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178CA" w14:textId="77777777" w:rsidR="007632E4" w:rsidRDefault="007632E4">
      <w:pPr>
        <w:rPr>
          <w:rFonts w:ascii="仿宋" w:eastAsia="仿宋" w:hAnsi="仿宋" w:cs="仿宋" w:hint="eastAsia"/>
          <w:b/>
          <w:color w:val="auto"/>
          <w:spacing w:val="-11"/>
          <w:kern w:val="1"/>
          <w:sz w:val="36"/>
          <w:szCs w:val="36"/>
        </w:rPr>
      </w:pPr>
    </w:p>
    <w:p w14:paraId="7723BA11" w14:textId="77777777" w:rsidR="007632E4" w:rsidRDefault="007632E4">
      <w:pPr>
        <w:pStyle w:val="af6"/>
        <w:rPr>
          <w:rFonts w:ascii="仿宋" w:eastAsia="仿宋" w:hAnsi="仿宋" w:cs="仿宋" w:hint="eastAsia"/>
          <w:color w:val="auto"/>
        </w:rPr>
      </w:pPr>
    </w:p>
    <w:p w14:paraId="30A61277" w14:textId="77777777" w:rsidR="007632E4" w:rsidRPr="002D037C" w:rsidRDefault="00000000">
      <w:pPr>
        <w:spacing w:before="156" w:line="360" w:lineRule="auto"/>
        <w:jc w:val="center"/>
        <w:rPr>
          <w:rFonts w:ascii="仿宋" w:eastAsia="仿宋" w:hAnsi="仿宋" w:cs="仿宋" w:hint="eastAsia"/>
          <w:b/>
          <w:color w:val="auto"/>
          <w:kern w:val="1"/>
          <w:sz w:val="44"/>
          <w:szCs w:val="44"/>
        </w:rPr>
      </w:pPr>
      <w:r w:rsidRPr="002D037C">
        <w:rPr>
          <w:rFonts w:ascii="仿宋" w:eastAsia="仿宋" w:hAnsi="仿宋" w:cs="仿宋" w:hint="eastAsia"/>
          <w:b/>
          <w:color w:val="auto"/>
          <w:kern w:val="1"/>
          <w:sz w:val="44"/>
          <w:szCs w:val="44"/>
        </w:rPr>
        <w:t>长兴县入湖污染物通量分析项目</w:t>
      </w:r>
    </w:p>
    <w:p w14:paraId="6E1F3578" w14:textId="77777777" w:rsidR="007632E4" w:rsidRPr="002D037C" w:rsidRDefault="007632E4">
      <w:pPr>
        <w:spacing w:before="156"/>
        <w:jc w:val="center"/>
        <w:rPr>
          <w:rFonts w:ascii="仿宋" w:eastAsia="仿宋" w:hAnsi="仿宋" w:cs="仿宋" w:hint="eastAsia"/>
          <w:b/>
          <w:color w:val="auto"/>
          <w:kern w:val="1"/>
          <w:sz w:val="48"/>
          <w:szCs w:val="48"/>
        </w:rPr>
      </w:pPr>
    </w:p>
    <w:p w14:paraId="3E533F6B" w14:textId="77777777" w:rsidR="007632E4" w:rsidRPr="002D037C" w:rsidRDefault="007632E4">
      <w:pPr>
        <w:spacing w:before="156"/>
        <w:jc w:val="center"/>
        <w:rPr>
          <w:rFonts w:ascii="仿宋" w:eastAsia="仿宋" w:hAnsi="仿宋" w:cs="仿宋" w:hint="eastAsia"/>
          <w:b/>
          <w:color w:val="auto"/>
          <w:kern w:val="1"/>
          <w:sz w:val="48"/>
          <w:szCs w:val="48"/>
        </w:rPr>
      </w:pPr>
    </w:p>
    <w:p w14:paraId="1AB4CB68" w14:textId="77777777" w:rsidR="007632E4" w:rsidRPr="002D037C" w:rsidRDefault="007632E4">
      <w:pPr>
        <w:spacing w:before="156"/>
        <w:jc w:val="center"/>
        <w:rPr>
          <w:rFonts w:ascii="仿宋" w:eastAsia="仿宋" w:hAnsi="仿宋" w:cs="仿宋" w:hint="eastAsia"/>
          <w:b/>
          <w:color w:val="auto"/>
          <w:kern w:val="1"/>
          <w:sz w:val="48"/>
          <w:szCs w:val="48"/>
        </w:rPr>
      </w:pPr>
    </w:p>
    <w:p w14:paraId="24EC1EF6" w14:textId="77777777" w:rsidR="007632E4" w:rsidRPr="002D037C" w:rsidRDefault="007632E4">
      <w:pPr>
        <w:pStyle w:val="a4"/>
        <w:rPr>
          <w:rFonts w:ascii="仿宋" w:eastAsia="仿宋" w:hAnsi="仿宋" w:cs="仿宋" w:hint="eastAsia"/>
          <w:color w:val="auto"/>
        </w:rPr>
      </w:pPr>
    </w:p>
    <w:p w14:paraId="116C9677" w14:textId="77777777" w:rsidR="007632E4" w:rsidRPr="002D037C" w:rsidRDefault="00000000">
      <w:pPr>
        <w:spacing w:before="156"/>
        <w:jc w:val="center"/>
        <w:rPr>
          <w:rFonts w:ascii="仿宋" w:eastAsia="仿宋" w:hAnsi="仿宋" w:cs="仿宋" w:hint="eastAsia"/>
          <w:b/>
          <w:color w:val="auto"/>
          <w:kern w:val="1"/>
          <w:sz w:val="72"/>
          <w:szCs w:val="72"/>
        </w:rPr>
      </w:pPr>
      <w:r w:rsidRPr="002D037C">
        <w:rPr>
          <w:rFonts w:ascii="仿宋" w:eastAsia="仿宋" w:hAnsi="仿宋" w:cs="仿宋" w:hint="eastAsia"/>
          <w:b/>
          <w:color w:val="auto"/>
          <w:kern w:val="1"/>
          <w:sz w:val="72"/>
          <w:szCs w:val="72"/>
        </w:rPr>
        <w:t>竞争性磋商文件</w:t>
      </w:r>
    </w:p>
    <w:p w14:paraId="0DD51792" w14:textId="77777777" w:rsidR="007632E4" w:rsidRPr="002D037C" w:rsidRDefault="007632E4">
      <w:pPr>
        <w:spacing w:line="360" w:lineRule="auto"/>
        <w:jc w:val="center"/>
        <w:rPr>
          <w:rFonts w:ascii="仿宋" w:eastAsia="仿宋" w:hAnsi="仿宋" w:cs="仿宋" w:hint="eastAsia"/>
          <w:b/>
          <w:color w:val="auto"/>
          <w:kern w:val="1"/>
          <w:sz w:val="30"/>
          <w:szCs w:val="30"/>
        </w:rPr>
      </w:pPr>
    </w:p>
    <w:p w14:paraId="42F5E254" w14:textId="77777777" w:rsidR="007632E4" w:rsidRPr="002D037C" w:rsidRDefault="007632E4">
      <w:pPr>
        <w:spacing w:line="360" w:lineRule="auto"/>
        <w:jc w:val="center"/>
        <w:rPr>
          <w:rFonts w:ascii="仿宋" w:eastAsia="仿宋" w:hAnsi="仿宋" w:cs="仿宋" w:hint="eastAsia"/>
          <w:b/>
          <w:bCs/>
          <w:color w:val="auto"/>
          <w:kern w:val="1"/>
          <w:sz w:val="30"/>
          <w:szCs w:val="30"/>
        </w:rPr>
      </w:pPr>
    </w:p>
    <w:p w14:paraId="6DF88362" w14:textId="77777777" w:rsidR="007632E4" w:rsidRPr="002D037C" w:rsidRDefault="007632E4">
      <w:pPr>
        <w:spacing w:line="360" w:lineRule="auto"/>
        <w:rPr>
          <w:rFonts w:ascii="仿宋" w:eastAsia="仿宋" w:hAnsi="仿宋" w:cs="仿宋" w:hint="eastAsia"/>
          <w:b/>
          <w:bCs/>
          <w:color w:val="auto"/>
          <w:kern w:val="1"/>
          <w:sz w:val="30"/>
          <w:szCs w:val="30"/>
        </w:rPr>
      </w:pPr>
    </w:p>
    <w:p w14:paraId="71D542C1" w14:textId="77777777" w:rsidR="007632E4" w:rsidRPr="002D037C" w:rsidRDefault="007632E4">
      <w:pPr>
        <w:spacing w:line="360" w:lineRule="auto"/>
        <w:jc w:val="center"/>
        <w:rPr>
          <w:rFonts w:ascii="仿宋" w:eastAsia="仿宋" w:hAnsi="仿宋" w:cs="仿宋" w:hint="eastAsia"/>
          <w:b/>
          <w:bCs/>
          <w:color w:val="auto"/>
          <w:kern w:val="1"/>
          <w:sz w:val="30"/>
          <w:szCs w:val="30"/>
        </w:rPr>
      </w:pPr>
    </w:p>
    <w:p w14:paraId="1D6EE592" w14:textId="77777777" w:rsidR="007632E4" w:rsidRPr="002D037C" w:rsidRDefault="007632E4">
      <w:pPr>
        <w:pStyle w:val="a4"/>
        <w:rPr>
          <w:rFonts w:ascii="仿宋" w:eastAsia="仿宋" w:hAnsi="仿宋" w:cs="仿宋" w:hint="eastAsia"/>
          <w:b/>
          <w:bCs/>
          <w:color w:val="auto"/>
          <w:sz w:val="30"/>
          <w:szCs w:val="30"/>
        </w:rPr>
      </w:pPr>
    </w:p>
    <w:p w14:paraId="4269C477" w14:textId="77777777" w:rsidR="007632E4" w:rsidRPr="002D037C" w:rsidRDefault="007632E4">
      <w:pPr>
        <w:pStyle w:val="TOC6"/>
        <w:rPr>
          <w:rFonts w:ascii="仿宋" w:eastAsia="仿宋" w:hAnsi="仿宋" w:cs="仿宋" w:hint="eastAsia"/>
          <w:b/>
          <w:bCs/>
          <w:color w:val="auto"/>
          <w:sz w:val="30"/>
          <w:szCs w:val="30"/>
        </w:rPr>
      </w:pPr>
    </w:p>
    <w:p w14:paraId="6EA2EC6F" w14:textId="77777777" w:rsidR="007632E4" w:rsidRPr="002D037C" w:rsidRDefault="007632E4">
      <w:pPr>
        <w:pStyle w:val="a4"/>
        <w:rPr>
          <w:rFonts w:ascii="仿宋" w:eastAsia="仿宋" w:hAnsi="仿宋" w:cs="仿宋" w:hint="eastAsia"/>
          <w:color w:val="auto"/>
        </w:rPr>
      </w:pPr>
    </w:p>
    <w:p w14:paraId="7B554B0B" w14:textId="77777777" w:rsidR="007632E4" w:rsidRPr="002D037C" w:rsidRDefault="007632E4">
      <w:pPr>
        <w:spacing w:line="360" w:lineRule="auto"/>
        <w:jc w:val="center"/>
        <w:rPr>
          <w:rFonts w:ascii="仿宋" w:eastAsia="仿宋" w:hAnsi="仿宋" w:cs="仿宋" w:hint="eastAsia"/>
          <w:b/>
          <w:bCs/>
          <w:color w:val="auto"/>
          <w:kern w:val="1"/>
          <w:sz w:val="30"/>
          <w:szCs w:val="30"/>
        </w:rPr>
      </w:pPr>
    </w:p>
    <w:p w14:paraId="122CD46B" w14:textId="004566B0" w:rsidR="007632E4" w:rsidRPr="002D037C" w:rsidRDefault="00000000">
      <w:pPr>
        <w:spacing w:line="360" w:lineRule="auto"/>
        <w:jc w:val="center"/>
        <w:rPr>
          <w:rFonts w:ascii="仿宋" w:eastAsia="仿宋" w:hAnsi="仿宋" w:cs="仿宋" w:hint="eastAsia"/>
          <w:b/>
          <w:color w:val="auto"/>
          <w:sz w:val="30"/>
          <w:szCs w:val="30"/>
        </w:rPr>
      </w:pPr>
      <w:r w:rsidRPr="002D037C">
        <w:rPr>
          <w:rFonts w:ascii="仿宋" w:eastAsia="仿宋" w:hAnsi="仿宋" w:cs="仿宋" w:hint="eastAsia"/>
          <w:b/>
          <w:bCs/>
          <w:color w:val="auto"/>
          <w:kern w:val="1"/>
          <w:sz w:val="30"/>
          <w:szCs w:val="30"/>
        </w:rPr>
        <w:t>项目编号：ZJZBCCX-2025-</w:t>
      </w:r>
      <w:r w:rsidR="003617A7">
        <w:rPr>
          <w:rFonts w:ascii="仿宋" w:eastAsia="仿宋" w:hAnsi="仿宋" w:cs="仿宋" w:hint="eastAsia"/>
          <w:b/>
          <w:bCs/>
          <w:color w:val="auto"/>
          <w:kern w:val="1"/>
          <w:sz w:val="30"/>
          <w:szCs w:val="30"/>
        </w:rPr>
        <w:t>016</w:t>
      </w:r>
    </w:p>
    <w:p w14:paraId="5CDDC43E" w14:textId="77777777" w:rsidR="007632E4" w:rsidRPr="002D037C" w:rsidRDefault="00000000">
      <w:pPr>
        <w:pStyle w:val="ad"/>
        <w:spacing w:before="120" w:after="120" w:line="360" w:lineRule="auto"/>
        <w:jc w:val="center"/>
        <w:rPr>
          <w:rFonts w:ascii="仿宋" w:eastAsia="仿宋" w:hAnsi="仿宋" w:cs="仿宋" w:hint="eastAsia"/>
          <w:b/>
          <w:color w:val="auto"/>
          <w:sz w:val="30"/>
          <w:szCs w:val="30"/>
        </w:rPr>
      </w:pPr>
      <w:r w:rsidRPr="002D037C">
        <w:rPr>
          <w:rFonts w:ascii="仿宋" w:eastAsia="仿宋" w:hAnsi="仿宋" w:cs="仿宋" w:hint="eastAsia"/>
          <w:b/>
          <w:color w:val="auto"/>
          <w:sz w:val="30"/>
          <w:szCs w:val="30"/>
        </w:rPr>
        <w:t>采购单位：湖州市生态环境局长兴分局</w:t>
      </w:r>
    </w:p>
    <w:p w14:paraId="42BE6147" w14:textId="77777777" w:rsidR="007632E4" w:rsidRPr="002D037C" w:rsidRDefault="00000000">
      <w:pPr>
        <w:pStyle w:val="ad"/>
        <w:spacing w:before="120" w:after="120" w:line="360" w:lineRule="auto"/>
        <w:jc w:val="center"/>
        <w:rPr>
          <w:rFonts w:ascii="仿宋" w:eastAsia="仿宋" w:hAnsi="仿宋" w:cs="仿宋" w:hint="eastAsia"/>
          <w:b/>
          <w:color w:val="auto"/>
          <w:sz w:val="30"/>
          <w:szCs w:val="30"/>
        </w:rPr>
      </w:pPr>
      <w:r w:rsidRPr="002D037C">
        <w:rPr>
          <w:rFonts w:ascii="仿宋" w:eastAsia="仿宋" w:hAnsi="仿宋" w:cs="仿宋" w:hint="eastAsia"/>
          <w:b/>
          <w:color w:val="auto"/>
          <w:sz w:val="30"/>
          <w:szCs w:val="30"/>
        </w:rPr>
        <w:t>采购代理机构：浙江省建设工程设备招标有限公司</w:t>
      </w:r>
    </w:p>
    <w:p w14:paraId="1CA6CA12" w14:textId="2D45D89C" w:rsidR="007632E4" w:rsidRPr="002D037C" w:rsidRDefault="00000000">
      <w:pPr>
        <w:spacing w:before="156" w:line="360" w:lineRule="auto"/>
        <w:jc w:val="center"/>
        <w:rPr>
          <w:rFonts w:ascii="仿宋" w:eastAsia="仿宋" w:hAnsi="仿宋" w:cs="仿宋" w:hint="eastAsia"/>
          <w:color w:val="auto"/>
          <w:kern w:val="1"/>
          <w:sz w:val="30"/>
        </w:rPr>
        <w:sectPr w:rsidR="007632E4" w:rsidRPr="002D037C">
          <w:headerReference w:type="even" r:id="rId8"/>
          <w:headerReference w:type="default" r:id="rId9"/>
          <w:footerReference w:type="even" r:id="rId10"/>
          <w:footerReference w:type="default" r:id="rId11"/>
          <w:headerReference w:type="first" r:id="rId12"/>
          <w:footerReference w:type="first" r:id="rId13"/>
          <w:pgSz w:w="11906" w:h="16838"/>
          <w:pgMar w:top="1361" w:right="1361" w:bottom="1361" w:left="1361" w:header="851" w:footer="992" w:gutter="0"/>
          <w:pgNumType w:start="1"/>
          <w:cols w:space="720"/>
          <w:titlePg/>
          <w:docGrid w:linePitch="286"/>
        </w:sectPr>
      </w:pPr>
      <w:r w:rsidRPr="002D037C">
        <w:rPr>
          <w:rFonts w:ascii="仿宋" w:eastAsia="仿宋" w:hAnsi="仿宋" w:cs="仿宋" w:hint="eastAsia"/>
          <w:b/>
          <w:bCs/>
          <w:color w:val="auto"/>
          <w:w w:val="95"/>
          <w:kern w:val="1"/>
          <w:sz w:val="30"/>
          <w:szCs w:val="30"/>
        </w:rPr>
        <w:t>日期：2025年</w:t>
      </w:r>
      <w:r w:rsidR="00BA4448" w:rsidRPr="002D037C">
        <w:rPr>
          <w:rFonts w:ascii="仿宋" w:eastAsia="仿宋" w:hAnsi="仿宋" w:cs="仿宋" w:hint="eastAsia"/>
          <w:b/>
          <w:bCs/>
          <w:color w:val="auto"/>
          <w:w w:val="95"/>
          <w:kern w:val="1"/>
          <w:sz w:val="30"/>
          <w:szCs w:val="30"/>
        </w:rPr>
        <w:t>07</w:t>
      </w:r>
      <w:r w:rsidRPr="002D037C">
        <w:rPr>
          <w:rFonts w:ascii="仿宋" w:eastAsia="仿宋" w:hAnsi="仿宋" w:cs="仿宋" w:hint="eastAsia"/>
          <w:b/>
          <w:bCs/>
          <w:color w:val="auto"/>
          <w:w w:val="95"/>
          <w:kern w:val="1"/>
          <w:sz w:val="30"/>
          <w:szCs w:val="30"/>
        </w:rPr>
        <w:t>月</w:t>
      </w:r>
    </w:p>
    <w:p w14:paraId="45A2CFE2" w14:textId="77777777" w:rsidR="007632E4" w:rsidRPr="002D037C" w:rsidRDefault="00000000">
      <w:pPr>
        <w:jc w:val="center"/>
        <w:rPr>
          <w:rFonts w:ascii="仿宋" w:eastAsia="仿宋" w:hAnsi="仿宋" w:cs="仿宋" w:hint="eastAsia"/>
          <w:color w:val="auto"/>
          <w:kern w:val="1"/>
        </w:rPr>
      </w:pPr>
      <w:r w:rsidRPr="002D037C">
        <w:rPr>
          <w:rFonts w:ascii="仿宋" w:eastAsia="仿宋" w:hAnsi="仿宋" w:cs="仿宋" w:hint="eastAsia"/>
          <w:b/>
          <w:color w:val="auto"/>
          <w:kern w:val="1"/>
          <w:sz w:val="44"/>
          <w:szCs w:val="44"/>
        </w:rPr>
        <w:lastRenderedPageBreak/>
        <w:t>目  录</w:t>
      </w:r>
    </w:p>
    <w:p w14:paraId="120DE58D" w14:textId="77777777" w:rsidR="007632E4" w:rsidRPr="002D037C" w:rsidRDefault="007632E4">
      <w:pPr>
        <w:pStyle w:val="TOC1"/>
        <w:tabs>
          <w:tab w:val="right" w:leader="dot" w:pos="9174"/>
        </w:tabs>
        <w:spacing w:line="720" w:lineRule="auto"/>
        <w:rPr>
          <w:rFonts w:ascii="仿宋" w:eastAsia="仿宋" w:hAnsi="仿宋" w:cs="仿宋" w:hint="eastAsia"/>
          <w:color w:val="auto"/>
          <w:sz w:val="24"/>
        </w:rPr>
      </w:pPr>
      <w:bookmarkStart w:id="0" w:name="_Toc24653_WPSOffice_Type1"/>
      <w:bookmarkEnd w:id="0"/>
    </w:p>
    <w:p w14:paraId="3A2BFA89" w14:textId="4B5982DB" w:rsidR="007632E4" w:rsidRPr="002D037C" w:rsidRDefault="00000000">
      <w:pPr>
        <w:pStyle w:val="TOC1"/>
        <w:tabs>
          <w:tab w:val="right" w:leader="dot" w:pos="9174"/>
        </w:tabs>
        <w:spacing w:line="720" w:lineRule="auto"/>
        <w:rPr>
          <w:rFonts w:ascii="仿宋" w:eastAsia="仿宋" w:hAnsi="仿宋" w:cs="仿宋" w:hint="eastAsia"/>
          <w:noProof/>
          <w:color w:val="auto"/>
          <w:kern w:val="2"/>
          <w:sz w:val="24"/>
        </w:rPr>
      </w:pPr>
      <w:r w:rsidRPr="002D037C">
        <w:rPr>
          <w:rFonts w:ascii="仿宋" w:eastAsia="仿宋" w:hAnsi="仿宋" w:cs="仿宋" w:hint="eastAsia"/>
          <w:color w:val="auto"/>
          <w:sz w:val="24"/>
        </w:rPr>
        <w:fldChar w:fldCharType="begin"/>
      </w:r>
      <w:r w:rsidRPr="002D037C">
        <w:rPr>
          <w:rFonts w:ascii="仿宋" w:eastAsia="仿宋" w:hAnsi="仿宋" w:cs="仿宋" w:hint="eastAsia"/>
          <w:color w:val="auto"/>
          <w:sz w:val="24"/>
        </w:rPr>
        <w:instrText xml:space="preserve"> TOC \o </w:instrText>
      </w:r>
      <w:r w:rsidRPr="002D037C">
        <w:rPr>
          <w:rFonts w:ascii="仿宋" w:eastAsia="仿宋" w:hAnsi="仿宋" w:cs="仿宋" w:hint="eastAsia"/>
          <w:color w:val="auto"/>
          <w:sz w:val="24"/>
        </w:rPr>
        <w:fldChar w:fldCharType="separate"/>
      </w:r>
      <w:r w:rsidRPr="002D037C">
        <w:rPr>
          <w:rFonts w:ascii="仿宋" w:eastAsia="仿宋" w:hAnsi="仿宋" w:cs="仿宋" w:hint="eastAsia"/>
          <w:noProof/>
          <w:color w:val="auto"/>
          <w:sz w:val="24"/>
        </w:rPr>
        <w:t>第一章  竞争性磋商公告</w:t>
      </w:r>
      <w:r w:rsidRPr="002D037C">
        <w:rPr>
          <w:rFonts w:ascii="仿宋" w:eastAsia="仿宋" w:hAnsi="仿宋" w:cs="仿宋" w:hint="eastAsia"/>
          <w:noProof/>
          <w:color w:val="auto"/>
          <w:sz w:val="24"/>
        </w:rPr>
        <w:tab/>
      </w:r>
      <w:r w:rsidRPr="002D037C">
        <w:rPr>
          <w:rFonts w:ascii="仿宋" w:eastAsia="仿宋" w:hAnsi="仿宋" w:cs="仿宋" w:hint="eastAsia"/>
          <w:noProof/>
          <w:color w:val="auto"/>
          <w:sz w:val="24"/>
        </w:rPr>
        <w:fldChar w:fldCharType="begin"/>
      </w:r>
      <w:r w:rsidRPr="002D037C">
        <w:rPr>
          <w:rFonts w:ascii="仿宋" w:eastAsia="仿宋" w:hAnsi="仿宋" w:cs="仿宋" w:hint="eastAsia"/>
          <w:noProof/>
          <w:color w:val="auto"/>
          <w:sz w:val="24"/>
        </w:rPr>
        <w:instrText xml:space="preserve"> PAGEREF _Toc54272116 \h </w:instrText>
      </w:r>
      <w:r w:rsidRPr="002D037C">
        <w:rPr>
          <w:rFonts w:ascii="仿宋" w:eastAsia="仿宋" w:hAnsi="仿宋" w:cs="仿宋" w:hint="eastAsia"/>
          <w:noProof/>
          <w:color w:val="auto"/>
          <w:sz w:val="24"/>
        </w:rPr>
      </w:r>
      <w:r w:rsidRPr="002D037C">
        <w:rPr>
          <w:rFonts w:ascii="仿宋" w:eastAsia="仿宋" w:hAnsi="仿宋" w:cs="仿宋" w:hint="eastAsia"/>
          <w:noProof/>
          <w:color w:val="auto"/>
          <w:sz w:val="24"/>
        </w:rPr>
        <w:fldChar w:fldCharType="separate"/>
      </w:r>
      <w:r w:rsidR="002A4974">
        <w:rPr>
          <w:rFonts w:ascii="仿宋" w:eastAsia="仿宋" w:hAnsi="仿宋" w:cs="仿宋" w:hint="eastAsia"/>
          <w:noProof/>
          <w:color w:val="auto"/>
          <w:sz w:val="24"/>
        </w:rPr>
        <w:t>3</w:t>
      </w:r>
      <w:r w:rsidRPr="002D037C">
        <w:rPr>
          <w:rFonts w:ascii="仿宋" w:eastAsia="仿宋" w:hAnsi="仿宋" w:cs="仿宋" w:hint="eastAsia"/>
          <w:noProof/>
          <w:color w:val="auto"/>
          <w:sz w:val="24"/>
        </w:rPr>
        <w:fldChar w:fldCharType="end"/>
      </w:r>
    </w:p>
    <w:p w14:paraId="443728F8" w14:textId="011F2BA8" w:rsidR="007632E4" w:rsidRPr="002D037C" w:rsidRDefault="00000000">
      <w:pPr>
        <w:pStyle w:val="TOC1"/>
        <w:tabs>
          <w:tab w:val="right" w:leader="dot" w:pos="9174"/>
        </w:tabs>
        <w:spacing w:line="720" w:lineRule="auto"/>
        <w:rPr>
          <w:rFonts w:ascii="仿宋" w:eastAsia="仿宋" w:hAnsi="仿宋" w:cs="仿宋" w:hint="eastAsia"/>
          <w:noProof/>
          <w:color w:val="auto"/>
          <w:kern w:val="2"/>
          <w:sz w:val="24"/>
        </w:rPr>
      </w:pPr>
      <w:r w:rsidRPr="002D037C">
        <w:rPr>
          <w:rFonts w:ascii="仿宋" w:eastAsia="仿宋" w:hAnsi="仿宋" w:cs="仿宋" w:hint="eastAsia"/>
          <w:noProof/>
          <w:color w:val="auto"/>
          <w:sz w:val="24"/>
        </w:rPr>
        <w:t>第二章  采购需求</w:t>
      </w:r>
      <w:r w:rsidRPr="002D037C">
        <w:rPr>
          <w:rFonts w:ascii="仿宋" w:eastAsia="仿宋" w:hAnsi="仿宋" w:cs="仿宋" w:hint="eastAsia"/>
          <w:noProof/>
          <w:color w:val="auto"/>
          <w:sz w:val="24"/>
        </w:rPr>
        <w:tab/>
      </w:r>
      <w:r w:rsidRPr="002D037C">
        <w:rPr>
          <w:rFonts w:ascii="仿宋" w:eastAsia="仿宋" w:hAnsi="仿宋" w:cs="仿宋" w:hint="eastAsia"/>
          <w:noProof/>
          <w:color w:val="auto"/>
          <w:sz w:val="24"/>
        </w:rPr>
        <w:fldChar w:fldCharType="begin"/>
      </w:r>
      <w:r w:rsidRPr="002D037C">
        <w:rPr>
          <w:rFonts w:ascii="仿宋" w:eastAsia="仿宋" w:hAnsi="仿宋" w:cs="仿宋" w:hint="eastAsia"/>
          <w:noProof/>
          <w:color w:val="auto"/>
          <w:sz w:val="24"/>
        </w:rPr>
        <w:instrText xml:space="preserve"> PAGEREF _Toc54272117 \h </w:instrText>
      </w:r>
      <w:r w:rsidRPr="002D037C">
        <w:rPr>
          <w:rFonts w:ascii="仿宋" w:eastAsia="仿宋" w:hAnsi="仿宋" w:cs="仿宋" w:hint="eastAsia"/>
          <w:noProof/>
          <w:color w:val="auto"/>
          <w:sz w:val="24"/>
        </w:rPr>
      </w:r>
      <w:r w:rsidRPr="002D037C">
        <w:rPr>
          <w:rFonts w:ascii="仿宋" w:eastAsia="仿宋" w:hAnsi="仿宋" w:cs="仿宋" w:hint="eastAsia"/>
          <w:noProof/>
          <w:color w:val="auto"/>
          <w:sz w:val="24"/>
        </w:rPr>
        <w:fldChar w:fldCharType="separate"/>
      </w:r>
      <w:r w:rsidR="002A4974">
        <w:rPr>
          <w:rFonts w:ascii="仿宋" w:eastAsia="仿宋" w:hAnsi="仿宋" w:cs="仿宋" w:hint="eastAsia"/>
          <w:noProof/>
          <w:color w:val="auto"/>
          <w:sz w:val="24"/>
        </w:rPr>
        <w:t>8</w:t>
      </w:r>
      <w:r w:rsidRPr="002D037C">
        <w:rPr>
          <w:rFonts w:ascii="仿宋" w:eastAsia="仿宋" w:hAnsi="仿宋" w:cs="仿宋" w:hint="eastAsia"/>
          <w:noProof/>
          <w:color w:val="auto"/>
          <w:sz w:val="24"/>
        </w:rPr>
        <w:fldChar w:fldCharType="end"/>
      </w:r>
    </w:p>
    <w:p w14:paraId="132B8BB6" w14:textId="125A18E2" w:rsidR="007632E4" w:rsidRPr="002D037C" w:rsidRDefault="00000000">
      <w:pPr>
        <w:pStyle w:val="TOC1"/>
        <w:tabs>
          <w:tab w:val="right" w:leader="dot" w:pos="9174"/>
        </w:tabs>
        <w:spacing w:line="720" w:lineRule="auto"/>
        <w:rPr>
          <w:rFonts w:ascii="仿宋" w:eastAsia="仿宋" w:hAnsi="仿宋" w:cs="仿宋" w:hint="eastAsia"/>
          <w:noProof/>
          <w:color w:val="auto"/>
          <w:kern w:val="2"/>
          <w:sz w:val="24"/>
        </w:rPr>
      </w:pPr>
      <w:r w:rsidRPr="002D037C">
        <w:rPr>
          <w:rFonts w:ascii="仿宋" w:eastAsia="仿宋" w:hAnsi="仿宋" w:cs="仿宋" w:hint="eastAsia"/>
          <w:noProof/>
          <w:color w:val="auto"/>
          <w:sz w:val="24"/>
        </w:rPr>
        <w:t>第三章  磋商供应商须知</w:t>
      </w:r>
      <w:r w:rsidRPr="002D037C">
        <w:rPr>
          <w:rFonts w:ascii="仿宋" w:eastAsia="仿宋" w:hAnsi="仿宋" w:cs="仿宋" w:hint="eastAsia"/>
          <w:noProof/>
          <w:color w:val="auto"/>
          <w:sz w:val="24"/>
        </w:rPr>
        <w:tab/>
      </w:r>
      <w:r w:rsidRPr="002D037C">
        <w:rPr>
          <w:rFonts w:ascii="仿宋" w:eastAsia="仿宋" w:hAnsi="仿宋" w:cs="仿宋" w:hint="eastAsia"/>
          <w:noProof/>
          <w:color w:val="auto"/>
          <w:sz w:val="24"/>
        </w:rPr>
        <w:fldChar w:fldCharType="begin"/>
      </w:r>
      <w:r w:rsidRPr="002D037C">
        <w:rPr>
          <w:rFonts w:ascii="仿宋" w:eastAsia="仿宋" w:hAnsi="仿宋" w:cs="仿宋" w:hint="eastAsia"/>
          <w:noProof/>
          <w:color w:val="auto"/>
          <w:sz w:val="24"/>
        </w:rPr>
        <w:instrText xml:space="preserve"> PAGEREF _Toc54272118 \h </w:instrText>
      </w:r>
      <w:r w:rsidRPr="002D037C">
        <w:rPr>
          <w:rFonts w:ascii="仿宋" w:eastAsia="仿宋" w:hAnsi="仿宋" w:cs="仿宋" w:hint="eastAsia"/>
          <w:noProof/>
          <w:color w:val="auto"/>
          <w:sz w:val="24"/>
        </w:rPr>
      </w:r>
      <w:r w:rsidRPr="002D037C">
        <w:rPr>
          <w:rFonts w:ascii="仿宋" w:eastAsia="仿宋" w:hAnsi="仿宋" w:cs="仿宋" w:hint="eastAsia"/>
          <w:noProof/>
          <w:color w:val="auto"/>
          <w:sz w:val="24"/>
        </w:rPr>
        <w:fldChar w:fldCharType="separate"/>
      </w:r>
      <w:r w:rsidR="002A4974">
        <w:rPr>
          <w:rFonts w:ascii="仿宋" w:eastAsia="仿宋" w:hAnsi="仿宋" w:cs="仿宋" w:hint="eastAsia"/>
          <w:noProof/>
          <w:color w:val="auto"/>
          <w:sz w:val="24"/>
        </w:rPr>
        <w:t>11</w:t>
      </w:r>
      <w:r w:rsidRPr="002D037C">
        <w:rPr>
          <w:rFonts w:ascii="仿宋" w:eastAsia="仿宋" w:hAnsi="仿宋" w:cs="仿宋" w:hint="eastAsia"/>
          <w:noProof/>
          <w:color w:val="auto"/>
          <w:sz w:val="24"/>
        </w:rPr>
        <w:fldChar w:fldCharType="end"/>
      </w:r>
    </w:p>
    <w:p w14:paraId="089B81E3" w14:textId="39FE4961" w:rsidR="007632E4" w:rsidRPr="002D037C" w:rsidRDefault="00000000">
      <w:pPr>
        <w:pStyle w:val="TOC1"/>
        <w:tabs>
          <w:tab w:val="right" w:leader="dot" w:pos="9174"/>
        </w:tabs>
        <w:spacing w:line="720" w:lineRule="auto"/>
        <w:rPr>
          <w:rFonts w:ascii="仿宋" w:eastAsia="仿宋" w:hAnsi="仿宋" w:cs="仿宋" w:hint="eastAsia"/>
          <w:noProof/>
          <w:color w:val="auto"/>
          <w:kern w:val="2"/>
          <w:sz w:val="24"/>
        </w:rPr>
      </w:pPr>
      <w:r w:rsidRPr="002D037C">
        <w:rPr>
          <w:rFonts w:ascii="仿宋" w:eastAsia="仿宋" w:hAnsi="仿宋" w:cs="仿宋" w:hint="eastAsia"/>
          <w:noProof/>
          <w:color w:val="auto"/>
          <w:sz w:val="24"/>
        </w:rPr>
        <w:t>第四章  磋商办法及评分标准</w:t>
      </w:r>
      <w:r w:rsidRPr="002D037C">
        <w:rPr>
          <w:rFonts w:ascii="仿宋" w:eastAsia="仿宋" w:hAnsi="仿宋" w:cs="仿宋" w:hint="eastAsia"/>
          <w:noProof/>
          <w:color w:val="auto"/>
          <w:sz w:val="24"/>
        </w:rPr>
        <w:tab/>
      </w:r>
      <w:bookmarkStart w:id="1" w:name="_Hlt200301482"/>
      <w:r w:rsidRPr="002D037C">
        <w:rPr>
          <w:rFonts w:ascii="仿宋" w:eastAsia="仿宋" w:hAnsi="仿宋" w:cs="仿宋" w:hint="eastAsia"/>
          <w:noProof/>
          <w:color w:val="auto"/>
          <w:sz w:val="24"/>
        </w:rPr>
        <w:fldChar w:fldCharType="begin"/>
      </w:r>
      <w:r w:rsidRPr="002D037C">
        <w:rPr>
          <w:rFonts w:ascii="仿宋" w:eastAsia="仿宋" w:hAnsi="仿宋" w:cs="仿宋" w:hint="eastAsia"/>
          <w:noProof/>
          <w:color w:val="auto"/>
          <w:sz w:val="24"/>
        </w:rPr>
        <w:instrText xml:space="preserve"> PAGEREF _Toc54272119 \h </w:instrText>
      </w:r>
      <w:r w:rsidRPr="002D037C">
        <w:rPr>
          <w:rFonts w:ascii="仿宋" w:eastAsia="仿宋" w:hAnsi="仿宋" w:cs="仿宋" w:hint="eastAsia"/>
          <w:noProof/>
          <w:color w:val="auto"/>
          <w:sz w:val="24"/>
        </w:rPr>
      </w:r>
      <w:r w:rsidRPr="002D037C">
        <w:rPr>
          <w:rFonts w:ascii="仿宋" w:eastAsia="仿宋" w:hAnsi="仿宋" w:cs="仿宋" w:hint="eastAsia"/>
          <w:noProof/>
          <w:color w:val="auto"/>
          <w:sz w:val="24"/>
        </w:rPr>
        <w:fldChar w:fldCharType="separate"/>
      </w:r>
      <w:r w:rsidR="002A4974">
        <w:rPr>
          <w:rFonts w:ascii="仿宋" w:eastAsia="仿宋" w:hAnsi="仿宋" w:cs="仿宋" w:hint="eastAsia"/>
          <w:noProof/>
          <w:color w:val="auto"/>
          <w:sz w:val="24"/>
        </w:rPr>
        <w:t>26</w:t>
      </w:r>
      <w:r w:rsidRPr="002D037C">
        <w:rPr>
          <w:rFonts w:ascii="仿宋" w:eastAsia="仿宋" w:hAnsi="仿宋" w:cs="仿宋" w:hint="eastAsia"/>
          <w:noProof/>
          <w:color w:val="auto"/>
          <w:sz w:val="24"/>
        </w:rPr>
        <w:fldChar w:fldCharType="end"/>
      </w:r>
      <w:bookmarkEnd w:id="1"/>
    </w:p>
    <w:p w14:paraId="50D2A0DA" w14:textId="420014DD" w:rsidR="007632E4" w:rsidRPr="002D037C" w:rsidRDefault="00000000">
      <w:pPr>
        <w:pStyle w:val="TOC1"/>
        <w:tabs>
          <w:tab w:val="right" w:leader="dot" w:pos="9174"/>
        </w:tabs>
        <w:spacing w:line="720" w:lineRule="auto"/>
        <w:rPr>
          <w:rFonts w:ascii="仿宋" w:eastAsia="仿宋" w:hAnsi="仿宋" w:cs="仿宋" w:hint="eastAsia"/>
          <w:noProof/>
          <w:color w:val="auto"/>
          <w:kern w:val="2"/>
          <w:sz w:val="24"/>
        </w:rPr>
      </w:pPr>
      <w:r w:rsidRPr="002D037C">
        <w:rPr>
          <w:rFonts w:ascii="仿宋" w:eastAsia="仿宋" w:hAnsi="仿宋" w:cs="仿宋" w:hint="eastAsia"/>
          <w:noProof/>
          <w:color w:val="auto"/>
          <w:sz w:val="24"/>
        </w:rPr>
        <w:t>第五章  合同主要条款</w:t>
      </w:r>
      <w:r w:rsidRPr="002D037C">
        <w:rPr>
          <w:rFonts w:ascii="仿宋" w:eastAsia="仿宋" w:hAnsi="仿宋" w:cs="仿宋" w:hint="eastAsia"/>
          <w:noProof/>
          <w:color w:val="auto"/>
          <w:sz w:val="24"/>
        </w:rPr>
        <w:tab/>
      </w:r>
      <w:r w:rsidRPr="002D037C">
        <w:rPr>
          <w:rFonts w:ascii="仿宋" w:eastAsia="仿宋" w:hAnsi="仿宋" w:cs="仿宋" w:hint="eastAsia"/>
          <w:noProof/>
          <w:color w:val="auto"/>
          <w:sz w:val="24"/>
        </w:rPr>
        <w:fldChar w:fldCharType="begin"/>
      </w:r>
      <w:r w:rsidRPr="002D037C">
        <w:rPr>
          <w:rFonts w:ascii="仿宋" w:eastAsia="仿宋" w:hAnsi="仿宋" w:cs="仿宋" w:hint="eastAsia"/>
          <w:noProof/>
          <w:color w:val="auto"/>
          <w:sz w:val="24"/>
        </w:rPr>
        <w:instrText xml:space="preserve"> PAGEREF _Toc54272120 \h </w:instrText>
      </w:r>
      <w:r w:rsidRPr="002D037C">
        <w:rPr>
          <w:rFonts w:ascii="仿宋" w:eastAsia="仿宋" w:hAnsi="仿宋" w:cs="仿宋" w:hint="eastAsia"/>
          <w:noProof/>
          <w:color w:val="auto"/>
          <w:sz w:val="24"/>
        </w:rPr>
      </w:r>
      <w:r w:rsidRPr="002D037C">
        <w:rPr>
          <w:rFonts w:ascii="仿宋" w:eastAsia="仿宋" w:hAnsi="仿宋" w:cs="仿宋" w:hint="eastAsia"/>
          <w:noProof/>
          <w:color w:val="auto"/>
          <w:sz w:val="24"/>
        </w:rPr>
        <w:fldChar w:fldCharType="separate"/>
      </w:r>
      <w:r w:rsidR="002A4974">
        <w:rPr>
          <w:rFonts w:ascii="仿宋" w:eastAsia="仿宋" w:hAnsi="仿宋" w:cs="仿宋" w:hint="eastAsia"/>
          <w:noProof/>
          <w:color w:val="auto"/>
          <w:sz w:val="24"/>
        </w:rPr>
        <w:t>27</w:t>
      </w:r>
      <w:r w:rsidRPr="002D037C">
        <w:rPr>
          <w:rFonts w:ascii="仿宋" w:eastAsia="仿宋" w:hAnsi="仿宋" w:cs="仿宋" w:hint="eastAsia"/>
          <w:noProof/>
          <w:color w:val="auto"/>
          <w:sz w:val="24"/>
        </w:rPr>
        <w:fldChar w:fldCharType="end"/>
      </w:r>
    </w:p>
    <w:p w14:paraId="3B71BEA9" w14:textId="77777777" w:rsidR="007632E4" w:rsidRPr="002D037C" w:rsidRDefault="00000000">
      <w:pPr>
        <w:pStyle w:val="TOC1"/>
        <w:tabs>
          <w:tab w:val="right" w:leader="dot" w:pos="9174"/>
        </w:tabs>
        <w:spacing w:line="720" w:lineRule="auto"/>
        <w:rPr>
          <w:rFonts w:ascii="仿宋" w:eastAsia="仿宋" w:hAnsi="仿宋" w:cs="仿宋" w:hint="eastAsia"/>
          <w:noProof/>
          <w:color w:val="auto"/>
          <w:kern w:val="2"/>
          <w:sz w:val="24"/>
        </w:rPr>
      </w:pPr>
      <w:r w:rsidRPr="002D037C">
        <w:rPr>
          <w:rFonts w:ascii="仿宋" w:eastAsia="仿宋" w:hAnsi="仿宋" w:cs="仿宋" w:hint="eastAsia"/>
          <w:noProof/>
          <w:color w:val="auto"/>
          <w:sz w:val="24"/>
        </w:rPr>
        <w:t>第六章  磋商响应文件格式</w:t>
      </w:r>
      <w:r w:rsidRPr="002D037C">
        <w:rPr>
          <w:rFonts w:ascii="仿宋" w:eastAsia="仿宋" w:hAnsi="仿宋" w:cs="仿宋" w:hint="eastAsia"/>
          <w:noProof/>
          <w:color w:val="auto"/>
          <w:sz w:val="24"/>
        </w:rPr>
        <w:tab/>
        <w:t>34</w:t>
      </w:r>
    </w:p>
    <w:p w14:paraId="15AC2FB7" w14:textId="77777777" w:rsidR="007632E4" w:rsidRPr="002D037C" w:rsidRDefault="00000000">
      <w:pPr>
        <w:pStyle w:val="WPSOffice1"/>
        <w:tabs>
          <w:tab w:val="right" w:leader="dot" w:pos="9183"/>
        </w:tabs>
        <w:spacing w:line="720" w:lineRule="auto"/>
        <w:rPr>
          <w:rFonts w:ascii="仿宋" w:eastAsia="仿宋" w:hAnsi="仿宋" w:cs="仿宋" w:hint="eastAsia"/>
          <w:color w:val="auto"/>
          <w:sz w:val="24"/>
          <w:szCs w:val="24"/>
        </w:rPr>
      </w:pPr>
      <w:r w:rsidRPr="002D037C">
        <w:rPr>
          <w:rFonts w:ascii="仿宋" w:eastAsia="仿宋" w:hAnsi="仿宋" w:cs="仿宋" w:hint="eastAsia"/>
          <w:color w:val="auto"/>
          <w:sz w:val="24"/>
          <w:szCs w:val="24"/>
        </w:rPr>
        <w:fldChar w:fldCharType="end"/>
      </w:r>
    </w:p>
    <w:p w14:paraId="09AF3C8D" w14:textId="77777777" w:rsidR="007632E4" w:rsidRPr="002D037C" w:rsidRDefault="007632E4">
      <w:pPr>
        <w:pStyle w:val="WPSOffice1"/>
        <w:tabs>
          <w:tab w:val="right" w:leader="dot" w:pos="9183"/>
        </w:tabs>
        <w:spacing w:line="480" w:lineRule="auto"/>
        <w:rPr>
          <w:rFonts w:ascii="仿宋" w:eastAsia="仿宋" w:hAnsi="仿宋" w:cs="仿宋" w:hint="eastAsia"/>
          <w:color w:val="auto"/>
        </w:rPr>
      </w:pPr>
    </w:p>
    <w:p w14:paraId="22B2A220" w14:textId="77777777" w:rsidR="007632E4" w:rsidRPr="002D037C" w:rsidRDefault="007632E4">
      <w:pPr>
        <w:pStyle w:val="WPSOffice1"/>
        <w:tabs>
          <w:tab w:val="right" w:leader="dot" w:pos="9183"/>
        </w:tabs>
        <w:rPr>
          <w:rFonts w:ascii="仿宋" w:eastAsia="仿宋" w:hAnsi="仿宋" w:cs="仿宋" w:hint="eastAsia"/>
          <w:color w:val="auto"/>
        </w:rPr>
      </w:pPr>
    </w:p>
    <w:p w14:paraId="3A02623E" w14:textId="77777777" w:rsidR="007632E4" w:rsidRPr="002D037C" w:rsidRDefault="007632E4">
      <w:pPr>
        <w:pStyle w:val="1"/>
        <w:rPr>
          <w:rFonts w:ascii="仿宋" w:eastAsia="仿宋" w:hAnsi="仿宋" w:cs="仿宋" w:hint="eastAsia"/>
          <w:color w:val="auto"/>
        </w:rPr>
      </w:pPr>
      <w:bookmarkStart w:id="2" w:name="_Toc23584_WPSOffice_Level1"/>
      <w:bookmarkStart w:id="3" w:name="_Toc19114_WPSOffice_Level1"/>
      <w:bookmarkEnd w:id="2"/>
      <w:bookmarkEnd w:id="3"/>
    </w:p>
    <w:p w14:paraId="087FBC58" w14:textId="77777777" w:rsidR="007632E4" w:rsidRPr="002D037C" w:rsidRDefault="00000000">
      <w:pPr>
        <w:pStyle w:val="1"/>
        <w:rPr>
          <w:rFonts w:ascii="仿宋" w:eastAsia="仿宋" w:hAnsi="仿宋" w:cs="仿宋" w:hint="eastAsia"/>
          <w:color w:val="auto"/>
        </w:rPr>
      </w:pPr>
      <w:r w:rsidRPr="002D037C">
        <w:rPr>
          <w:rFonts w:ascii="仿宋" w:eastAsia="仿宋" w:hAnsi="仿宋" w:cs="仿宋" w:hint="eastAsia"/>
          <w:color w:val="auto"/>
        </w:rPr>
        <w:br w:type="page"/>
      </w:r>
      <w:bookmarkStart w:id="4" w:name="_Toc54272116"/>
      <w:r w:rsidRPr="002D037C">
        <w:rPr>
          <w:rFonts w:ascii="仿宋" w:eastAsia="仿宋" w:hAnsi="仿宋" w:cs="仿宋" w:hint="eastAsia"/>
          <w:color w:val="auto"/>
        </w:rPr>
        <w:lastRenderedPageBreak/>
        <w:t>第一章  竞争性磋商公告</w:t>
      </w:r>
      <w:bookmarkStart w:id="5" w:name="_Toc7454_WPSOffice_Level1"/>
      <w:bookmarkStart w:id="6" w:name="_Toc712_WPSOffice_Level1"/>
      <w:bookmarkEnd w:id="4"/>
      <w:bookmarkEnd w:id="5"/>
      <w:bookmarkEnd w:id="6"/>
    </w:p>
    <w:tbl>
      <w:tblPr>
        <w:tblW w:w="0" w:type="auto"/>
        <w:tblLayout w:type="fixed"/>
        <w:tblLook w:val="04A0" w:firstRow="1" w:lastRow="0" w:firstColumn="1" w:lastColumn="0" w:noHBand="0" w:noVBand="1"/>
      </w:tblPr>
      <w:tblGrid>
        <w:gridCol w:w="9400"/>
      </w:tblGrid>
      <w:tr w:rsidR="007632E4" w:rsidRPr="002D037C" w14:paraId="36FF25F1" w14:textId="77777777">
        <w:tc>
          <w:tcPr>
            <w:tcW w:w="9400" w:type="dxa"/>
            <w:tcBorders>
              <w:top w:val="single" w:sz="4" w:space="0" w:color="000000"/>
              <w:left w:val="single" w:sz="4" w:space="0" w:color="000000"/>
              <w:bottom w:val="single" w:sz="4" w:space="0" w:color="000000"/>
              <w:right w:val="single" w:sz="4" w:space="0" w:color="000000"/>
            </w:tcBorders>
          </w:tcPr>
          <w:p w14:paraId="27692AF3" w14:textId="77777777" w:rsidR="007632E4" w:rsidRPr="002D037C" w:rsidRDefault="00000000">
            <w:pPr>
              <w:widowControl/>
              <w:spacing w:line="360" w:lineRule="auto"/>
              <w:jc w:val="left"/>
              <w:rPr>
                <w:rFonts w:ascii="仿宋" w:eastAsia="仿宋" w:hAnsi="仿宋" w:cs="仿宋" w:hint="eastAsia"/>
                <w:color w:val="auto"/>
                <w:sz w:val="24"/>
              </w:rPr>
            </w:pPr>
            <w:r w:rsidRPr="002D037C">
              <w:rPr>
                <w:rFonts w:ascii="仿宋" w:eastAsia="仿宋" w:hAnsi="仿宋" w:cs="仿宋" w:hint="eastAsia"/>
                <w:color w:val="auto"/>
                <w:sz w:val="24"/>
              </w:rPr>
              <w:t>项目概况</w:t>
            </w:r>
          </w:p>
          <w:p w14:paraId="08A181D9" w14:textId="12635089" w:rsidR="007632E4" w:rsidRPr="002D037C" w:rsidRDefault="00000000">
            <w:pPr>
              <w:widowControl/>
              <w:spacing w:line="360" w:lineRule="auto"/>
              <w:ind w:firstLine="480"/>
              <w:jc w:val="left"/>
              <w:rPr>
                <w:rFonts w:ascii="仿宋" w:eastAsia="仿宋" w:hAnsi="仿宋" w:cs="仿宋" w:hint="eastAsia"/>
                <w:color w:val="auto"/>
                <w:kern w:val="1"/>
                <w:sz w:val="24"/>
              </w:rPr>
            </w:pPr>
            <w:r w:rsidRPr="002D037C">
              <w:rPr>
                <w:rFonts w:ascii="仿宋" w:eastAsia="仿宋" w:hAnsi="仿宋" w:cs="仿宋" w:hint="eastAsia"/>
                <w:color w:val="auto"/>
                <w:sz w:val="24"/>
                <w:u w:val="single"/>
              </w:rPr>
              <w:t>长兴县入湖污染物通量分析项目</w:t>
            </w:r>
            <w:r w:rsidRPr="002D037C">
              <w:rPr>
                <w:rFonts w:ascii="仿宋" w:eastAsia="仿宋" w:hAnsi="仿宋" w:cs="仿宋" w:hint="eastAsia"/>
                <w:color w:val="auto"/>
                <w:sz w:val="24"/>
              </w:rPr>
              <w:t>的潜在供应商应在</w:t>
            </w:r>
            <w:r w:rsidRPr="002D037C">
              <w:rPr>
                <w:rFonts w:ascii="仿宋" w:eastAsia="仿宋" w:hAnsi="仿宋" w:cs="仿宋" w:hint="eastAsia"/>
                <w:color w:val="auto"/>
                <w:sz w:val="24"/>
                <w:u w:val="single"/>
              </w:rPr>
              <w:t>浙江省政府采购网http://zfcg.czt.zj.gov.cn</w:t>
            </w:r>
            <w:r w:rsidRPr="002D037C">
              <w:rPr>
                <w:rFonts w:ascii="仿宋" w:eastAsia="仿宋" w:hAnsi="仿宋" w:cs="仿宋" w:hint="eastAsia"/>
                <w:color w:val="auto"/>
                <w:sz w:val="24"/>
              </w:rPr>
              <w:t>获取（下载）竞争性磋商文件，并于</w:t>
            </w:r>
            <w:r w:rsidR="00BA4448" w:rsidRPr="002D037C">
              <w:rPr>
                <w:rFonts w:ascii="仿宋" w:eastAsia="仿宋" w:hAnsi="仿宋" w:cs="仿宋" w:hint="eastAsia"/>
                <w:color w:val="auto"/>
                <w:sz w:val="24"/>
                <w:u w:val="single"/>
              </w:rPr>
              <w:t>2025年07</w:t>
            </w:r>
            <w:r w:rsidRPr="002D037C">
              <w:rPr>
                <w:rFonts w:ascii="仿宋" w:eastAsia="仿宋" w:hAnsi="仿宋" w:cs="仿宋" w:hint="eastAsia"/>
                <w:color w:val="auto"/>
                <w:sz w:val="24"/>
                <w:u w:val="single"/>
              </w:rPr>
              <w:t>月</w:t>
            </w:r>
            <w:r w:rsidR="0052529D">
              <w:rPr>
                <w:rFonts w:ascii="仿宋" w:eastAsia="仿宋" w:hAnsi="仿宋" w:cs="仿宋" w:hint="eastAsia"/>
                <w:color w:val="auto"/>
                <w:sz w:val="24"/>
                <w:u w:val="single"/>
              </w:rPr>
              <w:t>2</w:t>
            </w:r>
            <w:r w:rsidR="00E7382D">
              <w:rPr>
                <w:rFonts w:ascii="仿宋" w:eastAsia="仿宋" w:hAnsi="仿宋" w:cs="仿宋" w:hint="eastAsia"/>
                <w:color w:val="auto"/>
                <w:sz w:val="24"/>
                <w:u w:val="single"/>
              </w:rPr>
              <w:t>5</w:t>
            </w:r>
            <w:r w:rsidRPr="002D037C">
              <w:rPr>
                <w:rFonts w:ascii="仿宋" w:eastAsia="仿宋" w:hAnsi="仿宋" w:cs="仿宋" w:hint="eastAsia"/>
                <w:color w:val="auto"/>
                <w:sz w:val="24"/>
                <w:u w:val="single"/>
              </w:rPr>
              <w:t>日14:00时</w:t>
            </w:r>
            <w:r w:rsidRPr="002D037C">
              <w:rPr>
                <w:rFonts w:ascii="仿宋" w:eastAsia="仿宋" w:hAnsi="仿宋" w:cs="仿宋" w:hint="eastAsia"/>
                <w:color w:val="auto"/>
                <w:sz w:val="24"/>
              </w:rPr>
              <w:t>（北京时间）前上传磋商响应文件。</w:t>
            </w:r>
          </w:p>
        </w:tc>
      </w:tr>
    </w:tbl>
    <w:p w14:paraId="755F6CA8" w14:textId="77777777" w:rsidR="007632E4" w:rsidRPr="002D037C" w:rsidRDefault="007632E4">
      <w:pPr>
        <w:spacing w:line="360" w:lineRule="auto"/>
        <w:jc w:val="center"/>
        <w:rPr>
          <w:rFonts w:ascii="仿宋" w:eastAsia="仿宋" w:hAnsi="仿宋" w:cs="仿宋" w:hint="eastAsia"/>
          <w:color w:val="auto"/>
          <w:kern w:val="1"/>
          <w:sz w:val="24"/>
        </w:rPr>
      </w:pPr>
    </w:p>
    <w:p w14:paraId="68D86EA0" w14:textId="77777777" w:rsidR="007632E4" w:rsidRPr="002D037C" w:rsidRDefault="00000000">
      <w:pPr>
        <w:widowControl/>
        <w:spacing w:line="360" w:lineRule="auto"/>
        <w:rPr>
          <w:rFonts w:ascii="仿宋" w:eastAsia="仿宋" w:hAnsi="仿宋" w:cs="仿宋" w:hint="eastAsia"/>
          <w:color w:val="auto"/>
          <w:sz w:val="24"/>
        </w:rPr>
      </w:pPr>
      <w:r w:rsidRPr="002D037C">
        <w:rPr>
          <w:rFonts w:ascii="仿宋" w:eastAsia="仿宋" w:hAnsi="仿宋" w:cs="仿宋" w:hint="eastAsia"/>
          <w:b/>
          <w:bCs/>
          <w:color w:val="auto"/>
          <w:sz w:val="24"/>
        </w:rPr>
        <w:t>一、项目基本情况</w:t>
      </w:r>
    </w:p>
    <w:p w14:paraId="5218EB3B" w14:textId="62AE88C8"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项目编号：</w:t>
      </w:r>
      <w:r w:rsidRPr="002D037C">
        <w:rPr>
          <w:rFonts w:ascii="仿宋" w:eastAsia="仿宋" w:hAnsi="仿宋" w:cs="仿宋"/>
          <w:color w:val="auto"/>
          <w:sz w:val="24"/>
        </w:rPr>
        <w:t>ZJZBCCX-2025-</w:t>
      </w:r>
      <w:r w:rsidR="003617A7">
        <w:rPr>
          <w:rFonts w:ascii="仿宋" w:eastAsia="仿宋" w:hAnsi="仿宋" w:cs="仿宋" w:hint="eastAsia"/>
          <w:color w:val="auto"/>
          <w:sz w:val="24"/>
        </w:rPr>
        <w:t>016</w:t>
      </w:r>
    </w:p>
    <w:p w14:paraId="210520FC" w14:textId="77777777"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项目名称：</w:t>
      </w:r>
      <w:bookmarkStart w:id="7" w:name="_Hlk54000047"/>
      <w:r w:rsidRPr="002D037C">
        <w:rPr>
          <w:rFonts w:ascii="仿宋" w:eastAsia="仿宋" w:hAnsi="仿宋" w:cs="仿宋" w:hint="eastAsia"/>
          <w:color w:val="auto"/>
          <w:sz w:val="24"/>
        </w:rPr>
        <w:t>长兴县入湖污染物通量分析项目</w:t>
      </w:r>
    </w:p>
    <w:bookmarkEnd w:id="7"/>
    <w:p w14:paraId="5CCF2243" w14:textId="77777777"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采购方式：竞争性磋商</w:t>
      </w:r>
    </w:p>
    <w:p w14:paraId="11623F75" w14:textId="77777777"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预算金额（元）：1000000</w:t>
      </w:r>
    </w:p>
    <w:p w14:paraId="01291A30" w14:textId="77777777"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最高限价（元）：1000000</w:t>
      </w:r>
    </w:p>
    <w:p w14:paraId="20DE5D22" w14:textId="77777777"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采购需求：</w:t>
      </w:r>
    </w:p>
    <w:tbl>
      <w:tblPr>
        <w:tblW w:w="9701" w:type="dxa"/>
        <w:jc w:val="center"/>
        <w:tblLayout w:type="fixed"/>
        <w:tblLook w:val="04A0" w:firstRow="1" w:lastRow="0" w:firstColumn="1" w:lastColumn="0" w:noHBand="0" w:noVBand="1"/>
      </w:tblPr>
      <w:tblGrid>
        <w:gridCol w:w="791"/>
        <w:gridCol w:w="1553"/>
        <w:gridCol w:w="729"/>
        <w:gridCol w:w="743"/>
        <w:gridCol w:w="1257"/>
        <w:gridCol w:w="3631"/>
        <w:gridCol w:w="997"/>
      </w:tblGrid>
      <w:tr w:rsidR="007632E4" w:rsidRPr="002D037C" w14:paraId="7D8FD991" w14:textId="77777777">
        <w:trPr>
          <w:jc w:val="center"/>
        </w:trPr>
        <w:tc>
          <w:tcPr>
            <w:tcW w:w="791" w:type="dxa"/>
            <w:tcBorders>
              <w:top w:val="single" w:sz="4" w:space="0" w:color="000000"/>
              <w:left w:val="single" w:sz="4" w:space="0" w:color="000000"/>
              <w:bottom w:val="single" w:sz="4" w:space="0" w:color="000000"/>
              <w:right w:val="single" w:sz="4" w:space="0" w:color="000000"/>
            </w:tcBorders>
            <w:vAlign w:val="center"/>
          </w:tcPr>
          <w:p w14:paraId="0DA7B5F3" w14:textId="77777777" w:rsidR="007632E4" w:rsidRPr="002D037C" w:rsidRDefault="00000000">
            <w:pPr>
              <w:spacing w:line="360" w:lineRule="auto"/>
              <w:jc w:val="center"/>
              <w:rPr>
                <w:rFonts w:ascii="仿宋" w:eastAsia="仿宋" w:hAnsi="仿宋" w:cs="仿宋" w:hint="eastAsia"/>
                <w:b/>
                <w:color w:val="auto"/>
                <w:kern w:val="1"/>
                <w:sz w:val="24"/>
              </w:rPr>
            </w:pPr>
            <w:proofErr w:type="gramStart"/>
            <w:r w:rsidRPr="002D037C">
              <w:rPr>
                <w:rFonts w:ascii="仿宋" w:eastAsia="仿宋" w:hAnsi="仿宋" w:cs="仿宋" w:hint="eastAsia"/>
                <w:b/>
                <w:color w:val="auto"/>
                <w:kern w:val="1"/>
                <w:sz w:val="24"/>
              </w:rPr>
              <w:t>标项序号</w:t>
            </w:r>
            <w:proofErr w:type="gramEnd"/>
          </w:p>
        </w:tc>
        <w:tc>
          <w:tcPr>
            <w:tcW w:w="1553" w:type="dxa"/>
            <w:tcBorders>
              <w:top w:val="single" w:sz="4" w:space="0" w:color="000000"/>
              <w:left w:val="single" w:sz="4" w:space="0" w:color="000000"/>
              <w:bottom w:val="single" w:sz="4" w:space="0" w:color="000000"/>
              <w:right w:val="single" w:sz="4" w:space="0" w:color="000000"/>
            </w:tcBorders>
            <w:vAlign w:val="center"/>
          </w:tcPr>
          <w:p w14:paraId="75FBED06" w14:textId="77777777" w:rsidR="007632E4" w:rsidRPr="002D037C" w:rsidRDefault="00000000">
            <w:pPr>
              <w:spacing w:line="360" w:lineRule="auto"/>
              <w:jc w:val="center"/>
              <w:rPr>
                <w:rFonts w:ascii="仿宋" w:eastAsia="仿宋" w:hAnsi="仿宋" w:cs="仿宋" w:hint="eastAsia"/>
                <w:b/>
                <w:color w:val="auto"/>
                <w:kern w:val="1"/>
                <w:sz w:val="24"/>
              </w:rPr>
            </w:pPr>
            <w:r w:rsidRPr="002D037C">
              <w:rPr>
                <w:rFonts w:ascii="仿宋" w:eastAsia="仿宋" w:hAnsi="仿宋" w:cs="仿宋" w:hint="eastAsia"/>
                <w:b/>
                <w:color w:val="auto"/>
                <w:kern w:val="1"/>
                <w:sz w:val="24"/>
              </w:rPr>
              <w:t>项目名称</w:t>
            </w:r>
          </w:p>
        </w:tc>
        <w:tc>
          <w:tcPr>
            <w:tcW w:w="729" w:type="dxa"/>
            <w:tcBorders>
              <w:top w:val="single" w:sz="4" w:space="0" w:color="000000"/>
              <w:left w:val="single" w:sz="4" w:space="0" w:color="000000"/>
              <w:bottom w:val="single" w:sz="4" w:space="0" w:color="000000"/>
              <w:right w:val="single" w:sz="4" w:space="0" w:color="000000"/>
            </w:tcBorders>
            <w:vAlign w:val="center"/>
          </w:tcPr>
          <w:p w14:paraId="5CC0FB26" w14:textId="77777777" w:rsidR="007632E4" w:rsidRPr="002D037C" w:rsidRDefault="00000000">
            <w:pPr>
              <w:spacing w:line="360" w:lineRule="auto"/>
              <w:jc w:val="center"/>
              <w:rPr>
                <w:rFonts w:ascii="仿宋" w:eastAsia="仿宋" w:hAnsi="仿宋" w:cs="仿宋" w:hint="eastAsia"/>
                <w:b/>
                <w:color w:val="auto"/>
                <w:kern w:val="1"/>
                <w:sz w:val="24"/>
              </w:rPr>
            </w:pPr>
            <w:r w:rsidRPr="002D037C">
              <w:rPr>
                <w:rFonts w:ascii="仿宋" w:eastAsia="仿宋" w:hAnsi="仿宋" w:cs="仿宋" w:hint="eastAsia"/>
                <w:b/>
                <w:color w:val="auto"/>
                <w:kern w:val="1"/>
                <w:sz w:val="24"/>
              </w:rPr>
              <w:t>数量</w:t>
            </w:r>
          </w:p>
        </w:tc>
        <w:tc>
          <w:tcPr>
            <w:tcW w:w="743" w:type="dxa"/>
            <w:tcBorders>
              <w:top w:val="single" w:sz="4" w:space="0" w:color="000000"/>
              <w:left w:val="single" w:sz="4" w:space="0" w:color="000000"/>
              <w:bottom w:val="single" w:sz="4" w:space="0" w:color="000000"/>
              <w:right w:val="single" w:sz="4" w:space="0" w:color="000000"/>
            </w:tcBorders>
            <w:vAlign w:val="center"/>
          </w:tcPr>
          <w:p w14:paraId="726FBBB1" w14:textId="77777777" w:rsidR="007632E4" w:rsidRPr="002D037C" w:rsidRDefault="00000000">
            <w:pPr>
              <w:spacing w:line="360" w:lineRule="auto"/>
              <w:jc w:val="center"/>
              <w:rPr>
                <w:rFonts w:ascii="仿宋" w:eastAsia="仿宋" w:hAnsi="仿宋" w:cs="仿宋" w:hint="eastAsia"/>
                <w:b/>
                <w:color w:val="auto"/>
                <w:kern w:val="1"/>
                <w:sz w:val="24"/>
              </w:rPr>
            </w:pPr>
            <w:r w:rsidRPr="002D037C">
              <w:rPr>
                <w:rFonts w:ascii="仿宋" w:eastAsia="仿宋" w:hAnsi="仿宋" w:cs="仿宋" w:hint="eastAsia"/>
                <w:b/>
                <w:color w:val="auto"/>
                <w:kern w:val="1"/>
                <w:sz w:val="24"/>
              </w:rPr>
              <w:t>单位</w:t>
            </w:r>
          </w:p>
        </w:tc>
        <w:tc>
          <w:tcPr>
            <w:tcW w:w="1257" w:type="dxa"/>
            <w:tcBorders>
              <w:top w:val="single" w:sz="4" w:space="0" w:color="000000"/>
              <w:left w:val="single" w:sz="4" w:space="0" w:color="000000"/>
              <w:bottom w:val="single" w:sz="4" w:space="0" w:color="000000"/>
              <w:right w:val="single" w:sz="4" w:space="0" w:color="000000"/>
            </w:tcBorders>
            <w:vAlign w:val="center"/>
          </w:tcPr>
          <w:p w14:paraId="43805BCE" w14:textId="77777777" w:rsidR="007632E4" w:rsidRPr="002D037C" w:rsidRDefault="00000000">
            <w:pPr>
              <w:spacing w:line="360" w:lineRule="auto"/>
              <w:jc w:val="center"/>
              <w:rPr>
                <w:rFonts w:ascii="仿宋" w:eastAsia="仿宋" w:hAnsi="仿宋" w:cs="仿宋" w:hint="eastAsia"/>
                <w:b/>
                <w:color w:val="auto"/>
                <w:kern w:val="1"/>
                <w:sz w:val="24"/>
              </w:rPr>
            </w:pPr>
            <w:r w:rsidRPr="002D037C">
              <w:rPr>
                <w:rFonts w:ascii="仿宋" w:eastAsia="仿宋" w:hAnsi="仿宋" w:cs="仿宋" w:hint="eastAsia"/>
                <w:b/>
                <w:color w:val="auto"/>
                <w:kern w:val="1"/>
                <w:sz w:val="24"/>
              </w:rPr>
              <w:t>预算金额（万元）</w:t>
            </w:r>
          </w:p>
        </w:tc>
        <w:tc>
          <w:tcPr>
            <w:tcW w:w="3631" w:type="dxa"/>
            <w:tcBorders>
              <w:top w:val="single" w:sz="4" w:space="0" w:color="000000"/>
              <w:left w:val="single" w:sz="4" w:space="0" w:color="000000"/>
              <w:bottom w:val="single" w:sz="4" w:space="0" w:color="000000"/>
              <w:right w:val="single" w:sz="4" w:space="0" w:color="000000"/>
            </w:tcBorders>
            <w:vAlign w:val="center"/>
          </w:tcPr>
          <w:p w14:paraId="2E4EB3E5" w14:textId="77777777" w:rsidR="007632E4" w:rsidRPr="002D037C" w:rsidRDefault="00000000">
            <w:pPr>
              <w:spacing w:line="360" w:lineRule="auto"/>
              <w:jc w:val="center"/>
              <w:rPr>
                <w:rFonts w:ascii="仿宋" w:eastAsia="仿宋" w:hAnsi="仿宋" w:cs="仿宋" w:hint="eastAsia"/>
                <w:b/>
                <w:color w:val="auto"/>
                <w:kern w:val="1"/>
                <w:sz w:val="24"/>
              </w:rPr>
            </w:pPr>
            <w:r w:rsidRPr="002D037C">
              <w:rPr>
                <w:rFonts w:ascii="仿宋" w:eastAsia="仿宋" w:hAnsi="仿宋" w:cs="仿宋" w:hint="eastAsia"/>
                <w:b/>
                <w:color w:val="auto"/>
                <w:kern w:val="1"/>
                <w:sz w:val="24"/>
              </w:rPr>
              <w:t>简要规格描述</w:t>
            </w:r>
          </w:p>
        </w:tc>
        <w:tc>
          <w:tcPr>
            <w:tcW w:w="997" w:type="dxa"/>
            <w:tcBorders>
              <w:top w:val="single" w:sz="4" w:space="0" w:color="000000"/>
              <w:left w:val="single" w:sz="4" w:space="0" w:color="000000"/>
              <w:bottom w:val="single" w:sz="4" w:space="0" w:color="000000"/>
              <w:right w:val="single" w:sz="4" w:space="0" w:color="000000"/>
            </w:tcBorders>
            <w:vAlign w:val="center"/>
          </w:tcPr>
          <w:p w14:paraId="1C582BAA" w14:textId="77777777" w:rsidR="007632E4" w:rsidRPr="002D037C" w:rsidRDefault="00000000">
            <w:pPr>
              <w:spacing w:line="360" w:lineRule="auto"/>
              <w:jc w:val="center"/>
              <w:rPr>
                <w:rFonts w:ascii="仿宋" w:eastAsia="仿宋" w:hAnsi="仿宋" w:cs="仿宋" w:hint="eastAsia"/>
                <w:b/>
                <w:color w:val="auto"/>
                <w:kern w:val="1"/>
                <w:sz w:val="24"/>
              </w:rPr>
            </w:pPr>
            <w:r w:rsidRPr="002D037C">
              <w:rPr>
                <w:rFonts w:ascii="仿宋" w:eastAsia="仿宋" w:hAnsi="仿宋" w:cs="仿宋" w:hint="eastAsia"/>
                <w:b/>
                <w:color w:val="auto"/>
                <w:kern w:val="1"/>
                <w:sz w:val="24"/>
              </w:rPr>
              <w:t>备注</w:t>
            </w:r>
          </w:p>
        </w:tc>
      </w:tr>
      <w:tr w:rsidR="007632E4" w:rsidRPr="002D037C" w14:paraId="6F409E2B" w14:textId="77777777">
        <w:trPr>
          <w:trHeight w:val="1704"/>
          <w:jc w:val="center"/>
        </w:trPr>
        <w:tc>
          <w:tcPr>
            <w:tcW w:w="791" w:type="dxa"/>
            <w:tcBorders>
              <w:top w:val="single" w:sz="4" w:space="0" w:color="000000"/>
              <w:left w:val="single" w:sz="4" w:space="0" w:color="000000"/>
              <w:bottom w:val="single" w:sz="4" w:space="0" w:color="000000"/>
              <w:right w:val="single" w:sz="4" w:space="0" w:color="000000"/>
            </w:tcBorders>
            <w:vAlign w:val="center"/>
          </w:tcPr>
          <w:p w14:paraId="129A9474" w14:textId="77777777" w:rsidR="007632E4" w:rsidRPr="002D037C" w:rsidRDefault="00000000">
            <w:pPr>
              <w:spacing w:line="360" w:lineRule="auto"/>
              <w:jc w:val="center"/>
              <w:rPr>
                <w:rFonts w:ascii="仿宋" w:eastAsia="仿宋" w:hAnsi="仿宋" w:cs="仿宋" w:hint="eastAsia"/>
                <w:color w:val="auto"/>
                <w:kern w:val="1"/>
                <w:sz w:val="24"/>
              </w:rPr>
            </w:pPr>
            <w:proofErr w:type="gramStart"/>
            <w:r w:rsidRPr="002D037C">
              <w:rPr>
                <w:rFonts w:ascii="仿宋" w:eastAsia="仿宋" w:hAnsi="仿宋" w:cs="仿宋" w:hint="eastAsia"/>
                <w:color w:val="auto"/>
                <w:kern w:val="1"/>
                <w:sz w:val="24"/>
              </w:rPr>
              <w:t>一</w:t>
            </w:r>
            <w:proofErr w:type="gramEnd"/>
          </w:p>
        </w:tc>
        <w:tc>
          <w:tcPr>
            <w:tcW w:w="1553" w:type="dxa"/>
            <w:tcBorders>
              <w:top w:val="single" w:sz="4" w:space="0" w:color="000000"/>
              <w:left w:val="single" w:sz="4" w:space="0" w:color="000000"/>
              <w:bottom w:val="single" w:sz="4" w:space="0" w:color="000000"/>
              <w:right w:val="single" w:sz="4" w:space="0" w:color="000000"/>
            </w:tcBorders>
            <w:vAlign w:val="center"/>
          </w:tcPr>
          <w:p w14:paraId="4F3DD485" w14:textId="77777777" w:rsidR="007632E4" w:rsidRPr="002D037C" w:rsidRDefault="00000000">
            <w:pPr>
              <w:spacing w:line="360" w:lineRule="auto"/>
              <w:jc w:val="center"/>
              <w:rPr>
                <w:rFonts w:ascii="仿宋" w:eastAsia="仿宋" w:hAnsi="仿宋" w:cs="仿宋" w:hint="eastAsia"/>
                <w:color w:val="auto"/>
                <w:kern w:val="1"/>
                <w:sz w:val="24"/>
              </w:rPr>
            </w:pPr>
            <w:r w:rsidRPr="002D037C">
              <w:rPr>
                <w:rFonts w:ascii="仿宋" w:eastAsia="仿宋" w:hAnsi="仿宋" w:cs="仿宋" w:hint="eastAsia"/>
                <w:color w:val="auto"/>
                <w:kern w:val="1"/>
                <w:sz w:val="24"/>
              </w:rPr>
              <w:t>长兴县入湖污染物通量分析项目</w:t>
            </w:r>
          </w:p>
        </w:tc>
        <w:tc>
          <w:tcPr>
            <w:tcW w:w="729" w:type="dxa"/>
            <w:tcBorders>
              <w:top w:val="single" w:sz="4" w:space="0" w:color="000000"/>
              <w:left w:val="single" w:sz="4" w:space="0" w:color="000000"/>
              <w:bottom w:val="single" w:sz="4" w:space="0" w:color="000000"/>
              <w:right w:val="single" w:sz="4" w:space="0" w:color="000000"/>
            </w:tcBorders>
            <w:vAlign w:val="center"/>
          </w:tcPr>
          <w:p w14:paraId="120EDCDE" w14:textId="77777777" w:rsidR="007632E4" w:rsidRPr="002D037C" w:rsidRDefault="00000000">
            <w:pPr>
              <w:spacing w:line="360" w:lineRule="auto"/>
              <w:jc w:val="center"/>
              <w:rPr>
                <w:rFonts w:ascii="仿宋" w:eastAsia="仿宋" w:hAnsi="仿宋" w:cs="仿宋" w:hint="eastAsia"/>
                <w:color w:val="auto"/>
                <w:kern w:val="1"/>
                <w:sz w:val="24"/>
              </w:rPr>
            </w:pPr>
            <w:r w:rsidRPr="002D037C">
              <w:rPr>
                <w:rFonts w:ascii="仿宋" w:eastAsia="仿宋" w:hAnsi="仿宋" w:cs="仿宋" w:hint="eastAsia"/>
                <w:color w:val="auto"/>
                <w:kern w:val="1"/>
                <w:sz w:val="24"/>
              </w:rPr>
              <w:t>1</w:t>
            </w:r>
          </w:p>
        </w:tc>
        <w:tc>
          <w:tcPr>
            <w:tcW w:w="743" w:type="dxa"/>
            <w:tcBorders>
              <w:top w:val="single" w:sz="4" w:space="0" w:color="000000"/>
              <w:left w:val="single" w:sz="4" w:space="0" w:color="000000"/>
              <w:bottom w:val="single" w:sz="4" w:space="0" w:color="000000"/>
              <w:right w:val="single" w:sz="4" w:space="0" w:color="000000"/>
            </w:tcBorders>
            <w:vAlign w:val="center"/>
          </w:tcPr>
          <w:p w14:paraId="5F3BEF5D" w14:textId="77777777" w:rsidR="007632E4" w:rsidRPr="002D037C" w:rsidRDefault="00000000">
            <w:pPr>
              <w:spacing w:line="360" w:lineRule="auto"/>
              <w:jc w:val="center"/>
              <w:rPr>
                <w:rFonts w:ascii="仿宋" w:eastAsia="仿宋" w:hAnsi="仿宋" w:cs="仿宋" w:hint="eastAsia"/>
                <w:color w:val="auto"/>
                <w:kern w:val="1"/>
                <w:sz w:val="24"/>
              </w:rPr>
            </w:pPr>
            <w:r w:rsidRPr="002D037C">
              <w:rPr>
                <w:rFonts w:ascii="仿宋" w:eastAsia="仿宋" w:hAnsi="仿宋" w:cs="仿宋" w:hint="eastAsia"/>
                <w:color w:val="auto"/>
                <w:kern w:val="1"/>
                <w:sz w:val="24"/>
              </w:rPr>
              <w:t>项</w:t>
            </w:r>
          </w:p>
        </w:tc>
        <w:tc>
          <w:tcPr>
            <w:tcW w:w="1257" w:type="dxa"/>
            <w:tcBorders>
              <w:top w:val="single" w:sz="4" w:space="0" w:color="000000"/>
              <w:left w:val="single" w:sz="4" w:space="0" w:color="000000"/>
              <w:bottom w:val="single" w:sz="4" w:space="0" w:color="000000"/>
              <w:right w:val="single" w:sz="4" w:space="0" w:color="000000"/>
            </w:tcBorders>
            <w:vAlign w:val="center"/>
          </w:tcPr>
          <w:p w14:paraId="195A9DE7" w14:textId="77777777" w:rsidR="007632E4" w:rsidRPr="002D037C" w:rsidRDefault="00000000">
            <w:pPr>
              <w:spacing w:line="360" w:lineRule="auto"/>
              <w:jc w:val="center"/>
              <w:rPr>
                <w:rFonts w:ascii="仿宋" w:eastAsia="仿宋" w:hAnsi="仿宋" w:cs="仿宋" w:hint="eastAsia"/>
                <w:color w:val="auto"/>
                <w:kern w:val="1"/>
                <w:sz w:val="24"/>
              </w:rPr>
            </w:pPr>
            <w:r w:rsidRPr="002D037C">
              <w:rPr>
                <w:rFonts w:ascii="仿宋" w:eastAsia="仿宋" w:hAnsi="仿宋" w:cs="仿宋" w:hint="eastAsia"/>
                <w:color w:val="auto"/>
                <w:kern w:val="1"/>
                <w:sz w:val="24"/>
              </w:rPr>
              <w:t>100</w:t>
            </w:r>
          </w:p>
        </w:tc>
        <w:tc>
          <w:tcPr>
            <w:tcW w:w="3631" w:type="dxa"/>
            <w:tcBorders>
              <w:top w:val="single" w:sz="4" w:space="0" w:color="000000"/>
              <w:left w:val="single" w:sz="4" w:space="0" w:color="000000"/>
              <w:bottom w:val="single" w:sz="4" w:space="0" w:color="000000"/>
              <w:right w:val="single" w:sz="4" w:space="0" w:color="000000"/>
            </w:tcBorders>
            <w:vAlign w:val="center"/>
          </w:tcPr>
          <w:p w14:paraId="44685599" w14:textId="77777777" w:rsidR="007632E4" w:rsidRPr="002D037C" w:rsidRDefault="00000000">
            <w:pPr>
              <w:spacing w:line="360" w:lineRule="auto"/>
              <w:jc w:val="left"/>
              <w:rPr>
                <w:rFonts w:ascii="仿宋" w:eastAsia="仿宋" w:hAnsi="仿宋" w:cs="仿宋" w:hint="eastAsia"/>
                <w:color w:val="auto"/>
                <w:kern w:val="1"/>
                <w:sz w:val="24"/>
              </w:rPr>
            </w:pPr>
            <w:r w:rsidRPr="002D037C">
              <w:rPr>
                <w:rFonts w:ascii="仿宋" w:eastAsia="仿宋" w:hAnsi="仿宋" w:cs="仿宋" w:hint="eastAsia"/>
                <w:color w:val="auto"/>
                <w:kern w:val="1"/>
                <w:sz w:val="24"/>
              </w:rPr>
              <w:t>1、入湖河道总氮总磷通量监测：建立河网模型并开发自动计算模块，</w:t>
            </w:r>
            <w:proofErr w:type="gramStart"/>
            <w:r w:rsidRPr="002D037C">
              <w:rPr>
                <w:rFonts w:ascii="仿宋" w:eastAsia="仿宋" w:hAnsi="仿宋" w:cs="仿宋" w:hint="eastAsia"/>
                <w:color w:val="auto"/>
                <w:kern w:val="1"/>
                <w:sz w:val="24"/>
              </w:rPr>
              <w:t>对夹浦港</w:t>
            </w:r>
            <w:proofErr w:type="gramEnd"/>
            <w:r w:rsidRPr="002D037C">
              <w:rPr>
                <w:rFonts w:ascii="仿宋" w:eastAsia="仿宋" w:hAnsi="仿宋" w:cs="仿宋" w:hint="eastAsia"/>
                <w:color w:val="auto"/>
                <w:kern w:val="1"/>
                <w:sz w:val="24"/>
              </w:rPr>
              <w:t>、</w:t>
            </w:r>
            <w:proofErr w:type="gramStart"/>
            <w:r w:rsidRPr="002D037C">
              <w:rPr>
                <w:rFonts w:ascii="仿宋" w:eastAsia="仿宋" w:hAnsi="仿宋" w:cs="仿宋" w:hint="eastAsia"/>
                <w:color w:val="auto"/>
                <w:kern w:val="1"/>
                <w:sz w:val="24"/>
              </w:rPr>
              <w:t>合溪新港</w:t>
            </w:r>
            <w:proofErr w:type="gramEnd"/>
            <w:r w:rsidRPr="002D037C">
              <w:rPr>
                <w:rFonts w:ascii="仿宋" w:eastAsia="仿宋" w:hAnsi="仿宋" w:cs="仿宋" w:hint="eastAsia"/>
                <w:color w:val="auto"/>
                <w:kern w:val="1"/>
                <w:sz w:val="24"/>
              </w:rPr>
              <w:t>、长兴港、杨家浦港四条主要入湖河道开展总氮总磷通量模块监测，并进行分析评价；2、入湖河道氮磷溯源分析：通过总氮总磷通量监测情况，基本查清总氮总磷污染源，提出削减的针对性措施。</w:t>
            </w:r>
          </w:p>
        </w:tc>
        <w:tc>
          <w:tcPr>
            <w:tcW w:w="997" w:type="dxa"/>
            <w:tcBorders>
              <w:top w:val="single" w:sz="4" w:space="0" w:color="000000"/>
              <w:left w:val="single" w:sz="4" w:space="0" w:color="000000"/>
              <w:bottom w:val="single" w:sz="4" w:space="0" w:color="000000"/>
              <w:right w:val="single" w:sz="4" w:space="0" w:color="000000"/>
            </w:tcBorders>
            <w:vAlign w:val="center"/>
          </w:tcPr>
          <w:p w14:paraId="71A8AEA3" w14:textId="77777777" w:rsidR="007632E4" w:rsidRPr="002D037C" w:rsidRDefault="00000000">
            <w:pPr>
              <w:spacing w:line="360" w:lineRule="auto"/>
              <w:jc w:val="center"/>
              <w:rPr>
                <w:rFonts w:ascii="仿宋" w:eastAsia="仿宋" w:hAnsi="仿宋" w:cs="仿宋" w:hint="eastAsia"/>
                <w:color w:val="auto"/>
                <w:kern w:val="1"/>
                <w:sz w:val="24"/>
              </w:rPr>
            </w:pPr>
            <w:r w:rsidRPr="002D037C">
              <w:rPr>
                <w:rFonts w:ascii="仿宋" w:eastAsia="仿宋" w:hAnsi="仿宋" w:cs="仿宋" w:hint="eastAsia"/>
                <w:color w:val="auto"/>
                <w:kern w:val="1"/>
                <w:sz w:val="24"/>
              </w:rPr>
              <w:t>/</w:t>
            </w:r>
          </w:p>
        </w:tc>
      </w:tr>
    </w:tbl>
    <w:p w14:paraId="1D00DAAC" w14:textId="7B852FDB" w:rsidR="007632E4" w:rsidRPr="002D037C" w:rsidRDefault="00000000">
      <w:pPr>
        <w:widowControl/>
        <w:spacing w:beforeLines="50" w:before="120" w:line="360" w:lineRule="auto"/>
        <w:ind w:firstLineChars="200" w:firstLine="480"/>
        <w:jc w:val="left"/>
        <w:rPr>
          <w:rFonts w:ascii="仿宋" w:eastAsia="仿宋" w:hAnsi="仿宋" w:cs="仿宋" w:hint="eastAsia"/>
          <w:color w:val="auto"/>
          <w:sz w:val="24"/>
        </w:rPr>
      </w:pPr>
      <w:r w:rsidRPr="002D037C">
        <w:rPr>
          <w:rFonts w:ascii="仿宋" w:eastAsia="仿宋" w:hAnsi="仿宋" w:cs="仿宋" w:hint="eastAsia"/>
          <w:color w:val="auto"/>
          <w:sz w:val="24"/>
        </w:rPr>
        <w:t>合同履行期限：自合同签订之日起</w:t>
      </w:r>
      <w:r w:rsidR="00BA4448" w:rsidRPr="002D037C">
        <w:rPr>
          <w:rFonts w:ascii="仿宋" w:eastAsia="仿宋" w:hAnsi="仿宋" w:cs="仿宋" w:hint="eastAsia"/>
          <w:color w:val="auto"/>
          <w:sz w:val="24"/>
        </w:rPr>
        <w:t>一年</w:t>
      </w:r>
      <w:r w:rsidRPr="002D037C">
        <w:rPr>
          <w:rFonts w:ascii="仿宋" w:eastAsia="仿宋" w:hAnsi="仿宋" w:cs="仿宋" w:hint="eastAsia"/>
          <w:color w:val="auto"/>
          <w:sz w:val="24"/>
        </w:rPr>
        <w:t>。</w:t>
      </w:r>
    </w:p>
    <w:p w14:paraId="44D1C67C" w14:textId="77777777" w:rsidR="007632E4" w:rsidRPr="002D037C" w:rsidRDefault="00000000">
      <w:pPr>
        <w:widowControl/>
        <w:spacing w:line="360" w:lineRule="auto"/>
        <w:ind w:left="1679" w:hanging="1200"/>
        <w:jc w:val="left"/>
        <w:rPr>
          <w:rFonts w:ascii="仿宋" w:eastAsia="仿宋" w:hAnsi="仿宋" w:cs="仿宋" w:hint="eastAsia"/>
          <w:color w:val="auto"/>
          <w:sz w:val="24"/>
        </w:rPr>
      </w:pPr>
      <w:r w:rsidRPr="002D037C">
        <w:rPr>
          <w:rFonts w:ascii="仿宋" w:eastAsia="仿宋" w:hAnsi="仿宋" w:cs="仿宋" w:hint="eastAsia"/>
          <w:color w:val="auto"/>
          <w:sz w:val="24"/>
        </w:rPr>
        <w:t>本项目（是）接受联合体响应。</w:t>
      </w:r>
    </w:p>
    <w:p w14:paraId="3EB86042" w14:textId="77777777" w:rsidR="007632E4" w:rsidRPr="002D037C" w:rsidRDefault="00000000">
      <w:pPr>
        <w:widowControl/>
        <w:spacing w:line="360" w:lineRule="auto"/>
        <w:rPr>
          <w:rFonts w:ascii="仿宋" w:eastAsia="仿宋" w:hAnsi="仿宋" w:cs="仿宋" w:hint="eastAsia"/>
          <w:b/>
          <w:color w:val="auto"/>
          <w:sz w:val="24"/>
        </w:rPr>
      </w:pPr>
      <w:r w:rsidRPr="002D037C">
        <w:rPr>
          <w:rFonts w:ascii="仿宋" w:eastAsia="仿宋" w:hAnsi="仿宋" w:cs="仿宋" w:hint="eastAsia"/>
          <w:b/>
          <w:color w:val="auto"/>
          <w:sz w:val="24"/>
        </w:rPr>
        <w:t>二、申请人的资格要求：</w:t>
      </w:r>
    </w:p>
    <w:p w14:paraId="42519C51" w14:textId="77777777"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1、满足《中华人民共和国政府采购法》第二十二条规定；</w:t>
      </w:r>
    </w:p>
    <w:p w14:paraId="4FE6AF2F" w14:textId="77777777"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lastRenderedPageBreak/>
        <w:t>2、</w:t>
      </w:r>
      <w:r w:rsidRPr="002D037C">
        <w:rPr>
          <w:rFonts w:ascii="仿宋" w:eastAsia="仿宋" w:hAnsi="仿宋" w:cs="仿宋" w:hint="eastAsia"/>
          <w:color w:val="auto"/>
          <w:sz w:val="24"/>
          <w:lang w:val="zh-CN"/>
        </w:rPr>
        <w:t>未被</w:t>
      </w:r>
      <w:r w:rsidRPr="002D037C">
        <w:rPr>
          <w:rFonts w:ascii="仿宋" w:eastAsia="仿宋" w:hAnsi="仿宋" w:cs="仿宋" w:hint="eastAsia"/>
          <w:color w:val="auto"/>
          <w:sz w:val="24"/>
        </w:rPr>
        <w:t>“</w:t>
      </w:r>
      <w:r w:rsidRPr="002D037C">
        <w:rPr>
          <w:rFonts w:ascii="仿宋" w:eastAsia="仿宋" w:hAnsi="仿宋" w:cs="仿宋" w:hint="eastAsia"/>
          <w:color w:val="auto"/>
          <w:sz w:val="24"/>
          <w:lang w:val="zh-CN"/>
        </w:rPr>
        <w:t>信用中国</w:t>
      </w:r>
      <w:r w:rsidRPr="002D037C">
        <w:rPr>
          <w:rFonts w:ascii="仿宋" w:eastAsia="仿宋" w:hAnsi="仿宋" w:cs="仿宋" w:hint="eastAsia"/>
          <w:color w:val="auto"/>
          <w:sz w:val="24"/>
        </w:rPr>
        <w:t>”（www.creditchina.gov.cn）</w:t>
      </w:r>
      <w:r w:rsidRPr="002D037C">
        <w:rPr>
          <w:rFonts w:ascii="仿宋" w:eastAsia="仿宋" w:hAnsi="仿宋" w:cs="仿宋" w:hint="eastAsia"/>
          <w:color w:val="auto"/>
          <w:sz w:val="24"/>
          <w:lang w:val="zh-CN"/>
        </w:rPr>
        <w:t>、中国政府采购网</w:t>
      </w:r>
      <w:r w:rsidRPr="002D037C">
        <w:rPr>
          <w:rFonts w:ascii="仿宋" w:eastAsia="仿宋" w:hAnsi="仿宋" w:cs="仿宋" w:hint="eastAsia"/>
          <w:color w:val="auto"/>
          <w:sz w:val="24"/>
        </w:rPr>
        <w:t>（www.ccgp.gov.cn）</w:t>
      </w:r>
      <w:r w:rsidRPr="002D037C">
        <w:rPr>
          <w:rFonts w:ascii="仿宋" w:eastAsia="仿宋" w:hAnsi="仿宋" w:cs="仿宋" w:hint="eastAsia"/>
          <w:color w:val="auto"/>
          <w:sz w:val="24"/>
          <w:lang w:val="zh-CN"/>
        </w:rPr>
        <w:t>列入失信被执行人、重大税收违法失信主体、政府采购严重违法失信行为记录名单</w:t>
      </w:r>
      <w:r w:rsidRPr="002D037C">
        <w:rPr>
          <w:rFonts w:ascii="仿宋" w:eastAsia="仿宋" w:hAnsi="仿宋" w:cs="仿宋" w:hint="eastAsia"/>
          <w:color w:val="auto"/>
          <w:sz w:val="24"/>
        </w:rPr>
        <w:t>；</w:t>
      </w:r>
    </w:p>
    <w:p w14:paraId="5FDB7D28" w14:textId="182D4A83"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3、落实政府采购政策需满足的资格要求：</w:t>
      </w:r>
      <w:r w:rsidR="00CD0740" w:rsidRPr="00CD0740">
        <w:rPr>
          <w:rFonts w:ascii="仿宋" w:eastAsia="仿宋" w:hAnsi="仿宋" w:cs="仿宋" w:hint="eastAsia"/>
          <w:color w:val="auto"/>
          <w:sz w:val="24"/>
        </w:rPr>
        <w:t>本项目非专门面向中小企业采购项目</w:t>
      </w:r>
      <w:r w:rsidRPr="002D037C">
        <w:rPr>
          <w:rFonts w:ascii="仿宋" w:eastAsia="仿宋" w:hAnsi="仿宋" w:cs="仿宋" w:hint="eastAsia"/>
          <w:color w:val="auto"/>
          <w:sz w:val="24"/>
        </w:rPr>
        <w:t>。</w:t>
      </w:r>
    </w:p>
    <w:p w14:paraId="025D54A2" w14:textId="77777777"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4、本项目的特定资格要求：无。</w:t>
      </w:r>
    </w:p>
    <w:p w14:paraId="518469F2" w14:textId="77777777" w:rsidR="007632E4" w:rsidRPr="002D037C" w:rsidRDefault="00000000">
      <w:pPr>
        <w:widowControl/>
        <w:spacing w:line="360" w:lineRule="auto"/>
        <w:rPr>
          <w:rFonts w:ascii="仿宋" w:eastAsia="仿宋" w:hAnsi="仿宋" w:cs="仿宋" w:hint="eastAsia"/>
          <w:b/>
          <w:color w:val="auto"/>
          <w:sz w:val="24"/>
        </w:rPr>
      </w:pPr>
      <w:r w:rsidRPr="002D037C">
        <w:rPr>
          <w:rFonts w:ascii="仿宋" w:eastAsia="仿宋" w:hAnsi="仿宋" w:cs="仿宋" w:hint="eastAsia"/>
          <w:b/>
          <w:color w:val="auto"/>
          <w:sz w:val="24"/>
        </w:rPr>
        <w:t>三、获取（下载）采购文件</w:t>
      </w:r>
    </w:p>
    <w:p w14:paraId="5FE1515D" w14:textId="5983E412"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时间：/至2025年</w:t>
      </w:r>
      <w:r w:rsidR="00BA4448" w:rsidRPr="002D037C">
        <w:rPr>
          <w:rFonts w:ascii="仿宋" w:eastAsia="仿宋" w:hAnsi="仿宋" w:cs="仿宋" w:hint="eastAsia"/>
          <w:color w:val="auto"/>
          <w:sz w:val="24"/>
        </w:rPr>
        <w:t>07</w:t>
      </w:r>
      <w:r w:rsidRPr="002D037C">
        <w:rPr>
          <w:rFonts w:ascii="仿宋" w:eastAsia="仿宋" w:hAnsi="仿宋" w:cs="仿宋" w:hint="eastAsia"/>
          <w:color w:val="auto"/>
          <w:sz w:val="24"/>
        </w:rPr>
        <w:t>月</w:t>
      </w:r>
      <w:r w:rsidR="0052529D">
        <w:rPr>
          <w:rFonts w:ascii="仿宋" w:eastAsia="仿宋" w:hAnsi="仿宋" w:cs="仿宋" w:hint="eastAsia"/>
          <w:color w:val="auto"/>
          <w:sz w:val="24"/>
        </w:rPr>
        <w:t>2</w:t>
      </w:r>
      <w:r w:rsidR="00E7382D">
        <w:rPr>
          <w:rFonts w:ascii="仿宋" w:eastAsia="仿宋" w:hAnsi="仿宋" w:cs="仿宋" w:hint="eastAsia"/>
          <w:color w:val="auto"/>
          <w:sz w:val="24"/>
        </w:rPr>
        <w:t>5</w:t>
      </w:r>
      <w:r w:rsidRPr="002D037C">
        <w:rPr>
          <w:rFonts w:ascii="仿宋" w:eastAsia="仿宋" w:hAnsi="仿宋" w:cs="仿宋" w:hint="eastAsia"/>
          <w:color w:val="auto"/>
          <w:sz w:val="24"/>
        </w:rPr>
        <w:t>日，每天上午00:00至12:00，下午12:00至23:59（北京时间，线上获取法定节假日均可，线下获取文件法定节假日除外）</w:t>
      </w:r>
    </w:p>
    <w:p w14:paraId="61FB5591" w14:textId="77777777"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地点（网址）：浙江政府采购网http：//zfcg.czt.zj.gov.cn</w:t>
      </w:r>
    </w:p>
    <w:p w14:paraId="020E9464" w14:textId="77777777" w:rsidR="007632E4" w:rsidRPr="002D037C" w:rsidRDefault="00000000">
      <w:pPr>
        <w:widowControl/>
        <w:spacing w:line="360" w:lineRule="auto"/>
        <w:ind w:firstLineChars="200" w:firstLine="480"/>
        <w:jc w:val="left"/>
        <w:rPr>
          <w:rFonts w:ascii="仿宋" w:eastAsia="仿宋" w:hAnsi="仿宋" w:cs="仿宋" w:hint="eastAsia"/>
          <w:color w:val="auto"/>
          <w:sz w:val="24"/>
        </w:rPr>
      </w:pPr>
      <w:r w:rsidRPr="002D037C">
        <w:rPr>
          <w:rFonts w:ascii="仿宋" w:eastAsia="仿宋" w:hAnsi="仿宋" w:cs="仿宋" w:hint="eastAsia"/>
          <w:color w:val="auto"/>
          <w:sz w:val="24"/>
        </w:rPr>
        <w:t>方式：（1）在线获取（登录政府采购云平台→项目采购→获取采购文件→申请，审核通过后可下载竞争性磋商文件）。本次招标不提供纸质版竞争性磋商文件。</w:t>
      </w:r>
    </w:p>
    <w:p w14:paraId="045F6559" w14:textId="77777777" w:rsidR="007632E4" w:rsidRPr="002D037C" w:rsidRDefault="00000000">
      <w:pPr>
        <w:widowControl/>
        <w:spacing w:line="360" w:lineRule="auto"/>
        <w:ind w:firstLineChars="200" w:firstLine="480"/>
        <w:jc w:val="left"/>
        <w:rPr>
          <w:rFonts w:ascii="仿宋" w:eastAsia="仿宋" w:hAnsi="仿宋" w:cs="仿宋" w:hint="eastAsia"/>
          <w:color w:val="auto"/>
          <w:sz w:val="24"/>
        </w:rPr>
      </w:pPr>
      <w:r w:rsidRPr="002D037C">
        <w:rPr>
          <w:rFonts w:ascii="仿宋" w:eastAsia="仿宋" w:hAnsi="仿宋" w:cs="仿宋" w:hint="eastAsia"/>
          <w:color w:val="auto"/>
          <w:sz w:val="24"/>
        </w:rPr>
        <w:t>（2）供应商获取竞争性磋商文件前</w:t>
      </w:r>
      <w:proofErr w:type="gramStart"/>
      <w:r w:rsidRPr="002D037C">
        <w:rPr>
          <w:rFonts w:ascii="仿宋" w:eastAsia="仿宋" w:hAnsi="仿宋" w:cs="仿宋" w:hint="eastAsia"/>
          <w:color w:val="auto"/>
          <w:sz w:val="24"/>
        </w:rPr>
        <w:t>应注册</w:t>
      </w:r>
      <w:proofErr w:type="gramEnd"/>
      <w:r w:rsidRPr="002D037C">
        <w:rPr>
          <w:rFonts w:ascii="仿宋" w:eastAsia="仿宋" w:hAnsi="仿宋" w:cs="仿宋" w:hint="eastAsia"/>
          <w:color w:val="auto"/>
          <w:sz w:val="24"/>
        </w:rPr>
        <w:t>成为政府采购云平台正式供应商。</w:t>
      </w:r>
    </w:p>
    <w:p w14:paraId="5ABFB078" w14:textId="77777777"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（3）招标公告所附竞争性磋商文件仅供阅览使用，供应商只有在“政府采购云平台”完成获取竞争性磋商文件申请并下载了竞争性磋商文件后才被视为合法获取了竞争性磋商文件，否则其投标将被拒绝。</w:t>
      </w:r>
    </w:p>
    <w:p w14:paraId="06E1D1B7" w14:textId="77777777"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售价（元）：0。</w:t>
      </w:r>
    </w:p>
    <w:p w14:paraId="203713C7" w14:textId="77777777" w:rsidR="007632E4" w:rsidRPr="002D037C" w:rsidRDefault="00000000">
      <w:pPr>
        <w:widowControl/>
        <w:spacing w:line="360" w:lineRule="auto"/>
        <w:rPr>
          <w:rFonts w:ascii="仿宋" w:eastAsia="仿宋" w:hAnsi="仿宋" w:cs="仿宋" w:hint="eastAsia"/>
          <w:color w:val="auto"/>
          <w:sz w:val="24"/>
        </w:rPr>
      </w:pPr>
      <w:r w:rsidRPr="002D037C">
        <w:rPr>
          <w:rFonts w:ascii="仿宋" w:eastAsia="仿宋" w:hAnsi="仿宋" w:cs="仿宋" w:hint="eastAsia"/>
          <w:b/>
          <w:bCs/>
          <w:color w:val="auto"/>
          <w:sz w:val="24"/>
        </w:rPr>
        <w:t>四、响应文件提交（上传）</w:t>
      </w:r>
    </w:p>
    <w:p w14:paraId="7BFE78E7" w14:textId="05455A11"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截止时间：2025年</w:t>
      </w:r>
      <w:r w:rsidR="00BA4448" w:rsidRPr="002D037C">
        <w:rPr>
          <w:rFonts w:ascii="仿宋" w:eastAsia="仿宋" w:hAnsi="仿宋" w:cs="仿宋" w:hint="eastAsia"/>
          <w:color w:val="auto"/>
          <w:sz w:val="24"/>
        </w:rPr>
        <w:t>07</w:t>
      </w:r>
      <w:r w:rsidRPr="002D037C">
        <w:rPr>
          <w:rFonts w:ascii="仿宋" w:eastAsia="仿宋" w:hAnsi="仿宋" w:cs="仿宋" w:hint="eastAsia"/>
          <w:color w:val="auto"/>
          <w:sz w:val="24"/>
        </w:rPr>
        <w:t>月</w:t>
      </w:r>
      <w:r w:rsidR="0052529D">
        <w:rPr>
          <w:rFonts w:ascii="仿宋" w:eastAsia="仿宋" w:hAnsi="仿宋" w:cs="仿宋" w:hint="eastAsia"/>
          <w:color w:val="auto"/>
          <w:sz w:val="24"/>
        </w:rPr>
        <w:t>2</w:t>
      </w:r>
      <w:r w:rsidR="00E7382D">
        <w:rPr>
          <w:rFonts w:ascii="仿宋" w:eastAsia="仿宋" w:hAnsi="仿宋" w:cs="仿宋" w:hint="eastAsia"/>
          <w:color w:val="auto"/>
          <w:sz w:val="24"/>
        </w:rPr>
        <w:t>5</w:t>
      </w:r>
      <w:r w:rsidRPr="002D037C">
        <w:rPr>
          <w:rFonts w:ascii="仿宋" w:eastAsia="仿宋" w:hAnsi="仿宋" w:cs="仿宋" w:hint="eastAsia"/>
          <w:color w:val="auto"/>
          <w:sz w:val="24"/>
        </w:rPr>
        <w:t>日14:00（北京时间）</w:t>
      </w:r>
    </w:p>
    <w:p w14:paraId="6C713E49" w14:textId="77777777"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地点（网址）：政府采购云平台在线电子投标</w:t>
      </w:r>
    </w:p>
    <w:p w14:paraId="4F6F66D6" w14:textId="77777777" w:rsidR="007632E4" w:rsidRPr="002D037C" w:rsidRDefault="00000000">
      <w:pPr>
        <w:widowControl/>
        <w:spacing w:line="360" w:lineRule="auto"/>
        <w:rPr>
          <w:rFonts w:ascii="仿宋" w:eastAsia="仿宋" w:hAnsi="仿宋" w:cs="仿宋" w:hint="eastAsia"/>
          <w:b/>
          <w:bCs/>
          <w:color w:val="auto"/>
          <w:sz w:val="24"/>
        </w:rPr>
      </w:pPr>
      <w:r w:rsidRPr="002D037C">
        <w:rPr>
          <w:rFonts w:ascii="仿宋" w:eastAsia="仿宋" w:hAnsi="仿宋" w:cs="仿宋" w:hint="eastAsia"/>
          <w:b/>
          <w:bCs/>
          <w:color w:val="auto"/>
          <w:sz w:val="24"/>
        </w:rPr>
        <w:t>五、响应文件开启</w:t>
      </w:r>
    </w:p>
    <w:p w14:paraId="7FC9045E" w14:textId="2E3A7900"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开启时间：2025年</w:t>
      </w:r>
      <w:r w:rsidR="00BA4448" w:rsidRPr="002D037C">
        <w:rPr>
          <w:rFonts w:ascii="仿宋" w:eastAsia="仿宋" w:hAnsi="仿宋" w:cs="仿宋" w:hint="eastAsia"/>
          <w:color w:val="auto"/>
          <w:sz w:val="24"/>
        </w:rPr>
        <w:t>07</w:t>
      </w:r>
      <w:r w:rsidRPr="002D037C">
        <w:rPr>
          <w:rFonts w:ascii="仿宋" w:eastAsia="仿宋" w:hAnsi="仿宋" w:cs="仿宋" w:hint="eastAsia"/>
          <w:color w:val="auto"/>
          <w:sz w:val="24"/>
        </w:rPr>
        <w:t>月</w:t>
      </w:r>
      <w:r w:rsidR="0052529D">
        <w:rPr>
          <w:rFonts w:ascii="仿宋" w:eastAsia="仿宋" w:hAnsi="仿宋" w:cs="仿宋" w:hint="eastAsia"/>
          <w:color w:val="auto"/>
          <w:sz w:val="24"/>
        </w:rPr>
        <w:t>2</w:t>
      </w:r>
      <w:r w:rsidR="00E7382D">
        <w:rPr>
          <w:rFonts w:ascii="仿宋" w:eastAsia="仿宋" w:hAnsi="仿宋" w:cs="仿宋" w:hint="eastAsia"/>
          <w:color w:val="auto"/>
          <w:sz w:val="24"/>
        </w:rPr>
        <w:t>5</w:t>
      </w:r>
      <w:r w:rsidRPr="002D037C">
        <w:rPr>
          <w:rFonts w:ascii="仿宋" w:eastAsia="仿宋" w:hAnsi="仿宋" w:cs="仿宋" w:hint="eastAsia"/>
          <w:color w:val="auto"/>
          <w:sz w:val="24"/>
        </w:rPr>
        <w:t>日14:00（北京时间）</w:t>
      </w:r>
    </w:p>
    <w:p w14:paraId="5DB9882D" w14:textId="77777777"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地点（网址）：长兴县公共资源交易中心（长兴县锦绣路8号）4楼开标室（具体以电子屏幕今日交易场地安排为准）</w:t>
      </w:r>
    </w:p>
    <w:p w14:paraId="31AA1445" w14:textId="77777777" w:rsidR="007632E4" w:rsidRPr="002D037C" w:rsidRDefault="00000000">
      <w:pPr>
        <w:widowControl/>
        <w:spacing w:line="360" w:lineRule="auto"/>
        <w:rPr>
          <w:rFonts w:ascii="仿宋" w:eastAsia="仿宋" w:hAnsi="仿宋" w:cs="仿宋" w:hint="eastAsia"/>
          <w:color w:val="auto"/>
          <w:sz w:val="24"/>
        </w:rPr>
      </w:pPr>
      <w:r w:rsidRPr="002D037C">
        <w:rPr>
          <w:rFonts w:ascii="仿宋" w:eastAsia="仿宋" w:hAnsi="仿宋" w:cs="仿宋" w:hint="eastAsia"/>
          <w:b/>
          <w:bCs/>
          <w:color w:val="auto"/>
          <w:sz w:val="24"/>
        </w:rPr>
        <w:t>六、公告期限</w:t>
      </w:r>
    </w:p>
    <w:p w14:paraId="64D86073" w14:textId="77777777"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自本公告发布之日起3个工作日。</w:t>
      </w:r>
    </w:p>
    <w:p w14:paraId="5BF8FD42" w14:textId="77777777" w:rsidR="007632E4" w:rsidRPr="002D037C" w:rsidRDefault="00000000">
      <w:pPr>
        <w:widowControl/>
        <w:spacing w:line="360" w:lineRule="auto"/>
        <w:rPr>
          <w:rFonts w:ascii="仿宋" w:eastAsia="仿宋" w:hAnsi="仿宋" w:cs="仿宋" w:hint="eastAsia"/>
          <w:color w:val="auto"/>
          <w:sz w:val="24"/>
        </w:rPr>
      </w:pPr>
      <w:r w:rsidRPr="002D037C">
        <w:rPr>
          <w:rFonts w:ascii="仿宋" w:eastAsia="仿宋" w:hAnsi="仿宋" w:cs="仿宋" w:hint="eastAsia"/>
          <w:b/>
          <w:bCs/>
          <w:color w:val="auto"/>
          <w:sz w:val="24"/>
        </w:rPr>
        <w:t>七、其他补充事宜</w:t>
      </w:r>
    </w:p>
    <w:p w14:paraId="7A18B2E0" w14:textId="77777777"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1、《浙江省财政厅关于进一步发挥政府采购政策功能全力推动经济稳进提质的通知》 （</w:t>
      </w:r>
      <w:proofErr w:type="gramStart"/>
      <w:r w:rsidRPr="002D037C">
        <w:rPr>
          <w:rFonts w:ascii="仿宋" w:eastAsia="仿宋" w:hAnsi="仿宋" w:cs="仿宋" w:hint="eastAsia"/>
          <w:color w:val="auto"/>
          <w:sz w:val="24"/>
        </w:rPr>
        <w:t>浙财采监</w:t>
      </w:r>
      <w:proofErr w:type="gramEnd"/>
      <w:r w:rsidRPr="002D037C">
        <w:rPr>
          <w:rFonts w:ascii="仿宋" w:eastAsia="仿宋" w:hAnsi="仿宋" w:cs="仿宋" w:hint="eastAsia"/>
          <w:color w:val="auto"/>
          <w:sz w:val="24"/>
        </w:rPr>
        <w:t>（2022）3号）、《浙江省财政厅关于进一步促进政府采购公平竞争打造最优营商环境的通知》（</w:t>
      </w:r>
      <w:proofErr w:type="gramStart"/>
      <w:r w:rsidRPr="002D037C">
        <w:rPr>
          <w:rFonts w:ascii="仿宋" w:eastAsia="仿宋" w:hAnsi="仿宋" w:cs="仿宋" w:hint="eastAsia"/>
          <w:color w:val="auto"/>
          <w:sz w:val="24"/>
        </w:rPr>
        <w:t>浙财采监</w:t>
      </w:r>
      <w:proofErr w:type="gramEnd"/>
      <w:r w:rsidRPr="002D037C">
        <w:rPr>
          <w:rFonts w:ascii="仿宋" w:eastAsia="仿宋" w:hAnsi="仿宋" w:cs="仿宋" w:hint="eastAsia"/>
          <w:color w:val="auto"/>
          <w:sz w:val="24"/>
        </w:rPr>
        <w:t>（2021）22号））、《浙江省财政厅关于进一步加大政府采购支持中小企业力度助力扎实稳住经济的通知》 （</w:t>
      </w:r>
      <w:proofErr w:type="gramStart"/>
      <w:r w:rsidRPr="002D037C">
        <w:rPr>
          <w:rFonts w:ascii="仿宋" w:eastAsia="仿宋" w:hAnsi="仿宋" w:cs="仿宋" w:hint="eastAsia"/>
          <w:color w:val="auto"/>
          <w:sz w:val="24"/>
        </w:rPr>
        <w:t>浙财采监</w:t>
      </w:r>
      <w:proofErr w:type="gramEnd"/>
      <w:r w:rsidRPr="002D037C">
        <w:rPr>
          <w:rFonts w:ascii="仿宋" w:eastAsia="仿宋" w:hAnsi="仿宋" w:cs="仿宋" w:hint="eastAsia"/>
          <w:color w:val="auto"/>
          <w:sz w:val="24"/>
        </w:rPr>
        <w:t>（2022）8号）已</w:t>
      </w:r>
      <w:r w:rsidRPr="002D037C">
        <w:rPr>
          <w:rFonts w:ascii="仿宋" w:eastAsia="仿宋" w:hAnsi="仿宋" w:cs="仿宋" w:hint="eastAsia"/>
          <w:color w:val="auto"/>
          <w:sz w:val="24"/>
        </w:rPr>
        <w:lastRenderedPageBreak/>
        <w:t>分别于2022年1月29日、2022年2月1日和2022年7月1日开始实施，此前有关规定与上述文件内容不一致的，按上述文件要求执行。</w:t>
      </w:r>
    </w:p>
    <w:p w14:paraId="20933CC7" w14:textId="77777777"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 xml:space="preserve"> 2、根据《浙江省财政厅关于进一步促进政府采购公平竞争打造最优营商环境的通知》（</w:t>
      </w:r>
      <w:proofErr w:type="gramStart"/>
      <w:r w:rsidRPr="002D037C">
        <w:rPr>
          <w:rFonts w:ascii="仿宋" w:eastAsia="仿宋" w:hAnsi="仿宋" w:cs="仿宋" w:hint="eastAsia"/>
          <w:color w:val="auto"/>
          <w:sz w:val="24"/>
        </w:rPr>
        <w:t>浙财采监</w:t>
      </w:r>
      <w:proofErr w:type="gramEnd"/>
      <w:r w:rsidRPr="002D037C">
        <w:rPr>
          <w:rFonts w:ascii="仿宋" w:eastAsia="仿宋" w:hAnsi="仿宋" w:cs="仿宋" w:hint="eastAsia"/>
          <w:color w:val="auto"/>
          <w:sz w:val="24"/>
        </w:rPr>
        <w:t>（2021）22号）文件关于“健全行政裁决机制”要求，鼓励供应商在线提起询问，路径为：政</w:t>
      </w:r>
      <w:proofErr w:type="gramStart"/>
      <w:r w:rsidRPr="002D037C">
        <w:rPr>
          <w:rFonts w:ascii="仿宋" w:eastAsia="仿宋" w:hAnsi="仿宋" w:cs="仿宋" w:hint="eastAsia"/>
          <w:color w:val="auto"/>
          <w:sz w:val="24"/>
        </w:rPr>
        <w:t>采云</w:t>
      </w:r>
      <w:proofErr w:type="gramEnd"/>
      <w:r w:rsidRPr="002D037C">
        <w:rPr>
          <w:rFonts w:ascii="仿宋" w:eastAsia="仿宋" w:hAnsi="仿宋" w:cs="仿宋" w:hint="eastAsia"/>
          <w:color w:val="auto"/>
          <w:sz w:val="24"/>
        </w:rPr>
        <w:t>-项目采购-询问质疑投诉-询问列表:鼓励供应商在线提起质疑，路径为：政</w:t>
      </w:r>
      <w:proofErr w:type="gramStart"/>
      <w:r w:rsidRPr="002D037C">
        <w:rPr>
          <w:rFonts w:ascii="仿宋" w:eastAsia="仿宋" w:hAnsi="仿宋" w:cs="仿宋" w:hint="eastAsia"/>
          <w:color w:val="auto"/>
          <w:sz w:val="24"/>
        </w:rPr>
        <w:t>采云</w:t>
      </w:r>
      <w:proofErr w:type="gramEnd"/>
      <w:r w:rsidRPr="002D037C">
        <w:rPr>
          <w:rFonts w:ascii="仿宋" w:eastAsia="仿宋" w:hAnsi="仿宋" w:cs="仿宋" w:hint="eastAsia"/>
          <w:color w:val="auto"/>
          <w:sz w:val="24"/>
        </w:rPr>
        <w:t>-项目采购-询问质疑投诉-质疑列表。质疑供应商对在线质疑答复不满意的，可在线提起投诉，路径为：浙江政府服务网-政府采购投诉处理-在线办理。</w:t>
      </w:r>
    </w:p>
    <w:p w14:paraId="4B8F6C71" w14:textId="77777777"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2D037C">
        <w:rPr>
          <w:rFonts w:ascii="仿宋" w:eastAsia="仿宋" w:hAnsi="仿宋" w:cs="仿宋" w:hint="eastAsia"/>
          <w:color w:val="auto"/>
          <w:sz w:val="24"/>
        </w:rPr>
        <w:t>作出</w:t>
      </w:r>
      <w:proofErr w:type="gramEnd"/>
      <w:r w:rsidRPr="002D037C">
        <w:rPr>
          <w:rFonts w:ascii="仿宋" w:eastAsia="仿宋" w:hAnsi="仿宋" w:cs="仿宋" w:hint="eastAsia"/>
          <w:color w:val="auto"/>
          <w:sz w:val="24"/>
        </w:rPr>
        <w:t>答复的，可以在答复期满后十五个工作日内向同级政府采购监督管理部门投诉。质疑函范本、投诉书范本请到浙江政府采购网下载专区下载。</w:t>
      </w:r>
    </w:p>
    <w:p w14:paraId="58401632" w14:textId="77777777"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4、其他事项：（1）需要落实的政府采购政策：包括节约资源、保护环境、支持创新、促进中小企业发展等，详见磋商文件第三部分。（2）电子交易的说明：1）电子交易：本项目以数据电文形式，依托“政府采购云平台（www.zcygov.cn）”进行采购活动，不接受纸质响应文件。2）响应准备：注册账号--点击“商家入驻”，进行政府采购供应商资料填写；申领CA数字证书---申领流程详见“浙江政府采购网-下载专区-电子交易客户端-CA驱动和申领流程”；安装“政</w:t>
      </w:r>
      <w:proofErr w:type="gramStart"/>
      <w:r w:rsidRPr="002D037C">
        <w:rPr>
          <w:rFonts w:ascii="仿宋" w:eastAsia="仿宋" w:hAnsi="仿宋" w:cs="仿宋" w:hint="eastAsia"/>
          <w:color w:val="auto"/>
          <w:sz w:val="24"/>
        </w:rPr>
        <w:t>采云</w:t>
      </w:r>
      <w:proofErr w:type="gramEnd"/>
      <w:r w:rsidRPr="002D037C">
        <w:rPr>
          <w:rFonts w:ascii="仿宋" w:eastAsia="仿宋" w:hAnsi="仿宋" w:cs="仿宋" w:hint="eastAsia"/>
          <w:color w:val="auto"/>
          <w:sz w:val="24"/>
        </w:rPr>
        <w:t>电子交易客户端”----前往“浙江政府采购网-下载专区-电子交易客户端”进行下载并安装。3）磋商文件的获取：使用账号登录或者使用CA登录政</w:t>
      </w:r>
      <w:proofErr w:type="gramStart"/>
      <w:r w:rsidRPr="002D037C">
        <w:rPr>
          <w:rFonts w:ascii="仿宋" w:eastAsia="仿宋" w:hAnsi="仿宋" w:cs="仿宋" w:hint="eastAsia"/>
          <w:color w:val="auto"/>
          <w:sz w:val="24"/>
        </w:rPr>
        <w:t>采云</w:t>
      </w:r>
      <w:proofErr w:type="gramEnd"/>
      <w:r w:rsidRPr="002D037C">
        <w:rPr>
          <w:rFonts w:ascii="仿宋" w:eastAsia="仿宋" w:hAnsi="仿宋" w:cs="仿宋" w:hint="eastAsia"/>
          <w:color w:val="auto"/>
          <w:sz w:val="24"/>
        </w:rPr>
        <w:t>平台；进入“项目采购”应用，在获取采购文件菜单中选择项目，</w:t>
      </w:r>
      <w:proofErr w:type="gramStart"/>
      <w:r w:rsidRPr="002D037C">
        <w:rPr>
          <w:rFonts w:ascii="仿宋" w:eastAsia="仿宋" w:hAnsi="仿宋" w:cs="仿宋" w:hint="eastAsia"/>
          <w:color w:val="auto"/>
          <w:sz w:val="24"/>
        </w:rPr>
        <w:t>获取磋商</w:t>
      </w:r>
      <w:proofErr w:type="gramEnd"/>
      <w:r w:rsidRPr="002D037C">
        <w:rPr>
          <w:rFonts w:ascii="仿宋" w:eastAsia="仿宋" w:hAnsi="仿宋" w:cs="仿宋" w:hint="eastAsia"/>
          <w:color w:val="auto"/>
          <w:sz w:val="24"/>
        </w:rPr>
        <w:t>文件。4）响应文件的制作：在“政</w:t>
      </w:r>
      <w:proofErr w:type="gramStart"/>
      <w:r w:rsidRPr="002D037C">
        <w:rPr>
          <w:rFonts w:ascii="仿宋" w:eastAsia="仿宋" w:hAnsi="仿宋" w:cs="仿宋" w:hint="eastAsia"/>
          <w:color w:val="auto"/>
          <w:sz w:val="24"/>
        </w:rPr>
        <w:t>采云</w:t>
      </w:r>
      <w:proofErr w:type="gramEnd"/>
      <w:r w:rsidRPr="002D037C">
        <w:rPr>
          <w:rFonts w:ascii="仿宋" w:eastAsia="仿宋" w:hAnsi="仿宋" w:cs="仿宋" w:hint="eastAsia"/>
          <w:color w:val="auto"/>
          <w:sz w:val="24"/>
        </w:rPr>
        <w:t>电子交易客户端”中完成“填写基本信息”、“导入投标文件”、“标书关联”、“标书检查”、“电子签名”、“生成电子标书”等操作。5）采购人、采购代理机构将依托政</w:t>
      </w:r>
      <w:proofErr w:type="gramStart"/>
      <w:r w:rsidRPr="002D037C">
        <w:rPr>
          <w:rFonts w:ascii="仿宋" w:eastAsia="仿宋" w:hAnsi="仿宋" w:cs="仿宋" w:hint="eastAsia"/>
          <w:color w:val="auto"/>
          <w:sz w:val="24"/>
        </w:rPr>
        <w:t>采云</w:t>
      </w:r>
      <w:proofErr w:type="gramEnd"/>
      <w:r w:rsidRPr="002D037C">
        <w:rPr>
          <w:rFonts w:ascii="仿宋" w:eastAsia="仿宋" w:hAnsi="仿宋" w:cs="仿宋" w:hint="eastAsia"/>
          <w:color w:val="auto"/>
          <w:sz w:val="24"/>
        </w:rPr>
        <w:t>平台完成本项目的电子交易活动，平台不接受未按本公告约定方式</w:t>
      </w:r>
      <w:proofErr w:type="gramStart"/>
      <w:r w:rsidRPr="002D037C">
        <w:rPr>
          <w:rFonts w:ascii="仿宋" w:eastAsia="仿宋" w:hAnsi="仿宋" w:cs="仿宋" w:hint="eastAsia"/>
          <w:color w:val="auto"/>
          <w:sz w:val="24"/>
        </w:rPr>
        <w:t>获取磋商</w:t>
      </w:r>
      <w:proofErr w:type="gramEnd"/>
      <w:r w:rsidRPr="002D037C">
        <w:rPr>
          <w:rFonts w:ascii="仿宋" w:eastAsia="仿宋" w:hAnsi="仿宋" w:cs="仿宋" w:hint="eastAsia"/>
          <w:color w:val="auto"/>
          <w:sz w:val="24"/>
        </w:rPr>
        <w:t>文件的供应商进行响应活动；6）对未按上述方式</w:t>
      </w:r>
      <w:proofErr w:type="gramStart"/>
      <w:r w:rsidRPr="002D037C">
        <w:rPr>
          <w:rFonts w:ascii="仿宋" w:eastAsia="仿宋" w:hAnsi="仿宋" w:cs="仿宋" w:hint="eastAsia"/>
          <w:color w:val="auto"/>
          <w:sz w:val="24"/>
        </w:rPr>
        <w:t>获取磋商</w:t>
      </w:r>
      <w:proofErr w:type="gramEnd"/>
      <w:r w:rsidRPr="002D037C">
        <w:rPr>
          <w:rFonts w:ascii="仿宋" w:eastAsia="仿宋" w:hAnsi="仿宋" w:cs="仿宋" w:hint="eastAsia"/>
          <w:color w:val="auto"/>
          <w:sz w:val="24"/>
        </w:rPr>
        <w:t>文件的供应商对该文件提出的质疑，采购人或采购代理机构将</w:t>
      </w:r>
      <w:proofErr w:type="gramStart"/>
      <w:r w:rsidRPr="002D037C">
        <w:rPr>
          <w:rFonts w:ascii="仿宋" w:eastAsia="仿宋" w:hAnsi="仿宋" w:cs="仿宋" w:hint="eastAsia"/>
          <w:color w:val="auto"/>
          <w:sz w:val="24"/>
        </w:rPr>
        <w:t>不予处理</w:t>
      </w:r>
      <w:proofErr w:type="gramEnd"/>
      <w:r w:rsidRPr="002D037C">
        <w:rPr>
          <w:rFonts w:ascii="仿宋" w:eastAsia="仿宋" w:hAnsi="仿宋" w:cs="仿宋" w:hint="eastAsia"/>
          <w:color w:val="auto"/>
          <w:sz w:val="24"/>
        </w:rPr>
        <w:t>；7）不</w:t>
      </w:r>
      <w:proofErr w:type="gramStart"/>
      <w:r w:rsidRPr="002D037C">
        <w:rPr>
          <w:rFonts w:ascii="仿宋" w:eastAsia="仿宋" w:hAnsi="仿宋" w:cs="仿宋" w:hint="eastAsia"/>
          <w:color w:val="auto"/>
          <w:sz w:val="24"/>
        </w:rPr>
        <w:t>提供磋商</w:t>
      </w:r>
      <w:proofErr w:type="gramEnd"/>
      <w:r w:rsidRPr="002D037C">
        <w:rPr>
          <w:rFonts w:ascii="仿宋" w:eastAsia="仿宋" w:hAnsi="仿宋" w:cs="仿宋" w:hint="eastAsia"/>
          <w:color w:val="auto"/>
          <w:sz w:val="24"/>
        </w:rPr>
        <w:t>文件纸质版；8）响应文件的传输提交：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“备份响应文件”；9）响应文件的解密：</w:t>
      </w:r>
      <w:r w:rsidRPr="002D037C">
        <w:rPr>
          <w:rFonts w:ascii="仿宋" w:eastAsia="仿宋" w:hAnsi="仿宋" w:cs="仿宋" w:hint="eastAsia"/>
          <w:color w:val="auto"/>
          <w:sz w:val="24"/>
        </w:rPr>
        <w:lastRenderedPageBreak/>
        <w:t>供应</w:t>
      </w:r>
      <w:proofErr w:type="gramStart"/>
      <w:r w:rsidRPr="002D037C">
        <w:rPr>
          <w:rFonts w:ascii="仿宋" w:eastAsia="仿宋" w:hAnsi="仿宋" w:cs="仿宋" w:hint="eastAsia"/>
          <w:color w:val="auto"/>
          <w:sz w:val="24"/>
        </w:rPr>
        <w:t>商按照</w:t>
      </w:r>
      <w:proofErr w:type="gramEnd"/>
      <w:r w:rsidRPr="002D037C">
        <w:rPr>
          <w:rFonts w:ascii="仿宋" w:eastAsia="仿宋" w:hAnsi="仿宋" w:cs="仿宋" w:hint="eastAsia"/>
          <w:color w:val="auto"/>
          <w:sz w:val="24"/>
        </w:rPr>
        <w:t>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具体操作指南：详见政</w:t>
      </w:r>
      <w:proofErr w:type="gramStart"/>
      <w:r w:rsidRPr="002D037C">
        <w:rPr>
          <w:rFonts w:ascii="仿宋" w:eastAsia="仿宋" w:hAnsi="仿宋" w:cs="仿宋" w:hint="eastAsia"/>
          <w:color w:val="auto"/>
          <w:sz w:val="24"/>
        </w:rPr>
        <w:t>采云</w:t>
      </w:r>
      <w:proofErr w:type="gramEnd"/>
      <w:r w:rsidRPr="002D037C">
        <w:rPr>
          <w:rFonts w:ascii="仿宋" w:eastAsia="仿宋" w:hAnsi="仿宋" w:cs="仿宋" w:hint="eastAsia"/>
          <w:color w:val="auto"/>
          <w:sz w:val="24"/>
        </w:rPr>
        <w:t>平台“服务中心-帮助文档-项目采购-操作流程-电子招投标-政府采购项目电子交易管理操作指南-供应商”。（3）磋商文件公告期限与磋商公告的公告期限一致。（4）为有效破解当前中小企业面临的“融资难、融资贵”困局，充分发挥好政府采购扶持中小企业发展的政策功能，本项目中标供应商可凭政府</w:t>
      </w:r>
      <w:proofErr w:type="gramStart"/>
      <w:r w:rsidRPr="002D037C">
        <w:rPr>
          <w:rFonts w:ascii="仿宋" w:eastAsia="仿宋" w:hAnsi="仿宋" w:cs="仿宋" w:hint="eastAsia"/>
          <w:color w:val="auto"/>
          <w:sz w:val="24"/>
        </w:rPr>
        <w:t>采合同</w:t>
      </w:r>
      <w:proofErr w:type="gramEnd"/>
      <w:r w:rsidRPr="002D037C">
        <w:rPr>
          <w:rFonts w:ascii="仿宋" w:eastAsia="仿宋" w:hAnsi="仿宋" w:cs="仿宋" w:hint="eastAsia"/>
          <w:color w:val="auto"/>
          <w:sz w:val="24"/>
        </w:rPr>
        <w:t>或中标通知书等材料至政</w:t>
      </w:r>
      <w:proofErr w:type="gramStart"/>
      <w:r w:rsidRPr="002D037C">
        <w:rPr>
          <w:rFonts w:ascii="仿宋" w:eastAsia="仿宋" w:hAnsi="仿宋" w:cs="仿宋" w:hint="eastAsia"/>
          <w:color w:val="auto"/>
          <w:sz w:val="24"/>
        </w:rPr>
        <w:t>采云</w:t>
      </w:r>
      <w:proofErr w:type="gramEnd"/>
      <w:r w:rsidRPr="002D037C">
        <w:rPr>
          <w:rFonts w:ascii="仿宋" w:eastAsia="仿宋" w:hAnsi="仿宋" w:cs="仿宋" w:hint="eastAsia"/>
          <w:color w:val="auto"/>
          <w:sz w:val="24"/>
        </w:rPr>
        <w:t>平台申请相关融资产品。</w:t>
      </w:r>
    </w:p>
    <w:p w14:paraId="2DA072A1" w14:textId="77777777"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办理流程：政</w:t>
      </w:r>
      <w:proofErr w:type="gramStart"/>
      <w:r w:rsidRPr="002D037C">
        <w:rPr>
          <w:rFonts w:ascii="仿宋" w:eastAsia="仿宋" w:hAnsi="仿宋" w:cs="仿宋" w:hint="eastAsia"/>
          <w:color w:val="auto"/>
          <w:sz w:val="24"/>
        </w:rPr>
        <w:t>采云</w:t>
      </w:r>
      <w:proofErr w:type="gramEnd"/>
      <w:r w:rsidRPr="002D037C">
        <w:rPr>
          <w:rFonts w:ascii="仿宋" w:eastAsia="仿宋" w:hAnsi="仿宋" w:cs="仿宋" w:hint="eastAsia"/>
          <w:color w:val="auto"/>
          <w:sz w:val="24"/>
        </w:rPr>
        <w:t>平台线上发起申请——银行审批给出额度利率——贷款发放。</w:t>
      </w:r>
    </w:p>
    <w:p w14:paraId="7F5A44A1" w14:textId="77777777"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操作方式：登录政</w:t>
      </w:r>
      <w:proofErr w:type="gramStart"/>
      <w:r w:rsidRPr="002D037C">
        <w:rPr>
          <w:rFonts w:ascii="仿宋" w:eastAsia="仿宋" w:hAnsi="仿宋" w:cs="仿宋" w:hint="eastAsia"/>
          <w:color w:val="auto"/>
          <w:sz w:val="24"/>
        </w:rPr>
        <w:t>采云</w:t>
      </w:r>
      <w:proofErr w:type="gramEnd"/>
      <w:r w:rsidRPr="002D037C">
        <w:rPr>
          <w:rFonts w:ascii="仿宋" w:eastAsia="仿宋" w:hAnsi="仿宋" w:cs="仿宋" w:hint="eastAsia"/>
          <w:color w:val="auto"/>
          <w:sz w:val="24"/>
        </w:rPr>
        <w:t>平台（ https://www.zcygov.cn/）——点击右上角金融服务（ https://jinrong.zcygov.cn/）——选择融资服务——选择银行及产品——线上直接申请。</w:t>
      </w:r>
    </w:p>
    <w:p w14:paraId="4507D2E4" w14:textId="77777777" w:rsidR="007632E4" w:rsidRPr="002D037C" w:rsidRDefault="00000000">
      <w:pPr>
        <w:widowControl/>
        <w:spacing w:line="360" w:lineRule="auto"/>
        <w:rPr>
          <w:rFonts w:ascii="仿宋" w:eastAsia="仿宋" w:hAnsi="仿宋" w:cs="仿宋" w:hint="eastAsia"/>
          <w:color w:val="auto"/>
          <w:sz w:val="24"/>
        </w:rPr>
      </w:pPr>
      <w:r w:rsidRPr="002D037C">
        <w:rPr>
          <w:rFonts w:ascii="仿宋" w:eastAsia="仿宋" w:hAnsi="仿宋" w:cs="仿宋" w:hint="eastAsia"/>
          <w:b/>
          <w:bCs/>
          <w:color w:val="auto"/>
          <w:sz w:val="24"/>
        </w:rPr>
        <w:t>七、对本次磋商提出询问、质疑、投诉，请按以下方式联系。</w:t>
      </w:r>
      <w:r w:rsidRPr="002D037C">
        <w:rPr>
          <w:rFonts w:ascii="仿宋" w:eastAsia="仿宋" w:hAnsi="仿宋" w:cs="仿宋" w:hint="eastAsia"/>
          <w:color w:val="auto"/>
          <w:sz w:val="24"/>
        </w:rPr>
        <w:t xml:space="preserve">　　　　　　　　　　　　</w:t>
      </w:r>
    </w:p>
    <w:p w14:paraId="58325F26" w14:textId="77777777"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1、采购人信息</w:t>
      </w:r>
    </w:p>
    <w:p w14:paraId="1F792B58" w14:textId="77777777"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名 称：湖州市生态环境局长兴分局</w:t>
      </w:r>
    </w:p>
    <w:p w14:paraId="06809016" w14:textId="77777777"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地 址：浙江省长兴县龙山街道锦绣路6号兴国商务楼2号楼</w:t>
      </w:r>
    </w:p>
    <w:p w14:paraId="0D24498D" w14:textId="13322C80"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项目联系人（询问）：张</w:t>
      </w:r>
      <w:r w:rsidR="00C969C8">
        <w:rPr>
          <w:rFonts w:ascii="仿宋" w:eastAsia="仿宋" w:hAnsi="仿宋" w:cs="仿宋" w:hint="eastAsia"/>
          <w:color w:val="auto"/>
          <w:sz w:val="24"/>
        </w:rPr>
        <w:t>工</w:t>
      </w:r>
      <w:r w:rsidRPr="002D037C">
        <w:rPr>
          <w:rFonts w:ascii="仿宋" w:eastAsia="仿宋" w:hAnsi="仿宋" w:cs="仿宋" w:hint="eastAsia"/>
          <w:color w:val="auto"/>
          <w:sz w:val="24"/>
        </w:rPr>
        <w:t>      项目联系方式（询问）：0572-</w:t>
      </w:r>
      <w:r w:rsidRPr="002D037C">
        <w:rPr>
          <w:rFonts w:ascii="仿宋" w:eastAsia="仿宋" w:hAnsi="仿宋" w:cs="仿宋"/>
          <w:color w:val="auto"/>
          <w:sz w:val="24"/>
        </w:rPr>
        <w:t>6155219</w:t>
      </w:r>
    </w:p>
    <w:p w14:paraId="44266A7B" w14:textId="50D165C0"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质疑联系人：</w:t>
      </w:r>
      <w:r w:rsidR="00C969C8">
        <w:rPr>
          <w:rFonts w:ascii="仿宋" w:eastAsia="仿宋" w:hAnsi="仿宋" w:cs="仿宋" w:hint="eastAsia"/>
          <w:color w:val="auto"/>
          <w:sz w:val="24"/>
        </w:rPr>
        <w:t>孟工</w:t>
      </w:r>
      <w:r w:rsidRPr="002D037C">
        <w:rPr>
          <w:rFonts w:ascii="仿宋" w:eastAsia="仿宋" w:hAnsi="仿宋" w:cs="仿宋" w:hint="eastAsia"/>
          <w:color w:val="auto"/>
          <w:sz w:val="24"/>
        </w:rPr>
        <w:t xml:space="preserve">                质疑联系方式：</w:t>
      </w:r>
      <w:r w:rsidR="00C969C8">
        <w:rPr>
          <w:rFonts w:ascii="仿宋" w:eastAsia="仿宋" w:hAnsi="仿宋" w:cs="仿宋" w:hint="eastAsia"/>
          <w:color w:val="auto"/>
          <w:kern w:val="1"/>
          <w:sz w:val="24"/>
        </w:rPr>
        <w:t>0572-</w:t>
      </w:r>
      <w:r w:rsidR="00C969C8" w:rsidRPr="00C969C8">
        <w:rPr>
          <w:rFonts w:ascii="仿宋" w:eastAsia="仿宋" w:hAnsi="仿宋" w:cs="仿宋"/>
          <w:color w:val="auto"/>
          <w:kern w:val="1"/>
          <w:sz w:val="24"/>
        </w:rPr>
        <w:t>6155215</w:t>
      </w:r>
    </w:p>
    <w:p w14:paraId="10CFDCBC" w14:textId="77777777"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2、采购代理机构信息</w:t>
      </w:r>
    </w:p>
    <w:p w14:paraId="1153C8EE" w14:textId="77777777"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名 称：浙江省建设工程设备招标有限公司</w:t>
      </w:r>
    </w:p>
    <w:p w14:paraId="56500184" w14:textId="77777777"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地 址：</w:t>
      </w:r>
      <w:r w:rsidRPr="002D037C">
        <w:rPr>
          <w:rFonts w:ascii="仿宋" w:eastAsia="仿宋" w:hAnsi="仿宋" w:cs="仿宋" w:hint="eastAsia"/>
          <w:color w:val="auto"/>
          <w:kern w:val="1"/>
          <w:sz w:val="24"/>
          <w:lang w:val="zh-CN"/>
        </w:rPr>
        <w:t>长兴县明珠路1258号明珠商务大厦610</w:t>
      </w:r>
    </w:p>
    <w:p w14:paraId="5657017D" w14:textId="77777777"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传 真：/</w:t>
      </w:r>
    </w:p>
    <w:p w14:paraId="62E0FEC3" w14:textId="77777777"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项目联系人（询问）：陈工   项目联系方式（询问）：18768213858</w:t>
      </w:r>
    </w:p>
    <w:p w14:paraId="6C9A5D52" w14:textId="77777777"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质疑联系人：</w:t>
      </w:r>
      <w:proofErr w:type="gramStart"/>
      <w:r w:rsidRPr="002D037C">
        <w:rPr>
          <w:rFonts w:ascii="仿宋" w:eastAsia="仿宋" w:hAnsi="仿宋" w:cs="仿宋" w:hint="eastAsia"/>
          <w:color w:val="auto"/>
          <w:sz w:val="24"/>
        </w:rPr>
        <w:t>王工</w:t>
      </w:r>
      <w:proofErr w:type="gramEnd"/>
      <w:r w:rsidRPr="002D037C">
        <w:rPr>
          <w:rFonts w:ascii="仿宋" w:eastAsia="仿宋" w:hAnsi="仿宋" w:cs="仿宋" w:hint="eastAsia"/>
          <w:color w:val="auto"/>
          <w:sz w:val="24"/>
        </w:rPr>
        <w:t xml:space="preserve">           质疑联系方式：0571-87631176</w:t>
      </w:r>
    </w:p>
    <w:p w14:paraId="78FB14DD" w14:textId="77777777"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3.同级政府采购监督管理部门</w:t>
      </w:r>
    </w:p>
    <w:p w14:paraId="535C48B6" w14:textId="77777777"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名 称：长兴县财政局</w:t>
      </w:r>
    </w:p>
    <w:p w14:paraId="165E53A6" w14:textId="77777777"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地 址：长兴县龙山街道锦绣路6号兴国商务楼1号楼1305室</w:t>
      </w:r>
    </w:p>
    <w:p w14:paraId="3BBBBF80" w14:textId="77777777"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t>联系人 ：佘科</w:t>
      </w:r>
    </w:p>
    <w:p w14:paraId="2CAE742F" w14:textId="77777777" w:rsidR="007632E4" w:rsidRPr="002D037C" w:rsidRDefault="00000000">
      <w:pPr>
        <w:widowControl/>
        <w:spacing w:line="360" w:lineRule="auto"/>
        <w:ind w:firstLine="480"/>
        <w:jc w:val="left"/>
        <w:rPr>
          <w:rFonts w:ascii="仿宋" w:eastAsia="仿宋" w:hAnsi="仿宋" w:cs="仿宋" w:hint="eastAsia"/>
          <w:color w:val="auto"/>
          <w:sz w:val="24"/>
        </w:rPr>
      </w:pPr>
      <w:r w:rsidRPr="002D037C">
        <w:rPr>
          <w:rFonts w:ascii="仿宋" w:eastAsia="仿宋" w:hAnsi="仿宋" w:cs="仿宋" w:hint="eastAsia"/>
          <w:color w:val="auto"/>
          <w:sz w:val="24"/>
        </w:rPr>
        <w:lastRenderedPageBreak/>
        <w:t>监督投诉电话：0572-6027789</w:t>
      </w:r>
    </w:p>
    <w:p w14:paraId="3BABEB04" w14:textId="77777777" w:rsidR="007632E4" w:rsidRPr="002D037C" w:rsidRDefault="00000000">
      <w:pPr>
        <w:pStyle w:val="af5"/>
        <w:spacing w:line="360" w:lineRule="auto"/>
        <w:ind w:firstLineChars="200" w:firstLine="480"/>
        <w:rPr>
          <w:rFonts w:ascii="仿宋" w:eastAsia="仿宋" w:hAnsi="仿宋" w:cs="仿宋" w:hint="eastAsia"/>
          <w:color w:val="auto"/>
        </w:rPr>
      </w:pPr>
      <w:r w:rsidRPr="002D037C">
        <w:rPr>
          <w:rFonts w:ascii="仿宋" w:eastAsia="仿宋" w:hAnsi="仿宋" w:cs="仿宋" w:hint="eastAsia"/>
          <w:color w:val="auto"/>
        </w:rPr>
        <w:t>若对项目采购电子交易系统操作有疑问，可登录政</w:t>
      </w:r>
      <w:proofErr w:type="gramStart"/>
      <w:r w:rsidRPr="002D037C">
        <w:rPr>
          <w:rFonts w:ascii="仿宋" w:eastAsia="仿宋" w:hAnsi="仿宋" w:cs="仿宋" w:hint="eastAsia"/>
          <w:color w:val="auto"/>
        </w:rPr>
        <w:t>采云</w:t>
      </w:r>
      <w:proofErr w:type="gramEnd"/>
      <w:r w:rsidRPr="002D037C">
        <w:rPr>
          <w:rFonts w:ascii="仿宋" w:eastAsia="仿宋" w:hAnsi="仿宋" w:cs="仿宋" w:hint="eastAsia"/>
          <w:color w:val="auto"/>
        </w:rPr>
        <w:t>（https://www.zcygov.cn/），点击右侧咨询小采，获取采小蜜智能服务管家帮助，或拨打政</w:t>
      </w:r>
      <w:proofErr w:type="gramStart"/>
      <w:r w:rsidRPr="002D037C">
        <w:rPr>
          <w:rFonts w:ascii="仿宋" w:eastAsia="仿宋" w:hAnsi="仿宋" w:cs="仿宋" w:hint="eastAsia"/>
          <w:color w:val="auto"/>
        </w:rPr>
        <w:t>采云</w:t>
      </w:r>
      <w:proofErr w:type="gramEnd"/>
      <w:r w:rsidRPr="002D037C">
        <w:rPr>
          <w:rFonts w:ascii="仿宋" w:eastAsia="仿宋" w:hAnsi="仿宋" w:cs="仿宋" w:hint="eastAsia"/>
          <w:color w:val="auto"/>
        </w:rPr>
        <w:t>服务热线400-881-7190获取热线服务帮助。</w:t>
      </w:r>
    </w:p>
    <w:p w14:paraId="4D63DE48" w14:textId="77777777" w:rsidR="007632E4" w:rsidRPr="002D037C" w:rsidRDefault="00000000">
      <w:pPr>
        <w:pStyle w:val="af5"/>
        <w:spacing w:before="0" w:beforeAutospacing="0" w:after="0" w:afterAutospacing="0" w:line="360" w:lineRule="auto"/>
        <w:jc w:val="center"/>
        <w:rPr>
          <w:rFonts w:ascii="仿宋" w:eastAsia="仿宋" w:hAnsi="仿宋" w:cs="仿宋" w:hint="eastAsia"/>
          <w:color w:val="auto"/>
        </w:rPr>
      </w:pPr>
      <w:r w:rsidRPr="002D037C">
        <w:rPr>
          <w:rFonts w:ascii="仿宋" w:eastAsia="仿宋" w:hAnsi="仿宋" w:cs="仿宋" w:hint="eastAsia"/>
          <w:color w:val="auto"/>
        </w:rPr>
        <w:t>CA问题联系电话（人工）：</w:t>
      </w:r>
      <w:proofErr w:type="gramStart"/>
      <w:r w:rsidRPr="002D037C">
        <w:rPr>
          <w:rFonts w:ascii="仿宋" w:eastAsia="仿宋" w:hAnsi="仿宋" w:cs="仿宋" w:hint="eastAsia"/>
          <w:color w:val="auto"/>
        </w:rPr>
        <w:t>汇信</w:t>
      </w:r>
      <w:proofErr w:type="gramEnd"/>
      <w:r w:rsidRPr="002D037C">
        <w:rPr>
          <w:rFonts w:ascii="仿宋" w:eastAsia="仿宋" w:hAnsi="仿宋" w:cs="仿宋" w:hint="eastAsia"/>
          <w:color w:val="auto"/>
        </w:rPr>
        <w:t>CA 400-888-4636；天谷CA 400-087-8198。</w:t>
      </w:r>
      <w:r w:rsidRPr="002D037C">
        <w:rPr>
          <w:rFonts w:ascii="仿宋" w:eastAsia="仿宋" w:hAnsi="仿宋" w:cs="仿宋" w:hint="eastAsia"/>
          <w:color w:val="auto"/>
          <w:szCs w:val="21"/>
        </w:rPr>
        <w:br w:type="page"/>
      </w:r>
      <w:bookmarkStart w:id="8" w:name="_Toc54272117"/>
      <w:r w:rsidRPr="002D037C">
        <w:rPr>
          <w:rFonts w:ascii="仿宋" w:eastAsia="仿宋" w:hAnsi="仿宋" w:cs="仿宋" w:hint="eastAsia"/>
          <w:b/>
          <w:color w:val="auto"/>
          <w:sz w:val="28"/>
          <w:szCs w:val="44"/>
        </w:rPr>
        <w:lastRenderedPageBreak/>
        <w:t xml:space="preserve">第二章  </w:t>
      </w:r>
      <w:bookmarkEnd w:id="8"/>
      <w:r w:rsidRPr="002D037C">
        <w:rPr>
          <w:rFonts w:ascii="仿宋" w:eastAsia="仿宋" w:hAnsi="仿宋" w:cs="仿宋" w:hint="eastAsia"/>
          <w:b/>
          <w:color w:val="auto"/>
          <w:sz w:val="28"/>
          <w:szCs w:val="44"/>
        </w:rPr>
        <w:t>采购需求</w:t>
      </w:r>
    </w:p>
    <w:p w14:paraId="0B53443B" w14:textId="77777777" w:rsidR="007632E4" w:rsidRPr="002D037C" w:rsidRDefault="00000000">
      <w:pPr>
        <w:spacing w:line="360" w:lineRule="auto"/>
        <w:ind w:firstLine="482"/>
        <w:rPr>
          <w:rFonts w:ascii="仿宋" w:eastAsia="仿宋" w:hAnsi="仿宋" w:cs="仿宋" w:hint="eastAsia"/>
          <w:color w:val="auto"/>
          <w:sz w:val="24"/>
        </w:rPr>
      </w:pPr>
      <w:bookmarkStart w:id="9" w:name="_Toc172836894"/>
      <w:bookmarkStart w:id="10" w:name="_Toc152043787"/>
      <w:bookmarkEnd w:id="9"/>
      <w:bookmarkEnd w:id="10"/>
      <w:r w:rsidRPr="002D037C">
        <w:rPr>
          <w:rFonts w:ascii="仿宋" w:eastAsia="仿宋" w:hAnsi="仿宋" w:cs="仿宋" w:hint="eastAsia"/>
          <w:color w:val="auto"/>
          <w:sz w:val="24"/>
        </w:rPr>
        <w:t>本技术要求适用于长兴县入湖污染物通量分析项目，是采购人为该项目的供应商提出的技术规范要求，为供应商完成响应文件的依据。本章所提出的内容为本项目的最低要求，供应商必须认真阅读以下内容，以免</w:t>
      </w:r>
      <w:proofErr w:type="gramStart"/>
      <w:r w:rsidRPr="002D037C">
        <w:rPr>
          <w:rFonts w:ascii="仿宋" w:eastAsia="仿宋" w:hAnsi="仿宋" w:cs="仿宋" w:hint="eastAsia"/>
          <w:color w:val="auto"/>
          <w:sz w:val="24"/>
        </w:rPr>
        <w:t>造成磋商</w:t>
      </w:r>
      <w:proofErr w:type="gramEnd"/>
      <w:r w:rsidRPr="002D037C">
        <w:rPr>
          <w:rFonts w:ascii="仿宋" w:eastAsia="仿宋" w:hAnsi="仿宋" w:cs="仿宋" w:hint="eastAsia"/>
          <w:color w:val="auto"/>
          <w:sz w:val="24"/>
        </w:rPr>
        <w:t>损失。</w:t>
      </w:r>
    </w:p>
    <w:p w14:paraId="146D3745" w14:textId="77777777" w:rsidR="007632E4" w:rsidRPr="002D037C" w:rsidRDefault="00000000">
      <w:pPr>
        <w:spacing w:line="360" w:lineRule="auto"/>
        <w:ind w:firstLineChars="200" w:firstLine="482"/>
        <w:rPr>
          <w:rFonts w:ascii="仿宋" w:eastAsia="仿宋" w:hAnsi="仿宋" w:hint="eastAsia"/>
          <w:b/>
          <w:bCs/>
          <w:sz w:val="24"/>
        </w:rPr>
      </w:pPr>
      <w:r w:rsidRPr="002D037C">
        <w:rPr>
          <w:rFonts w:ascii="仿宋" w:eastAsia="仿宋" w:hAnsi="仿宋"/>
          <w:b/>
          <w:bCs/>
          <w:sz w:val="24"/>
        </w:rPr>
        <w:t>一、</w:t>
      </w:r>
      <w:r w:rsidRPr="002D037C">
        <w:rPr>
          <w:rFonts w:ascii="仿宋" w:eastAsia="仿宋" w:hAnsi="仿宋" w:hint="eastAsia"/>
          <w:b/>
          <w:bCs/>
          <w:sz w:val="24"/>
        </w:rPr>
        <w:t>项目背景</w:t>
      </w:r>
    </w:p>
    <w:p w14:paraId="3CEE0F82" w14:textId="77777777" w:rsidR="007632E4" w:rsidRPr="002D037C" w:rsidRDefault="00000000">
      <w:pPr>
        <w:spacing w:line="360" w:lineRule="auto"/>
        <w:ind w:firstLineChars="200" w:firstLine="480"/>
        <w:rPr>
          <w:rFonts w:ascii="仿宋" w:eastAsia="仿宋" w:hAnsi="仿宋" w:hint="eastAsia"/>
          <w:sz w:val="24"/>
        </w:rPr>
      </w:pPr>
      <w:r w:rsidRPr="002D037C">
        <w:rPr>
          <w:rFonts w:ascii="仿宋" w:eastAsia="仿宋" w:hAnsi="仿宋"/>
          <w:sz w:val="24"/>
        </w:rPr>
        <w:t>入湖污染物通量分析是评估湖泊污染负荷、追溯污染来源及制定水质改善策略的关键手段，主要通过定量分析各类污染物进入湖泊的数量、途径和时空分布特征，揭示污染输入与湖泊生态环境响应的关系。</w:t>
      </w:r>
    </w:p>
    <w:p w14:paraId="13D5C5F8" w14:textId="77777777" w:rsidR="007632E4" w:rsidRPr="002D037C" w:rsidRDefault="00000000">
      <w:pPr>
        <w:spacing w:line="360" w:lineRule="auto"/>
        <w:ind w:firstLineChars="200" w:firstLine="482"/>
        <w:rPr>
          <w:rFonts w:ascii="仿宋" w:eastAsia="仿宋" w:hAnsi="仿宋" w:hint="eastAsia"/>
          <w:b/>
          <w:bCs/>
          <w:sz w:val="24"/>
        </w:rPr>
      </w:pPr>
      <w:r w:rsidRPr="002D037C">
        <w:rPr>
          <w:rFonts w:ascii="仿宋" w:eastAsia="仿宋" w:hAnsi="仿宋" w:hint="eastAsia"/>
          <w:b/>
          <w:bCs/>
          <w:sz w:val="24"/>
        </w:rPr>
        <w:t>二、服务内容</w:t>
      </w:r>
    </w:p>
    <w:p w14:paraId="0B188979" w14:textId="77777777" w:rsidR="007632E4" w:rsidRPr="002D037C" w:rsidRDefault="00000000">
      <w:pPr>
        <w:spacing w:line="360" w:lineRule="auto"/>
        <w:ind w:firstLineChars="200" w:firstLine="480"/>
        <w:rPr>
          <w:rFonts w:ascii="仿宋" w:eastAsia="仿宋" w:hAnsi="仿宋" w:hint="eastAsia"/>
          <w:sz w:val="24"/>
        </w:rPr>
      </w:pPr>
      <w:r w:rsidRPr="002D037C">
        <w:rPr>
          <w:rFonts w:ascii="仿宋" w:eastAsia="仿宋" w:hAnsi="仿宋" w:hint="eastAsia"/>
          <w:sz w:val="24"/>
        </w:rPr>
        <w:t>1、入湖河道总氮总磷通量监测：建立河网模型并开发自动计算模块，</w:t>
      </w:r>
      <w:proofErr w:type="gramStart"/>
      <w:r w:rsidRPr="002D037C">
        <w:rPr>
          <w:rFonts w:ascii="仿宋" w:eastAsia="仿宋" w:hAnsi="仿宋" w:hint="eastAsia"/>
          <w:sz w:val="24"/>
        </w:rPr>
        <w:t>对夹浦港</w:t>
      </w:r>
      <w:proofErr w:type="gramEnd"/>
      <w:r w:rsidRPr="002D037C">
        <w:rPr>
          <w:rFonts w:ascii="仿宋" w:eastAsia="仿宋" w:hAnsi="仿宋" w:hint="eastAsia"/>
          <w:sz w:val="24"/>
        </w:rPr>
        <w:t>、</w:t>
      </w:r>
      <w:proofErr w:type="gramStart"/>
      <w:r w:rsidRPr="002D037C">
        <w:rPr>
          <w:rFonts w:ascii="仿宋" w:eastAsia="仿宋" w:hAnsi="仿宋" w:hint="eastAsia"/>
          <w:sz w:val="24"/>
        </w:rPr>
        <w:t>合溪新港</w:t>
      </w:r>
      <w:proofErr w:type="gramEnd"/>
      <w:r w:rsidRPr="002D037C">
        <w:rPr>
          <w:rFonts w:ascii="仿宋" w:eastAsia="仿宋" w:hAnsi="仿宋" w:hint="eastAsia"/>
          <w:sz w:val="24"/>
        </w:rPr>
        <w:t>、长兴港、杨家浦港四条主要入湖河道开展总氮总磷通量模块监测，并进行分析评价；2、入湖河道氮磷溯源分析：通过总氮总磷通量监测情况，基本查清总氮总磷污染源，提出削减的针对性措施。</w:t>
      </w:r>
    </w:p>
    <w:p w14:paraId="475E9A48" w14:textId="77777777" w:rsidR="007632E4" w:rsidRPr="002D037C" w:rsidRDefault="00000000">
      <w:pPr>
        <w:spacing w:line="360" w:lineRule="auto"/>
        <w:ind w:firstLineChars="200" w:firstLine="482"/>
        <w:rPr>
          <w:rFonts w:ascii="仿宋" w:eastAsia="仿宋" w:hAnsi="仿宋" w:hint="eastAsia"/>
          <w:b/>
          <w:bCs/>
          <w:sz w:val="24"/>
        </w:rPr>
      </w:pPr>
      <w:r w:rsidRPr="002D037C">
        <w:rPr>
          <w:rFonts w:ascii="仿宋" w:eastAsia="仿宋" w:hAnsi="仿宋" w:hint="eastAsia"/>
          <w:b/>
          <w:bCs/>
          <w:sz w:val="24"/>
        </w:rPr>
        <w:t>三、</w:t>
      </w:r>
      <w:r w:rsidRPr="002D037C">
        <w:rPr>
          <w:rFonts w:ascii="仿宋" w:eastAsia="仿宋" w:hAnsi="仿宋"/>
          <w:b/>
          <w:bCs/>
          <w:sz w:val="24"/>
        </w:rPr>
        <w:t>分析目的</w:t>
      </w:r>
    </w:p>
    <w:p w14:paraId="1351A642" w14:textId="77777777" w:rsidR="007632E4" w:rsidRPr="002D037C" w:rsidRDefault="00000000">
      <w:pPr>
        <w:spacing w:line="360" w:lineRule="auto"/>
        <w:ind w:firstLineChars="200" w:firstLine="480"/>
        <w:rPr>
          <w:rFonts w:ascii="仿宋" w:eastAsia="仿宋" w:hAnsi="仿宋" w:hint="eastAsia"/>
          <w:sz w:val="24"/>
        </w:rPr>
      </w:pPr>
      <w:r w:rsidRPr="002D037C">
        <w:rPr>
          <w:rFonts w:ascii="仿宋" w:eastAsia="仿宋" w:hAnsi="仿宋"/>
          <w:sz w:val="24"/>
        </w:rPr>
        <w:t>污染负荷量化：明确氮、磷等污染物进入</w:t>
      </w:r>
      <w:r w:rsidRPr="002D037C">
        <w:rPr>
          <w:rFonts w:ascii="仿宋" w:eastAsia="仿宋" w:hAnsi="仿宋" w:hint="eastAsia"/>
          <w:sz w:val="24"/>
        </w:rPr>
        <w:t>太湖</w:t>
      </w:r>
      <w:r w:rsidRPr="002D037C">
        <w:rPr>
          <w:rFonts w:ascii="仿宋" w:eastAsia="仿宋" w:hAnsi="仿宋"/>
          <w:sz w:val="24"/>
        </w:rPr>
        <w:t>的总量及主要来源占比。</w:t>
      </w:r>
    </w:p>
    <w:p w14:paraId="3E63ED3F" w14:textId="2E1CA628" w:rsidR="007632E4" w:rsidRPr="002D037C" w:rsidRDefault="00000000">
      <w:pPr>
        <w:spacing w:line="360" w:lineRule="auto"/>
        <w:ind w:firstLineChars="200" w:firstLine="480"/>
        <w:rPr>
          <w:rFonts w:ascii="仿宋" w:eastAsia="仿宋" w:hAnsi="仿宋" w:hint="eastAsia"/>
          <w:sz w:val="24"/>
        </w:rPr>
      </w:pPr>
      <w:r w:rsidRPr="002D037C">
        <w:rPr>
          <w:rFonts w:ascii="仿宋" w:eastAsia="仿宋" w:hAnsi="仿宋"/>
          <w:sz w:val="24"/>
        </w:rPr>
        <w:t>来源解析：重点识别各支流的污染物的贡献比例。</w:t>
      </w:r>
    </w:p>
    <w:p w14:paraId="1A91575D" w14:textId="77777777" w:rsidR="007632E4" w:rsidRPr="002D037C" w:rsidRDefault="00000000">
      <w:pPr>
        <w:spacing w:line="360" w:lineRule="auto"/>
        <w:ind w:firstLineChars="200" w:firstLine="480"/>
        <w:rPr>
          <w:rFonts w:ascii="仿宋" w:eastAsia="仿宋" w:hAnsi="仿宋" w:hint="eastAsia"/>
          <w:sz w:val="24"/>
        </w:rPr>
      </w:pPr>
      <w:r w:rsidRPr="002D037C">
        <w:rPr>
          <w:rFonts w:ascii="仿宋" w:eastAsia="仿宋" w:hAnsi="仿宋"/>
          <w:sz w:val="24"/>
        </w:rPr>
        <w:t>时空特征分析：揭示污染物输入的季节性、年际变化规律及空间分布差异（如不同入湖河流、湖区的污染贡献）。</w:t>
      </w:r>
    </w:p>
    <w:p w14:paraId="54D15D94" w14:textId="77777777" w:rsidR="007632E4" w:rsidRPr="002D037C" w:rsidRDefault="00000000">
      <w:pPr>
        <w:spacing w:line="360" w:lineRule="auto"/>
        <w:ind w:firstLineChars="200" w:firstLine="480"/>
        <w:rPr>
          <w:rFonts w:ascii="仿宋" w:eastAsia="仿宋" w:hAnsi="仿宋" w:hint="eastAsia"/>
          <w:sz w:val="24"/>
        </w:rPr>
      </w:pPr>
      <w:r w:rsidRPr="002D037C">
        <w:rPr>
          <w:rFonts w:ascii="仿宋" w:eastAsia="仿宋" w:hAnsi="仿宋"/>
          <w:sz w:val="24"/>
        </w:rPr>
        <w:t>水质影响评估：为</w:t>
      </w:r>
      <w:r w:rsidRPr="002D037C">
        <w:rPr>
          <w:rFonts w:ascii="仿宋" w:eastAsia="仿宋" w:hAnsi="仿宋" w:hint="eastAsia"/>
          <w:sz w:val="24"/>
        </w:rPr>
        <w:t>县域范围内水</w:t>
      </w:r>
      <w:r w:rsidRPr="002D037C">
        <w:rPr>
          <w:rFonts w:ascii="仿宋" w:eastAsia="仿宋" w:hAnsi="仿宋"/>
          <w:sz w:val="24"/>
        </w:rPr>
        <w:t>环境</w:t>
      </w:r>
      <w:r w:rsidRPr="002D037C">
        <w:rPr>
          <w:rFonts w:ascii="仿宋" w:eastAsia="仿宋" w:hAnsi="仿宋" w:hint="eastAsia"/>
          <w:sz w:val="24"/>
        </w:rPr>
        <w:t>质量</w:t>
      </w:r>
      <w:r w:rsidRPr="002D037C">
        <w:rPr>
          <w:rFonts w:ascii="仿宋" w:eastAsia="仿宋" w:hAnsi="仿宋"/>
          <w:sz w:val="24"/>
        </w:rPr>
        <w:t>问题的成因分析提供数据支撑，辅助制定污染控制方案。</w:t>
      </w:r>
    </w:p>
    <w:p w14:paraId="7EFFEBF3" w14:textId="77777777" w:rsidR="007632E4" w:rsidRPr="002D037C" w:rsidRDefault="00000000">
      <w:pPr>
        <w:spacing w:line="360" w:lineRule="auto"/>
        <w:ind w:firstLineChars="200" w:firstLine="482"/>
        <w:rPr>
          <w:rFonts w:ascii="仿宋" w:eastAsia="仿宋" w:hAnsi="仿宋" w:hint="eastAsia"/>
          <w:b/>
          <w:bCs/>
          <w:sz w:val="24"/>
        </w:rPr>
      </w:pPr>
      <w:r w:rsidRPr="002D037C">
        <w:rPr>
          <w:rFonts w:ascii="仿宋" w:eastAsia="仿宋" w:hAnsi="仿宋" w:hint="eastAsia"/>
          <w:b/>
          <w:bCs/>
          <w:sz w:val="24"/>
        </w:rPr>
        <w:t>四</w:t>
      </w:r>
      <w:r w:rsidRPr="002D037C">
        <w:rPr>
          <w:rFonts w:ascii="仿宋" w:eastAsia="仿宋" w:hAnsi="仿宋"/>
          <w:b/>
          <w:bCs/>
          <w:sz w:val="24"/>
        </w:rPr>
        <w:t>、主要分析内容</w:t>
      </w:r>
    </w:p>
    <w:p w14:paraId="3B0BCCC7" w14:textId="1C1F1D75" w:rsidR="007632E4" w:rsidRPr="002D037C" w:rsidRDefault="00000000">
      <w:pPr>
        <w:spacing w:line="360" w:lineRule="auto"/>
        <w:ind w:firstLineChars="200" w:firstLine="480"/>
        <w:rPr>
          <w:rFonts w:ascii="仿宋" w:eastAsia="仿宋" w:hAnsi="仿宋" w:hint="eastAsia"/>
          <w:sz w:val="24"/>
        </w:rPr>
      </w:pPr>
      <w:r w:rsidRPr="002D037C">
        <w:rPr>
          <w:rFonts w:ascii="仿宋" w:eastAsia="仿宋" w:hAnsi="仿宋"/>
          <w:sz w:val="24"/>
        </w:rPr>
        <w:t>入湖污染物通量分析需涵盖污染物类型、输入路径和关键指标三方面：</w:t>
      </w:r>
    </w:p>
    <w:p w14:paraId="4EBBBFBD" w14:textId="77777777" w:rsidR="007632E4" w:rsidRPr="002D037C" w:rsidRDefault="00000000">
      <w:pPr>
        <w:spacing w:line="360" w:lineRule="auto"/>
        <w:ind w:firstLine="480"/>
        <w:rPr>
          <w:rFonts w:ascii="仿宋" w:eastAsia="仿宋" w:hAnsi="仿宋" w:hint="eastAsia"/>
          <w:sz w:val="24"/>
        </w:rPr>
      </w:pPr>
      <w:r w:rsidRPr="002D037C">
        <w:rPr>
          <w:rFonts w:ascii="仿宋" w:eastAsia="仿宋" w:hAnsi="仿宋"/>
          <w:sz w:val="24"/>
        </w:rPr>
        <w:t>（一）污染物类型</w:t>
      </w:r>
    </w:p>
    <w:p w14:paraId="10BBA5F8" w14:textId="1F1F89A8" w:rsidR="007632E4" w:rsidRPr="002D037C" w:rsidRDefault="00000000">
      <w:pPr>
        <w:spacing w:line="360" w:lineRule="auto"/>
        <w:ind w:firstLineChars="200" w:firstLine="480"/>
        <w:rPr>
          <w:rFonts w:ascii="仿宋" w:eastAsia="仿宋" w:hAnsi="仿宋" w:hint="eastAsia"/>
          <w:sz w:val="24"/>
        </w:rPr>
      </w:pPr>
      <w:r w:rsidRPr="002D037C">
        <w:rPr>
          <w:rFonts w:ascii="仿宋" w:eastAsia="仿宋" w:hAnsi="仿宋" w:hint="eastAsia"/>
          <w:sz w:val="24"/>
        </w:rPr>
        <w:t>常规指标高锰酸盐指数、氨氮、总磷、总氮等通过自动站开展监测的污染物指标；</w:t>
      </w:r>
    </w:p>
    <w:p w14:paraId="09DAC68E" w14:textId="20967FBF" w:rsidR="007632E4" w:rsidRPr="002D037C" w:rsidRDefault="00000000">
      <w:pPr>
        <w:spacing w:line="360" w:lineRule="auto"/>
        <w:ind w:firstLineChars="200" w:firstLine="480"/>
        <w:rPr>
          <w:rFonts w:ascii="仿宋" w:eastAsia="仿宋" w:hAnsi="仿宋" w:hint="eastAsia"/>
          <w:sz w:val="24"/>
        </w:rPr>
      </w:pPr>
      <w:r w:rsidRPr="002D037C">
        <w:rPr>
          <w:rFonts w:ascii="仿宋" w:eastAsia="仿宋" w:hAnsi="仿宋"/>
          <w:sz w:val="24"/>
        </w:rPr>
        <w:t>（二）输入</w:t>
      </w:r>
      <w:r w:rsidRPr="002D037C">
        <w:rPr>
          <w:rFonts w:ascii="仿宋" w:eastAsia="仿宋" w:hAnsi="仿宋" w:hint="eastAsia"/>
          <w:sz w:val="24"/>
        </w:rPr>
        <w:t>路</w:t>
      </w:r>
      <w:r w:rsidRPr="002D037C">
        <w:rPr>
          <w:rFonts w:ascii="仿宋" w:eastAsia="仿宋" w:hAnsi="仿宋"/>
          <w:sz w:val="24"/>
        </w:rPr>
        <w:t>径</w:t>
      </w:r>
    </w:p>
    <w:p w14:paraId="7D6136CF" w14:textId="05BCED0B" w:rsidR="007632E4" w:rsidRPr="002D037C" w:rsidRDefault="00000000">
      <w:pPr>
        <w:spacing w:line="360" w:lineRule="auto"/>
        <w:ind w:firstLineChars="200" w:firstLine="480"/>
        <w:rPr>
          <w:rFonts w:ascii="仿宋" w:eastAsia="仿宋" w:hAnsi="仿宋" w:hint="eastAsia"/>
          <w:sz w:val="24"/>
        </w:rPr>
      </w:pPr>
      <w:r w:rsidRPr="002D037C">
        <w:rPr>
          <w:rFonts w:ascii="仿宋" w:eastAsia="仿宋" w:hAnsi="仿宋"/>
          <w:sz w:val="24"/>
        </w:rPr>
        <w:t>利用数值模型分析污染物汇入路径，分析不同支流对入湖污染物的贡献比例，分析不同时段、不同支流的污染物贡献变化情况。</w:t>
      </w:r>
    </w:p>
    <w:p w14:paraId="1580A940" w14:textId="77777777" w:rsidR="007632E4" w:rsidRPr="002D037C" w:rsidRDefault="00000000">
      <w:pPr>
        <w:spacing w:line="360" w:lineRule="auto"/>
        <w:ind w:firstLineChars="200" w:firstLine="480"/>
        <w:rPr>
          <w:rFonts w:ascii="仿宋" w:eastAsia="仿宋" w:hAnsi="仿宋" w:hint="eastAsia"/>
          <w:sz w:val="24"/>
        </w:rPr>
      </w:pPr>
      <w:r w:rsidRPr="002D037C">
        <w:rPr>
          <w:rFonts w:ascii="仿宋" w:eastAsia="仿宋" w:hAnsi="仿宋"/>
          <w:sz w:val="24"/>
        </w:rPr>
        <w:t>（三）关键分析指标</w:t>
      </w:r>
    </w:p>
    <w:p w14:paraId="03E9AE15" w14:textId="21422D50" w:rsidR="007632E4" w:rsidRPr="002D037C" w:rsidRDefault="00000000">
      <w:pPr>
        <w:spacing w:line="360" w:lineRule="auto"/>
        <w:ind w:firstLineChars="200" w:firstLine="480"/>
        <w:rPr>
          <w:rFonts w:ascii="仿宋" w:eastAsia="仿宋" w:hAnsi="仿宋" w:hint="eastAsia"/>
          <w:sz w:val="24"/>
        </w:rPr>
      </w:pPr>
      <w:r w:rsidRPr="002D037C">
        <w:rPr>
          <w:rFonts w:ascii="仿宋" w:eastAsia="仿宋" w:hAnsi="仿宋"/>
          <w:sz w:val="24"/>
        </w:rPr>
        <w:t>通量计算：</w:t>
      </w:r>
      <w:r w:rsidRPr="002D037C">
        <w:rPr>
          <w:rFonts w:ascii="仿宋" w:eastAsia="仿宋" w:hAnsi="仿宋"/>
          <w:sz w:val="24"/>
        </w:rPr>
        <w:fldChar w:fldCharType="begin"/>
      </w:r>
      <w:r w:rsidRPr="002D037C">
        <w:rPr>
          <w:rFonts w:ascii="仿宋" w:eastAsia="仿宋" w:hAnsi="仿宋"/>
          <w:sz w:val="24"/>
        </w:rPr>
        <w:instrText xml:space="preserve"> </w:instrText>
      </w:r>
      <w:r w:rsidRPr="002D037C">
        <w:rPr>
          <w:rFonts w:ascii="仿宋" w:eastAsia="仿宋" w:hAnsi="仿宋" w:hint="eastAsia"/>
          <w:sz w:val="24"/>
        </w:rPr>
        <w:instrText>= 1 \* GB3</w:instrText>
      </w:r>
      <w:r w:rsidRPr="002D037C">
        <w:rPr>
          <w:rFonts w:ascii="仿宋" w:eastAsia="仿宋" w:hAnsi="仿宋"/>
          <w:sz w:val="24"/>
        </w:rPr>
        <w:instrText xml:space="preserve"> </w:instrText>
      </w:r>
      <w:r w:rsidRPr="002D037C">
        <w:rPr>
          <w:rFonts w:ascii="仿宋" w:eastAsia="仿宋" w:hAnsi="仿宋"/>
          <w:sz w:val="24"/>
        </w:rPr>
        <w:fldChar w:fldCharType="separate"/>
      </w:r>
      <w:r w:rsidRPr="002D037C">
        <w:rPr>
          <w:rFonts w:ascii="仿宋" w:eastAsia="仿宋" w:hAnsi="仿宋" w:hint="eastAsia"/>
          <w:sz w:val="24"/>
        </w:rPr>
        <w:t>①</w:t>
      </w:r>
      <w:r w:rsidRPr="002D037C">
        <w:rPr>
          <w:rFonts w:ascii="仿宋" w:eastAsia="仿宋" w:hAnsi="仿宋"/>
          <w:sz w:val="24"/>
        </w:rPr>
        <w:fldChar w:fldCharType="end"/>
      </w:r>
      <w:r w:rsidRPr="002D037C">
        <w:rPr>
          <w:rFonts w:ascii="仿宋" w:eastAsia="仿宋" w:hAnsi="仿宋"/>
          <w:sz w:val="24"/>
        </w:rPr>
        <w:t>分河流计算</w:t>
      </w:r>
      <w:r w:rsidRPr="002D037C">
        <w:rPr>
          <w:rFonts w:ascii="仿宋" w:eastAsia="仿宋" w:hAnsi="仿宋" w:hint="eastAsia"/>
          <w:sz w:val="24"/>
        </w:rPr>
        <w:t xml:space="preserve"> 瞬时</w:t>
      </w:r>
      <w:r w:rsidRPr="002D037C">
        <w:rPr>
          <w:rFonts w:ascii="仿宋" w:eastAsia="仿宋" w:hAnsi="仿宋"/>
          <w:sz w:val="24"/>
        </w:rPr>
        <w:t>污染物通量（</w:t>
      </w:r>
      <w:r w:rsidRPr="002D037C">
        <w:rPr>
          <w:rFonts w:ascii="仿宋" w:eastAsia="仿宋" w:hAnsi="仿宋" w:hint="eastAsia"/>
          <w:sz w:val="24"/>
        </w:rPr>
        <w:t>kg/</w:t>
      </w:r>
      <w:r w:rsidRPr="002D037C">
        <w:rPr>
          <w:rFonts w:ascii="仿宋" w:eastAsia="仿宋" w:hAnsi="仿宋"/>
          <w:sz w:val="24"/>
        </w:rPr>
        <w:t>min）</w:t>
      </w:r>
      <w:r w:rsidRPr="002D037C">
        <w:rPr>
          <w:rFonts w:ascii="仿宋" w:eastAsia="仿宋" w:hAnsi="仿宋" w:hint="eastAsia"/>
          <w:sz w:val="24"/>
        </w:rPr>
        <w:t>=</w:t>
      </w:r>
      <w:r w:rsidRPr="002D037C">
        <w:rPr>
          <w:rFonts w:ascii="仿宋" w:eastAsia="仿宋" w:hAnsi="仿宋"/>
          <w:sz w:val="24"/>
        </w:rPr>
        <w:t>污染物浓度（</w:t>
      </w:r>
      <w:r w:rsidRPr="002D037C">
        <w:rPr>
          <w:rFonts w:ascii="仿宋" w:eastAsia="仿宋" w:hAnsi="仿宋" w:hint="eastAsia"/>
          <w:sz w:val="24"/>
        </w:rPr>
        <w:t>mg/l</w:t>
      </w:r>
      <w:r w:rsidRPr="002D037C">
        <w:rPr>
          <w:rFonts w:ascii="仿宋" w:eastAsia="仿宋" w:hAnsi="仿宋"/>
          <w:sz w:val="24"/>
        </w:rPr>
        <w:t>）入湖水量（</w:t>
      </w:r>
      <w:r w:rsidRPr="002D037C">
        <w:rPr>
          <w:rFonts w:ascii="仿宋" w:eastAsia="仿宋" w:hAnsi="仿宋" w:hint="eastAsia"/>
          <w:sz w:val="24"/>
        </w:rPr>
        <w:t>m</w:t>
      </w:r>
      <w:r w:rsidRPr="002D037C">
        <w:rPr>
          <w:rFonts w:ascii="Calibri" w:eastAsia="仿宋" w:hAnsi="Calibri" w:cs="Calibri"/>
          <w:sz w:val="24"/>
        </w:rPr>
        <w:t>³</w:t>
      </w:r>
      <w:r w:rsidRPr="002D037C">
        <w:rPr>
          <w:rFonts w:ascii="Calibri" w:eastAsia="仿宋" w:hAnsi="Calibri" w:cs="Calibri" w:hint="eastAsia"/>
          <w:sz w:val="24"/>
        </w:rPr>
        <w:t>/</w:t>
      </w:r>
      <w:r w:rsidRPr="002D037C">
        <w:rPr>
          <w:rFonts w:ascii="Calibri" w:eastAsia="仿宋" w:hAnsi="Calibri" w:cs="Calibri"/>
          <w:sz w:val="24"/>
        </w:rPr>
        <w:t>min</w:t>
      </w:r>
      <w:r w:rsidRPr="002D037C">
        <w:rPr>
          <w:rFonts w:ascii="仿宋" w:eastAsia="仿宋" w:hAnsi="仿宋"/>
          <w:sz w:val="24"/>
        </w:rPr>
        <w:t>）</w:t>
      </w:r>
      <w:r w:rsidRPr="002D037C">
        <w:rPr>
          <w:rFonts w:ascii="仿宋" w:eastAsia="仿宋" w:hAnsi="仿宋" w:hint="eastAsia"/>
          <w:sz w:val="24"/>
        </w:rPr>
        <w:t>*10</w:t>
      </w:r>
      <w:r w:rsidRPr="002D037C">
        <w:rPr>
          <w:rFonts w:ascii="仿宋" w:eastAsia="仿宋" w:hAnsi="仿宋" w:hint="eastAsia"/>
          <w:sz w:val="24"/>
          <w:vertAlign w:val="superscript"/>
        </w:rPr>
        <w:t>-6</w:t>
      </w:r>
      <w:r w:rsidRPr="002D037C">
        <w:rPr>
          <w:rFonts w:ascii="仿宋" w:eastAsia="仿宋" w:hAnsi="仿宋"/>
          <w:sz w:val="24"/>
        </w:rPr>
        <w:t>。</w:t>
      </w:r>
      <w:r w:rsidRPr="002D037C">
        <w:rPr>
          <w:rFonts w:ascii="仿宋" w:eastAsia="仿宋" w:hAnsi="仿宋"/>
          <w:sz w:val="24"/>
        </w:rPr>
        <w:fldChar w:fldCharType="begin"/>
      </w:r>
      <w:r w:rsidRPr="002D037C">
        <w:rPr>
          <w:rFonts w:ascii="仿宋" w:eastAsia="仿宋" w:hAnsi="仿宋"/>
          <w:sz w:val="24"/>
        </w:rPr>
        <w:instrText xml:space="preserve"> </w:instrText>
      </w:r>
      <w:r w:rsidRPr="002D037C">
        <w:rPr>
          <w:rFonts w:ascii="仿宋" w:eastAsia="仿宋" w:hAnsi="仿宋" w:hint="eastAsia"/>
          <w:sz w:val="24"/>
        </w:rPr>
        <w:instrText>= 2 \* GB3</w:instrText>
      </w:r>
      <w:r w:rsidRPr="002D037C">
        <w:rPr>
          <w:rFonts w:ascii="仿宋" w:eastAsia="仿宋" w:hAnsi="仿宋"/>
          <w:sz w:val="24"/>
        </w:rPr>
        <w:instrText xml:space="preserve"> </w:instrText>
      </w:r>
      <w:r w:rsidRPr="002D037C">
        <w:rPr>
          <w:rFonts w:ascii="仿宋" w:eastAsia="仿宋" w:hAnsi="仿宋"/>
          <w:sz w:val="24"/>
        </w:rPr>
        <w:fldChar w:fldCharType="separate"/>
      </w:r>
      <w:r w:rsidRPr="002D037C">
        <w:rPr>
          <w:rFonts w:ascii="仿宋" w:eastAsia="仿宋" w:hAnsi="仿宋" w:hint="eastAsia"/>
          <w:sz w:val="24"/>
        </w:rPr>
        <w:t>②</w:t>
      </w:r>
      <w:r w:rsidRPr="002D037C">
        <w:rPr>
          <w:rFonts w:ascii="仿宋" w:eastAsia="仿宋" w:hAnsi="仿宋"/>
          <w:sz w:val="24"/>
        </w:rPr>
        <w:fldChar w:fldCharType="end"/>
      </w:r>
      <w:r w:rsidRPr="002D037C">
        <w:rPr>
          <w:rFonts w:ascii="仿宋" w:eastAsia="仿宋" w:hAnsi="仿宋"/>
          <w:sz w:val="24"/>
        </w:rPr>
        <w:t>时段污染物通量</w:t>
      </w:r>
      <w:r w:rsidRPr="002D037C">
        <w:rPr>
          <w:rFonts w:ascii="仿宋" w:eastAsia="仿宋" w:hAnsi="仿宋" w:hint="eastAsia"/>
          <w:sz w:val="24"/>
        </w:rPr>
        <w:t>为瞬时污染物通量的累计值，可以反应污染物通</w:t>
      </w:r>
      <w:r w:rsidRPr="002D037C">
        <w:rPr>
          <w:rFonts w:ascii="仿宋" w:eastAsia="仿宋" w:hAnsi="仿宋" w:hint="eastAsia"/>
          <w:sz w:val="24"/>
        </w:rPr>
        <w:lastRenderedPageBreak/>
        <w:t>量在时段内整体情况。</w:t>
      </w:r>
    </w:p>
    <w:p w14:paraId="36C80717" w14:textId="77777777" w:rsidR="007632E4" w:rsidRPr="002D037C" w:rsidRDefault="00000000">
      <w:pPr>
        <w:spacing w:line="360" w:lineRule="auto"/>
        <w:ind w:firstLineChars="200" w:firstLine="480"/>
        <w:rPr>
          <w:rFonts w:ascii="仿宋" w:eastAsia="仿宋" w:hAnsi="仿宋" w:hint="eastAsia"/>
          <w:sz w:val="24"/>
        </w:rPr>
      </w:pPr>
      <w:r w:rsidRPr="002D037C">
        <w:rPr>
          <w:rFonts w:ascii="仿宋" w:eastAsia="仿宋" w:hAnsi="仿宋"/>
          <w:sz w:val="24"/>
        </w:rPr>
        <w:t>来源贡献比例：</w:t>
      </w:r>
      <w:proofErr w:type="gramStart"/>
      <w:r w:rsidRPr="002D037C">
        <w:rPr>
          <w:rFonts w:ascii="仿宋" w:eastAsia="仿宋" w:hAnsi="仿宋"/>
          <w:sz w:val="24"/>
        </w:rPr>
        <w:t>各途径</w:t>
      </w:r>
      <w:proofErr w:type="gramEnd"/>
      <w:r w:rsidRPr="002D037C">
        <w:rPr>
          <w:rFonts w:ascii="仿宋" w:eastAsia="仿宋" w:hAnsi="仿宋"/>
          <w:sz w:val="24"/>
        </w:rPr>
        <w:t>污染物通量占总通量的百分比。</w:t>
      </w:r>
    </w:p>
    <w:p w14:paraId="32C4BE52" w14:textId="77777777" w:rsidR="007632E4" w:rsidRPr="002D037C" w:rsidRDefault="00000000">
      <w:pPr>
        <w:spacing w:line="360" w:lineRule="auto"/>
        <w:ind w:firstLineChars="200" w:firstLine="480"/>
        <w:rPr>
          <w:rFonts w:ascii="仿宋" w:eastAsia="仿宋" w:hAnsi="仿宋" w:hint="eastAsia"/>
          <w:sz w:val="24"/>
        </w:rPr>
      </w:pPr>
      <w:r w:rsidRPr="002D037C">
        <w:rPr>
          <w:rFonts w:ascii="仿宋" w:eastAsia="仿宋" w:hAnsi="仿宋"/>
          <w:sz w:val="24"/>
        </w:rPr>
        <w:t>污染负荷强度：单位流域面积或单位入湖水量的污染物负荷，用于区域对比。</w:t>
      </w:r>
    </w:p>
    <w:p w14:paraId="40C615C6" w14:textId="77777777" w:rsidR="007632E4" w:rsidRPr="002D037C" w:rsidRDefault="00000000">
      <w:pPr>
        <w:spacing w:line="360" w:lineRule="auto"/>
        <w:ind w:firstLineChars="200" w:firstLine="480"/>
        <w:rPr>
          <w:rFonts w:ascii="仿宋" w:eastAsia="仿宋" w:hAnsi="仿宋" w:hint="eastAsia"/>
          <w:sz w:val="24"/>
        </w:rPr>
      </w:pPr>
      <w:r w:rsidRPr="002D037C">
        <w:rPr>
          <w:rFonts w:ascii="仿宋" w:eastAsia="仿宋" w:hAnsi="仿宋"/>
          <w:sz w:val="24"/>
        </w:rPr>
        <w:t>变化趋势：不同年份或季节的通量变化，识别污染加剧或改善的时段。</w:t>
      </w:r>
    </w:p>
    <w:p w14:paraId="0A3E196F" w14:textId="77777777" w:rsidR="007632E4" w:rsidRPr="002D037C" w:rsidRDefault="00000000">
      <w:pPr>
        <w:spacing w:line="360" w:lineRule="auto"/>
        <w:ind w:firstLineChars="200" w:firstLine="482"/>
        <w:rPr>
          <w:rFonts w:ascii="仿宋" w:eastAsia="仿宋" w:hAnsi="仿宋" w:hint="eastAsia"/>
          <w:b/>
          <w:bCs/>
          <w:sz w:val="24"/>
        </w:rPr>
      </w:pPr>
      <w:r w:rsidRPr="002D037C">
        <w:rPr>
          <w:rFonts w:ascii="仿宋" w:eastAsia="仿宋" w:hAnsi="仿宋" w:hint="eastAsia"/>
          <w:b/>
          <w:bCs/>
          <w:sz w:val="24"/>
        </w:rPr>
        <w:t>五</w:t>
      </w:r>
      <w:r w:rsidRPr="002D037C">
        <w:rPr>
          <w:rFonts w:ascii="仿宋" w:eastAsia="仿宋" w:hAnsi="仿宋"/>
          <w:b/>
          <w:bCs/>
          <w:sz w:val="24"/>
        </w:rPr>
        <w:t>、分析方法与步骤</w:t>
      </w:r>
    </w:p>
    <w:p w14:paraId="0B627C43" w14:textId="77777777" w:rsidR="007632E4" w:rsidRPr="002D037C" w:rsidRDefault="00000000">
      <w:pPr>
        <w:spacing w:line="360" w:lineRule="auto"/>
        <w:ind w:firstLineChars="200" w:firstLine="480"/>
        <w:rPr>
          <w:rFonts w:ascii="仿宋" w:eastAsia="仿宋" w:hAnsi="仿宋" w:hint="eastAsia"/>
          <w:sz w:val="24"/>
        </w:rPr>
      </w:pPr>
      <w:r w:rsidRPr="002D037C">
        <w:rPr>
          <w:rFonts w:ascii="仿宋" w:eastAsia="仿宋" w:hAnsi="仿宋"/>
          <w:sz w:val="24"/>
        </w:rPr>
        <w:t>（一）数据收集与监测</w:t>
      </w:r>
    </w:p>
    <w:p w14:paraId="5C45CE03" w14:textId="77777777" w:rsidR="007632E4" w:rsidRPr="002D037C" w:rsidRDefault="00000000">
      <w:pPr>
        <w:spacing w:line="360" w:lineRule="auto"/>
        <w:ind w:firstLineChars="200" w:firstLine="480"/>
        <w:rPr>
          <w:rFonts w:ascii="仿宋" w:eastAsia="仿宋" w:hAnsi="仿宋" w:hint="eastAsia"/>
          <w:sz w:val="24"/>
        </w:rPr>
      </w:pPr>
      <w:r w:rsidRPr="002D037C">
        <w:rPr>
          <w:rFonts w:ascii="仿宋" w:eastAsia="仿宋" w:hAnsi="仿宋" w:hint="eastAsia"/>
          <w:sz w:val="24"/>
        </w:rPr>
        <w:t>1、</w:t>
      </w:r>
      <w:r w:rsidRPr="002D037C">
        <w:rPr>
          <w:rFonts w:ascii="仿宋" w:eastAsia="仿宋" w:hAnsi="仿宋"/>
          <w:sz w:val="24"/>
        </w:rPr>
        <w:t>水文数据</w:t>
      </w:r>
    </w:p>
    <w:p w14:paraId="7CFD215A" w14:textId="77777777" w:rsidR="007632E4" w:rsidRPr="002D037C" w:rsidRDefault="00000000">
      <w:pPr>
        <w:spacing w:line="360" w:lineRule="auto"/>
        <w:ind w:firstLineChars="200" w:firstLine="480"/>
        <w:rPr>
          <w:rFonts w:ascii="仿宋" w:eastAsia="仿宋" w:hAnsi="仿宋" w:hint="eastAsia"/>
          <w:sz w:val="24"/>
        </w:rPr>
      </w:pPr>
      <w:r w:rsidRPr="002D037C">
        <w:rPr>
          <w:rFonts w:ascii="仿宋" w:eastAsia="仿宋" w:hAnsi="仿宋"/>
          <w:sz w:val="24"/>
        </w:rPr>
        <w:t>入湖河流流量（如水文站实测数据、径流模型估算）、湖泊水位、降水量等。</w:t>
      </w:r>
    </w:p>
    <w:p w14:paraId="15F578DA" w14:textId="77777777" w:rsidR="007632E4" w:rsidRPr="002D037C" w:rsidRDefault="00000000">
      <w:pPr>
        <w:spacing w:line="360" w:lineRule="auto"/>
        <w:ind w:firstLineChars="200" w:firstLine="480"/>
        <w:rPr>
          <w:rFonts w:ascii="仿宋" w:eastAsia="仿宋" w:hAnsi="仿宋" w:hint="eastAsia"/>
          <w:sz w:val="24"/>
        </w:rPr>
      </w:pPr>
      <w:r w:rsidRPr="002D037C">
        <w:rPr>
          <w:rFonts w:ascii="仿宋" w:eastAsia="仿宋" w:hAnsi="仿宋" w:hint="eastAsia"/>
          <w:sz w:val="24"/>
        </w:rPr>
        <w:t>2、</w:t>
      </w:r>
      <w:r w:rsidRPr="002D037C">
        <w:rPr>
          <w:rFonts w:ascii="仿宋" w:eastAsia="仿宋" w:hAnsi="仿宋"/>
          <w:sz w:val="24"/>
        </w:rPr>
        <w:t>水质数据</w:t>
      </w:r>
    </w:p>
    <w:p w14:paraId="052A001E" w14:textId="77777777" w:rsidR="007632E4" w:rsidRPr="002D037C" w:rsidRDefault="00000000">
      <w:pPr>
        <w:spacing w:line="360" w:lineRule="auto"/>
        <w:ind w:firstLineChars="200" w:firstLine="480"/>
        <w:rPr>
          <w:rFonts w:ascii="仿宋" w:eastAsia="仿宋" w:hAnsi="仿宋" w:hint="eastAsia"/>
          <w:sz w:val="24"/>
        </w:rPr>
      </w:pPr>
      <w:r w:rsidRPr="002D037C">
        <w:rPr>
          <w:rFonts w:ascii="仿宋" w:eastAsia="仿宋" w:hAnsi="仿宋"/>
          <w:sz w:val="24"/>
        </w:rPr>
        <w:t>入湖河流、排污口、大气沉降采样点的污染物浓度监测值（需符合国家标准监测方法，如 HJ/T 91.1-2007《地表水和污水监测技术规范》）。</w:t>
      </w:r>
    </w:p>
    <w:p w14:paraId="6D989073" w14:textId="77777777" w:rsidR="007632E4" w:rsidRPr="002D037C" w:rsidRDefault="00000000">
      <w:pPr>
        <w:spacing w:line="360" w:lineRule="auto"/>
        <w:ind w:firstLineChars="200" w:firstLine="480"/>
        <w:rPr>
          <w:rFonts w:ascii="仿宋" w:eastAsia="仿宋" w:hAnsi="仿宋" w:hint="eastAsia"/>
          <w:sz w:val="24"/>
        </w:rPr>
      </w:pPr>
      <w:r w:rsidRPr="002D037C">
        <w:rPr>
          <w:rFonts w:ascii="仿宋" w:eastAsia="仿宋" w:hAnsi="仿宋"/>
          <w:sz w:val="24"/>
        </w:rPr>
        <w:t>（二）通量计算方法</w:t>
      </w:r>
    </w:p>
    <w:p w14:paraId="0D3799E8" w14:textId="49D16BC6" w:rsidR="007632E4" w:rsidRPr="002D037C" w:rsidRDefault="00000000">
      <w:pPr>
        <w:spacing w:line="360" w:lineRule="auto"/>
        <w:ind w:firstLineChars="200" w:firstLine="480"/>
        <w:rPr>
          <w:rFonts w:ascii="仿宋" w:eastAsia="仿宋" w:hAnsi="仿宋" w:hint="eastAsia"/>
          <w:sz w:val="24"/>
        </w:rPr>
      </w:pPr>
      <w:r w:rsidRPr="002D037C">
        <w:rPr>
          <w:rFonts w:ascii="仿宋" w:eastAsia="仿宋" w:hAnsi="仿宋"/>
          <w:sz w:val="24"/>
        </w:rPr>
        <w:t>1、通过收集、实地监测验证等方法获取区域河网水下地形，</w:t>
      </w:r>
      <w:r w:rsidRPr="002D037C">
        <w:rPr>
          <w:rFonts w:ascii="仿宋" w:eastAsia="仿宋" w:hAnsi="仿宋" w:hint="eastAsia"/>
          <w:sz w:val="24"/>
        </w:rPr>
        <w:t>建立区域河网水动力模型。</w:t>
      </w:r>
    </w:p>
    <w:p w14:paraId="291800FF" w14:textId="02205E07" w:rsidR="007632E4" w:rsidRPr="002D037C" w:rsidRDefault="00000000">
      <w:pPr>
        <w:spacing w:line="360" w:lineRule="auto"/>
        <w:ind w:firstLineChars="200" w:firstLine="480"/>
        <w:rPr>
          <w:rFonts w:ascii="仿宋" w:eastAsia="仿宋" w:hAnsi="仿宋" w:hint="eastAsia"/>
          <w:sz w:val="24"/>
        </w:rPr>
      </w:pPr>
      <w:r w:rsidRPr="002D037C">
        <w:rPr>
          <w:rFonts w:ascii="仿宋" w:eastAsia="仿宋" w:hAnsi="仿宋"/>
          <w:sz w:val="24"/>
        </w:rPr>
        <w:t>2</w:t>
      </w:r>
      <w:r w:rsidRPr="002D037C">
        <w:rPr>
          <w:rFonts w:ascii="仿宋" w:eastAsia="仿宋" w:hAnsi="仿宋" w:hint="eastAsia"/>
          <w:sz w:val="24"/>
        </w:rPr>
        <w:t>、收集自动站水质数据，对于缺少自动站河段开展人工补充监测；</w:t>
      </w:r>
    </w:p>
    <w:p w14:paraId="03B5DB8F" w14:textId="1046485B" w:rsidR="007632E4" w:rsidRPr="002D037C" w:rsidRDefault="00000000">
      <w:pPr>
        <w:spacing w:line="360" w:lineRule="auto"/>
        <w:ind w:firstLineChars="200" w:firstLine="480"/>
        <w:rPr>
          <w:rFonts w:ascii="仿宋" w:eastAsia="仿宋" w:hAnsi="仿宋" w:hint="eastAsia"/>
          <w:sz w:val="24"/>
        </w:rPr>
      </w:pPr>
      <w:r w:rsidRPr="002D037C">
        <w:rPr>
          <w:rFonts w:ascii="仿宋" w:eastAsia="仿宋" w:hAnsi="仿宋"/>
          <w:sz w:val="24"/>
        </w:rPr>
        <w:t>3</w:t>
      </w:r>
      <w:r w:rsidRPr="002D037C">
        <w:rPr>
          <w:rFonts w:ascii="仿宋" w:eastAsia="仿宋" w:hAnsi="仿宋" w:hint="eastAsia"/>
          <w:sz w:val="24"/>
        </w:rPr>
        <w:t>、根据水动力模型计算得到的流量、水质自动站获取的水质数据，通过人工智能算法补充</w:t>
      </w:r>
      <w:proofErr w:type="gramStart"/>
      <w:r w:rsidRPr="002D037C">
        <w:rPr>
          <w:rFonts w:ascii="仿宋" w:eastAsia="仿宋" w:hAnsi="仿宋" w:hint="eastAsia"/>
          <w:sz w:val="24"/>
        </w:rPr>
        <w:t>至统一</w:t>
      </w:r>
      <w:proofErr w:type="gramEnd"/>
      <w:r w:rsidRPr="002D037C">
        <w:rPr>
          <w:rFonts w:ascii="仿宋" w:eastAsia="仿宋" w:hAnsi="仿宋" w:hint="eastAsia"/>
          <w:sz w:val="24"/>
        </w:rPr>
        <w:t>频次后叠加计算瞬时污染物通量；</w:t>
      </w:r>
    </w:p>
    <w:p w14:paraId="1923344C" w14:textId="6A4BD217" w:rsidR="007632E4" w:rsidRPr="002D037C" w:rsidRDefault="00000000">
      <w:pPr>
        <w:spacing w:line="360" w:lineRule="auto"/>
        <w:ind w:firstLineChars="200" w:firstLine="480"/>
        <w:rPr>
          <w:rFonts w:ascii="仿宋" w:eastAsia="仿宋" w:hAnsi="仿宋" w:hint="eastAsia"/>
          <w:sz w:val="24"/>
        </w:rPr>
      </w:pPr>
      <w:r w:rsidRPr="002D037C">
        <w:rPr>
          <w:rFonts w:ascii="仿宋" w:eastAsia="仿宋" w:hAnsi="仿宋"/>
          <w:sz w:val="24"/>
        </w:rPr>
        <w:t>4</w:t>
      </w:r>
      <w:r w:rsidRPr="002D037C">
        <w:rPr>
          <w:rFonts w:ascii="仿宋" w:eastAsia="仿宋" w:hAnsi="仿宋" w:hint="eastAsia"/>
          <w:sz w:val="24"/>
        </w:rPr>
        <w:t>、根据监测点位瞬时污染物通量计算时段通量；</w:t>
      </w:r>
    </w:p>
    <w:p w14:paraId="769A0F03" w14:textId="77777777" w:rsidR="007632E4" w:rsidRPr="002D037C" w:rsidRDefault="00000000">
      <w:pPr>
        <w:spacing w:line="360" w:lineRule="auto"/>
        <w:ind w:firstLineChars="200" w:firstLine="480"/>
        <w:rPr>
          <w:rFonts w:ascii="仿宋" w:eastAsia="仿宋" w:hAnsi="仿宋" w:hint="eastAsia"/>
          <w:sz w:val="24"/>
        </w:rPr>
      </w:pPr>
      <w:r w:rsidRPr="002D037C">
        <w:rPr>
          <w:rFonts w:ascii="仿宋" w:eastAsia="仿宋" w:hAnsi="仿宋"/>
          <w:sz w:val="24"/>
        </w:rPr>
        <w:t>（三）数据分析与可视化</w:t>
      </w:r>
    </w:p>
    <w:p w14:paraId="0F3EEA44" w14:textId="77777777" w:rsidR="007632E4" w:rsidRPr="002D037C" w:rsidRDefault="00000000">
      <w:pPr>
        <w:spacing w:line="360" w:lineRule="auto"/>
        <w:ind w:firstLineChars="200" w:firstLine="480"/>
        <w:jc w:val="left"/>
        <w:rPr>
          <w:rFonts w:ascii="仿宋" w:eastAsia="仿宋" w:hAnsi="仿宋" w:hint="eastAsia"/>
          <w:sz w:val="24"/>
        </w:rPr>
      </w:pPr>
      <w:r w:rsidRPr="002D037C">
        <w:rPr>
          <w:rFonts w:ascii="仿宋" w:eastAsia="仿宋" w:hAnsi="仿宋"/>
          <w:sz w:val="24"/>
        </w:rPr>
        <w:t>时空分布：利用ArcGIS 绘制污染物通量空间分布图，</w:t>
      </w:r>
      <w:proofErr w:type="gramStart"/>
      <w:r w:rsidRPr="002D037C">
        <w:rPr>
          <w:rFonts w:ascii="仿宋" w:eastAsia="仿宋" w:hAnsi="仿宋"/>
          <w:sz w:val="24"/>
        </w:rPr>
        <w:t>识别高</w:t>
      </w:r>
      <w:proofErr w:type="gramEnd"/>
      <w:r w:rsidRPr="002D037C">
        <w:rPr>
          <w:rFonts w:ascii="仿宋" w:eastAsia="仿宋" w:hAnsi="仿宋"/>
          <w:sz w:val="24"/>
        </w:rPr>
        <w:t>负荷区域（如入湖河口、城市周边湖区）。</w:t>
      </w:r>
    </w:p>
    <w:p w14:paraId="7BADF60F" w14:textId="77777777" w:rsidR="007632E4" w:rsidRPr="002D037C" w:rsidRDefault="00000000">
      <w:pPr>
        <w:spacing w:line="360" w:lineRule="auto"/>
        <w:ind w:firstLineChars="200" w:firstLine="480"/>
        <w:jc w:val="left"/>
        <w:rPr>
          <w:rFonts w:ascii="仿宋" w:eastAsia="仿宋" w:hAnsi="仿宋" w:hint="eastAsia"/>
          <w:sz w:val="24"/>
        </w:rPr>
      </w:pPr>
      <w:r w:rsidRPr="002D037C">
        <w:rPr>
          <w:rFonts w:ascii="仿宋" w:eastAsia="仿宋" w:hAnsi="仿宋"/>
          <w:sz w:val="24"/>
        </w:rPr>
        <w:t>趋势分析：通过Excel或R语言绘制通量年际变化曲线，结合政策实施时间点（如环保工程投产）分析干预效果。</w:t>
      </w:r>
    </w:p>
    <w:p w14:paraId="5BC5A8F7" w14:textId="79C7AB2C" w:rsidR="007632E4" w:rsidRPr="002D037C" w:rsidRDefault="00000000">
      <w:pPr>
        <w:spacing w:line="360" w:lineRule="auto"/>
        <w:ind w:firstLineChars="200" w:firstLine="480"/>
        <w:rPr>
          <w:rFonts w:ascii="仿宋" w:eastAsia="仿宋" w:hAnsi="仿宋" w:hint="eastAsia"/>
          <w:sz w:val="24"/>
        </w:rPr>
      </w:pPr>
      <w:r w:rsidRPr="002D037C">
        <w:rPr>
          <w:rFonts w:ascii="仿宋" w:eastAsia="仿宋" w:hAnsi="仿宋"/>
          <w:sz w:val="24"/>
        </w:rPr>
        <w:t>相关性分析：探讨污染物通量与降水量等驱动因子的相关性。</w:t>
      </w:r>
    </w:p>
    <w:p w14:paraId="48EFEDF6" w14:textId="77777777" w:rsidR="007632E4" w:rsidRPr="002D037C" w:rsidRDefault="00000000">
      <w:pPr>
        <w:spacing w:line="360" w:lineRule="auto"/>
        <w:ind w:firstLineChars="200" w:firstLine="482"/>
        <w:rPr>
          <w:rFonts w:ascii="仿宋" w:eastAsia="仿宋" w:hAnsi="仿宋" w:hint="eastAsia"/>
          <w:b/>
          <w:bCs/>
          <w:sz w:val="24"/>
        </w:rPr>
      </w:pPr>
      <w:r w:rsidRPr="002D037C">
        <w:rPr>
          <w:rFonts w:ascii="仿宋" w:eastAsia="仿宋" w:hAnsi="仿宋" w:cs="仿宋" w:hint="eastAsia"/>
          <w:b/>
          <w:bCs/>
          <w:color w:val="auto"/>
          <w:sz w:val="24"/>
        </w:rPr>
        <w:t>▲六、商务响应表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9"/>
        <w:gridCol w:w="6992"/>
      </w:tblGrid>
      <w:tr w:rsidR="007632E4" w:rsidRPr="002D037C" w14:paraId="2EEFDE2A" w14:textId="77777777">
        <w:trPr>
          <w:trHeight w:val="481"/>
          <w:jc w:val="center"/>
        </w:trPr>
        <w:tc>
          <w:tcPr>
            <w:tcW w:w="1739" w:type="dxa"/>
            <w:tcBorders>
              <w:top w:val="single" w:sz="4" w:space="0" w:color="auto"/>
              <w:left w:val="single" w:sz="4" w:space="0" w:color="auto"/>
              <w:bottom w:val="single" w:sz="4" w:space="0" w:color="auto"/>
              <w:right w:val="single" w:sz="4" w:space="0" w:color="auto"/>
            </w:tcBorders>
            <w:vAlign w:val="center"/>
          </w:tcPr>
          <w:p w14:paraId="3788D53A" w14:textId="77777777" w:rsidR="007632E4" w:rsidRPr="002D037C" w:rsidRDefault="00000000">
            <w:pPr>
              <w:pStyle w:val="Normal8"/>
              <w:spacing w:before="0" w:after="0" w:line="400" w:lineRule="exact"/>
              <w:jc w:val="center"/>
              <w:rPr>
                <w:rFonts w:ascii="仿宋" w:eastAsia="仿宋" w:hAnsi="仿宋" w:cs="仿宋" w:hint="eastAsia"/>
                <w:spacing w:val="3"/>
                <w:sz w:val="24"/>
                <w:szCs w:val="24"/>
              </w:rPr>
            </w:pPr>
            <w:proofErr w:type="spellStart"/>
            <w:r w:rsidRPr="002D037C">
              <w:rPr>
                <w:rFonts w:ascii="仿宋" w:eastAsia="仿宋" w:hAnsi="仿宋" w:cs="仿宋" w:hint="eastAsia"/>
                <w:spacing w:val="3"/>
                <w:sz w:val="24"/>
                <w:szCs w:val="24"/>
              </w:rPr>
              <w:t>履约保证金</w:t>
            </w:r>
            <w:proofErr w:type="spellEnd"/>
          </w:p>
        </w:tc>
        <w:tc>
          <w:tcPr>
            <w:tcW w:w="6992" w:type="dxa"/>
            <w:tcBorders>
              <w:top w:val="single" w:sz="4" w:space="0" w:color="auto"/>
              <w:left w:val="single" w:sz="4" w:space="0" w:color="auto"/>
              <w:bottom w:val="single" w:sz="4" w:space="0" w:color="auto"/>
              <w:right w:val="single" w:sz="4" w:space="0" w:color="auto"/>
            </w:tcBorders>
            <w:vAlign w:val="center"/>
          </w:tcPr>
          <w:p w14:paraId="1768EA44" w14:textId="77777777" w:rsidR="007632E4" w:rsidRPr="002D037C" w:rsidRDefault="00000000">
            <w:pPr>
              <w:pStyle w:val="Normal8"/>
              <w:spacing w:before="0" w:after="0" w:line="400" w:lineRule="exact"/>
              <w:jc w:val="left"/>
              <w:rPr>
                <w:rFonts w:ascii="仿宋" w:eastAsia="仿宋" w:hAnsi="仿宋" w:cs="仿宋" w:hint="eastAsia"/>
                <w:spacing w:val="3"/>
                <w:sz w:val="24"/>
                <w:szCs w:val="24"/>
                <w:lang w:eastAsia="zh-CN"/>
              </w:rPr>
            </w:pPr>
            <w:r w:rsidRPr="002D037C">
              <w:rPr>
                <w:rFonts w:ascii="仿宋" w:eastAsia="仿宋" w:hAnsi="仿宋" w:cs="仿宋" w:hint="eastAsia"/>
                <w:spacing w:val="3"/>
                <w:sz w:val="24"/>
                <w:szCs w:val="24"/>
                <w:lang w:eastAsia="zh-CN"/>
              </w:rPr>
              <w:t>本项目不适用</w:t>
            </w:r>
          </w:p>
        </w:tc>
      </w:tr>
      <w:tr w:rsidR="007632E4" w:rsidRPr="002D037C" w14:paraId="5F51B7C5" w14:textId="77777777">
        <w:trPr>
          <w:trHeight w:val="90"/>
          <w:jc w:val="center"/>
        </w:trPr>
        <w:tc>
          <w:tcPr>
            <w:tcW w:w="1739" w:type="dxa"/>
            <w:tcBorders>
              <w:top w:val="single" w:sz="4" w:space="0" w:color="auto"/>
              <w:left w:val="single" w:sz="4" w:space="0" w:color="auto"/>
              <w:bottom w:val="single" w:sz="4" w:space="0" w:color="auto"/>
              <w:right w:val="single" w:sz="4" w:space="0" w:color="auto"/>
            </w:tcBorders>
            <w:vAlign w:val="center"/>
          </w:tcPr>
          <w:p w14:paraId="432AB239" w14:textId="77777777" w:rsidR="007632E4" w:rsidRPr="002D037C" w:rsidRDefault="00000000">
            <w:pPr>
              <w:pStyle w:val="Normal8"/>
              <w:spacing w:before="0" w:after="0" w:line="400" w:lineRule="exact"/>
              <w:jc w:val="center"/>
              <w:rPr>
                <w:rFonts w:ascii="仿宋" w:eastAsia="仿宋" w:hAnsi="仿宋" w:cs="仿宋" w:hint="eastAsia"/>
                <w:spacing w:val="3"/>
                <w:sz w:val="24"/>
                <w:szCs w:val="24"/>
              </w:rPr>
            </w:pPr>
            <w:bookmarkStart w:id="11" w:name="_Toc402861627"/>
            <w:bookmarkStart w:id="12" w:name="_Toc422381464"/>
            <w:proofErr w:type="spellStart"/>
            <w:r w:rsidRPr="002D037C">
              <w:rPr>
                <w:rFonts w:ascii="仿宋" w:eastAsia="仿宋" w:hAnsi="仿宋" w:cs="仿宋" w:hint="eastAsia"/>
                <w:spacing w:val="3"/>
                <w:sz w:val="24"/>
                <w:szCs w:val="24"/>
              </w:rPr>
              <w:t>服务期及地点</w:t>
            </w:r>
            <w:bookmarkEnd w:id="11"/>
            <w:bookmarkEnd w:id="12"/>
            <w:proofErr w:type="spellEnd"/>
          </w:p>
        </w:tc>
        <w:tc>
          <w:tcPr>
            <w:tcW w:w="6992" w:type="dxa"/>
            <w:tcBorders>
              <w:top w:val="single" w:sz="4" w:space="0" w:color="auto"/>
              <w:left w:val="single" w:sz="4" w:space="0" w:color="auto"/>
              <w:bottom w:val="single" w:sz="4" w:space="0" w:color="auto"/>
              <w:right w:val="single" w:sz="4" w:space="0" w:color="auto"/>
            </w:tcBorders>
            <w:vAlign w:val="center"/>
          </w:tcPr>
          <w:p w14:paraId="5803FAB0" w14:textId="1B785BD9" w:rsidR="007632E4" w:rsidRPr="002D037C" w:rsidRDefault="00000000">
            <w:pPr>
              <w:pStyle w:val="Normal8"/>
              <w:spacing w:before="0" w:after="0" w:line="400" w:lineRule="exact"/>
              <w:jc w:val="left"/>
              <w:rPr>
                <w:rFonts w:ascii="仿宋" w:eastAsia="仿宋" w:hAnsi="仿宋" w:cs="仿宋" w:hint="eastAsia"/>
                <w:spacing w:val="3"/>
                <w:sz w:val="24"/>
                <w:szCs w:val="24"/>
                <w:lang w:eastAsia="zh-CN"/>
              </w:rPr>
            </w:pPr>
            <w:r w:rsidRPr="002D037C">
              <w:rPr>
                <w:rFonts w:ascii="仿宋" w:eastAsia="仿宋" w:hAnsi="仿宋" w:cs="仿宋" w:hint="eastAsia"/>
                <w:spacing w:val="3"/>
                <w:sz w:val="24"/>
                <w:szCs w:val="24"/>
                <w:lang w:eastAsia="zh-CN"/>
              </w:rPr>
              <w:t>服务期：自合同签订之日起</w:t>
            </w:r>
            <w:r w:rsidR="00BA4448" w:rsidRPr="002D037C">
              <w:rPr>
                <w:rFonts w:ascii="仿宋" w:eastAsia="仿宋" w:hAnsi="仿宋" w:cs="仿宋" w:hint="eastAsia"/>
                <w:spacing w:val="3"/>
                <w:sz w:val="24"/>
                <w:szCs w:val="24"/>
                <w:lang w:eastAsia="zh-CN"/>
              </w:rPr>
              <w:t>一年</w:t>
            </w:r>
            <w:r w:rsidRPr="002D037C">
              <w:rPr>
                <w:rFonts w:ascii="仿宋" w:eastAsia="仿宋" w:hAnsi="仿宋" w:cs="仿宋" w:hint="eastAsia"/>
                <w:spacing w:val="3"/>
                <w:sz w:val="24"/>
                <w:szCs w:val="24"/>
                <w:lang w:eastAsia="zh-CN"/>
              </w:rPr>
              <w:t>。</w:t>
            </w:r>
          </w:p>
          <w:p w14:paraId="2BB524CE" w14:textId="77777777" w:rsidR="007632E4" w:rsidRPr="002D037C" w:rsidRDefault="00000000">
            <w:pPr>
              <w:pStyle w:val="Normal8"/>
              <w:spacing w:before="0" w:after="0" w:line="400" w:lineRule="exact"/>
              <w:jc w:val="left"/>
              <w:rPr>
                <w:rFonts w:ascii="仿宋" w:eastAsia="仿宋" w:hAnsi="仿宋" w:cs="仿宋" w:hint="eastAsia"/>
                <w:spacing w:val="3"/>
                <w:sz w:val="24"/>
                <w:szCs w:val="24"/>
                <w:lang w:eastAsia="zh-CN"/>
              </w:rPr>
            </w:pPr>
            <w:r w:rsidRPr="002D037C">
              <w:rPr>
                <w:rFonts w:ascii="仿宋" w:eastAsia="仿宋" w:hAnsi="仿宋" w:cs="仿宋" w:hint="eastAsia"/>
                <w:spacing w:val="3"/>
                <w:sz w:val="24"/>
                <w:szCs w:val="24"/>
                <w:lang w:eastAsia="zh-CN"/>
              </w:rPr>
              <w:t>服务地点：采购人指定地点。</w:t>
            </w:r>
          </w:p>
        </w:tc>
      </w:tr>
      <w:tr w:rsidR="007632E4" w:rsidRPr="002D037C" w14:paraId="518B7223" w14:textId="77777777">
        <w:trPr>
          <w:trHeight w:val="963"/>
          <w:jc w:val="center"/>
        </w:trPr>
        <w:tc>
          <w:tcPr>
            <w:tcW w:w="1739" w:type="dxa"/>
            <w:tcBorders>
              <w:top w:val="single" w:sz="4" w:space="0" w:color="auto"/>
              <w:left w:val="single" w:sz="4" w:space="0" w:color="auto"/>
              <w:bottom w:val="single" w:sz="4" w:space="0" w:color="auto"/>
              <w:right w:val="single" w:sz="4" w:space="0" w:color="auto"/>
            </w:tcBorders>
            <w:vAlign w:val="center"/>
          </w:tcPr>
          <w:p w14:paraId="5D03DE9A" w14:textId="77777777" w:rsidR="007632E4" w:rsidRPr="002D037C" w:rsidRDefault="00000000">
            <w:pPr>
              <w:pStyle w:val="Normal8"/>
              <w:spacing w:before="0" w:after="0" w:line="400" w:lineRule="exact"/>
              <w:jc w:val="center"/>
              <w:rPr>
                <w:rFonts w:ascii="仿宋" w:eastAsia="仿宋" w:hAnsi="仿宋" w:cs="仿宋" w:hint="eastAsia"/>
                <w:spacing w:val="3"/>
                <w:sz w:val="24"/>
                <w:szCs w:val="24"/>
                <w:lang w:eastAsia="zh-CN"/>
              </w:rPr>
            </w:pPr>
            <w:r w:rsidRPr="002D037C">
              <w:rPr>
                <w:rFonts w:ascii="仿宋" w:eastAsia="仿宋" w:hAnsi="仿宋" w:cs="仿宋" w:hint="eastAsia"/>
                <w:spacing w:val="3"/>
                <w:sz w:val="24"/>
                <w:szCs w:val="24"/>
                <w:lang w:eastAsia="zh-CN"/>
              </w:rPr>
              <w:t>付款方式</w:t>
            </w:r>
          </w:p>
        </w:tc>
        <w:tc>
          <w:tcPr>
            <w:tcW w:w="6992" w:type="dxa"/>
            <w:tcBorders>
              <w:top w:val="single" w:sz="4" w:space="0" w:color="auto"/>
              <w:left w:val="single" w:sz="4" w:space="0" w:color="auto"/>
              <w:bottom w:val="single" w:sz="4" w:space="0" w:color="auto"/>
              <w:right w:val="single" w:sz="4" w:space="0" w:color="auto"/>
            </w:tcBorders>
            <w:vAlign w:val="center"/>
          </w:tcPr>
          <w:p w14:paraId="787F9235" w14:textId="77777777" w:rsidR="007632E4" w:rsidRPr="002D037C" w:rsidRDefault="00000000">
            <w:pPr>
              <w:tabs>
                <w:tab w:val="left" w:pos="0"/>
              </w:tabs>
              <w:spacing w:line="400" w:lineRule="exact"/>
              <w:rPr>
                <w:rFonts w:ascii="仿宋" w:eastAsia="仿宋" w:hAnsi="仿宋" w:cs="仿宋" w:hint="eastAsia"/>
                <w:color w:val="auto"/>
                <w:spacing w:val="3"/>
                <w:sz w:val="24"/>
              </w:rPr>
            </w:pPr>
            <w:r w:rsidRPr="002D037C">
              <w:rPr>
                <w:rFonts w:ascii="仿宋" w:eastAsia="仿宋" w:hAnsi="仿宋" w:cs="仿宋" w:hint="eastAsia"/>
                <w:color w:val="auto"/>
                <w:spacing w:val="3"/>
                <w:sz w:val="24"/>
              </w:rPr>
              <w:t>（1）在合同生效以及具备实施条件后7日内支付项目年度计划支付资金额的40%作为预付款。</w:t>
            </w:r>
          </w:p>
          <w:p w14:paraId="5118FA68" w14:textId="77777777" w:rsidR="007632E4" w:rsidRPr="002D037C" w:rsidRDefault="00000000">
            <w:pPr>
              <w:tabs>
                <w:tab w:val="left" w:pos="0"/>
              </w:tabs>
              <w:spacing w:line="400" w:lineRule="exact"/>
              <w:rPr>
                <w:rFonts w:ascii="仿宋" w:eastAsia="仿宋" w:hAnsi="仿宋" w:cs="仿宋" w:hint="eastAsia"/>
                <w:color w:val="auto"/>
                <w:spacing w:val="3"/>
                <w:sz w:val="24"/>
              </w:rPr>
            </w:pPr>
            <w:r w:rsidRPr="002D037C">
              <w:rPr>
                <w:rFonts w:ascii="仿宋" w:eastAsia="仿宋" w:hAnsi="仿宋" w:cs="仿宋" w:hint="eastAsia"/>
                <w:color w:val="auto"/>
                <w:spacing w:val="3"/>
                <w:sz w:val="24"/>
              </w:rPr>
              <w:lastRenderedPageBreak/>
              <w:t>（2）待服务期结束后且经项目考核合格后</w:t>
            </w:r>
            <w:proofErr w:type="gramStart"/>
            <w:r w:rsidRPr="002D037C">
              <w:rPr>
                <w:rFonts w:ascii="仿宋" w:eastAsia="仿宋" w:hAnsi="仿宋" w:cs="仿宋" w:hint="eastAsia"/>
                <w:color w:val="auto"/>
                <w:spacing w:val="3"/>
                <w:sz w:val="24"/>
              </w:rPr>
              <w:t>凭正式</w:t>
            </w:r>
            <w:proofErr w:type="gramEnd"/>
            <w:r w:rsidRPr="002D037C">
              <w:rPr>
                <w:rFonts w:ascii="仿宋" w:eastAsia="仿宋" w:hAnsi="仿宋" w:cs="仿宋" w:hint="eastAsia"/>
                <w:color w:val="auto"/>
                <w:spacing w:val="3"/>
                <w:sz w:val="24"/>
              </w:rPr>
              <w:t>发票于7个工作日内一次性付清剩余合同款项。</w:t>
            </w:r>
          </w:p>
          <w:p w14:paraId="464B4B10" w14:textId="77777777" w:rsidR="007632E4" w:rsidRPr="002D037C" w:rsidRDefault="00000000">
            <w:pPr>
              <w:tabs>
                <w:tab w:val="left" w:pos="0"/>
              </w:tabs>
              <w:spacing w:line="400" w:lineRule="exact"/>
              <w:rPr>
                <w:rFonts w:ascii="仿宋" w:eastAsia="仿宋" w:hAnsi="仿宋" w:cs="仿宋" w:hint="eastAsia"/>
                <w:color w:val="auto"/>
                <w:spacing w:val="3"/>
                <w:sz w:val="24"/>
              </w:rPr>
            </w:pPr>
            <w:r w:rsidRPr="002D037C">
              <w:rPr>
                <w:rFonts w:ascii="仿宋" w:eastAsia="仿宋" w:hAnsi="仿宋" w:cs="仿宋" w:hint="eastAsia"/>
                <w:color w:val="auto"/>
                <w:spacing w:val="3"/>
                <w:sz w:val="24"/>
              </w:rPr>
              <w:t>注：若成交人明确表示无需预付款或者主动要求降低预付款比例的，采购人可不适用前述规定。</w:t>
            </w:r>
          </w:p>
        </w:tc>
      </w:tr>
    </w:tbl>
    <w:p w14:paraId="6DA693EF" w14:textId="77777777" w:rsidR="007632E4" w:rsidRPr="002D037C" w:rsidRDefault="00000000">
      <w:pPr>
        <w:pStyle w:val="a4"/>
        <w:adjustRightInd w:val="0"/>
        <w:snapToGrid w:val="0"/>
        <w:spacing w:after="0" w:line="360" w:lineRule="auto"/>
        <w:ind w:firstLine="422"/>
        <w:rPr>
          <w:rFonts w:ascii="仿宋" w:eastAsia="仿宋" w:hAnsi="仿宋" w:cs="仿宋" w:hint="eastAsia"/>
          <w:color w:val="auto"/>
          <w:spacing w:val="1"/>
          <w:sz w:val="24"/>
        </w:rPr>
      </w:pPr>
      <w:r w:rsidRPr="002D037C">
        <w:rPr>
          <w:rFonts w:ascii="仿宋" w:eastAsia="仿宋" w:hAnsi="仿宋" w:cs="仿宋" w:hint="eastAsia"/>
          <w:color w:val="auto"/>
          <w:spacing w:val="1"/>
          <w:sz w:val="24"/>
        </w:rPr>
        <w:lastRenderedPageBreak/>
        <w:t>以上带“▲”的有关技术和商务条款为实质性条款，供应商必须在响应性文件中</w:t>
      </w:r>
      <w:proofErr w:type="gramStart"/>
      <w:r w:rsidRPr="002D037C">
        <w:rPr>
          <w:rFonts w:ascii="仿宋" w:eastAsia="仿宋" w:hAnsi="仿宋" w:cs="仿宋" w:hint="eastAsia"/>
          <w:color w:val="auto"/>
          <w:spacing w:val="1"/>
          <w:sz w:val="24"/>
        </w:rPr>
        <w:t>作出</w:t>
      </w:r>
      <w:proofErr w:type="gramEnd"/>
      <w:r w:rsidRPr="002D037C">
        <w:rPr>
          <w:rFonts w:ascii="仿宋" w:eastAsia="仿宋" w:hAnsi="仿宋" w:cs="仿宋" w:hint="eastAsia"/>
          <w:color w:val="auto"/>
          <w:spacing w:val="1"/>
          <w:sz w:val="24"/>
        </w:rPr>
        <w:t>实质性响应。</w:t>
      </w:r>
    </w:p>
    <w:p w14:paraId="2A863541" w14:textId="77777777" w:rsidR="007632E4" w:rsidRPr="002D037C" w:rsidRDefault="00000000">
      <w:pPr>
        <w:pStyle w:val="a4"/>
        <w:adjustRightInd w:val="0"/>
        <w:snapToGrid w:val="0"/>
        <w:spacing w:after="0" w:line="360" w:lineRule="auto"/>
        <w:ind w:firstLine="422"/>
        <w:rPr>
          <w:rFonts w:ascii="仿宋" w:eastAsia="仿宋" w:hAnsi="仿宋" w:cs="仿宋" w:hint="eastAsia"/>
          <w:b/>
          <w:color w:val="auto"/>
          <w:spacing w:val="1"/>
          <w:sz w:val="24"/>
        </w:rPr>
      </w:pPr>
      <w:r w:rsidRPr="002D037C">
        <w:rPr>
          <w:rFonts w:ascii="仿宋" w:eastAsia="仿宋" w:hAnsi="仿宋" w:cs="仿宋" w:hint="eastAsia"/>
          <w:b/>
          <w:color w:val="auto"/>
          <w:sz w:val="24"/>
        </w:rPr>
        <w:t>七、执行的国家相关标准、行业标准、地方标准或者其他标准、规范</w:t>
      </w:r>
    </w:p>
    <w:p w14:paraId="79B5DB26" w14:textId="77777777" w:rsidR="007632E4" w:rsidRPr="002D037C" w:rsidRDefault="00000000">
      <w:pPr>
        <w:pStyle w:val="a4"/>
        <w:adjustRightInd w:val="0"/>
        <w:snapToGrid w:val="0"/>
        <w:spacing w:after="0" w:line="360" w:lineRule="auto"/>
        <w:ind w:firstLine="422"/>
        <w:rPr>
          <w:rFonts w:ascii="仿宋" w:eastAsia="仿宋" w:hAnsi="仿宋" w:cs="仿宋" w:hint="eastAsia"/>
          <w:color w:val="auto"/>
          <w:spacing w:val="1"/>
          <w:sz w:val="24"/>
        </w:rPr>
      </w:pPr>
      <w:r w:rsidRPr="002D037C">
        <w:rPr>
          <w:rFonts w:ascii="仿宋" w:eastAsia="仿宋" w:hAnsi="仿宋" w:cs="仿宋" w:hint="eastAsia"/>
          <w:color w:val="auto"/>
          <w:spacing w:val="1"/>
          <w:sz w:val="24"/>
        </w:rPr>
        <w:t>供应商提供的产品应标明所执行的质量标准，若同一标准已颁发新标准，则按最新标准执行。若同一产品同时有几个标准（国际标准、国家标准、行业标准、企业标准等），则按最高层次的标准执行。</w:t>
      </w:r>
    </w:p>
    <w:p w14:paraId="50A52728" w14:textId="77777777" w:rsidR="007632E4" w:rsidRPr="002D037C" w:rsidRDefault="007632E4">
      <w:pPr>
        <w:pStyle w:val="a4"/>
        <w:adjustRightInd w:val="0"/>
        <w:snapToGrid w:val="0"/>
        <w:spacing w:after="0" w:line="360" w:lineRule="auto"/>
        <w:ind w:firstLine="422"/>
        <w:rPr>
          <w:rFonts w:ascii="仿宋" w:eastAsia="仿宋" w:hAnsi="仿宋" w:cs="仿宋" w:hint="eastAsia"/>
          <w:color w:val="auto"/>
          <w:spacing w:val="1"/>
          <w:sz w:val="24"/>
        </w:rPr>
      </w:pPr>
    </w:p>
    <w:p w14:paraId="6ADC082A" w14:textId="77777777" w:rsidR="007632E4" w:rsidRPr="002D037C" w:rsidRDefault="007632E4">
      <w:pPr>
        <w:pStyle w:val="a4"/>
        <w:adjustRightInd w:val="0"/>
        <w:snapToGrid w:val="0"/>
        <w:spacing w:after="0" w:line="360" w:lineRule="auto"/>
        <w:ind w:firstLine="422"/>
        <w:rPr>
          <w:rFonts w:ascii="仿宋" w:eastAsia="仿宋" w:hAnsi="仿宋" w:cs="仿宋" w:hint="eastAsia"/>
          <w:color w:val="auto"/>
          <w:spacing w:val="1"/>
          <w:sz w:val="24"/>
        </w:rPr>
      </w:pPr>
    </w:p>
    <w:p w14:paraId="16321CE9" w14:textId="77777777" w:rsidR="007632E4" w:rsidRPr="002D037C" w:rsidRDefault="007632E4">
      <w:pPr>
        <w:pStyle w:val="a4"/>
        <w:adjustRightInd w:val="0"/>
        <w:snapToGrid w:val="0"/>
        <w:spacing w:after="0" w:line="360" w:lineRule="auto"/>
        <w:ind w:firstLine="422"/>
        <w:rPr>
          <w:rFonts w:ascii="仿宋" w:eastAsia="仿宋" w:hAnsi="仿宋" w:cs="仿宋" w:hint="eastAsia"/>
          <w:color w:val="auto"/>
        </w:rPr>
      </w:pPr>
      <w:bookmarkStart w:id="13" w:name="_Toc135_WPSOffice_Level1"/>
      <w:bookmarkStart w:id="14" w:name="_Toc4331_WPSOffice_Level1"/>
      <w:bookmarkEnd w:id="13"/>
      <w:bookmarkEnd w:id="14"/>
    </w:p>
    <w:p w14:paraId="1B8BCE9E" w14:textId="77777777" w:rsidR="007632E4" w:rsidRPr="002D037C" w:rsidRDefault="00000000">
      <w:pPr>
        <w:pStyle w:val="1"/>
        <w:rPr>
          <w:rFonts w:ascii="仿宋" w:eastAsia="仿宋" w:hAnsi="仿宋" w:cs="仿宋" w:hint="eastAsia"/>
          <w:color w:val="auto"/>
        </w:rPr>
      </w:pPr>
      <w:r w:rsidRPr="002D037C">
        <w:rPr>
          <w:rFonts w:ascii="仿宋" w:eastAsia="仿宋" w:hAnsi="仿宋" w:cs="仿宋" w:hint="eastAsia"/>
          <w:color w:val="auto"/>
        </w:rPr>
        <w:br w:type="page"/>
      </w:r>
      <w:bookmarkStart w:id="15" w:name="_Toc54272118"/>
      <w:r w:rsidRPr="002D037C">
        <w:rPr>
          <w:rFonts w:ascii="仿宋" w:eastAsia="仿宋" w:hAnsi="仿宋" w:cs="仿宋" w:hint="eastAsia"/>
          <w:color w:val="auto"/>
        </w:rPr>
        <w:lastRenderedPageBreak/>
        <w:t>第三章  磋商供应商须知</w:t>
      </w:r>
      <w:bookmarkEnd w:id="15"/>
    </w:p>
    <w:p w14:paraId="5D82512C" w14:textId="77777777" w:rsidR="007632E4" w:rsidRPr="002D037C" w:rsidRDefault="00000000">
      <w:pPr>
        <w:jc w:val="center"/>
        <w:rPr>
          <w:rFonts w:ascii="仿宋" w:eastAsia="仿宋" w:hAnsi="仿宋" w:cs="仿宋" w:hint="eastAsia"/>
          <w:b/>
          <w:color w:val="auto"/>
          <w:kern w:val="1"/>
          <w:sz w:val="32"/>
          <w:szCs w:val="32"/>
        </w:rPr>
      </w:pPr>
      <w:r w:rsidRPr="002D037C">
        <w:rPr>
          <w:rFonts w:ascii="仿宋" w:eastAsia="仿宋" w:hAnsi="仿宋" w:cs="仿宋" w:hint="eastAsia"/>
          <w:b/>
          <w:color w:val="auto"/>
          <w:kern w:val="1"/>
          <w:sz w:val="32"/>
          <w:szCs w:val="32"/>
        </w:rPr>
        <w:t>前附表</w:t>
      </w:r>
    </w:p>
    <w:tbl>
      <w:tblPr>
        <w:tblW w:w="0" w:type="auto"/>
        <w:jc w:val="center"/>
        <w:tblLayout w:type="fixed"/>
        <w:tblLook w:val="04A0" w:firstRow="1" w:lastRow="0" w:firstColumn="1" w:lastColumn="0" w:noHBand="0" w:noVBand="1"/>
      </w:tblPr>
      <w:tblGrid>
        <w:gridCol w:w="808"/>
        <w:gridCol w:w="8592"/>
      </w:tblGrid>
      <w:tr w:rsidR="007632E4" w:rsidRPr="002D037C" w14:paraId="24D94526" w14:textId="77777777">
        <w:trPr>
          <w:trHeight w:val="433"/>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6B70F3A7" w14:textId="77777777" w:rsidR="007632E4" w:rsidRPr="002D037C" w:rsidRDefault="00000000">
            <w:pPr>
              <w:spacing w:line="400" w:lineRule="exact"/>
              <w:jc w:val="center"/>
              <w:rPr>
                <w:rFonts w:ascii="仿宋" w:eastAsia="仿宋" w:hAnsi="仿宋" w:cs="仿宋" w:hint="eastAsia"/>
                <w:color w:val="auto"/>
                <w:kern w:val="1"/>
                <w:sz w:val="24"/>
              </w:rPr>
            </w:pPr>
            <w:r w:rsidRPr="002D037C">
              <w:rPr>
                <w:rFonts w:ascii="仿宋" w:eastAsia="仿宋" w:hAnsi="仿宋" w:cs="仿宋" w:hint="eastAsia"/>
                <w:color w:val="auto"/>
                <w:kern w:val="1"/>
                <w:sz w:val="24"/>
              </w:rPr>
              <w:t>序号</w:t>
            </w:r>
          </w:p>
        </w:tc>
        <w:tc>
          <w:tcPr>
            <w:tcW w:w="8592" w:type="dxa"/>
            <w:tcBorders>
              <w:top w:val="single" w:sz="4" w:space="0" w:color="000000"/>
              <w:left w:val="single" w:sz="4" w:space="0" w:color="000000"/>
              <w:bottom w:val="single" w:sz="4" w:space="0" w:color="000000"/>
              <w:right w:val="single" w:sz="4" w:space="0" w:color="000000"/>
            </w:tcBorders>
            <w:vAlign w:val="center"/>
          </w:tcPr>
          <w:p w14:paraId="6740325F" w14:textId="77777777" w:rsidR="007632E4" w:rsidRPr="002D037C" w:rsidRDefault="00000000">
            <w:pPr>
              <w:spacing w:line="400" w:lineRule="exact"/>
              <w:jc w:val="center"/>
              <w:rPr>
                <w:rFonts w:ascii="仿宋" w:eastAsia="仿宋" w:hAnsi="仿宋" w:cs="仿宋" w:hint="eastAsia"/>
                <w:color w:val="auto"/>
                <w:kern w:val="1"/>
                <w:sz w:val="24"/>
              </w:rPr>
            </w:pPr>
            <w:r w:rsidRPr="002D037C">
              <w:rPr>
                <w:rFonts w:ascii="仿宋" w:eastAsia="仿宋" w:hAnsi="仿宋" w:cs="仿宋" w:hint="eastAsia"/>
                <w:color w:val="auto"/>
                <w:kern w:val="1"/>
                <w:sz w:val="24"/>
              </w:rPr>
              <w:t>内容、要求</w:t>
            </w:r>
          </w:p>
        </w:tc>
      </w:tr>
      <w:tr w:rsidR="007632E4" w:rsidRPr="002D037C" w14:paraId="5DF3DA55" w14:textId="77777777">
        <w:trPr>
          <w:trHeight w:val="368"/>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3E3E8617" w14:textId="77777777" w:rsidR="007632E4" w:rsidRPr="002D037C" w:rsidRDefault="00000000">
            <w:pPr>
              <w:spacing w:line="400" w:lineRule="exact"/>
              <w:jc w:val="center"/>
              <w:rPr>
                <w:rFonts w:ascii="仿宋" w:eastAsia="仿宋" w:hAnsi="仿宋" w:cs="仿宋" w:hint="eastAsia"/>
                <w:color w:val="auto"/>
                <w:kern w:val="1"/>
                <w:sz w:val="24"/>
              </w:rPr>
            </w:pPr>
            <w:r w:rsidRPr="002D037C">
              <w:rPr>
                <w:rFonts w:ascii="仿宋" w:eastAsia="仿宋" w:hAnsi="仿宋" w:cs="仿宋" w:hint="eastAsia"/>
                <w:color w:val="auto"/>
                <w:kern w:val="1"/>
                <w:sz w:val="24"/>
              </w:rPr>
              <w:t>1</w:t>
            </w:r>
          </w:p>
        </w:tc>
        <w:tc>
          <w:tcPr>
            <w:tcW w:w="8592" w:type="dxa"/>
            <w:tcBorders>
              <w:top w:val="single" w:sz="4" w:space="0" w:color="000000"/>
              <w:left w:val="single" w:sz="4" w:space="0" w:color="000000"/>
              <w:bottom w:val="single" w:sz="4" w:space="0" w:color="000000"/>
              <w:right w:val="single" w:sz="4" w:space="0" w:color="000000"/>
            </w:tcBorders>
            <w:vAlign w:val="center"/>
          </w:tcPr>
          <w:p w14:paraId="7FAAFE89" w14:textId="77777777"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color w:val="auto"/>
                <w:kern w:val="1"/>
                <w:sz w:val="24"/>
              </w:rPr>
              <w:t>项目名称：长兴县入湖污染物通量分析项目</w:t>
            </w:r>
          </w:p>
        </w:tc>
      </w:tr>
      <w:tr w:rsidR="007632E4" w:rsidRPr="002D037C" w14:paraId="35457B12" w14:textId="77777777">
        <w:trPr>
          <w:trHeight w:val="355"/>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6F0BE5CA" w14:textId="77777777" w:rsidR="007632E4" w:rsidRPr="002D037C" w:rsidRDefault="00000000">
            <w:pPr>
              <w:spacing w:line="400" w:lineRule="exact"/>
              <w:jc w:val="center"/>
              <w:rPr>
                <w:rFonts w:ascii="仿宋" w:eastAsia="仿宋" w:hAnsi="仿宋" w:cs="仿宋" w:hint="eastAsia"/>
                <w:color w:val="auto"/>
                <w:kern w:val="1"/>
                <w:sz w:val="24"/>
              </w:rPr>
            </w:pPr>
            <w:r w:rsidRPr="002D037C">
              <w:rPr>
                <w:rFonts w:ascii="仿宋" w:eastAsia="仿宋" w:hAnsi="仿宋" w:cs="仿宋" w:hint="eastAsia"/>
                <w:color w:val="auto"/>
                <w:kern w:val="1"/>
                <w:sz w:val="24"/>
              </w:rPr>
              <w:t>2</w:t>
            </w:r>
          </w:p>
        </w:tc>
        <w:tc>
          <w:tcPr>
            <w:tcW w:w="8592" w:type="dxa"/>
            <w:tcBorders>
              <w:top w:val="single" w:sz="4" w:space="0" w:color="000000"/>
              <w:left w:val="single" w:sz="4" w:space="0" w:color="000000"/>
              <w:bottom w:val="single" w:sz="4" w:space="0" w:color="000000"/>
              <w:right w:val="single" w:sz="4" w:space="0" w:color="000000"/>
            </w:tcBorders>
            <w:vAlign w:val="center"/>
          </w:tcPr>
          <w:p w14:paraId="367B5A57" w14:textId="77777777"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color w:val="auto"/>
                <w:kern w:val="1"/>
                <w:sz w:val="24"/>
              </w:rPr>
              <w:t>采购内容及数量：详见采购需求</w:t>
            </w:r>
          </w:p>
        </w:tc>
      </w:tr>
      <w:tr w:rsidR="007632E4" w:rsidRPr="002D037C" w14:paraId="3951EF74" w14:textId="77777777">
        <w:trPr>
          <w:trHeight w:val="695"/>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458F359C" w14:textId="77777777" w:rsidR="007632E4" w:rsidRPr="002D037C" w:rsidRDefault="00000000">
            <w:pPr>
              <w:spacing w:line="400" w:lineRule="exact"/>
              <w:jc w:val="center"/>
              <w:rPr>
                <w:rFonts w:ascii="仿宋" w:eastAsia="仿宋" w:hAnsi="仿宋" w:cs="仿宋" w:hint="eastAsia"/>
                <w:color w:val="auto"/>
                <w:kern w:val="1"/>
                <w:sz w:val="24"/>
              </w:rPr>
            </w:pPr>
            <w:r w:rsidRPr="002D037C">
              <w:rPr>
                <w:rFonts w:ascii="仿宋" w:eastAsia="仿宋" w:hAnsi="仿宋" w:cs="仿宋" w:hint="eastAsia"/>
                <w:color w:val="auto"/>
                <w:kern w:val="1"/>
                <w:sz w:val="24"/>
              </w:rPr>
              <w:t>3</w:t>
            </w:r>
          </w:p>
        </w:tc>
        <w:tc>
          <w:tcPr>
            <w:tcW w:w="8592" w:type="dxa"/>
            <w:tcBorders>
              <w:top w:val="single" w:sz="4" w:space="0" w:color="000000"/>
              <w:left w:val="single" w:sz="4" w:space="0" w:color="000000"/>
              <w:bottom w:val="single" w:sz="4" w:space="0" w:color="000000"/>
              <w:right w:val="single" w:sz="4" w:space="0" w:color="000000"/>
            </w:tcBorders>
            <w:vAlign w:val="center"/>
          </w:tcPr>
          <w:p w14:paraId="220873DF" w14:textId="6E67C81D" w:rsidR="007632E4" w:rsidRPr="007872FE" w:rsidRDefault="00000000">
            <w:pPr>
              <w:spacing w:line="400" w:lineRule="exact"/>
              <w:rPr>
                <w:rFonts w:ascii="仿宋" w:eastAsia="仿宋" w:hAnsi="仿宋" w:cs="仿宋" w:hint="eastAsia"/>
                <w:color w:val="auto"/>
                <w:sz w:val="24"/>
              </w:rPr>
            </w:pPr>
            <w:r w:rsidRPr="002D037C">
              <w:rPr>
                <w:rFonts w:ascii="仿宋" w:eastAsia="仿宋" w:hAnsi="仿宋" w:cs="仿宋" w:hint="eastAsia"/>
                <w:color w:val="auto"/>
                <w:sz w:val="24"/>
              </w:rPr>
              <w:t>磋商报价及费用：1、本项目磋商应以元报价；2、</w:t>
            </w:r>
            <w:r w:rsidR="003C3BCB" w:rsidRPr="003C3BCB">
              <w:rPr>
                <w:rFonts w:ascii="仿宋" w:eastAsia="仿宋" w:hAnsi="仿宋" w:cs="仿宋" w:hint="eastAsia"/>
                <w:color w:val="auto"/>
                <w:sz w:val="24"/>
              </w:rPr>
              <w:t>本项目招标代理服务费</w:t>
            </w:r>
            <w:proofErr w:type="gramStart"/>
            <w:r w:rsidR="003C3BCB" w:rsidRPr="003C3BCB">
              <w:rPr>
                <w:rFonts w:ascii="仿宋" w:eastAsia="仿宋" w:hAnsi="仿宋" w:cs="仿宋" w:hint="eastAsia"/>
                <w:color w:val="auto"/>
                <w:sz w:val="24"/>
              </w:rPr>
              <w:t>按浙价服</w:t>
            </w:r>
            <w:proofErr w:type="gramEnd"/>
            <w:r w:rsidR="003C3BCB" w:rsidRPr="003C3BCB">
              <w:rPr>
                <w:rFonts w:ascii="仿宋" w:eastAsia="仿宋" w:hAnsi="仿宋" w:cs="仿宋" w:hint="eastAsia"/>
                <w:color w:val="auto"/>
                <w:sz w:val="24"/>
              </w:rPr>
              <w:t>〔2003〕77号文件、计委〔2002〕1980号文件标准（服务类）的8折收取（即本项目代理费为12</w:t>
            </w:r>
            <w:r w:rsidR="003C3BCB">
              <w:rPr>
                <w:rFonts w:ascii="仿宋" w:eastAsia="仿宋" w:hAnsi="仿宋" w:cs="仿宋" w:hint="eastAsia"/>
                <w:color w:val="auto"/>
                <w:sz w:val="24"/>
              </w:rPr>
              <w:t>0</w:t>
            </w:r>
            <w:r w:rsidR="003C3BCB" w:rsidRPr="003C3BCB">
              <w:rPr>
                <w:rFonts w:ascii="仿宋" w:eastAsia="仿宋" w:hAnsi="仿宋" w:cs="仿宋" w:hint="eastAsia"/>
                <w:color w:val="auto"/>
                <w:sz w:val="24"/>
              </w:rPr>
              <w:t>00元），成交供应商在领取成交通知书当日一次性支付给代理机构</w:t>
            </w:r>
            <w:r w:rsidR="007872FE">
              <w:rPr>
                <w:rFonts w:ascii="仿宋" w:eastAsia="仿宋" w:hAnsi="仿宋" w:cs="仿宋" w:hint="eastAsia"/>
                <w:color w:val="auto"/>
                <w:sz w:val="24"/>
              </w:rPr>
              <w:t>，</w:t>
            </w:r>
            <w:r w:rsidR="003C3BCB" w:rsidRPr="002D037C">
              <w:rPr>
                <w:rFonts w:ascii="仿宋" w:eastAsia="仿宋" w:hAnsi="仿宋" w:cs="仿宋" w:hint="eastAsia"/>
                <w:color w:val="auto"/>
                <w:sz w:val="24"/>
              </w:rPr>
              <w:t>请在报价中考虑该费用</w:t>
            </w:r>
            <w:r w:rsidR="007872FE">
              <w:rPr>
                <w:rFonts w:ascii="仿宋" w:eastAsia="仿宋" w:hAnsi="仿宋" w:cs="仿宋" w:hint="eastAsia"/>
                <w:color w:val="auto"/>
                <w:sz w:val="24"/>
              </w:rPr>
              <w:t>；</w:t>
            </w:r>
            <w:r w:rsidRPr="002D037C">
              <w:rPr>
                <w:rFonts w:ascii="仿宋" w:eastAsia="仿宋" w:hAnsi="仿宋" w:cs="仿宋" w:hint="eastAsia"/>
                <w:color w:val="auto"/>
                <w:sz w:val="24"/>
              </w:rPr>
              <w:t>3、不论磋商结果如何，供应商均应自行承担所有与磋商有关的全部费用。</w:t>
            </w:r>
          </w:p>
        </w:tc>
      </w:tr>
      <w:tr w:rsidR="007632E4" w:rsidRPr="002D037C" w14:paraId="28BD0A03" w14:textId="77777777">
        <w:trPr>
          <w:trHeight w:val="401"/>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175C0CE2" w14:textId="77777777" w:rsidR="007632E4" w:rsidRPr="002D037C" w:rsidRDefault="00000000">
            <w:pPr>
              <w:spacing w:line="400" w:lineRule="exact"/>
              <w:jc w:val="center"/>
              <w:rPr>
                <w:rFonts w:ascii="仿宋" w:eastAsia="仿宋" w:hAnsi="仿宋" w:cs="仿宋" w:hint="eastAsia"/>
                <w:color w:val="auto"/>
                <w:kern w:val="1"/>
                <w:sz w:val="24"/>
              </w:rPr>
            </w:pPr>
            <w:r w:rsidRPr="002D037C">
              <w:rPr>
                <w:rFonts w:ascii="仿宋" w:eastAsia="仿宋" w:hAnsi="仿宋" w:cs="仿宋" w:hint="eastAsia"/>
                <w:color w:val="auto"/>
                <w:kern w:val="1"/>
                <w:sz w:val="24"/>
              </w:rPr>
              <w:t>4</w:t>
            </w:r>
          </w:p>
        </w:tc>
        <w:tc>
          <w:tcPr>
            <w:tcW w:w="8592" w:type="dxa"/>
            <w:tcBorders>
              <w:top w:val="single" w:sz="4" w:space="0" w:color="000000"/>
              <w:left w:val="single" w:sz="4" w:space="0" w:color="000000"/>
              <w:bottom w:val="single" w:sz="4" w:space="0" w:color="000000"/>
              <w:right w:val="single" w:sz="4" w:space="0" w:color="000000"/>
            </w:tcBorders>
            <w:vAlign w:val="center"/>
          </w:tcPr>
          <w:p w14:paraId="4167087A" w14:textId="77777777"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color w:val="auto"/>
                <w:kern w:val="1"/>
                <w:sz w:val="24"/>
              </w:rPr>
              <w:t>磋商保证金：</w:t>
            </w:r>
            <w:r w:rsidRPr="002D037C">
              <w:rPr>
                <w:rFonts w:ascii="仿宋" w:eastAsia="仿宋" w:hAnsi="仿宋" w:cs="仿宋" w:hint="eastAsia"/>
                <w:b/>
                <w:bCs/>
                <w:color w:val="auto"/>
                <w:sz w:val="24"/>
              </w:rPr>
              <w:t>无</w:t>
            </w:r>
            <w:r w:rsidRPr="002D037C">
              <w:rPr>
                <w:rFonts w:ascii="仿宋" w:eastAsia="仿宋" w:hAnsi="仿宋" w:cs="仿宋" w:hint="eastAsia"/>
                <w:b/>
                <w:bCs/>
                <w:color w:val="auto"/>
                <w:kern w:val="1"/>
                <w:sz w:val="24"/>
              </w:rPr>
              <w:t>。</w:t>
            </w:r>
          </w:p>
        </w:tc>
      </w:tr>
      <w:tr w:rsidR="007632E4" w:rsidRPr="002D037C" w14:paraId="1700D613" w14:textId="77777777">
        <w:trPr>
          <w:trHeight w:val="525"/>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7735D8D2" w14:textId="77777777" w:rsidR="007632E4" w:rsidRPr="002D037C" w:rsidRDefault="00000000">
            <w:pPr>
              <w:spacing w:line="400" w:lineRule="exact"/>
              <w:jc w:val="center"/>
              <w:rPr>
                <w:rFonts w:ascii="仿宋" w:eastAsia="仿宋" w:hAnsi="仿宋" w:cs="仿宋" w:hint="eastAsia"/>
                <w:color w:val="auto"/>
                <w:kern w:val="1"/>
                <w:sz w:val="24"/>
              </w:rPr>
            </w:pPr>
            <w:r w:rsidRPr="002D037C">
              <w:rPr>
                <w:rFonts w:ascii="仿宋" w:eastAsia="仿宋" w:hAnsi="仿宋" w:cs="仿宋" w:hint="eastAsia"/>
                <w:color w:val="auto"/>
                <w:kern w:val="1"/>
                <w:sz w:val="24"/>
              </w:rPr>
              <w:t>5</w:t>
            </w:r>
          </w:p>
        </w:tc>
        <w:tc>
          <w:tcPr>
            <w:tcW w:w="8592" w:type="dxa"/>
            <w:tcBorders>
              <w:top w:val="single" w:sz="4" w:space="0" w:color="000000"/>
              <w:left w:val="single" w:sz="4" w:space="0" w:color="000000"/>
              <w:bottom w:val="single" w:sz="4" w:space="0" w:color="000000"/>
              <w:right w:val="single" w:sz="4" w:space="0" w:color="000000"/>
            </w:tcBorders>
            <w:vAlign w:val="center"/>
          </w:tcPr>
          <w:p w14:paraId="67CBF848" w14:textId="77777777"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b/>
                <w:color w:val="auto"/>
                <w:kern w:val="1"/>
                <w:sz w:val="24"/>
              </w:rPr>
              <w:t>▲</w:t>
            </w:r>
            <w:r w:rsidRPr="002D037C">
              <w:rPr>
                <w:rFonts w:ascii="仿宋" w:eastAsia="仿宋" w:hAnsi="仿宋" w:cs="仿宋" w:hint="eastAsia"/>
                <w:color w:val="auto"/>
                <w:kern w:val="1"/>
                <w:sz w:val="24"/>
              </w:rPr>
              <w:t>最高限价：人民币</w:t>
            </w:r>
            <w:r w:rsidRPr="002D037C">
              <w:rPr>
                <w:rFonts w:ascii="仿宋" w:eastAsia="仿宋" w:hAnsi="仿宋" w:cs="仿宋" w:hint="eastAsia"/>
                <w:b/>
                <w:bCs/>
                <w:color w:val="auto"/>
                <w:kern w:val="1"/>
                <w:sz w:val="24"/>
                <w:u w:val="single"/>
              </w:rPr>
              <w:t>1000000元</w:t>
            </w:r>
            <w:r w:rsidRPr="002D037C">
              <w:rPr>
                <w:rFonts w:ascii="仿宋" w:eastAsia="仿宋" w:hAnsi="仿宋" w:cs="仿宋" w:hint="eastAsia"/>
                <w:color w:val="auto"/>
                <w:kern w:val="1"/>
                <w:sz w:val="24"/>
              </w:rPr>
              <w:t>，磋商报价高于最高限价的磋商响应文件按无效标处理。</w:t>
            </w:r>
          </w:p>
        </w:tc>
      </w:tr>
      <w:tr w:rsidR="007632E4" w:rsidRPr="002D037C" w14:paraId="246E3786" w14:textId="77777777">
        <w:trPr>
          <w:trHeight w:val="525"/>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16214A4E" w14:textId="77777777" w:rsidR="007632E4" w:rsidRPr="002D037C" w:rsidRDefault="00000000">
            <w:pPr>
              <w:spacing w:line="400" w:lineRule="exact"/>
              <w:jc w:val="center"/>
              <w:rPr>
                <w:rFonts w:ascii="仿宋" w:eastAsia="仿宋" w:hAnsi="仿宋" w:cs="仿宋" w:hint="eastAsia"/>
                <w:color w:val="auto"/>
                <w:kern w:val="1"/>
                <w:sz w:val="24"/>
              </w:rPr>
            </w:pPr>
            <w:r w:rsidRPr="002D037C">
              <w:rPr>
                <w:rFonts w:ascii="仿宋" w:eastAsia="仿宋" w:hAnsi="仿宋" w:cs="仿宋" w:hint="eastAsia"/>
                <w:color w:val="auto"/>
                <w:kern w:val="1"/>
                <w:sz w:val="24"/>
              </w:rPr>
              <w:t>6</w:t>
            </w:r>
          </w:p>
        </w:tc>
        <w:tc>
          <w:tcPr>
            <w:tcW w:w="8592" w:type="dxa"/>
            <w:tcBorders>
              <w:top w:val="single" w:sz="4" w:space="0" w:color="000000"/>
              <w:left w:val="single" w:sz="4" w:space="0" w:color="000000"/>
              <w:bottom w:val="single" w:sz="4" w:space="0" w:color="000000"/>
              <w:right w:val="single" w:sz="4" w:space="0" w:color="000000"/>
            </w:tcBorders>
            <w:vAlign w:val="center"/>
          </w:tcPr>
          <w:p w14:paraId="162C5D0B" w14:textId="77777777"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b/>
                <w:bCs/>
                <w:color w:val="auto"/>
                <w:kern w:val="1"/>
                <w:sz w:val="24"/>
              </w:rPr>
              <w:t>磋商响应文件的构成和份数：</w:t>
            </w:r>
          </w:p>
          <w:p w14:paraId="3EFA2625" w14:textId="77777777" w:rsidR="007632E4" w:rsidRPr="002D037C" w:rsidRDefault="00000000">
            <w:pPr>
              <w:spacing w:line="400" w:lineRule="exact"/>
              <w:rPr>
                <w:rFonts w:ascii="仿宋" w:eastAsia="仿宋" w:hAnsi="仿宋" w:cs="仿宋" w:hint="eastAsia"/>
                <w:color w:val="auto"/>
                <w:sz w:val="24"/>
              </w:rPr>
            </w:pPr>
            <w:r w:rsidRPr="002D037C">
              <w:rPr>
                <w:rFonts w:ascii="仿宋" w:eastAsia="仿宋" w:hAnsi="仿宋" w:cs="仿宋" w:hint="eastAsia"/>
                <w:color w:val="auto"/>
                <w:sz w:val="24"/>
              </w:rPr>
              <w:t>本项目实行全流程网上电子投标。供应商应准备</w:t>
            </w:r>
            <w:r w:rsidRPr="002D037C">
              <w:rPr>
                <w:rFonts w:ascii="仿宋" w:eastAsia="仿宋" w:hAnsi="仿宋" w:cs="仿宋" w:hint="eastAsia"/>
                <w:color w:val="auto"/>
                <w:sz w:val="24"/>
                <w:lang w:val="zh-CN"/>
              </w:rPr>
              <w:t>上传的</w:t>
            </w:r>
            <w:r w:rsidRPr="002D037C">
              <w:rPr>
                <w:rFonts w:ascii="仿宋" w:eastAsia="仿宋" w:hAnsi="仿宋" w:cs="仿宋" w:hint="eastAsia"/>
                <w:color w:val="auto"/>
                <w:sz w:val="24"/>
              </w:rPr>
              <w:t>电子磋商响应文件1份、以介质存储的数据电文形式的备份磋商响应文件（U盘或光盘）1份、纸质备份磋商响应文件1份，共三类。</w:t>
            </w:r>
          </w:p>
          <w:p w14:paraId="1D96274B" w14:textId="115DCD0B"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color w:val="auto"/>
                <w:sz w:val="24"/>
              </w:rPr>
              <w:t>供应商应当在磋商响应截止时间前，如认为需要，供应商可以选择递交以介质存储的数据电文形式的U盘或光盘备份文件一份和制作纸质备份磋商响应文件一份。U盘或光盘备份文件和纸质备份磋商响应将通过邮寄快递或现场送达方式，邮寄地址为长兴县明珠路1258号明珠商务大厦610（联系人：陈小夏，电话：18768213858），由采购代理机构统一负责接收，邮寄接收截止时间：2025年0</w:t>
            </w:r>
            <w:r w:rsidR="005B1CB2">
              <w:rPr>
                <w:rFonts w:ascii="仿宋" w:eastAsia="仿宋" w:hAnsi="仿宋" w:cs="仿宋" w:hint="eastAsia"/>
                <w:color w:val="auto"/>
                <w:sz w:val="24"/>
              </w:rPr>
              <w:t>7</w:t>
            </w:r>
            <w:r w:rsidRPr="002D037C">
              <w:rPr>
                <w:rFonts w:ascii="仿宋" w:eastAsia="仿宋" w:hAnsi="仿宋" w:cs="仿宋" w:hint="eastAsia"/>
                <w:color w:val="auto"/>
                <w:sz w:val="24"/>
              </w:rPr>
              <w:t>月</w:t>
            </w:r>
            <w:r w:rsidR="0052529D">
              <w:rPr>
                <w:rFonts w:ascii="仿宋" w:eastAsia="仿宋" w:hAnsi="仿宋" w:cs="仿宋" w:hint="eastAsia"/>
                <w:color w:val="auto"/>
                <w:sz w:val="24"/>
              </w:rPr>
              <w:t>2</w:t>
            </w:r>
            <w:r w:rsidR="00E7382D">
              <w:rPr>
                <w:rFonts w:ascii="仿宋" w:eastAsia="仿宋" w:hAnsi="仿宋" w:cs="仿宋" w:hint="eastAsia"/>
                <w:color w:val="auto"/>
                <w:sz w:val="24"/>
              </w:rPr>
              <w:t>4</w:t>
            </w:r>
            <w:r w:rsidRPr="002D037C">
              <w:rPr>
                <w:rFonts w:ascii="仿宋" w:eastAsia="仿宋" w:hAnsi="仿宋" w:cs="仿宋" w:hint="eastAsia"/>
                <w:color w:val="auto"/>
                <w:sz w:val="24"/>
              </w:rPr>
              <w:t>日17：00时</w:t>
            </w:r>
          </w:p>
        </w:tc>
      </w:tr>
      <w:tr w:rsidR="007632E4" w:rsidRPr="002D037C" w14:paraId="7FE05A96" w14:textId="77777777">
        <w:trPr>
          <w:trHeight w:val="506"/>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3354C9E6" w14:textId="77777777" w:rsidR="007632E4" w:rsidRPr="002D037C" w:rsidRDefault="00000000">
            <w:pPr>
              <w:spacing w:line="400" w:lineRule="exact"/>
              <w:jc w:val="center"/>
              <w:rPr>
                <w:rFonts w:ascii="仿宋" w:eastAsia="仿宋" w:hAnsi="仿宋" w:cs="仿宋" w:hint="eastAsia"/>
                <w:color w:val="auto"/>
                <w:kern w:val="1"/>
                <w:sz w:val="24"/>
              </w:rPr>
            </w:pPr>
            <w:r w:rsidRPr="002D037C">
              <w:rPr>
                <w:rFonts w:ascii="仿宋" w:eastAsia="仿宋" w:hAnsi="仿宋" w:cs="仿宋" w:hint="eastAsia"/>
                <w:color w:val="auto"/>
                <w:kern w:val="1"/>
                <w:sz w:val="24"/>
              </w:rPr>
              <w:t>7</w:t>
            </w:r>
          </w:p>
        </w:tc>
        <w:tc>
          <w:tcPr>
            <w:tcW w:w="8592" w:type="dxa"/>
            <w:tcBorders>
              <w:top w:val="single" w:sz="4" w:space="0" w:color="000000"/>
              <w:left w:val="single" w:sz="4" w:space="0" w:color="000000"/>
              <w:bottom w:val="single" w:sz="4" w:space="0" w:color="000000"/>
              <w:right w:val="single" w:sz="4" w:space="0" w:color="000000"/>
            </w:tcBorders>
            <w:vAlign w:val="center"/>
          </w:tcPr>
          <w:p w14:paraId="56D25B90" w14:textId="77777777" w:rsidR="007632E4" w:rsidRPr="002D037C" w:rsidRDefault="00000000">
            <w:pPr>
              <w:spacing w:line="400" w:lineRule="exact"/>
              <w:rPr>
                <w:rFonts w:ascii="仿宋" w:eastAsia="仿宋" w:hAnsi="仿宋" w:cs="仿宋" w:hint="eastAsia"/>
                <w:b/>
                <w:color w:val="auto"/>
                <w:kern w:val="1"/>
                <w:sz w:val="24"/>
              </w:rPr>
            </w:pPr>
            <w:r w:rsidRPr="002D037C">
              <w:rPr>
                <w:rFonts w:ascii="仿宋" w:eastAsia="仿宋" w:hAnsi="仿宋" w:cs="仿宋" w:hint="eastAsia"/>
                <w:b/>
                <w:color w:val="auto"/>
                <w:kern w:val="1"/>
                <w:sz w:val="24"/>
              </w:rPr>
              <w:t>磋商响应文件的形式和效力：</w:t>
            </w:r>
          </w:p>
          <w:p w14:paraId="5F0F8970" w14:textId="77777777"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color w:val="auto"/>
                <w:kern w:val="1"/>
                <w:sz w:val="24"/>
              </w:rPr>
              <w:t>磋商响应文件分为电子磋商响应文件以及备份磋商响应文件，备份文件分为以介质存储的数据电文形式的备份磋商响应文件（U盘或光盘）和纸质备份磋商响应文件。</w:t>
            </w:r>
          </w:p>
          <w:p w14:paraId="72187DA1" w14:textId="77777777"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color w:val="auto"/>
                <w:kern w:val="1"/>
                <w:sz w:val="24"/>
              </w:rPr>
              <w:t>1.电子磋商响应文件部分：供应商应根据“政</w:t>
            </w:r>
            <w:proofErr w:type="gramStart"/>
            <w:r w:rsidRPr="002D037C">
              <w:rPr>
                <w:rFonts w:ascii="仿宋" w:eastAsia="仿宋" w:hAnsi="仿宋" w:cs="仿宋" w:hint="eastAsia"/>
                <w:color w:val="auto"/>
                <w:kern w:val="1"/>
                <w:sz w:val="24"/>
              </w:rPr>
              <w:t>采云</w:t>
            </w:r>
            <w:proofErr w:type="gramEnd"/>
            <w:r w:rsidRPr="002D037C">
              <w:rPr>
                <w:rFonts w:ascii="仿宋" w:eastAsia="仿宋" w:hAnsi="仿宋" w:cs="仿宋" w:hint="eastAsia"/>
                <w:color w:val="auto"/>
                <w:kern w:val="1"/>
                <w:sz w:val="24"/>
              </w:rPr>
              <w:t>供应商项目采购-电子招投标操作指南”及本磋商文件规定的格式和顺序编制，按电子磋商响应文件要求制作、加密并递交，进行关联定位。</w:t>
            </w:r>
          </w:p>
          <w:p w14:paraId="30987191" w14:textId="77777777"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color w:val="auto"/>
                <w:kern w:val="1"/>
                <w:sz w:val="24"/>
              </w:rPr>
              <w:t>2.以介质存储的数据电文形式的备份磋商响应文件部分：即电子磋商响应文件的备份文件，按“政</w:t>
            </w:r>
            <w:proofErr w:type="gramStart"/>
            <w:r w:rsidRPr="002D037C">
              <w:rPr>
                <w:rFonts w:ascii="仿宋" w:eastAsia="仿宋" w:hAnsi="仿宋" w:cs="仿宋" w:hint="eastAsia"/>
                <w:color w:val="auto"/>
                <w:kern w:val="1"/>
                <w:sz w:val="24"/>
              </w:rPr>
              <w:t>采云</w:t>
            </w:r>
            <w:proofErr w:type="gramEnd"/>
            <w:r w:rsidRPr="002D037C">
              <w:rPr>
                <w:rFonts w:ascii="仿宋" w:eastAsia="仿宋" w:hAnsi="仿宋" w:cs="仿宋" w:hint="eastAsia"/>
                <w:color w:val="auto"/>
                <w:kern w:val="1"/>
                <w:sz w:val="24"/>
              </w:rPr>
              <w:t>供应商项目采购-电子招投标操作指南”制作的备份文件。以U盘或光盘形式存储，并单独密封递交。</w:t>
            </w:r>
          </w:p>
          <w:p w14:paraId="634986B0" w14:textId="77777777"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color w:val="auto"/>
                <w:kern w:val="1"/>
                <w:sz w:val="24"/>
              </w:rPr>
              <w:t>3.纸质备份磋商响应文件部分：按须知“磋商响应文件的组成”编制，制作成</w:t>
            </w:r>
            <w:r w:rsidRPr="002D037C">
              <w:rPr>
                <w:rFonts w:ascii="仿宋" w:eastAsia="仿宋" w:hAnsi="仿宋" w:cs="仿宋" w:hint="eastAsia"/>
                <w:color w:val="auto"/>
                <w:kern w:val="1"/>
                <w:sz w:val="24"/>
              </w:rPr>
              <w:lastRenderedPageBreak/>
              <w:t>纸质文件，并单独密封递交。</w:t>
            </w:r>
          </w:p>
          <w:p w14:paraId="16C104ED" w14:textId="77777777"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color w:val="auto"/>
                <w:kern w:val="1"/>
                <w:sz w:val="24"/>
              </w:rPr>
              <w:t>4.磋商响应文件的效力：磋商响应文件的启用，按先后顺位分别为电子磋商响应文件、以介质存储的数据电文形式的备份磋商响应文件（U盘或光盘）、纸质备份磋商响应文件。在下一顺位的磋商响应文件启用时，前一顺位的磋商响应文件自动失效。</w:t>
            </w:r>
          </w:p>
          <w:p w14:paraId="05E6BCA9" w14:textId="77777777"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color w:val="auto"/>
                <w:kern w:val="1"/>
                <w:sz w:val="24"/>
              </w:rPr>
              <w:t>备注：以供应商解密成功的上传电子磋商响应文件为准，除非供应商原因导致的电子磋商响应文件上传不全、无法打开、显示缺陷等才进行第二、第三效力文件的启用。</w:t>
            </w:r>
          </w:p>
        </w:tc>
      </w:tr>
      <w:tr w:rsidR="00CD0740" w:rsidRPr="002D037C" w14:paraId="273E089A" w14:textId="77777777">
        <w:trPr>
          <w:trHeight w:val="506"/>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67076A7F" w14:textId="23741DE5" w:rsidR="00CD0740" w:rsidRPr="002D037C" w:rsidRDefault="00CD0740">
            <w:pPr>
              <w:spacing w:line="400" w:lineRule="exact"/>
              <w:jc w:val="center"/>
              <w:rPr>
                <w:rFonts w:ascii="仿宋" w:eastAsia="仿宋" w:hAnsi="仿宋" w:cs="仿宋" w:hint="eastAsia"/>
                <w:color w:val="auto"/>
                <w:kern w:val="1"/>
                <w:sz w:val="24"/>
              </w:rPr>
            </w:pPr>
            <w:r>
              <w:rPr>
                <w:rFonts w:ascii="仿宋" w:eastAsia="仿宋" w:hAnsi="仿宋" w:cs="仿宋" w:hint="eastAsia"/>
                <w:color w:val="auto"/>
                <w:kern w:val="1"/>
                <w:sz w:val="24"/>
              </w:rPr>
              <w:lastRenderedPageBreak/>
              <w:t>8</w:t>
            </w:r>
          </w:p>
        </w:tc>
        <w:tc>
          <w:tcPr>
            <w:tcW w:w="8592" w:type="dxa"/>
            <w:tcBorders>
              <w:top w:val="single" w:sz="4" w:space="0" w:color="000000"/>
              <w:left w:val="single" w:sz="4" w:space="0" w:color="000000"/>
              <w:bottom w:val="single" w:sz="4" w:space="0" w:color="000000"/>
              <w:right w:val="single" w:sz="4" w:space="0" w:color="000000"/>
            </w:tcBorders>
            <w:vAlign w:val="center"/>
          </w:tcPr>
          <w:p w14:paraId="7132FF79" w14:textId="77777777" w:rsidR="00CD0740" w:rsidRPr="00CD0740" w:rsidRDefault="00CD0740" w:rsidP="00CD0740">
            <w:pPr>
              <w:spacing w:line="400" w:lineRule="exact"/>
              <w:rPr>
                <w:rFonts w:ascii="仿宋" w:eastAsia="仿宋" w:hAnsi="仿宋" w:cs="仿宋" w:hint="eastAsia"/>
                <w:b/>
                <w:color w:val="auto"/>
                <w:kern w:val="1"/>
                <w:sz w:val="24"/>
              </w:rPr>
            </w:pPr>
            <w:r w:rsidRPr="00CD0740">
              <w:rPr>
                <w:rFonts w:ascii="仿宋" w:eastAsia="仿宋" w:hAnsi="仿宋" w:cs="仿宋" w:hint="eastAsia"/>
                <w:b/>
                <w:color w:val="auto"/>
                <w:kern w:val="1"/>
                <w:sz w:val="24"/>
              </w:rPr>
              <w:t>磋商文件的澄清、修改</w:t>
            </w:r>
          </w:p>
          <w:p w14:paraId="4C7FB461" w14:textId="141D484C" w:rsidR="00CD0740" w:rsidRPr="00CD0740" w:rsidRDefault="00CD0740" w:rsidP="00CD0740">
            <w:pPr>
              <w:spacing w:line="400" w:lineRule="exact"/>
              <w:rPr>
                <w:rFonts w:ascii="仿宋" w:eastAsia="仿宋" w:hAnsi="仿宋" w:cs="仿宋" w:hint="eastAsia"/>
                <w:b/>
                <w:color w:val="auto"/>
                <w:kern w:val="1"/>
                <w:sz w:val="24"/>
              </w:rPr>
            </w:pPr>
            <w:r>
              <w:rPr>
                <w:rFonts w:ascii="仿宋" w:eastAsia="仿宋" w:hAnsi="仿宋" w:cs="仿宋" w:hint="eastAsia"/>
                <w:b/>
                <w:color w:val="auto"/>
                <w:kern w:val="1"/>
                <w:sz w:val="24"/>
              </w:rPr>
              <w:t>1．</w:t>
            </w:r>
            <w:r w:rsidRPr="00CD0740">
              <w:rPr>
                <w:rFonts w:ascii="仿宋" w:eastAsia="仿宋" w:hAnsi="仿宋" w:cs="仿宋" w:hint="eastAsia"/>
                <w:b/>
                <w:color w:val="auto"/>
                <w:kern w:val="1"/>
                <w:sz w:val="24"/>
              </w:rPr>
              <w:t>已</w:t>
            </w:r>
            <w:proofErr w:type="gramStart"/>
            <w:r w:rsidRPr="00CD0740">
              <w:rPr>
                <w:rFonts w:ascii="仿宋" w:eastAsia="仿宋" w:hAnsi="仿宋" w:cs="仿宋" w:hint="eastAsia"/>
                <w:b/>
                <w:color w:val="auto"/>
                <w:kern w:val="1"/>
                <w:sz w:val="24"/>
              </w:rPr>
              <w:t>获取磋商</w:t>
            </w:r>
            <w:proofErr w:type="gramEnd"/>
            <w:r w:rsidRPr="00CD0740">
              <w:rPr>
                <w:rFonts w:ascii="仿宋" w:eastAsia="仿宋" w:hAnsi="仿宋" w:cs="仿宋" w:hint="eastAsia"/>
                <w:b/>
                <w:color w:val="auto"/>
                <w:kern w:val="1"/>
                <w:sz w:val="24"/>
              </w:rPr>
              <w:t>文件的潜在供应商，若有问题需要澄清，应于提交首次响应文件截止时间前，以书面形式向采购代理机构提出。</w:t>
            </w:r>
          </w:p>
          <w:p w14:paraId="5A37BB89" w14:textId="387DCECB" w:rsidR="00CD0740" w:rsidRPr="00CD0740" w:rsidRDefault="00CD0740" w:rsidP="00CD0740">
            <w:pPr>
              <w:spacing w:line="400" w:lineRule="exact"/>
              <w:rPr>
                <w:rFonts w:ascii="仿宋" w:eastAsia="仿宋" w:hAnsi="仿宋" w:cs="仿宋" w:hint="eastAsia"/>
                <w:b/>
                <w:color w:val="auto"/>
                <w:kern w:val="1"/>
                <w:sz w:val="24"/>
              </w:rPr>
            </w:pPr>
            <w:r>
              <w:rPr>
                <w:rFonts w:ascii="仿宋" w:eastAsia="仿宋" w:hAnsi="仿宋" w:cs="仿宋" w:hint="eastAsia"/>
                <w:b/>
                <w:color w:val="auto"/>
                <w:kern w:val="1"/>
                <w:sz w:val="24"/>
              </w:rPr>
              <w:t>2．</w:t>
            </w:r>
            <w:r w:rsidRPr="00CD0740">
              <w:rPr>
                <w:rFonts w:ascii="仿宋" w:eastAsia="仿宋" w:hAnsi="仿宋" w:cs="仿宋" w:hint="eastAsia"/>
                <w:b/>
                <w:color w:val="auto"/>
                <w:kern w:val="1"/>
                <w:sz w:val="24"/>
              </w:rPr>
              <w:t>采购代理机构对磋商文件进行澄清或修改的，将同时通过电子交易平台通知已</w:t>
            </w:r>
            <w:proofErr w:type="gramStart"/>
            <w:r w:rsidRPr="00CD0740">
              <w:rPr>
                <w:rFonts w:ascii="仿宋" w:eastAsia="仿宋" w:hAnsi="仿宋" w:cs="仿宋" w:hint="eastAsia"/>
                <w:b/>
                <w:color w:val="auto"/>
                <w:kern w:val="1"/>
                <w:sz w:val="24"/>
              </w:rPr>
              <w:t>获取磋商</w:t>
            </w:r>
            <w:proofErr w:type="gramEnd"/>
            <w:r w:rsidRPr="00CD0740">
              <w:rPr>
                <w:rFonts w:ascii="仿宋" w:eastAsia="仿宋" w:hAnsi="仿宋" w:cs="仿宋" w:hint="eastAsia"/>
                <w:b/>
                <w:color w:val="auto"/>
                <w:kern w:val="1"/>
                <w:sz w:val="24"/>
              </w:rPr>
              <w:t>文件的供应商。依法应当公告的，将按规定公告，同时视情况延长提交首次响应文件截止时间和响应文件开启时间。该澄清或者修改的内容为磋商文件的组成部分。</w:t>
            </w:r>
          </w:p>
          <w:p w14:paraId="27226FDB" w14:textId="620636E0" w:rsidR="00CD0740" w:rsidRPr="00CD0740" w:rsidRDefault="00CD0740" w:rsidP="00CD0740">
            <w:pPr>
              <w:spacing w:line="400" w:lineRule="exact"/>
              <w:rPr>
                <w:rFonts w:ascii="仿宋" w:eastAsia="仿宋" w:hAnsi="仿宋" w:cs="仿宋" w:hint="eastAsia"/>
                <w:b/>
                <w:color w:val="auto"/>
                <w:kern w:val="1"/>
                <w:sz w:val="24"/>
              </w:rPr>
            </w:pPr>
            <w:r>
              <w:rPr>
                <w:rFonts w:ascii="仿宋" w:eastAsia="仿宋" w:hAnsi="仿宋" w:cs="仿宋" w:hint="eastAsia"/>
                <w:b/>
                <w:color w:val="auto"/>
                <w:kern w:val="1"/>
                <w:sz w:val="24"/>
              </w:rPr>
              <w:t>3．</w:t>
            </w:r>
            <w:r w:rsidRPr="00CD0740">
              <w:rPr>
                <w:rFonts w:ascii="仿宋" w:eastAsia="仿宋" w:hAnsi="仿宋" w:cs="仿宋" w:hint="eastAsia"/>
                <w:b/>
                <w:color w:val="auto"/>
                <w:kern w:val="1"/>
                <w:sz w:val="24"/>
              </w:rPr>
              <w:t>澄清或者修改的内容可能影响响应文件编制的，采购人、采购代理机构应当在提交首次响应文件截止时间至少5日前，通过电子交易平台通知所有</w:t>
            </w:r>
            <w:proofErr w:type="gramStart"/>
            <w:r w:rsidRPr="00CD0740">
              <w:rPr>
                <w:rFonts w:ascii="仿宋" w:eastAsia="仿宋" w:hAnsi="仿宋" w:cs="仿宋" w:hint="eastAsia"/>
                <w:b/>
                <w:color w:val="auto"/>
                <w:kern w:val="1"/>
                <w:sz w:val="24"/>
              </w:rPr>
              <w:t>获取磋商</w:t>
            </w:r>
            <w:proofErr w:type="gramEnd"/>
            <w:r w:rsidRPr="00CD0740">
              <w:rPr>
                <w:rFonts w:ascii="仿宋" w:eastAsia="仿宋" w:hAnsi="仿宋" w:cs="仿宋" w:hint="eastAsia"/>
                <w:b/>
                <w:color w:val="auto"/>
                <w:kern w:val="1"/>
                <w:sz w:val="24"/>
              </w:rPr>
              <w:t>文件的供应商；不足5日的，采购人、采购代理机构应当顺延提交首次响应文件截止时间。</w:t>
            </w:r>
          </w:p>
          <w:p w14:paraId="228D713D" w14:textId="6F29EC6A" w:rsidR="00CD0740" w:rsidRPr="002D037C" w:rsidRDefault="00CD0740" w:rsidP="00CD0740">
            <w:pPr>
              <w:spacing w:line="400" w:lineRule="exact"/>
              <w:rPr>
                <w:rFonts w:ascii="仿宋" w:eastAsia="仿宋" w:hAnsi="仿宋" w:cs="仿宋" w:hint="eastAsia"/>
                <w:b/>
                <w:color w:val="auto"/>
                <w:kern w:val="1"/>
                <w:sz w:val="24"/>
              </w:rPr>
            </w:pPr>
            <w:r w:rsidRPr="00CD0740">
              <w:rPr>
                <w:rFonts w:ascii="仿宋" w:eastAsia="仿宋" w:hAnsi="仿宋" w:cs="仿宋" w:hint="eastAsia"/>
                <w:b/>
                <w:color w:val="auto"/>
                <w:kern w:val="1"/>
                <w:sz w:val="24"/>
              </w:rPr>
              <w:t>▲响应文件未按磋商文件的澄清、修改的内容编制，又不符合实质性要求的，响应无效。</w:t>
            </w:r>
          </w:p>
        </w:tc>
      </w:tr>
      <w:tr w:rsidR="007632E4" w:rsidRPr="002D037C" w14:paraId="13E7AD06" w14:textId="77777777">
        <w:trPr>
          <w:trHeight w:val="506"/>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5D00195D" w14:textId="2DB08DE2" w:rsidR="007632E4" w:rsidRPr="002D037C" w:rsidRDefault="00CD0740">
            <w:pPr>
              <w:spacing w:line="400" w:lineRule="exact"/>
              <w:jc w:val="center"/>
              <w:rPr>
                <w:rFonts w:ascii="仿宋" w:eastAsia="仿宋" w:hAnsi="仿宋" w:cs="仿宋" w:hint="eastAsia"/>
                <w:color w:val="auto"/>
                <w:kern w:val="1"/>
                <w:sz w:val="24"/>
              </w:rPr>
            </w:pPr>
            <w:r>
              <w:rPr>
                <w:rFonts w:ascii="仿宋" w:eastAsia="仿宋" w:hAnsi="仿宋" w:cs="仿宋" w:hint="eastAsia"/>
                <w:color w:val="auto"/>
                <w:kern w:val="1"/>
                <w:sz w:val="24"/>
              </w:rPr>
              <w:t>9</w:t>
            </w:r>
          </w:p>
        </w:tc>
        <w:tc>
          <w:tcPr>
            <w:tcW w:w="8592" w:type="dxa"/>
            <w:tcBorders>
              <w:top w:val="single" w:sz="4" w:space="0" w:color="000000"/>
              <w:left w:val="single" w:sz="4" w:space="0" w:color="000000"/>
              <w:bottom w:val="single" w:sz="4" w:space="0" w:color="000000"/>
              <w:right w:val="single" w:sz="4" w:space="0" w:color="000000"/>
            </w:tcBorders>
            <w:vAlign w:val="center"/>
          </w:tcPr>
          <w:p w14:paraId="67D9DBC6" w14:textId="77777777" w:rsidR="007632E4" w:rsidRPr="002D037C" w:rsidRDefault="00000000">
            <w:pPr>
              <w:spacing w:line="400" w:lineRule="exact"/>
              <w:rPr>
                <w:rFonts w:ascii="仿宋" w:eastAsia="仿宋" w:hAnsi="仿宋" w:cs="仿宋" w:hint="eastAsia"/>
                <w:b/>
                <w:color w:val="auto"/>
                <w:kern w:val="1"/>
                <w:sz w:val="24"/>
              </w:rPr>
            </w:pPr>
            <w:r w:rsidRPr="002D037C">
              <w:rPr>
                <w:rFonts w:ascii="仿宋" w:eastAsia="仿宋" w:hAnsi="仿宋" w:cs="仿宋" w:hint="eastAsia"/>
                <w:b/>
                <w:color w:val="auto"/>
                <w:kern w:val="1"/>
                <w:sz w:val="24"/>
              </w:rPr>
              <w:t>纸质备份磋商响应文件应按以下要求装订：</w:t>
            </w:r>
          </w:p>
          <w:p w14:paraId="2BD136B6" w14:textId="77777777" w:rsidR="007632E4" w:rsidRPr="002D037C" w:rsidRDefault="00000000">
            <w:pPr>
              <w:spacing w:line="400" w:lineRule="exact"/>
              <w:rPr>
                <w:rFonts w:ascii="仿宋" w:eastAsia="仿宋" w:hAnsi="仿宋" w:cs="仿宋" w:hint="eastAsia"/>
                <w:b/>
                <w:color w:val="auto"/>
                <w:kern w:val="1"/>
                <w:sz w:val="24"/>
              </w:rPr>
            </w:pPr>
            <w:r w:rsidRPr="002D037C">
              <w:rPr>
                <w:rFonts w:ascii="仿宋" w:eastAsia="仿宋" w:hAnsi="仿宋" w:cs="仿宋" w:hint="eastAsia"/>
                <w:b/>
                <w:color w:val="auto"/>
                <w:kern w:val="1"/>
                <w:sz w:val="24"/>
              </w:rPr>
              <w:t>纸质备份磋商响应文件装订应牢固、不易拆散和换页，不得采用活页装订（提倡双面编制）。是否分册由供应商自行确定。</w:t>
            </w:r>
          </w:p>
          <w:p w14:paraId="142CC0A8" w14:textId="77777777"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b/>
                <w:bCs/>
                <w:color w:val="auto"/>
                <w:kern w:val="1"/>
                <w:sz w:val="24"/>
              </w:rPr>
              <w:t>成交供应商在领取成交通知书之前再递交4份纸质版磋商响应文件。</w:t>
            </w:r>
          </w:p>
        </w:tc>
      </w:tr>
      <w:tr w:rsidR="007632E4" w:rsidRPr="002D037C" w14:paraId="662F2573" w14:textId="77777777">
        <w:trPr>
          <w:trHeight w:val="656"/>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39E5774D" w14:textId="2F2F031A" w:rsidR="007632E4" w:rsidRPr="002D037C" w:rsidRDefault="00CD0740">
            <w:pPr>
              <w:spacing w:line="400" w:lineRule="exact"/>
              <w:jc w:val="center"/>
              <w:rPr>
                <w:rFonts w:ascii="仿宋" w:eastAsia="仿宋" w:hAnsi="仿宋" w:cs="仿宋" w:hint="eastAsia"/>
                <w:color w:val="auto"/>
                <w:kern w:val="1"/>
                <w:sz w:val="24"/>
              </w:rPr>
            </w:pPr>
            <w:r>
              <w:rPr>
                <w:rFonts w:ascii="仿宋" w:eastAsia="仿宋" w:hAnsi="仿宋" w:cs="仿宋" w:hint="eastAsia"/>
                <w:color w:val="auto"/>
                <w:kern w:val="1"/>
                <w:sz w:val="24"/>
              </w:rPr>
              <w:t>10</w:t>
            </w:r>
          </w:p>
        </w:tc>
        <w:tc>
          <w:tcPr>
            <w:tcW w:w="8592" w:type="dxa"/>
            <w:tcBorders>
              <w:top w:val="single" w:sz="4" w:space="0" w:color="000000"/>
              <w:left w:val="single" w:sz="4" w:space="0" w:color="000000"/>
              <w:bottom w:val="single" w:sz="4" w:space="0" w:color="000000"/>
              <w:right w:val="single" w:sz="4" w:space="0" w:color="000000"/>
            </w:tcBorders>
            <w:vAlign w:val="center"/>
          </w:tcPr>
          <w:p w14:paraId="331EA0B0" w14:textId="77777777" w:rsidR="007632E4" w:rsidRPr="002D037C" w:rsidRDefault="00000000">
            <w:pPr>
              <w:spacing w:line="400" w:lineRule="exact"/>
              <w:rPr>
                <w:rFonts w:ascii="仿宋" w:eastAsia="仿宋" w:hAnsi="仿宋" w:cs="仿宋" w:hint="eastAsia"/>
                <w:b/>
                <w:color w:val="auto"/>
                <w:kern w:val="1"/>
                <w:sz w:val="24"/>
              </w:rPr>
            </w:pPr>
            <w:r w:rsidRPr="002D037C">
              <w:rPr>
                <w:rFonts w:ascii="仿宋" w:eastAsia="仿宋" w:hAnsi="仿宋" w:cs="仿宋" w:hint="eastAsia"/>
                <w:b/>
                <w:color w:val="auto"/>
                <w:kern w:val="1"/>
                <w:sz w:val="24"/>
              </w:rPr>
              <w:t>磋商响应文件签字、盖章要求：</w:t>
            </w:r>
          </w:p>
          <w:p w14:paraId="39074000" w14:textId="77777777" w:rsidR="007632E4" w:rsidRPr="002D037C" w:rsidRDefault="00000000">
            <w:pPr>
              <w:spacing w:line="400" w:lineRule="exact"/>
              <w:rPr>
                <w:rFonts w:ascii="仿宋" w:eastAsia="仿宋" w:hAnsi="仿宋" w:cs="仿宋" w:hint="eastAsia"/>
                <w:b/>
                <w:color w:val="auto"/>
                <w:kern w:val="1"/>
                <w:sz w:val="24"/>
              </w:rPr>
            </w:pPr>
            <w:r w:rsidRPr="002D037C">
              <w:rPr>
                <w:rFonts w:ascii="仿宋" w:eastAsia="仿宋" w:hAnsi="仿宋" w:cs="仿宋" w:hint="eastAsia"/>
                <w:color w:val="auto"/>
                <w:kern w:val="1"/>
                <w:sz w:val="24"/>
              </w:rPr>
              <w:t>上传的电子磋商响应文件的盖章可采用CA</w:t>
            </w:r>
            <w:proofErr w:type="gramStart"/>
            <w:r w:rsidRPr="002D037C">
              <w:rPr>
                <w:rFonts w:ascii="仿宋" w:eastAsia="仿宋" w:hAnsi="仿宋" w:cs="仿宋" w:hint="eastAsia"/>
                <w:color w:val="auto"/>
                <w:kern w:val="1"/>
                <w:sz w:val="24"/>
              </w:rPr>
              <w:t>锁电子</w:t>
            </w:r>
            <w:proofErr w:type="gramEnd"/>
            <w:r w:rsidRPr="002D037C">
              <w:rPr>
                <w:rFonts w:ascii="仿宋" w:eastAsia="仿宋" w:hAnsi="仿宋" w:cs="仿宋" w:hint="eastAsia"/>
                <w:color w:val="auto"/>
                <w:kern w:val="1"/>
                <w:sz w:val="24"/>
              </w:rPr>
              <w:t>签章进行，如办理了法人电子锁，法人签字也可以进行电子签章；以介质存储的数据电文形式的备份磋商响应文件（U盘或光盘）、纸质备份磋商响应文件应按磋商文件要求进行签字盖章。</w:t>
            </w:r>
          </w:p>
        </w:tc>
      </w:tr>
      <w:tr w:rsidR="007632E4" w:rsidRPr="002D037C" w14:paraId="31AEA1A6" w14:textId="77777777">
        <w:trPr>
          <w:trHeight w:val="656"/>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39BCAABC" w14:textId="68B356B1" w:rsidR="007632E4" w:rsidRPr="002D037C" w:rsidRDefault="00000000">
            <w:pPr>
              <w:spacing w:line="400" w:lineRule="exact"/>
              <w:jc w:val="center"/>
              <w:rPr>
                <w:rFonts w:ascii="仿宋" w:eastAsia="仿宋" w:hAnsi="仿宋" w:cs="仿宋" w:hint="eastAsia"/>
                <w:color w:val="auto"/>
                <w:kern w:val="1"/>
                <w:sz w:val="24"/>
              </w:rPr>
            </w:pPr>
            <w:r w:rsidRPr="002D037C">
              <w:rPr>
                <w:rFonts w:ascii="仿宋" w:eastAsia="仿宋" w:hAnsi="仿宋" w:cs="仿宋" w:hint="eastAsia"/>
                <w:color w:val="auto"/>
                <w:kern w:val="1"/>
                <w:sz w:val="24"/>
              </w:rPr>
              <w:t>1</w:t>
            </w:r>
            <w:r w:rsidR="00CD0740">
              <w:rPr>
                <w:rFonts w:ascii="仿宋" w:eastAsia="仿宋" w:hAnsi="仿宋" w:cs="仿宋" w:hint="eastAsia"/>
                <w:color w:val="auto"/>
                <w:kern w:val="1"/>
                <w:sz w:val="24"/>
              </w:rPr>
              <w:t>1</w:t>
            </w:r>
          </w:p>
        </w:tc>
        <w:tc>
          <w:tcPr>
            <w:tcW w:w="8592" w:type="dxa"/>
            <w:tcBorders>
              <w:top w:val="single" w:sz="4" w:space="0" w:color="000000"/>
              <w:left w:val="single" w:sz="4" w:space="0" w:color="000000"/>
              <w:bottom w:val="single" w:sz="4" w:space="0" w:color="000000"/>
              <w:right w:val="single" w:sz="4" w:space="0" w:color="000000"/>
            </w:tcBorders>
            <w:vAlign w:val="center"/>
          </w:tcPr>
          <w:p w14:paraId="15EEAEBD" w14:textId="77777777"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b/>
                <w:bCs/>
                <w:color w:val="auto"/>
                <w:kern w:val="1"/>
                <w:sz w:val="24"/>
              </w:rPr>
              <w:t>磋商响应文件的递交要求：</w:t>
            </w:r>
          </w:p>
          <w:p w14:paraId="00B2443B" w14:textId="77777777"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color w:val="auto"/>
                <w:kern w:val="1"/>
                <w:sz w:val="24"/>
              </w:rPr>
              <w:t>1.电子磋商响应文件，按政</w:t>
            </w:r>
            <w:proofErr w:type="gramStart"/>
            <w:r w:rsidRPr="002D037C">
              <w:rPr>
                <w:rFonts w:ascii="仿宋" w:eastAsia="仿宋" w:hAnsi="仿宋" w:cs="仿宋" w:hint="eastAsia"/>
                <w:color w:val="auto"/>
                <w:kern w:val="1"/>
                <w:sz w:val="24"/>
              </w:rPr>
              <w:t>采云</w:t>
            </w:r>
            <w:proofErr w:type="gramEnd"/>
            <w:r w:rsidRPr="002D037C">
              <w:rPr>
                <w:rFonts w:ascii="仿宋" w:eastAsia="仿宋" w:hAnsi="仿宋" w:cs="仿宋" w:hint="eastAsia"/>
                <w:color w:val="auto"/>
                <w:kern w:val="1"/>
                <w:sz w:val="24"/>
              </w:rPr>
              <w:t>平台项目采购-电子招投标操作指南及本磋商文件要求上传。</w:t>
            </w:r>
          </w:p>
          <w:p w14:paraId="51F04E6B" w14:textId="77777777"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color w:val="auto"/>
                <w:kern w:val="1"/>
                <w:sz w:val="24"/>
              </w:rPr>
              <w:t>2.以介质存储的数据电文形式的备份磋商响应文件，按政</w:t>
            </w:r>
            <w:proofErr w:type="gramStart"/>
            <w:r w:rsidRPr="002D037C">
              <w:rPr>
                <w:rFonts w:ascii="仿宋" w:eastAsia="仿宋" w:hAnsi="仿宋" w:cs="仿宋" w:hint="eastAsia"/>
                <w:color w:val="auto"/>
                <w:kern w:val="1"/>
                <w:sz w:val="24"/>
              </w:rPr>
              <w:t>采云</w:t>
            </w:r>
            <w:proofErr w:type="gramEnd"/>
            <w:r w:rsidRPr="002D037C">
              <w:rPr>
                <w:rFonts w:ascii="仿宋" w:eastAsia="仿宋" w:hAnsi="仿宋" w:cs="仿宋" w:hint="eastAsia"/>
                <w:color w:val="auto"/>
                <w:kern w:val="1"/>
                <w:sz w:val="24"/>
              </w:rPr>
              <w:t>平台项目采购-电子招投标操作指南中上传的电子磋商响应文件的组成和格式，以密封的U盘或</w:t>
            </w:r>
            <w:r w:rsidRPr="002D037C">
              <w:rPr>
                <w:rFonts w:ascii="仿宋" w:eastAsia="仿宋" w:hAnsi="仿宋" w:cs="仿宋" w:hint="eastAsia"/>
                <w:color w:val="auto"/>
                <w:kern w:val="1"/>
                <w:sz w:val="24"/>
              </w:rPr>
              <w:lastRenderedPageBreak/>
              <w:t>光盘形式提供。</w:t>
            </w:r>
          </w:p>
          <w:p w14:paraId="0AFD478D" w14:textId="77777777" w:rsidR="007632E4" w:rsidRPr="002D037C" w:rsidRDefault="00000000">
            <w:pPr>
              <w:spacing w:line="400" w:lineRule="exact"/>
              <w:rPr>
                <w:rFonts w:ascii="仿宋" w:eastAsia="仿宋" w:hAnsi="仿宋" w:cs="仿宋" w:hint="eastAsia"/>
                <w:b/>
                <w:color w:val="auto"/>
                <w:kern w:val="1"/>
                <w:sz w:val="24"/>
              </w:rPr>
            </w:pPr>
            <w:r w:rsidRPr="002D037C">
              <w:rPr>
                <w:rFonts w:ascii="仿宋" w:eastAsia="仿宋" w:hAnsi="仿宋" w:cs="仿宋" w:hint="eastAsia"/>
                <w:color w:val="auto"/>
                <w:kern w:val="1"/>
                <w:sz w:val="24"/>
              </w:rPr>
              <w:t>3.纸质备份磋商响应文件将以密封的纸质文件的形式递交。</w:t>
            </w:r>
          </w:p>
        </w:tc>
      </w:tr>
      <w:tr w:rsidR="007632E4" w:rsidRPr="002D037C" w14:paraId="15A3575F" w14:textId="77777777">
        <w:trPr>
          <w:trHeight w:val="656"/>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137C2457" w14:textId="19D4EFBF" w:rsidR="007632E4" w:rsidRPr="002D037C" w:rsidRDefault="00000000">
            <w:pPr>
              <w:spacing w:line="400" w:lineRule="exact"/>
              <w:jc w:val="center"/>
              <w:rPr>
                <w:rFonts w:ascii="仿宋" w:eastAsia="仿宋" w:hAnsi="仿宋" w:cs="仿宋" w:hint="eastAsia"/>
                <w:color w:val="auto"/>
                <w:kern w:val="1"/>
                <w:sz w:val="24"/>
              </w:rPr>
            </w:pPr>
            <w:r w:rsidRPr="002D037C">
              <w:rPr>
                <w:rFonts w:ascii="仿宋" w:eastAsia="仿宋" w:hAnsi="仿宋" w:cs="仿宋" w:hint="eastAsia"/>
                <w:color w:val="auto"/>
                <w:kern w:val="1"/>
                <w:sz w:val="24"/>
              </w:rPr>
              <w:lastRenderedPageBreak/>
              <w:t>1</w:t>
            </w:r>
            <w:r w:rsidR="00CD0740">
              <w:rPr>
                <w:rFonts w:ascii="仿宋" w:eastAsia="仿宋" w:hAnsi="仿宋" w:cs="仿宋" w:hint="eastAsia"/>
                <w:color w:val="auto"/>
                <w:kern w:val="1"/>
                <w:sz w:val="24"/>
              </w:rPr>
              <w:t>2</w:t>
            </w:r>
          </w:p>
        </w:tc>
        <w:tc>
          <w:tcPr>
            <w:tcW w:w="8592" w:type="dxa"/>
            <w:tcBorders>
              <w:top w:val="single" w:sz="4" w:space="0" w:color="000000"/>
              <w:left w:val="single" w:sz="4" w:space="0" w:color="000000"/>
              <w:bottom w:val="single" w:sz="4" w:space="0" w:color="000000"/>
              <w:right w:val="single" w:sz="4" w:space="0" w:color="000000"/>
            </w:tcBorders>
            <w:vAlign w:val="center"/>
          </w:tcPr>
          <w:p w14:paraId="1C8AD894" w14:textId="69E896D4"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color w:val="auto"/>
                <w:kern w:val="1"/>
                <w:sz w:val="24"/>
              </w:rPr>
              <w:t>磋商</w:t>
            </w:r>
            <w:r w:rsidRPr="002D037C">
              <w:rPr>
                <w:rFonts w:ascii="仿宋" w:eastAsia="仿宋" w:hAnsi="仿宋" w:cs="仿宋" w:hint="eastAsia"/>
                <w:color w:val="auto"/>
                <w:kern w:val="1"/>
                <w:sz w:val="24"/>
                <w:lang w:val="zh-CN"/>
              </w:rPr>
              <w:t>响应</w:t>
            </w:r>
            <w:r w:rsidRPr="002D037C">
              <w:rPr>
                <w:rFonts w:ascii="仿宋" w:eastAsia="仿宋" w:hAnsi="仿宋" w:cs="仿宋" w:hint="eastAsia"/>
                <w:color w:val="auto"/>
                <w:kern w:val="1"/>
                <w:sz w:val="24"/>
              </w:rPr>
              <w:t>截止时间：</w:t>
            </w:r>
            <w:r w:rsidR="00BA4448" w:rsidRPr="002D037C">
              <w:rPr>
                <w:rFonts w:ascii="仿宋" w:eastAsia="仿宋" w:hAnsi="仿宋" w:cs="仿宋" w:hint="eastAsia"/>
                <w:b/>
                <w:color w:val="auto"/>
                <w:kern w:val="1"/>
                <w:sz w:val="24"/>
              </w:rPr>
              <w:t>2025年07</w:t>
            </w:r>
            <w:r w:rsidRPr="002D037C">
              <w:rPr>
                <w:rFonts w:ascii="仿宋" w:eastAsia="仿宋" w:hAnsi="仿宋" w:cs="仿宋" w:hint="eastAsia"/>
                <w:b/>
                <w:color w:val="auto"/>
                <w:kern w:val="1"/>
                <w:sz w:val="24"/>
              </w:rPr>
              <w:t>月</w:t>
            </w:r>
            <w:r w:rsidR="0052529D">
              <w:rPr>
                <w:rFonts w:ascii="仿宋" w:eastAsia="仿宋" w:hAnsi="仿宋" w:cs="仿宋" w:hint="eastAsia"/>
                <w:b/>
                <w:color w:val="auto"/>
                <w:kern w:val="1"/>
                <w:sz w:val="24"/>
              </w:rPr>
              <w:t>2</w:t>
            </w:r>
            <w:r w:rsidR="00E7382D">
              <w:rPr>
                <w:rFonts w:ascii="仿宋" w:eastAsia="仿宋" w:hAnsi="仿宋" w:cs="仿宋" w:hint="eastAsia"/>
                <w:b/>
                <w:color w:val="auto"/>
                <w:kern w:val="1"/>
                <w:sz w:val="24"/>
              </w:rPr>
              <w:t>5</w:t>
            </w:r>
            <w:r w:rsidRPr="002D037C">
              <w:rPr>
                <w:rFonts w:ascii="仿宋" w:eastAsia="仿宋" w:hAnsi="仿宋" w:cs="仿宋" w:hint="eastAsia"/>
                <w:b/>
                <w:color w:val="auto"/>
                <w:kern w:val="1"/>
                <w:sz w:val="24"/>
              </w:rPr>
              <w:t>日14:00时</w:t>
            </w:r>
          </w:p>
        </w:tc>
      </w:tr>
      <w:tr w:rsidR="007632E4" w:rsidRPr="002D037C" w14:paraId="74A3142A" w14:textId="77777777">
        <w:trPr>
          <w:trHeight w:val="599"/>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365B946E" w14:textId="6C7A78DD" w:rsidR="007632E4" w:rsidRPr="002D037C" w:rsidRDefault="00000000">
            <w:pPr>
              <w:spacing w:line="400" w:lineRule="exact"/>
              <w:jc w:val="center"/>
              <w:rPr>
                <w:rFonts w:ascii="仿宋" w:eastAsia="仿宋" w:hAnsi="仿宋" w:cs="仿宋" w:hint="eastAsia"/>
                <w:color w:val="auto"/>
                <w:kern w:val="1"/>
                <w:sz w:val="24"/>
              </w:rPr>
            </w:pPr>
            <w:r w:rsidRPr="002D037C">
              <w:rPr>
                <w:rFonts w:ascii="仿宋" w:eastAsia="仿宋" w:hAnsi="仿宋" w:cs="仿宋" w:hint="eastAsia"/>
                <w:color w:val="auto"/>
                <w:kern w:val="1"/>
                <w:sz w:val="24"/>
              </w:rPr>
              <w:t>1</w:t>
            </w:r>
            <w:r w:rsidR="00CD0740">
              <w:rPr>
                <w:rFonts w:ascii="仿宋" w:eastAsia="仿宋" w:hAnsi="仿宋" w:cs="仿宋" w:hint="eastAsia"/>
                <w:color w:val="auto"/>
                <w:kern w:val="1"/>
                <w:sz w:val="24"/>
              </w:rPr>
              <w:t>3</w:t>
            </w:r>
          </w:p>
        </w:tc>
        <w:tc>
          <w:tcPr>
            <w:tcW w:w="8592" w:type="dxa"/>
            <w:tcBorders>
              <w:top w:val="single" w:sz="4" w:space="0" w:color="000000"/>
              <w:left w:val="single" w:sz="4" w:space="0" w:color="000000"/>
              <w:bottom w:val="single" w:sz="4" w:space="0" w:color="000000"/>
              <w:right w:val="single" w:sz="4" w:space="0" w:color="000000"/>
            </w:tcBorders>
            <w:vAlign w:val="center"/>
          </w:tcPr>
          <w:p w14:paraId="725A0D49" w14:textId="6693DCCB" w:rsidR="007632E4" w:rsidRPr="002D037C" w:rsidRDefault="00000000">
            <w:pPr>
              <w:spacing w:line="400" w:lineRule="exact"/>
              <w:rPr>
                <w:rFonts w:ascii="仿宋" w:eastAsia="仿宋" w:hAnsi="仿宋" w:cs="仿宋" w:hint="eastAsia"/>
                <w:b/>
                <w:color w:val="auto"/>
                <w:kern w:val="1"/>
                <w:sz w:val="24"/>
              </w:rPr>
            </w:pPr>
            <w:r w:rsidRPr="002D037C">
              <w:rPr>
                <w:rFonts w:ascii="仿宋" w:eastAsia="仿宋" w:hAnsi="仿宋" w:cs="仿宋" w:hint="eastAsia"/>
                <w:color w:val="auto"/>
                <w:kern w:val="1"/>
                <w:sz w:val="24"/>
              </w:rPr>
              <w:t>磋商时间：</w:t>
            </w:r>
            <w:r w:rsidR="00BA4448" w:rsidRPr="002D037C">
              <w:rPr>
                <w:rFonts w:ascii="仿宋" w:eastAsia="仿宋" w:hAnsi="仿宋" w:cs="仿宋" w:hint="eastAsia"/>
                <w:b/>
                <w:color w:val="auto"/>
                <w:kern w:val="1"/>
                <w:sz w:val="24"/>
              </w:rPr>
              <w:t>2025年07</w:t>
            </w:r>
            <w:r w:rsidRPr="002D037C">
              <w:rPr>
                <w:rFonts w:ascii="仿宋" w:eastAsia="仿宋" w:hAnsi="仿宋" w:cs="仿宋" w:hint="eastAsia"/>
                <w:b/>
                <w:color w:val="auto"/>
                <w:kern w:val="1"/>
                <w:sz w:val="24"/>
              </w:rPr>
              <w:t>月</w:t>
            </w:r>
            <w:r w:rsidR="0052529D">
              <w:rPr>
                <w:rFonts w:ascii="仿宋" w:eastAsia="仿宋" w:hAnsi="仿宋" w:cs="仿宋" w:hint="eastAsia"/>
                <w:b/>
                <w:color w:val="auto"/>
                <w:kern w:val="1"/>
                <w:sz w:val="24"/>
              </w:rPr>
              <w:t>2</w:t>
            </w:r>
            <w:r w:rsidR="00E7382D">
              <w:rPr>
                <w:rFonts w:ascii="仿宋" w:eastAsia="仿宋" w:hAnsi="仿宋" w:cs="仿宋" w:hint="eastAsia"/>
                <w:b/>
                <w:color w:val="auto"/>
                <w:kern w:val="1"/>
                <w:sz w:val="24"/>
              </w:rPr>
              <w:t>5</w:t>
            </w:r>
            <w:r w:rsidRPr="002D037C">
              <w:rPr>
                <w:rFonts w:ascii="仿宋" w:eastAsia="仿宋" w:hAnsi="仿宋" w:cs="仿宋" w:hint="eastAsia"/>
                <w:b/>
                <w:color w:val="auto"/>
                <w:kern w:val="1"/>
                <w:sz w:val="24"/>
              </w:rPr>
              <w:t>日14:00时</w:t>
            </w:r>
          </w:p>
          <w:p w14:paraId="03BC94BF" w14:textId="77777777"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color w:val="auto"/>
                <w:kern w:val="1"/>
                <w:sz w:val="24"/>
              </w:rPr>
              <w:t>磋商地点：</w:t>
            </w:r>
            <w:r w:rsidRPr="002D037C">
              <w:rPr>
                <w:rFonts w:ascii="仿宋" w:eastAsia="仿宋" w:hAnsi="仿宋" w:cs="仿宋" w:hint="eastAsia"/>
                <w:b/>
                <w:bCs/>
                <w:color w:val="auto"/>
                <w:sz w:val="24"/>
              </w:rPr>
              <w:t>政</w:t>
            </w:r>
            <w:proofErr w:type="gramStart"/>
            <w:r w:rsidRPr="002D037C">
              <w:rPr>
                <w:rFonts w:ascii="仿宋" w:eastAsia="仿宋" w:hAnsi="仿宋" w:cs="仿宋" w:hint="eastAsia"/>
                <w:b/>
                <w:bCs/>
                <w:color w:val="auto"/>
                <w:sz w:val="24"/>
              </w:rPr>
              <w:t>采云</w:t>
            </w:r>
            <w:proofErr w:type="gramEnd"/>
            <w:r w:rsidRPr="002D037C">
              <w:rPr>
                <w:rFonts w:ascii="仿宋" w:eastAsia="仿宋" w:hAnsi="仿宋" w:cs="仿宋" w:hint="eastAsia"/>
                <w:b/>
                <w:bCs/>
                <w:color w:val="auto"/>
                <w:sz w:val="24"/>
              </w:rPr>
              <w:t>平台</w:t>
            </w:r>
          </w:p>
        </w:tc>
      </w:tr>
      <w:tr w:rsidR="007632E4" w:rsidRPr="002D037C" w14:paraId="4D7B7D01" w14:textId="77777777">
        <w:trPr>
          <w:trHeight w:val="498"/>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2F49729D" w14:textId="31F4CF62" w:rsidR="007632E4" w:rsidRPr="002D037C" w:rsidRDefault="00CD0740">
            <w:pPr>
              <w:spacing w:line="400" w:lineRule="exact"/>
              <w:jc w:val="center"/>
              <w:rPr>
                <w:rFonts w:ascii="仿宋" w:eastAsia="仿宋" w:hAnsi="仿宋" w:cs="仿宋" w:hint="eastAsia"/>
                <w:color w:val="auto"/>
                <w:kern w:val="1"/>
                <w:sz w:val="24"/>
              </w:rPr>
            </w:pPr>
            <w:r>
              <w:rPr>
                <w:rFonts w:ascii="仿宋" w:eastAsia="仿宋" w:hAnsi="仿宋" w:cs="仿宋" w:hint="eastAsia"/>
                <w:color w:val="auto"/>
                <w:kern w:val="1"/>
                <w:sz w:val="24"/>
              </w:rPr>
              <w:t>14</w:t>
            </w:r>
          </w:p>
        </w:tc>
        <w:tc>
          <w:tcPr>
            <w:tcW w:w="8592" w:type="dxa"/>
            <w:tcBorders>
              <w:top w:val="single" w:sz="4" w:space="0" w:color="000000"/>
              <w:left w:val="single" w:sz="4" w:space="0" w:color="000000"/>
              <w:bottom w:val="single" w:sz="4" w:space="0" w:color="000000"/>
              <w:right w:val="single" w:sz="4" w:space="0" w:color="000000"/>
            </w:tcBorders>
            <w:vAlign w:val="center"/>
          </w:tcPr>
          <w:p w14:paraId="2FBEC57B" w14:textId="77777777" w:rsidR="007632E4" w:rsidRPr="002D037C" w:rsidRDefault="00000000">
            <w:pPr>
              <w:spacing w:line="400" w:lineRule="exact"/>
              <w:rPr>
                <w:rFonts w:ascii="仿宋" w:eastAsia="仿宋" w:hAnsi="仿宋" w:cs="仿宋" w:hint="eastAsia"/>
                <w:b/>
                <w:color w:val="auto"/>
                <w:kern w:val="1"/>
                <w:sz w:val="24"/>
              </w:rPr>
            </w:pPr>
            <w:r w:rsidRPr="002D037C">
              <w:rPr>
                <w:rFonts w:ascii="仿宋" w:eastAsia="仿宋" w:hAnsi="仿宋" w:cs="仿宋" w:hint="eastAsia"/>
                <w:b/>
                <w:color w:val="auto"/>
                <w:kern w:val="1"/>
                <w:sz w:val="24"/>
              </w:rPr>
              <w:t>磋商响应文件出现下列情形之一的，采购人不予受理或</w:t>
            </w:r>
            <w:r w:rsidRPr="002D037C">
              <w:rPr>
                <w:rFonts w:ascii="仿宋" w:eastAsia="仿宋" w:hAnsi="仿宋" w:cs="仿宋" w:hint="eastAsia"/>
                <w:b/>
                <w:color w:val="auto"/>
                <w:sz w:val="24"/>
              </w:rPr>
              <w:t>被政</w:t>
            </w:r>
            <w:proofErr w:type="gramStart"/>
            <w:r w:rsidRPr="002D037C">
              <w:rPr>
                <w:rFonts w:ascii="仿宋" w:eastAsia="仿宋" w:hAnsi="仿宋" w:cs="仿宋" w:hint="eastAsia"/>
                <w:b/>
                <w:color w:val="auto"/>
                <w:sz w:val="24"/>
              </w:rPr>
              <w:t>采云</w:t>
            </w:r>
            <w:proofErr w:type="gramEnd"/>
            <w:r w:rsidRPr="002D037C">
              <w:rPr>
                <w:rFonts w:ascii="仿宋" w:eastAsia="仿宋" w:hAnsi="仿宋" w:cs="仿宋" w:hint="eastAsia"/>
                <w:b/>
                <w:color w:val="auto"/>
                <w:sz w:val="24"/>
              </w:rPr>
              <w:t>平台拒收：</w:t>
            </w:r>
          </w:p>
          <w:p w14:paraId="44AACE5C" w14:textId="77777777"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color w:val="auto"/>
                <w:kern w:val="1"/>
                <w:sz w:val="24"/>
              </w:rPr>
              <w:t xml:space="preserve">（1）电子磋商响应文件未按磋商文件要求上传或备份磋商响应文件逾期送达或未送达指定地点的； </w:t>
            </w:r>
          </w:p>
          <w:p w14:paraId="67BB6E9E" w14:textId="77777777"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color w:val="auto"/>
                <w:kern w:val="1"/>
                <w:sz w:val="24"/>
              </w:rPr>
              <w:t xml:space="preserve">（2）供应商未按照须知前附表规定的时间解密电子磋商响应文件的； </w:t>
            </w:r>
          </w:p>
          <w:p w14:paraId="1C8FA361" w14:textId="77777777"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color w:val="auto"/>
                <w:kern w:val="1"/>
                <w:sz w:val="24"/>
              </w:rPr>
              <w:t>（3）仅提供备份磋商响应文件的磋商无效。仅提供其中一种形式的备份磋商响应文件，造成项目磋商活动无法进行下去的，磋商无效，相关风险由供应商自行承担。</w:t>
            </w:r>
          </w:p>
        </w:tc>
      </w:tr>
      <w:tr w:rsidR="007632E4" w:rsidRPr="002D037C" w14:paraId="58C94F51" w14:textId="77777777">
        <w:trPr>
          <w:trHeight w:val="498"/>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1577751E" w14:textId="70218CD8" w:rsidR="007632E4" w:rsidRPr="002D037C" w:rsidRDefault="00CD0740">
            <w:pPr>
              <w:spacing w:line="400" w:lineRule="exact"/>
              <w:jc w:val="center"/>
              <w:rPr>
                <w:rFonts w:ascii="仿宋" w:eastAsia="仿宋" w:hAnsi="仿宋" w:cs="仿宋" w:hint="eastAsia"/>
                <w:color w:val="auto"/>
                <w:kern w:val="1"/>
                <w:sz w:val="24"/>
              </w:rPr>
            </w:pPr>
            <w:r>
              <w:rPr>
                <w:rFonts w:ascii="仿宋" w:eastAsia="仿宋" w:hAnsi="仿宋" w:cs="仿宋" w:hint="eastAsia"/>
                <w:color w:val="auto"/>
                <w:kern w:val="1"/>
                <w:sz w:val="24"/>
              </w:rPr>
              <w:t>15</w:t>
            </w:r>
          </w:p>
        </w:tc>
        <w:tc>
          <w:tcPr>
            <w:tcW w:w="8592" w:type="dxa"/>
            <w:tcBorders>
              <w:top w:val="single" w:sz="4" w:space="0" w:color="000000"/>
              <w:left w:val="single" w:sz="4" w:space="0" w:color="000000"/>
              <w:bottom w:val="single" w:sz="4" w:space="0" w:color="000000"/>
              <w:right w:val="single" w:sz="4" w:space="0" w:color="000000"/>
            </w:tcBorders>
            <w:vAlign w:val="center"/>
          </w:tcPr>
          <w:p w14:paraId="22D4CD00" w14:textId="77777777" w:rsidR="007632E4" w:rsidRPr="002D037C" w:rsidRDefault="00000000">
            <w:pPr>
              <w:spacing w:line="400" w:lineRule="exact"/>
              <w:rPr>
                <w:rFonts w:ascii="仿宋" w:eastAsia="仿宋" w:hAnsi="仿宋" w:cs="仿宋" w:hint="eastAsia"/>
                <w:b/>
                <w:color w:val="auto"/>
                <w:kern w:val="1"/>
                <w:sz w:val="24"/>
              </w:rPr>
            </w:pPr>
            <w:r w:rsidRPr="002D037C">
              <w:rPr>
                <w:rFonts w:ascii="仿宋" w:eastAsia="仿宋" w:hAnsi="仿宋" w:cs="仿宋" w:hint="eastAsia"/>
                <w:b/>
                <w:color w:val="auto"/>
                <w:kern w:val="1"/>
                <w:sz w:val="24"/>
              </w:rPr>
              <w:t>本项目采取“不见面”形式进行开评标活动，法定代表人或其授权委托人无须到场，通过政</w:t>
            </w:r>
            <w:proofErr w:type="gramStart"/>
            <w:r w:rsidRPr="002D037C">
              <w:rPr>
                <w:rFonts w:ascii="仿宋" w:eastAsia="仿宋" w:hAnsi="仿宋" w:cs="仿宋" w:hint="eastAsia"/>
                <w:b/>
                <w:color w:val="auto"/>
                <w:kern w:val="1"/>
                <w:sz w:val="24"/>
              </w:rPr>
              <w:t>采云</w:t>
            </w:r>
            <w:proofErr w:type="gramEnd"/>
            <w:r w:rsidRPr="002D037C">
              <w:rPr>
                <w:rFonts w:ascii="仿宋" w:eastAsia="仿宋" w:hAnsi="仿宋" w:cs="仿宋" w:hint="eastAsia"/>
                <w:b/>
                <w:color w:val="auto"/>
                <w:kern w:val="1"/>
                <w:sz w:val="24"/>
              </w:rPr>
              <w:t>平台在线响应，并保持电话畅通。</w:t>
            </w:r>
          </w:p>
        </w:tc>
      </w:tr>
      <w:tr w:rsidR="007632E4" w:rsidRPr="002D037C" w14:paraId="5796A084" w14:textId="77777777">
        <w:trPr>
          <w:trHeight w:val="498"/>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3DF4B9DB" w14:textId="7873F3CC" w:rsidR="007632E4" w:rsidRPr="002D037C" w:rsidRDefault="00000000">
            <w:pPr>
              <w:spacing w:line="400" w:lineRule="exact"/>
              <w:jc w:val="center"/>
              <w:rPr>
                <w:rFonts w:ascii="仿宋" w:eastAsia="仿宋" w:hAnsi="仿宋" w:cs="仿宋" w:hint="eastAsia"/>
                <w:color w:val="auto"/>
                <w:kern w:val="1"/>
                <w:sz w:val="24"/>
              </w:rPr>
            </w:pPr>
            <w:r w:rsidRPr="002D037C">
              <w:rPr>
                <w:rFonts w:ascii="仿宋" w:eastAsia="仿宋" w:hAnsi="仿宋" w:cs="仿宋" w:hint="eastAsia"/>
                <w:color w:val="auto"/>
                <w:kern w:val="1"/>
                <w:sz w:val="24"/>
              </w:rPr>
              <w:t>1</w:t>
            </w:r>
            <w:r w:rsidR="00CD0740">
              <w:rPr>
                <w:rFonts w:ascii="仿宋" w:eastAsia="仿宋" w:hAnsi="仿宋" w:cs="仿宋" w:hint="eastAsia"/>
                <w:color w:val="auto"/>
                <w:kern w:val="1"/>
                <w:sz w:val="24"/>
              </w:rPr>
              <w:t>6</w:t>
            </w:r>
          </w:p>
        </w:tc>
        <w:tc>
          <w:tcPr>
            <w:tcW w:w="8592" w:type="dxa"/>
            <w:tcBorders>
              <w:top w:val="single" w:sz="4" w:space="0" w:color="000000"/>
              <w:left w:val="single" w:sz="4" w:space="0" w:color="000000"/>
              <w:bottom w:val="single" w:sz="4" w:space="0" w:color="000000"/>
              <w:right w:val="single" w:sz="4" w:space="0" w:color="000000"/>
            </w:tcBorders>
            <w:vAlign w:val="center"/>
          </w:tcPr>
          <w:p w14:paraId="708AE1D2" w14:textId="77777777" w:rsidR="007632E4" w:rsidRPr="002D037C" w:rsidRDefault="00000000">
            <w:pPr>
              <w:spacing w:line="400" w:lineRule="exact"/>
              <w:rPr>
                <w:rFonts w:ascii="仿宋" w:eastAsia="仿宋" w:hAnsi="仿宋" w:cs="仿宋" w:hint="eastAsia"/>
                <w:b/>
                <w:color w:val="auto"/>
                <w:kern w:val="1"/>
                <w:sz w:val="24"/>
              </w:rPr>
            </w:pPr>
            <w:r w:rsidRPr="002D037C">
              <w:rPr>
                <w:rFonts w:ascii="仿宋" w:eastAsia="仿宋" w:hAnsi="仿宋" w:cs="仿宋" w:hint="eastAsia"/>
                <w:b/>
                <w:color w:val="auto"/>
                <w:kern w:val="1"/>
                <w:sz w:val="24"/>
              </w:rPr>
              <w:t>本项目采用全流程电子开评标，请各潜在供应商自备可联网电脑及CA锁，在磋商响应截止时间后，供应商使用CA锁各自登录政</w:t>
            </w:r>
            <w:proofErr w:type="gramStart"/>
            <w:r w:rsidRPr="002D037C">
              <w:rPr>
                <w:rFonts w:ascii="仿宋" w:eastAsia="仿宋" w:hAnsi="仿宋" w:cs="仿宋" w:hint="eastAsia"/>
                <w:b/>
                <w:color w:val="auto"/>
                <w:kern w:val="1"/>
                <w:sz w:val="24"/>
              </w:rPr>
              <w:t>采云</w:t>
            </w:r>
            <w:proofErr w:type="gramEnd"/>
            <w:r w:rsidRPr="002D037C">
              <w:rPr>
                <w:rFonts w:ascii="仿宋" w:eastAsia="仿宋" w:hAnsi="仿宋" w:cs="仿宋" w:hint="eastAsia"/>
                <w:b/>
                <w:color w:val="auto"/>
                <w:kern w:val="1"/>
                <w:sz w:val="24"/>
              </w:rPr>
              <w:t>平台，用“项目采购-开标评标”功能对电子磋商响应文件进行在线解密。在线解密电子磋商响应文件时间为磋商时间开始起半小时内。</w:t>
            </w:r>
          </w:p>
          <w:p w14:paraId="1B061846" w14:textId="77777777"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color w:val="auto"/>
                <w:kern w:val="1"/>
                <w:sz w:val="24"/>
              </w:rPr>
              <w:t xml:space="preserve">电子开标、评标如出现下列原因，导致系统无法正常运行或无法正常评标时，应采取应急措施： </w:t>
            </w:r>
          </w:p>
          <w:p w14:paraId="53DDE6F5" w14:textId="77777777"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color w:val="auto"/>
                <w:kern w:val="1"/>
                <w:sz w:val="24"/>
              </w:rPr>
              <w:t xml:space="preserve">（1）系统服务器发生故障，无法访问或无法使用系统； </w:t>
            </w:r>
          </w:p>
          <w:p w14:paraId="02F22152" w14:textId="77777777"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color w:val="auto"/>
                <w:kern w:val="1"/>
                <w:sz w:val="24"/>
              </w:rPr>
              <w:t>（2）系统的软件或数据库出现错误，不能进行正常操作；</w:t>
            </w:r>
          </w:p>
          <w:p w14:paraId="1DF4F1E0" w14:textId="77777777"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color w:val="auto"/>
                <w:kern w:val="1"/>
                <w:sz w:val="24"/>
              </w:rPr>
              <w:t xml:space="preserve">（3）系统发现有安全漏洞，有潜在的泄密危险； </w:t>
            </w:r>
          </w:p>
          <w:p w14:paraId="58EFE2DC" w14:textId="77777777"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color w:val="auto"/>
                <w:kern w:val="1"/>
                <w:sz w:val="24"/>
              </w:rPr>
              <w:t>（4）病毒发作或受到外来病毒的攻击。</w:t>
            </w:r>
          </w:p>
          <w:p w14:paraId="05DF0384" w14:textId="77777777"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color w:val="auto"/>
                <w:kern w:val="1"/>
                <w:sz w:val="24"/>
              </w:rPr>
              <w:t>出现上述情况时，应对未开标的</w:t>
            </w:r>
            <w:proofErr w:type="gramStart"/>
            <w:r w:rsidRPr="002D037C">
              <w:rPr>
                <w:rFonts w:ascii="仿宋" w:eastAsia="仿宋" w:hAnsi="仿宋" w:cs="仿宋" w:hint="eastAsia"/>
                <w:color w:val="auto"/>
                <w:kern w:val="1"/>
                <w:sz w:val="24"/>
              </w:rPr>
              <w:t>暂停磋商</w:t>
            </w:r>
            <w:proofErr w:type="gramEnd"/>
            <w:r w:rsidRPr="002D037C">
              <w:rPr>
                <w:rFonts w:ascii="仿宋" w:eastAsia="仿宋" w:hAnsi="仿宋" w:cs="仿宋" w:hint="eastAsia"/>
                <w:color w:val="auto"/>
                <w:kern w:val="1"/>
                <w:sz w:val="24"/>
              </w:rPr>
              <w:t>程序，已在系统内开标、评标的，立即停止，</w:t>
            </w:r>
            <w:proofErr w:type="gramStart"/>
            <w:r w:rsidRPr="002D037C">
              <w:rPr>
                <w:rFonts w:ascii="仿宋" w:eastAsia="仿宋" w:hAnsi="仿宋" w:cs="仿宋" w:hint="eastAsia"/>
                <w:color w:val="auto"/>
                <w:kern w:val="1"/>
                <w:sz w:val="24"/>
              </w:rPr>
              <w:t>经财政</w:t>
            </w:r>
            <w:proofErr w:type="gramEnd"/>
            <w:r w:rsidRPr="002D037C">
              <w:rPr>
                <w:rFonts w:ascii="仿宋" w:eastAsia="仿宋" w:hAnsi="仿宋" w:cs="仿宋" w:hint="eastAsia"/>
                <w:color w:val="auto"/>
                <w:kern w:val="1"/>
                <w:sz w:val="24"/>
              </w:rPr>
              <w:t>监管部门确认后，可改用备份光盘或U盘上传后进行评审，电子光盘或U盘也无法进行的，可改用纸质评审。采取应急措施时，必须对原有资料及信息</w:t>
            </w:r>
            <w:proofErr w:type="gramStart"/>
            <w:r w:rsidRPr="002D037C">
              <w:rPr>
                <w:rFonts w:ascii="仿宋" w:eastAsia="仿宋" w:hAnsi="仿宋" w:cs="仿宋" w:hint="eastAsia"/>
                <w:color w:val="auto"/>
                <w:kern w:val="1"/>
                <w:sz w:val="24"/>
              </w:rPr>
              <w:t>作出</w:t>
            </w:r>
            <w:proofErr w:type="gramEnd"/>
            <w:r w:rsidRPr="002D037C">
              <w:rPr>
                <w:rFonts w:ascii="仿宋" w:eastAsia="仿宋" w:hAnsi="仿宋" w:cs="仿宋" w:hint="eastAsia"/>
                <w:color w:val="auto"/>
                <w:kern w:val="1"/>
                <w:sz w:val="24"/>
              </w:rPr>
              <w:t>妥善保密处理。</w:t>
            </w:r>
          </w:p>
        </w:tc>
      </w:tr>
      <w:tr w:rsidR="007632E4" w:rsidRPr="002D037C" w14:paraId="7338EDDE" w14:textId="77777777">
        <w:trPr>
          <w:trHeight w:val="498"/>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4898BF52" w14:textId="6CB8FBD8" w:rsidR="007632E4" w:rsidRPr="002D037C" w:rsidRDefault="00000000">
            <w:pPr>
              <w:spacing w:line="400" w:lineRule="exact"/>
              <w:jc w:val="center"/>
              <w:rPr>
                <w:rFonts w:ascii="仿宋" w:eastAsia="仿宋" w:hAnsi="仿宋" w:cs="仿宋" w:hint="eastAsia"/>
                <w:color w:val="auto"/>
                <w:kern w:val="1"/>
                <w:sz w:val="24"/>
              </w:rPr>
            </w:pPr>
            <w:r w:rsidRPr="002D037C">
              <w:rPr>
                <w:rFonts w:ascii="仿宋" w:eastAsia="仿宋" w:hAnsi="仿宋" w:cs="仿宋" w:hint="eastAsia"/>
                <w:color w:val="auto"/>
                <w:kern w:val="1"/>
                <w:sz w:val="24"/>
              </w:rPr>
              <w:t>1</w:t>
            </w:r>
            <w:r w:rsidR="00CD0740">
              <w:rPr>
                <w:rFonts w:ascii="仿宋" w:eastAsia="仿宋" w:hAnsi="仿宋" w:cs="仿宋" w:hint="eastAsia"/>
                <w:color w:val="auto"/>
                <w:kern w:val="1"/>
                <w:sz w:val="24"/>
              </w:rPr>
              <w:t>7</w:t>
            </w:r>
          </w:p>
        </w:tc>
        <w:tc>
          <w:tcPr>
            <w:tcW w:w="8592" w:type="dxa"/>
            <w:tcBorders>
              <w:top w:val="single" w:sz="4" w:space="0" w:color="000000"/>
              <w:left w:val="single" w:sz="4" w:space="0" w:color="000000"/>
              <w:bottom w:val="single" w:sz="4" w:space="0" w:color="000000"/>
              <w:right w:val="single" w:sz="4" w:space="0" w:color="000000"/>
            </w:tcBorders>
            <w:vAlign w:val="center"/>
          </w:tcPr>
          <w:p w14:paraId="26F07EB0" w14:textId="77777777" w:rsidR="007632E4" w:rsidRPr="002D037C" w:rsidRDefault="00000000">
            <w:pPr>
              <w:spacing w:line="400" w:lineRule="exact"/>
              <w:rPr>
                <w:rFonts w:ascii="仿宋" w:eastAsia="仿宋" w:hAnsi="仿宋" w:cs="仿宋" w:hint="eastAsia"/>
                <w:b/>
                <w:bCs/>
                <w:color w:val="auto"/>
                <w:kern w:val="1"/>
                <w:sz w:val="24"/>
              </w:rPr>
            </w:pPr>
            <w:r w:rsidRPr="002D037C">
              <w:rPr>
                <w:rFonts w:ascii="仿宋" w:eastAsia="仿宋" w:hAnsi="仿宋" w:cs="仿宋" w:hint="eastAsia"/>
                <w:color w:val="auto"/>
                <w:kern w:val="1"/>
                <w:sz w:val="24"/>
              </w:rPr>
              <w:t>履约保证金的收取及退还：</w:t>
            </w:r>
            <w:r w:rsidRPr="002D037C">
              <w:rPr>
                <w:rFonts w:ascii="仿宋" w:eastAsia="仿宋" w:hAnsi="仿宋" w:cs="仿宋" w:hint="eastAsia"/>
                <w:color w:val="auto"/>
                <w:sz w:val="24"/>
              </w:rPr>
              <w:t>本项目不适用</w:t>
            </w:r>
          </w:p>
        </w:tc>
      </w:tr>
      <w:tr w:rsidR="007632E4" w:rsidRPr="002D037C" w14:paraId="2EE6B1E6" w14:textId="77777777">
        <w:trPr>
          <w:trHeight w:val="498"/>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6A0A45DF" w14:textId="66E316AE" w:rsidR="007632E4" w:rsidRPr="002D037C" w:rsidRDefault="00000000">
            <w:pPr>
              <w:spacing w:line="400" w:lineRule="exact"/>
              <w:jc w:val="center"/>
              <w:rPr>
                <w:rFonts w:ascii="仿宋" w:eastAsia="仿宋" w:hAnsi="仿宋" w:cs="仿宋" w:hint="eastAsia"/>
                <w:color w:val="auto"/>
                <w:kern w:val="1"/>
                <w:sz w:val="24"/>
              </w:rPr>
            </w:pPr>
            <w:r w:rsidRPr="002D037C">
              <w:rPr>
                <w:rFonts w:ascii="仿宋" w:eastAsia="仿宋" w:hAnsi="仿宋" w:cs="仿宋" w:hint="eastAsia"/>
                <w:color w:val="auto"/>
                <w:kern w:val="1"/>
                <w:sz w:val="24"/>
              </w:rPr>
              <w:t>1</w:t>
            </w:r>
            <w:r w:rsidR="00CD0740">
              <w:rPr>
                <w:rFonts w:ascii="仿宋" w:eastAsia="仿宋" w:hAnsi="仿宋" w:cs="仿宋" w:hint="eastAsia"/>
                <w:color w:val="auto"/>
                <w:kern w:val="1"/>
                <w:sz w:val="24"/>
              </w:rPr>
              <w:t>8</w:t>
            </w:r>
          </w:p>
        </w:tc>
        <w:tc>
          <w:tcPr>
            <w:tcW w:w="8592" w:type="dxa"/>
            <w:tcBorders>
              <w:top w:val="single" w:sz="4" w:space="0" w:color="000000"/>
              <w:left w:val="single" w:sz="4" w:space="0" w:color="000000"/>
              <w:bottom w:val="single" w:sz="4" w:space="0" w:color="000000"/>
              <w:right w:val="single" w:sz="4" w:space="0" w:color="000000"/>
            </w:tcBorders>
            <w:vAlign w:val="center"/>
          </w:tcPr>
          <w:p w14:paraId="27276F54" w14:textId="77777777" w:rsidR="007632E4" w:rsidRPr="002D037C" w:rsidRDefault="00000000">
            <w:pPr>
              <w:spacing w:line="400" w:lineRule="exact"/>
              <w:rPr>
                <w:rFonts w:ascii="仿宋" w:eastAsia="仿宋" w:hAnsi="仿宋" w:cs="仿宋" w:hint="eastAsia"/>
                <w:b/>
                <w:color w:val="auto"/>
                <w:kern w:val="1"/>
                <w:sz w:val="24"/>
              </w:rPr>
            </w:pPr>
            <w:r w:rsidRPr="002D037C">
              <w:rPr>
                <w:rFonts w:ascii="仿宋" w:eastAsia="仿宋" w:hAnsi="仿宋" w:cs="仿宋" w:hint="eastAsia"/>
                <w:color w:val="auto"/>
                <w:kern w:val="1"/>
                <w:sz w:val="24"/>
              </w:rPr>
              <w:t>成交公告及成交通知书：磋商结束后7个工作日内，采购人发出成交通知书并将成交公告发布于浙江政府采购网（</w:t>
            </w:r>
            <w:hyperlink r:id="rId14" w:history="1">
              <w:r w:rsidR="007632E4" w:rsidRPr="002D037C">
                <w:rPr>
                  <w:rFonts w:ascii="仿宋" w:eastAsia="仿宋" w:hAnsi="仿宋" w:cs="仿宋" w:hint="eastAsia"/>
                  <w:b/>
                  <w:color w:val="auto"/>
                  <w:kern w:val="1"/>
                  <w:sz w:val="24"/>
                  <w:u w:val="single"/>
                </w:rPr>
                <w:t>http://zfcg.czt.zj.gov.cn</w:t>
              </w:r>
              <w:r w:rsidR="007632E4" w:rsidRPr="002D037C">
                <w:rPr>
                  <w:rFonts w:ascii="仿宋" w:eastAsia="仿宋" w:hAnsi="仿宋" w:cs="仿宋" w:hint="eastAsia"/>
                  <w:color w:val="auto"/>
                  <w:kern w:val="1"/>
                  <w:sz w:val="24"/>
                </w:rPr>
                <w:t>）、</w:t>
              </w:r>
              <w:r w:rsidR="007632E4" w:rsidRPr="002D037C">
                <w:rPr>
                  <w:rFonts w:ascii="仿宋" w:eastAsia="仿宋" w:hAnsi="仿宋" w:cs="仿宋" w:hint="eastAsia"/>
                  <w:color w:val="auto"/>
                  <w:kern w:val="1"/>
                  <w:sz w:val="24"/>
                  <w:lang w:val="zh-CN"/>
                </w:rPr>
                <w:t>长兴县公共资源交易中心网</w:t>
              </w:r>
              <w:r w:rsidR="007632E4" w:rsidRPr="002D037C">
                <w:rPr>
                  <w:rFonts w:ascii="仿宋" w:eastAsia="仿宋" w:hAnsi="仿宋" w:cs="仿宋" w:hint="eastAsia"/>
                  <w:color w:val="auto"/>
                  <w:kern w:val="1"/>
                  <w:sz w:val="24"/>
                </w:rPr>
                <w:t>（</w:t>
              </w:r>
              <w:r w:rsidR="007632E4" w:rsidRPr="002D037C">
                <w:rPr>
                  <w:rFonts w:ascii="仿宋" w:eastAsia="仿宋" w:hAnsi="仿宋" w:cs="仿宋" w:hint="eastAsia"/>
                  <w:color w:val="auto"/>
                  <w:kern w:val="1"/>
                  <w:sz w:val="24"/>
                  <w:u w:val="single"/>
                </w:rPr>
                <w:t>http://ggzy.zjcx.gov.cn</w:t>
              </w:r>
              <w:r w:rsidR="007632E4" w:rsidRPr="002D037C">
                <w:rPr>
                  <w:rFonts w:ascii="仿宋" w:eastAsia="仿宋" w:hAnsi="仿宋" w:cs="仿宋" w:hint="eastAsia"/>
                  <w:color w:val="auto"/>
                  <w:kern w:val="1"/>
                  <w:sz w:val="24"/>
                </w:rPr>
                <w:t>）等网站或媒体。</w:t>
              </w:r>
            </w:hyperlink>
          </w:p>
        </w:tc>
      </w:tr>
      <w:tr w:rsidR="007632E4" w:rsidRPr="002D037C" w14:paraId="50DA2522" w14:textId="77777777">
        <w:trPr>
          <w:trHeight w:val="275"/>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634389DD" w14:textId="1B32A925" w:rsidR="007632E4" w:rsidRPr="002D037C" w:rsidRDefault="00000000">
            <w:pPr>
              <w:spacing w:line="400" w:lineRule="exact"/>
              <w:jc w:val="center"/>
              <w:rPr>
                <w:rFonts w:ascii="仿宋" w:eastAsia="仿宋" w:hAnsi="仿宋" w:cs="仿宋" w:hint="eastAsia"/>
                <w:color w:val="auto"/>
                <w:kern w:val="1"/>
                <w:sz w:val="24"/>
              </w:rPr>
            </w:pPr>
            <w:r w:rsidRPr="002D037C">
              <w:rPr>
                <w:rFonts w:ascii="仿宋" w:eastAsia="仿宋" w:hAnsi="仿宋" w:cs="仿宋" w:hint="eastAsia"/>
                <w:color w:val="auto"/>
                <w:kern w:val="1"/>
                <w:sz w:val="24"/>
              </w:rPr>
              <w:t>1</w:t>
            </w:r>
            <w:r w:rsidR="00CD0740">
              <w:rPr>
                <w:rFonts w:ascii="仿宋" w:eastAsia="仿宋" w:hAnsi="仿宋" w:cs="仿宋" w:hint="eastAsia"/>
                <w:color w:val="auto"/>
                <w:kern w:val="1"/>
                <w:sz w:val="24"/>
              </w:rPr>
              <w:t>9</w:t>
            </w:r>
          </w:p>
        </w:tc>
        <w:tc>
          <w:tcPr>
            <w:tcW w:w="8592" w:type="dxa"/>
            <w:tcBorders>
              <w:top w:val="single" w:sz="4" w:space="0" w:color="000000"/>
              <w:left w:val="single" w:sz="4" w:space="0" w:color="000000"/>
              <w:bottom w:val="single" w:sz="4" w:space="0" w:color="000000"/>
              <w:right w:val="single" w:sz="4" w:space="0" w:color="000000"/>
            </w:tcBorders>
            <w:vAlign w:val="center"/>
          </w:tcPr>
          <w:p w14:paraId="310CBDCD" w14:textId="77777777"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color w:val="auto"/>
                <w:kern w:val="1"/>
                <w:sz w:val="24"/>
              </w:rPr>
              <w:t>签订合同时间：成交通知书发出后30日内。</w:t>
            </w:r>
          </w:p>
        </w:tc>
      </w:tr>
      <w:tr w:rsidR="007632E4" w:rsidRPr="002D037C" w14:paraId="3B7A2825" w14:textId="77777777">
        <w:trPr>
          <w:trHeight w:val="275"/>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5BCF6403" w14:textId="0E8A3739" w:rsidR="007632E4" w:rsidRPr="002D037C" w:rsidRDefault="00CD0740">
            <w:pPr>
              <w:spacing w:line="400" w:lineRule="exact"/>
              <w:jc w:val="center"/>
              <w:rPr>
                <w:rFonts w:ascii="仿宋" w:eastAsia="仿宋" w:hAnsi="仿宋" w:cs="仿宋" w:hint="eastAsia"/>
                <w:color w:val="auto"/>
                <w:kern w:val="1"/>
                <w:sz w:val="24"/>
              </w:rPr>
            </w:pPr>
            <w:r>
              <w:rPr>
                <w:rFonts w:ascii="仿宋" w:eastAsia="仿宋" w:hAnsi="仿宋" w:cs="仿宋" w:hint="eastAsia"/>
                <w:color w:val="auto"/>
                <w:kern w:val="1"/>
                <w:sz w:val="24"/>
              </w:rPr>
              <w:t>20</w:t>
            </w:r>
          </w:p>
        </w:tc>
        <w:tc>
          <w:tcPr>
            <w:tcW w:w="8592" w:type="dxa"/>
            <w:tcBorders>
              <w:top w:val="single" w:sz="4" w:space="0" w:color="000000"/>
              <w:left w:val="single" w:sz="4" w:space="0" w:color="000000"/>
              <w:bottom w:val="single" w:sz="4" w:space="0" w:color="000000"/>
              <w:right w:val="single" w:sz="4" w:space="0" w:color="000000"/>
            </w:tcBorders>
            <w:vAlign w:val="center"/>
          </w:tcPr>
          <w:p w14:paraId="3E3CBF0D" w14:textId="77777777"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color w:val="auto"/>
                <w:kern w:val="1"/>
                <w:sz w:val="24"/>
              </w:rPr>
              <w:t>付款方式：采购人自行支付。</w:t>
            </w:r>
          </w:p>
        </w:tc>
      </w:tr>
      <w:tr w:rsidR="007632E4" w:rsidRPr="002D037C" w14:paraId="21E5A557" w14:textId="77777777">
        <w:trPr>
          <w:trHeight w:val="427"/>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5862E5C9" w14:textId="169597F5" w:rsidR="007632E4" w:rsidRPr="002D037C" w:rsidRDefault="00000000">
            <w:pPr>
              <w:spacing w:line="400" w:lineRule="exact"/>
              <w:jc w:val="center"/>
              <w:rPr>
                <w:rFonts w:ascii="仿宋" w:eastAsia="仿宋" w:hAnsi="仿宋" w:cs="仿宋" w:hint="eastAsia"/>
                <w:color w:val="auto"/>
                <w:kern w:val="1"/>
                <w:sz w:val="24"/>
              </w:rPr>
            </w:pPr>
            <w:r w:rsidRPr="002D037C">
              <w:rPr>
                <w:rFonts w:ascii="仿宋" w:eastAsia="仿宋" w:hAnsi="仿宋" w:cs="仿宋" w:hint="eastAsia"/>
                <w:color w:val="auto"/>
                <w:kern w:val="1"/>
                <w:sz w:val="24"/>
              </w:rPr>
              <w:lastRenderedPageBreak/>
              <w:t>2</w:t>
            </w:r>
            <w:r w:rsidR="00CD0740">
              <w:rPr>
                <w:rFonts w:ascii="仿宋" w:eastAsia="仿宋" w:hAnsi="仿宋" w:cs="仿宋" w:hint="eastAsia"/>
                <w:color w:val="auto"/>
                <w:kern w:val="1"/>
                <w:sz w:val="24"/>
              </w:rPr>
              <w:t>1</w:t>
            </w:r>
          </w:p>
        </w:tc>
        <w:tc>
          <w:tcPr>
            <w:tcW w:w="8592" w:type="dxa"/>
            <w:tcBorders>
              <w:top w:val="single" w:sz="4" w:space="0" w:color="000000"/>
              <w:left w:val="single" w:sz="4" w:space="0" w:color="000000"/>
              <w:bottom w:val="single" w:sz="4" w:space="0" w:color="000000"/>
              <w:right w:val="single" w:sz="4" w:space="0" w:color="000000"/>
            </w:tcBorders>
            <w:vAlign w:val="center"/>
          </w:tcPr>
          <w:p w14:paraId="651641C2" w14:textId="77777777"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color w:val="auto"/>
                <w:kern w:val="1"/>
                <w:sz w:val="24"/>
              </w:rPr>
              <w:t>磋商响应文件有效期：</w:t>
            </w:r>
            <w:r w:rsidRPr="002D037C">
              <w:rPr>
                <w:rFonts w:ascii="仿宋" w:eastAsia="仿宋" w:hAnsi="仿宋" w:cs="仿宋" w:hint="eastAsia"/>
                <w:color w:val="auto"/>
                <w:kern w:val="1"/>
                <w:sz w:val="24"/>
                <w:u w:val="single"/>
              </w:rPr>
              <w:t>90</w:t>
            </w:r>
            <w:r w:rsidRPr="002D037C">
              <w:rPr>
                <w:rFonts w:ascii="仿宋" w:eastAsia="仿宋" w:hAnsi="仿宋" w:cs="仿宋" w:hint="eastAsia"/>
                <w:color w:val="auto"/>
                <w:kern w:val="1"/>
                <w:sz w:val="24"/>
              </w:rPr>
              <w:t>天。</w:t>
            </w:r>
          </w:p>
        </w:tc>
      </w:tr>
      <w:tr w:rsidR="007632E4" w:rsidRPr="002D037C" w14:paraId="1CD599EB" w14:textId="77777777">
        <w:trPr>
          <w:trHeight w:val="504"/>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0204C9BC" w14:textId="279207CA" w:rsidR="007632E4" w:rsidRPr="002D037C" w:rsidRDefault="00000000">
            <w:pPr>
              <w:spacing w:line="400" w:lineRule="exact"/>
              <w:jc w:val="center"/>
              <w:rPr>
                <w:rFonts w:ascii="仿宋" w:eastAsia="仿宋" w:hAnsi="仿宋" w:cs="仿宋" w:hint="eastAsia"/>
                <w:color w:val="auto"/>
                <w:kern w:val="1"/>
                <w:sz w:val="24"/>
              </w:rPr>
            </w:pPr>
            <w:r w:rsidRPr="002D037C">
              <w:rPr>
                <w:rFonts w:ascii="仿宋" w:eastAsia="仿宋" w:hAnsi="仿宋" w:cs="仿宋" w:hint="eastAsia"/>
                <w:color w:val="auto"/>
                <w:kern w:val="1"/>
                <w:sz w:val="24"/>
              </w:rPr>
              <w:t>2</w:t>
            </w:r>
            <w:r w:rsidR="00CD0740">
              <w:rPr>
                <w:rFonts w:ascii="仿宋" w:eastAsia="仿宋" w:hAnsi="仿宋" w:cs="仿宋" w:hint="eastAsia"/>
                <w:color w:val="auto"/>
                <w:kern w:val="1"/>
                <w:sz w:val="24"/>
              </w:rPr>
              <w:t>2</w:t>
            </w:r>
          </w:p>
        </w:tc>
        <w:tc>
          <w:tcPr>
            <w:tcW w:w="8592" w:type="dxa"/>
            <w:tcBorders>
              <w:top w:val="single" w:sz="4" w:space="0" w:color="000000"/>
              <w:left w:val="single" w:sz="4" w:space="0" w:color="000000"/>
              <w:bottom w:val="single" w:sz="4" w:space="0" w:color="000000"/>
              <w:right w:val="single" w:sz="4" w:space="0" w:color="000000"/>
            </w:tcBorders>
            <w:vAlign w:val="center"/>
          </w:tcPr>
          <w:p w14:paraId="0CBBDD95" w14:textId="77777777"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color w:val="auto"/>
                <w:kern w:val="1"/>
                <w:sz w:val="24"/>
              </w:rPr>
              <w:t>根据《关于在政府采购活动中查询及使用信用记录有关问题的通知》财库[2016]125号的规定：</w:t>
            </w:r>
          </w:p>
          <w:p w14:paraId="1E305E06" w14:textId="77777777"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color w:val="auto"/>
                <w:kern w:val="1"/>
                <w:sz w:val="24"/>
              </w:rPr>
              <w:t>1.采购代理机构将对本项目磋商供应商的信用信息进行查询和甄别。</w:t>
            </w:r>
          </w:p>
          <w:p w14:paraId="4093BBD3" w14:textId="77777777"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color w:val="auto"/>
                <w:kern w:val="1"/>
                <w:sz w:val="24"/>
              </w:rPr>
              <w:t>2.查询渠道为信用中国网站（www.creditchina.gov.cn）、中国政府采购网（www.ccgp.gov.cn）。</w:t>
            </w:r>
          </w:p>
          <w:p w14:paraId="7E996C52" w14:textId="77777777"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color w:val="auto"/>
                <w:kern w:val="1"/>
                <w:sz w:val="24"/>
              </w:rPr>
              <w:t>3.信用信息查询记录和证据以网页截</w:t>
            </w:r>
            <w:proofErr w:type="gramStart"/>
            <w:r w:rsidRPr="002D037C">
              <w:rPr>
                <w:rFonts w:ascii="仿宋" w:eastAsia="仿宋" w:hAnsi="仿宋" w:cs="仿宋" w:hint="eastAsia"/>
                <w:color w:val="auto"/>
                <w:kern w:val="1"/>
                <w:sz w:val="24"/>
              </w:rPr>
              <w:t>图方式</w:t>
            </w:r>
            <w:proofErr w:type="gramEnd"/>
            <w:r w:rsidRPr="002D037C">
              <w:rPr>
                <w:rFonts w:ascii="仿宋" w:eastAsia="仿宋" w:hAnsi="仿宋" w:cs="仿宋" w:hint="eastAsia"/>
                <w:color w:val="auto"/>
                <w:kern w:val="1"/>
                <w:sz w:val="24"/>
              </w:rPr>
              <w:t>留存加盖单位公章。</w:t>
            </w:r>
          </w:p>
          <w:p w14:paraId="5EDD8611" w14:textId="77777777"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color w:val="auto"/>
                <w:kern w:val="1"/>
                <w:sz w:val="24"/>
              </w:rPr>
              <w:t>4.不良信用记录指：1.被列入信用中国网站“失信被执行人”、“ 重大税收违法失信主体”名单；2.被列入中国政府采购网“政府采购严重违法失信行为记录”名单。</w:t>
            </w:r>
          </w:p>
          <w:p w14:paraId="736D12D0" w14:textId="77777777"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color w:val="auto"/>
                <w:kern w:val="1"/>
                <w:sz w:val="24"/>
              </w:rPr>
              <w:t>5.信用信息的使用规则：供应</w:t>
            </w:r>
            <w:proofErr w:type="gramStart"/>
            <w:r w:rsidRPr="002D037C">
              <w:rPr>
                <w:rFonts w:ascii="仿宋" w:eastAsia="仿宋" w:hAnsi="仿宋" w:cs="仿宋" w:hint="eastAsia"/>
                <w:color w:val="auto"/>
                <w:kern w:val="1"/>
                <w:sz w:val="24"/>
              </w:rPr>
              <w:t>商存在</w:t>
            </w:r>
            <w:proofErr w:type="gramEnd"/>
            <w:r w:rsidRPr="002D037C">
              <w:rPr>
                <w:rFonts w:ascii="仿宋" w:eastAsia="仿宋" w:hAnsi="仿宋" w:cs="仿宋" w:hint="eastAsia"/>
                <w:color w:val="auto"/>
                <w:kern w:val="1"/>
                <w:sz w:val="24"/>
              </w:rPr>
              <w:t>不良信用记录的，其磋商响应文件将被拒绝。</w:t>
            </w:r>
          </w:p>
          <w:p w14:paraId="3A77B132" w14:textId="77777777"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color w:val="auto"/>
                <w:kern w:val="1"/>
                <w:sz w:val="24"/>
              </w:rPr>
              <w:t>6.如允许联合体磋商的，联合体成员存在不良信用记录视同联合体存在不良信用记录。</w:t>
            </w:r>
          </w:p>
        </w:tc>
      </w:tr>
      <w:tr w:rsidR="007632E4" w:rsidRPr="002D037C" w14:paraId="3D90E3CB" w14:textId="77777777">
        <w:trPr>
          <w:trHeight w:val="504"/>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497E7C2D" w14:textId="74A5DE01" w:rsidR="007632E4" w:rsidRPr="002D037C" w:rsidRDefault="00000000">
            <w:pPr>
              <w:spacing w:line="400" w:lineRule="exact"/>
              <w:jc w:val="center"/>
              <w:rPr>
                <w:rFonts w:ascii="仿宋" w:eastAsia="仿宋" w:hAnsi="仿宋" w:cs="仿宋" w:hint="eastAsia"/>
                <w:color w:val="auto"/>
                <w:kern w:val="1"/>
                <w:sz w:val="24"/>
              </w:rPr>
            </w:pPr>
            <w:r w:rsidRPr="002D037C">
              <w:rPr>
                <w:rFonts w:ascii="仿宋" w:eastAsia="仿宋" w:hAnsi="仿宋" w:cs="仿宋" w:hint="eastAsia"/>
                <w:color w:val="auto"/>
                <w:kern w:val="1"/>
                <w:sz w:val="24"/>
              </w:rPr>
              <w:t>2</w:t>
            </w:r>
            <w:r w:rsidR="00CD0740">
              <w:rPr>
                <w:rFonts w:ascii="仿宋" w:eastAsia="仿宋" w:hAnsi="仿宋" w:cs="仿宋" w:hint="eastAsia"/>
                <w:color w:val="auto"/>
                <w:kern w:val="1"/>
                <w:sz w:val="24"/>
              </w:rPr>
              <w:t>3</w:t>
            </w:r>
          </w:p>
        </w:tc>
        <w:tc>
          <w:tcPr>
            <w:tcW w:w="8592" w:type="dxa"/>
            <w:tcBorders>
              <w:top w:val="single" w:sz="4" w:space="0" w:color="000000"/>
              <w:left w:val="single" w:sz="4" w:space="0" w:color="000000"/>
              <w:bottom w:val="single" w:sz="4" w:space="0" w:color="000000"/>
              <w:right w:val="single" w:sz="4" w:space="0" w:color="000000"/>
            </w:tcBorders>
            <w:vAlign w:val="center"/>
          </w:tcPr>
          <w:p w14:paraId="387B164E" w14:textId="77777777" w:rsidR="00F151C5" w:rsidRPr="00F151C5" w:rsidRDefault="00F151C5" w:rsidP="00F151C5">
            <w:pPr>
              <w:spacing w:line="400" w:lineRule="exact"/>
              <w:rPr>
                <w:rFonts w:ascii="仿宋" w:eastAsia="仿宋" w:hAnsi="仿宋" w:cs="仿宋" w:hint="eastAsia"/>
                <w:color w:val="auto"/>
                <w:kern w:val="1"/>
                <w:sz w:val="24"/>
              </w:rPr>
            </w:pPr>
            <w:r w:rsidRPr="00F151C5">
              <w:rPr>
                <w:rFonts w:ascii="仿宋" w:eastAsia="仿宋" w:hAnsi="仿宋" w:cs="仿宋" w:hint="eastAsia"/>
                <w:color w:val="auto"/>
                <w:kern w:val="1"/>
                <w:sz w:val="24"/>
              </w:rPr>
              <w:t>1.本项目是否属于专门面向中小企业预留采购份额的项目：</w:t>
            </w:r>
            <w:proofErr w:type="gramStart"/>
            <w:r w:rsidRPr="00F151C5">
              <w:rPr>
                <w:rFonts w:ascii="仿宋" w:eastAsia="仿宋" w:hAnsi="仿宋" w:cs="仿宋" w:hint="eastAsia"/>
                <w:color w:val="auto"/>
                <w:kern w:val="1"/>
                <w:sz w:val="24"/>
              </w:rPr>
              <w:t>否</w:t>
            </w:r>
            <w:proofErr w:type="gramEnd"/>
          </w:p>
          <w:p w14:paraId="65139117" w14:textId="77777777" w:rsidR="00F151C5" w:rsidRPr="00F151C5" w:rsidRDefault="00F151C5" w:rsidP="00F151C5">
            <w:pPr>
              <w:spacing w:line="400" w:lineRule="exact"/>
              <w:rPr>
                <w:rFonts w:ascii="仿宋" w:eastAsia="仿宋" w:hAnsi="仿宋" w:cs="仿宋" w:hint="eastAsia"/>
                <w:color w:val="auto"/>
                <w:kern w:val="1"/>
                <w:sz w:val="24"/>
              </w:rPr>
            </w:pPr>
            <w:r w:rsidRPr="00F151C5">
              <w:rPr>
                <w:rFonts w:ascii="仿宋" w:eastAsia="仿宋" w:hAnsi="仿宋" w:cs="仿宋" w:hint="eastAsia"/>
                <w:color w:val="auto"/>
                <w:kern w:val="1"/>
                <w:sz w:val="24"/>
              </w:rPr>
              <w:t>2.预留采购份额措施：</w:t>
            </w:r>
            <w:proofErr w:type="gramStart"/>
            <w:r w:rsidRPr="00F151C5">
              <w:rPr>
                <w:rFonts w:ascii="仿宋" w:eastAsia="仿宋" w:hAnsi="仿宋" w:cs="仿宋" w:hint="eastAsia"/>
                <w:color w:val="auto"/>
                <w:kern w:val="1"/>
                <w:sz w:val="24"/>
              </w:rPr>
              <w:t>不</w:t>
            </w:r>
            <w:proofErr w:type="gramEnd"/>
            <w:r w:rsidRPr="00F151C5">
              <w:rPr>
                <w:rFonts w:ascii="仿宋" w:eastAsia="仿宋" w:hAnsi="仿宋" w:cs="仿宋" w:hint="eastAsia"/>
                <w:color w:val="auto"/>
                <w:kern w:val="1"/>
                <w:sz w:val="24"/>
              </w:rPr>
              <w:t>预留</w:t>
            </w:r>
          </w:p>
          <w:p w14:paraId="3AB208A1" w14:textId="77777777" w:rsidR="00F151C5" w:rsidRPr="00F151C5" w:rsidRDefault="00F151C5" w:rsidP="00F151C5">
            <w:pPr>
              <w:spacing w:line="400" w:lineRule="exact"/>
              <w:rPr>
                <w:rFonts w:ascii="仿宋" w:eastAsia="仿宋" w:hAnsi="仿宋" w:cs="仿宋" w:hint="eastAsia"/>
                <w:color w:val="auto"/>
                <w:kern w:val="1"/>
                <w:sz w:val="24"/>
              </w:rPr>
            </w:pPr>
            <w:r w:rsidRPr="00F151C5">
              <w:rPr>
                <w:rFonts w:ascii="仿宋" w:eastAsia="仿宋" w:hAnsi="仿宋" w:cs="仿宋" w:hint="eastAsia"/>
                <w:color w:val="auto"/>
                <w:kern w:val="1"/>
                <w:sz w:val="24"/>
              </w:rPr>
              <w:t>3.是否落实小、</w:t>
            </w:r>
            <w:proofErr w:type="gramStart"/>
            <w:r w:rsidRPr="00F151C5">
              <w:rPr>
                <w:rFonts w:ascii="仿宋" w:eastAsia="仿宋" w:hAnsi="仿宋" w:cs="仿宋" w:hint="eastAsia"/>
                <w:color w:val="auto"/>
                <w:kern w:val="1"/>
                <w:sz w:val="24"/>
              </w:rPr>
              <w:t>微企业</w:t>
            </w:r>
            <w:proofErr w:type="gramEnd"/>
            <w:r w:rsidRPr="00F151C5">
              <w:rPr>
                <w:rFonts w:ascii="仿宋" w:eastAsia="仿宋" w:hAnsi="仿宋" w:cs="仿宋" w:hint="eastAsia"/>
                <w:color w:val="auto"/>
                <w:kern w:val="1"/>
                <w:sz w:val="24"/>
              </w:rPr>
              <w:t>价格扣除扶持政策：是</w:t>
            </w:r>
          </w:p>
          <w:p w14:paraId="5B01EA32" w14:textId="77777777" w:rsidR="00F151C5" w:rsidRPr="00F151C5" w:rsidRDefault="00F151C5" w:rsidP="00F151C5">
            <w:pPr>
              <w:spacing w:line="400" w:lineRule="exact"/>
              <w:rPr>
                <w:rFonts w:ascii="仿宋" w:eastAsia="仿宋" w:hAnsi="仿宋" w:cs="仿宋" w:hint="eastAsia"/>
                <w:color w:val="auto"/>
                <w:kern w:val="1"/>
                <w:sz w:val="24"/>
              </w:rPr>
            </w:pPr>
            <w:r w:rsidRPr="00F151C5">
              <w:rPr>
                <w:rFonts w:ascii="仿宋" w:eastAsia="仿宋" w:hAnsi="仿宋" w:cs="仿宋" w:hint="eastAsia"/>
                <w:color w:val="auto"/>
                <w:kern w:val="1"/>
                <w:sz w:val="24"/>
              </w:rPr>
              <w:t xml:space="preserve">4.本项目中小企业划分标准所属行业：其他未列明行业。（根据《关于印发中小企业划型标准规定的通知》（工信部联企业〔2011〕300号）规定：从业人员300人以下的为中小微型企业。其中，从业人员100人及以上的为中型企业；从业人员10人及以上的为小型企业；从业人员10人以下的为微型企业。。 </w:t>
            </w:r>
          </w:p>
          <w:p w14:paraId="7382549B" w14:textId="77777777" w:rsidR="00F151C5" w:rsidRPr="00F151C5" w:rsidRDefault="00F151C5" w:rsidP="00F151C5">
            <w:pPr>
              <w:spacing w:line="400" w:lineRule="exact"/>
              <w:rPr>
                <w:rFonts w:ascii="仿宋" w:eastAsia="仿宋" w:hAnsi="仿宋" w:cs="仿宋" w:hint="eastAsia"/>
                <w:color w:val="auto"/>
                <w:kern w:val="1"/>
                <w:sz w:val="24"/>
              </w:rPr>
            </w:pPr>
            <w:r w:rsidRPr="00F151C5">
              <w:rPr>
                <w:rFonts w:ascii="仿宋" w:eastAsia="仿宋" w:hAnsi="仿宋" w:cs="仿宋" w:hint="eastAsia"/>
                <w:color w:val="auto"/>
                <w:kern w:val="1"/>
                <w:sz w:val="24"/>
              </w:rPr>
              <w:t>5.中小微型企业应按照采购文件所附格式要求提供《中小企业声明函》；符合《关于促进残疾人就业政府采购政策的通知》（财库〔2017〕141号）的规定并提供《残疾人福利性单位声明函》的残疾人福利性单位视同小型、微型企业；符合《关于政府采购支持监狱企业发展有关问题的通知》（财库[2014]68号）的规定并提供由省级以上监狱管理局、戒毒管理局（含新疆生产建设兵团）出具的属于监狱企业证明文件的监狱企业视同小型、微型企业。</w:t>
            </w:r>
          </w:p>
          <w:p w14:paraId="581876C2" w14:textId="69F4B358" w:rsidR="007632E4" w:rsidRPr="002D037C" w:rsidRDefault="00F151C5" w:rsidP="00F151C5">
            <w:pPr>
              <w:spacing w:line="400" w:lineRule="exact"/>
              <w:rPr>
                <w:rFonts w:ascii="仿宋" w:eastAsia="仿宋" w:hAnsi="仿宋" w:cs="仿宋" w:hint="eastAsia"/>
                <w:color w:val="auto"/>
                <w:kern w:val="1"/>
                <w:sz w:val="24"/>
              </w:rPr>
            </w:pPr>
            <w:r w:rsidRPr="00F151C5">
              <w:rPr>
                <w:rFonts w:ascii="仿宋" w:eastAsia="仿宋" w:hAnsi="仿宋" w:cs="仿宋" w:hint="eastAsia"/>
                <w:color w:val="auto"/>
                <w:kern w:val="1"/>
                <w:sz w:val="24"/>
              </w:rPr>
              <w:t>6.标的名称：长兴县入湖污染物通量分析项目</w:t>
            </w:r>
          </w:p>
        </w:tc>
      </w:tr>
      <w:tr w:rsidR="00FF03DE" w:rsidRPr="002D037C" w14:paraId="4E22FC40" w14:textId="77777777">
        <w:trPr>
          <w:trHeight w:val="530"/>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7A7FAB20" w14:textId="0EC2F308" w:rsidR="00FF03DE" w:rsidRPr="002D037C" w:rsidRDefault="00FF03DE" w:rsidP="00FF03DE">
            <w:pPr>
              <w:spacing w:line="400" w:lineRule="exact"/>
              <w:jc w:val="center"/>
              <w:rPr>
                <w:rFonts w:ascii="仿宋" w:eastAsia="仿宋" w:hAnsi="仿宋" w:cs="仿宋" w:hint="eastAsia"/>
                <w:color w:val="auto"/>
                <w:kern w:val="1"/>
                <w:sz w:val="24"/>
              </w:rPr>
            </w:pPr>
            <w:r w:rsidRPr="002D037C">
              <w:rPr>
                <w:rFonts w:ascii="仿宋" w:eastAsia="仿宋" w:hAnsi="仿宋" w:cs="仿宋" w:hint="eastAsia"/>
                <w:color w:val="auto"/>
                <w:kern w:val="1"/>
                <w:sz w:val="24"/>
              </w:rPr>
              <w:t>2</w:t>
            </w:r>
            <w:r w:rsidR="00CD0740">
              <w:rPr>
                <w:rFonts w:ascii="仿宋" w:eastAsia="仿宋" w:hAnsi="仿宋" w:cs="仿宋" w:hint="eastAsia"/>
                <w:color w:val="auto"/>
                <w:kern w:val="1"/>
                <w:sz w:val="24"/>
              </w:rPr>
              <w:t>4</w:t>
            </w:r>
          </w:p>
        </w:tc>
        <w:tc>
          <w:tcPr>
            <w:tcW w:w="8592" w:type="dxa"/>
            <w:tcBorders>
              <w:top w:val="single" w:sz="4" w:space="0" w:color="000000"/>
              <w:left w:val="single" w:sz="4" w:space="0" w:color="000000"/>
              <w:bottom w:val="single" w:sz="4" w:space="0" w:color="000000"/>
              <w:right w:val="single" w:sz="4" w:space="0" w:color="000000"/>
            </w:tcBorders>
            <w:vAlign w:val="center"/>
          </w:tcPr>
          <w:p w14:paraId="526395AB" w14:textId="77777777" w:rsidR="00F151C5" w:rsidRPr="00F151C5" w:rsidRDefault="00F151C5" w:rsidP="00F151C5">
            <w:pPr>
              <w:pStyle w:val="a4"/>
              <w:adjustRightInd w:val="0"/>
              <w:snapToGrid w:val="0"/>
              <w:spacing w:after="0"/>
              <w:ind w:firstLine="0"/>
              <w:jc w:val="left"/>
              <w:rPr>
                <w:rFonts w:ascii="仿宋" w:eastAsia="仿宋" w:hAnsi="仿宋" w:cs="仿宋" w:hint="eastAsia"/>
                <w:color w:val="auto"/>
                <w:sz w:val="22"/>
                <w:szCs w:val="22"/>
              </w:rPr>
            </w:pPr>
            <w:r w:rsidRPr="00F151C5">
              <w:rPr>
                <w:rFonts w:ascii="仿宋" w:eastAsia="仿宋" w:hAnsi="仿宋" w:cs="仿宋" w:hint="eastAsia"/>
                <w:color w:val="auto"/>
                <w:sz w:val="22"/>
                <w:szCs w:val="22"/>
              </w:rPr>
              <w:t>本项目所属专业：</w:t>
            </w:r>
            <w:r w:rsidRPr="00F151C5">
              <w:rPr>
                <w:rFonts w:ascii="仿宋" w:eastAsia="仿宋" w:hAnsi="仿宋" w:cs="仿宋" w:hint="eastAsia"/>
                <w:b/>
                <w:bCs/>
                <w:color w:val="auto"/>
                <w:sz w:val="22"/>
                <w:szCs w:val="22"/>
                <w:u w:val="single"/>
              </w:rPr>
              <w:t>其他未列明行业</w:t>
            </w:r>
            <w:r w:rsidRPr="00F151C5">
              <w:rPr>
                <w:rFonts w:ascii="仿宋" w:eastAsia="仿宋" w:hAnsi="仿宋" w:cs="仿宋" w:hint="eastAsia"/>
                <w:color w:val="auto"/>
                <w:sz w:val="22"/>
                <w:szCs w:val="22"/>
              </w:rPr>
              <w:t>。（具体根据《中小企业划型标准规定》执行）</w:t>
            </w:r>
          </w:p>
          <w:p w14:paraId="5171A8AC" w14:textId="77777777" w:rsidR="00F151C5" w:rsidRPr="00F151C5" w:rsidRDefault="00F151C5" w:rsidP="00F151C5">
            <w:pPr>
              <w:pStyle w:val="a4"/>
              <w:adjustRightInd w:val="0"/>
              <w:snapToGrid w:val="0"/>
              <w:spacing w:after="0"/>
              <w:ind w:firstLine="0"/>
              <w:jc w:val="left"/>
              <w:rPr>
                <w:rFonts w:ascii="仿宋" w:eastAsia="仿宋" w:hAnsi="仿宋" w:cs="仿宋" w:hint="eastAsia"/>
                <w:color w:val="auto"/>
                <w:sz w:val="22"/>
                <w:szCs w:val="22"/>
              </w:rPr>
            </w:pPr>
            <w:r w:rsidRPr="00F151C5">
              <w:rPr>
                <w:rFonts w:ascii="仿宋" w:eastAsia="仿宋" w:hAnsi="仿宋" w:cs="仿宋" w:hint="eastAsia"/>
                <w:color w:val="auto"/>
                <w:sz w:val="22"/>
                <w:szCs w:val="22"/>
              </w:rPr>
              <w:t>（1）政府采购政策相关说明</w:t>
            </w:r>
          </w:p>
          <w:p w14:paraId="1060A960" w14:textId="77777777" w:rsidR="00F151C5" w:rsidRPr="00F151C5" w:rsidRDefault="00F151C5" w:rsidP="00F151C5">
            <w:pPr>
              <w:pStyle w:val="a4"/>
              <w:adjustRightInd w:val="0"/>
              <w:snapToGrid w:val="0"/>
              <w:spacing w:after="0"/>
              <w:ind w:firstLine="0"/>
              <w:jc w:val="left"/>
              <w:rPr>
                <w:rFonts w:ascii="仿宋" w:eastAsia="仿宋" w:hAnsi="仿宋" w:cs="仿宋" w:hint="eastAsia"/>
                <w:color w:val="auto"/>
                <w:sz w:val="22"/>
                <w:szCs w:val="22"/>
              </w:rPr>
            </w:pPr>
            <w:r w:rsidRPr="00F151C5">
              <w:rPr>
                <w:rFonts w:ascii="仿宋" w:eastAsia="仿宋" w:hAnsi="仿宋" w:cs="仿宋" w:hint="eastAsia"/>
                <w:color w:val="auto"/>
                <w:sz w:val="22"/>
                <w:szCs w:val="22"/>
              </w:rPr>
              <w:t>（一）文件依据</w:t>
            </w:r>
          </w:p>
          <w:p w14:paraId="674E8803" w14:textId="77777777" w:rsidR="00F151C5" w:rsidRPr="00F151C5" w:rsidRDefault="00F151C5" w:rsidP="00F151C5">
            <w:pPr>
              <w:pStyle w:val="a4"/>
              <w:adjustRightInd w:val="0"/>
              <w:snapToGrid w:val="0"/>
              <w:spacing w:after="0"/>
              <w:ind w:firstLine="0"/>
              <w:jc w:val="left"/>
              <w:rPr>
                <w:rFonts w:ascii="仿宋" w:eastAsia="仿宋" w:hAnsi="仿宋" w:cs="仿宋" w:hint="eastAsia"/>
                <w:color w:val="auto"/>
                <w:sz w:val="22"/>
                <w:szCs w:val="22"/>
              </w:rPr>
            </w:pPr>
            <w:r w:rsidRPr="00F151C5">
              <w:rPr>
                <w:rFonts w:ascii="仿宋" w:eastAsia="仿宋" w:hAnsi="仿宋" w:cs="仿宋" w:hint="eastAsia"/>
                <w:color w:val="auto"/>
                <w:sz w:val="22"/>
                <w:szCs w:val="22"/>
              </w:rPr>
              <w:t>1.中小企业（含监狱企业、残疾人福利性单位）扶持政策</w:t>
            </w:r>
          </w:p>
          <w:p w14:paraId="4AC4C783" w14:textId="77777777" w:rsidR="00F151C5" w:rsidRPr="00F151C5" w:rsidRDefault="00F151C5" w:rsidP="00F151C5">
            <w:pPr>
              <w:pStyle w:val="a4"/>
              <w:adjustRightInd w:val="0"/>
              <w:snapToGrid w:val="0"/>
              <w:spacing w:after="0"/>
              <w:ind w:firstLine="0"/>
              <w:jc w:val="left"/>
              <w:rPr>
                <w:rFonts w:ascii="仿宋" w:eastAsia="仿宋" w:hAnsi="仿宋" w:cs="仿宋" w:hint="eastAsia"/>
                <w:color w:val="auto"/>
                <w:sz w:val="22"/>
                <w:szCs w:val="22"/>
              </w:rPr>
            </w:pPr>
            <w:r w:rsidRPr="00F151C5">
              <w:rPr>
                <w:rFonts w:ascii="仿宋" w:eastAsia="仿宋" w:hAnsi="仿宋" w:cs="仿宋" w:hint="eastAsia"/>
                <w:color w:val="auto"/>
                <w:sz w:val="22"/>
                <w:szCs w:val="22"/>
              </w:rPr>
              <w:t>（1）关于印发《政府采购促进中小企业发展管理办法》的通知（财库〔2020〕46号）</w:t>
            </w:r>
          </w:p>
          <w:p w14:paraId="7A26C00F" w14:textId="77777777" w:rsidR="00F151C5" w:rsidRPr="00F151C5" w:rsidRDefault="00F151C5" w:rsidP="00F151C5">
            <w:pPr>
              <w:pStyle w:val="a4"/>
              <w:adjustRightInd w:val="0"/>
              <w:snapToGrid w:val="0"/>
              <w:spacing w:after="0"/>
              <w:ind w:firstLine="0"/>
              <w:jc w:val="left"/>
              <w:rPr>
                <w:rFonts w:ascii="仿宋" w:eastAsia="仿宋" w:hAnsi="仿宋" w:cs="仿宋" w:hint="eastAsia"/>
                <w:color w:val="auto"/>
                <w:sz w:val="22"/>
                <w:szCs w:val="22"/>
              </w:rPr>
            </w:pPr>
            <w:r w:rsidRPr="00F151C5">
              <w:rPr>
                <w:rFonts w:ascii="仿宋" w:eastAsia="仿宋" w:hAnsi="仿宋" w:cs="仿宋" w:hint="eastAsia"/>
                <w:color w:val="auto"/>
                <w:sz w:val="22"/>
                <w:szCs w:val="22"/>
              </w:rPr>
              <w:t>（2）《工业和信息化部、国家统计局、国家发展和改革委员会、财政部关于印发中小企业划型标准规定的通知》（工信部联企业[2011]300号）</w:t>
            </w:r>
          </w:p>
          <w:p w14:paraId="3BA2E6A0" w14:textId="77777777" w:rsidR="00F151C5" w:rsidRPr="00F151C5" w:rsidRDefault="00F151C5" w:rsidP="00F151C5">
            <w:pPr>
              <w:pStyle w:val="a4"/>
              <w:adjustRightInd w:val="0"/>
              <w:snapToGrid w:val="0"/>
              <w:spacing w:after="0"/>
              <w:ind w:firstLine="0"/>
              <w:jc w:val="left"/>
              <w:rPr>
                <w:rFonts w:ascii="仿宋" w:eastAsia="仿宋" w:hAnsi="仿宋" w:cs="仿宋" w:hint="eastAsia"/>
                <w:color w:val="auto"/>
                <w:sz w:val="22"/>
                <w:szCs w:val="22"/>
              </w:rPr>
            </w:pPr>
            <w:r w:rsidRPr="00F151C5">
              <w:rPr>
                <w:rFonts w:ascii="仿宋" w:eastAsia="仿宋" w:hAnsi="仿宋" w:cs="仿宋" w:hint="eastAsia"/>
                <w:color w:val="auto"/>
                <w:sz w:val="22"/>
                <w:szCs w:val="22"/>
              </w:rPr>
              <w:t>（3）浙江省财政厅、浙江省中小企业局转发财政部、工业和信息化部关于《政府采购促进中小企业发展暂行办法》的通知（</w:t>
            </w:r>
            <w:proofErr w:type="gramStart"/>
            <w:r w:rsidRPr="00F151C5">
              <w:rPr>
                <w:rFonts w:ascii="仿宋" w:eastAsia="仿宋" w:hAnsi="仿宋" w:cs="仿宋" w:hint="eastAsia"/>
                <w:color w:val="auto"/>
                <w:sz w:val="22"/>
                <w:szCs w:val="22"/>
              </w:rPr>
              <w:t>浙财采监</w:t>
            </w:r>
            <w:proofErr w:type="gramEnd"/>
            <w:r w:rsidRPr="00F151C5">
              <w:rPr>
                <w:rFonts w:ascii="仿宋" w:eastAsia="仿宋" w:hAnsi="仿宋" w:cs="仿宋" w:hint="eastAsia"/>
                <w:color w:val="auto"/>
                <w:sz w:val="22"/>
                <w:szCs w:val="22"/>
              </w:rPr>
              <w:t>〔2012〕11号）</w:t>
            </w:r>
          </w:p>
          <w:p w14:paraId="7376669B" w14:textId="77777777" w:rsidR="00F151C5" w:rsidRPr="00F151C5" w:rsidRDefault="00F151C5" w:rsidP="00F151C5">
            <w:pPr>
              <w:pStyle w:val="a4"/>
              <w:adjustRightInd w:val="0"/>
              <w:snapToGrid w:val="0"/>
              <w:spacing w:after="0"/>
              <w:ind w:firstLine="0"/>
              <w:jc w:val="left"/>
              <w:rPr>
                <w:rFonts w:ascii="仿宋" w:eastAsia="仿宋" w:hAnsi="仿宋" w:cs="仿宋" w:hint="eastAsia"/>
                <w:color w:val="auto"/>
                <w:sz w:val="22"/>
                <w:szCs w:val="22"/>
              </w:rPr>
            </w:pPr>
            <w:r w:rsidRPr="00F151C5">
              <w:rPr>
                <w:rFonts w:ascii="仿宋" w:eastAsia="仿宋" w:hAnsi="仿宋" w:cs="仿宋" w:hint="eastAsia"/>
                <w:color w:val="auto"/>
                <w:sz w:val="22"/>
                <w:szCs w:val="22"/>
              </w:rPr>
              <w:lastRenderedPageBreak/>
              <w:t>（4）财政部、司法部《关于政府采购支持监狱企业发展有关问题的通知》（财库〔2014〕68号）</w:t>
            </w:r>
          </w:p>
          <w:p w14:paraId="204B4A63" w14:textId="77777777" w:rsidR="00F151C5" w:rsidRPr="00F151C5" w:rsidRDefault="00F151C5" w:rsidP="00F151C5">
            <w:pPr>
              <w:pStyle w:val="a4"/>
              <w:adjustRightInd w:val="0"/>
              <w:snapToGrid w:val="0"/>
              <w:spacing w:after="0"/>
              <w:ind w:firstLine="0"/>
              <w:jc w:val="left"/>
              <w:rPr>
                <w:rFonts w:ascii="仿宋" w:eastAsia="仿宋" w:hAnsi="仿宋" w:cs="仿宋" w:hint="eastAsia"/>
                <w:color w:val="auto"/>
                <w:sz w:val="22"/>
                <w:szCs w:val="22"/>
              </w:rPr>
            </w:pPr>
            <w:r w:rsidRPr="00F151C5">
              <w:rPr>
                <w:rFonts w:ascii="仿宋" w:eastAsia="仿宋" w:hAnsi="仿宋" w:cs="仿宋" w:hint="eastAsia"/>
                <w:color w:val="auto"/>
                <w:sz w:val="22"/>
                <w:szCs w:val="22"/>
              </w:rPr>
              <w:t>（5）《财政部民政部中国残疾人联合会关于促进残疾人就业政府采购政策的通知》（财库〔2017〕141号）</w:t>
            </w:r>
          </w:p>
          <w:p w14:paraId="03717808" w14:textId="77777777" w:rsidR="00F151C5" w:rsidRPr="00F151C5" w:rsidRDefault="00F151C5" w:rsidP="00F151C5">
            <w:pPr>
              <w:pStyle w:val="a4"/>
              <w:adjustRightInd w:val="0"/>
              <w:snapToGrid w:val="0"/>
              <w:spacing w:after="0"/>
              <w:ind w:firstLine="0"/>
              <w:jc w:val="left"/>
              <w:rPr>
                <w:rFonts w:ascii="仿宋" w:eastAsia="仿宋" w:hAnsi="仿宋" w:cs="仿宋" w:hint="eastAsia"/>
                <w:color w:val="auto"/>
                <w:sz w:val="22"/>
                <w:szCs w:val="22"/>
              </w:rPr>
            </w:pPr>
            <w:r w:rsidRPr="00F151C5">
              <w:rPr>
                <w:rFonts w:ascii="仿宋" w:eastAsia="仿宋" w:hAnsi="仿宋" w:cs="仿宋" w:hint="eastAsia"/>
                <w:color w:val="auto"/>
                <w:sz w:val="22"/>
                <w:szCs w:val="22"/>
              </w:rPr>
              <w:t>（6）浙江省财政厅浙江省经济和信息化委员会浙江省中小企业局关于简化中小企业类别确认流程有关事项的通知（</w:t>
            </w:r>
            <w:proofErr w:type="gramStart"/>
            <w:r w:rsidRPr="00F151C5">
              <w:rPr>
                <w:rFonts w:ascii="仿宋" w:eastAsia="仿宋" w:hAnsi="仿宋" w:cs="仿宋" w:hint="eastAsia"/>
                <w:color w:val="auto"/>
                <w:sz w:val="22"/>
                <w:szCs w:val="22"/>
              </w:rPr>
              <w:t>浙财采监</w:t>
            </w:r>
            <w:proofErr w:type="gramEnd"/>
            <w:r w:rsidRPr="00F151C5">
              <w:rPr>
                <w:rFonts w:ascii="仿宋" w:eastAsia="仿宋" w:hAnsi="仿宋" w:cs="仿宋" w:hint="eastAsia"/>
                <w:color w:val="auto"/>
                <w:sz w:val="22"/>
                <w:szCs w:val="22"/>
              </w:rPr>
              <w:t>〔2018〕2号）</w:t>
            </w:r>
          </w:p>
          <w:p w14:paraId="331689FF" w14:textId="77777777" w:rsidR="00F151C5" w:rsidRPr="00F151C5" w:rsidRDefault="00F151C5" w:rsidP="00F151C5">
            <w:pPr>
              <w:pStyle w:val="a4"/>
              <w:adjustRightInd w:val="0"/>
              <w:snapToGrid w:val="0"/>
              <w:spacing w:after="0"/>
              <w:ind w:firstLine="0"/>
              <w:jc w:val="left"/>
              <w:rPr>
                <w:rFonts w:ascii="仿宋" w:eastAsia="仿宋" w:hAnsi="仿宋" w:cs="仿宋" w:hint="eastAsia"/>
                <w:color w:val="auto"/>
                <w:sz w:val="22"/>
                <w:szCs w:val="22"/>
              </w:rPr>
            </w:pPr>
            <w:r w:rsidRPr="00F151C5">
              <w:rPr>
                <w:rFonts w:ascii="仿宋" w:eastAsia="仿宋" w:hAnsi="仿宋" w:cs="仿宋" w:hint="eastAsia"/>
                <w:color w:val="auto"/>
                <w:sz w:val="22"/>
                <w:szCs w:val="22"/>
              </w:rPr>
              <w:t>（二）为落实政府采购政策需满足的要求</w:t>
            </w:r>
          </w:p>
          <w:p w14:paraId="02B8D33B" w14:textId="77777777" w:rsidR="00F151C5" w:rsidRPr="00F151C5" w:rsidRDefault="00F151C5" w:rsidP="00F151C5">
            <w:pPr>
              <w:pStyle w:val="a4"/>
              <w:adjustRightInd w:val="0"/>
              <w:snapToGrid w:val="0"/>
              <w:spacing w:after="0"/>
              <w:ind w:firstLine="0"/>
              <w:jc w:val="left"/>
              <w:rPr>
                <w:rFonts w:ascii="仿宋" w:eastAsia="仿宋" w:hAnsi="仿宋" w:cs="仿宋" w:hint="eastAsia"/>
                <w:color w:val="auto"/>
                <w:sz w:val="22"/>
                <w:szCs w:val="22"/>
              </w:rPr>
            </w:pPr>
            <w:r w:rsidRPr="00F151C5">
              <w:rPr>
                <w:rFonts w:ascii="仿宋" w:eastAsia="仿宋" w:hAnsi="仿宋" w:cs="仿宋" w:hint="eastAsia"/>
                <w:color w:val="auto"/>
                <w:sz w:val="22"/>
                <w:szCs w:val="22"/>
              </w:rPr>
              <w:t>在政府采购活动中，供应商提供的货物、工程或者服务符合下列情形的，享受本办法规定的中小企业扶持政策：</w:t>
            </w:r>
          </w:p>
          <w:p w14:paraId="078C3EE0" w14:textId="77777777" w:rsidR="00F151C5" w:rsidRPr="00F151C5" w:rsidRDefault="00F151C5" w:rsidP="00F151C5">
            <w:pPr>
              <w:pStyle w:val="a4"/>
              <w:adjustRightInd w:val="0"/>
              <w:snapToGrid w:val="0"/>
              <w:spacing w:after="0"/>
              <w:ind w:firstLine="0"/>
              <w:jc w:val="left"/>
              <w:rPr>
                <w:rFonts w:ascii="仿宋" w:eastAsia="仿宋" w:hAnsi="仿宋" w:cs="仿宋" w:hint="eastAsia"/>
                <w:color w:val="auto"/>
                <w:sz w:val="22"/>
                <w:szCs w:val="22"/>
              </w:rPr>
            </w:pPr>
            <w:r w:rsidRPr="00F151C5">
              <w:rPr>
                <w:rFonts w:ascii="仿宋" w:eastAsia="仿宋" w:hAnsi="仿宋" w:cs="仿宋" w:hint="eastAsia"/>
                <w:color w:val="auto"/>
                <w:sz w:val="22"/>
                <w:szCs w:val="22"/>
              </w:rPr>
              <w:t>（1）在货物采购项目中，货物由中小企业制造，即货物由中小企业生产且使用该中小企业商号或者注册商标；</w:t>
            </w:r>
          </w:p>
          <w:p w14:paraId="2A54D2F2" w14:textId="77777777" w:rsidR="00F151C5" w:rsidRPr="00F151C5" w:rsidRDefault="00F151C5" w:rsidP="00F151C5">
            <w:pPr>
              <w:pStyle w:val="a4"/>
              <w:adjustRightInd w:val="0"/>
              <w:snapToGrid w:val="0"/>
              <w:spacing w:after="0"/>
              <w:ind w:firstLine="0"/>
              <w:jc w:val="left"/>
              <w:rPr>
                <w:rFonts w:ascii="仿宋" w:eastAsia="仿宋" w:hAnsi="仿宋" w:cs="仿宋" w:hint="eastAsia"/>
                <w:color w:val="auto"/>
                <w:sz w:val="22"/>
                <w:szCs w:val="22"/>
              </w:rPr>
            </w:pPr>
            <w:r w:rsidRPr="00F151C5">
              <w:rPr>
                <w:rFonts w:ascii="仿宋" w:eastAsia="仿宋" w:hAnsi="仿宋" w:cs="仿宋" w:hint="eastAsia"/>
                <w:color w:val="auto"/>
                <w:sz w:val="22"/>
                <w:szCs w:val="22"/>
              </w:rPr>
              <w:t>（2）在工程采购项目中，工程由中小企业承建，即工程施工单位为中小企业；</w:t>
            </w:r>
          </w:p>
          <w:p w14:paraId="132D67E6" w14:textId="77777777" w:rsidR="00F151C5" w:rsidRPr="00F151C5" w:rsidRDefault="00F151C5" w:rsidP="00F151C5">
            <w:pPr>
              <w:pStyle w:val="a4"/>
              <w:adjustRightInd w:val="0"/>
              <w:snapToGrid w:val="0"/>
              <w:spacing w:after="0"/>
              <w:ind w:firstLine="0"/>
              <w:jc w:val="left"/>
              <w:rPr>
                <w:rFonts w:ascii="仿宋" w:eastAsia="仿宋" w:hAnsi="仿宋" w:cs="仿宋" w:hint="eastAsia"/>
                <w:color w:val="auto"/>
                <w:sz w:val="22"/>
                <w:szCs w:val="22"/>
              </w:rPr>
            </w:pPr>
            <w:r w:rsidRPr="00F151C5">
              <w:rPr>
                <w:rFonts w:ascii="仿宋" w:eastAsia="仿宋" w:hAnsi="仿宋" w:cs="仿宋" w:hint="eastAsia"/>
                <w:color w:val="auto"/>
                <w:sz w:val="22"/>
                <w:szCs w:val="22"/>
              </w:rPr>
              <w:t>（3）在服务采购项目中，服务由中小企业承接，即提供服务的人员为中小企业依照《中华人民共和国劳动合同法》订立劳动合同的从业人员。</w:t>
            </w:r>
          </w:p>
          <w:p w14:paraId="4FF78C8D" w14:textId="77777777" w:rsidR="00F151C5" w:rsidRPr="00F151C5" w:rsidRDefault="00F151C5" w:rsidP="00F151C5">
            <w:pPr>
              <w:pStyle w:val="a4"/>
              <w:adjustRightInd w:val="0"/>
              <w:snapToGrid w:val="0"/>
              <w:spacing w:after="0"/>
              <w:ind w:firstLine="0"/>
              <w:jc w:val="left"/>
              <w:rPr>
                <w:rFonts w:ascii="仿宋" w:eastAsia="仿宋" w:hAnsi="仿宋" w:cs="仿宋" w:hint="eastAsia"/>
                <w:color w:val="auto"/>
                <w:sz w:val="22"/>
                <w:szCs w:val="22"/>
              </w:rPr>
            </w:pPr>
            <w:r w:rsidRPr="00F151C5">
              <w:rPr>
                <w:rFonts w:ascii="仿宋" w:eastAsia="仿宋" w:hAnsi="仿宋" w:cs="仿宋" w:hint="eastAsia"/>
                <w:color w:val="auto"/>
                <w:sz w:val="22"/>
                <w:szCs w:val="22"/>
              </w:rPr>
              <w:t>在货物采购项目中，供应商提供的货物既有中小企业制造货物，也有大型企业制造货物的，不享受本办法规定的中小企业扶持政策。以联合体形</w:t>
            </w:r>
            <w:proofErr w:type="gramStart"/>
            <w:r w:rsidRPr="00F151C5">
              <w:rPr>
                <w:rFonts w:ascii="仿宋" w:eastAsia="仿宋" w:hAnsi="仿宋" w:cs="仿宋" w:hint="eastAsia"/>
                <w:color w:val="auto"/>
                <w:sz w:val="22"/>
                <w:szCs w:val="22"/>
              </w:rPr>
              <w:t>式参加</w:t>
            </w:r>
            <w:proofErr w:type="gramEnd"/>
            <w:r w:rsidRPr="00F151C5">
              <w:rPr>
                <w:rFonts w:ascii="仿宋" w:eastAsia="仿宋" w:hAnsi="仿宋" w:cs="仿宋" w:hint="eastAsia"/>
                <w:color w:val="auto"/>
                <w:sz w:val="22"/>
                <w:szCs w:val="22"/>
              </w:rPr>
              <w:t>政府采购活动，联合体各方均为中小企业的，联合体视同中小企业。其中，联合体各方均为小</w:t>
            </w:r>
            <w:proofErr w:type="gramStart"/>
            <w:r w:rsidRPr="00F151C5">
              <w:rPr>
                <w:rFonts w:ascii="仿宋" w:eastAsia="仿宋" w:hAnsi="仿宋" w:cs="仿宋" w:hint="eastAsia"/>
                <w:color w:val="auto"/>
                <w:sz w:val="22"/>
                <w:szCs w:val="22"/>
              </w:rPr>
              <w:t>微企业</w:t>
            </w:r>
            <w:proofErr w:type="gramEnd"/>
            <w:r w:rsidRPr="00F151C5">
              <w:rPr>
                <w:rFonts w:ascii="仿宋" w:eastAsia="仿宋" w:hAnsi="仿宋" w:cs="仿宋" w:hint="eastAsia"/>
                <w:color w:val="auto"/>
                <w:sz w:val="22"/>
                <w:szCs w:val="22"/>
              </w:rPr>
              <w:t>的，联合体视同小微企业。</w:t>
            </w:r>
          </w:p>
          <w:p w14:paraId="66D7E2F0" w14:textId="77777777" w:rsidR="00F151C5" w:rsidRPr="00F151C5" w:rsidRDefault="00F151C5" w:rsidP="00F151C5">
            <w:pPr>
              <w:pStyle w:val="a4"/>
              <w:adjustRightInd w:val="0"/>
              <w:snapToGrid w:val="0"/>
              <w:spacing w:after="0"/>
              <w:ind w:firstLine="0"/>
              <w:jc w:val="left"/>
              <w:rPr>
                <w:rFonts w:ascii="仿宋" w:eastAsia="仿宋" w:hAnsi="仿宋" w:cs="仿宋" w:hint="eastAsia"/>
                <w:color w:val="auto"/>
                <w:sz w:val="22"/>
                <w:szCs w:val="22"/>
              </w:rPr>
            </w:pPr>
            <w:r w:rsidRPr="00F151C5">
              <w:rPr>
                <w:rFonts w:ascii="仿宋" w:eastAsia="仿宋" w:hAnsi="仿宋" w:cs="仿宋" w:hint="eastAsia"/>
                <w:color w:val="auto"/>
                <w:sz w:val="22"/>
                <w:szCs w:val="22"/>
              </w:rPr>
              <w:t>1.本次采购为非专门面向中小企业预留采购份额的采购项目。</w:t>
            </w:r>
          </w:p>
          <w:p w14:paraId="0329EDF4" w14:textId="77777777" w:rsidR="00F151C5" w:rsidRPr="00F151C5" w:rsidRDefault="00F151C5" w:rsidP="00F151C5">
            <w:pPr>
              <w:pStyle w:val="a4"/>
              <w:adjustRightInd w:val="0"/>
              <w:snapToGrid w:val="0"/>
              <w:spacing w:after="0"/>
              <w:ind w:firstLine="0"/>
              <w:jc w:val="left"/>
              <w:rPr>
                <w:rFonts w:ascii="仿宋" w:eastAsia="仿宋" w:hAnsi="仿宋" w:cs="仿宋" w:hint="eastAsia"/>
                <w:color w:val="auto"/>
                <w:sz w:val="22"/>
                <w:szCs w:val="22"/>
              </w:rPr>
            </w:pPr>
            <w:r w:rsidRPr="00F151C5">
              <w:rPr>
                <w:rFonts w:ascii="仿宋" w:eastAsia="仿宋" w:hAnsi="仿宋" w:cs="仿宋" w:hint="eastAsia"/>
                <w:color w:val="auto"/>
                <w:sz w:val="22"/>
                <w:szCs w:val="22"/>
              </w:rPr>
              <w:t>2.以联合体形</w:t>
            </w:r>
            <w:proofErr w:type="gramStart"/>
            <w:r w:rsidRPr="00F151C5">
              <w:rPr>
                <w:rFonts w:ascii="仿宋" w:eastAsia="仿宋" w:hAnsi="仿宋" w:cs="仿宋" w:hint="eastAsia"/>
                <w:color w:val="auto"/>
                <w:sz w:val="22"/>
                <w:szCs w:val="22"/>
              </w:rPr>
              <w:t>式参加</w:t>
            </w:r>
            <w:proofErr w:type="gramEnd"/>
            <w:r w:rsidRPr="00F151C5">
              <w:rPr>
                <w:rFonts w:ascii="仿宋" w:eastAsia="仿宋" w:hAnsi="仿宋" w:cs="仿宋" w:hint="eastAsia"/>
                <w:color w:val="auto"/>
                <w:sz w:val="22"/>
                <w:szCs w:val="22"/>
              </w:rPr>
              <w:t>政府采购活动，联合体各方均为小</w:t>
            </w:r>
            <w:proofErr w:type="gramStart"/>
            <w:r w:rsidRPr="00F151C5">
              <w:rPr>
                <w:rFonts w:ascii="仿宋" w:eastAsia="仿宋" w:hAnsi="仿宋" w:cs="仿宋" w:hint="eastAsia"/>
                <w:color w:val="auto"/>
                <w:sz w:val="22"/>
                <w:szCs w:val="22"/>
              </w:rPr>
              <w:t>微企业</w:t>
            </w:r>
            <w:proofErr w:type="gramEnd"/>
            <w:r w:rsidRPr="00F151C5">
              <w:rPr>
                <w:rFonts w:ascii="仿宋" w:eastAsia="仿宋" w:hAnsi="仿宋" w:cs="仿宋" w:hint="eastAsia"/>
                <w:color w:val="auto"/>
                <w:sz w:val="22"/>
                <w:szCs w:val="22"/>
              </w:rPr>
              <w:t>的，联合体视同小微企业。</w:t>
            </w:r>
          </w:p>
          <w:p w14:paraId="7A9A582B" w14:textId="77777777" w:rsidR="00F151C5" w:rsidRPr="00F151C5" w:rsidRDefault="00F151C5" w:rsidP="00F151C5">
            <w:pPr>
              <w:pStyle w:val="a4"/>
              <w:adjustRightInd w:val="0"/>
              <w:snapToGrid w:val="0"/>
              <w:spacing w:after="0"/>
              <w:ind w:firstLine="0"/>
              <w:jc w:val="left"/>
              <w:rPr>
                <w:rFonts w:ascii="仿宋" w:eastAsia="仿宋" w:hAnsi="仿宋" w:cs="仿宋" w:hint="eastAsia"/>
                <w:color w:val="auto"/>
                <w:sz w:val="22"/>
                <w:szCs w:val="22"/>
              </w:rPr>
            </w:pPr>
            <w:r w:rsidRPr="00F151C5">
              <w:rPr>
                <w:rFonts w:ascii="仿宋" w:eastAsia="仿宋" w:hAnsi="仿宋" w:cs="仿宋" w:hint="eastAsia"/>
                <w:color w:val="auto"/>
                <w:sz w:val="22"/>
                <w:szCs w:val="22"/>
              </w:rPr>
              <w:t>3.符合小</w:t>
            </w:r>
            <w:proofErr w:type="gramStart"/>
            <w:r w:rsidRPr="00F151C5">
              <w:rPr>
                <w:rFonts w:ascii="仿宋" w:eastAsia="仿宋" w:hAnsi="仿宋" w:cs="仿宋" w:hint="eastAsia"/>
                <w:color w:val="auto"/>
                <w:sz w:val="22"/>
                <w:szCs w:val="22"/>
              </w:rPr>
              <w:t>微企业</w:t>
            </w:r>
            <w:proofErr w:type="gramEnd"/>
            <w:r w:rsidRPr="00F151C5">
              <w:rPr>
                <w:rFonts w:ascii="仿宋" w:eastAsia="仿宋" w:hAnsi="仿宋" w:cs="仿宋" w:hint="eastAsia"/>
                <w:color w:val="auto"/>
                <w:sz w:val="22"/>
                <w:szCs w:val="22"/>
              </w:rPr>
              <w:t>划分标准的个体工商户，视同小微企业。</w:t>
            </w:r>
          </w:p>
          <w:p w14:paraId="0E35621D" w14:textId="77777777" w:rsidR="00F151C5" w:rsidRPr="00F151C5" w:rsidRDefault="00F151C5" w:rsidP="00F151C5">
            <w:pPr>
              <w:pStyle w:val="a4"/>
              <w:adjustRightInd w:val="0"/>
              <w:snapToGrid w:val="0"/>
              <w:spacing w:after="0"/>
              <w:ind w:firstLine="0"/>
              <w:jc w:val="left"/>
              <w:rPr>
                <w:rFonts w:ascii="仿宋" w:eastAsia="仿宋" w:hAnsi="仿宋" w:cs="仿宋" w:hint="eastAsia"/>
                <w:color w:val="auto"/>
                <w:sz w:val="22"/>
                <w:szCs w:val="22"/>
              </w:rPr>
            </w:pPr>
            <w:r w:rsidRPr="00F151C5">
              <w:rPr>
                <w:rFonts w:ascii="仿宋" w:eastAsia="仿宋" w:hAnsi="仿宋" w:cs="仿宋" w:hint="eastAsia"/>
                <w:color w:val="auto"/>
                <w:sz w:val="22"/>
                <w:szCs w:val="22"/>
              </w:rPr>
              <w:t>4.参加本次采购活动的供应商提供的服务全部由小</w:t>
            </w:r>
            <w:proofErr w:type="gramStart"/>
            <w:r w:rsidRPr="00F151C5">
              <w:rPr>
                <w:rFonts w:ascii="仿宋" w:eastAsia="仿宋" w:hAnsi="仿宋" w:cs="仿宋" w:hint="eastAsia"/>
                <w:color w:val="auto"/>
                <w:sz w:val="22"/>
                <w:szCs w:val="22"/>
              </w:rPr>
              <w:t>微企业</w:t>
            </w:r>
            <w:proofErr w:type="gramEnd"/>
            <w:r w:rsidRPr="00F151C5">
              <w:rPr>
                <w:rFonts w:ascii="仿宋" w:eastAsia="仿宋" w:hAnsi="仿宋" w:cs="仿宋" w:hint="eastAsia"/>
                <w:color w:val="auto"/>
                <w:sz w:val="22"/>
                <w:szCs w:val="22"/>
              </w:rPr>
              <w:t>提供，其报价给予10%的扣除，用扣除后的价格参加评审。</w:t>
            </w:r>
          </w:p>
          <w:p w14:paraId="310199B9" w14:textId="77777777" w:rsidR="00F151C5" w:rsidRPr="00F151C5" w:rsidRDefault="00F151C5" w:rsidP="00F151C5">
            <w:pPr>
              <w:pStyle w:val="a4"/>
              <w:adjustRightInd w:val="0"/>
              <w:snapToGrid w:val="0"/>
              <w:spacing w:after="0"/>
              <w:ind w:firstLine="0"/>
              <w:jc w:val="left"/>
              <w:rPr>
                <w:rFonts w:ascii="仿宋" w:eastAsia="仿宋" w:hAnsi="仿宋" w:cs="仿宋" w:hint="eastAsia"/>
                <w:color w:val="auto"/>
                <w:sz w:val="22"/>
                <w:szCs w:val="22"/>
              </w:rPr>
            </w:pPr>
            <w:r w:rsidRPr="00F151C5">
              <w:rPr>
                <w:rFonts w:ascii="仿宋" w:eastAsia="仿宋" w:hAnsi="仿宋" w:cs="仿宋" w:hint="eastAsia"/>
                <w:color w:val="auto"/>
                <w:sz w:val="22"/>
                <w:szCs w:val="22"/>
              </w:rPr>
              <w:t>5.本项目接受大中型企业与小</w:t>
            </w:r>
            <w:proofErr w:type="gramStart"/>
            <w:r w:rsidRPr="00F151C5">
              <w:rPr>
                <w:rFonts w:ascii="仿宋" w:eastAsia="仿宋" w:hAnsi="仿宋" w:cs="仿宋" w:hint="eastAsia"/>
                <w:color w:val="auto"/>
                <w:sz w:val="22"/>
                <w:szCs w:val="22"/>
              </w:rPr>
              <w:t>微企业</w:t>
            </w:r>
            <w:proofErr w:type="gramEnd"/>
            <w:r w:rsidRPr="00F151C5">
              <w:rPr>
                <w:rFonts w:ascii="仿宋" w:eastAsia="仿宋" w:hAnsi="仿宋" w:cs="仿宋" w:hint="eastAsia"/>
                <w:color w:val="auto"/>
                <w:sz w:val="22"/>
                <w:szCs w:val="22"/>
              </w:rPr>
              <w:t>组成联合体。对于联合协议约定小</w:t>
            </w:r>
            <w:proofErr w:type="gramStart"/>
            <w:r w:rsidRPr="00F151C5">
              <w:rPr>
                <w:rFonts w:ascii="仿宋" w:eastAsia="仿宋" w:hAnsi="仿宋" w:cs="仿宋" w:hint="eastAsia"/>
                <w:color w:val="auto"/>
                <w:sz w:val="22"/>
                <w:szCs w:val="22"/>
              </w:rPr>
              <w:t>微企业</w:t>
            </w:r>
            <w:proofErr w:type="gramEnd"/>
            <w:r w:rsidRPr="00F151C5">
              <w:rPr>
                <w:rFonts w:ascii="仿宋" w:eastAsia="仿宋" w:hAnsi="仿宋" w:cs="仿宋" w:hint="eastAsia"/>
                <w:color w:val="auto"/>
                <w:sz w:val="22"/>
                <w:szCs w:val="22"/>
              </w:rPr>
              <w:t>的合同份额占到合同总金额30%以上的，其报价给予4%的扣除，用扣除后的价格参加评审。组成联合体的小</w:t>
            </w:r>
            <w:proofErr w:type="gramStart"/>
            <w:r w:rsidRPr="00F151C5">
              <w:rPr>
                <w:rFonts w:ascii="仿宋" w:eastAsia="仿宋" w:hAnsi="仿宋" w:cs="仿宋" w:hint="eastAsia"/>
                <w:color w:val="auto"/>
                <w:sz w:val="22"/>
                <w:szCs w:val="22"/>
              </w:rPr>
              <w:t>微企业</w:t>
            </w:r>
            <w:proofErr w:type="gramEnd"/>
            <w:r w:rsidRPr="00F151C5">
              <w:rPr>
                <w:rFonts w:ascii="仿宋" w:eastAsia="仿宋" w:hAnsi="仿宋" w:cs="仿宋" w:hint="eastAsia"/>
                <w:color w:val="auto"/>
                <w:sz w:val="22"/>
                <w:szCs w:val="22"/>
              </w:rPr>
              <w:t>与联合体内其他企业之间存在直接控股、管理关系的，不享受价格扣除优惠政策。</w:t>
            </w:r>
          </w:p>
          <w:p w14:paraId="257327F9" w14:textId="77777777" w:rsidR="00F151C5" w:rsidRPr="00F151C5" w:rsidRDefault="00F151C5" w:rsidP="00F151C5">
            <w:pPr>
              <w:pStyle w:val="a4"/>
              <w:adjustRightInd w:val="0"/>
              <w:snapToGrid w:val="0"/>
              <w:spacing w:after="0"/>
              <w:ind w:firstLine="0"/>
              <w:jc w:val="left"/>
              <w:rPr>
                <w:rFonts w:ascii="仿宋" w:eastAsia="仿宋" w:hAnsi="仿宋" w:cs="仿宋" w:hint="eastAsia"/>
                <w:color w:val="auto"/>
                <w:sz w:val="22"/>
                <w:szCs w:val="22"/>
              </w:rPr>
            </w:pPr>
            <w:r w:rsidRPr="00F151C5">
              <w:rPr>
                <w:rFonts w:ascii="仿宋" w:eastAsia="仿宋" w:hAnsi="仿宋" w:cs="仿宋" w:hint="eastAsia"/>
                <w:color w:val="auto"/>
                <w:sz w:val="22"/>
                <w:szCs w:val="22"/>
              </w:rPr>
              <w:t>6.本项目允许大中型企业向一家或者多家小</w:t>
            </w:r>
            <w:proofErr w:type="gramStart"/>
            <w:r w:rsidRPr="00F151C5">
              <w:rPr>
                <w:rFonts w:ascii="仿宋" w:eastAsia="仿宋" w:hAnsi="仿宋" w:cs="仿宋" w:hint="eastAsia"/>
                <w:color w:val="auto"/>
                <w:sz w:val="22"/>
                <w:szCs w:val="22"/>
              </w:rPr>
              <w:t>微企业</w:t>
            </w:r>
            <w:proofErr w:type="gramEnd"/>
            <w:r w:rsidRPr="00F151C5">
              <w:rPr>
                <w:rFonts w:ascii="仿宋" w:eastAsia="仿宋" w:hAnsi="仿宋" w:cs="仿宋" w:hint="eastAsia"/>
                <w:color w:val="auto"/>
                <w:sz w:val="22"/>
                <w:szCs w:val="22"/>
              </w:rPr>
              <w:t>分包。对于分包意向协议约定小</w:t>
            </w:r>
            <w:proofErr w:type="gramStart"/>
            <w:r w:rsidRPr="00F151C5">
              <w:rPr>
                <w:rFonts w:ascii="仿宋" w:eastAsia="仿宋" w:hAnsi="仿宋" w:cs="仿宋" w:hint="eastAsia"/>
                <w:color w:val="auto"/>
                <w:sz w:val="22"/>
                <w:szCs w:val="22"/>
              </w:rPr>
              <w:t>微企业</w:t>
            </w:r>
            <w:proofErr w:type="gramEnd"/>
            <w:r w:rsidRPr="00F151C5">
              <w:rPr>
                <w:rFonts w:ascii="仿宋" w:eastAsia="仿宋" w:hAnsi="仿宋" w:cs="仿宋" w:hint="eastAsia"/>
                <w:color w:val="auto"/>
                <w:sz w:val="22"/>
                <w:szCs w:val="22"/>
              </w:rPr>
              <w:t>的合同份额占到合同总金额30%以上的，其报价给予4%的扣除，用扣除后的价格参加评审。接受分包的小</w:t>
            </w:r>
            <w:proofErr w:type="gramStart"/>
            <w:r w:rsidRPr="00F151C5">
              <w:rPr>
                <w:rFonts w:ascii="仿宋" w:eastAsia="仿宋" w:hAnsi="仿宋" w:cs="仿宋" w:hint="eastAsia"/>
                <w:color w:val="auto"/>
                <w:sz w:val="22"/>
                <w:szCs w:val="22"/>
              </w:rPr>
              <w:t>微企业</w:t>
            </w:r>
            <w:proofErr w:type="gramEnd"/>
            <w:r w:rsidRPr="00F151C5">
              <w:rPr>
                <w:rFonts w:ascii="仿宋" w:eastAsia="仿宋" w:hAnsi="仿宋" w:cs="仿宋" w:hint="eastAsia"/>
                <w:color w:val="auto"/>
                <w:sz w:val="22"/>
                <w:szCs w:val="22"/>
              </w:rPr>
              <w:t>与分包企业之间存在直接控股、管理关系的，不享受价格扣除优惠政策。</w:t>
            </w:r>
          </w:p>
          <w:p w14:paraId="4DD14629" w14:textId="77777777" w:rsidR="00F151C5" w:rsidRPr="00F151C5" w:rsidRDefault="00F151C5" w:rsidP="00F151C5">
            <w:pPr>
              <w:pStyle w:val="a4"/>
              <w:adjustRightInd w:val="0"/>
              <w:snapToGrid w:val="0"/>
              <w:spacing w:after="0"/>
              <w:ind w:firstLine="0"/>
              <w:jc w:val="left"/>
              <w:rPr>
                <w:rFonts w:ascii="仿宋" w:eastAsia="仿宋" w:hAnsi="仿宋" w:cs="仿宋" w:hint="eastAsia"/>
                <w:color w:val="auto"/>
                <w:sz w:val="22"/>
                <w:szCs w:val="22"/>
              </w:rPr>
            </w:pPr>
            <w:r w:rsidRPr="00F151C5">
              <w:rPr>
                <w:rFonts w:ascii="仿宋" w:eastAsia="仿宋" w:hAnsi="仿宋" w:cs="仿宋" w:hint="eastAsia"/>
                <w:color w:val="auto"/>
                <w:sz w:val="22"/>
                <w:szCs w:val="22"/>
              </w:rPr>
              <w:t>7．其他的国家政策支持</w:t>
            </w:r>
          </w:p>
          <w:p w14:paraId="7FC54633" w14:textId="707D7067" w:rsidR="00FF03DE" w:rsidRPr="00F151C5" w:rsidRDefault="00F151C5" w:rsidP="00F151C5">
            <w:pPr>
              <w:jc w:val="left"/>
              <w:rPr>
                <w:rFonts w:ascii="仿宋" w:eastAsia="仿宋" w:hAnsi="仿宋" w:cs="仿宋" w:hint="eastAsia"/>
                <w:color w:val="auto"/>
                <w:kern w:val="1"/>
                <w:sz w:val="24"/>
              </w:rPr>
            </w:pPr>
            <w:r w:rsidRPr="00F151C5">
              <w:rPr>
                <w:rFonts w:ascii="仿宋" w:eastAsia="仿宋" w:hAnsi="仿宋" w:cs="仿宋" w:hint="eastAsia"/>
                <w:color w:val="auto"/>
                <w:sz w:val="22"/>
                <w:szCs w:val="22"/>
              </w:rPr>
              <w:t>供应</w:t>
            </w:r>
            <w:proofErr w:type="gramStart"/>
            <w:r w:rsidRPr="00F151C5">
              <w:rPr>
                <w:rFonts w:ascii="仿宋" w:eastAsia="仿宋" w:hAnsi="仿宋" w:cs="仿宋" w:hint="eastAsia"/>
                <w:color w:val="auto"/>
                <w:sz w:val="22"/>
                <w:szCs w:val="22"/>
              </w:rPr>
              <w:t>商享受</w:t>
            </w:r>
            <w:proofErr w:type="gramEnd"/>
            <w:r w:rsidRPr="00F151C5">
              <w:rPr>
                <w:rFonts w:ascii="仿宋" w:eastAsia="仿宋" w:hAnsi="仿宋" w:cs="仿宋" w:hint="eastAsia"/>
                <w:color w:val="auto"/>
                <w:sz w:val="22"/>
                <w:szCs w:val="22"/>
              </w:rPr>
              <w:t>其他国家政策支持的，需提供相关证明材料，详见评标方法，符合要求的，相应评分予以得分。</w:t>
            </w:r>
          </w:p>
        </w:tc>
      </w:tr>
      <w:tr w:rsidR="007632E4" w:rsidRPr="002D037C" w14:paraId="08781E51" w14:textId="77777777">
        <w:trPr>
          <w:trHeight w:val="547"/>
          <w:jc w:val="center"/>
        </w:trPr>
        <w:tc>
          <w:tcPr>
            <w:tcW w:w="808" w:type="dxa"/>
            <w:tcBorders>
              <w:top w:val="single" w:sz="4" w:space="0" w:color="000000"/>
              <w:left w:val="single" w:sz="4" w:space="0" w:color="000000"/>
              <w:bottom w:val="single" w:sz="4" w:space="0" w:color="000000"/>
              <w:right w:val="single" w:sz="4" w:space="0" w:color="000000"/>
            </w:tcBorders>
            <w:vAlign w:val="center"/>
          </w:tcPr>
          <w:p w14:paraId="2F34087B" w14:textId="50A43BB2" w:rsidR="007632E4" w:rsidRPr="002D037C" w:rsidRDefault="00000000">
            <w:pPr>
              <w:spacing w:line="400" w:lineRule="exact"/>
              <w:jc w:val="center"/>
              <w:rPr>
                <w:rFonts w:ascii="仿宋" w:eastAsia="仿宋" w:hAnsi="仿宋" w:cs="仿宋" w:hint="eastAsia"/>
                <w:color w:val="auto"/>
                <w:kern w:val="1"/>
                <w:sz w:val="24"/>
              </w:rPr>
            </w:pPr>
            <w:r w:rsidRPr="002D037C">
              <w:rPr>
                <w:rFonts w:ascii="仿宋" w:eastAsia="仿宋" w:hAnsi="仿宋" w:cs="仿宋" w:hint="eastAsia"/>
                <w:color w:val="auto"/>
                <w:kern w:val="1"/>
                <w:sz w:val="24"/>
              </w:rPr>
              <w:lastRenderedPageBreak/>
              <w:t>2</w:t>
            </w:r>
            <w:r w:rsidR="00CD0740">
              <w:rPr>
                <w:rFonts w:ascii="仿宋" w:eastAsia="仿宋" w:hAnsi="仿宋" w:cs="仿宋" w:hint="eastAsia"/>
                <w:color w:val="auto"/>
                <w:kern w:val="1"/>
                <w:sz w:val="24"/>
              </w:rPr>
              <w:t>5</w:t>
            </w:r>
          </w:p>
        </w:tc>
        <w:tc>
          <w:tcPr>
            <w:tcW w:w="8592" w:type="dxa"/>
            <w:tcBorders>
              <w:top w:val="single" w:sz="4" w:space="0" w:color="000000"/>
              <w:left w:val="single" w:sz="4" w:space="0" w:color="000000"/>
              <w:bottom w:val="single" w:sz="4" w:space="0" w:color="000000"/>
              <w:right w:val="single" w:sz="4" w:space="0" w:color="000000"/>
            </w:tcBorders>
            <w:vAlign w:val="center"/>
          </w:tcPr>
          <w:p w14:paraId="7A36195E" w14:textId="77777777" w:rsidR="007632E4" w:rsidRPr="002D037C" w:rsidRDefault="00000000">
            <w:pPr>
              <w:spacing w:line="400" w:lineRule="exact"/>
              <w:rPr>
                <w:rFonts w:ascii="仿宋" w:eastAsia="仿宋" w:hAnsi="仿宋" w:cs="仿宋" w:hint="eastAsia"/>
                <w:color w:val="auto"/>
                <w:kern w:val="1"/>
                <w:sz w:val="24"/>
              </w:rPr>
            </w:pPr>
            <w:r w:rsidRPr="002D037C">
              <w:rPr>
                <w:rFonts w:ascii="仿宋" w:eastAsia="仿宋" w:hAnsi="仿宋" w:cs="仿宋" w:hint="eastAsia"/>
                <w:color w:val="auto"/>
                <w:kern w:val="1"/>
                <w:sz w:val="24"/>
              </w:rPr>
              <w:t>解释：本竞争性磋商文件的解释权属于采购人。</w:t>
            </w:r>
          </w:p>
        </w:tc>
      </w:tr>
    </w:tbl>
    <w:p w14:paraId="032FC3F3" w14:textId="77777777" w:rsidR="007632E4" w:rsidRPr="002D037C" w:rsidRDefault="007632E4">
      <w:pPr>
        <w:spacing w:line="420" w:lineRule="exact"/>
        <w:rPr>
          <w:rFonts w:ascii="仿宋" w:eastAsia="仿宋" w:hAnsi="仿宋" w:cs="仿宋" w:hint="eastAsia"/>
          <w:b/>
          <w:color w:val="auto"/>
          <w:kern w:val="1"/>
          <w:szCs w:val="21"/>
        </w:rPr>
      </w:pPr>
    </w:p>
    <w:p w14:paraId="5A7CEF6F" w14:textId="77777777" w:rsidR="007632E4" w:rsidRPr="002D037C" w:rsidRDefault="00000000">
      <w:pPr>
        <w:spacing w:line="400" w:lineRule="exact"/>
        <w:ind w:firstLine="526"/>
        <w:rPr>
          <w:rFonts w:ascii="仿宋" w:eastAsia="仿宋" w:hAnsi="仿宋" w:cs="仿宋" w:hint="eastAsia"/>
          <w:b/>
          <w:color w:val="auto"/>
          <w:spacing w:val="11"/>
          <w:kern w:val="1"/>
          <w:sz w:val="24"/>
        </w:rPr>
      </w:pPr>
      <w:r w:rsidRPr="002D037C">
        <w:rPr>
          <w:rFonts w:ascii="仿宋" w:eastAsia="仿宋" w:hAnsi="仿宋" w:cs="仿宋" w:hint="eastAsia"/>
          <w:b/>
          <w:color w:val="auto"/>
          <w:kern w:val="1"/>
          <w:szCs w:val="21"/>
        </w:rPr>
        <w:br w:type="page"/>
      </w:r>
      <w:r w:rsidRPr="002D037C">
        <w:rPr>
          <w:rFonts w:ascii="仿宋" w:eastAsia="仿宋" w:hAnsi="仿宋" w:cs="仿宋" w:hint="eastAsia"/>
          <w:b/>
          <w:color w:val="auto"/>
          <w:spacing w:val="11"/>
          <w:kern w:val="1"/>
          <w:sz w:val="24"/>
        </w:rPr>
        <w:lastRenderedPageBreak/>
        <w:t>一、总  则</w:t>
      </w:r>
    </w:p>
    <w:p w14:paraId="05FA4AF9" w14:textId="77777777" w:rsidR="007632E4" w:rsidRPr="002D037C" w:rsidRDefault="00000000">
      <w:pPr>
        <w:spacing w:line="400" w:lineRule="exact"/>
        <w:ind w:firstLine="526"/>
        <w:rPr>
          <w:rFonts w:ascii="仿宋" w:eastAsia="仿宋" w:hAnsi="仿宋" w:cs="仿宋" w:hint="eastAsia"/>
          <w:b/>
          <w:color w:val="auto"/>
          <w:spacing w:val="11"/>
          <w:kern w:val="1"/>
          <w:sz w:val="24"/>
        </w:rPr>
      </w:pPr>
      <w:r w:rsidRPr="002D037C">
        <w:rPr>
          <w:rFonts w:ascii="仿宋" w:eastAsia="仿宋" w:hAnsi="仿宋" w:cs="仿宋" w:hint="eastAsia"/>
          <w:b/>
          <w:color w:val="auto"/>
          <w:spacing w:val="11"/>
          <w:kern w:val="1"/>
          <w:sz w:val="24"/>
        </w:rPr>
        <w:t>（一）适用范围</w:t>
      </w:r>
    </w:p>
    <w:p w14:paraId="6E1AEE2C"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本竞争性磋商文件适用于长兴县入湖污染物通量分析项目。</w:t>
      </w:r>
    </w:p>
    <w:p w14:paraId="1A300546" w14:textId="77777777" w:rsidR="007632E4" w:rsidRPr="002D037C" w:rsidRDefault="00000000">
      <w:pPr>
        <w:spacing w:line="400" w:lineRule="exact"/>
        <w:ind w:firstLine="526"/>
        <w:rPr>
          <w:rFonts w:ascii="仿宋" w:eastAsia="仿宋" w:hAnsi="仿宋" w:cs="仿宋" w:hint="eastAsia"/>
          <w:b/>
          <w:color w:val="auto"/>
          <w:spacing w:val="11"/>
          <w:kern w:val="1"/>
          <w:sz w:val="24"/>
        </w:rPr>
      </w:pPr>
      <w:r w:rsidRPr="002D037C">
        <w:rPr>
          <w:rFonts w:ascii="仿宋" w:eastAsia="仿宋" w:hAnsi="仿宋" w:cs="仿宋" w:hint="eastAsia"/>
          <w:b/>
          <w:color w:val="auto"/>
          <w:spacing w:val="11"/>
          <w:kern w:val="1"/>
          <w:sz w:val="24"/>
        </w:rPr>
        <w:t>（二）定义</w:t>
      </w:r>
    </w:p>
    <w:p w14:paraId="3F470880"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1.“采购单位（采购人）”系指湖州市生态环境局长兴分局。</w:t>
      </w:r>
    </w:p>
    <w:p w14:paraId="231DE793"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2.“采购代理机构”系指受采购单位委托组织磋商的浙江省建设工程设备招标有限公司 。</w:t>
      </w:r>
    </w:p>
    <w:p w14:paraId="4D49BA68"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3.“供应商”系指向采购单位</w:t>
      </w:r>
      <w:proofErr w:type="gramStart"/>
      <w:r w:rsidRPr="002D037C">
        <w:rPr>
          <w:rFonts w:ascii="仿宋" w:eastAsia="仿宋" w:hAnsi="仿宋" w:cs="仿宋" w:hint="eastAsia"/>
          <w:color w:val="auto"/>
          <w:spacing w:val="11"/>
          <w:kern w:val="1"/>
          <w:sz w:val="24"/>
        </w:rPr>
        <w:t>提交磋商</w:t>
      </w:r>
      <w:proofErr w:type="gramEnd"/>
      <w:r w:rsidRPr="002D037C">
        <w:rPr>
          <w:rFonts w:ascii="仿宋" w:eastAsia="仿宋" w:hAnsi="仿宋" w:cs="仿宋" w:hint="eastAsia"/>
          <w:color w:val="auto"/>
          <w:spacing w:val="11"/>
          <w:kern w:val="1"/>
          <w:sz w:val="24"/>
        </w:rPr>
        <w:t>响应文件的磋商单位。</w:t>
      </w:r>
    </w:p>
    <w:p w14:paraId="208116FA"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4.“产品”系指供应商按竞争性磋商文件规定，须向采购单位提供的一切设备、保险、税金、备品备件、工具、手册及其它有关技术资料和材料。</w:t>
      </w:r>
    </w:p>
    <w:p w14:paraId="135B3D94"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5.“服务”系指竞争性磋商文件规定供应商须承担的相关的安装、调试、技术协助、校准、培训、技术指导以及其他类似的义务。</w:t>
      </w:r>
    </w:p>
    <w:p w14:paraId="2E56188E"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6.“项目”系指供应商按竞争性磋商文件规定向采购单位提供的产品和服务。</w:t>
      </w:r>
    </w:p>
    <w:p w14:paraId="37F8C57F"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7.“书面形式”包括信函、传真、电报等。</w:t>
      </w:r>
    </w:p>
    <w:p w14:paraId="5DBD5EAB" w14:textId="77777777" w:rsidR="007632E4" w:rsidRPr="002D037C" w:rsidRDefault="00000000">
      <w:pPr>
        <w:spacing w:line="400" w:lineRule="exact"/>
        <w:ind w:firstLine="524"/>
        <w:rPr>
          <w:rFonts w:ascii="仿宋" w:eastAsia="仿宋" w:hAnsi="仿宋" w:cs="仿宋" w:hint="eastAsia"/>
          <w:b/>
          <w:color w:val="auto"/>
          <w:spacing w:val="11"/>
          <w:kern w:val="1"/>
          <w:sz w:val="24"/>
        </w:rPr>
      </w:pPr>
      <w:r w:rsidRPr="002D037C">
        <w:rPr>
          <w:rFonts w:ascii="仿宋" w:eastAsia="仿宋" w:hAnsi="仿宋" w:cs="仿宋" w:hint="eastAsia"/>
          <w:color w:val="auto"/>
          <w:spacing w:val="11"/>
          <w:kern w:val="1"/>
          <w:sz w:val="24"/>
        </w:rPr>
        <w:t>8.“▲”系指实质性要求条款，供应商必须做出实质性响应，否则将作无效标处理。</w:t>
      </w:r>
    </w:p>
    <w:p w14:paraId="44E5B58A" w14:textId="77777777" w:rsidR="007632E4" w:rsidRPr="002D037C" w:rsidRDefault="00000000">
      <w:pPr>
        <w:spacing w:line="400" w:lineRule="exact"/>
        <w:ind w:firstLine="526"/>
        <w:rPr>
          <w:rFonts w:ascii="仿宋" w:eastAsia="仿宋" w:hAnsi="仿宋" w:cs="仿宋" w:hint="eastAsia"/>
          <w:b/>
          <w:color w:val="auto"/>
          <w:spacing w:val="11"/>
          <w:kern w:val="1"/>
          <w:sz w:val="24"/>
        </w:rPr>
      </w:pPr>
      <w:r w:rsidRPr="002D037C">
        <w:rPr>
          <w:rFonts w:ascii="仿宋" w:eastAsia="仿宋" w:hAnsi="仿宋" w:cs="仿宋" w:hint="eastAsia"/>
          <w:b/>
          <w:color w:val="auto"/>
          <w:spacing w:val="11"/>
          <w:kern w:val="1"/>
          <w:sz w:val="24"/>
        </w:rPr>
        <w:t>（三）现场踏勘</w:t>
      </w:r>
    </w:p>
    <w:p w14:paraId="3B724CCB"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不集中组织现场踏勘。潜在供应商可自行进行现场踏勘，如因未踏勘现场造成报价失误，是供应商的责任且成交后不予调整。</w:t>
      </w:r>
    </w:p>
    <w:p w14:paraId="2AF8E389" w14:textId="77777777" w:rsidR="007632E4" w:rsidRPr="002D037C" w:rsidRDefault="00000000">
      <w:pPr>
        <w:spacing w:line="400" w:lineRule="exact"/>
        <w:ind w:firstLine="526"/>
        <w:rPr>
          <w:rFonts w:ascii="仿宋" w:eastAsia="仿宋" w:hAnsi="仿宋" w:cs="仿宋" w:hint="eastAsia"/>
          <w:color w:val="auto"/>
          <w:spacing w:val="11"/>
          <w:kern w:val="1"/>
          <w:sz w:val="24"/>
        </w:rPr>
      </w:pPr>
      <w:r w:rsidRPr="002D037C">
        <w:rPr>
          <w:rFonts w:ascii="仿宋" w:eastAsia="仿宋" w:hAnsi="仿宋" w:cs="仿宋" w:hint="eastAsia"/>
          <w:b/>
          <w:bCs/>
          <w:color w:val="auto"/>
          <w:spacing w:val="11"/>
          <w:kern w:val="1"/>
          <w:sz w:val="24"/>
        </w:rPr>
        <w:t>（四）转包与分包</w:t>
      </w:r>
    </w:p>
    <w:p w14:paraId="293DC5CE"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本合同范围的服务，应由供应商直接提供，不得转让他人；供应商资质范围之内的检测参数不允许外委。经采购人同意和批准，供应商可将试验检测中跨专业、有特殊要求或资质范围以外的试验检测工作进行外委，外</w:t>
      </w:r>
      <w:proofErr w:type="gramStart"/>
      <w:r w:rsidRPr="002D037C">
        <w:rPr>
          <w:rFonts w:ascii="仿宋" w:eastAsia="仿宋" w:hAnsi="仿宋" w:cs="仿宋" w:hint="eastAsia"/>
          <w:color w:val="auto"/>
          <w:spacing w:val="11"/>
          <w:kern w:val="1"/>
          <w:sz w:val="24"/>
        </w:rPr>
        <w:t>委单位</w:t>
      </w:r>
      <w:proofErr w:type="gramEnd"/>
      <w:r w:rsidRPr="002D037C">
        <w:rPr>
          <w:rFonts w:ascii="仿宋" w:eastAsia="仿宋" w:hAnsi="仿宋" w:cs="仿宋" w:hint="eastAsia"/>
          <w:color w:val="auto"/>
          <w:spacing w:val="11"/>
          <w:kern w:val="1"/>
          <w:sz w:val="24"/>
        </w:rPr>
        <w:t>应具有相应参数的资质和检测能力。采购人对供应商与</w:t>
      </w:r>
      <w:proofErr w:type="gramStart"/>
      <w:r w:rsidRPr="002D037C">
        <w:rPr>
          <w:rFonts w:ascii="仿宋" w:eastAsia="仿宋" w:hAnsi="仿宋" w:cs="仿宋" w:hint="eastAsia"/>
          <w:color w:val="auto"/>
          <w:spacing w:val="11"/>
          <w:kern w:val="1"/>
          <w:sz w:val="24"/>
        </w:rPr>
        <w:t>各外委单位</w:t>
      </w:r>
      <w:proofErr w:type="gramEnd"/>
      <w:r w:rsidRPr="002D037C">
        <w:rPr>
          <w:rFonts w:ascii="仿宋" w:eastAsia="仿宋" w:hAnsi="仿宋" w:cs="仿宋" w:hint="eastAsia"/>
          <w:color w:val="auto"/>
          <w:spacing w:val="11"/>
          <w:kern w:val="1"/>
          <w:sz w:val="24"/>
        </w:rPr>
        <w:t>之间的法律和经济纠纷不承担任何责任和义务。如有转让和未经需方同意的分包行为，需方有权给予终止合同。</w:t>
      </w:r>
    </w:p>
    <w:p w14:paraId="41DA2ACE" w14:textId="77777777" w:rsidR="007632E4" w:rsidRPr="002D037C" w:rsidRDefault="00000000">
      <w:pPr>
        <w:spacing w:line="400" w:lineRule="exact"/>
        <w:ind w:firstLine="526"/>
        <w:rPr>
          <w:rFonts w:ascii="仿宋" w:eastAsia="仿宋" w:hAnsi="仿宋" w:cs="仿宋" w:hint="eastAsia"/>
          <w:b/>
          <w:color w:val="auto"/>
          <w:spacing w:val="11"/>
          <w:kern w:val="1"/>
          <w:sz w:val="24"/>
        </w:rPr>
      </w:pPr>
      <w:r w:rsidRPr="002D037C">
        <w:rPr>
          <w:rFonts w:ascii="仿宋" w:eastAsia="仿宋" w:hAnsi="仿宋" w:cs="仿宋" w:hint="eastAsia"/>
          <w:b/>
          <w:color w:val="auto"/>
          <w:spacing w:val="11"/>
          <w:kern w:val="1"/>
          <w:sz w:val="24"/>
        </w:rPr>
        <w:t>▲（五）特别说明</w:t>
      </w:r>
    </w:p>
    <w:p w14:paraId="69A8F8CD"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bCs/>
          <w:color w:val="auto"/>
          <w:spacing w:val="11"/>
          <w:kern w:val="1"/>
          <w:sz w:val="24"/>
        </w:rPr>
        <w:t>1.</w:t>
      </w:r>
      <w:r w:rsidRPr="002D037C">
        <w:rPr>
          <w:rFonts w:ascii="仿宋" w:eastAsia="仿宋" w:hAnsi="仿宋" w:cs="仿宋" w:hint="eastAsia"/>
          <w:color w:val="auto"/>
          <w:spacing w:val="11"/>
          <w:kern w:val="1"/>
          <w:sz w:val="24"/>
        </w:rPr>
        <w:t>本次磋商工作是按照《中华人民共和国政府采购法》等相关规定组织和实施。</w:t>
      </w:r>
    </w:p>
    <w:p w14:paraId="125DB3C1"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2.供应商磋商所使用的资格、信誉、荣誉、业绩与企业认证必须为本法人所拥有。供应商磋商所使用的实施人员必须为本法人员工。</w:t>
      </w:r>
    </w:p>
    <w:p w14:paraId="2FC5C071"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3.供应商在磋商活动中提供任何虚假材料或从事其他违法活动的,其磋商无效，并报监管部门查处；成交后发现的,成交供应商须依照《中华人民共和国消费者权益保护法》第49条之规定双倍赔偿采购人，且民事赔偿并不免除违法供应商的行政与刑事责任。</w:t>
      </w:r>
    </w:p>
    <w:p w14:paraId="507473E9"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lastRenderedPageBreak/>
        <w:t>4.供应商应仔细阅读竞争性磋商文件的所有内容，按照竞争性磋商文件的要求</w:t>
      </w:r>
      <w:proofErr w:type="gramStart"/>
      <w:r w:rsidRPr="002D037C">
        <w:rPr>
          <w:rFonts w:ascii="仿宋" w:eastAsia="仿宋" w:hAnsi="仿宋" w:cs="仿宋" w:hint="eastAsia"/>
          <w:color w:val="auto"/>
          <w:spacing w:val="11"/>
          <w:sz w:val="24"/>
          <w:szCs w:val="24"/>
        </w:rPr>
        <w:t>提交磋商</w:t>
      </w:r>
      <w:proofErr w:type="gramEnd"/>
      <w:r w:rsidRPr="002D037C">
        <w:rPr>
          <w:rFonts w:ascii="仿宋" w:eastAsia="仿宋" w:hAnsi="仿宋" w:cs="仿宋" w:hint="eastAsia"/>
          <w:color w:val="auto"/>
          <w:spacing w:val="11"/>
          <w:sz w:val="24"/>
          <w:szCs w:val="24"/>
        </w:rPr>
        <w:t>响应文件。磋商响应文件应对竞争性磋商文件的要求</w:t>
      </w:r>
      <w:proofErr w:type="gramStart"/>
      <w:r w:rsidRPr="002D037C">
        <w:rPr>
          <w:rFonts w:ascii="仿宋" w:eastAsia="仿宋" w:hAnsi="仿宋" w:cs="仿宋" w:hint="eastAsia"/>
          <w:color w:val="auto"/>
          <w:spacing w:val="11"/>
          <w:sz w:val="24"/>
          <w:szCs w:val="24"/>
        </w:rPr>
        <w:t>作出</w:t>
      </w:r>
      <w:proofErr w:type="gramEnd"/>
      <w:r w:rsidRPr="002D037C">
        <w:rPr>
          <w:rFonts w:ascii="仿宋" w:eastAsia="仿宋" w:hAnsi="仿宋" w:cs="仿宋" w:hint="eastAsia"/>
          <w:color w:val="auto"/>
          <w:spacing w:val="11"/>
          <w:sz w:val="24"/>
          <w:szCs w:val="24"/>
        </w:rPr>
        <w:t>实质性响应，并对所提供的全部资料的真实性承担法律责任。</w:t>
      </w:r>
    </w:p>
    <w:p w14:paraId="1E8F88B7" w14:textId="77777777" w:rsidR="007632E4" w:rsidRPr="002D037C" w:rsidRDefault="00000000">
      <w:pPr>
        <w:spacing w:line="400" w:lineRule="exact"/>
        <w:ind w:firstLine="526"/>
        <w:rPr>
          <w:rFonts w:ascii="仿宋" w:eastAsia="仿宋" w:hAnsi="仿宋" w:cs="仿宋" w:hint="eastAsia"/>
          <w:b/>
          <w:color w:val="auto"/>
          <w:spacing w:val="11"/>
          <w:kern w:val="1"/>
          <w:sz w:val="24"/>
        </w:rPr>
      </w:pPr>
      <w:r w:rsidRPr="002D037C">
        <w:rPr>
          <w:rFonts w:ascii="仿宋" w:eastAsia="仿宋" w:hAnsi="仿宋" w:cs="仿宋" w:hint="eastAsia"/>
          <w:b/>
          <w:color w:val="auto"/>
          <w:spacing w:val="11"/>
          <w:kern w:val="1"/>
          <w:sz w:val="24"/>
        </w:rPr>
        <w:t>（六）质疑和投诉</w:t>
      </w:r>
    </w:p>
    <w:p w14:paraId="037C8A82"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1.供应商认为竞争性磋商文件、磋商过程或成交结果使自己的合法权益受到损害的，应当在知道或者应知其权益受到损害之日起七个工作日内，以书面形式向采购单位、采购代理机构提出质疑。供应商对采购单位、采购代理机构的质疑答复不满意或者采购单位、采购代理机构未在规定时间内</w:t>
      </w:r>
      <w:proofErr w:type="gramStart"/>
      <w:r w:rsidRPr="002D037C">
        <w:rPr>
          <w:rFonts w:ascii="仿宋" w:eastAsia="仿宋" w:hAnsi="仿宋" w:cs="仿宋" w:hint="eastAsia"/>
          <w:color w:val="auto"/>
          <w:spacing w:val="11"/>
          <w:sz w:val="24"/>
          <w:szCs w:val="24"/>
        </w:rPr>
        <w:t>作出</w:t>
      </w:r>
      <w:proofErr w:type="gramEnd"/>
      <w:r w:rsidRPr="002D037C">
        <w:rPr>
          <w:rFonts w:ascii="仿宋" w:eastAsia="仿宋" w:hAnsi="仿宋" w:cs="仿宋" w:hint="eastAsia"/>
          <w:color w:val="auto"/>
          <w:spacing w:val="11"/>
          <w:sz w:val="24"/>
          <w:szCs w:val="24"/>
        </w:rPr>
        <w:t>答复的，可以在答复期满后十五个工作日内向同级采购监管部门投诉。</w:t>
      </w:r>
    </w:p>
    <w:p w14:paraId="5BDA4F47"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2.质疑、投诉应当采用书面形式，质疑书、投诉书均应明确阐述竞争性磋商文件、磋商过程或成交结果中使自己合法权益受到损害的实质性内容，提供相关事实、依据和证据及其来源或线索，便于有关单位调查、答复和处理。</w:t>
      </w:r>
    </w:p>
    <w:p w14:paraId="61203D85" w14:textId="77777777" w:rsidR="007632E4" w:rsidRPr="002D037C" w:rsidRDefault="00000000">
      <w:pPr>
        <w:spacing w:line="400" w:lineRule="exact"/>
        <w:ind w:firstLine="526"/>
        <w:rPr>
          <w:rFonts w:ascii="仿宋" w:eastAsia="仿宋" w:hAnsi="仿宋" w:cs="仿宋" w:hint="eastAsia"/>
          <w:b/>
          <w:color w:val="auto"/>
          <w:spacing w:val="11"/>
          <w:kern w:val="1"/>
          <w:sz w:val="24"/>
        </w:rPr>
      </w:pPr>
      <w:r w:rsidRPr="002D037C">
        <w:rPr>
          <w:rFonts w:ascii="仿宋" w:eastAsia="仿宋" w:hAnsi="仿宋" w:cs="仿宋" w:hint="eastAsia"/>
          <w:b/>
          <w:color w:val="auto"/>
          <w:spacing w:val="11"/>
          <w:kern w:val="1"/>
          <w:sz w:val="24"/>
        </w:rPr>
        <w:t>二、竞争性磋商文件</w:t>
      </w:r>
    </w:p>
    <w:p w14:paraId="2CE4F248" w14:textId="77777777" w:rsidR="007632E4" w:rsidRPr="002D037C" w:rsidRDefault="00000000">
      <w:pPr>
        <w:spacing w:line="400" w:lineRule="exact"/>
        <w:ind w:firstLine="526"/>
        <w:rPr>
          <w:rFonts w:ascii="仿宋" w:eastAsia="仿宋" w:hAnsi="仿宋" w:cs="仿宋" w:hint="eastAsia"/>
          <w:b/>
          <w:color w:val="auto"/>
          <w:spacing w:val="11"/>
          <w:kern w:val="1"/>
          <w:sz w:val="24"/>
        </w:rPr>
      </w:pPr>
      <w:r w:rsidRPr="002D037C">
        <w:rPr>
          <w:rFonts w:ascii="仿宋" w:eastAsia="仿宋" w:hAnsi="仿宋" w:cs="仿宋" w:hint="eastAsia"/>
          <w:b/>
          <w:color w:val="auto"/>
          <w:spacing w:val="11"/>
          <w:kern w:val="1"/>
          <w:sz w:val="24"/>
        </w:rPr>
        <w:t>（一）竞争性磋商文件的组成</w:t>
      </w:r>
    </w:p>
    <w:p w14:paraId="662F7B43" w14:textId="77777777" w:rsidR="007632E4" w:rsidRPr="002D037C" w:rsidRDefault="00000000">
      <w:pPr>
        <w:spacing w:line="400" w:lineRule="exact"/>
        <w:ind w:firstLine="524"/>
        <w:jc w:val="left"/>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1.竞争性磋商公告</w:t>
      </w:r>
    </w:p>
    <w:p w14:paraId="4698A1A4" w14:textId="77777777" w:rsidR="007632E4" w:rsidRPr="002D037C" w:rsidRDefault="00000000">
      <w:pPr>
        <w:spacing w:line="400" w:lineRule="exact"/>
        <w:ind w:firstLine="524"/>
        <w:jc w:val="left"/>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2.采购需求</w:t>
      </w:r>
    </w:p>
    <w:p w14:paraId="687DE46C" w14:textId="77777777" w:rsidR="007632E4" w:rsidRPr="002D037C" w:rsidRDefault="00000000">
      <w:pPr>
        <w:spacing w:line="400" w:lineRule="exact"/>
        <w:ind w:firstLine="524"/>
        <w:jc w:val="left"/>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3.磋商须知</w:t>
      </w:r>
    </w:p>
    <w:p w14:paraId="40B0E6E4" w14:textId="77777777" w:rsidR="007632E4" w:rsidRPr="002D037C" w:rsidRDefault="00000000">
      <w:pPr>
        <w:spacing w:line="400" w:lineRule="exact"/>
        <w:ind w:firstLine="524"/>
        <w:jc w:val="left"/>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4.磋商办法及评分标准</w:t>
      </w:r>
    </w:p>
    <w:p w14:paraId="5D9682A2" w14:textId="77777777" w:rsidR="007632E4" w:rsidRPr="002D037C" w:rsidRDefault="00000000">
      <w:pPr>
        <w:spacing w:line="400" w:lineRule="exact"/>
        <w:ind w:firstLine="524"/>
        <w:jc w:val="left"/>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5.合同主要条款</w:t>
      </w:r>
    </w:p>
    <w:p w14:paraId="721E5777" w14:textId="77777777" w:rsidR="007632E4" w:rsidRPr="002D037C" w:rsidRDefault="00000000">
      <w:pPr>
        <w:spacing w:line="400" w:lineRule="exact"/>
        <w:ind w:firstLine="524"/>
        <w:jc w:val="left"/>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6.磋商响应文件格式</w:t>
      </w:r>
    </w:p>
    <w:p w14:paraId="110E6F89" w14:textId="77777777" w:rsidR="007632E4" w:rsidRPr="002D037C" w:rsidRDefault="00000000">
      <w:pPr>
        <w:spacing w:line="400" w:lineRule="exact"/>
        <w:ind w:firstLine="524"/>
        <w:jc w:val="left"/>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7.本项目竞争性磋商文件的澄清、答复、修改、补充的内容</w:t>
      </w:r>
    </w:p>
    <w:p w14:paraId="71D9A59F" w14:textId="77777777" w:rsidR="007632E4" w:rsidRPr="002D037C" w:rsidRDefault="00000000">
      <w:pPr>
        <w:spacing w:line="400" w:lineRule="exact"/>
        <w:ind w:firstLine="526"/>
        <w:jc w:val="left"/>
        <w:rPr>
          <w:rFonts w:ascii="仿宋" w:eastAsia="仿宋" w:hAnsi="仿宋" w:cs="仿宋" w:hint="eastAsia"/>
          <w:b/>
          <w:color w:val="auto"/>
          <w:spacing w:val="11"/>
          <w:kern w:val="1"/>
          <w:sz w:val="24"/>
        </w:rPr>
      </w:pPr>
      <w:r w:rsidRPr="002D037C">
        <w:rPr>
          <w:rFonts w:ascii="仿宋" w:eastAsia="仿宋" w:hAnsi="仿宋" w:cs="仿宋" w:hint="eastAsia"/>
          <w:b/>
          <w:color w:val="auto"/>
          <w:spacing w:val="11"/>
          <w:kern w:val="1"/>
          <w:sz w:val="24"/>
        </w:rPr>
        <w:t>（二）供应商的风险</w:t>
      </w:r>
    </w:p>
    <w:p w14:paraId="45B3B035"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供应商没有按照竞争性磋商文件要求提供全部资料，或者供应商没有对竞争性磋商文件在各方面</w:t>
      </w:r>
      <w:proofErr w:type="gramStart"/>
      <w:r w:rsidRPr="002D037C">
        <w:rPr>
          <w:rFonts w:ascii="仿宋" w:eastAsia="仿宋" w:hAnsi="仿宋" w:cs="仿宋" w:hint="eastAsia"/>
          <w:color w:val="auto"/>
          <w:spacing w:val="11"/>
          <w:sz w:val="24"/>
          <w:szCs w:val="24"/>
        </w:rPr>
        <w:t>作出</w:t>
      </w:r>
      <w:proofErr w:type="gramEnd"/>
      <w:r w:rsidRPr="002D037C">
        <w:rPr>
          <w:rFonts w:ascii="仿宋" w:eastAsia="仿宋" w:hAnsi="仿宋" w:cs="仿宋" w:hint="eastAsia"/>
          <w:color w:val="auto"/>
          <w:spacing w:val="11"/>
          <w:sz w:val="24"/>
          <w:szCs w:val="24"/>
        </w:rPr>
        <w:t>实质性响应是供应商的风险，并可能导致其磋商被拒绝。</w:t>
      </w:r>
    </w:p>
    <w:p w14:paraId="197BCD61" w14:textId="77777777" w:rsidR="007632E4" w:rsidRPr="002D037C" w:rsidRDefault="00000000">
      <w:pPr>
        <w:pStyle w:val="a6"/>
        <w:widowControl w:val="0"/>
        <w:tabs>
          <w:tab w:val="clear" w:pos="454"/>
          <w:tab w:val="left" w:pos="420"/>
          <w:tab w:val="left" w:pos="900"/>
        </w:tabs>
        <w:spacing w:after="0" w:line="400" w:lineRule="exact"/>
        <w:ind w:left="0" w:firstLine="526"/>
        <w:rPr>
          <w:rFonts w:ascii="仿宋" w:eastAsia="仿宋" w:hAnsi="仿宋" w:cs="仿宋" w:hint="eastAsia"/>
          <w:b/>
          <w:color w:val="auto"/>
          <w:spacing w:val="11"/>
          <w:kern w:val="1"/>
          <w:szCs w:val="24"/>
        </w:rPr>
      </w:pPr>
      <w:r w:rsidRPr="002D037C">
        <w:rPr>
          <w:rFonts w:ascii="仿宋" w:eastAsia="仿宋" w:hAnsi="仿宋" w:cs="仿宋" w:hint="eastAsia"/>
          <w:b/>
          <w:color w:val="auto"/>
          <w:spacing w:val="11"/>
          <w:kern w:val="1"/>
          <w:szCs w:val="24"/>
        </w:rPr>
        <w:t>（三）竞争性磋商文件的澄清、修改与补充</w:t>
      </w:r>
    </w:p>
    <w:p w14:paraId="3D82B9D6"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1.供应商应认真阅读本竞争性磋商文件，如发现竞争性磋商文件中内容存在含糊不清、相互矛盾、多种含义以及歧视性不公正条款或违法、违规等有疑点要求澄清的，供应商须在前附表规定的时间内以书面形式要求采购人澄清。采购人将在前附表规定的时间内统一进行澄清和修改，并书面（含传真）通知所有认购竞争性磋商文件的供应商。供应商未按规定要求提出的，则视同认可竞争性磋商文件，但法律法规及规范性文件有明确规定的除外。</w:t>
      </w:r>
    </w:p>
    <w:p w14:paraId="5B20180A"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2.在磋商截止时间前，采购单位对已发出的竞争性磋商文件进行必要澄清或者修改时，将依法在财政部门指定的政府采购信息发布媒体上发布更正公告，并以书面形式通知所有竞争性磋商文件收受人。该澄清或者修改的内容为竞争性磋商文件的组成部分，对所有供应商有约束力。供应商在收到竞争性磋商文件的澄</w:t>
      </w:r>
      <w:r w:rsidRPr="002D037C">
        <w:rPr>
          <w:rFonts w:ascii="仿宋" w:eastAsia="仿宋" w:hAnsi="仿宋" w:cs="仿宋" w:hint="eastAsia"/>
          <w:color w:val="auto"/>
          <w:spacing w:val="11"/>
          <w:sz w:val="24"/>
          <w:szCs w:val="24"/>
        </w:rPr>
        <w:lastRenderedPageBreak/>
        <w:t>清修改函后，应以书面形式予以确认。</w:t>
      </w:r>
    </w:p>
    <w:p w14:paraId="7947148A"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3.为使供应商有足够的时间按修改文件要求修正磋商响应文件，采购单位可以视采购具体情况</w:t>
      </w:r>
      <w:proofErr w:type="gramStart"/>
      <w:r w:rsidRPr="002D037C">
        <w:rPr>
          <w:rFonts w:ascii="仿宋" w:eastAsia="仿宋" w:hAnsi="仿宋" w:cs="仿宋" w:hint="eastAsia"/>
          <w:color w:val="auto"/>
          <w:spacing w:val="11"/>
          <w:sz w:val="24"/>
          <w:szCs w:val="24"/>
        </w:rPr>
        <w:t>推迟磋商</w:t>
      </w:r>
      <w:proofErr w:type="gramEnd"/>
      <w:r w:rsidRPr="002D037C">
        <w:rPr>
          <w:rFonts w:ascii="仿宋" w:eastAsia="仿宋" w:hAnsi="仿宋" w:cs="仿宋" w:hint="eastAsia"/>
          <w:color w:val="auto"/>
          <w:spacing w:val="11"/>
          <w:sz w:val="24"/>
          <w:szCs w:val="24"/>
        </w:rPr>
        <w:t>响应文件提交截止时间和磋商时间，并将此变更通知各供应商。</w:t>
      </w:r>
    </w:p>
    <w:p w14:paraId="36EBFB54"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4.竞争性磋商文件的澄清、修改、补充等内容均以书面明确的内容为准。当竞争性磋商文件与竞争性磋商文件的澄清、修改、补充等在同一内容的表述上不一致时，以最后发出的书面文件为准。</w:t>
      </w:r>
    </w:p>
    <w:p w14:paraId="16158F79" w14:textId="77777777" w:rsidR="007632E4" w:rsidRPr="002D037C" w:rsidRDefault="00000000">
      <w:pPr>
        <w:pStyle w:val="ad"/>
        <w:spacing w:line="400" w:lineRule="exact"/>
        <w:ind w:firstLine="526"/>
        <w:rPr>
          <w:rFonts w:ascii="仿宋" w:eastAsia="仿宋" w:hAnsi="仿宋" w:cs="仿宋" w:hint="eastAsia"/>
          <w:b/>
          <w:color w:val="auto"/>
          <w:spacing w:val="11"/>
          <w:sz w:val="24"/>
          <w:szCs w:val="24"/>
        </w:rPr>
      </w:pPr>
      <w:r w:rsidRPr="002D037C">
        <w:rPr>
          <w:rFonts w:ascii="仿宋" w:eastAsia="仿宋" w:hAnsi="仿宋" w:cs="仿宋" w:hint="eastAsia"/>
          <w:b/>
          <w:color w:val="auto"/>
          <w:spacing w:val="11"/>
          <w:sz w:val="24"/>
          <w:szCs w:val="24"/>
        </w:rPr>
        <w:t>5.因供应商提供联系资料错误或遗漏等原因导致采购代理机构未能将有关澄清、答复、修改或补充通知送达供应商的，责任由供应商自负。</w:t>
      </w:r>
    </w:p>
    <w:p w14:paraId="542DD326" w14:textId="77777777" w:rsidR="007632E4" w:rsidRPr="002D037C" w:rsidRDefault="00000000">
      <w:pPr>
        <w:pStyle w:val="ad"/>
        <w:spacing w:line="400" w:lineRule="exact"/>
        <w:ind w:firstLine="526"/>
        <w:rPr>
          <w:rFonts w:ascii="仿宋" w:eastAsia="仿宋" w:hAnsi="仿宋" w:cs="仿宋" w:hint="eastAsia"/>
          <w:b/>
          <w:color w:val="auto"/>
          <w:spacing w:val="11"/>
          <w:sz w:val="24"/>
        </w:rPr>
      </w:pPr>
      <w:r w:rsidRPr="002D037C">
        <w:rPr>
          <w:rFonts w:ascii="仿宋" w:eastAsia="仿宋" w:hAnsi="仿宋" w:cs="仿宋" w:hint="eastAsia"/>
          <w:b/>
          <w:color w:val="auto"/>
          <w:spacing w:val="11"/>
          <w:sz w:val="24"/>
        </w:rPr>
        <w:t>三、磋商响应文件的编制要求</w:t>
      </w:r>
    </w:p>
    <w:p w14:paraId="7D0A2980" w14:textId="77777777" w:rsidR="007632E4" w:rsidRPr="002D037C" w:rsidRDefault="00000000">
      <w:pPr>
        <w:pStyle w:val="ad"/>
        <w:spacing w:line="400" w:lineRule="exact"/>
        <w:ind w:firstLine="526"/>
        <w:rPr>
          <w:rFonts w:ascii="仿宋" w:eastAsia="仿宋" w:hAnsi="仿宋" w:cs="仿宋" w:hint="eastAsia"/>
          <w:b/>
          <w:color w:val="auto"/>
          <w:spacing w:val="11"/>
          <w:sz w:val="24"/>
        </w:rPr>
      </w:pPr>
      <w:r w:rsidRPr="002D037C">
        <w:rPr>
          <w:rFonts w:ascii="仿宋" w:eastAsia="仿宋" w:hAnsi="仿宋" w:cs="仿宋" w:hint="eastAsia"/>
          <w:b/>
          <w:color w:val="auto"/>
          <w:spacing w:val="11"/>
          <w:sz w:val="24"/>
        </w:rPr>
        <w:t>（一）磋商响应文件的组成</w:t>
      </w:r>
    </w:p>
    <w:p w14:paraId="09E70565" w14:textId="77777777" w:rsidR="007632E4" w:rsidRPr="002D037C" w:rsidRDefault="00000000">
      <w:pPr>
        <w:pStyle w:val="ad"/>
        <w:spacing w:line="400" w:lineRule="exact"/>
        <w:ind w:firstLine="526"/>
        <w:rPr>
          <w:rFonts w:ascii="仿宋" w:eastAsia="仿宋" w:hAnsi="仿宋" w:cs="仿宋" w:hint="eastAsia"/>
          <w:color w:val="auto"/>
          <w:spacing w:val="11"/>
          <w:sz w:val="24"/>
          <w:szCs w:val="24"/>
        </w:rPr>
      </w:pPr>
      <w:r w:rsidRPr="002D037C">
        <w:rPr>
          <w:rFonts w:ascii="仿宋" w:eastAsia="仿宋" w:hAnsi="仿宋" w:cs="仿宋" w:hint="eastAsia"/>
          <w:b/>
          <w:bCs/>
          <w:color w:val="auto"/>
          <w:spacing w:val="11"/>
          <w:sz w:val="24"/>
          <w:u w:val="single"/>
        </w:rPr>
        <w:t>磋商响应文件由资格性审查文件、技术及商务文件、报价文件组成。</w:t>
      </w:r>
    </w:p>
    <w:p w14:paraId="7EC6AAC3" w14:textId="77777777" w:rsidR="007632E4" w:rsidRPr="002D037C" w:rsidRDefault="00000000">
      <w:pPr>
        <w:pStyle w:val="ad"/>
        <w:spacing w:line="400" w:lineRule="exact"/>
        <w:ind w:firstLine="526"/>
        <w:jc w:val="left"/>
        <w:rPr>
          <w:rFonts w:ascii="仿宋" w:eastAsia="仿宋" w:hAnsi="仿宋" w:cs="仿宋" w:hint="eastAsia"/>
          <w:b/>
          <w:color w:val="auto"/>
          <w:spacing w:val="11"/>
          <w:sz w:val="24"/>
          <w:szCs w:val="24"/>
        </w:rPr>
      </w:pPr>
      <w:r w:rsidRPr="002D037C">
        <w:rPr>
          <w:rFonts w:ascii="仿宋" w:eastAsia="仿宋" w:hAnsi="仿宋" w:cs="仿宋" w:hint="eastAsia"/>
          <w:b/>
          <w:color w:val="auto"/>
          <w:spacing w:val="11"/>
          <w:sz w:val="24"/>
          <w:szCs w:val="24"/>
        </w:rPr>
        <w:t>1、资格审查文件</w:t>
      </w:r>
      <w:r w:rsidRPr="002D037C">
        <w:rPr>
          <w:rFonts w:ascii="仿宋" w:eastAsia="仿宋" w:hAnsi="仿宋" w:cs="仿宋" w:hint="eastAsia"/>
          <w:b/>
          <w:bCs/>
          <w:color w:val="auto"/>
          <w:spacing w:val="11"/>
          <w:sz w:val="24"/>
          <w:u w:val="single"/>
        </w:rPr>
        <w:t>（缺项或未提供的视为资格审查不通过，按无效标处理）</w:t>
      </w:r>
    </w:p>
    <w:p w14:paraId="2691E816" w14:textId="77777777" w:rsidR="007632E4" w:rsidRPr="002D037C" w:rsidRDefault="00000000">
      <w:pPr>
        <w:pStyle w:val="ad"/>
        <w:spacing w:line="400" w:lineRule="exact"/>
        <w:ind w:firstLine="524"/>
        <w:jc w:val="left"/>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 xml:space="preserve">（1）有效的营业执照（或事业单位法人证书）、税务登记证、组织机构代码证或“三证合一”的营业执照（或事业单位法人证书）或“五证合一”的营业执照副本复印件； </w:t>
      </w:r>
    </w:p>
    <w:p w14:paraId="4681678A" w14:textId="77777777" w:rsidR="007632E4" w:rsidRPr="002D037C" w:rsidRDefault="00000000">
      <w:pPr>
        <w:pStyle w:val="ad"/>
        <w:spacing w:line="400" w:lineRule="exact"/>
        <w:ind w:firstLine="524"/>
        <w:jc w:val="left"/>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（2）提供“符合参加政府采购活动应当具备的基本资格要求的承诺函”</w:t>
      </w:r>
      <w:r w:rsidRPr="002D037C">
        <w:rPr>
          <w:rFonts w:ascii="仿宋" w:eastAsia="仿宋" w:hAnsi="仿宋" w:cs="仿宋" w:hint="eastAsia"/>
          <w:b/>
          <w:bCs/>
          <w:color w:val="auto"/>
          <w:spacing w:val="11"/>
          <w:sz w:val="24"/>
        </w:rPr>
        <w:t>；</w:t>
      </w:r>
    </w:p>
    <w:p w14:paraId="478ED188" w14:textId="37FEA518" w:rsidR="00F151C5" w:rsidRDefault="00F151C5" w:rsidP="00FF03DE">
      <w:pPr>
        <w:pStyle w:val="ad"/>
        <w:spacing w:line="400" w:lineRule="exact"/>
        <w:ind w:firstLine="524"/>
        <w:jc w:val="left"/>
        <w:rPr>
          <w:rFonts w:ascii="仿宋" w:eastAsia="仿宋" w:hAnsi="仿宋" w:cs="仿宋" w:hint="eastAsia"/>
          <w:color w:val="auto"/>
          <w:spacing w:val="11"/>
          <w:sz w:val="24"/>
          <w:szCs w:val="24"/>
        </w:rPr>
      </w:pPr>
      <w:r w:rsidRPr="00F151C5">
        <w:rPr>
          <w:rFonts w:ascii="仿宋" w:eastAsia="仿宋" w:hAnsi="仿宋" w:cs="仿宋" w:hint="eastAsia"/>
          <w:color w:val="auto"/>
          <w:spacing w:val="11"/>
          <w:sz w:val="24"/>
          <w:szCs w:val="24"/>
        </w:rPr>
        <w:t>（3）</w:t>
      </w:r>
      <w:r>
        <w:rPr>
          <w:rFonts w:ascii="仿宋" w:eastAsia="仿宋" w:hAnsi="仿宋" w:cs="仿宋" w:hint="eastAsia"/>
          <w:color w:val="auto"/>
          <w:spacing w:val="11"/>
          <w:sz w:val="24"/>
          <w:szCs w:val="24"/>
        </w:rPr>
        <w:t>本项目为</w:t>
      </w:r>
      <w:r w:rsidRPr="00F151C5">
        <w:rPr>
          <w:rFonts w:ascii="仿宋" w:eastAsia="仿宋" w:hAnsi="仿宋" w:cs="仿宋" w:hint="eastAsia"/>
          <w:color w:val="auto"/>
          <w:spacing w:val="11"/>
          <w:sz w:val="24"/>
          <w:szCs w:val="24"/>
        </w:rPr>
        <w:t>本项目非专门面向中小企业采购项目</w:t>
      </w:r>
      <w:r>
        <w:rPr>
          <w:rFonts w:ascii="仿宋" w:eastAsia="仿宋" w:hAnsi="仿宋" w:cs="仿宋" w:hint="eastAsia"/>
          <w:color w:val="auto"/>
          <w:spacing w:val="11"/>
          <w:sz w:val="24"/>
          <w:szCs w:val="24"/>
        </w:rPr>
        <w:t>，若</w:t>
      </w:r>
      <w:r w:rsidRPr="00F151C5">
        <w:rPr>
          <w:rFonts w:ascii="仿宋" w:eastAsia="仿宋" w:hAnsi="仿宋" w:cs="仿宋" w:hint="eastAsia"/>
          <w:color w:val="auto"/>
          <w:spacing w:val="11"/>
          <w:sz w:val="24"/>
          <w:szCs w:val="24"/>
        </w:rPr>
        <w:t>供应商为中小企业/小</w:t>
      </w:r>
      <w:proofErr w:type="gramStart"/>
      <w:r w:rsidRPr="00F151C5">
        <w:rPr>
          <w:rFonts w:ascii="仿宋" w:eastAsia="仿宋" w:hAnsi="仿宋" w:cs="仿宋" w:hint="eastAsia"/>
          <w:color w:val="auto"/>
          <w:spacing w:val="11"/>
          <w:sz w:val="24"/>
          <w:szCs w:val="24"/>
        </w:rPr>
        <w:t>微企业</w:t>
      </w:r>
      <w:proofErr w:type="gramEnd"/>
      <w:r w:rsidRPr="00F151C5">
        <w:rPr>
          <w:rFonts w:ascii="仿宋" w:eastAsia="仿宋" w:hAnsi="仿宋" w:cs="仿宋" w:hint="eastAsia"/>
          <w:color w:val="auto"/>
          <w:spacing w:val="11"/>
          <w:sz w:val="24"/>
          <w:szCs w:val="24"/>
        </w:rPr>
        <w:t>/监狱企业/残疾人福利企业：请根据要求单独上传《中小企业声明函》或根据“落实政府采购政策需满足的资格要求”，上传对应的资格文件，格式以采购文件要求为准。</w:t>
      </w:r>
    </w:p>
    <w:p w14:paraId="6D6DE0E9" w14:textId="41DC9D64" w:rsidR="007632E4" w:rsidRPr="002D037C" w:rsidRDefault="00FF03DE" w:rsidP="00FF03DE">
      <w:pPr>
        <w:pStyle w:val="ad"/>
        <w:spacing w:line="400" w:lineRule="exact"/>
        <w:ind w:firstLine="524"/>
        <w:jc w:val="left"/>
        <w:rPr>
          <w:rFonts w:ascii="仿宋" w:eastAsia="仿宋" w:hAnsi="仿宋" w:cs="仿宋" w:hint="eastAsia"/>
          <w:color w:val="auto"/>
          <w:spacing w:val="11"/>
          <w:sz w:val="24"/>
          <w:szCs w:val="24"/>
        </w:rPr>
      </w:pPr>
      <w:r w:rsidRPr="00FF03DE">
        <w:rPr>
          <w:rFonts w:ascii="仿宋" w:eastAsia="仿宋" w:hAnsi="仿宋" w:cs="仿宋" w:hint="eastAsia"/>
          <w:color w:val="auto"/>
          <w:spacing w:val="11"/>
          <w:sz w:val="24"/>
          <w:szCs w:val="24"/>
        </w:rPr>
        <w:t>（4）联合体协议（联合体投标时提供）</w:t>
      </w:r>
      <w:r w:rsidRPr="002D037C">
        <w:rPr>
          <w:rFonts w:ascii="仿宋" w:eastAsia="仿宋" w:hAnsi="仿宋" w:cs="仿宋" w:hint="eastAsia"/>
          <w:color w:val="auto"/>
          <w:spacing w:val="11"/>
          <w:sz w:val="24"/>
          <w:szCs w:val="24"/>
        </w:rPr>
        <w:t>。</w:t>
      </w:r>
    </w:p>
    <w:p w14:paraId="2B5A4B4C" w14:textId="77777777" w:rsidR="007632E4" w:rsidRPr="002D037C" w:rsidRDefault="00000000">
      <w:pPr>
        <w:pStyle w:val="ad"/>
        <w:spacing w:line="400" w:lineRule="exact"/>
        <w:ind w:firstLine="526"/>
        <w:rPr>
          <w:rFonts w:ascii="仿宋" w:eastAsia="仿宋" w:hAnsi="仿宋" w:cs="仿宋" w:hint="eastAsia"/>
          <w:b/>
          <w:color w:val="auto"/>
          <w:spacing w:val="11"/>
          <w:sz w:val="24"/>
          <w:szCs w:val="24"/>
        </w:rPr>
      </w:pPr>
      <w:r w:rsidRPr="002D037C">
        <w:rPr>
          <w:rFonts w:ascii="仿宋" w:eastAsia="仿宋" w:hAnsi="仿宋" w:cs="仿宋" w:hint="eastAsia"/>
          <w:b/>
          <w:color w:val="auto"/>
          <w:spacing w:val="11"/>
          <w:sz w:val="24"/>
          <w:szCs w:val="24"/>
        </w:rPr>
        <w:t>2、技术及商务文件：</w:t>
      </w:r>
    </w:p>
    <w:p w14:paraId="420777CE" w14:textId="77777777" w:rsidR="007632E4" w:rsidRPr="002D037C" w:rsidRDefault="00000000">
      <w:pPr>
        <w:pStyle w:val="ad"/>
        <w:spacing w:line="400" w:lineRule="exact"/>
        <w:ind w:firstLine="789"/>
        <w:rPr>
          <w:rFonts w:ascii="仿宋" w:eastAsia="仿宋" w:hAnsi="仿宋" w:cs="仿宋" w:hint="eastAsia"/>
          <w:color w:val="auto"/>
          <w:spacing w:val="11"/>
          <w:sz w:val="24"/>
          <w:szCs w:val="24"/>
        </w:rPr>
      </w:pPr>
      <w:bookmarkStart w:id="16" w:name="_Hlk54271835"/>
      <w:r w:rsidRPr="002D037C">
        <w:rPr>
          <w:rFonts w:ascii="仿宋" w:eastAsia="仿宋" w:hAnsi="仿宋" w:cs="仿宋" w:hint="eastAsia"/>
          <w:color w:val="auto"/>
          <w:spacing w:val="11"/>
          <w:sz w:val="24"/>
          <w:szCs w:val="24"/>
        </w:rPr>
        <w:t>（1）技术、资信及商务分评分索引表</w:t>
      </w:r>
    </w:p>
    <w:p w14:paraId="338BE178" w14:textId="77777777" w:rsidR="007632E4" w:rsidRPr="002D037C" w:rsidRDefault="00000000">
      <w:pPr>
        <w:pStyle w:val="ad"/>
        <w:spacing w:line="400" w:lineRule="exact"/>
        <w:ind w:firstLine="789"/>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（2）磋商声明书</w:t>
      </w:r>
    </w:p>
    <w:p w14:paraId="185584F3" w14:textId="77777777" w:rsidR="007632E4" w:rsidRPr="002D037C" w:rsidRDefault="00000000">
      <w:pPr>
        <w:pStyle w:val="ad"/>
        <w:spacing w:line="400" w:lineRule="exact"/>
        <w:ind w:firstLine="789"/>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（3）法定代表人有效身份证明书</w:t>
      </w:r>
    </w:p>
    <w:p w14:paraId="23DA1547" w14:textId="77777777" w:rsidR="007632E4" w:rsidRPr="002D037C" w:rsidRDefault="00000000">
      <w:pPr>
        <w:pStyle w:val="ad"/>
        <w:spacing w:line="400" w:lineRule="exact"/>
        <w:ind w:firstLine="789"/>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（4）法定代表人授权委托书</w:t>
      </w:r>
    </w:p>
    <w:p w14:paraId="006F04B6" w14:textId="77777777" w:rsidR="007632E4" w:rsidRPr="002D037C" w:rsidRDefault="00000000">
      <w:pPr>
        <w:pStyle w:val="ad"/>
        <w:spacing w:line="400" w:lineRule="exact"/>
        <w:ind w:firstLine="789"/>
        <w:rPr>
          <w:rFonts w:ascii="仿宋" w:eastAsia="仿宋" w:hAnsi="仿宋" w:cs="仿宋" w:hint="eastAsia"/>
          <w:color w:val="auto"/>
          <w:spacing w:val="11"/>
          <w:sz w:val="24"/>
          <w:szCs w:val="24"/>
          <w:lang w:val="zh-CN"/>
        </w:rPr>
      </w:pPr>
      <w:r w:rsidRPr="002D037C">
        <w:rPr>
          <w:rFonts w:ascii="仿宋" w:eastAsia="仿宋" w:hAnsi="仿宋" w:cs="仿宋" w:hint="eastAsia"/>
          <w:color w:val="auto"/>
          <w:spacing w:val="11"/>
          <w:sz w:val="24"/>
          <w:szCs w:val="24"/>
          <w:lang w:val="zh-CN"/>
        </w:rPr>
        <w:t>（</w:t>
      </w:r>
      <w:r w:rsidRPr="002D037C">
        <w:rPr>
          <w:rFonts w:ascii="仿宋" w:eastAsia="仿宋" w:hAnsi="仿宋" w:cs="仿宋" w:hint="eastAsia"/>
          <w:color w:val="auto"/>
          <w:spacing w:val="11"/>
          <w:sz w:val="24"/>
          <w:szCs w:val="24"/>
        </w:rPr>
        <w:t>5</w:t>
      </w:r>
      <w:r w:rsidRPr="002D037C">
        <w:rPr>
          <w:rFonts w:ascii="仿宋" w:eastAsia="仿宋" w:hAnsi="仿宋" w:cs="仿宋" w:hint="eastAsia"/>
          <w:color w:val="auto"/>
          <w:spacing w:val="11"/>
          <w:sz w:val="24"/>
          <w:szCs w:val="24"/>
          <w:lang w:val="zh-CN"/>
        </w:rPr>
        <w:t>）磋商资格审查表（自查）</w:t>
      </w:r>
    </w:p>
    <w:p w14:paraId="3E146B45" w14:textId="77777777" w:rsidR="007632E4" w:rsidRPr="002D037C" w:rsidRDefault="00000000">
      <w:pPr>
        <w:pStyle w:val="ad"/>
        <w:spacing w:line="400" w:lineRule="exact"/>
        <w:ind w:firstLine="789"/>
        <w:rPr>
          <w:rFonts w:ascii="仿宋" w:eastAsia="仿宋" w:hAnsi="仿宋" w:cs="仿宋" w:hint="eastAsia"/>
          <w:color w:val="auto"/>
          <w:spacing w:val="11"/>
          <w:sz w:val="24"/>
          <w:szCs w:val="24"/>
          <w:lang w:val="zh-CN"/>
        </w:rPr>
      </w:pPr>
      <w:r w:rsidRPr="002D037C">
        <w:rPr>
          <w:rFonts w:ascii="仿宋" w:eastAsia="仿宋" w:hAnsi="仿宋" w:cs="仿宋" w:hint="eastAsia"/>
          <w:color w:val="auto"/>
          <w:spacing w:val="11"/>
          <w:sz w:val="24"/>
          <w:szCs w:val="24"/>
          <w:lang w:val="zh-CN"/>
        </w:rPr>
        <w:t>（</w:t>
      </w:r>
      <w:r w:rsidRPr="002D037C">
        <w:rPr>
          <w:rFonts w:ascii="仿宋" w:eastAsia="仿宋" w:hAnsi="仿宋" w:cs="仿宋" w:hint="eastAsia"/>
          <w:color w:val="auto"/>
          <w:spacing w:val="11"/>
          <w:sz w:val="24"/>
          <w:szCs w:val="24"/>
        </w:rPr>
        <w:t>6）</w:t>
      </w:r>
      <w:r w:rsidRPr="002D037C">
        <w:rPr>
          <w:rFonts w:ascii="仿宋" w:eastAsia="仿宋" w:hAnsi="仿宋" w:cs="仿宋" w:hint="eastAsia"/>
          <w:color w:val="auto"/>
          <w:spacing w:val="11"/>
          <w:sz w:val="24"/>
          <w:szCs w:val="24"/>
          <w:lang w:val="zh-CN"/>
        </w:rPr>
        <w:t>磋商资格证明材料</w:t>
      </w:r>
    </w:p>
    <w:p w14:paraId="306415E7" w14:textId="77777777" w:rsidR="007632E4" w:rsidRPr="002D037C" w:rsidRDefault="00000000">
      <w:pPr>
        <w:pStyle w:val="ad"/>
        <w:spacing w:line="400" w:lineRule="exact"/>
        <w:ind w:firstLine="789"/>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（7）供应商基本情况表</w:t>
      </w:r>
    </w:p>
    <w:p w14:paraId="0AA90A13" w14:textId="77777777" w:rsidR="007632E4" w:rsidRPr="002D037C" w:rsidRDefault="00000000">
      <w:pPr>
        <w:pStyle w:val="ad"/>
        <w:spacing w:line="400" w:lineRule="exact"/>
        <w:ind w:firstLine="789"/>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（8）商务响应表</w:t>
      </w:r>
    </w:p>
    <w:p w14:paraId="11F43580" w14:textId="77777777" w:rsidR="007632E4" w:rsidRPr="002D037C" w:rsidRDefault="00000000">
      <w:pPr>
        <w:pStyle w:val="ad"/>
        <w:spacing w:line="400" w:lineRule="exact"/>
        <w:ind w:firstLine="789"/>
        <w:rPr>
          <w:rFonts w:ascii="仿宋" w:eastAsia="仿宋" w:hAnsi="仿宋" w:cs="仿宋" w:hint="eastAsia"/>
          <w:color w:val="auto"/>
          <w:spacing w:val="11"/>
          <w:sz w:val="24"/>
          <w:szCs w:val="24"/>
          <w:lang w:val="zh-CN"/>
        </w:rPr>
      </w:pPr>
      <w:r w:rsidRPr="002D037C">
        <w:rPr>
          <w:rFonts w:ascii="仿宋" w:eastAsia="仿宋" w:hAnsi="仿宋" w:cs="仿宋" w:hint="eastAsia"/>
          <w:color w:val="auto"/>
          <w:spacing w:val="11"/>
          <w:sz w:val="24"/>
          <w:szCs w:val="24"/>
          <w:lang w:val="zh-CN"/>
        </w:rPr>
        <w:t>（9）供应</w:t>
      </w:r>
      <w:proofErr w:type="gramStart"/>
      <w:r w:rsidRPr="002D037C">
        <w:rPr>
          <w:rFonts w:ascii="仿宋" w:eastAsia="仿宋" w:hAnsi="仿宋" w:cs="仿宋" w:hint="eastAsia"/>
          <w:color w:val="auto"/>
          <w:spacing w:val="11"/>
          <w:sz w:val="24"/>
          <w:szCs w:val="24"/>
          <w:lang w:val="zh-CN"/>
        </w:rPr>
        <w:t>商类似</w:t>
      </w:r>
      <w:proofErr w:type="gramEnd"/>
      <w:r w:rsidRPr="002D037C">
        <w:rPr>
          <w:rFonts w:ascii="仿宋" w:eastAsia="仿宋" w:hAnsi="仿宋" w:cs="仿宋" w:hint="eastAsia"/>
          <w:color w:val="auto"/>
          <w:spacing w:val="11"/>
          <w:sz w:val="24"/>
          <w:szCs w:val="24"/>
          <w:lang w:val="zh-CN"/>
        </w:rPr>
        <w:t>业绩一览表</w:t>
      </w:r>
    </w:p>
    <w:p w14:paraId="60B5249F" w14:textId="77777777" w:rsidR="007632E4" w:rsidRPr="002D037C" w:rsidRDefault="00000000">
      <w:pPr>
        <w:pStyle w:val="ad"/>
        <w:spacing w:line="400" w:lineRule="exact"/>
        <w:ind w:firstLine="789"/>
        <w:rPr>
          <w:rFonts w:ascii="仿宋" w:eastAsia="仿宋" w:hAnsi="仿宋" w:cs="仿宋" w:hint="eastAsia"/>
          <w:color w:val="auto"/>
          <w:spacing w:val="11"/>
          <w:sz w:val="24"/>
          <w:szCs w:val="24"/>
          <w:lang w:val="zh-CN"/>
        </w:rPr>
      </w:pPr>
      <w:r w:rsidRPr="002D037C">
        <w:rPr>
          <w:rFonts w:ascii="仿宋" w:eastAsia="仿宋" w:hAnsi="仿宋" w:cs="仿宋" w:hint="eastAsia"/>
          <w:color w:val="auto"/>
          <w:spacing w:val="11"/>
          <w:sz w:val="24"/>
          <w:szCs w:val="24"/>
          <w:lang w:val="zh-CN"/>
        </w:rPr>
        <w:t>（10）拟投入项目组人员一览表</w:t>
      </w:r>
    </w:p>
    <w:p w14:paraId="204ADFA6" w14:textId="77777777" w:rsidR="007632E4" w:rsidRPr="002D037C" w:rsidRDefault="00000000">
      <w:pPr>
        <w:pStyle w:val="ad"/>
        <w:spacing w:line="400" w:lineRule="exact"/>
        <w:ind w:firstLine="789"/>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lang w:val="zh-CN"/>
        </w:rPr>
        <w:t>（</w:t>
      </w:r>
      <w:r w:rsidRPr="002D037C">
        <w:rPr>
          <w:rFonts w:ascii="仿宋" w:eastAsia="仿宋" w:hAnsi="仿宋" w:cs="仿宋" w:hint="eastAsia"/>
          <w:color w:val="auto"/>
          <w:spacing w:val="11"/>
          <w:sz w:val="24"/>
          <w:szCs w:val="24"/>
        </w:rPr>
        <w:t>11</w:t>
      </w:r>
      <w:r w:rsidRPr="002D037C">
        <w:rPr>
          <w:rFonts w:ascii="仿宋" w:eastAsia="仿宋" w:hAnsi="仿宋" w:cs="仿宋" w:hint="eastAsia"/>
          <w:color w:val="auto"/>
          <w:spacing w:val="11"/>
          <w:sz w:val="24"/>
          <w:szCs w:val="24"/>
          <w:lang w:val="zh-CN"/>
        </w:rPr>
        <w:t>）</w:t>
      </w:r>
      <w:r w:rsidRPr="002D037C">
        <w:rPr>
          <w:rFonts w:ascii="仿宋" w:eastAsia="仿宋" w:hAnsi="仿宋" w:cs="仿宋" w:hint="eastAsia"/>
          <w:color w:val="auto"/>
          <w:spacing w:val="11"/>
          <w:sz w:val="24"/>
          <w:szCs w:val="24"/>
        </w:rPr>
        <w:t>供应商根据磋商办法及评分标准提供（格式自拟）</w:t>
      </w:r>
    </w:p>
    <w:p w14:paraId="7372AEC1" w14:textId="77777777" w:rsidR="007632E4" w:rsidRPr="002D037C" w:rsidRDefault="00000000">
      <w:pPr>
        <w:pStyle w:val="ad"/>
        <w:spacing w:line="400" w:lineRule="exact"/>
        <w:ind w:firstLine="789"/>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（12）供应商需要说明的其他文件和说明（格式自拟）</w:t>
      </w:r>
    </w:p>
    <w:bookmarkEnd w:id="16"/>
    <w:p w14:paraId="11A71EF2" w14:textId="77777777" w:rsidR="007632E4" w:rsidRPr="002D037C" w:rsidRDefault="00000000">
      <w:pPr>
        <w:pStyle w:val="ad"/>
        <w:spacing w:line="400" w:lineRule="exact"/>
        <w:ind w:firstLine="789"/>
        <w:rPr>
          <w:rFonts w:ascii="仿宋" w:eastAsia="仿宋" w:hAnsi="仿宋" w:cs="仿宋" w:hint="eastAsia"/>
          <w:b/>
          <w:color w:val="auto"/>
          <w:spacing w:val="11"/>
          <w:sz w:val="24"/>
          <w:szCs w:val="24"/>
        </w:rPr>
      </w:pPr>
      <w:r w:rsidRPr="002D037C">
        <w:rPr>
          <w:rFonts w:ascii="仿宋" w:eastAsia="仿宋" w:hAnsi="仿宋" w:cs="仿宋" w:hint="eastAsia"/>
          <w:b/>
          <w:color w:val="auto"/>
          <w:spacing w:val="11"/>
          <w:sz w:val="24"/>
          <w:szCs w:val="24"/>
        </w:rPr>
        <w:lastRenderedPageBreak/>
        <w:t>▲注：法定代表人授权委托书、磋商声明书必须由法定代表人签名（或盖章）并加盖单位公章。</w:t>
      </w:r>
    </w:p>
    <w:p w14:paraId="535AF511" w14:textId="77777777" w:rsidR="007632E4" w:rsidRPr="002D037C" w:rsidRDefault="00000000">
      <w:pPr>
        <w:spacing w:line="400" w:lineRule="exact"/>
        <w:ind w:firstLine="526"/>
        <w:jc w:val="left"/>
        <w:rPr>
          <w:rFonts w:ascii="仿宋" w:eastAsia="仿宋" w:hAnsi="仿宋" w:cs="仿宋" w:hint="eastAsia"/>
          <w:b/>
          <w:color w:val="auto"/>
          <w:spacing w:val="11"/>
          <w:kern w:val="1"/>
          <w:sz w:val="24"/>
        </w:rPr>
      </w:pPr>
      <w:r w:rsidRPr="002D037C">
        <w:rPr>
          <w:rFonts w:ascii="仿宋" w:eastAsia="仿宋" w:hAnsi="仿宋" w:cs="仿宋" w:hint="eastAsia"/>
          <w:b/>
          <w:color w:val="auto"/>
          <w:spacing w:val="11"/>
          <w:kern w:val="1"/>
          <w:sz w:val="24"/>
        </w:rPr>
        <w:t>3、报价文件：</w:t>
      </w:r>
    </w:p>
    <w:p w14:paraId="63786E22" w14:textId="77777777" w:rsidR="007632E4" w:rsidRPr="002D037C" w:rsidRDefault="00000000">
      <w:pPr>
        <w:spacing w:line="400" w:lineRule="exact"/>
        <w:ind w:firstLine="524"/>
        <w:jc w:val="left"/>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（1）磋商函</w:t>
      </w:r>
    </w:p>
    <w:p w14:paraId="1E25E9D7" w14:textId="5E97A947" w:rsidR="007632E4" w:rsidRPr="002D037C" w:rsidRDefault="00000000">
      <w:pPr>
        <w:spacing w:line="400" w:lineRule="exact"/>
        <w:ind w:firstLine="524"/>
        <w:jc w:val="left"/>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（2）中小企业声明函</w:t>
      </w:r>
      <w:r w:rsidR="00FF03DE">
        <w:rPr>
          <w:rFonts w:ascii="仿宋" w:eastAsia="仿宋" w:hAnsi="仿宋" w:cs="仿宋" w:hint="eastAsia"/>
          <w:color w:val="auto"/>
          <w:spacing w:val="11"/>
          <w:kern w:val="1"/>
          <w:sz w:val="24"/>
        </w:rPr>
        <w:t>（如有）</w:t>
      </w:r>
    </w:p>
    <w:p w14:paraId="2F88AEA1" w14:textId="0BA94E28" w:rsidR="007632E4" w:rsidRPr="00FF03DE" w:rsidRDefault="00000000" w:rsidP="00FF03DE">
      <w:pPr>
        <w:spacing w:line="400" w:lineRule="exact"/>
        <w:ind w:firstLine="524"/>
        <w:jc w:val="left"/>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（3）残疾人福利性单位声明函</w:t>
      </w:r>
      <w:r w:rsidR="00FF03DE">
        <w:rPr>
          <w:rFonts w:ascii="仿宋" w:eastAsia="仿宋" w:hAnsi="仿宋" w:cs="仿宋" w:hint="eastAsia"/>
          <w:color w:val="auto"/>
          <w:spacing w:val="11"/>
          <w:kern w:val="1"/>
          <w:sz w:val="24"/>
        </w:rPr>
        <w:t>（如有）</w:t>
      </w:r>
    </w:p>
    <w:p w14:paraId="29A021F1" w14:textId="55763FEA" w:rsidR="007632E4" w:rsidRPr="00FF03DE" w:rsidRDefault="00000000" w:rsidP="00FF03DE">
      <w:pPr>
        <w:spacing w:line="400" w:lineRule="exact"/>
        <w:ind w:firstLine="524"/>
        <w:jc w:val="left"/>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（4）属于监狱企业的证明文件</w:t>
      </w:r>
      <w:r w:rsidR="00FF03DE">
        <w:rPr>
          <w:rFonts w:ascii="仿宋" w:eastAsia="仿宋" w:hAnsi="仿宋" w:cs="仿宋" w:hint="eastAsia"/>
          <w:color w:val="auto"/>
          <w:spacing w:val="11"/>
          <w:kern w:val="1"/>
          <w:sz w:val="24"/>
        </w:rPr>
        <w:t>（如有）</w:t>
      </w:r>
    </w:p>
    <w:p w14:paraId="7F42F104" w14:textId="77777777" w:rsidR="007632E4" w:rsidRPr="002D037C" w:rsidRDefault="00000000">
      <w:pPr>
        <w:spacing w:line="400" w:lineRule="exact"/>
        <w:ind w:firstLine="524"/>
        <w:jc w:val="left"/>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（5）采购代理服务费承诺函</w:t>
      </w:r>
    </w:p>
    <w:p w14:paraId="462517D2" w14:textId="77777777" w:rsidR="007632E4" w:rsidRPr="002D037C" w:rsidRDefault="00000000">
      <w:pPr>
        <w:spacing w:line="400" w:lineRule="exact"/>
        <w:ind w:firstLine="524"/>
        <w:jc w:val="left"/>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（6）磋商报价明细表</w:t>
      </w:r>
    </w:p>
    <w:p w14:paraId="180FA663" w14:textId="77777777" w:rsidR="007632E4" w:rsidRPr="002D037C" w:rsidRDefault="00000000">
      <w:pPr>
        <w:spacing w:line="400" w:lineRule="exact"/>
        <w:ind w:firstLine="524"/>
        <w:jc w:val="left"/>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（7）供应商针对报价需要说明的其他文件和说明</w:t>
      </w:r>
    </w:p>
    <w:p w14:paraId="2B6EE84D" w14:textId="77777777" w:rsidR="007632E4" w:rsidRPr="002D037C" w:rsidRDefault="00000000">
      <w:pPr>
        <w:spacing w:line="400" w:lineRule="exact"/>
        <w:ind w:firstLine="524"/>
        <w:jc w:val="left"/>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（8）磋商报价一览表</w:t>
      </w:r>
    </w:p>
    <w:p w14:paraId="58D29EA0" w14:textId="77777777" w:rsidR="007632E4" w:rsidRPr="002D037C" w:rsidRDefault="00000000">
      <w:pPr>
        <w:spacing w:line="400" w:lineRule="exact"/>
        <w:ind w:firstLine="526"/>
        <w:jc w:val="left"/>
        <w:rPr>
          <w:rFonts w:ascii="仿宋" w:eastAsia="仿宋" w:hAnsi="仿宋" w:cs="仿宋" w:hint="eastAsia"/>
          <w:color w:val="auto"/>
          <w:spacing w:val="11"/>
          <w:kern w:val="1"/>
          <w:sz w:val="24"/>
        </w:rPr>
      </w:pPr>
      <w:r w:rsidRPr="002D037C">
        <w:rPr>
          <w:rFonts w:ascii="仿宋" w:eastAsia="仿宋" w:hAnsi="仿宋" w:cs="仿宋" w:hint="eastAsia"/>
          <w:b/>
          <w:bCs/>
          <w:color w:val="auto"/>
          <w:spacing w:val="11"/>
          <w:kern w:val="1"/>
          <w:sz w:val="24"/>
        </w:rPr>
        <w:t>注：供应商应根据竞争性磋商文件中所提供的格式编制磋商响应文件，对于未提供格式的可自行确定，复印件均须加盖供应商公章。</w:t>
      </w:r>
    </w:p>
    <w:p w14:paraId="231C32FF" w14:textId="77777777" w:rsidR="007632E4" w:rsidRPr="002D037C" w:rsidRDefault="00000000">
      <w:pPr>
        <w:spacing w:line="400" w:lineRule="exact"/>
        <w:ind w:firstLine="526"/>
        <w:jc w:val="left"/>
        <w:rPr>
          <w:rFonts w:ascii="仿宋" w:eastAsia="仿宋" w:hAnsi="仿宋" w:cs="仿宋" w:hint="eastAsia"/>
          <w:color w:val="auto"/>
          <w:spacing w:val="11"/>
          <w:kern w:val="1"/>
          <w:sz w:val="24"/>
        </w:rPr>
      </w:pPr>
      <w:r w:rsidRPr="002D037C">
        <w:rPr>
          <w:rFonts w:ascii="仿宋" w:eastAsia="仿宋" w:hAnsi="仿宋" w:cs="仿宋" w:hint="eastAsia"/>
          <w:b/>
          <w:color w:val="auto"/>
          <w:spacing w:val="11"/>
          <w:kern w:val="1"/>
          <w:sz w:val="24"/>
        </w:rPr>
        <w:t>（二）磋商响应文件的语言及计量</w:t>
      </w:r>
    </w:p>
    <w:p w14:paraId="0BDD366F" w14:textId="77777777" w:rsidR="007632E4" w:rsidRPr="002D037C" w:rsidRDefault="00000000">
      <w:pPr>
        <w:spacing w:line="400" w:lineRule="exact"/>
        <w:ind w:firstLine="524"/>
        <w:jc w:val="left"/>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1.磋商响应文件以及供应商与采购人就有关磋商事宜的所有来往函电，均应以中文汉语书写。除签名、盖章、专用名称等特殊情形外，以中文汉语以外的文字表述的磋商响应文件视同未提供。</w:t>
      </w:r>
    </w:p>
    <w:p w14:paraId="407DF2FA" w14:textId="77777777" w:rsidR="007632E4" w:rsidRPr="002D037C" w:rsidRDefault="00000000">
      <w:pPr>
        <w:spacing w:line="400" w:lineRule="exact"/>
        <w:ind w:firstLine="524"/>
        <w:jc w:val="left"/>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2.磋商响应文件使用的度量衡单位，均采用中华人民共和国法定计量单位（除规范另有规定外）。</w:t>
      </w:r>
    </w:p>
    <w:p w14:paraId="3ADF3291" w14:textId="77777777" w:rsidR="007632E4" w:rsidRPr="002D037C" w:rsidRDefault="00000000">
      <w:pPr>
        <w:spacing w:line="400" w:lineRule="exact"/>
        <w:ind w:firstLine="526"/>
        <w:jc w:val="left"/>
        <w:rPr>
          <w:rFonts w:ascii="仿宋" w:eastAsia="仿宋" w:hAnsi="仿宋" w:cs="仿宋" w:hint="eastAsia"/>
          <w:color w:val="auto"/>
          <w:spacing w:val="11"/>
          <w:kern w:val="1"/>
          <w:sz w:val="24"/>
        </w:rPr>
      </w:pPr>
      <w:r w:rsidRPr="002D037C">
        <w:rPr>
          <w:rFonts w:ascii="仿宋" w:eastAsia="仿宋" w:hAnsi="仿宋" w:cs="仿宋" w:hint="eastAsia"/>
          <w:b/>
          <w:color w:val="auto"/>
          <w:spacing w:val="11"/>
          <w:kern w:val="1"/>
          <w:sz w:val="24"/>
        </w:rPr>
        <w:t>（三）磋商报价</w:t>
      </w:r>
    </w:p>
    <w:p w14:paraId="1FA3C509" w14:textId="77777777" w:rsidR="007632E4" w:rsidRPr="002D037C" w:rsidRDefault="00000000">
      <w:pPr>
        <w:spacing w:line="400" w:lineRule="exact"/>
        <w:ind w:firstLine="524"/>
        <w:jc w:val="left"/>
        <w:rPr>
          <w:rFonts w:ascii="仿宋" w:eastAsia="仿宋" w:hAnsi="仿宋" w:cs="仿宋" w:hint="eastAsia"/>
          <w:color w:val="auto"/>
          <w:spacing w:val="11"/>
          <w:kern w:val="1"/>
          <w:sz w:val="24"/>
        </w:rPr>
      </w:pPr>
      <w:r w:rsidRPr="002D037C">
        <w:rPr>
          <w:rFonts w:ascii="仿宋" w:eastAsia="仿宋" w:hAnsi="仿宋" w:cs="仿宋" w:hint="eastAsia"/>
          <w:bCs/>
          <w:color w:val="auto"/>
          <w:spacing w:val="11"/>
          <w:kern w:val="1"/>
          <w:sz w:val="24"/>
        </w:rPr>
        <w:t>1.磋商报价应按竞争性磋商文件中相关附表格式填写。</w:t>
      </w:r>
    </w:p>
    <w:p w14:paraId="68CAB45F" w14:textId="77777777" w:rsidR="007632E4" w:rsidRPr="002D037C" w:rsidRDefault="00000000">
      <w:pPr>
        <w:spacing w:line="400" w:lineRule="exact"/>
        <w:ind w:firstLine="524"/>
        <w:jc w:val="left"/>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w:t>
      </w:r>
      <w:r w:rsidRPr="002D037C">
        <w:rPr>
          <w:rFonts w:ascii="仿宋" w:eastAsia="仿宋" w:hAnsi="仿宋" w:cs="仿宋" w:hint="eastAsia"/>
          <w:bCs/>
          <w:color w:val="auto"/>
          <w:spacing w:val="11"/>
          <w:kern w:val="1"/>
          <w:sz w:val="24"/>
        </w:rPr>
        <w:t>2.磋商响应文件只允许有一个报价，有选择的或有条件的报价将不予接受。</w:t>
      </w:r>
    </w:p>
    <w:p w14:paraId="43769301" w14:textId="77777777" w:rsidR="007632E4" w:rsidRPr="002D037C" w:rsidRDefault="00000000">
      <w:pPr>
        <w:spacing w:line="400" w:lineRule="exact"/>
        <w:ind w:firstLine="526"/>
        <w:jc w:val="left"/>
        <w:rPr>
          <w:rFonts w:ascii="仿宋" w:eastAsia="仿宋" w:hAnsi="仿宋" w:cs="仿宋" w:hint="eastAsia"/>
          <w:color w:val="auto"/>
          <w:spacing w:val="11"/>
          <w:kern w:val="1"/>
          <w:sz w:val="24"/>
        </w:rPr>
      </w:pPr>
      <w:r w:rsidRPr="002D037C">
        <w:rPr>
          <w:rFonts w:ascii="仿宋" w:eastAsia="仿宋" w:hAnsi="仿宋" w:cs="仿宋" w:hint="eastAsia"/>
          <w:b/>
          <w:color w:val="auto"/>
          <w:spacing w:val="11"/>
          <w:kern w:val="1"/>
          <w:sz w:val="24"/>
        </w:rPr>
        <w:t>3.</w:t>
      </w:r>
      <w:proofErr w:type="gramStart"/>
      <w:r w:rsidRPr="002D037C">
        <w:rPr>
          <w:rFonts w:ascii="仿宋" w:eastAsia="仿宋" w:hAnsi="仿宋" w:cs="仿宋" w:hint="eastAsia"/>
          <w:b/>
          <w:color w:val="auto"/>
          <w:spacing w:val="11"/>
          <w:kern w:val="1"/>
          <w:sz w:val="24"/>
        </w:rPr>
        <w:t>磋商分</w:t>
      </w:r>
      <w:proofErr w:type="gramEnd"/>
      <w:r w:rsidRPr="002D037C">
        <w:rPr>
          <w:rFonts w:ascii="仿宋" w:eastAsia="仿宋" w:hAnsi="仿宋" w:cs="仿宋" w:hint="eastAsia"/>
          <w:b/>
          <w:color w:val="auto"/>
          <w:spacing w:val="11"/>
          <w:kern w:val="1"/>
          <w:sz w:val="24"/>
        </w:rPr>
        <w:t>二轮进行，首次报价在响应文件中体现；最终报价由各磋商供应商在规定的时间内在政</w:t>
      </w:r>
      <w:proofErr w:type="gramStart"/>
      <w:r w:rsidRPr="002D037C">
        <w:rPr>
          <w:rFonts w:ascii="仿宋" w:eastAsia="仿宋" w:hAnsi="仿宋" w:cs="仿宋" w:hint="eastAsia"/>
          <w:b/>
          <w:color w:val="auto"/>
          <w:spacing w:val="11"/>
          <w:kern w:val="1"/>
          <w:sz w:val="24"/>
        </w:rPr>
        <w:t>采云</w:t>
      </w:r>
      <w:proofErr w:type="gramEnd"/>
      <w:r w:rsidRPr="002D037C">
        <w:rPr>
          <w:rFonts w:ascii="仿宋" w:eastAsia="仿宋" w:hAnsi="仿宋" w:cs="仿宋" w:hint="eastAsia"/>
          <w:b/>
          <w:color w:val="auto"/>
          <w:spacing w:val="11"/>
          <w:kern w:val="1"/>
          <w:sz w:val="24"/>
        </w:rPr>
        <w:t>平台在线完成；政</w:t>
      </w:r>
      <w:proofErr w:type="gramStart"/>
      <w:r w:rsidRPr="002D037C">
        <w:rPr>
          <w:rFonts w:ascii="仿宋" w:eastAsia="仿宋" w:hAnsi="仿宋" w:cs="仿宋" w:hint="eastAsia"/>
          <w:b/>
          <w:color w:val="auto"/>
          <w:spacing w:val="11"/>
          <w:kern w:val="1"/>
          <w:sz w:val="24"/>
        </w:rPr>
        <w:t>采云</w:t>
      </w:r>
      <w:proofErr w:type="gramEnd"/>
      <w:r w:rsidRPr="002D037C">
        <w:rPr>
          <w:rFonts w:ascii="仿宋" w:eastAsia="仿宋" w:hAnsi="仿宋" w:cs="仿宋" w:hint="eastAsia"/>
          <w:b/>
          <w:color w:val="auto"/>
          <w:spacing w:val="11"/>
          <w:kern w:val="1"/>
          <w:sz w:val="24"/>
        </w:rPr>
        <w:t>平台在线报价操作失败的，供应商应及时联系采购代理机构，通过指定的电子邮箱或电话传真提供（最终报价函格式见附件，指定邮箱号：</w:t>
      </w:r>
      <w:r w:rsidRPr="002D037C">
        <w:rPr>
          <w:rFonts w:ascii="仿宋" w:eastAsia="仿宋" w:hAnsi="仿宋" w:cs="仿宋" w:hint="eastAsia"/>
          <w:b/>
          <w:bCs/>
          <w:color w:val="auto"/>
          <w:spacing w:val="6"/>
          <w:kern w:val="1"/>
          <w:sz w:val="24"/>
        </w:rPr>
        <w:t>399952209@qq.com</w:t>
      </w:r>
      <w:r w:rsidRPr="002D037C">
        <w:rPr>
          <w:rFonts w:ascii="仿宋" w:eastAsia="仿宋" w:hAnsi="仿宋" w:cs="仿宋" w:hint="eastAsia"/>
          <w:b/>
          <w:color w:val="auto"/>
          <w:spacing w:val="11"/>
          <w:kern w:val="1"/>
          <w:sz w:val="24"/>
        </w:rPr>
        <w:t>）。</w:t>
      </w:r>
    </w:p>
    <w:p w14:paraId="36F255D2" w14:textId="77777777" w:rsidR="007632E4" w:rsidRPr="002D037C" w:rsidRDefault="00000000">
      <w:pPr>
        <w:spacing w:line="400" w:lineRule="exact"/>
        <w:ind w:firstLine="524"/>
        <w:jc w:val="left"/>
        <w:rPr>
          <w:rFonts w:ascii="仿宋" w:eastAsia="仿宋" w:hAnsi="仿宋" w:cs="仿宋" w:hint="eastAsia"/>
          <w:color w:val="auto"/>
          <w:spacing w:val="11"/>
          <w:kern w:val="1"/>
          <w:sz w:val="24"/>
        </w:rPr>
      </w:pPr>
      <w:r w:rsidRPr="002D037C">
        <w:rPr>
          <w:rFonts w:ascii="仿宋" w:eastAsia="仿宋" w:hAnsi="仿宋" w:cs="仿宋" w:hint="eastAsia"/>
          <w:bCs/>
          <w:color w:val="auto"/>
          <w:spacing w:val="11"/>
          <w:kern w:val="1"/>
          <w:sz w:val="24"/>
        </w:rPr>
        <w:t>4.供应商的最终报价由供应商自担全部风险责任。</w:t>
      </w:r>
    </w:p>
    <w:p w14:paraId="09D32592" w14:textId="77777777" w:rsidR="007632E4" w:rsidRPr="002D037C" w:rsidRDefault="00000000">
      <w:pPr>
        <w:spacing w:line="400" w:lineRule="exact"/>
        <w:ind w:firstLine="524"/>
        <w:jc w:val="left"/>
        <w:rPr>
          <w:rFonts w:ascii="仿宋" w:eastAsia="仿宋" w:hAnsi="仿宋" w:cs="仿宋" w:hint="eastAsia"/>
          <w:color w:val="auto"/>
          <w:spacing w:val="11"/>
          <w:kern w:val="1"/>
          <w:sz w:val="24"/>
        </w:rPr>
      </w:pPr>
      <w:r w:rsidRPr="002D037C">
        <w:rPr>
          <w:rFonts w:ascii="仿宋" w:eastAsia="仿宋" w:hAnsi="仿宋" w:cs="仿宋" w:hint="eastAsia"/>
          <w:bCs/>
          <w:color w:val="auto"/>
          <w:spacing w:val="11"/>
          <w:kern w:val="1"/>
          <w:sz w:val="24"/>
        </w:rPr>
        <w:t>5.供应商对竞争性磋商文件里有关磋商报价的全部内容应仔细确认，若有个别异议，应在磋商前提出修改意见，否则视同全部确认。</w:t>
      </w:r>
    </w:p>
    <w:p w14:paraId="04550212" w14:textId="77777777" w:rsidR="007632E4" w:rsidRPr="002D037C" w:rsidRDefault="00000000">
      <w:pPr>
        <w:spacing w:line="400" w:lineRule="exact"/>
        <w:ind w:firstLine="524"/>
        <w:jc w:val="left"/>
        <w:rPr>
          <w:rFonts w:ascii="仿宋" w:eastAsia="仿宋" w:hAnsi="仿宋" w:cs="仿宋" w:hint="eastAsia"/>
          <w:color w:val="auto"/>
          <w:spacing w:val="11"/>
          <w:kern w:val="1"/>
          <w:sz w:val="24"/>
        </w:rPr>
      </w:pPr>
      <w:r w:rsidRPr="002D037C">
        <w:rPr>
          <w:rFonts w:ascii="仿宋" w:eastAsia="仿宋" w:hAnsi="仿宋" w:cs="仿宋" w:hint="eastAsia"/>
          <w:bCs/>
          <w:color w:val="auto"/>
          <w:spacing w:val="11"/>
          <w:kern w:val="1"/>
          <w:sz w:val="24"/>
        </w:rPr>
        <w:t>6.其他报价相关要求见第二章内容。</w:t>
      </w:r>
    </w:p>
    <w:p w14:paraId="4C3D3093" w14:textId="77777777" w:rsidR="007632E4" w:rsidRPr="002D037C" w:rsidRDefault="00000000">
      <w:pPr>
        <w:pStyle w:val="a6"/>
        <w:widowControl w:val="0"/>
        <w:tabs>
          <w:tab w:val="clear" w:pos="454"/>
        </w:tabs>
        <w:spacing w:after="0" w:line="400" w:lineRule="exact"/>
        <w:ind w:left="0" w:firstLine="526"/>
        <w:rPr>
          <w:rFonts w:ascii="仿宋" w:eastAsia="仿宋" w:hAnsi="仿宋" w:cs="仿宋" w:hint="eastAsia"/>
          <w:b/>
          <w:color w:val="auto"/>
          <w:spacing w:val="11"/>
          <w:szCs w:val="24"/>
        </w:rPr>
      </w:pPr>
      <w:r w:rsidRPr="002D037C">
        <w:rPr>
          <w:rFonts w:ascii="仿宋" w:eastAsia="仿宋" w:hAnsi="仿宋" w:cs="仿宋" w:hint="eastAsia"/>
          <w:b/>
          <w:color w:val="auto"/>
          <w:spacing w:val="11"/>
          <w:szCs w:val="24"/>
        </w:rPr>
        <w:t>（四）磋商响应文件的有效期</w:t>
      </w:r>
    </w:p>
    <w:p w14:paraId="627D4E8B" w14:textId="77777777" w:rsidR="007632E4" w:rsidRPr="002D037C" w:rsidRDefault="00000000">
      <w:pPr>
        <w:pStyle w:val="a6"/>
        <w:widowControl w:val="0"/>
        <w:tabs>
          <w:tab w:val="clear" w:pos="454"/>
        </w:tabs>
        <w:spacing w:after="0" w:line="400" w:lineRule="exact"/>
        <w:ind w:left="0" w:firstLine="524"/>
        <w:rPr>
          <w:rFonts w:ascii="仿宋" w:eastAsia="仿宋" w:hAnsi="仿宋" w:cs="仿宋" w:hint="eastAsia"/>
          <w:color w:val="auto"/>
          <w:spacing w:val="11"/>
          <w:szCs w:val="24"/>
        </w:rPr>
      </w:pPr>
      <w:r w:rsidRPr="002D037C">
        <w:rPr>
          <w:rFonts w:ascii="仿宋" w:eastAsia="仿宋" w:hAnsi="仿宋" w:cs="仿宋" w:hint="eastAsia"/>
          <w:color w:val="auto"/>
          <w:spacing w:val="11"/>
          <w:szCs w:val="24"/>
        </w:rPr>
        <w:t>▲1.磋商响应文件的有效期为磋商截止之日后的90日历天。有效期不足的磋商响应文件将被拒绝。</w:t>
      </w:r>
    </w:p>
    <w:p w14:paraId="7C3B0DD9" w14:textId="77777777" w:rsidR="007632E4" w:rsidRPr="002D037C" w:rsidRDefault="00000000">
      <w:pPr>
        <w:pStyle w:val="a6"/>
        <w:widowControl w:val="0"/>
        <w:tabs>
          <w:tab w:val="clear" w:pos="454"/>
        </w:tabs>
        <w:spacing w:after="0" w:line="400" w:lineRule="exact"/>
        <w:ind w:left="0" w:firstLine="524"/>
        <w:rPr>
          <w:rFonts w:ascii="仿宋" w:eastAsia="仿宋" w:hAnsi="仿宋" w:cs="仿宋" w:hint="eastAsia"/>
          <w:color w:val="auto"/>
          <w:spacing w:val="11"/>
        </w:rPr>
      </w:pPr>
      <w:r w:rsidRPr="002D037C">
        <w:rPr>
          <w:rFonts w:ascii="仿宋" w:eastAsia="仿宋" w:hAnsi="仿宋" w:cs="仿宋" w:hint="eastAsia"/>
          <w:color w:val="auto"/>
          <w:spacing w:val="11"/>
        </w:rPr>
        <w:t>2.特殊情况下，在磋商有效期满之前，采购单位可以书面形式要求供应商同意延长磋商有效期。供应商可以以书面形式拒绝或接受上述要求。对于接受该要</w:t>
      </w:r>
      <w:r w:rsidRPr="002D037C">
        <w:rPr>
          <w:rFonts w:ascii="仿宋" w:eastAsia="仿宋" w:hAnsi="仿宋" w:cs="仿宋" w:hint="eastAsia"/>
          <w:color w:val="auto"/>
          <w:spacing w:val="11"/>
        </w:rPr>
        <w:lastRenderedPageBreak/>
        <w:t>求的供应商，采购单位既不要求也不允许其修改磋商响应文件，但将要求其相应延长磋商有效期。</w:t>
      </w:r>
    </w:p>
    <w:p w14:paraId="008F387E" w14:textId="77777777" w:rsidR="007632E4" w:rsidRPr="002D037C" w:rsidRDefault="00000000">
      <w:pPr>
        <w:pStyle w:val="a6"/>
        <w:widowControl w:val="0"/>
        <w:tabs>
          <w:tab w:val="clear" w:pos="454"/>
        </w:tabs>
        <w:spacing w:after="0" w:line="400" w:lineRule="exact"/>
        <w:ind w:left="0" w:firstLine="524"/>
        <w:rPr>
          <w:rFonts w:ascii="仿宋" w:eastAsia="仿宋" w:hAnsi="仿宋" w:cs="仿宋" w:hint="eastAsia"/>
          <w:color w:val="auto"/>
          <w:spacing w:val="11"/>
        </w:rPr>
      </w:pPr>
      <w:r w:rsidRPr="002D037C">
        <w:rPr>
          <w:rFonts w:ascii="仿宋" w:eastAsia="仿宋" w:hAnsi="仿宋" w:cs="仿宋" w:hint="eastAsia"/>
          <w:color w:val="auto"/>
          <w:spacing w:val="11"/>
        </w:rPr>
        <w:t>3.成交供应商的磋商响应文件自磋商之日起至合同履行完毕</w:t>
      </w:r>
      <w:proofErr w:type="gramStart"/>
      <w:r w:rsidRPr="002D037C">
        <w:rPr>
          <w:rFonts w:ascii="仿宋" w:eastAsia="仿宋" w:hAnsi="仿宋" w:cs="仿宋" w:hint="eastAsia"/>
          <w:color w:val="auto"/>
          <w:spacing w:val="11"/>
        </w:rPr>
        <w:t>止</w:t>
      </w:r>
      <w:proofErr w:type="gramEnd"/>
      <w:r w:rsidRPr="002D037C">
        <w:rPr>
          <w:rFonts w:ascii="仿宋" w:eastAsia="仿宋" w:hAnsi="仿宋" w:cs="仿宋" w:hint="eastAsia"/>
          <w:color w:val="auto"/>
          <w:spacing w:val="11"/>
        </w:rPr>
        <w:t>均应保持有效。</w:t>
      </w:r>
    </w:p>
    <w:p w14:paraId="1176FA97" w14:textId="77777777" w:rsidR="007632E4" w:rsidRPr="002D037C" w:rsidRDefault="00000000">
      <w:pPr>
        <w:pStyle w:val="a6"/>
        <w:widowControl w:val="0"/>
        <w:tabs>
          <w:tab w:val="clear" w:pos="454"/>
        </w:tabs>
        <w:spacing w:after="0" w:line="400" w:lineRule="exact"/>
        <w:ind w:left="0" w:firstLine="526"/>
        <w:rPr>
          <w:rFonts w:ascii="仿宋" w:eastAsia="仿宋" w:hAnsi="仿宋" w:cs="仿宋" w:hint="eastAsia"/>
          <w:b/>
          <w:color w:val="auto"/>
          <w:spacing w:val="11"/>
        </w:rPr>
      </w:pPr>
      <w:r w:rsidRPr="002D037C">
        <w:rPr>
          <w:rFonts w:ascii="仿宋" w:eastAsia="仿宋" w:hAnsi="仿宋" w:cs="仿宋" w:hint="eastAsia"/>
          <w:b/>
          <w:color w:val="auto"/>
          <w:spacing w:val="11"/>
        </w:rPr>
        <w:t>（五）磋商保证金</w:t>
      </w:r>
    </w:p>
    <w:p w14:paraId="1C782AE8" w14:textId="77777777" w:rsidR="007632E4" w:rsidRPr="002D037C" w:rsidRDefault="00000000">
      <w:pPr>
        <w:pStyle w:val="a6"/>
        <w:widowControl w:val="0"/>
        <w:tabs>
          <w:tab w:val="clear" w:pos="454"/>
        </w:tabs>
        <w:spacing w:after="0" w:line="400" w:lineRule="exact"/>
        <w:ind w:left="0" w:firstLine="524"/>
        <w:rPr>
          <w:rFonts w:ascii="仿宋" w:eastAsia="仿宋" w:hAnsi="仿宋" w:cs="仿宋" w:hint="eastAsia"/>
          <w:color w:val="auto"/>
          <w:spacing w:val="11"/>
        </w:rPr>
      </w:pPr>
      <w:r w:rsidRPr="002D037C">
        <w:rPr>
          <w:rFonts w:ascii="仿宋" w:eastAsia="仿宋" w:hAnsi="仿宋" w:cs="仿宋" w:hint="eastAsia"/>
          <w:color w:val="auto"/>
          <w:spacing w:val="11"/>
        </w:rPr>
        <w:t>无</w:t>
      </w:r>
    </w:p>
    <w:p w14:paraId="4912C02A" w14:textId="77777777" w:rsidR="007632E4" w:rsidRPr="002D037C" w:rsidRDefault="00000000">
      <w:pPr>
        <w:pStyle w:val="a6"/>
        <w:widowControl w:val="0"/>
        <w:tabs>
          <w:tab w:val="clear" w:pos="454"/>
        </w:tabs>
        <w:spacing w:after="0" w:line="400" w:lineRule="exact"/>
        <w:ind w:left="0" w:firstLine="526"/>
        <w:rPr>
          <w:rFonts w:ascii="仿宋" w:eastAsia="仿宋" w:hAnsi="仿宋" w:cs="仿宋" w:hint="eastAsia"/>
          <w:color w:val="auto"/>
          <w:spacing w:val="11"/>
          <w:szCs w:val="24"/>
        </w:rPr>
      </w:pPr>
      <w:r w:rsidRPr="002D037C">
        <w:rPr>
          <w:rFonts w:ascii="仿宋" w:eastAsia="仿宋" w:hAnsi="仿宋" w:cs="仿宋" w:hint="eastAsia"/>
          <w:b/>
          <w:color w:val="auto"/>
          <w:spacing w:val="11"/>
        </w:rPr>
        <w:t>（六）磋商响应文件的构成和份数</w:t>
      </w:r>
    </w:p>
    <w:p w14:paraId="6F62DE17" w14:textId="77777777" w:rsidR="007632E4" w:rsidRPr="002D037C" w:rsidRDefault="00000000">
      <w:pPr>
        <w:spacing w:line="400" w:lineRule="exact"/>
        <w:ind w:firstLine="480"/>
        <w:jc w:val="left"/>
        <w:rPr>
          <w:rFonts w:ascii="仿宋" w:eastAsia="仿宋" w:hAnsi="仿宋" w:cs="仿宋" w:hint="eastAsia"/>
          <w:color w:val="auto"/>
          <w:spacing w:val="11"/>
          <w:kern w:val="1"/>
          <w:sz w:val="24"/>
        </w:rPr>
      </w:pPr>
      <w:r w:rsidRPr="002D037C">
        <w:rPr>
          <w:rFonts w:ascii="仿宋" w:eastAsia="仿宋" w:hAnsi="仿宋" w:cs="仿宋" w:hint="eastAsia"/>
          <w:color w:val="auto"/>
          <w:kern w:val="1"/>
          <w:sz w:val="24"/>
        </w:rPr>
        <w:t>▲</w:t>
      </w:r>
      <w:r w:rsidRPr="002D037C">
        <w:rPr>
          <w:rFonts w:ascii="仿宋" w:eastAsia="仿宋" w:hAnsi="仿宋" w:cs="仿宋" w:hint="eastAsia"/>
          <w:color w:val="auto"/>
          <w:spacing w:val="11"/>
          <w:kern w:val="1"/>
          <w:sz w:val="24"/>
        </w:rPr>
        <w:t>1. 磋商响应文件的构成和份数见磋商须知前附表。</w:t>
      </w:r>
    </w:p>
    <w:p w14:paraId="3EEEFDCF" w14:textId="77777777" w:rsidR="007632E4" w:rsidRPr="002D037C" w:rsidRDefault="00000000">
      <w:pPr>
        <w:spacing w:line="400" w:lineRule="exact"/>
        <w:ind w:firstLine="526"/>
        <w:jc w:val="left"/>
        <w:rPr>
          <w:rFonts w:ascii="仿宋" w:eastAsia="仿宋" w:hAnsi="仿宋" w:cs="仿宋" w:hint="eastAsia"/>
          <w:b/>
          <w:color w:val="auto"/>
          <w:spacing w:val="11"/>
          <w:kern w:val="1"/>
          <w:sz w:val="24"/>
        </w:rPr>
      </w:pPr>
      <w:r w:rsidRPr="002D037C">
        <w:rPr>
          <w:rFonts w:ascii="仿宋" w:eastAsia="仿宋" w:hAnsi="仿宋" w:cs="仿宋" w:hint="eastAsia"/>
          <w:b/>
          <w:color w:val="auto"/>
          <w:spacing w:val="11"/>
          <w:kern w:val="1"/>
          <w:sz w:val="24"/>
        </w:rPr>
        <w:t>2.</w:t>
      </w:r>
      <w:r w:rsidRPr="002D037C">
        <w:rPr>
          <w:rFonts w:ascii="仿宋" w:eastAsia="仿宋" w:hAnsi="仿宋" w:cs="仿宋" w:hint="eastAsia"/>
          <w:b/>
          <w:color w:val="auto"/>
          <w:kern w:val="1"/>
          <w:sz w:val="24"/>
        </w:rPr>
        <w:t>纸质备份</w:t>
      </w:r>
      <w:r w:rsidRPr="002D037C">
        <w:rPr>
          <w:rFonts w:ascii="仿宋" w:eastAsia="仿宋" w:hAnsi="仿宋" w:cs="仿宋" w:hint="eastAsia"/>
          <w:b/>
          <w:color w:val="auto"/>
          <w:spacing w:val="11"/>
          <w:kern w:val="1"/>
          <w:sz w:val="24"/>
        </w:rPr>
        <w:t>磋商响应文件签署、标记和盖章</w:t>
      </w:r>
    </w:p>
    <w:p w14:paraId="718BC5F0" w14:textId="77777777" w:rsidR="007632E4" w:rsidRPr="002D037C" w:rsidRDefault="00000000">
      <w:pPr>
        <w:spacing w:line="400" w:lineRule="exact"/>
        <w:ind w:firstLine="524"/>
        <w:jc w:val="left"/>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2.1</w:t>
      </w:r>
      <w:r w:rsidRPr="002D037C">
        <w:rPr>
          <w:rFonts w:ascii="仿宋" w:eastAsia="仿宋" w:hAnsi="仿宋" w:cs="仿宋" w:hint="eastAsia"/>
          <w:color w:val="auto"/>
          <w:kern w:val="1"/>
          <w:sz w:val="24"/>
        </w:rPr>
        <w:t>纸质备份</w:t>
      </w:r>
      <w:r w:rsidRPr="002D037C">
        <w:rPr>
          <w:rFonts w:ascii="仿宋" w:eastAsia="仿宋" w:hAnsi="仿宋" w:cs="仿宋" w:hint="eastAsia"/>
          <w:color w:val="auto"/>
          <w:spacing w:val="11"/>
          <w:kern w:val="1"/>
          <w:sz w:val="24"/>
        </w:rPr>
        <w:t>磋商响应文件需打印或用不褪色墨水书写，字迹应清晰易于辨认。凡写明需由供应</w:t>
      </w:r>
      <w:proofErr w:type="gramStart"/>
      <w:r w:rsidRPr="002D037C">
        <w:rPr>
          <w:rFonts w:ascii="仿宋" w:eastAsia="仿宋" w:hAnsi="仿宋" w:cs="仿宋" w:hint="eastAsia"/>
          <w:color w:val="auto"/>
          <w:spacing w:val="11"/>
          <w:kern w:val="1"/>
          <w:sz w:val="24"/>
        </w:rPr>
        <w:t>商法定</w:t>
      </w:r>
      <w:proofErr w:type="gramEnd"/>
      <w:r w:rsidRPr="002D037C">
        <w:rPr>
          <w:rFonts w:ascii="仿宋" w:eastAsia="仿宋" w:hAnsi="仿宋" w:cs="仿宋" w:hint="eastAsia"/>
          <w:color w:val="auto"/>
          <w:spacing w:val="11"/>
          <w:kern w:val="1"/>
          <w:sz w:val="24"/>
        </w:rPr>
        <w:t>代表人或其授权代理人签字或盖章、并加盖供应商公章的地方，须按要求由供应</w:t>
      </w:r>
      <w:proofErr w:type="gramStart"/>
      <w:r w:rsidRPr="002D037C">
        <w:rPr>
          <w:rFonts w:ascii="仿宋" w:eastAsia="仿宋" w:hAnsi="仿宋" w:cs="仿宋" w:hint="eastAsia"/>
          <w:color w:val="auto"/>
          <w:spacing w:val="11"/>
          <w:kern w:val="1"/>
          <w:sz w:val="24"/>
        </w:rPr>
        <w:t>商法定</w:t>
      </w:r>
      <w:proofErr w:type="gramEnd"/>
      <w:r w:rsidRPr="002D037C">
        <w:rPr>
          <w:rFonts w:ascii="仿宋" w:eastAsia="仿宋" w:hAnsi="仿宋" w:cs="仿宋" w:hint="eastAsia"/>
          <w:color w:val="auto"/>
          <w:spacing w:val="11"/>
          <w:kern w:val="1"/>
          <w:sz w:val="24"/>
        </w:rPr>
        <w:t>代表人或其授权代理人签字或盖章、并加盖供应商公章。由委托代理签字或盖章的，磋商响应文件应附法定代表人签署的授权委托书。</w:t>
      </w:r>
    </w:p>
    <w:p w14:paraId="1A357CEE" w14:textId="77777777" w:rsidR="007632E4" w:rsidRPr="002D037C" w:rsidRDefault="00000000">
      <w:pPr>
        <w:spacing w:line="400" w:lineRule="exact"/>
        <w:ind w:firstLine="524"/>
        <w:jc w:val="left"/>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2.2供应商应按本磋商文件规定的格式和顺序编制、</w:t>
      </w:r>
      <w:proofErr w:type="gramStart"/>
      <w:r w:rsidRPr="002D037C">
        <w:rPr>
          <w:rFonts w:ascii="仿宋" w:eastAsia="仿宋" w:hAnsi="仿宋" w:cs="仿宋" w:hint="eastAsia"/>
          <w:color w:val="auto"/>
          <w:spacing w:val="11"/>
          <w:kern w:val="1"/>
          <w:sz w:val="24"/>
        </w:rPr>
        <w:t>装订磋商</w:t>
      </w:r>
      <w:proofErr w:type="gramEnd"/>
      <w:r w:rsidRPr="002D037C">
        <w:rPr>
          <w:rFonts w:ascii="仿宋" w:eastAsia="仿宋" w:hAnsi="仿宋" w:cs="仿宋" w:hint="eastAsia"/>
          <w:color w:val="auto"/>
          <w:spacing w:val="11"/>
          <w:kern w:val="1"/>
          <w:sz w:val="24"/>
        </w:rPr>
        <w:t>响应文件并标注页码，磋商响应文件内容不完整、编排混乱</w:t>
      </w:r>
      <w:proofErr w:type="gramStart"/>
      <w:r w:rsidRPr="002D037C">
        <w:rPr>
          <w:rFonts w:ascii="仿宋" w:eastAsia="仿宋" w:hAnsi="仿宋" w:cs="仿宋" w:hint="eastAsia"/>
          <w:color w:val="auto"/>
          <w:spacing w:val="11"/>
          <w:kern w:val="1"/>
          <w:sz w:val="24"/>
        </w:rPr>
        <w:t>导致磋商</w:t>
      </w:r>
      <w:proofErr w:type="gramEnd"/>
      <w:r w:rsidRPr="002D037C">
        <w:rPr>
          <w:rFonts w:ascii="仿宋" w:eastAsia="仿宋" w:hAnsi="仿宋" w:cs="仿宋" w:hint="eastAsia"/>
          <w:color w:val="auto"/>
          <w:spacing w:val="11"/>
          <w:kern w:val="1"/>
          <w:sz w:val="24"/>
        </w:rPr>
        <w:t>响应文件被误读、漏读或者查找不到相关内容的，是供应商的责任。</w:t>
      </w:r>
    </w:p>
    <w:p w14:paraId="110669F1" w14:textId="77777777" w:rsidR="007632E4" w:rsidRPr="002D037C" w:rsidRDefault="00000000">
      <w:pPr>
        <w:spacing w:line="400" w:lineRule="exact"/>
        <w:ind w:firstLine="524"/>
        <w:jc w:val="left"/>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2.3磋商响应文件不得涂改，若有修改错漏处，须加盖单位公章或者法定代表人或授权委托人签字确认。磋商响应文件因字迹潦草或表达不清所引起的后果由供应商负责。</w:t>
      </w:r>
    </w:p>
    <w:p w14:paraId="3E1AEDDC" w14:textId="77777777" w:rsidR="007632E4" w:rsidRPr="002D037C" w:rsidRDefault="00000000">
      <w:pPr>
        <w:spacing w:line="400" w:lineRule="exact"/>
        <w:ind w:firstLine="526"/>
        <w:jc w:val="left"/>
        <w:rPr>
          <w:rFonts w:ascii="仿宋" w:eastAsia="仿宋" w:hAnsi="仿宋" w:cs="仿宋" w:hint="eastAsia"/>
          <w:b/>
          <w:color w:val="auto"/>
          <w:spacing w:val="11"/>
          <w:kern w:val="1"/>
          <w:sz w:val="24"/>
        </w:rPr>
      </w:pPr>
      <w:r w:rsidRPr="002D037C">
        <w:rPr>
          <w:rFonts w:ascii="仿宋" w:eastAsia="仿宋" w:hAnsi="仿宋" w:cs="仿宋" w:hint="eastAsia"/>
          <w:b/>
          <w:color w:val="auto"/>
          <w:spacing w:val="11"/>
          <w:kern w:val="1"/>
          <w:sz w:val="24"/>
        </w:rPr>
        <w:t>（七）纸质备份磋商响应文件的外包装和密封要求、</w:t>
      </w:r>
      <w:r w:rsidRPr="002D037C">
        <w:rPr>
          <w:rFonts w:ascii="仿宋" w:eastAsia="仿宋" w:hAnsi="仿宋" w:cs="仿宋" w:hint="eastAsia"/>
          <w:b/>
          <w:color w:val="auto"/>
          <w:kern w:val="1"/>
          <w:sz w:val="24"/>
        </w:rPr>
        <w:t>修改和撤回</w:t>
      </w:r>
    </w:p>
    <w:p w14:paraId="2A23EA50" w14:textId="77777777" w:rsidR="007632E4" w:rsidRPr="002D037C" w:rsidRDefault="00000000">
      <w:pPr>
        <w:spacing w:line="400" w:lineRule="exact"/>
        <w:ind w:firstLine="524"/>
        <w:jc w:val="left"/>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1.</w:t>
      </w:r>
      <w:r w:rsidRPr="002D037C">
        <w:rPr>
          <w:rFonts w:ascii="仿宋" w:eastAsia="仿宋" w:hAnsi="仿宋" w:cs="仿宋" w:hint="eastAsia"/>
          <w:color w:val="auto"/>
          <w:spacing w:val="11"/>
          <w:sz w:val="24"/>
          <w:u w:val="single"/>
        </w:rPr>
        <w:t>“资格文件”、</w:t>
      </w:r>
      <w:r w:rsidRPr="002D037C">
        <w:rPr>
          <w:rFonts w:ascii="仿宋" w:eastAsia="仿宋" w:hAnsi="仿宋" w:cs="仿宋" w:hint="eastAsia"/>
          <w:color w:val="auto"/>
          <w:spacing w:val="11"/>
          <w:kern w:val="1"/>
          <w:sz w:val="24"/>
          <w:u w:val="single"/>
        </w:rPr>
        <w:t>“技术商务资信及其他”、“报价文件”分别包装密封，装订成册。</w:t>
      </w:r>
      <w:r w:rsidRPr="002D037C">
        <w:rPr>
          <w:rFonts w:ascii="仿宋" w:eastAsia="仿宋" w:hAnsi="仿宋" w:cs="仿宋" w:hint="eastAsia"/>
          <w:color w:val="auto"/>
          <w:spacing w:val="11"/>
          <w:kern w:val="1"/>
          <w:sz w:val="24"/>
        </w:rPr>
        <w:t>磋商响应文件的包装封面上应注明供应商名称、供应商地址、磋商响应文件名称（“技术商务资信及其他”或“技术文件”或“报价文件”）、项目名称、项目编号及“在  年  月  日  时  分之前不得启封”字样，并加盖供应商公章。</w:t>
      </w:r>
    </w:p>
    <w:p w14:paraId="3EE0CD4A"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2.未按规定密封或标记的磋商响应文件被误投或提前拆封的风险由供应商承担。</w:t>
      </w:r>
    </w:p>
    <w:p w14:paraId="51305BA2"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3.供应商在磋商截止时间之前，可以对已提交的磋商响应文件进行修改或撤回，并书面通知采购人；磋商截止时间后，供应商不得撤回、修改磋商响应文件。修改后重新递交的磋商响应文件应当按本竞争性磋商文件的要求签署、盖章和密封。</w:t>
      </w:r>
    </w:p>
    <w:p w14:paraId="47384831"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4.采购代理机构对磋商响应文件送达过程中的遗失或损坏不负责任。</w:t>
      </w:r>
    </w:p>
    <w:p w14:paraId="553660AF" w14:textId="77777777" w:rsidR="007632E4" w:rsidRPr="002D037C" w:rsidRDefault="00000000">
      <w:pPr>
        <w:spacing w:line="400" w:lineRule="exact"/>
        <w:ind w:firstLine="526"/>
        <w:rPr>
          <w:rFonts w:ascii="仿宋" w:eastAsia="仿宋" w:hAnsi="仿宋" w:cs="仿宋" w:hint="eastAsia"/>
          <w:color w:val="auto"/>
          <w:spacing w:val="11"/>
          <w:kern w:val="1"/>
          <w:sz w:val="24"/>
        </w:rPr>
      </w:pPr>
      <w:r w:rsidRPr="002D037C">
        <w:rPr>
          <w:rFonts w:ascii="仿宋" w:eastAsia="仿宋" w:hAnsi="仿宋" w:cs="仿宋" w:hint="eastAsia"/>
          <w:b/>
          <w:color w:val="auto"/>
          <w:spacing w:val="11"/>
          <w:kern w:val="1"/>
          <w:sz w:val="24"/>
        </w:rPr>
        <w:t>（八）迟交的磋商响应文件</w:t>
      </w:r>
    </w:p>
    <w:p w14:paraId="2227EE18" w14:textId="77777777" w:rsidR="007632E4" w:rsidRPr="002D037C" w:rsidRDefault="00000000">
      <w:pPr>
        <w:spacing w:line="400" w:lineRule="exact"/>
        <w:ind w:firstLine="526"/>
        <w:rPr>
          <w:rFonts w:ascii="仿宋" w:eastAsia="仿宋" w:hAnsi="仿宋" w:cs="仿宋" w:hint="eastAsia"/>
          <w:b/>
          <w:color w:val="auto"/>
          <w:spacing w:val="11"/>
          <w:kern w:val="1"/>
          <w:sz w:val="24"/>
        </w:rPr>
      </w:pPr>
      <w:r w:rsidRPr="002D037C">
        <w:rPr>
          <w:rFonts w:ascii="仿宋" w:eastAsia="仿宋" w:hAnsi="仿宋" w:cs="仿宋" w:hint="eastAsia"/>
          <w:b/>
          <w:color w:val="auto"/>
          <w:spacing w:val="11"/>
          <w:kern w:val="1"/>
          <w:sz w:val="24"/>
        </w:rPr>
        <w:t>采购代理机构将拒绝接收在磋商响应截止日期后送达的磋商响应文件。</w:t>
      </w:r>
    </w:p>
    <w:p w14:paraId="70E5E45C" w14:textId="77777777" w:rsidR="007632E4" w:rsidRPr="002D037C" w:rsidRDefault="00000000">
      <w:pPr>
        <w:spacing w:line="400" w:lineRule="exact"/>
        <w:ind w:firstLine="526"/>
        <w:rPr>
          <w:rFonts w:ascii="仿宋" w:eastAsia="仿宋" w:hAnsi="仿宋" w:cs="仿宋" w:hint="eastAsia"/>
          <w:b/>
          <w:color w:val="auto"/>
          <w:spacing w:val="11"/>
          <w:kern w:val="1"/>
          <w:sz w:val="24"/>
        </w:rPr>
      </w:pPr>
      <w:r w:rsidRPr="002D037C">
        <w:rPr>
          <w:rFonts w:ascii="仿宋" w:eastAsia="仿宋" w:hAnsi="仿宋" w:cs="仿宋" w:hint="eastAsia"/>
          <w:b/>
          <w:color w:val="auto"/>
          <w:spacing w:val="11"/>
          <w:kern w:val="1"/>
          <w:sz w:val="24"/>
        </w:rPr>
        <w:t>四、磋商规则、程序</w:t>
      </w:r>
    </w:p>
    <w:p w14:paraId="3E768EDD" w14:textId="77777777" w:rsidR="007632E4" w:rsidRPr="002D037C" w:rsidRDefault="00000000">
      <w:pPr>
        <w:spacing w:line="400" w:lineRule="exact"/>
        <w:ind w:firstLine="526"/>
        <w:rPr>
          <w:rFonts w:ascii="仿宋" w:eastAsia="仿宋" w:hAnsi="仿宋" w:cs="仿宋" w:hint="eastAsia"/>
          <w:color w:val="auto"/>
          <w:spacing w:val="11"/>
          <w:kern w:val="1"/>
          <w:sz w:val="24"/>
        </w:rPr>
      </w:pPr>
      <w:r w:rsidRPr="002D037C">
        <w:rPr>
          <w:rFonts w:ascii="仿宋" w:eastAsia="仿宋" w:hAnsi="仿宋" w:cs="仿宋" w:hint="eastAsia"/>
          <w:b/>
          <w:bCs/>
          <w:color w:val="auto"/>
          <w:spacing w:val="11"/>
          <w:kern w:val="1"/>
          <w:sz w:val="24"/>
        </w:rPr>
        <w:lastRenderedPageBreak/>
        <w:t>（一）磋商规则</w:t>
      </w:r>
    </w:p>
    <w:p w14:paraId="65538E6C"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1.采购代理机构将于本须知前附表规定的时间和地点</w:t>
      </w:r>
      <w:proofErr w:type="gramStart"/>
      <w:r w:rsidRPr="002D037C">
        <w:rPr>
          <w:rFonts w:ascii="仿宋" w:eastAsia="仿宋" w:hAnsi="仿宋" w:cs="仿宋" w:hint="eastAsia"/>
          <w:color w:val="auto"/>
          <w:spacing w:val="11"/>
          <w:sz w:val="24"/>
          <w:szCs w:val="24"/>
        </w:rPr>
        <w:t>召开磋商</w:t>
      </w:r>
      <w:proofErr w:type="gramEnd"/>
      <w:r w:rsidRPr="002D037C">
        <w:rPr>
          <w:rFonts w:ascii="仿宋" w:eastAsia="仿宋" w:hAnsi="仿宋" w:cs="仿宋" w:hint="eastAsia"/>
          <w:color w:val="auto"/>
          <w:spacing w:val="11"/>
          <w:sz w:val="24"/>
          <w:szCs w:val="24"/>
        </w:rPr>
        <w:t>会。</w:t>
      </w:r>
    </w:p>
    <w:p w14:paraId="518BB2C7"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2.磋商会由采购代理机构主持。</w:t>
      </w:r>
    </w:p>
    <w:p w14:paraId="77566B8F" w14:textId="77777777" w:rsidR="007632E4" w:rsidRPr="002D037C" w:rsidRDefault="00000000">
      <w:pPr>
        <w:pStyle w:val="ad"/>
        <w:spacing w:line="400" w:lineRule="exact"/>
        <w:ind w:firstLine="526"/>
        <w:rPr>
          <w:rFonts w:ascii="仿宋" w:eastAsia="仿宋" w:hAnsi="仿宋" w:cs="仿宋" w:hint="eastAsia"/>
          <w:color w:val="auto"/>
          <w:spacing w:val="11"/>
          <w:sz w:val="24"/>
          <w:szCs w:val="24"/>
        </w:rPr>
      </w:pPr>
      <w:r w:rsidRPr="002D037C">
        <w:rPr>
          <w:rFonts w:ascii="仿宋" w:eastAsia="仿宋" w:hAnsi="仿宋" w:cs="仿宋" w:hint="eastAsia"/>
          <w:b/>
          <w:bCs/>
          <w:color w:val="auto"/>
          <w:spacing w:val="11"/>
          <w:sz w:val="24"/>
          <w:szCs w:val="24"/>
        </w:rPr>
        <w:t>3.磋商响应文件的无效情形：</w:t>
      </w:r>
    </w:p>
    <w:p w14:paraId="49694309" w14:textId="77777777" w:rsidR="007632E4" w:rsidRPr="002D037C" w:rsidRDefault="00000000">
      <w:pPr>
        <w:pStyle w:val="ad"/>
        <w:spacing w:line="400" w:lineRule="exact"/>
        <w:ind w:firstLine="526"/>
        <w:rPr>
          <w:rFonts w:ascii="仿宋" w:eastAsia="仿宋" w:hAnsi="仿宋" w:cs="仿宋" w:hint="eastAsia"/>
          <w:b/>
          <w:color w:val="auto"/>
          <w:spacing w:val="11"/>
          <w:sz w:val="24"/>
          <w:szCs w:val="24"/>
        </w:rPr>
      </w:pPr>
      <w:r w:rsidRPr="002D037C">
        <w:rPr>
          <w:rFonts w:ascii="仿宋" w:eastAsia="仿宋" w:hAnsi="仿宋" w:cs="仿宋" w:hint="eastAsia"/>
          <w:b/>
          <w:color w:val="auto"/>
          <w:spacing w:val="11"/>
          <w:sz w:val="24"/>
          <w:szCs w:val="24"/>
        </w:rPr>
        <w:t>3.1在磋商开始前，采购人对供应商的资格进行审查，如发现下列情形之一的，磋商响应文件将被视为无效，不再进行下一步评审：</w:t>
      </w:r>
    </w:p>
    <w:p w14:paraId="663D944C"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（1）资格证明文件不全的，或者不</w:t>
      </w:r>
      <w:proofErr w:type="gramStart"/>
      <w:r w:rsidRPr="002D037C">
        <w:rPr>
          <w:rFonts w:ascii="仿宋" w:eastAsia="仿宋" w:hAnsi="仿宋" w:cs="仿宋" w:hint="eastAsia"/>
          <w:color w:val="auto"/>
          <w:spacing w:val="11"/>
          <w:sz w:val="24"/>
          <w:szCs w:val="24"/>
        </w:rPr>
        <w:t>符合磋商</w:t>
      </w:r>
      <w:proofErr w:type="gramEnd"/>
      <w:r w:rsidRPr="002D037C">
        <w:rPr>
          <w:rFonts w:ascii="仿宋" w:eastAsia="仿宋" w:hAnsi="仿宋" w:cs="仿宋" w:hint="eastAsia"/>
          <w:color w:val="auto"/>
          <w:spacing w:val="11"/>
          <w:sz w:val="24"/>
          <w:szCs w:val="24"/>
        </w:rPr>
        <w:t>文件标明的资格要求的（</w:t>
      </w:r>
      <w:proofErr w:type="gramStart"/>
      <w:r w:rsidRPr="002D037C">
        <w:rPr>
          <w:rFonts w:ascii="仿宋" w:eastAsia="仿宋" w:hAnsi="仿宋" w:cs="仿宋" w:hint="eastAsia"/>
          <w:color w:val="auto"/>
          <w:spacing w:val="11"/>
          <w:sz w:val="24"/>
          <w:szCs w:val="24"/>
        </w:rPr>
        <w:t>见资格</w:t>
      </w:r>
      <w:proofErr w:type="gramEnd"/>
      <w:r w:rsidRPr="002D037C">
        <w:rPr>
          <w:rFonts w:ascii="仿宋" w:eastAsia="仿宋" w:hAnsi="仿宋" w:cs="仿宋" w:hint="eastAsia"/>
          <w:color w:val="auto"/>
          <w:spacing w:val="11"/>
          <w:sz w:val="24"/>
          <w:szCs w:val="24"/>
        </w:rPr>
        <w:t>审查资料要求）；</w:t>
      </w:r>
    </w:p>
    <w:p w14:paraId="636F1441"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（2）自公告发布之日起至磋商截止日内在“信用中国网” （www.creditchina.gov.cn）被列入失信被执行人、重大税收违法失信主体的供应商，资格审查时不予以通过；</w:t>
      </w:r>
    </w:p>
    <w:p w14:paraId="3768E9FD"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（3）自公告发布之日起至磋商截止日内在“中国政府采购网”（www.ccgp.gov.cn）被列入政府采购严重违法失信行为记录名单的供应商，资格审查时不予以通过。</w:t>
      </w:r>
    </w:p>
    <w:p w14:paraId="4EE569B9" w14:textId="77777777" w:rsidR="007632E4" w:rsidRPr="002D037C" w:rsidRDefault="00000000">
      <w:pPr>
        <w:pStyle w:val="ad"/>
        <w:spacing w:line="400" w:lineRule="exact"/>
        <w:ind w:firstLine="526"/>
        <w:rPr>
          <w:rFonts w:ascii="仿宋" w:eastAsia="仿宋" w:hAnsi="仿宋" w:cs="仿宋" w:hint="eastAsia"/>
          <w:b/>
          <w:color w:val="auto"/>
          <w:spacing w:val="11"/>
          <w:sz w:val="24"/>
          <w:szCs w:val="24"/>
        </w:rPr>
      </w:pPr>
      <w:r w:rsidRPr="002D037C">
        <w:rPr>
          <w:rFonts w:ascii="仿宋" w:eastAsia="仿宋" w:hAnsi="仿宋" w:cs="仿宋" w:hint="eastAsia"/>
          <w:b/>
          <w:color w:val="auto"/>
          <w:spacing w:val="11"/>
          <w:sz w:val="24"/>
          <w:szCs w:val="24"/>
        </w:rPr>
        <w:t>3.2在商务资信评审时，如发现下列情形之一的，磋商响应文件将被视为无效：</w:t>
      </w:r>
    </w:p>
    <w:p w14:paraId="5215BDBD"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（1）磋商响应文件的签署、盖章不</w:t>
      </w:r>
      <w:proofErr w:type="gramStart"/>
      <w:r w:rsidRPr="002D037C">
        <w:rPr>
          <w:rFonts w:ascii="仿宋" w:eastAsia="仿宋" w:hAnsi="仿宋" w:cs="仿宋" w:hint="eastAsia"/>
          <w:color w:val="auto"/>
          <w:spacing w:val="11"/>
          <w:sz w:val="24"/>
          <w:szCs w:val="24"/>
        </w:rPr>
        <w:t>符合磋商</w:t>
      </w:r>
      <w:proofErr w:type="gramEnd"/>
      <w:r w:rsidRPr="002D037C">
        <w:rPr>
          <w:rFonts w:ascii="仿宋" w:eastAsia="仿宋" w:hAnsi="仿宋" w:cs="仿宋" w:hint="eastAsia"/>
          <w:color w:val="auto"/>
          <w:spacing w:val="11"/>
          <w:sz w:val="24"/>
          <w:szCs w:val="24"/>
        </w:rPr>
        <w:t>文件要求的；</w:t>
      </w:r>
    </w:p>
    <w:p w14:paraId="271CEC34"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（2）不响应磋商文件实质性条款的；</w:t>
      </w:r>
    </w:p>
    <w:p w14:paraId="1B9E59FD"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（3）磋商响应文件载明的磋商有效期、付款方式、服务期等商务条款不能满足磋商文件要求的；</w:t>
      </w:r>
    </w:p>
    <w:p w14:paraId="24EF033F"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（4）磋商响应文件关键字迹模糊辨认不清的（磋商小组一致认为难以确认）；</w:t>
      </w:r>
    </w:p>
    <w:p w14:paraId="005C548B"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（5）磋商响应文件附有采购人不能接受的条件的；</w:t>
      </w:r>
    </w:p>
    <w:p w14:paraId="71240500"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（6）提供虚假资料的；</w:t>
      </w:r>
    </w:p>
    <w:p w14:paraId="0DE0CD29"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（7）电子磋商响应文件解密失败的，且未在规定时间内提交备份磋商响应文件的；</w:t>
      </w:r>
    </w:p>
    <w:p w14:paraId="042B5F03"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 xml:space="preserve">（8）法律、法规、规章及省级以上规范性文件等规定的其他情形。 </w:t>
      </w:r>
    </w:p>
    <w:p w14:paraId="0EE8A3A6" w14:textId="77777777" w:rsidR="007632E4" w:rsidRPr="002D037C" w:rsidRDefault="00000000">
      <w:pPr>
        <w:pStyle w:val="ad"/>
        <w:spacing w:line="400" w:lineRule="exact"/>
        <w:ind w:firstLine="524"/>
        <w:rPr>
          <w:rFonts w:ascii="仿宋" w:eastAsia="仿宋" w:hAnsi="仿宋" w:cs="仿宋" w:hint="eastAsia"/>
          <w:b/>
          <w:color w:val="auto"/>
          <w:spacing w:val="11"/>
          <w:sz w:val="24"/>
          <w:szCs w:val="24"/>
        </w:rPr>
      </w:pPr>
      <w:r w:rsidRPr="002D037C">
        <w:rPr>
          <w:rFonts w:ascii="仿宋" w:eastAsia="仿宋" w:hAnsi="仿宋" w:cs="仿宋" w:hint="eastAsia"/>
          <w:b/>
          <w:color w:val="auto"/>
          <w:spacing w:val="11"/>
          <w:sz w:val="24"/>
          <w:szCs w:val="24"/>
        </w:rPr>
        <w:t>3.3在技术评审时，如发现下列情形之一的，磋商响应文件将被视为无效：</w:t>
      </w:r>
    </w:p>
    <w:p w14:paraId="0DDADB91"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（1）质量明显不</w:t>
      </w:r>
      <w:proofErr w:type="gramStart"/>
      <w:r w:rsidRPr="002D037C">
        <w:rPr>
          <w:rFonts w:ascii="仿宋" w:eastAsia="仿宋" w:hAnsi="仿宋" w:cs="仿宋" w:hint="eastAsia"/>
          <w:color w:val="auto"/>
          <w:spacing w:val="11"/>
          <w:sz w:val="24"/>
          <w:szCs w:val="24"/>
        </w:rPr>
        <w:t>符合磋商</w:t>
      </w:r>
      <w:proofErr w:type="gramEnd"/>
      <w:r w:rsidRPr="002D037C">
        <w:rPr>
          <w:rFonts w:ascii="仿宋" w:eastAsia="仿宋" w:hAnsi="仿宋" w:cs="仿宋" w:hint="eastAsia"/>
          <w:color w:val="auto"/>
          <w:spacing w:val="11"/>
          <w:sz w:val="24"/>
          <w:szCs w:val="24"/>
        </w:rPr>
        <w:t>文件要求的；</w:t>
      </w:r>
    </w:p>
    <w:p w14:paraId="20260F5D"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（2）技术服务方案不明确，存在一个或一个以上备选（替代）方案的；</w:t>
      </w:r>
    </w:p>
    <w:p w14:paraId="6F281369"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（3）与参加本次磋商的其他供应商的磋商响应文件（技术部分）的文字表述内容相同连续20行以上或者差错相同2处以上的。</w:t>
      </w:r>
    </w:p>
    <w:p w14:paraId="6F7D9EEC" w14:textId="77777777" w:rsidR="007632E4" w:rsidRPr="002D037C" w:rsidRDefault="00000000">
      <w:pPr>
        <w:spacing w:line="400" w:lineRule="exact"/>
        <w:ind w:firstLine="526"/>
        <w:rPr>
          <w:rFonts w:ascii="仿宋" w:eastAsia="仿宋" w:hAnsi="仿宋" w:cs="仿宋" w:hint="eastAsia"/>
          <w:b/>
          <w:color w:val="auto"/>
          <w:spacing w:val="11"/>
          <w:kern w:val="1"/>
          <w:sz w:val="24"/>
        </w:rPr>
      </w:pPr>
      <w:r w:rsidRPr="002D037C">
        <w:rPr>
          <w:rFonts w:ascii="仿宋" w:eastAsia="仿宋" w:hAnsi="仿宋" w:cs="仿宋" w:hint="eastAsia"/>
          <w:b/>
          <w:color w:val="auto"/>
          <w:spacing w:val="11"/>
          <w:kern w:val="1"/>
          <w:sz w:val="24"/>
        </w:rPr>
        <w:t>3.4在报价评审时，如发现下列情形之一的，磋商响应文件将被视为无效：</w:t>
      </w:r>
    </w:p>
    <w:p w14:paraId="4146C6A2"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（1）未按磋商文件标明的要求报价的；</w:t>
      </w:r>
    </w:p>
    <w:p w14:paraId="533F1B47"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（2）报价超出本项目最高限价的；</w:t>
      </w:r>
    </w:p>
    <w:p w14:paraId="3706583F"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lastRenderedPageBreak/>
        <w:t>（3）供应商的报价明显低于其他通过符合性审查供应商的报价，有可能影响产品质量或者不能诚信履约的，应当要求其在现场合理的时间内提供书面说明，必要时提供相关证明材料，供应商不能证明其合理性，评委按照少数服从多数的原则判定其为无效标的。</w:t>
      </w:r>
    </w:p>
    <w:p w14:paraId="0974407B" w14:textId="77777777" w:rsidR="007632E4" w:rsidRPr="002D037C" w:rsidRDefault="00000000">
      <w:pPr>
        <w:pStyle w:val="ad"/>
        <w:spacing w:line="400" w:lineRule="exact"/>
        <w:ind w:firstLine="526"/>
        <w:rPr>
          <w:rFonts w:ascii="仿宋" w:eastAsia="仿宋" w:hAnsi="仿宋" w:cs="仿宋" w:hint="eastAsia"/>
          <w:b/>
          <w:color w:val="auto"/>
          <w:spacing w:val="11"/>
          <w:sz w:val="24"/>
          <w:szCs w:val="24"/>
        </w:rPr>
      </w:pPr>
      <w:r w:rsidRPr="002D037C">
        <w:rPr>
          <w:rFonts w:ascii="仿宋" w:eastAsia="仿宋" w:hAnsi="仿宋" w:cs="仿宋" w:hint="eastAsia"/>
          <w:b/>
          <w:color w:val="auto"/>
          <w:spacing w:val="11"/>
          <w:sz w:val="24"/>
          <w:szCs w:val="24"/>
        </w:rPr>
        <w:t>（二）磋商小组与磋商原则</w:t>
      </w:r>
    </w:p>
    <w:p w14:paraId="4BDA6F1F"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1.磋商小组由采购人代表和评审专家共3人及以上单数组成，其中评审专家人数不得</w:t>
      </w:r>
      <w:proofErr w:type="gramStart"/>
      <w:r w:rsidRPr="002D037C">
        <w:rPr>
          <w:rFonts w:ascii="仿宋" w:eastAsia="仿宋" w:hAnsi="仿宋" w:cs="仿宋" w:hint="eastAsia"/>
          <w:color w:val="auto"/>
          <w:spacing w:val="11"/>
          <w:sz w:val="24"/>
          <w:szCs w:val="24"/>
        </w:rPr>
        <w:t>少于磋商</w:t>
      </w:r>
      <w:proofErr w:type="gramEnd"/>
      <w:r w:rsidRPr="002D037C">
        <w:rPr>
          <w:rFonts w:ascii="仿宋" w:eastAsia="仿宋" w:hAnsi="仿宋" w:cs="仿宋" w:hint="eastAsia"/>
          <w:color w:val="auto"/>
          <w:spacing w:val="11"/>
          <w:sz w:val="24"/>
          <w:szCs w:val="24"/>
        </w:rPr>
        <w:t>小组成员总数的2/3。</w:t>
      </w:r>
    </w:p>
    <w:p w14:paraId="15E5DA32"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2.磋商小组负责磋商活动，遵循公开、公平、公正、科学合理，竞争择优的原则。</w:t>
      </w:r>
    </w:p>
    <w:p w14:paraId="2DF07327" w14:textId="77777777" w:rsidR="007632E4" w:rsidRPr="002D037C" w:rsidRDefault="00000000">
      <w:pPr>
        <w:pStyle w:val="ad"/>
        <w:spacing w:line="400" w:lineRule="exact"/>
        <w:ind w:firstLine="526"/>
        <w:rPr>
          <w:rFonts w:ascii="仿宋" w:eastAsia="仿宋" w:hAnsi="仿宋" w:cs="仿宋" w:hint="eastAsia"/>
          <w:b/>
          <w:color w:val="auto"/>
          <w:spacing w:val="11"/>
          <w:sz w:val="24"/>
          <w:szCs w:val="24"/>
        </w:rPr>
      </w:pPr>
      <w:r w:rsidRPr="002D037C">
        <w:rPr>
          <w:rFonts w:ascii="仿宋" w:eastAsia="仿宋" w:hAnsi="仿宋" w:cs="仿宋" w:hint="eastAsia"/>
          <w:b/>
          <w:color w:val="auto"/>
          <w:spacing w:val="11"/>
          <w:sz w:val="24"/>
          <w:szCs w:val="24"/>
        </w:rPr>
        <w:t>（三）磋商过程的保密</w:t>
      </w:r>
    </w:p>
    <w:p w14:paraId="7C7E617A"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1.凡属于对磋商响应文件的审查、澄清、评判和比较的有关资料、成交候选供应商的推荐情况及与磋商有关的其他任何情况信息，磋商小组成员、采购人和采购代理机构工作人员、相关监督人员等与磋商有关的人员均应当予以保密。</w:t>
      </w:r>
    </w:p>
    <w:p w14:paraId="176E7C02"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2.在磋商响应文件的评判和比较、成交候选供应商推荐以及授予合同的过程中，供应商向采购人、采购代理机构和磋商小组施加影响的任何行为，都将会导致其磋商被拒绝。</w:t>
      </w:r>
    </w:p>
    <w:p w14:paraId="049827C8"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3.磋商小组分别与各供应商进行商务、技术及价格磋商，在磋商过程中，磋商小组成员不得透露其他供应商的磋商信息，严守商业秘密。</w:t>
      </w:r>
    </w:p>
    <w:p w14:paraId="5C3AC8F8" w14:textId="77777777" w:rsidR="007632E4" w:rsidRPr="002D037C" w:rsidRDefault="00000000">
      <w:pPr>
        <w:pStyle w:val="ad"/>
        <w:spacing w:line="400" w:lineRule="exact"/>
        <w:ind w:firstLine="526"/>
        <w:rPr>
          <w:rFonts w:ascii="仿宋" w:eastAsia="仿宋" w:hAnsi="仿宋" w:cs="仿宋" w:hint="eastAsia"/>
          <w:b/>
          <w:color w:val="auto"/>
          <w:spacing w:val="11"/>
          <w:sz w:val="24"/>
          <w:szCs w:val="24"/>
        </w:rPr>
      </w:pPr>
      <w:r w:rsidRPr="002D037C">
        <w:rPr>
          <w:rFonts w:ascii="仿宋" w:eastAsia="仿宋" w:hAnsi="仿宋" w:cs="仿宋" w:hint="eastAsia"/>
          <w:b/>
          <w:color w:val="auto"/>
          <w:spacing w:val="11"/>
          <w:sz w:val="24"/>
          <w:szCs w:val="24"/>
        </w:rPr>
        <w:t>（四）磋商响应文件的澄清</w:t>
      </w:r>
    </w:p>
    <w:p w14:paraId="563CBD77"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磋商小组在对响应文件的有效性、完整性和响应程度进行审查时，可以要求供应商对响应文件中含义不明确、同类问题表述不一致或者有明显文字和计算错误的内容等以书面形式</w:t>
      </w:r>
      <w:proofErr w:type="gramStart"/>
      <w:r w:rsidRPr="002D037C">
        <w:rPr>
          <w:rFonts w:ascii="仿宋" w:eastAsia="仿宋" w:hAnsi="仿宋" w:cs="仿宋" w:hint="eastAsia"/>
          <w:color w:val="auto"/>
          <w:spacing w:val="11"/>
          <w:sz w:val="24"/>
          <w:szCs w:val="24"/>
        </w:rPr>
        <w:t>作出</w:t>
      </w:r>
      <w:proofErr w:type="gramEnd"/>
      <w:r w:rsidRPr="002D037C">
        <w:rPr>
          <w:rFonts w:ascii="仿宋" w:eastAsia="仿宋" w:hAnsi="仿宋" w:cs="仿宋" w:hint="eastAsia"/>
          <w:color w:val="auto"/>
          <w:spacing w:val="11"/>
          <w:sz w:val="24"/>
          <w:szCs w:val="24"/>
        </w:rPr>
        <w:t>必要的澄清、说明或者更正。供应商的澄清、说明或者更正不得超出响应文件的范围或者改变响应文件的实质性内容。</w:t>
      </w:r>
    </w:p>
    <w:p w14:paraId="733D633B" w14:textId="77777777" w:rsidR="007632E4" w:rsidRPr="002D037C" w:rsidRDefault="00000000">
      <w:pPr>
        <w:pStyle w:val="ad"/>
        <w:spacing w:line="400" w:lineRule="exact"/>
        <w:ind w:firstLine="526"/>
        <w:rPr>
          <w:rFonts w:ascii="仿宋" w:eastAsia="仿宋" w:hAnsi="仿宋" w:cs="仿宋" w:hint="eastAsia"/>
          <w:b/>
          <w:color w:val="auto"/>
          <w:spacing w:val="11"/>
          <w:sz w:val="24"/>
          <w:szCs w:val="24"/>
        </w:rPr>
      </w:pPr>
      <w:r w:rsidRPr="002D037C">
        <w:rPr>
          <w:rFonts w:ascii="仿宋" w:eastAsia="仿宋" w:hAnsi="仿宋" w:cs="仿宋" w:hint="eastAsia"/>
          <w:b/>
          <w:color w:val="auto"/>
          <w:spacing w:val="11"/>
          <w:sz w:val="24"/>
          <w:szCs w:val="24"/>
        </w:rPr>
        <w:t>（五）磋商程序与方法</w:t>
      </w:r>
    </w:p>
    <w:p w14:paraId="1514C8F2"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1.资格审查</w:t>
      </w:r>
    </w:p>
    <w:p w14:paraId="596D9ECA"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（1）采购人依据法律、法规和磋商文件规定，对磋商响应文件中的资格证明等进行审查，以确定供应商是否</w:t>
      </w:r>
      <w:proofErr w:type="gramStart"/>
      <w:r w:rsidRPr="002D037C">
        <w:rPr>
          <w:rFonts w:ascii="仿宋" w:eastAsia="仿宋" w:hAnsi="仿宋" w:cs="仿宋" w:hint="eastAsia"/>
          <w:color w:val="auto"/>
          <w:spacing w:val="11"/>
          <w:sz w:val="24"/>
          <w:szCs w:val="24"/>
        </w:rPr>
        <w:t>具备磋商</w:t>
      </w:r>
      <w:proofErr w:type="gramEnd"/>
      <w:r w:rsidRPr="002D037C">
        <w:rPr>
          <w:rFonts w:ascii="仿宋" w:eastAsia="仿宋" w:hAnsi="仿宋" w:cs="仿宋" w:hint="eastAsia"/>
          <w:color w:val="auto"/>
          <w:spacing w:val="11"/>
          <w:sz w:val="24"/>
          <w:szCs w:val="24"/>
        </w:rPr>
        <w:t>资格。资格审查未通过的供应商，不进入后续评审。</w:t>
      </w:r>
    </w:p>
    <w:p w14:paraId="5D719208"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（2）采购人在进行资格审查时，不得改变磋商文件中已载明的资格条件、标准和办法。</w:t>
      </w:r>
    </w:p>
    <w:p w14:paraId="68FC3743"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2.符合性审查（包括商务资信、技术及报价审查）</w:t>
      </w:r>
    </w:p>
    <w:p w14:paraId="2EE0F6EF"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磋商小组对通过资格审查的供应商进行符合性审查。依据磋商文件的规定，从磋商响应文件的有效性、完整性和对磋商文件的响应程度进行符合性审查，以确定是否对磋商文件的实质性要求</w:t>
      </w:r>
      <w:proofErr w:type="gramStart"/>
      <w:r w:rsidRPr="002D037C">
        <w:rPr>
          <w:rFonts w:ascii="仿宋" w:eastAsia="仿宋" w:hAnsi="仿宋" w:cs="仿宋" w:hint="eastAsia"/>
          <w:color w:val="auto"/>
          <w:spacing w:val="11"/>
          <w:sz w:val="24"/>
          <w:szCs w:val="24"/>
        </w:rPr>
        <w:t>作出</w:t>
      </w:r>
      <w:proofErr w:type="gramEnd"/>
      <w:r w:rsidRPr="002D037C">
        <w:rPr>
          <w:rFonts w:ascii="仿宋" w:eastAsia="仿宋" w:hAnsi="仿宋" w:cs="仿宋" w:hint="eastAsia"/>
          <w:color w:val="auto"/>
          <w:spacing w:val="11"/>
          <w:sz w:val="24"/>
          <w:szCs w:val="24"/>
        </w:rPr>
        <w:t>响应。符合性审查未通过的供应商，不进入后续评审。</w:t>
      </w:r>
    </w:p>
    <w:p w14:paraId="076DF064"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lastRenderedPageBreak/>
        <w:t>3.评审过程中磋商供应商有义务对磋商小组提出就磋商响应文件中含义不明确、同类问题表述不一致或者有明显的文字和计算错误的内容进行澄清、说明、或者纠正。并在磋商结束前，对澄清、说明或者纠正的相关内容以书面形式进行最终确认承诺，并由磋商供应商代表签字，但不得改变磋商响应文件的实质性内容。供应商的澄清、说明或者纠正应当由法定代表人或其授权代表签字或者加盖公章，并作为磋商响应文件的补充。由授权代表签字的，应当附法定代表人授权书。</w:t>
      </w:r>
    </w:p>
    <w:p w14:paraId="1FABDD55"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▲4.经澄清后，若偏差仍存在，且不可接受，磋商供应商则被认为是“没有实质性响应竞争性磋商文件要求”，其磋商不进入下一步评审。</w:t>
      </w:r>
    </w:p>
    <w:p w14:paraId="1F56D7C7"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5.磋商响应文件计算错误的修正</w:t>
      </w:r>
    </w:p>
    <w:p w14:paraId="61A0B539"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（1）磋商报价一览表总价金额与工程量清单报价表总价金额不一致的，以磋商报价一览表为准；</w:t>
      </w:r>
    </w:p>
    <w:p w14:paraId="6D5533EE"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（2）磋商响应文件的大写金额和小写金额不一致的，以大写金额为准；</w:t>
      </w:r>
    </w:p>
    <w:p w14:paraId="78B624B3"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（3）总价金额与按单价汇总金额不一致的，以单价金额计算结果为准；</w:t>
      </w:r>
    </w:p>
    <w:p w14:paraId="7EAACEF3"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（4）单价金额小数点有明显错位的，应以总价为准，并修改单价；</w:t>
      </w:r>
    </w:p>
    <w:p w14:paraId="79D23E14"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（5）对不同文字文本磋商响应文件的解释发生异议的，以中文文本为准。</w:t>
      </w:r>
    </w:p>
    <w:p w14:paraId="11A48492"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6.商务资信、技术评审结束后，进行报价磋商。磋商小组将要求所有实质性响应的供应商在规定时间内提交最终报价。在磋商内容不变的情况下，最终报价不能高于前轮报价和最高限价（磋商响应文件中的报价视为第一轮报价），高出的报价将作无效标处理。</w:t>
      </w:r>
    </w:p>
    <w:p w14:paraId="6F7E9FE4"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7.完成最终报价后采购代理机构对评审分数、各供应商最终报价进行公布，如有异议应当场提出，否则视为默许同意。</w:t>
      </w:r>
    </w:p>
    <w:p w14:paraId="67C8D946"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8.在磋商过程中，磋商供应商不得向磋商小组成员询问磋商情况，不得进行旨在影响磋商结果的活动，否则将取消其磋商资格。</w:t>
      </w:r>
    </w:p>
    <w:p w14:paraId="1F443E8E"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9.在磋商过程中，磋商小组成员不得与磋商供应商私下交换意见，不得透露与磋商有关的其他供应商的技术资料、价格和其他信息。在磋商结束后，凡与磋商情况有接触的人不得将磋商情况扩散出磋商小组成员外。</w:t>
      </w:r>
    </w:p>
    <w:p w14:paraId="1820852F"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10.在磋商中，出现下列情形之一的，磋商小组可以</w:t>
      </w:r>
      <w:proofErr w:type="gramStart"/>
      <w:r w:rsidRPr="002D037C">
        <w:rPr>
          <w:rFonts w:ascii="仿宋" w:eastAsia="仿宋" w:hAnsi="仿宋" w:cs="仿宋" w:hint="eastAsia"/>
          <w:color w:val="auto"/>
          <w:spacing w:val="11"/>
          <w:sz w:val="24"/>
          <w:szCs w:val="24"/>
        </w:rPr>
        <w:t>宣布磋商</w:t>
      </w:r>
      <w:proofErr w:type="gramEnd"/>
      <w:r w:rsidRPr="002D037C">
        <w:rPr>
          <w:rFonts w:ascii="仿宋" w:eastAsia="仿宋" w:hAnsi="仿宋" w:cs="仿宋" w:hint="eastAsia"/>
          <w:color w:val="auto"/>
          <w:spacing w:val="11"/>
          <w:sz w:val="24"/>
          <w:szCs w:val="24"/>
        </w:rPr>
        <w:t>失败：</w:t>
      </w:r>
    </w:p>
    <w:p w14:paraId="32A22D5F"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（1）符合专业条件的供应商或者对磋商文件作实质响应的供应商不足三家的（特殊情况经审批同意的除外）；</w:t>
      </w:r>
    </w:p>
    <w:p w14:paraId="12B3726D"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（2）出现影响采购公正的违法、违规行为的；</w:t>
      </w:r>
    </w:p>
    <w:p w14:paraId="09397C12"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（3）因重大变故，采购任务取消的；</w:t>
      </w:r>
    </w:p>
    <w:p w14:paraId="7D59620D"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（4）供应商的报价均超过最高限价的，采购人不能支付的；</w:t>
      </w:r>
    </w:p>
    <w:p w14:paraId="691390AB"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（5）法律、法规、规章等规定的其他情形。</w:t>
      </w:r>
    </w:p>
    <w:p w14:paraId="2EA1EB61"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proofErr w:type="gramStart"/>
      <w:r w:rsidRPr="002D037C">
        <w:rPr>
          <w:rFonts w:ascii="仿宋" w:eastAsia="仿宋" w:hAnsi="仿宋" w:cs="仿宋" w:hint="eastAsia"/>
          <w:color w:val="auto"/>
          <w:spacing w:val="11"/>
          <w:sz w:val="24"/>
          <w:szCs w:val="24"/>
        </w:rPr>
        <w:t>废标后</w:t>
      </w:r>
      <w:proofErr w:type="gramEnd"/>
      <w:r w:rsidRPr="002D037C">
        <w:rPr>
          <w:rFonts w:ascii="仿宋" w:eastAsia="仿宋" w:hAnsi="仿宋" w:cs="仿宋" w:hint="eastAsia"/>
          <w:color w:val="auto"/>
          <w:spacing w:val="11"/>
          <w:sz w:val="24"/>
          <w:szCs w:val="24"/>
        </w:rPr>
        <w:t>，采购人将</w:t>
      </w:r>
      <w:proofErr w:type="gramStart"/>
      <w:r w:rsidRPr="002D037C">
        <w:rPr>
          <w:rFonts w:ascii="仿宋" w:eastAsia="仿宋" w:hAnsi="仿宋" w:cs="仿宋" w:hint="eastAsia"/>
          <w:color w:val="auto"/>
          <w:spacing w:val="11"/>
          <w:sz w:val="24"/>
          <w:szCs w:val="24"/>
        </w:rPr>
        <w:t>废标理由</w:t>
      </w:r>
      <w:proofErr w:type="gramEnd"/>
      <w:r w:rsidRPr="002D037C">
        <w:rPr>
          <w:rFonts w:ascii="仿宋" w:eastAsia="仿宋" w:hAnsi="仿宋" w:cs="仿宋" w:hint="eastAsia"/>
          <w:color w:val="auto"/>
          <w:spacing w:val="11"/>
          <w:sz w:val="24"/>
          <w:szCs w:val="24"/>
        </w:rPr>
        <w:t>通知所有供应商。</w:t>
      </w:r>
    </w:p>
    <w:p w14:paraId="14CFBA5D" w14:textId="77777777" w:rsidR="007632E4" w:rsidRPr="002D037C" w:rsidRDefault="00000000">
      <w:pPr>
        <w:pStyle w:val="ad"/>
        <w:spacing w:line="400" w:lineRule="exact"/>
        <w:ind w:firstLine="526"/>
        <w:rPr>
          <w:rFonts w:ascii="仿宋" w:eastAsia="仿宋" w:hAnsi="仿宋" w:cs="仿宋" w:hint="eastAsia"/>
          <w:color w:val="auto"/>
          <w:spacing w:val="11"/>
          <w:sz w:val="24"/>
          <w:szCs w:val="24"/>
        </w:rPr>
      </w:pPr>
      <w:r w:rsidRPr="002D037C">
        <w:rPr>
          <w:rFonts w:ascii="仿宋" w:eastAsia="仿宋" w:hAnsi="仿宋" w:cs="仿宋" w:hint="eastAsia"/>
          <w:b/>
          <w:color w:val="auto"/>
          <w:spacing w:val="11"/>
          <w:sz w:val="24"/>
          <w:szCs w:val="24"/>
        </w:rPr>
        <w:lastRenderedPageBreak/>
        <w:t>五、定标</w:t>
      </w:r>
    </w:p>
    <w:p w14:paraId="002D3843" w14:textId="77777777" w:rsidR="007632E4" w:rsidRPr="002D037C" w:rsidRDefault="00000000">
      <w:pPr>
        <w:pStyle w:val="ad"/>
        <w:spacing w:line="400" w:lineRule="exact"/>
        <w:ind w:firstLine="526"/>
        <w:rPr>
          <w:rFonts w:ascii="仿宋" w:eastAsia="仿宋" w:hAnsi="仿宋" w:cs="仿宋" w:hint="eastAsia"/>
          <w:color w:val="auto"/>
          <w:spacing w:val="11"/>
          <w:sz w:val="24"/>
          <w:szCs w:val="24"/>
        </w:rPr>
      </w:pPr>
      <w:r w:rsidRPr="002D037C">
        <w:rPr>
          <w:rFonts w:ascii="仿宋" w:eastAsia="仿宋" w:hAnsi="仿宋" w:cs="仿宋" w:hint="eastAsia"/>
          <w:b/>
          <w:bCs/>
          <w:color w:val="auto"/>
          <w:spacing w:val="11"/>
          <w:sz w:val="24"/>
          <w:szCs w:val="24"/>
        </w:rPr>
        <w:t>（一）确定成交供应商</w:t>
      </w:r>
    </w:p>
    <w:p w14:paraId="61D417D6"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1.在全部满足竞争性磋商文件实质性要求的前提下，按综合得分高低确定成交供应商。</w:t>
      </w:r>
    </w:p>
    <w:p w14:paraId="20A3611C"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2.采购代理机构在磋商结束后2个工作日内将磋商评审报告交采购人确认。</w:t>
      </w:r>
    </w:p>
    <w:p w14:paraId="36D13468" w14:textId="77777777" w:rsidR="007632E4" w:rsidRPr="002D037C" w:rsidRDefault="00000000">
      <w:pPr>
        <w:pStyle w:val="ad"/>
        <w:spacing w:line="400" w:lineRule="exact"/>
        <w:ind w:firstLine="524"/>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 w:val="24"/>
          <w:szCs w:val="24"/>
        </w:rPr>
        <w:t>3.采购人应当在</w:t>
      </w:r>
      <w:proofErr w:type="gramStart"/>
      <w:r w:rsidRPr="002D037C">
        <w:rPr>
          <w:rFonts w:ascii="仿宋" w:eastAsia="仿宋" w:hAnsi="仿宋" w:cs="仿宋" w:hint="eastAsia"/>
          <w:color w:val="auto"/>
          <w:spacing w:val="11"/>
          <w:sz w:val="24"/>
          <w:szCs w:val="24"/>
        </w:rPr>
        <w:t>收到磋商</w:t>
      </w:r>
      <w:proofErr w:type="gramEnd"/>
      <w:r w:rsidRPr="002D037C">
        <w:rPr>
          <w:rFonts w:ascii="仿宋" w:eastAsia="仿宋" w:hAnsi="仿宋" w:cs="仿宋" w:hint="eastAsia"/>
          <w:color w:val="auto"/>
          <w:spacing w:val="11"/>
          <w:sz w:val="24"/>
          <w:szCs w:val="24"/>
        </w:rPr>
        <w:t>评审报告之日起5个工作日内，按照磋商评审报告中推荐的排列顺序依法确定成交供应商。</w:t>
      </w:r>
    </w:p>
    <w:p w14:paraId="12D44D54" w14:textId="77777777" w:rsidR="007632E4" w:rsidRPr="002D037C" w:rsidRDefault="00000000">
      <w:pPr>
        <w:pStyle w:val="ad"/>
        <w:spacing w:line="400" w:lineRule="exact"/>
        <w:ind w:firstLine="524"/>
        <w:rPr>
          <w:rFonts w:ascii="仿宋" w:eastAsia="仿宋" w:hAnsi="仿宋" w:cs="仿宋" w:hint="eastAsia"/>
          <w:b/>
          <w:color w:val="auto"/>
          <w:spacing w:val="11"/>
          <w:sz w:val="24"/>
          <w:szCs w:val="24"/>
        </w:rPr>
      </w:pPr>
      <w:r w:rsidRPr="002D037C">
        <w:rPr>
          <w:rFonts w:ascii="仿宋" w:eastAsia="仿宋" w:hAnsi="仿宋" w:cs="仿宋" w:hint="eastAsia"/>
          <w:color w:val="auto"/>
          <w:spacing w:val="11"/>
          <w:sz w:val="24"/>
          <w:szCs w:val="24"/>
        </w:rPr>
        <w:t>4.替补候选人的设定与使用：第一成交候选供应商放弃成交或者因不可抗力提出不能履行合同；或者应当提交履约保证金而在规定的期限内未能提交的；或未能在规定时间内与采购人签订合同的；或者经质疑，采购人审查后，</w:t>
      </w:r>
      <w:proofErr w:type="gramStart"/>
      <w:r w:rsidRPr="002D037C">
        <w:rPr>
          <w:rFonts w:ascii="仿宋" w:eastAsia="仿宋" w:hAnsi="仿宋" w:cs="仿宋" w:hint="eastAsia"/>
          <w:color w:val="auto"/>
          <w:spacing w:val="11"/>
          <w:sz w:val="24"/>
          <w:szCs w:val="24"/>
        </w:rPr>
        <w:t>确认因</w:t>
      </w:r>
      <w:proofErr w:type="gramEnd"/>
      <w:r w:rsidRPr="002D037C">
        <w:rPr>
          <w:rFonts w:ascii="仿宋" w:eastAsia="仿宋" w:hAnsi="仿宋" w:cs="仿宋" w:hint="eastAsia"/>
          <w:color w:val="auto"/>
          <w:spacing w:val="11"/>
          <w:sz w:val="24"/>
          <w:szCs w:val="24"/>
        </w:rPr>
        <w:t>成交候选供应商在本次采购活动中存在违法违规行为或其他原因使质疑成立的，采购人可以按照磋商评审报告推荐的成交候选供应商名单排列，确定下一候选人为成交供应商，也可以重新开展政府采购活动。</w:t>
      </w:r>
    </w:p>
    <w:p w14:paraId="75A7574B"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5.采购代理机构应当在收到采购人书面确定的成交供应</w:t>
      </w:r>
      <w:proofErr w:type="gramStart"/>
      <w:r w:rsidRPr="002D037C">
        <w:rPr>
          <w:rFonts w:ascii="仿宋" w:eastAsia="仿宋" w:hAnsi="仿宋" w:cs="仿宋" w:hint="eastAsia"/>
          <w:color w:val="auto"/>
          <w:spacing w:val="11"/>
          <w:kern w:val="1"/>
          <w:sz w:val="24"/>
        </w:rPr>
        <w:t>商通知</w:t>
      </w:r>
      <w:proofErr w:type="gramEnd"/>
      <w:r w:rsidRPr="002D037C">
        <w:rPr>
          <w:rFonts w:ascii="仿宋" w:eastAsia="仿宋" w:hAnsi="仿宋" w:cs="仿宋" w:hint="eastAsia"/>
          <w:color w:val="auto"/>
          <w:spacing w:val="11"/>
          <w:kern w:val="1"/>
          <w:sz w:val="24"/>
        </w:rPr>
        <w:t>后将成交结果在原发布磋商公告的媒体上予以公告。公告期按有关规定执行。</w:t>
      </w:r>
    </w:p>
    <w:p w14:paraId="2FCCD8E6" w14:textId="77777777" w:rsidR="007632E4" w:rsidRPr="002D037C" w:rsidRDefault="00000000">
      <w:pPr>
        <w:pStyle w:val="ad"/>
        <w:spacing w:line="400" w:lineRule="exact"/>
        <w:ind w:firstLine="526"/>
        <w:rPr>
          <w:rFonts w:ascii="仿宋" w:eastAsia="仿宋" w:hAnsi="仿宋" w:cs="仿宋" w:hint="eastAsia"/>
          <w:b/>
          <w:color w:val="auto"/>
          <w:spacing w:val="11"/>
          <w:sz w:val="24"/>
          <w:szCs w:val="24"/>
        </w:rPr>
      </w:pPr>
      <w:r w:rsidRPr="002D037C">
        <w:rPr>
          <w:rFonts w:ascii="仿宋" w:eastAsia="仿宋" w:hAnsi="仿宋" w:cs="仿宋" w:hint="eastAsia"/>
          <w:b/>
          <w:color w:val="auto"/>
          <w:spacing w:val="11"/>
          <w:sz w:val="24"/>
          <w:szCs w:val="24"/>
        </w:rPr>
        <w:t>（二）成交通知书</w:t>
      </w:r>
    </w:p>
    <w:p w14:paraId="60A9C4BF"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1.采购单位将以书面形式发出成交通知书并同时通知落标人。</w:t>
      </w:r>
    </w:p>
    <w:p w14:paraId="6BEDC161" w14:textId="77777777" w:rsidR="007632E4" w:rsidRPr="002D037C" w:rsidRDefault="00000000">
      <w:pPr>
        <w:spacing w:line="400" w:lineRule="exact"/>
        <w:ind w:firstLine="526"/>
        <w:rPr>
          <w:rFonts w:ascii="仿宋" w:eastAsia="仿宋" w:hAnsi="仿宋" w:cs="仿宋" w:hint="eastAsia"/>
          <w:b/>
          <w:color w:val="auto"/>
          <w:spacing w:val="11"/>
          <w:kern w:val="1"/>
          <w:sz w:val="24"/>
        </w:rPr>
      </w:pPr>
      <w:r w:rsidRPr="002D037C">
        <w:rPr>
          <w:rFonts w:ascii="仿宋" w:eastAsia="仿宋" w:hAnsi="仿宋" w:cs="仿宋" w:hint="eastAsia"/>
          <w:b/>
          <w:color w:val="auto"/>
          <w:spacing w:val="11"/>
          <w:kern w:val="1"/>
          <w:sz w:val="24"/>
        </w:rPr>
        <w:t>2.根据浙江省财政厅《关于印发浙江省政府采购供应商注册及诚信管理暂行办法的通知》[</w:t>
      </w:r>
      <w:proofErr w:type="gramStart"/>
      <w:r w:rsidRPr="002D037C">
        <w:rPr>
          <w:rFonts w:ascii="仿宋" w:eastAsia="仿宋" w:hAnsi="仿宋" w:cs="仿宋" w:hint="eastAsia"/>
          <w:b/>
          <w:color w:val="auto"/>
          <w:spacing w:val="11"/>
          <w:kern w:val="1"/>
          <w:sz w:val="24"/>
        </w:rPr>
        <w:t>浙财采监</w:t>
      </w:r>
      <w:proofErr w:type="gramEnd"/>
      <w:r w:rsidRPr="002D037C">
        <w:rPr>
          <w:rFonts w:ascii="仿宋" w:eastAsia="仿宋" w:hAnsi="仿宋" w:cs="仿宋" w:hint="eastAsia"/>
          <w:b/>
          <w:color w:val="auto"/>
          <w:spacing w:val="11"/>
          <w:kern w:val="1"/>
          <w:sz w:val="24"/>
        </w:rPr>
        <w:t>字〔2009〕28号]精神，成交供应商在领取成交通知书前，必须在“浙江政府采购网”上完成供应商的注册工作，成为浙江政府采购正式注册供应商后方可领取成交通知书。</w:t>
      </w:r>
    </w:p>
    <w:p w14:paraId="1B2098F5"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3.成交通知书为双方签订合同的依据。</w:t>
      </w:r>
    </w:p>
    <w:p w14:paraId="4C98A613"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4.成交供应商根据成交通知书中规定的时间内，由法定代表人或其授权代理人与采购单位签订书面合同。</w:t>
      </w:r>
    </w:p>
    <w:p w14:paraId="17281427" w14:textId="77777777" w:rsidR="007632E4" w:rsidRPr="002D037C" w:rsidRDefault="00000000">
      <w:pPr>
        <w:spacing w:line="400" w:lineRule="exact"/>
        <w:ind w:firstLine="526"/>
        <w:rPr>
          <w:rFonts w:ascii="仿宋" w:eastAsia="仿宋" w:hAnsi="仿宋" w:cs="仿宋" w:hint="eastAsia"/>
          <w:color w:val="auto"/>
          <w:spacing w:val="11"/>
          <w:kern w:val="1"/>
          <w:sz w:val="24"/>
        </w:rPr>
      </w:pPr>
      <w:r w:rsidRPr="002D037C">
        <w:rPr>
          <w:rFonts w:ascii="仿宋" w:eastAsia="仿宋" w:hAnsi="仿宋" w:cs="仿宋" w:hint="eastAsia"/>
          <w:b/>
          <w:color w:val="auto"/>
          <w:spacing w:val="11"/>
          <w:kern w:val="1"/>
          <w:sz w:val="24"/>
        </w:rPr>
        <w:t>六、合同授予</w:t>
      </w:r>
    </w:p>
    <w:p w14:paraId="7799C932" w14:textId="77777777" w:rsidR="007632E4" w:rsidRPr="002D037C" w:rsidRDefault="00000000">
      <w:pPr>
        <w:spacing w:line="400" w:lineRule="exact"/>
        <w:ind w:firstLine="526"/>
        <w:rPr>
          <w:rFonts w:ascii="仿宋" w:eastAsia="仿宋" w:hAnsi="仿宋" w:cs="仿宋" w:hint="eastAsia"/>
          <w:color w:val="auto"/>
          <w:spacing w:val="11"/>
          <w:kern w:val="1"/>
          <w:sz w:val="24"/>
        </w:rPr>
      </w:pPr>
      <w:r w:rsidRPr="002D037C">
        <w:rPr>
          <w:rFonts w:ascii="仿宋" w:eastAsia="仿宋" w:hAnsi="仿宋" w:cs="仿宋" w:hint="eastAsia"/>
          <w:b/>
          <w:bCs/>
          <w:color w:val="auto"/>
          <w:spacing w:val="11"/>
          <w:kern w:val="1"/>
          <w:sz w:val="24"/>
        </w:rPr>
        <w:t>（一）授予合同的依据</w:t>
      </w:r>
    </w:p>
    <w:p w14:paraId="61C889BC"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1.采购单位签发的成交通知书。</w:t>
      </w:r>
    </w:p>
    <w:p w14:paraId="6558D3D3"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2.磋商文件、磋商文件的修改及补充通知（函）。</w:t>
      </w:r>
    </w:p>
    <w:p w14:paraId="1BC34063"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3.磋商响应文件和磋商</w:t>
      </w:r>
      <w:proofErr w:type="gramStart"/>
      <w:r w:rsidRPr="002D037C">
        <w:rPr>
          <w:rFonts w:ascii="仿宋" w:eastAsia="仿宋" w:hAnsi="仿宋" w:cs="仿宋" w:hint="eastAsia"/>
          <w:color w:val="auto"/>
          <w:spacing w:val="11"/>
          <w:kern w:val="1"/>
          <w:sz w:val="24"/>
        </w:rPr>
        <w:t>时供应</w:t>
      </w:r>
      <w:proofErr w:type="gramEnd"/>
      <w:r w:rsidRPr="002D037C">
        <w:rPr>
          <w:rFonts w:ascii="仿宋" w:eastAsia="仿宋" w:hAnsi="仿宋" w:cs="仿宋" w:hint="eastAsia"/>
          <w:color w:val="auto"/>
          <w:spacing w:val="11"/>
          <w:kern w:val="1"/>
          <w:sz w:val="24"/>
        </w:rPr>
        <w:t>商</w:t>
      </w:r>
      <w:proofErr w:type="gramStart"/>
      <w:r w:rsidRPr="002D037C">
        <w:rPr>
          <w:rFonts w:ascii="仿宋" w:eastAsia="仿宋" w:hAnsi="仿宋" w:cs="仿宋" w:hint="eastAsia"/>
          <w:color w:val="auto"/>
          <w:spacing w:val="11"/>
          <w:kern w:val="1"/>
          <w:sz w:val="24"/>
        </w:rPr>
        <w:t>作出</w:t>
      </w:r>
      <w:proofErr w:type="gramEnd"/>
      <w:r w:rsidRPr="002D037C">
        <w:rPr>
          <w:rFonts w:ascii="仿宋" w:eastAsia="仿宋" w:hAnsi="仿宋" w:cs="仿宋" w:hint="eastAsia"/>
          <w:color w:val="auto"/>
          <w:spacing w:val="11"/>
          <w:kern w:val="1"/>
          <w:sz w:val="24"/>
        </w:rPr>
        <w:t>的书面澄清、说明、纠正、承诺等。</w:t>
      </w:r>
    </w:p>
    <w:p w14:paraId="2C89DDAC" w14:textId="77777777" w:rsidR="007632E4" w:rsidRPr="002D037C" w:rsidRDefault="00000000">
      <w:pPr>
        <w:spacing w:line="400" w:lineRule="exact"/>
        <w:ind w:firstLine="526"/>
        <w:rPr>
          <w:rFonts w:ascii="仿宋" w:eastAsia="仿宋" w:hAnsi="仿宋" w:cs="仿宋" w:hint="eastAsia"/>
          <w:b/>
          <w:color w:val="auto"/>
          <w:spacing w:val="11"/>
          <w:kern w:val="1"/>
          <w:sz w:val="24"/>
        </w:rPr>
      </w:pPr>
      <w:r w:rsidRPr="002D037C">
        <w:rPr>
          <w:rFonts w:ascii="仿宋" w:eastAsia="仿宋" w:hAnsi="仿宋" w:cs="仿宋" w:hint="eastAsia"/>
          <w:b/>
          <w:color w:val="auto"/>
          <w:spacing w:val="11"/>
          <w:kern w:val="1"/>
          <w:sz w:val="24"/>
        </w:rPr>
        <w:t>（二）签订合同</w:t>
      </w:r>
    </w:p>
    <w:p w14:paraId="4009E2CE"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1.采购单位与成交供应商应当在成交通知书发出之日起</w:t>
      </w:r>
      <w:r w:rsidRPr="002D037C">
        <w:rPr>
          <w:rFonts w:ascii="仿宋" w:eastAsia="仿宋" w:hAnsi="仿宋" w:cs="仿宋" w:hint="eastAsia"/>
          <w:color w:val="auto"/>
          <w:spacing w:val="11"/>
          <w:kern w:val="1"/>
          <w:sz w:val="24"/>
          <w:u w:val="single"/>
        </w:rPr>
        <w:t>30</w:t>
      </w:r>
      <w:r w:rsidRPr="002D037C">
        <w:rPr>
          <w:rFonts w:ascii="仿宋" w:eastAsia="仿宋" w:hAnsi="仿宋" w:cs="仿宋" w:hint="eastAsia"/>
          <w:color w:val="auto"/>
          <w:spacing w:val="11"/>
          <w:kern w:val="1"/>
          <w:sz w:val="24"/>
        </w:rPr>
        <w:t>日内签订合同。同时，采购代理机构对合同内容进行审查，如发现成交结果和磋商承诺内容不一致的，应予以纠正。</w:t>
      </w:r>
    </w:p>
    <w:p w14:paraId="564ED213"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2.成交供应商有拖延、拒签合同的或有弄虚作假情况的，将被取消成交资格，给采购单位造成的损失应予以赔偿，同时采购单位可以与排位在成交供应商之后</w:t>
      </w:r>
      <w:r w:rsidRPr="002D037C">
        <w:rPr>
          <w:rFonts w:ascii="仿宋" w:eastAsia="仿宋" w:hAnsi="仿宋" w:cs="仿宋" w:hint="eastAsia"/>
          <w:color w:val="auto"/>
          <w:spacing w:val="11"/>
          <w:kern w:val="1"/>
          <w:sz w:val="24"/>
        </w:rPr>
        <w:lastRenderedPageBreak/>
        <w:t>下一成交候选供应商签订合同，以此类推。</w:t>
      </w:r>
    </w:p>
    <w:p w14:paraId="28DE098E"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3.采购单位如不与成交供应商订立合同，或者采购单位、成交供应商订立背离合同实质性内容的协议，由政府有关部门责令改正，同时依法承担相应法律责任。</w:t>
      </w:r>
    </w:p>
    <w:p w14:paraId="69216094"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4.签订合同后7个工作日内，采购人或采购代理机构应及时在政</w:t>
      </w:r>
      <w:proofErr w:type="gramStart"/>
      <w:r w:rsidRPr="002D037C">
        <w:rPr>
          <w:rFonts w:ascii="仿宋" w:eastAsia="仿宋" w:hAnsi="仿宋" w:cs="仿宋" w:hint="eastAsia"/>
          <w:color w:val="auto"/>
          <w:spacing w:val="11"/>
          <w:kern w:val="1"/>
          <w:sz w:val="24"/>
        </w:rPr>
        <w:t>采云</w:t>
      </w:r>
      <w:proofErr w:type="gramEnd"/>
      <w:r w:rsidRPr="002D037C">
        <w:rPr>
          <w:rFonts w:ascii="仿宋" w:eastAsia="仿宋" w:hAnsi="仿宋" w:cs="仿宋" w:hint="eastAsia"/>
          <w:color w:val="auto"/>
          <w:spacing w:val="11"/>
          <w:kern w:val="1"/>
          <w:sz w:val="24"/>
        </w:rPr>
        <w:t>平台进行合同备案。</w:t>
      </w:r>
    </w:p>
    <w:p w14:paraId="4082FF5B" w14:textId="77777777" w:rsidR="007632E4" w:rsidRPr="002D037C" w:rsidRDefault="00000000">
      <w:pPr>
        <w:spacing w:line="400" w:lineRule="exact"/>
        <w:ind w:firstLine="526"/>
        <w:rPr>
          <w:rFonts w:ascii="仿宋" w:eastAsia="仿宋" w:hAnsi="仿宋" w:cs="仿宋" w:hint="eastAsia"/>
          <w:b/>
          <w:color w:val="auto"/>
          <w:spacing w:val="11"/>
          <w:kern w:val="1"/>
          <w:sz w:val="24"/>
        </w:rPr>
      </w:pPr>
      <w:r w:rsidRPr="002D037C">
        <w:rPr>
          <w:rFonts w:ascii="仿宋" w:eastAsia="仿宋" w:hAnsi="仿宋" w:cs="仿宋" w:hint="eastAsia"/>
          <w:b/>
          <w:color w:val="auto"/>
          <w:spacing w:val="11"/>
          <w:kern w:val="1"/>
          <w:sz w:val="24"/>
        </w:rPr>
        <w:t>（三）履约保证金</w:t>
      </w:r>
    </w:p>
    <w:p w14:paraId="7C8B2DFB" w14:textId="77777777" w:rsidR="007632E4" w:rsidRPr="002D037C" w:rsidRDefault="00000000">
      <w:pPr>
        <w:spacing w:line="400" w:lineRule="exact"/>
        <w:ind w:firstLine="482"/>
        <w:rPr>
          <w:rFonts w:ascii="仿宋" w:eastAsia="仿宋" w:hAnsi="仿宋" w:cs="仿宋" w:hint="eastAsia"/>
          <w:color w:val="auto"/>
          <w:spacing w:val="3"/>
          <w:sz w:val="24"/>
          <w:lang w:val="zh-CN"/>
        </w:rPr>
      </w:pPr>
      <w:r w:rsidRPr="002D037C">
        <w:rPr>
          <w:rFonts w:ascii="仿宋" w:eastAsia="仿宋" w:hAnsi="仿宋" w:cs="仿宋" w:hint="eastAsia"/>
          <w:color w:val="auto"/>
          <w:spacing w:val="3"/>
          <w:sz w:val="24"/>
        </w:rPr>
        <w:t>本项目不适用</w:t>
      </w:r>
      <w:r w:rsidRPr="002D037C">
        <w:rPr>
          <w:rFonts w:ascii="仿宋" w:eastAsia="仿宋" w:hAnsi="仿宋" w:cs="仿宋" w:hint="eastAsia"/>
          <w:color w:val="auto"/>
          <w:spacing w:val="3"/>
          <w:sz w:val="24"/>
          <w:lang w:val="zh-CN"/>
        </w:rPr>
        <w:t>。</w:t>
      </w:r>
    </w:p>
    <w:p w14:paraId="2CB1924F" w14:textId="77777777" w:rsidR="007872FE" w:rsidRDefault="00000000" w:rsidP="007872FE">
      <w:pPr>
        <w:spacing w:line="400" w:lineRule="exact"/>
        <w:ind w:firstLine="482"/>
        <w:rPr>
          <w:rFonts w:ascii="仿宋" w:eastAsia="仿宋" w:hAnsi="仿宋" w:cs="仿宋" w:hint="eastAsia"/>
          <w:color w:val="auto"/>
          <w:spacing w:val="11"/>
          <w:kern w:val="1"/>
          <w:sz w:val="24"/>
        </w:rPr>
      </w:pPr>
      <w:r w:rsidRPr="002D037C">
        <w:rPr>
          <w:rFonts w:ascii="仿宋" w:eastAsia="仿宋" w:hAnsi="仿宋" w:cs="仿宋" w:hint="eastAsia"/>
          <w:b/>
          <w:bCs/>
          <w:color w:val="auto"/>
          <w:kern w:val="1"/>
          <w:sz w:val="24"/>
        </w:rPr>
        <w:t>七、代理服务费</w:t>
      </w:r>
    </w:p>
    <w:p w14:paraId="1BED2A0F" w14:textId="1B1C6DEB" w:rsidR="007632E4" w:rsidRPr="002D037C" w:rsidRDefault="007872FE" w:rsidP="007872FE">
      <w:pPr>
        <w:spacing w:line="400" w:lineRule="exact"/>
        <w:ind w:firstLine="482"/>
        <w:rPr>
          <w:rFonts w:ascii="仿宋" w:eastAsia="仿宋" w:hAnsi="仿宋" w:cs="仿宋" w:hint="eastAsia"/>
          <w:color w:val="auto"/>
          <w:spacing w:val="11"/>
          <w:kern w:val="1"/>
          <w:sz w:val="24"/>
        </w:rPr>
      </w:pPr>
      <w:r w:rsidRPr="007872FE">
        <w:rPr>
          <w:rFonts w:ascii="仿宋" w:eastAsia="仿宋" w:hAnsi="仿宋" w:cs="仿宋" w:hint="eastAsia"/>
          <w:color w:val="auto"/>
          <w:sz w:val="24"/>
        </w:rPr>
        <w:t>本项目招标代理服务费</w:t>
      </w:r>
      <w:proofErr w:type="gramStart"/>
      <w:r w:rsidRPr="007872FE">
        <w:rPr>
          <w:rFonts w:ascii="仿宋" w:eastAsia="仿宋" w:hAnsi="仿宋" w:cs="仿宋" w:hint="eastAsia"/>
          <w:color w:val="auto"/>
          <w:sz w:val="24"/>
        </w:rPr>
        <w:t>按浙价服</w:t>
      </w:r>
      <w:proofErr w:type="gramEnd"/>
      <w:r w:rsidRPr="007872FE">
        <w:rPr>
          <w:rFonts w:ascii="仿宋" w:eastAsia="仿宋" w:hAnsi="仿宋" w:cs="仿宋" w:hint="eastAsia"/>
          <w:color w:val="auto"/>
          <w:sz w:val="24"/>
        </w:rPr>
        <w:t>〔2003〕77号文件、计委〔2002〕1980号文件标准（服务类）的8折收取（即本项目代理费为12000元），成交供应商在领取成交通知书当日一次性支付给代理机构，请在报价中考虑该费用</w:t>
      </w:r>
      <w:r w:rsidRPr="002D037C">
        <w:rPr>
          <w:rFonts w:ascii="仿宋" w:eastAsia="仿宋" w:hAnsi="仿宋" w:cs="仿宋" w:hint="eastAsia"/>
          <w:bCs/>
          <w:color w:val="auto"/>
          <w:kern w:val="1"/>
          <w:sz w:val="24"/>
        </w:rPr>
        <w:t>。</w:t>
      </w:r>
    </w:p>
    <w:p w14:paraId="747330F4" w14:textId="77777777" w:rsidR="007632E4" w:rsidRPr="002D037C" w:rsidRDefault="007632E4">
      <w:pPr>
        <w:pStyle w:val="ad"/>
        <w:spacing w:line="380" w:lineRule="exact"/>
        <w:ind w:firstLine="464"/>
        <w:rPr>
          <w:rFonts w:ascii="仿宋" w:eastAsia="仿宋" w:hAnsi="仿宋" w:cs="仿宋" w:hint="eastAsia"/>
          <w:color w:val="auto"/>
          <w:spacing w:val="11"/>
          <w:szCs w:val="21"/>
        </w:rPr>
      </w:pPr>
    </w:p>
    <w:p w14:paraId="0229F7A1" w14:textId="77777777" w:rsidR="007632E4" w:rsidRPr="002D037C" w:rsidRDefault="00000000">
      <w:pPr>
        <w:pStyle w:val="1"/>
        <w:rPr>
          <w:rFonts w:ascii="仿宋" w:eastAsia="仿宋" w:hAnsi="仿宋" w:cs="仿宋" w:hint="eastAsia"/>
          <w:color w:val="auto"/>
          <w:szCs w:val="21"/>
        </w:rPr>
      </w:pPr>
      <w:r w:rsidRPr="002D037C">
        <w:rPr>
          <w:rFonts w:ascii="仿宋" w:eastAsia="仿宋" w:hAnsi="仿宋" w:cs="仿宋" w:hint="eastAsia"/>
          <w:color w:val="auto"/>
          <w:spacing w:val="11"/>
          <w:szCs w:val="21"/>
        </w:rPr>
        <w:br w:type="page"/>
      </w:r>
      <w:bookmarkStart w:id="17" w:name="_Toc7159_WPSOffice_Level1"/>
      <w:bookmarkStart w:id="18" w:name="_Toc7957_WPSOffice_Level1"/>
      <w:bookmarkStart w:id="19" w:name="_Toc54272119"/>
      <w:bookmarkEnd w:id="17"/>
      <w:bookmarkEnd w:id="18"/>
      <w:r w:rsidRPr="002D037C">
        <w:rPr>
          <w:rFonts w:ascii="仿宋" w:eastAsia="仿宋" w:hAnsi="仿宋" w:cs="仿宋" w:hint="eastAsia"/>
          <w:color w:val="auto"/>
        </w:rPr>
        <w:lastRenderedPageBreak/>
        <w:t>第四章  磋商办法及评分标准</w:t>
      </w:r>
      <w:bookmarkEnd w:id="19"/>
    </w:p>
    <w:p w14:paraId="1F0DA00D"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为公正、公平、科学地选择成交供应商，根据《中华人民共和国政府采购法》、《政府采购货物和服务招投标管理办法》等有关法律法规的规定，并结合本项目的实际，制定本办法。</w:t>
      </w:r>
    </w:p>
    <w:p w14:paraId="68C1CDEB" w14:textId="77777777" w:rsidR="007632E4" w:rsidRPr="002D037C" w:rsidRDefault="00000000">
      <w:pPr>
        <w:spacing w:line="400" w:lineRule="exact"/>
        <w:ind w:firstLine="526"/>
        <w:rPr>
          <w:rFonts w:ascii="仿宋" w:eastAsia="仿宋" w:hAnsi="仿宋" w:cs="仿宋" w:hint="eastAsia"/>
          <w:b/>
          <w:color w:val="auto"/>
          <w:spacing w:val="11"/>
          <w:kern w:val="1"/>
          <w:sz w:val="24"/>
        </w:rPr>
      </w:pPr>
      <w:r w:rsidRPr="002D037C">
        <w:rPr>
          <w:rFonts w:ascii="仿宋" w:eastAsia="仿宋" w:hAnsi="仿宋" w:cs="仿宋" w:hint="eastAsia"/>
          <w:b/>
          <w:color w:val="auto"/>
          <w:spacing w:val="11"/>
          <w:kern w:val="1"/>
          <w:sz w:val="24"/>
        </w:rPr>
        <w:t>一、总则</w:t>
      </w:r>
    </w:p>
    <w:p w14:paraId="6E058DE1"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1.本项目原则上采用政</w:t>
      </w:r>
      <w:proofErr w:type="gramStart"/>
      <w:r w:rsidRPr="002D037C">
        <w:rPr>
          <w:rFonts w:ascii="仿宋" w:eastAsia="仿宋" w:hAnsi="仿宋" w:cs="仿宋" w:hint="eastAsia"/>
          <w:color w:val="auto"/>
          <w:spacing w:val="11"/>
          <w:kern w:val="1"/>
          <w:sz w:val="24"/>
        </w:rPr>
        <w:t>采云</w:t>
      </w:r>
      <w:proofErr w:type="gramEnd"/>
      <w:r w:rsidRPr="002D037C">
        <w:rPr>
          <w:rFonts w:ascii="仿宋" w:eastAsia="仿宋" w:hAnsi="仿宋" w:cs="仿宋" w:hint="eastAsia"/>
          <w:color w:val="auto"/>
          <w:spacing w:val="11"/>
          <w:kern w:val="1"/>
          <w:sz w:val="24"/>
        </w:rPr>
        <w:t>电子招投标开标及评审程序，但有下情形之一的，按以下情况处理：</w:t>
      </w:r>
    </w:p>
    <w:p w14:paraId="6620E4F3"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①若供应商在规定时间内无法解密或解密失败，采购代理机构将开启所有供应商递交的以介质存储的数据电文形式的备份磋商响应文件，上传至政</w:t>
      </w:r>
      <w:proofErr w:type="gramStart"/>
      <w:r w:rsidRPr="002D037C">
        <w:rPr>
          <w:rFonts w:ascii="仿宋" w:eastAsia="仿宋" w:hAnsi="仿宋" w:cs="仿宋" w:hint="eastAsia"/>
          <w:color w:val="auto"/>
          <w:spacing w:val="11"/>
          <w:kern w:val="1"/>
          <w:sz w:val="24"/>
        </w:rPr>
        <w:t>采云</w:t>
      </w:r>
      <w:proofErr w:type="gramEnd"/>
      <w:r w:rsidRPr="002D037C">
        <w:rPr>
          <w:rFonts w:ascii="仿宋" w:eastAsia="仿宋" w:hAnsi="仿宋" w:cs="仿宋" w:hint="eastAsia"/>
          <w:color w:val="auto"/>
          <w:spacing w:val="11"/>
          <w:kern w:val="1"/>
          <w:sz w:val="24"/>
        </w:rPr>
        <w:t>平台项目采购模块，以完成开标，电子磋商响应文件自动失效。</w:t>
      </w:r>
    </w:p>
    <w:p w14:paraId="16FC33FE"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②若因政</w:t>
      </w:r>
      <w:proofErr w:type="gramStart"/>
      <w:r w:rsidRPr="002D037C">
        <w:rPr>
          <w:rFonts w:ascii="仿宋" w:eastAsia="仿宋" w:hAnsi="仿宋" w:cs="仿宋" w:hint="eastAsia"/>
          <w:color w:val="auto"/>
          <w:spacing w:val="11"/>
          <w:kern w:val="1"/>
          <w:sz w:val="24"/>
        </w:rPr>
        <w:t>采云</w:t>
      </w:r>
      <w:proofErr w:type="gramEnd"/>
      <w:r w:rsidRPr="002D037C">
        <w:rPr>
          <w:rFonts w:ascii="仿宋" w:eastAsia="仿宋" w:hAnsi="仿宋" w:cs="仿宋" w:hint="eastAsia"/>
          <w:color w:val="auto"/>
          <w:spacing w:val="11"/>
          <w:kern w:val="1"/>
          <w:sz w:val="24"/>
        </w:rPr>
        <w:t>平台原因无法读取或电子开评标无法正常进行，采购代理机构将开启所有供应商递交的纸质备份磋商响应文件，以完成开标，电子磋商响应文件及以介质存储的数据电文形式的备份磋商响应文件自动失效。</w:t>
      </w:r>
    </w:p>
    <w:p w14:paraId="64635876"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2.在磋商过程中，磋商小组可以根据磋商文件和磋商情况实质性变动采购需求中的技术、服务要求以及合同草案条款，但不得变动磋商文件中的其他内容。实质性变动的内容，须经采购人代表确认。</w:t>
      </w:r>
    </w:p>
    <w:p w14:paraId="524581C1"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3.电子招投标评审过程：</w:t>
      </w:r>
    </w:p>
    <w:p w14:paraId="4F8FAF9D"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①磋商小组对商务资信、技术进行评审；</w:t>
      </w:r>
    </w:p>
    <w:p w14:paraId="56510675"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②在系统上公开资格和商务资信、技术评审结果；</w:t>
      </w:r>
    </w:p>
    <w:p w14:paraId="7D7189F8"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③在系统上公开报价情况；</w:t>
      </w:r>
    </w:p>
    <w:p w14:paraId="07C6FCA3"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④磋商小组对报价情况进行评审；</w:t>
      </w:r>
    </w:p>
    <w:p w14:paraId="77D6B155"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⑤在系统上公布评审结果。</w:t>
      </w:r>
    </w:p>
    <w:p w14:paraId="025E0BF5"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特别说明：政</w:t>
      </w:r>
      <w:proofErr w:type="gramStart"/>
      <w:r w:rsidRPr="002D037C">
        <w:rPr>
          <w:rFonts w:ascii="仿宋" w:eastAsia="仿宋" w:hAnsi="仿宋" w:cs="仿宋" w:hint="eastAsia"/>
          <w:color w:val="auto"/>
          <w:spacing w:val="11"/>
          <w:kern w:val="1"/>
          <w:sz w:val="24"/>
        </w:rPr>
        <w:t>采云</w:t>
      </w:r>
      <w:proofErr w:type="gramEnd"/>
      <w:r w:rsidRPr="002D037C">
        <w:rPr>
          <w:rFonts w:ascii="仿宋" w:eastAsia="仿宋" w:hAnsi="仿宋" w:cs="仿宋" w:hint="eastAsia"/>
          <w:color w:val="auto"/>
          <w:spacing w:val="11"/>
          <w:kern w:val="1"/>
          <w:sz w:val="24"/>
        </w:rPr>
        <w:t>公司如对电子化开标及评审程序有调整的，按调整后的程序操作。</w:t>
      </w:r>
    </w:p>
    <w:p w14:paraId="6CFD7611" w14:textId="77777777" w:rsidR="007632E4" w:rsidRPr="002D037C" w:rsidRDefault="00000000">
      <w:pPr>
        <w:spacing w:line="400" w:lineRule="exact"/>
        <w:ind w:firstLine="526"/>
        <w:rPr>
          <w:rFonts w:ascii="仿宋" w:eastAsia="仿宋" w:hAnsi="仿宋" w:cs="仿宋" w:hint="eastAsia"/>
          <w:b/>
          <w:color w:val="auto"/>
          <w:spacing w:val="11"/>
          <w:kern w:val="1"/>
          <w:sz w:val="24"/>
        </w:rPr>
      </w:pPr>
      <w:r w:rsidRPr="002D037C">
        <w:rPr>
          <w:rFonts w:ascii="仿宋" w:eastAsia="仿宋" w:hAnsi="仿宋" w:cs="仿宋" w:hint="eastAsia"/>
          <w:b/>
          <w:color w:val="auto"/>
          <w:spacing w:val="11"/>
          <w:kern w:val="1"/>
          <w:sz w:val="24"/>
        </w:rPr>
        <w:t>二、评标办法</w:t>
      </w:r>
    </w:p>
    <w:p w14:paraId="52A74FA1" w14:textId="77777777" w:rsidR="007632E4" w:rsidRPr="002D037C" w:rsidRDefault="00000000">
      <w:pPr>
        <w:spacing w:line="400" w:lineRule="exact"/>
        <w:ind w:firstLine="524"/>
        <w:jc w:val="left"/>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1.本次评标采用综合评估法，</w:t>
      </w:r>
      <w:r w:rsidRPr="002D037C">
        <w:rPr>
          <w:rFonts w:ascii="仿宋" w:eastAsia="仿宋" w:hAnsi="仿宋" w:cs="仿宋" w:hint="eastAsia"/>
          <w:b/>
          <w:color w:val="auto"/>
          <w:spacing w:val="11"/>
          <w:kern w:val="1"/>
          <w:sz w:val="24"/>
        </w:rPr>
        <w:t>总分为100分，其中价格分20分，技术分商务资信分80分。</w:t>
      </w:r>
      <w:r w:rsidRPr="002D037C">
        <w:rPr>
          <w:rFonts w:ascii="仿宋" w:eastAsia="仿宋" w:hAnsi="仿宋" w:cs="仿宋" w:hint="eastAsia"/>
          <w:color w:val="auto"/>
          <w:spacing w:val="11"/>
          <w:kern w:val="1"/>
          <w:sz w:val="24"/>
        </w:rPr>
        <w:t>合格供应商的评审得分为各项目汇总得分。磋商小组根据综合评分对进入评分范围的磋商响应文件由高到低顺序推荐</w:t>
      </w:r>
      <w:r w:rsidRPr="002D037C">
        <w:rPr>
          <w:rFonts w:ascii="仿宋" w:eastAsia="仿宋" w:hAnsi="仿宋" w:cs="仿宋" w:hint="eastAsia"/>
          <w:b/>
          <w:color w:val="auto"/>
          <w:spacing w:val="11"/>
          <w:kern w:val="1"/>
          <w:sz w:val="24"/>
        </w:rPr>
        <w:t>3名</w:t>
      </w:r>
      <w:r w:rsidRPr="002D037C">
        <w:rPr>
          <w:rFonts w:ascii="仿宋" w:eastAsia="仿宋" w:hAnsi="仿宋" w:cs="仿宋" w:hint="eastAsia"/>
          <w:color w:val="auto"/>
          <w:spacing w:val="11"/>
          <w:kern w:val="1"/>
          <w:sz w:val="24"/>
        </w:rPr>
        <w:t>成交候选供应商，综合评分相同的，按报价由低到高顺序排列；得分且报价相同的，按技术得分由高到低顺序排列。评分过程中采用四舍五入法，并保留小数2位。</w:t>
      </w:r>
    </w:p>
    <w:p w14:paraId="77A6C227" w14:textId="77777777" w:rsidR="007632E4" w:rsidRPr="002D037C" w:rsidRDefault="00000000">
      <w:pPr>
        <w:spacing w:line="400" w:lineRule="exact"/>
        <w:ind w:firstLine="524"/>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各供应</w:t>
      </w:r>
      <w:proofErr w:type="gramStart"/>
      <w:r w:rsidRPr="002D037C">
        <w:rPr>
          <w:rFonts w:ascii="仿宋" w:eastAsia="仿宋" w:hAnsi="仿宋" w:cs="仿宋" w:hint="eastAsia"/>
          <w:color w:val="auto"/>
          <w:spacing w:val="11"/>
          <w:kern w:val="1"/>
          <w:sz w:val="24"/>
        </w:rPr>
        <w:t>商综合</w:t>
      </w:r>
      <w:proofErr w:type="gramEnd"/>
      <w:r w:rsidRPr="002D037C">
        <w:rPr>
          <w:rFonts w:ascii="仿宋" w:eastAsia="仿宋" w:hAnsi="仿宋" w:cs="仿宋" w:hint="eastAsia"/>
          <w:color w:val="auto"/>
          <w:spacing w:val="11"/>
          <w:kern w:val="1"/>
          <w:sz w:val="24"/>
        </w:rPr>
        <w:t>评分=价格分得分+商务资信技术分得分。</w:t>
      </w:r>
    </w:p>
    <w:p w14:paraId="53735D3C" w14:textId="77777777" w:rsidR="007632E4" w:rsidRPr="002D037C" w:rsidRDefault="00000000">
      <w:pPr>
        <w:spacing w:line="400" w:lineRule="exact"/>
        <w:ind w:firstLine="526"/>
        <w:rPr>
          <w:rFonts w:ascii="仿宋" w:eastAsia="仿宋" w:hAnsi="仿宋" w:cs="仿宋" w:hint="eastAsia"/>
          <w:b/>
          <w:color w:val="auto"/>
          <w:spacing w:val="11"/>
          <w:kern w:val="1"/>
          <w:sz w:val="24"/>
        </w:rPr>
      </w:pPr>
      <w:r w:rsidRPr="002D037C">
        <w:rPr>
          <w:rFonts w:ascii="仿宋" w:eastAsia="仿宋" w:hAnsi="仿宋" w:cs="仿宋" w:hint="eastAsia"/>
          <w:b/>
          <w:color w:val="auto"/>
          <w:spacing w:val="11"/>
          <w:kern w:val="1"/>
          <w:sz w:val="24"/>
        </w:rPr>
        <w:t>三、评分细则及标准</w:t>
      </w:r>
    </w:p>
    <w:p w14:paraId="0BCCA56F" w14:textId="77777777" w:rsidR="007632E4" w:rsidRPr="002D037C" w:rsidRDefault="00000000">
      <w:pPr>
        <w:spacing w:line="400" w:lineRule="exact"/>
        <w:ind w:firstLine="526"/>
        <w:rPr>
          <w:rFonts w:ascii="仿宋" w:eastAsia="仿宋" w:hAnsi="仿宋" w:cs="仿宋" w:hint="eastAsia"/>
          <w:b/>
          <w:color w:val="auto"/>
          <w:spacing w:val="11"/>
          <w:kern w:val="1"/>
          <w:sz w:val="24"/>
        </w:rPr>
      </w:pPr>
      <w:r w:rsidRPr="002D037C">
        <w:rPr>
          <w:rFonts w:ascii="仿宋" w:eastAsia="仿宋" w:hAnsi="仿宋" w:cs="仿宋" w:hint="eastAsia"/>
          <w:b/>
          <w:color w:val="auto"/>
          <w:spacing w:val="11"/>
          <w:kern w:val="1"/>
          <w:sz w:val="24"/>
        </w:rPr>
        <w:t>1.价格分（20分）</w:t>
      </w:r>
    </w:p>
    <w:p w14:paraId="44F3569C" w14:textId="77777777" w:rsidR="007632E4" w:rsidRPr="002D037C" w:rsidRDefault="00000000">
      <w:pPr>
        <w:spacing w:line="400" w:lineRule="exact"/>
        <w:ind w:firstLine="524"/>
        <w:jc w:val="left"/>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价格分采用低价优先法计算，取所有有效供应商中满足磋商响应文件要求且</w:t>
      </w:r>
      <w:r w:rsidRPr="002D037C">
        <w:rPr>
          <w:rFonts w:ascii="仿宋" w:eastAsia="仿宋" w:hAnsi="仿宋" w:cs="仿宋" w:hint="eastAsia"/>
          <w:color w:val="auto"/>
          <w:spacing w:val="11"/>
          <w:kern w:val="1"/>
          <w:sz w:val="24"/>
        </w:rPr>
        <w:lastRenderedPageBreak/>
        <w:t>最终报价最低的供应商的价格为评标基准价，其他供应商的价格</w:t>
      </w:r>
      <w:proofErr w:type="gramStart"/>
      <w:r w:rsidRPr="002D037C">
        <w:rPr>
          <w:rFonts w:ascii="仿宋" w:eastAsia="仿宋" w:hAnsi="仿宋" w:cs="仿宋" w:hint="eastAsia"/>
          <w:color w:val="auto"/>
          <w:spacing w:val="11"/>
          <w:kern w:val="1"/>
          <w:sz w:val="24"/>
        </w:rPr>
        <w:t>分按照</w:t>
      </w:r>
      <w:proofErr w:type="gramEnd"/>
      <w:r w:rsidRPr="002D037C">
        <w:rPr>
          <w:rFonts w:ascii="仿宋" w:eastAsia="仿宋" w:hAnsi="仿宋" w:cs="仿宋" w:hint="eastAsia"/>
          <w:color w:val="auto"/>
          <w:spacing w:val="11"/>
          <w:kern w:val="1"/>
          <w:sz w:val="24"/>
        </w:rPr>
        <w:t>下列公式计算：</w:t>
      </w:r>
    </w:p>
    <w:p w14:paraId="66C86A0A" w14:textId="77777777" w:rsidR="00D4399E" w:rsidRDefault="00000000" w:rsidP="00D4399E">
      <w:pPr>
        <w:spacing w:line="400" w:lineRule="exact"/>
        <w:ind w:firstLine="524"/>
        <w:jc w:val="left"/>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价格分得分=（评标基准价/最终报价）×20%×100</w:t>
      </w:r>
    </w:p>
    <w:p w14:paraId="3A3391FA" w14:textId="6AB96E46" w:rsidR="00D4399E" w:rsidRPr="00D4399E" w:rsidRDefault="00D4399E" w:rsidP="00D4399E">
      <w:pPr>
        <w:spacing w:line="400" w:lineRule="exact"/>
        <w:ind w:firstLine="524"/>
        <w:jc w:val="left"/>
        <w:rPr>
          <w:rFonts w:ascii="仿宋" w:eastAsia="仿宋" w:hAnsi="仿宋" w:cs="仿宋" w:hint="eastAsia"/>
          <w:b/>
          <w:bCs/>
          <w:color w:val="auto"/>
          <w:spacing w:val="11"/>
          <w:kern w:val="1"/>
          <w:sz w:val="24"/>
        </w:rPr>
      </w:pPr>
      <w:r w:rsidRPr="00D4399E">
        <w:rPr>
          <w:rFonts w:ascii="仿宋" w:eastAsia="仿宋" w:hAnsi="仿宋" w:cs="仿宋" w:hint="eastAsia"/>
          <w:b/>
          <w:bCs/>
          <w:color w:val="auto"/>
          <w:spacing w:val="11"/>
          <w:kern w:val="1"/>
          <w:sz w:val="24"/>
        </w:rPr>
        <w:t>落实政府采购政策：</w:t>
      </w:r>
    </w:p>
    <w:p w14:paraId="677405AD" w14:textId="77777777" w:rsidR="00D4399E" w:rsidRPr="00D4399E" w:rsidRDefault="00D4399E" w:rsidP="00D4399E">
      <w:pPr>
        <w:spacing w:line="400" w:lineRule="exact"/>
        <w:ind w:firstLine="524"/>
        <w:jc w:val="left"/>
        <w:rPr>
          <w:rFonts w:ascii="仿宋" w:eastAsia="仿宋" w:hAnsi="仿宋" w:cs="仿宋" w:hint="eastAsia"/>
          <w:b/>
          <w:bCs/>
          <w:color w:val="auto"/>
          <w:spacing w:val="11"/>
          <w:kern w:val="1"/>
          <w:sz w:val="24"/>
        </w:rPr>
      </w:pPr>
      <w:r w:rsidRPr="00D4399E">
        <w:rPr>
          <w:rFonts w:ascii="仿宋" w:eastAsia="仿宋" w:hAnsi="仿宋" w:cs="仿宋" w:hint="eastAsia"/>
          <w:b/>
          <w:bCs/>
          <w:color w:val="auto"/>
          <w:spacing w:val="11"/>
          <w:kern w:val="1"/>
          <w:sz w:val="24"/>
        </w:rPr>
        <w:t>根据财政部《关于进一步加大政府采购支持中小企业力度的通知》（财库〔2022〕19号），对符合规定的小</w:t>
      </w:r>
      <w:proofErr w:type="gramStart"/>
      <w:r w:rsidRPr="00D4399E">
        <w:rPr>
          <w:rFonts w:ascii="仿宋" w:eastAsia="仿宋" w:hAnsi="仿宋" w:cs="仿宋" w:hint="eastAsia"/>
          <w:b/>
          <w:bCs/>
          <w:color w:val="auto"/>
          <w:spacing w:val="11"/>
          <w:kern w:val="1"/>
          <w:sz w:val="24"/>
        </w:rPr>
        <w:t>微企业</w:t>
      </w:r>
      <w:proofErr w:type="gramEnd"/>
      <w:r w:rsidRPr="00D4399E">
        <w:rPr>
          <w:rFonts w:ascii="仿宋" w:eastAsia="仿宋" w:hAnsi="仿宋" w:cs="仿宋" w:hint="eastAsia"/>
          <w:b/>
          <w:bCs/>
          <w:color w:val="auto"/>
          <w:spacing w:val="11"/>
          <w:kern w:val="1"/>
          <w:sz w:val="24"/>
        </w:rPr>
        <w:t>投标报价给予10%的扣除，并用扣除后的价格计算价格评分。</w:t>
      </w:r>
    </w:p>
    <w:p w14:paraId="690AA03A" w14:textId="77777777" w:rsidR="00D4399E" w:rsidRPr="00D4399E" w:rsidRDefault="00D4399E" w:rsidP="00D4399E">
      <w:pPr>
        <w:spacing w:line="400" w:lineRule="exact"/>
        <w:ind w:firstLine="524"/>
        <w:jc w:val="left"/>
        <w:rPr>
          <w:rFonts w:ascii="仿宋" w:eastAsia="仿宋" w:hAnsi="仿宋" w:cs="仿宋" w:hint="eastAsia"/>
          <w:b/>
          <w:bCs/>
          <w:color w:val="auto"/>
          <w:spacing w:val="11"/>
          <w:kern w:val="1"/>
          <w:sz w:val="24"/>
        </w:rPr>
      </w:pPr>
      <w:r w:rsidRPr="00D4399E">
        <w:rPr>
          <w:rFonts w:ascii="仿宋" w:eastAsia="仿宋" w:hAnsi="仿宋" w:cs="仿宋" w:hint="eastAsia"/>
          <w:b/>
          <w:bCs/>
          <w:color w:val="auto"/>
          <w:spacing w:val="11"/>
          <w:kern w:val="1"/>
          <w:sz w:val="24"/>
        </w:rPr>
        <w:t>符合以下所有要求的供应商被认定为小型、微型企业：</w:t>
      </w:r>
    </w:p>
    <w:p w14:paraId="57B1BDDD" w14:textId="77777777" w:rsidR="00D4399E" w:rsidRPr="00D4399E" w:rsidRDefault="00D4399E" w:rsidP="00D4399E">
      <w:pPr>
        <w:spacing w:line="400" w:lineRule="exact"/>
        <w:ind w:firstLine="524"/>
        <w:jc w:val="left"/>
        <w:rPr>
          <w:rFonts w:ascii="仿宋" w:eastAsia="仿宋" w:hAnsi="仿宋" w:cs="仿宋" w:hint="eastAsia"/>
          <w:b/>
          <w:bCs/>
          <w:color w:val="auto"/>
          <w:spacing w:val="11"/>
          <w:kern w:val="1"/>
          <w:sz w:val="24"/>
        </w:rPr>
      </w:pPr>
      <w:r w:rsidRPr="00D4399E">
        <w:rPr>
          <w:rFonts w:ascii="仿宋" w:eastAsia="仿宋" w:hAnsi="仿宋" w:cs="仿宋" w:hint="eastAsia"/>
          <w:b/>
          <w:bCs/>
          <w:color w:val="auto"/>
          <w:spacing w:val="11"/>
          <w:kern w:val="1"/>
          <w:sz w:val="24"/>
        </w:rPr>
        <w:t>1）供应</w:t>
      </w:r>
      <w:proofErr w:type="gramStart"/>
      <w:r w:rsidRPr="00D4399E">
        <w:rPr>
          <w:rFonts w:ascii="仿宋" w:eastAsia="仿宋" w:hAnsi="仿宋" w:cs="仿宋" w:hint="eastAsia"/>
          <w:b/>
          <w:bCs/>
          <w:color w:val="auto"/>
          <w:spacing w:val="11"/>
          <w:kern w:val="1"/>
          <w:sz w:val="24"/>
        </w:rPr>
        <w:t>商按照</w:t>
      </w:r>
      <w:proofErr w:type="gramEnd"/>
      <w:r w:rsidRPr="00D4399E">
        <w:rPr>
          <w:rFonts w:ascii="仿宋" w:eastAsia="仿宋" w:hAnsi="仿宋" w:cs="仿宋" w:hint="eastAsia"/>
          <w:b/>
          <w:bCs/>
          <w:color w:val="auto"/>
          <w:spacing w:val="11"/>
          <w:kern w:val="1"/>
          <w:sz w:val="24"/>
        </w:rPr>
        <w:t>《关于印发中小企业划型标准规定的通知》（工信部联企业【2011】300号）的所属行业规定为小型、微型企业</w:t>
      </w:r>
      <w:proofErr w:type="gramStart"/>
      <w:r w:rsidRPr="00D4399E">
        <w:rPr>
          <w:rFonts w:ascii="仿宋" w:eastAsia="仿宋" w:hAnsi="仿宋" w:cs="仿宋" w:hint="eastAsia"/>
          <w:b/>
          <w:bCs/>
          <w:color w:val="auto"/>
          <w:spacing w:val="11"/>
          <w:kern w:val="1"/>
          <w:sz w:val="24"/>
        </w:rPr>
        <w:t>【</w:t>
      </w:r>
      <w:proofErr w:type="gramEnd"/>
      <w:r w:rsidRPr="00D4399E">
        <w:rPr>
          <w:rFonts w:ascii="仿宋" w:eastAsia="仿宋" w:hAnsi="仿宋" w:cs="仿宋" w:hint="eastAsia"/>
          <w:b/>
          <w:bCs/>
          <w:color w:val="auto"/>
          <w:spacing w:val="11"/>
          <w:kern w:val="1"/>
          <w:sz w:val="24"/>
        </w:rPr>
        <w:t>按《政府采购促进中小企业发展管理办法》的通知（财库</w:t>
      </w:r>
      <w:proofErr w:type="gramStart"/>
      <w:r w:rsidRPr="00D4399E">
        <w:rPr>
          <w:rFonts w:ascii="仿宋" w:eastAsia="仿宋" w:hAnsi="仿宋" w:cs="仿宋" w:hint="eastAsia"/>
          <w:b/>
          <w:bCs/>
          <w:color w:val="auto"/>
          <w:spacing w:val="11"/>
          <w:kern w:val="1"/>
          <w:sz w:val="24"/>
        </w:rPr>
        <w:t>【</w:t>
      </w:r>
      <w:proofErr w:type="gramEnd"/>
      <w:r w:rsidRPr="00D4399E">
        <w:rPr>
          <w:rFonts w:ascii="仿宋" w:eastAsia="仿宋" w:hAnsi="仿宋" w:cs="仿宋" w:hint="eastAsia"/>
          <w:b/>
          <w:bCs/>
          <w:color w:val="auto"/>
          <w:spacing w:val="11"/>
          <w:kern w:val="1"/>
          <w:sz w:val="24"/>
        </w:rPr>
        <w:t>2020</w:t>
      </w:r>
      <w:proofErr w:type="gramStart"/>
      <w:r w:rsidRPr="00D4399E">
        <w:rPr>
          <w:rFonts w:ascii="仿宋" w:eastAsia="仿宋" w:hAnsi="仿宋" w:cs="仿宋" w:hint="eastAsia"/>
          <w:b/>
          <w:bCs/>
          <w:color w:val="auto"/>
          <w:spacing w:val="11"/>
          <w:kern w:val="1"/>
          <w:sz w:val="24"/>
        </w:rPr>
        <w:t>】</w:t>
      </w:r>
      <w:proofErr w:type="gramEnd"/>
      <w:r w:rsidRPr="00D4399E">
        <w:rPr>
          <w:rFonts w:ascii="仿宋" w:eastAsia="仿宋" w:hAnsi="仿宋" w:cs="仿宋" w:hint="eastAsia"/>
          <w:b/>
          <w:bCs/>
          <w:color w:val="auto"/>
          <w:spacing w:val="11"/>
          <w:kern w:val="1"/>
          <w:sz w:val="24"/>
        </w:rPr>
        <w:t>46 号）规定提供《中小企业声明函》，不提供不予认可</w:t>
      </w:r>
      <w:proofErr w:type="gramStart"/>
      <w:r w:rsidRPr="00D4399E">
        <w:rPr>
          <w:rFonts w:ascii="仿宋" w:eastAsia="仿宋" w:hAnsi="仿宋" w:cs="仿宋" w:hint="eastAsia"/>
          <w:b/>
          <w:bCs/>
          <w:color w:val="auto"/>
          <w:spacing w:val="11"/>
          <w:kern w:val="1"/>
          <w:sz w:val="24"/>
        </w:rPr>
        <w:t>】</w:t>
      </w:r>
      <w:proofErr w:type="gramEnd"/>
      <w:r w:rsidRPr="00D4399E">
        <w:rPr>
          <w:rFonts w:ascii="仿宋" w:eastAsia="仿宋" w:hAnsi="仿宋" w:cs="仿宋" w:hint="eastAsia"/>
          <w:b/>
          <w:bCs/>
          <w:color w:val="auto"/>
          <w:spacing w:val="11"/>
          <w:kern w:val="1"/>
          <w:sz w:val="24"/>
        </w:rPr>
        <w:t>。</w:t>
      </w:r>
    </w:p>
    <w:p w14:paraId="58CDBD99" w14:textId="77777777" w:rsidR="00D4399E" w:rsidRPr="00D4399E" w:rsidRDefault="00D4399E" w:rsidP="00D4399E">
      <w:pPr>
        <w:spacing w:line="400" w:lineRule="exact"/>
        <w:ind w:firstLine="524"/>
        <w:jc w:val="left"/>
        <w:rPr>
          <w:rFonts w:ascii="仿宋" w:eastAsia="仿宋" w:hAnsi="仿宋" w:cs="仿宋" w:hint="eastAsia"/>
          <w:b/>
          <w:bCs/>
          <w:color w:val="auto"/>
          <w:spacing w:val="11"/>
          <w:kern w:val="1"/>
          <w:sz w:val="24"/>
        </w:rPr>
      </w:pPr>
      <w:r w:rsidRPr="00D4399E">
        <w:rPr>
          <w:rFonts w:ascii="仿宋" w:eastAsia="仿宋" w:hAnsi="仿宋" w:cs="仿宋" w:hint="eastAsia"/>
          <w:b/>
          <w:bCs/>
          <w:color w:val="auto"/>
          <w:spacing w:val="11"/>
          <w:kern w:val="1"/>
          <w:sz w:val="24"/>
        </w:rPr>
        <w:t>2）监狱企业参加投标【提供《监狱企业声明函》及其相关的证明材料】，视为小型、微型企业，享受小</w:t>
      </w:r>
      <w:proofErr w:type="gramStart"/>
      <w:r w:rsidRPr="00D4399E">
        <w:rPr>
          <w:rFonts w:ascii="仿宋" w:eastAsia="仿宋" w:hAnsi="仿宋" w:cs="仿宋" w:hint="eastAsia"/>
          <w:b/>
          <w:bCs/>
          <w:color w:val="auto"/>
          <w:spacing w:val="11"/>
          <w:kern w:val="1"/>
          <w:sz w:val="24"/>
        </w:rPr>
        <w:t>微企业</w:t>
      </w:r>
      <w:proofErr w:type="gramEnd"/>
      <w:r w:rsidRPr="00D4399E">
        <w:rPr>
          <w:rFonts w:ascii="仿宋" w:eastAsia="仿宋" w:hAnsi="仿宋" w:cs="仿宋" w:hint="eastAsia"/>
          <w:b/>
          <w:bCs/>
          <w:color w:val="auto"/>
          <w:spacing w:val="11"/>
          <w:kern w:val="1"/>
          <w:sz w:val="24"/>
        </w:rPr>
        <w:t>政策扶持，监狱企业属于小型、微型企业的，不重复享受政策。</w:t>
      </w:r>
    </w:p>
    <w:p w14:paraId="67EF6927" w14:textId="77777777" w:rsidR="00D4399E" w:rsidRPr="00D4399E" w:rsidRDefault="00D4399E" w:rsidP="00D4399E">
      <w:pPr>
        <w:spacing w:line="400" w:lineRule="exact"/>
        <w:ind w:firstLine="524"/>
        <w:jc w:val="left"/>
        <w:rPr>
          <w:rFonts w:ascii="仿宋" w:eastAsia="仿宋" w:hAnsi="仿宋" w:cs="仿宋" w:hint="eastAsia"/>
          <w:b/>
          <w:bCs/>
          <w:color w:val="auto"/>
          <w:spacing w:val="11"/>
          <w:kern w:val="1"/>
          <w:sz w:val="24"/>
        </w:rPr>
      </w:pPr>
      <w:r w:rsidRPr="00D4399E">
        <w:rPr>
          <w:rFonts w:ascii="仿宋" w:eastAsia="仿宋" w:hAnsi="仿宋" w:cs="仿宋" w:hint="eastAsia"/>
          <w:b/>
          <w:bCs/>
          <w:color w:val="auto"/>
          <w:spacing w:val="11"/>
          <w:kern w:val="1"/>
          <w:sz w:val="24"/>
        </w:rPr>
        <w:t>3）残疾人福利性单位参加投标【提供《残疾人福利性单位声明函》】，视为小型、微型企业，享受小</w:t>
      </w:r>
      <w:proofErr w:type="gramStart"/>
      <w:r w:rsidRPr="00D4399E">
        <w:rPr>
          <w:rFonts w:ascii="仿宋" w:eastAsia="仿宋" w:hAnsi="仿宋" w:cs="仿宋" w:hint="eastAsia"/>
          <w:b/>
          <w:bCs/>
          <w:color w:val="auto"/>
          <w:spacing w:val="11"/>
          <w:kern w:val="1"/>
          <w:sz w:val="24"/>
        </w:rPr>
        <w:t>微企业</w:t>
      </w:r>
      <w:proofErr w:type="gramEnd"/>
      <w:r w:rsidRPr="00D4399E">
        <w:rPr>
          <w:rFonts w:ascii="仿宋" w:eastAsia="仿宋" w:hAnsi="仿宋" w:cs="仿宋" w:hint="eastAsia"/>
          <w:b/>
          <w:bCs/>
          <w:color w:val="auto"/>
          <w:spacing w:val="11"/>
          <w:kern w:val="1"/>
          <w:sz w:val="24"/>
        </w:rPr>
        <w:t>政策扶持，残疾人福利性单位属于小型、微型企业的，不重复享受政策。</w:t>
      </w:r>
    </w:p>
    <w:p w14:paraId="464E7CDB" w14:textId="66A1DD73" w:rsidR="007632E4" w:rsidRPr="00D4399E" w:rsidRDefault="00D4399E" w:rsidP="00D4399E">
      <w:pPr>
        <w:spacing w:line="400" w:lineRule="exact"/>
        <w:ind w:firstLine="524"/>
        <w:jc w:val="left"/>
        <w:rPr>
          <w:rFonts w:ascii="仿宋" w:eastAsia="仿宋" w:hAnsi="仿宋" w:cs="仿宋" w:hint="eastAsia"/>
          <w:b/>
          <w:bCs/>
          <w:color w:val="auto"/>
          <w:spacing w:val="11"/>
          <w:kern w:val="1"/>
          <w:sz w:val="24"/>
        </w:rPr>
      </w:pPr>
      <w:r w:rsidRPr="00D4399E">
        <w:rPr>
          <w:rFonts w:ascii="仿宋" w:eastAsia="仿宋" w:hAnsi="仿宋" w:cs="仿宋" w:hint="eastAsia"/>
          <w:b/>
          <w:bCs/>
          <w:color w:val="auto"/>
          <w:spacing w:val="11"/>
          <w:kern w:val="1"/>
          <w:sz w:val="24"/>
        </w:rPr>
        <w:t>供应</w:t>
      </w:r>
      <w:proofErr w:type="gramStart"/>
      <w:r w:rsidRPr="00D4399E">
        <w:rPr>
          <w:rFonts w:ascii="仿宋" w:eastAsia="仿宋" w:hAnsi="仿宋" w:cs="仿宋" w:hint="eastAsia"/>
          <w:b/>
          <w:bCs/>
          <w:color w:val="auto"/>
          <w:spacing w:val="11"/>
          <w:kern w:val="1"/>
          <w:sz w:val="24"/>
        </w:rPr>
        <w:t>商按照</w:t>
      </w:r>
      <w:proofErr w:type="gramEnd"/>
      <w:r w:rsidRPr="00D4399E">
        <w:rPr>
          <w:rFonts w:ascii="仿宋" w:eastAsia="仿宋" w:hAnsi="仿宋" w:cs="仿宋" w:hint="eastAsia"/>
          <w:b/>
          <w:bCs/>
          <w:color w:val="auto"/>
          <w:spacing w:val="11"/>
          <w:kern w:val="1"/>
          <w:sz w:val="24"/>
        </w:rPr>
        <w:t>规定提供声明</w:t>
      </w:r>
      <w:proofErr w:type="gramStart"/>
      <w:r w:rsidRPr="00D4399E">
        <w:rPr>
          <w:rFonts w:ascii="仿宋" w:eastAsia="仿宋" w:hAnsi="仿宋" w:cs="仿宋" w:hint="eastAsia"/>
          <w:b/>
          <w:bCs/>
          <w:color w:val="auto"/>
          <w:spacing w:val="11"/>
          <w:kern w:val="1"/>
          <w:sz w:val="24"/>
        </w:rPr>
        <w:t>函内容</w:t>
      </w:r>
      <w:proofErr w:type="gramEnd"/>
      <w:r w:rsidRPr="00D4399E">
        <w:rPr>
          <w:rFonts w:ascii="仿宋" w:eastAsia="仿宋" w:hAnsi="仿宋" w:cs="仿宋" w:hint="eastAsia"/>
          <w:b/>
          <w:bCs/>
          <w:color w:val="auto"/>
          <w:spacing w:val="11"/>
          <w:kern w:val="1"/>
          <w:sz w:val="24"/>
        </w:rPr>
        <w:t>不实的，属于提供虚假材料谋取中标（成交），依照《中华人民共和国政府采购法》等国家有关规定追究相应责任。</w:t>
      </w:r>
    </w:p>
    <w:p w14:paraId="2FEBD5D3" w14:textId="77777777" w:rsidR="007632E4" w:rsidRPr="002D037C" w:rsidRDefault="00000000">
      <w:pPr>
        <w:spacing w:line="400" w:lineRule="exact"/>
        <w:ind w:firstLine="526"/>
        <w:rPr>
          <w:rFonts w:ascii="仿宋" w:eastAsia="仿宋" w:hAnsi="仿宋" w:cs="仿宋" w:hint="eastAsia"/>
          <w:b/>
          <w:color w:val="auto"/>
          <w:spacing w:val="11"/>
          <w:kern w:val="1"/>
          <w:sz w:val="24"/>
        </w:rPr>
      </w:pPr>
      <w:r w:rsidRPr="002D037C">
        <w:rPr>
          <w:rFonts w:ascii="仿宋" w:eastAsia="仿宋" w:hAnsi="仿宋" w:cs="仿宋" w:hint="eastAsia"/>
          <w:b/>
          <w:color w:val="auto"/>
          <w:spacing w:val="11"/>
          <w:kern w:val="1"/>
          <w:sz w:val="24"/>
        </w:rPr>
        <w:t>2.技术商务资信及其他（80分）</w:t>
      </w:r>
    </w:p>
    <w:p w14:paraId="0576CE08" w14:textId="77777777" w:rsidR="007632E4" w:rsidRPr="002D037C" w:rsidRDefault="00000000">
      <w:pPr>
        <w:pStyle w:val="a4"/>
        <w:spacing w:after="0" w:line="400" w:lineRule="exact"/>
        <w:ind w:firstLineChars="214" w:firstLine="561"/>
        <w:rPr>
          <w:rFonts w:ascii="仿宋" w:eastAsia="仿宋" w:hAnsi="仿宋" w:cs="仿宋" w:hint="eastAsia"/>
          <w:color w:val="auto"/>
          <w:spacing w:val="11"/>
          <w:sz w:val="24"/>
        </w:rPr>
      </w:pPr>
      <w:r w:rsidRPr="002D037C">
        <w:rPr>
          <w:rFonts w:ascii="仿宋" w:eastAsia="仿宋" w:hAnsi="仿宋" w:cs="仿宋" w:hint="eastAsia"/>
          <w:color w:val="auto"/>
          <w:spacing w:val="11"/>
          <w:sz w:val="24"/>
        </w:rPr>
        <w:t>磋商小组成员对各供应商的各项评分内容进行评审、独立打分，所有评审专家的评分总和的算术平均值为各供应商技术得分最终得分（小数点后按四舍五入保留2位）。其中</w:t>
      </w:r>
      <w:proofErr w:type="gramStart"/>
      <w:r w:rsidRPr="002D037C">
        <w:rPr>
          <w:rFonts w:ascii="仿宋" w:eastAsia="仿宋" w:hAnsi="仿宋" w:cs="仿宋" w:hint="eastAsia"/>
          <w:color w:val="auto"/>
          <w:spacing w:val="11"/>
          <w:sz w:val="24"/>
        </w:rPr>
        <w:t>客观分须保持</w:t>
      </w:r>
      <w:proofErr w:type="gramEnd"/>
      <w:r w:rsidRPr="002D037C">
        <w:rPr>
          <w:rFonts w:ascii="仿宋" w:eastAsia="仿宋" w:hAnsi="仿宋" w:cs="仿宋" w:hint="eastAsia"/>
          <w:color w:val="auto"/>
          <w:spacing w:val="11"/>
          <w:sz w:val="24"/>
        </w:rPr>
        <w:t>一致。</w:t>
      </w:r>
      <w:bookmarkStart w:id="20" w:name="_Toc4007_WPSOffice_Level1"/>
      <w:bookmarkStart w:id="21" w:name="_Toc30006_WPSOffice_Level1"/>
      <w:bookmarkEnd w:id="20"/>
      <w:bookmarkEnd w:id="21"/>
    </w:p>
    <w:p w14:paraId="39CABC3C" w14:textId="77777777" w:rsidR="007632E4" w:rsidRPr="002D037C" w:rsidRDefault="00000000">
      <w:pPr>
        <w:spacing w:line="320" w:lineRule="exact"/>
        <w:rPr>
          <w:rFonts w:ascii="仿宋" w:eastAsia="仿宋" w:hAnsi="仿宋" w:cs="仿宋" w:hint="eastAsia"/>
          <w:b/>
          <w:color w:val="auto"/>
          <w:sz w:val="24"/>
        </w:rPr>
      </w:pPr>
      <w:r w:rsidRPr="002D037C">
        <w:rPr>
          <w:rFonts w:ascii="仿宋" w:eastAsia="仿宋" w:hAnsi="仿宋" w:cs="仿宋" w:hint="eastAsia"/>
          <w:b/>
          <w:color w:val="auto"/>
          <w:spacing w:val="11"/>
          <w:kern w:val="1"/>
          <w:sz w:val="24"/>
        </w:rPr>
        <w:t>附件：评分表格式（技术、资信及商务分，共80分）</w:t>
      </w:r>
      <w:bookmarkStart w:id="22" w:name="_Toc54272120"/>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1395"/>
        <w:gridCol w:w="6582"/>
        <w:gridCol w:w="952"/>
      </w:tblGrid>
      <w:tr w:rsidR="007632E4" w:rsidRPr="002D037C" w14:paraId="1C398DAA" w14:textId="77777777">
        <w:trPr>
          <w:trHeight w:val="227"/>
          <w:jc w:val="center"/>
        </w:trPr>
        <w:tc>
          <w:tcPr>
            <w:tcW w:w="699" w:type="dxa"/>
            <w:vAlign w:val="center"/>
          </w:tcPr>
          <w:p w14:paraId="31A40D89" w14:textId="77777777" w:rsidR="007632E4" w:rsidRPr="002D037C" w:rsidRDefault="00000000">
            <w:pPr>
              <w:spacing w:beforeLines="50" w:before="120" w:afterLines="50" w:after="120" w:line="340" w:lineRule="exact"/>
              <w:jc w:val="center"/>
              <w:rPr>
                <w:rFonts w:ascii="仿宋" w:eastAsia="仿宋" w:hAnsi="仿宋" w:cs="仿宋" w:hint="eastAsia"/>
                <w:b/>
                <w:color w:val="auto"/>
                <w:sz w:val="24"/>
              </w:rPr>
            </w:pPr>
            <w:r w:rsidRPr="002D037C">
              <w:rPr>
                <w:rFonts w:ascii="仿宋" w:eastAsia="仿宋" w:hAnsi="仿宋" w:cs="仿宋" w:hint="eastAsia"/>
                <w:b/>
                <w:color w:val="auto"/>
                <w:sz w:val="24"/>
              </w:rPr>
              <w:t>序号</w:t>
            </w:r>
          </w:p>
        </w:tc>
        <w:tc>
          <w:tcPr>
            <w:tcW w:w="1395" w:type="dxa"/>
            <w:vAlign w:val="center"/>
          </w:tcPr>
          <w:p w14:paraId="7DA7FC09" w14:textId="77777777" w:rsidR="007632E4" w:rsidRPr="002D037C" w:rsidRDefault="00000000">
            <w:pPr>
              <w:spacing w:beforeLines="50" w:before="120" w:afterLines="50" w:after="120" w:line="340" w:lineRule="exact"/>
              <w:jc w:val="center"/>
              <w:rPr>
                <w:rFonts w:ascii="仿宋" w:eastAsia="仿宋" w:hAnsi="仿宋" w:cs="仿宋" w:hint="eastAsia"/>
                <w:b/>
                <w:color w:val="auto"/>
                <w:sz w:val="24"/>
              </w:rPr>
            </w:pPr>
            <w:r w:rsidRPr="002D037C">
              <w:rPr>
                <w:rFonts w:ascii="仿宋" w:eastAsia="仿宋" w:hAnsi="仿宋" w:cs="仿宋" w:hint="eastAsia"/>
                <w:b/>
                <w:color w:val="auto"/>
                <w:sz w:val="24"/>
              </w:rPr>
              <w:t>评审内容</w:t>
            </w:r>
          </w:p>
        </w:tc>
        <w:tc>
          <w:tcPr>
            <w:tcW w:w="6582" w:type="dxa"/>
            <w:vAlign w:val="center"/>
          </w:tcPr>
          <w:p w14:paraId="307CD91C" w14:textId="77777777" w:rsidR="007632E4" w:rsidRPr="002D037C" w:rsidRDefault="00000000">
            <w:pPr>
              <w:spacing w:beforeLines="50" w:before="120" w:afterLines="50" w:after="120" w:line="340" w:lineRule="exact"/>
              <w:jc w:val="center"/>
              <w:rPr>
                <w:rFonts w:ascii="仿宋" w:eastAsia="仿宋" w:hAnsi="仿宋" w:cs="仿宋" w:hint="eastAsia"/>
                <w:b/>
                <w:color w:val="auto"/>
                <w:sz w:val="24"/>
              </w:rPr>
            </w:pPr>
            <w:r w:rsidRPr="002D037C">
              <w:rPr>
                <w:rFonts w:ascii="仿宋" w:eastAsia="仿宋" w:hAnsi="仿宋" w:cs="仿宋" w:hint="eastAsia"/>
                <w:b/>
                <w:color w:val="auto"/>
                <w:sz w:val="24"/>
              </w:rPr>
              <w:t>评分标准</w:t>
            </w:r>
          </w:p>
        </w:tc>
        <w:tc>
          <w:tcPr>
            <w:tcW w:w="952" w:type="dxa"/>
            <w:vAlign w:val="center"/>
          </w:tcPr>
          <w:p w14:paraId="40A1DA1E" w14:textId="77777777" w:rsidR="007632E4" w:rsidRPr="002D037C" w:rsidRDefault="00000000">
            <w:pPr>
              <w:spacing w:beforeLines="50" w:before="120" w:afterLines="50" w:after="120" w:line="340" w:lineRule="exact"/>
              <w:jc w:val="center"/>
              <w:rPr>
                <w:rFonts w:ascii="仿宋" w:eastAsia="仿宋" w:hAnsi="仿宋" w:cs="仿宋" w:hint="eastAsia"/>
                <w:b/>
                <w:color w:val="auto"/>
                <w:sz w:val="24"/>
              </w:rPr>
            </w:pPr>
            <w:r w:rsidRPr="002D037C">
              <w:rPr>
                <w:rFonts w:ascii="仿宋" w:eastAsia="仿宋" w:hAnsi="仿宋" w:cs="仿宋" w:hint="eastAsia"/>
                <w:b/>
                <w:color w:val="auto"/>
                <w:sz w:val="24"/>
              </w:rPr>
              <w:t>分值</w:t>
            </w:r>
          </w:p>
        </w:tc>
      </w:tr>
      <w:tr w:rsidR="007632E4" w:rsidRPr="002D037C" w14:paraId="7B2D2600" w14:textId="77777777">
        <w:trPr>
          <w:trHeight w:val="245"/>
          <w:jc w:val="center"/>
        </w:trPr>
        <w:tc>
          <w:tcPr>
            <w:tcW w:w="9628" w:type="dxa"/>
            <w:gridSpan w:val="4"/>
            <w:vAlign w:val="center"/>
          </w:tcPr>
          <w:p w14:paraId="66FC6149" w14:textId="77777777" w:rsidR="007632E4" w:rsidRPr="002D037C" w:rsidRDefault="00000000">
            <w:pPr>
              <w:spacing w:beforeLines="50" w:before="120" w:afterLines="50" w:after="120" w:line="340" w:lineRule="exact"/>
              <w:jc w:val="center"/>
              <w:rPr>
                <w:rFonts w:ascii="仿宋" w:eastAsia="仿宋" w:hAnsi="仿宋" w:cs="仿宋" w:hint="eastAsia"/>
                <w:b/>
                <w:color w:val="auto"/>
                <w:sz w:val="24"/>
              </w:rPr>
            </w:pPr>
            <w:r w:rsidRPr="002D037C">
              <w:rPr>
                <w:rFonts w:ascii="仿宋" w:eastAsia="仿宋" w:hAnsi="仿宋" w:cs="仿宋" w:hint="eastAsia"/>
                <w:b/>
                <w:color w:val="auto"/>
                <w:sz w:val="24"/>
              </w:rPr>
              <w:t>以下凡是没有提供的，均不得分。</w:t>
            </w:r>
          </w:p>
        </w:tc>
      </w:tr>
      <w:tr w:rsidR="007632E4" w:rsidRPr="002D037C" w14:paraId="02A88A1E" w14:textId="77777777">
        <w:trPr>
          <w:trHeight w:val="1848"/>
          <w:jc w:val="center"/>
        </w:trPr>
        <w:tc>
          <w:tcPr>
            <w:tcW w:w="699" w:type="dxa"/>
            <w:vMerge w:val="restart"/>
            <w:vAlign w:val="center"/>
          </w:tcPr>
          <w:p w14:paraId="0E17D134" w14:textId="77777777" w:rsidR="007632E4" w:rsidRPr="002D037C" w:rsidRDefault="00000000">
            <w:pPr>
              <w:widowControl/>
              <w:spacing w:line="340" w:lineRule="exact"/>
              <w:jc w:val="center"/>
              <w:rPr>
                <w:rFonts w:ascii="仿宋" w:eastAsia="仿宋" w:hAnsi="仿宋" w:cs="仿宋" w:hint="eastAsia"/>
                <w:color w:val="auto"/>
                <w:sz w:val="24"/>
              </w:rPr>
            </w:pPr>
            <w:r w:rsidRPr="002D037C">
              <w:rPr>
                <w:rFonts w:ascii="仿宋" w:eastAsia="仿宋" w:hAnsi="仿宋" w:cs="仿宋" w:hint="eastAsia"/>
                <w:color w:val="auto"/>
                <w:sz w:val="24"/>
              </w:rPr>
              <w:t>1</w:t>
            </w:r>
          </w:p>
        </w:tc>
        <w:tc>
          <w:tcPr>
            <w:tcW w:w="1395" w:type="dxa"/>
            <w:vMerge w:val="restart"/>
            <w:vAlign w:val="center"/>
          </w:tcPr>
          <w:p w14:paraId="42C16D77" w14:textId="77777777" w:rsidR="007632E4" w:rsidRPr="002D037C" w:rsidRDefault="00000000">
            <w:pPr>
              <w:spacing w:beforeLines="50" w:before="120" w:afterLines="50" w:after="120" w:line="340" w:lineRule="exact"/>
              <w:jc w:val="center"/>
              <w:rPr>
                <w:rFonts w:ascii="仿宋" w:eastAsia="仿宋" w:hAnsi="仿宋" w:cs="仿宋" w:hint="eastAsia"/>
                <w:color w:val="auto"/>
                <w:sz w:val="24"/>
              </w:rPr>
            </w:pPr>
            <w:r w:rsidRPr="002D037C">
              <w:rPr>
                <w:rFonts w:ascii="仿宋" w:eastAsia="仿宋" w:hAnsi="仿宋" w:cs="仿宋" w:hint="eastAsia"/>
                <w:color w:val="auto"/>
                <w:sz w:val="24"/>
              </w:rPr>
              <w:t>对项目整体理解及熟悉程度</w:t>
            </w:r>
          </w:p>
        </w:tc>
        <w:tc>
          <w:tcPr>
            <w:tcW w:w="6582" w:type="dxa"/>
            <w:vAlign w:val="center"/>
          </w:tcPr>
          <w:p w14:paraId="11914334" w14:textId="77777777" w:rsidR="007632E4" w:rsidRPr="002D037C" w:rsidRDefault="00000000">
            <w:pPr>
              <w:spacing w:line="340" w:lineRule="exact"/>
              <w:textAlignment w:val="center"/>
              <w:rPr>
                <w:rFonts w:ascii="仿宋" w:eastAsia="仿宋" w:hAnsi="仿宋" w:cs="仿宋" w:hint="eastAsia"/>
                <w:sz w:val="24"/>
              </w:rPr>
            </w:pPr>
            <w:r w:rsidRPr="002D037C">
              <w:rPr>
                <w:rFonts w:ascii="仿宋" w:eastAsia="仿宋" w:hAnsi="仿宋" w:cs="仿宋" w:hint="eastAsia"/>
                <w:sz w:val="24"/>
              </w:rPr>
              <w:t>（1）对入湖污染物通量分析背景、政策要求的理解和内容分析全面、针对性强且完全符合项目实际情况的得3分；对入湖污染物通量分析背景、政策要求的理解和内容分析较为全面、具有针对性且基本符合实际项目情况的得2分；对入湖污染物通量分析背景、政策要求的理解和内容分析有欠缺、与项目实际情况有差异的得1分；缺项不得分。</w:t>
            </w:r>
          </w:p>
        </w:tc>
        <w:tc>
          <w:tcPr>
            <w:tcW w:w="952" w:type="dxa"/>
            <w:vAlign w:val="center"/>
          </w:tcPr>
          <w:p w14:paraId="0CCBD49F" w14:textId="77777777" w:rsidR="007632E4" w:rsidRPr="002D037C" w:rsidRDefault="00000000">
            <w:pPr>
              <w:spacing w:line="340" w:lineRule="exact"/>
              <w:jc w:val="center"/>
              <w:rPr>
                <w:rFonts w:ascii="仿宋" w:eastAsia="仿宋" w:hAnsi="仿宋" w:cs="仿宋" w:hint="eastAsia"/>
                <w:color w:val="auto"/>
                <w:sz w:val="24"/>
              </w:rPr>
            </w:pPr>
            <w:r w:rsidRPr="002D037C">
              <w:rPr>
                <w:rFonts w:ascii="仿宋" w:eastAsia="仿宋" w:hAnsi="仿宋" w:cs="仿宋" w:hint="eastAsia"/>
                <w:color w:val="auto"/>
                <w:sz w:val="24"/>
              </w:rPr>
              <w:t>0-3分</w:t>
            </w:r>
          </w:p>
        </w:tc>
      </w:tr>
      <w:tr w:rsidR="007632E4" w:rsidRPr="002D037C" w14:paraId="3A8EB964" w14:textId="77777777">
        <w:trPr>
          <w:trHeight w:val="1847"/>
          <w:jc w:val="center"/>
        </w:trPr>
        <w:tc>
          <w:tcPr>
            <w:tcW w:w="699" w:type="dxa"/>
            <w:vMerge/>
            <w:vAlign w:val="center"/>
          </w:tcPr>
          <w:p w14:paraId="16C756C6" w14:textId="77777777" w:rsidR="007632E4" w:rsidRPr="002D037C" w:rsidRDefault="007632E4">
            <w:pPr>
              <w:widowControl/>
              <w:spacing w:line="340" w:lineRule="exact"/>
              <w:jc w:val="center"/>
              <w:rPr>
                <w:rFonts w:ascii="仿宋" w:eastAsia="仿宋" w:hAnsi="仿宋" w:cs="仿宋" w:hint="eastAsia"/>
                <w:color w:val="auto"/>
                <w:sz w:val="24"/>
              </w:rPr>
            </w:pPr>
          </w:p>
        </w:tc>
        <w:tc>
          <w:tcPr>
            <w:tcW w:w="1395" w:type="dxa"/>
            <w:vMerge/>
            <w:vAlign w:val="center"/>
          </w:tcPr>
          <w:p w14:paraId="7858B468" w14:textId="77777777" w:rsidR="007632E4" w:rsidRPr="002D037C" w:rsidRDefault="007632E4">
            <w:pPr>
              <w:spacing w:beforeLines="50" w:before="120" w:afterLines="50" w:after="120" w:line="340" w:lineRule="exact"/>
              <w:jc w:val="center"/>
              <w:rPr>
                <w:rFonts w:ascii="仿宋" w:eastAsia="仿宋" w:hAnsi="仿宋" w:cs="仿宋" w:hint="eastAsia"/>
                <w:color w:val="auto"/>
                <w:sz w:val="24"/>
              </w:rPr>
            </w:pPr>
          </w:p>
        </w:tc>
        <w:tc>
          <w:tcPr>
            <w:tcW w:w="6582" w:type="dxa"/>
            <w:vAlign w:val="center"/>
          </w:tcPr>
          <w:p w14:paraId="7E0DFFC0" w14:textId="77777777" w:rsidR="007632E4" w:rsidRPr="002D037C" w:rsidRDefault="00000000">
            <w:pPr>
              <w:spacing w:line="340" w:lineRule="exact"/>
              <w:textAlignment w:val="center"/>
              <w:rPr>
                <w:rFonts w:ascii="仿宋" w:eastAsia="仿宋" w:hAnsi="仿宋" w:cs="仿宋" w:hint="eastAsia"/>
                <w:sz w:val="24"/>
              </w:rPr>
            </w:pPr>
            <w:r w:rsidRPr="002D037C">
              <w:rPr>
                <w:rFonts w:ascii="仿宋" w:eastAsia="仿宋" w:hAnsi="仿宋" w:cs="仿宋" w:hint="eastAsia"/>
                <w:sz w:val="24"/>
              </w:rPr>
              <w:t>（2）对本项目的服务范围、内容、目标、任务详细阐述分析深入、内容全面且完全符合项目实际情况的得3分；对本项目的服务范围、内容、目标、任务阐述分析较为详细、内容基本全面且基本符合项目实际情况的得2分；对本项目的服务范围、内容、目标、任务阐述分析片面、内容缺失、与项目实际情况不符的得1分。缺项不得分。</w:t>
            </w:r>
          </w:p>
        </w:tc>
        <w:tc>
          <w:tcPr>
            <w:tcW w:w="952" w:type="dxa"/>
            <w:vAlign w:val="center"/>
          </w:tcPr>
          <w:p w14:paraId="7A196042" w14:textId="77777777" w:rsidR="007632E4" w:rsidRPr="002D037C" w:rsidRDefault="00000000">
            <w:pPr>
              <w:spacing w:line="340" w:lineRule="exact"/>
              <w:jc w:val="center"/>
              <w:rPr>
                <w:rFonts w:ascii="仿宋" w:eastAsia="仿宋" w:hAnsi="仿宋" w:cs="仿宋" w:hint="eastAsia"/>
                <w:color w:val="auto"/>
                <w:sz w:val="24"/>
              </w:rPr>
            </w:pPr>
            <w:r w:rsidRPr="002D037C">
              <w:rPr>
                <w:rFonts w:ascii="仿宋" w:eastAsia="仿宋" w:hAnsi="仿宋" w:cs="仿宋" w:hint="eastAsia"/>
                <w:color w:val="auto"/>
                <w:sz w:val="24"/>
              </w:rPr>
              <w:t>0-3分</w:t>
            </w:r>
          </w:p>
        </w:tc>
      </w:tr>
      <w:tr w:rsidR="007632E4" w:rsidRPr="002D037C" w14:paraId="72130729" w14:textId="77777777">
        <w:trPr>
          <w:trHeight w:val="720"/>
          <w:jc w:val="center"/>
        </w:trPr>
        <w:tc>
          <w:tcPr>
            <w:tcW w:w="699" w:type="dxa"/>
            <w:vMerge w:val="restart"/>
            <w:vAlign w:val="center"/>
          </w:tcPr>
          <w:p w14:paraId="106AFD15" w14:textId="77777777" w:rsidR="007632E4" w:rsidRPr="002D037C" w:rsidRDefault="00000000">
            <w:pPr>
              <w:spacing w:beforeLines="50" w:before="120" w:afterLines="50" w:after="120" w:line="340" w:lineRule="exact"/>
              <w:jc w:val="center"/>
              <w:rPr>
                <w:rFonts w:ascii="仿宋" w:eastAsia="仿宋" w:hAnsi="仿宋" w:cs="仿宋" w:hint="eastAsia"/>
                <w:bCs/>
                <w:color w:val="auto"/>
                <w:sz w:val="24"/>
              </w:rPr>
            </w:pPr>
            <w:r w:rsidRPr="002D037C">
              <w:rPr>
                <w:rFonts w:ascii="仿宋" w:eastAsia="仿宋" w:hAnsi="仿宋" w:cs="仿宋" w:hint="eastAsia"/>
                <w:bCs/>
                <w:color w:val="auto"/>
                <w:sz w:val="24"/>
              </w:rPr>
              <w:t>2</w:t>
            </w:r>
          </w:p>
        </w:tc>
        <w:tc>
          <w:tcPr>
            <w:tcW w:w="1395" w:type="dxa"/>
            <w:vMerge w:val="restart"/>
            <w:vAlign w:val="center"/>
          </w:tcPr>
          <w:p w14:paraId="737BDA9A" w14:textId="77777777" w:rsidR="007632E4" w:rsidRPr="002D037C" w:rsidRDefault="00000000">
            <w:pPr>
              <w:spacing w:line="340" w:lineRule="exact"/>
              <w:jc w:val="center"/>
              <w:rPr>
                <w:rFonts w:ascii="仿宋" w:eastAsia="仿宋" w:hAnsi="仿宋" w:cs="仿宋" w:hint="eastAsia"/>
                <w:color w:val="auto"/>
                <w:sz w:val="24"/>
              </w:rPr>
            </w:pPr>
            <w:r w:rsidRPr="002D037C">
              <w:rPr>
                <w:rFonts w:ascii="仿宋" w:eastAsia="仿宋" w:hAnsi="仿宋" w:cs="仿宋" w:hint="eastAsia"/>
                <w:color w:val="auto"/>
                <w:sz w:val="24"/>
              </w:rPr>
              <w:t>监测方案设计</w:t>
            </w:r>
          </w:p>
        </w:tc>
        <w:tc>
          <w:tcPr>
            <w:tcW w:w="6582" w:type="dxa"/>
            <w:vAlign w:val="center"/>
          </w:tcPr>
          <w:p w14:paraId="717E4D30" w14:textId="1A347347" w:rsidR="007632E4" w:rsidRPr="002D037C" w:rsidRDefault="00000000">
            <w:pPr>
              <w:spacing w:line="340" w:lineRule="exact"/>
              <w:rPr>
                <w:rFonts w:ascii="仿宋" w:eastAsia="仿宋" w:hAnsi="仿宋" w:cs="仿宋" w:hint="eastAsia"/>
                <w:sz w:val="24"/>
              </w:rPr>
            </w:pPr>
            <w:r w:rsidRPr="002D037C">
              <w:rPr>
                <w:rFonts w:ascii="仿宋" w:eastAsia="仿宋" w:hAnsi="仿宋" w:cs="仿宋" w:hint="eastAsia"/>
                <w:sz w:val="24"/>
              </w:rPr>
              <w:t>监测点位布设合理性：是否覆盖主要入湖河流及重要支流，符合水文及污染源分布特征（需附监测布点图）。</w:t>
            </w:r>
          </w:p>
          <w:p w14:paraId="15642566" w14:textId="77777777" w:rsidR="007632E4" w:rsidRPr="002D037C" w:rsidRDefault="00000000">
            <w:pPr>
              <w:spacing w:line="340" w:lineRule="exact"/>
              <w:rPr>
                <w:rFonts w:ascii="仿宋" w:eastAsia="仿宋" w:hAnsi="仿宋" w:cs="仿宋" w:hint="eastAsia"/>
                <w:sz w:val="24"/>
              </w:rPr>
            </w:pPr>
            <w:r w:rsidRPr="002D037C">
              <w:rPr>
                <w:rFonts w:ascii="仿宋" w:eastAsia="仿宋" w:hAnsi="仿宋" w:cs="仿宋" w:hint="eastAsia"/>
                <w:sz w:val="24"/>
              </w:rPr>
              <w:t>好得5分、较好得4分、一般得3分、较差得2分、差得1分，不提供得0分。</w:t>
            </w:r>
          </w:p>
        </w:tc>
        <w:tc>
          <w:tcPr>
            <w:tcW w:w="952" w:type="dxa"/>
            <w:vAlign w:val="center"/>
          </w:tcPr>
          <w:p w14:paraId="3DFB7061" w14:textId="77777777" w:rsidR="007632E4" w:rsidRPr="002D037C" w:rsidRDefault="00000000">
            <w:pPr>
              <w:spacing w:beforeLines="50" w:before="120" w:afterLines="50" w:after="120" w:line="340" w:lineRule="exact"/>
              <w:jc w:val="center"/>
              <w:rPr>
                <w:rFonts w:ascii="仿宋" w:eastAsia="仿宋" w:hAnsi="仿宋" w:cs="仿宋" w:hint="eastAsia"/>
                <w:color w:val="auto"/>
                <w:sz w:val="24"/>
              </w:rPr>
            </w:pPr>
            <w:r w:rsidRPr="002D037C">
              <w:rPr>
                <w:rFonts w:ascii="仿宋" w:eastAsia="仿宋" w:hAnsi="仿宋" w:cs="仿宋" w:hint="eastAsia"/>
                <w:color w:val="auto"/>
                <w:sz w:val="24"/>
              </w:rPr>
              <w:t>0-5分</w:t>
            </w:r>
          </w:p>
        </w:tc>
      </w:tr>
      <w:tr w:rsidR="007632E4" w:rsidRPr="002D037C" w14:paraId="3D51A402" w14:textId="77777777">
        <w:trPr>
          <w:trHeight w:val="720"/>
          <w:jc w:val="center"/>
        </w:trPr>
        <w:tc>
          <w:tcPr>
            <w:tcW w:w="699" w:type="dxa"/>
            <w:vMerge/>
            <w:vAlign w:val="center"/>
          </w:tcPr>
          <w:p w14:paraId="5F06AC80" w14:textId="77777777" w:rsidR="007632E4" w:rsidRPr="002D037C" w:rsidRDefault="007632E4">
            <w:pPr>
              <w:spacing w:beforeLines="50" w:before="120" w:afterLines="50" w:after="120" w:line="340" w:lineRule="exact"/>
              <w:jc w:val="center"/>
              <w:rPr>
                <w:rFonts w:ascii="仿宋" w:eastAsia="仿宋" w:hAnsi="仿宋" w:cs="仿宋" w:hint="eastAsia"/>
                <w:bCs/>
                <w:color w:val="auto"/>
                <w:sz w:val="24"/>
              </w:rPr>
            </w:pPr>
          </w:p>
        </w:tc>
        <w:tc>
          <w:tcPr>
            <w:tcW w:w="1395" w:type="dxa"/>
            <w:vMerge/>
            <w:vAlign w:val="center"/>
          </w:tcPr>
          <w:p w14:paraId="1E14870A" w14:textId="77777777" w:rsidR="007632E4" w:rsidRPr="002D037C" w:rsidRDefault="007632E4">
            <w:pPr>
              <w:spacing w:line="340" w:lineRule="exact"/>
              <w:jc w:val="center"/>
              <w:rPr>
                <w:rFonts w:ascii="仿宋" w:eastAsia="仿宋" w:hAnsi="仿宋" w:cs="仿宋" w:hint="eastAsia"/>
                <w:color w:val="auto"/>
                <w:sz w:val="24"/>
              </w:rPr>
            </w:pPr>
          </w:p>
        </w:tc>
        <w:tc>
          <w:tcPr>
            <w:tcW w:w="6582" w:type="dxa"/>
            <w:vAlign w:val="center"/>
          </w:tcPr>
          <w:p w14:paraId="148D4AA0" w14:textId="29090A92" w:rsidR="007632E4" w:rsidRPr="002D037C" w:rsidRDefault="00000000">
            <w:pPr>
              <w:spacing w:line="340" w:lineRule="exact"/>
              <w:rPr>
                <w:rFonts w:ascii="仿宋" w:eastAsia="仿宋" w:hAnsi="仿宋" w:cs="仿宋" w:hint="eastAsia"/>
                <w:sz w:val="24"/>
              </w:rPr>
            </w:pPr>
            <w:r w:rsidRPr="002D037C">
              <w:rPr>
                <w:rFonts w:ascii="仿宋" w:eastAsia="仿宋" w:hAnsi="仿宋" w:cs="仿宋" w:hint="eastAsia"/>
                <w:sz w:val="24"/>
              </w:rPr>
              <w:t>采样频率与时间：是否涵盖全年，满足通量计算的时间分辨率要求。</w:t>
            </w:r>
          </w:p>
          <w:p w14:paraId="0B749440" w14:textId="77777777" w:rsidR="007632E4" w:rsidRPr="002D037C" w:rsidRDefault="00000000">
            <w:pPr>
              <w:spacing w:line="340" w:lineRule="exact"/>
              <w:rPr>
                <w:rFonts w:ascii="仿宋" w:eastAsia="仿宋" w:hAnsi="仿宋" w:cs="仿宋" w:hint="eastAsia"/>
                <w:sz w:val="24"/>
              </w:rPr>
            </w:pPr>
            <w:r w:rsidRPr="002D037C">
              <w:rPr>
                <w:rFonts w:ascii="仿宋" w:eastAsia="仿宋" w:hAnsi="仿宋" w:cs="仿宋" w:hint="eastAsia"/>
                <w:sz w:val="24"/>
              </w:rPr>
              <w:t>好得5分、较好得4分、一般得3分、较差得2分、差得1分，不提供得0分。</w:t>
            </w:r>
          </w:p>
        </w:tc>
        <w:tc>
          <w:tcPr>
            <w:tcW w:w="952" w:type="dxa"/>
            <w:vAlign w:val="center"/>
          </w:tcPr>
          <w:p w14:paraId="1268109A" w14:textId="77777777" w:rsidR="007632E4" w:rsidRPr="002D037C" w:rsidRDefault="00000000">
            <w:pPr>
              <w:spacing w:beforeLines="50" w:before="120" w:afterLines="50" w:after="120" w:line="340" w:lineRule="exact"/>
              <w:jc w:val="center"/>
              <w:rPr>
                <w:rFonts w:ascii="仿宋" w:eastAsia="仿宋" w:hAnsi="仿宋" w:cs="仿宋" w:hint="eastAsia"/>
                <w:color w:val="auto"/>
                <w:sz w:val="24"/>
              </w:rPr>
            </w:pPr>
            <w:r w:rsidRPr="002D037C">
              <w:rPr>
                <w:rFonts w:ascii="仿宋" w:eastAsia="仿宋" w:hAnsi="仿宋" w:cs="仿宋" w:hint="eastAsia"/>
                <w:color w:val="auto"/>
                <w:sz w:val="24"/>
              </w:rPr>
              <w:t>0-5分</w:t>
            </w:r>
          </w:p>
        </w:tc>
      </w:tr>
      <w:tr w:rsidR="007632E4" w:rsidRPr="002D037C" w14:paraId="5A9BF3D7" w14:textId="77777777">
        <w:trPr>
          <w:trHeight w:val="720"/>
          <w:jc w:val="center"/>
        </w:trPr>
        <w:tc>
          <w:tcPr>
            <w:tcW w:w="699" w:type="dxa"/>
            <w:vMerge/>
            <w:vAlign w:val="center"/>
          </w:tcPr>
          <w:p w14:paraId="000DC62F" w14:textId="77777777" w:rsidR="007632E4" w:rsidRPr="002D037C" w:rsidRDefault="007632E4">
            <w:pPr>
              <w:spacing w:beforeLines="50" w:before="120" w:afterLines="50" w:after="120" w:line="340" w:lineRule="exact"/>
              <w:jc w:val="center"/>
              <w:rPr>
                <w:rFonts w:ascii="仿宋" w:eastAsia="仿宋" w:hAnsi="仿宋" w:cs="仿宋" w:hint="eastAsia"/>
                <w:bCs/>
                <w:color w:val="auto"/>
                <w:sz w:val="24"/>
              </w:rPr>
            </w:pPr>
          </w:p>
        </w:tc>
        <w:tc>
          <w:tcPr>
            <w:tcW w:w="1395" w:type="dxa"/>
            <w:vMerge/>
            <w:vAlign w:val="center"/>
          </w:tcPr>
          <w:p w14:paraId="2B78AA4E" w14:textId="77777777" w:rsidR="007632E4" w:rsidRPr="002D037C" w:rsidRDefault="007632E4">
            <w:pPr>
              <w:spacing w:line="340" w:lineRule="exact"/>
              <w:jc w:val="center"/>
              <w:rPr>
                <w:rFonts w:ascii="仿宋" w:eastAsia="仿宋" w:hAnsi="仿宋" w:cs="仿宋" w:hint="eastAsia"/>
                <w:color w:val="auto"/>
                <w:sz w:val="24"/>
              </w:rPr>
            </w:pPr>
          </w:p>
        </w:tc>
        <w:tc>
          <w:tcPr>
            <w:tcW w:w="6582" w:type="dxa"/>
            <w:vAlign w:val="center"/>
          </w:tcPr>
          <w:p w14:paraId="4F2A32C6" w14:textId="772E0911" w:rsidR="007632E4" w:rsidRPr="002D037C" w:rsidRDefault="00000000">
            <w:pPr>
              <w:spacing w:line="340" w:lineRule="exact"/>
              <w:rPr>
                <w:rFonts w:ascii="仿宋" w:eastAsia="仿宋" w:hAnsi="仿宋" w:cs="仿宋" w:hint="eastAsia"/>
                <w:sz w:val="24"/>
              </w:rPr>
            </w:pPr>
            <w:r w:rsidRPr="002D037C">
              <w:rPr>
                <w:rFonts w:ascii="仿宋" w:eastAsia="仿宋" w:hAnsi="仿宋" w:cs="仿宋" w:hint="eastAsia"/>
                <w:sz w:val="24"/>
              </w:rPr>
              <w:t>监测指标完整性：是否包含目标污染物（如 TN、TP）及水文参数（流量、水位）。</w:t>
            </w:r>
          </w:p>
          <w:p w14:paraId="20EAC580" w14:textId="77777777" w:rsidR="007632E4" w:rsidRPr="002D037C" w:rsidRDefault="00000000">
            <w:pPr>
              <w:spacing w:line="340" w:lineRule="exact"/>
              <w:rPr>
                <w:rFonts w:ascii="仿宋" w:eastAsia="仿宋" w:hAnsi="仿宋" w:cs="仿宋" w:hint="eastAsia"/>
                <w:sz w:val="24"/>
              </w:rPr>
            </w:pPr>
            <w:r w:rsidRPr="002D037C">
              <w:rPr>
                <w:rFonts w:ascii="仿宋" w:eastAsia="仿宋" w:hAnsi="仿宋" w:cs="仿宋" w:hint="eastAsia"/>
                <w:sz w:val="24"/>
              </w:rPr>
              <w:t>好得5分、较好得4分、一般得3分、较差得2分、差得1分，不提供得0分。</w:t>
            </w:r>
          </w:p>
        </w:tc>
        <w:tc>
          <w:tcPr>
            <w:tcW w:w="952" w:type="dxa"/>
            <w:vAlign w:val="center"/>
          </w:tcPr>
          <w:p w14:paraId="69A784BB" w14:textId="77777777" w:rsidR="007632E4" w:rsidRPr="002D037C" w:rsidRDefault="00000000">
            <w:pPr>
              <w:spacing w:beforeLines="50" w:before="120" w:afterLines="50" w:after="120" w:line="340" w:lineRule="exact"/>
              <w:jc w:val="center"/>
              <w:rPr>
                <w:rFonts w:ascii="仿宋" w:eastAsia="仿宋" w:hAnsi="仿宋" w:cs="仿宋" w:hint="eastAsia"/>
                <w:color w:val="auto"/>
                <w:sz w:val="24"/>
              </w:rPr>
            </w:pPr>
            <w:r w:rsidRPr="002D037C">
              <w:rPr>
                <w:rFonts w:ascii="仿宋" w:eastAsia="仿宋" w:hAnsi="仿宋" w:cs="仿宋" w:hint="eastAsia"/>
                <w:color w:val="auto"/>
                <w:sz w:val="24"/>
              </w:rPr>
              <w:t>0-5分</w:t>
            </w:r>
          </w:p>
        </w:tc>
      </w:tr>
      <w:tr w:rsidR="007632E4" w:rsidRPr="002D037C" w14:paraId="35AAD8B1" w14:textId="77777777">
        <w:trPr>
          <w:trHeight w:val="513"/>
          <w:jc w:val="center"/>
        </w:trPr>
        <w:tc>
          <w:tcPr>
            <w:tcW w:w="699" w:type="dxa"/>
            <w:vMerge w:val="restart"/>
            <w:vAlign w:val="center"/>
          </w:tcPr>
          <w:p w14:paraId="2BE66D40" w14:textId="77777777" w:rsidR="007632E4" w:rsidRPr="002D037C" w:rsidRDefault="00000000">
            <w:pPr>
              <w:spacing w:beforeLines="50" w:before="120" w:afterLines="50" w:after="120" w:line="340" w:lineRule="exact"/>
              <w:jc w:val="center"/>
              <w:rPr>
                <w:rFonts w:ascii="仿宋" w:eastAsia="仿宋" w:hAnsi="仿宋" w:cs="仿宋" w:hint="eastAsia"/>
                <w:bCs/>
                <w:color w:val="auto"/>
                <w:sz w:val="24"/>
              </w:rPr>
            </w:pPr>
            <w:r w:rsidRPr="002D037C">
              <w:rPr>
                <w:rFonts w:ascii="仿宋" w:eastAsia="仿宋" w:hAnsi="仿宋" w:cs="仿宋" w:hint="eastAsia"/>
                <w:bCs/>
                <w:color w:val="auto"/>
                <w:sz w:val="24"/>
              </w:rPr>
              <w:t>3</w:t>
            </w:r>
          </w:p>
        </w:tc>
        <w:tc>
          <w:tcPr>
            <w:tcW w:w="1395" w:type="dxa"/>
            <w:vMerge w:val="restart"/>
            <w:vAlign w:val="center"/>
          </w:tcPr>
          <w:p w14:paraId="41FA0A8A" w14:textId="77777777" w:rsidR="007632E4" w:rsidRPr="002D037C" w:rsidRDefault="00000000">
            <w:pPr>
              <w:spacing w:line="340" w:lineRule="exact"/>
              <w:jc w:val="center"/>
              <w:rPr>
                <w:rFonts w:ascii="仿宋" w:eastAsia="仿宋" w:hAnsi="仿宋" w:cs="仿宋" w:hint="eastAsia"/>
                <w:color w:val="auto"/>
                <w:sz w:val="24"/>
              </w:rPr>
            </w:pPr>
            <w:r w:rsidRPr="002D037C">
              <w:rPr>
                <w:rFonts w:ascii="仿宋" w:eastAsia="仿宋" w:hAnsi="仿宋" w:cs="仿宋" w:hint="eastAsia"/>
                <w:color w:val="auto"/>
                <w:sz w:val="24"/>
              </w:rPr>
              <w:t>通量计算方法</w:t>
            </w:r>
          </w:p>
        </w:tc>
        <w:tc>
          <w:tcPr>
            <w:tcW w:w="6582" w:type="dxa"/>
            <w:vAlign w:val="center"/>
          </w:tcPr>
          <w:p w14:paraId="30732541" w14:textId="1A7CB58F" w:rsidR="007632E4" w:rsidRPr="002D037C" w:rsidRDefault="00000000">
            <w:pPr>
              <w:spacing w:line="340" w:lineRule="exact"/>
              <w:rPr>
                <w:rFonts w:ascii="仿宋" w:eastAsia="仿宋" w:hAnsi="仿宋" w:cs="仿宋" w:hint="eastAsia"/>
                <w:sz w:val="24"/>
              </w:rPr>
            </w:pPr>
            <w:r w:rsidRPr="002D037C">
              <w:rPr>
                <w:rFonts w:ascii="仿宋" w:eastAsia="仿宋" w:hAnsi="仿宋" w:cs="仿宋" w:hint="eastAsia"/>
                <w:sz w:val="24"/>
              </w:rPr>
              <w:t>瞬时通量：是否采用流量×浓度法，数据来源是否可靠，瞬时通量频次是否足够高。</w:t>
            </w:r>
          </w:p>
          <w:p w14:paraId="4C68EF47" w14:textId="77777777" w:rsidR="007632E4" w:rsidRPr="002D037C" w:rsidRDefault="00000000">
            <w:pPr>
              <w:spacing w:line="340" w:lineRule="exact"/>
              <w:rPr>
                <w:rFonts w:ascii="仿宋" w:eastAsia="仿宋" w:hAnsi="仿宋" w:cs="仿宋" w:hint="eastAsia"/>
                <w:sz w:val="24"/>
              </w:rPr>
            </w:pPr>
            <w:r w:rsidRPr="002D037C">
              <w:rPr>
                <w:rFonts w:ascii="仿宋" w:eastAsia="仿宋" w:hAnsi="仿宋" w:cs="仿宋" w:hint="eastAsia"/>
                <w:sz w:val="24"/>
              </w:rPr>
              <w:t>好得5分、较好得4分、一般得3分、较差得2分、差得1分，不提供得0分。</w:t>
            </w:r>
          </w:p>
        </w:tc>
        <w:tc>
          <w:tcPr>
            <w:tcW w:w="952" w:type="dxa"/>
            <w:vAlign w:val="center"/>
          </w:tcPr>
          <w:p w14:paraId="70B04743" w14:textId="77777777" w:rsidR="007632E4" w:rsidRPr="002D037C" w:rsidRDefault="00000000">
            <w:pPr>
              <w:spacing w:beforeLines="50" w:before="120" w:afterLines="50" w:after="120" w:line="340" w:lineRule="exact"/>
              <w:jc w:val="center"/>
              <w:rPr>
                <w:rFonts w:ascii="仿宋" w:eastAsia="仿宋" w:hAnsi="仿宋" w:cs="仿宋" w:hint="eastAsia"/>
                <w:color w:val="auto"/>
                <w:sz w:val="24"/>
              </w:rPr>
            </w:pPr>
            <w:r w:rsidRPr="002D037C">
              <w:rPr>
                <w:rFonts w:ascii="仿宋" w:eastAsia="仿宋" w:hAnsi="仿宋" w:cs="仿宋" w:hint="eastAsia"/>
                <w:color w:val="auto"/>
                <w:sz w:val="24"/>
              </w:rPr>
              <w:t>0-5分</w:t>
            </w:r>
          </w:p>
        </w:tc>
      </w:tr>
      <w:tr w:rsidR="007632E4" w:rsidRPr="002D037C" w14:paraId="66079C36" w14:textId="77777777">
        <w:trPr>
          <w:trHeight w:val="511"/>
          <w:jc w:val="center"/>
        </w:trPr>
        <w:tc>
          <w:tcPr>
            <w:tcW w:w="699" w:type="dxa"/>
            <w:vMerge/>
            <w:vAlign w:val="center"/>
          </w:tcPr>
          <w:p w14:paraId="7647C1CF" w14:textId="77777777" w:rsidR="007632E4" w:rsidRPr="002D037C" w:rsidRDefault="007632E4">
            <w:pPr>
              <w:spacing w:beforeLines="50" w:before="120" w:afterLines="50" w:after="120" w:line="340" w:lineRule="exact"/>
              <w:jc w:val="center"/>
              <w:rPr>
                <w:rFonts w:ascii="仿宋" w:eastAsia="仿宋" w:hAnsi="仿宋" w:cs="仿宋" w:hint="eastAsia"/>
                <w:bCs/>
                <w:color w:val="auto"/>
                <w:sz w:val="24"/>
              </w:rPr>
            </w:pPr>
          </w:p>
        </w:tc>
        <w:tc>
          <w:tcPr>
            <w:tcW w:w="1395" w:type="dxa"/>
            <w:vMerge/>
            <w:vAlign w:val="center"/>
          </w:tcPr>
          <w:p w14:paraId="39E3154A" w14:textId="77777777" w:rsidR="007632E4" w:rsidRPr="002D037C" w:rsidRDefault="007632E4">
            <w:pPr>
              <w:spacing w:line="340" w:lineRule="exact"/>
              <w:jc w:val="center"/>
              <w:rPr>
                <w:rFonts w:ascii="仿宋" w:eastAsia="仿宋" w:hAnsi="仿宋" w:cs="仿宋" w:hint="eastAsia"/>
                <w:color w:val="auto"/>
                <w:sz w:val="24"/>
              </w:rPr>
            </w:pPr>
          </w:p>
        </w:tc>
        <w:tc>
          <w:tcPr>
            <w:tcW w:w="6582" w:type="dxa"/>
            <w:vAlign w:val="center"/>
          </w:tcPr>
          <w:p w14:paraId="57B491B9" w14:textId="71950E84" w:rsidR="007632E4" w:rsidRPr="002D037C" w:rsidRDefault="00000000">
            <w:pPr>
              <w:spacing w:line="340" w:lineRule="exact"/>
              <w:rPr>
                <w:rFonts w:ascii="仿宋" w:eastAsia="仿宋" w:hAnsi="仿宋" w:cs="仿宋" w:hint="eastAsia"/>
                <w:sz w:val="24"/>
              </w:rPr>
            </w:pPr>
            <w:r w:rsidRPr="002D037C">
              <w:rPr>
                <w:rFonts w:ascii="仿宋" w:eastAsia="仿宋" w:hAnsi="仿宋" w:cs="仿宋" w:hint="eastAsia"/>
                <w:sz w:val="24"/>
              </w:rPr>
              <w:t>时段通量：是否合理开展时段通量计算。</w:t>
            </w:r>
          </w:p>
          <w:p w14:paraId="454737E1" w14:textId="77777777" w:rsidR="007632E4" w:rsidRPr="002D037C" w:rsidRDefault="00000000">
            <w:pPr>
              <w:spacing w:line="340" w:lineRule="exact"/>
              <w:rPr>
                <w:rFonts w:ascii="仿宋" w:eastAsia="仿宋" w:hAnsi="仿宋" w:cs="仿宋" w:hint="eastAsia"/>
                <w:sz w:val="24"/>
              </w:rPr>
            </w:pPr>
            <w:r w:rsidRPr="002D037C">
              <w:rPr>
                <w:rFonts w:ascii="仿宋" w:eastAsia="仿宋" w:hAnsi="仿宋" w:cs="仿宋" w:hint="eastAsia"/>
                <w:sz w:val="24"/>
              </w:rPr>
              <w:t>好得5分、较好得4分、一般得3分、较差得2分、差得1分，不提供得0分。</w:t>
            </w:r>
          </w:p>
        </w:tc>
        <w:tc>
          <w:tcPr>
            <w:tcW w:w="952" w:type="dxa"/>
            <w:vAlign w:val="center"/>
          </w:tcPr>
          <w:p w14:paraId="58378C20" w14:textId="77777777" w:rsidR="007632E4" w:rsidRPr="002D037C" w:rsidRDefault="00000000">
            <w:pPr>
              <w:spacing w:beforeLines="50" w:before="120" w:afterLines="50" w:after="120" w:line="340" w:lineRule="exact"/>
              <w:jc w:val="center"/>
              <w:rPr>
                <w:rFonts w:ascii="仿宋" w:eastAsia="仿宋" w:hAnsi="仿宋" w:cs="仿宋" w:hint="eastAsia"/>
                <w:color w:val="auto"/>
                <w:sz w:val="24"/>
              </w:rPr>
            </w:pPr>
            <w:r w:rsidRPr="002D037C">
              <w:rPr>
                <w:rFonts w:ascii="仿宋" w:eastAsia="仿宋" w:hAnsi="仿宋" w:cs="仿宋" w:hint="eastAsia"/>
                <w:color w:val="auto"/>
                <w:sz w:val="24"/>
              </w:rPr>
              <w:t>0-5分</w:t>
            </w:r>
          </w:p>
        </w:tc>
      </w:tr>
      <w:tr w:rsidR="007632E4" w:rsidRPr="002D037C" w14:paraId="01DF81C7" w14:textId="77777777">
        <w:trPr>
          <w:trHeight w:val="511"/>
          <w:jc w:val="center"/>
        </w:trPr>
        <w:tc>
          <w:tcPr>
            <w:tcW w:w="699" w:type="dxa"/>
            <w:vMerge/>
            <w:vAlign w:val="center"/>
          </w:tcPr>
          <w:p w14:paraId="4D00B5BC" w14:textId="77777777" w:rsidR="007632E4" w:rsidRPr="002D037C" w:rsidRDefault="007632E4">
            <w:pPr>
              <w:spacing w:beforeLines="50" w:before="120" w:afterLines="50" w:after="120" w:line="340" w:lineRule="exact"/>
              <w:jc w:val="center"/>
              <w:rPr>
                <w:rFonts w:ascii="仿宋" w:eastAsia="仿宋" w:hAnsi="仿宋" w:cs="仿宋" w:hint="eastAsia"/>
                <w:bCs/>
                <w:color w:val="auto"/>
                <w:sz w:val="24"/>
              </w:rPr>
            </w:pPr>
          </w:p>
        </w:tc>
        <w:tc>
          <w:tcPr>
            <w:tcW w:w="1395" w:type="dxa"/>
            <w:vMerge/>
            <w:vAlign w:val="center"/>
          </w:tcPr>
          <w:p w14:paraId="2F48B947" w14:textId="77777777" w:rsidR="007632E4" w:rsidRPr="002D037C" w:rsidRDefault="007632E4">
            <w:pPr>
              <w:spacing w:line="340" w:lineRule="exact"/>
              <w:jc w:val="center"/>
              <w:rPr>
                <w:rFonts w:ascii="仿宋" w:eastAsia="仿宋" w:hAnsi="仿宋" w:cs="仿宋" w:hint="eastAsia"/>
                <w:color w:val="auto"/>
                <w:sz w:val="24"/>
              </w:rPr>
            </w:pPr>
          </w:p>
        </w:tc>
        <w:tc>
          <w:tcPr>
            <w:tcW w:w="6582" w:type="dxa"/>
            <w:vAlign w:val="center"/>
          </w:tcPr>
          <w:p w14:paraId="13F89351" w14:textId="7BA83D47" w:rsidR="007632E4" w:rsidRPr="002D037C" w:rsidRDefault="00000000">
            <w:pPr>
              <w:spacing w:line="340" w:lineRule="exact"/>
              <w:rPr>
                <w:rFonts w:ascii="仿宋" w:eastAsia="仿宋" w:hAnsi="仿宋" w:cs="仿宋" w:hint="eastAsia"/>
                <w:sz w:val="24"/>
              </w:rPr>
            </w:pPr>
            <w:r w:rsidRPr="002D037C">
              <w:rPr>
                <w:rFonts w:ascii="仿宋" w:eastAsia="仿宋" w:hAnsi="仿宋" w:cs="仿宋" w:hint="eastAsia"/>
                <w:sz w:val="24"/>
              </w:rPr>
              <w:t>通量分析：是否结合其他资料提出通量分析方案。好得5分、较好得4分、一般得3分、较差得2分、差得1分，不提供得0分。</w:t>
            </w:r>
          </w:p>
        </w:tc>
        <w:tc>
          <w:tcPr>
            <w:tcW w:w="952" w:type="dxa"/>
            <w:vAlign w:val="center"/>
          </w:tcPr>
          <w:p w14:paraId="42383895" w14:textId="77777777" w:rsidR="007632E4" w:rsidRPr="002D037C" w:rsidRDefault="00000000">
            <w:pPr>
              <w:spacing w:beforeLines="50" w:before="120" w:afterLines="50" w:after="120" w:line="340" w:lineRule="exact"/>
              <w:jc w:val="center"/>
              <w:rPr>
                <w:rFonts w:ascii="仿宋" w:eastAsia="仿宋" w:hAnsi="仿宋" w:cs="仿宋" w:hint="eastAsia"/>
                <w:color w:val="auto"/>
                <w:sz w:val="24"/>
              </w:rPr>
            </w:pPr>
            <w:r w:rsidRPr="002D037C">
              <w:rPr>
                <w:rFonts w:ascii="仿宋" w:eastAsia="仿宋" w:hAnsi="仿宋" w:cs="仿宋" w:hint="eastAsia"/>
                <w:color w:val="auto"/>
                <w:sz w:val="24"/>
              </w:rPr>
              <w:t>0-5分</w:t>
            </w:r>
          </w:p>
        </w:tc>
      </w:tr>
      <w:tr w:rsidR="007632E4" w:rsidRPr="002D037C" w14:paraId="3B0A8F47" w14:textId="77777777">
        <w:trPr>
          <w:trHeight w:val="768"/>
          <w:jc w:val="center"/>
        </w:trPr>
        <w:tc>
          <w:tcPr>
            <w:tcW w:w="699" w:type="dxa"/>
            <w:vMerge w:val="restart"/>
            <w:vAlign w:val="center"/>
          </w:tcPr>
          <w:p w14:paraId="76825401" w14:textId="77777777" w:rsidR="007632E4" w:rsidRPr="002D037C" w:rsidRDefault="00000000">
            <w:pPr>
              <w:spacing w:beforeLines="50" w:before="120" w:afterLines="50" w:after="120" w:line="340" w:lineRule="exact"/>
              <w:jc w:val="center"/>
              <w:rPr>
                <w:rFonts w:ascii="仿宋" w:eastAsia="仿宋" w:hAnsi="仿宋" w:cs="仿宋" w:hint="eastAsia"/>
                <w:bCs/>
                <w:color w:val="auto"/>
                <w:sz w:val="24"/>
              </w:rPr>
            </w:pPr>
            <w:r w:rsidRPr="002D037C">
              <w:rPr>
                <w:rFonts w:ascii="仿宋" w:eastAsia="仿宋" w:hAnsi="仿宋" w:cs="仿宋" w:hint="eastAsia"/>
                <w:bCs/>
                <w:color w:val="auto"/>
                <w:sz w:val="24"/>
              </w:rPr>
              <w:t>4</w:t>
            </w:r>
          </w:p>
        </w:tc>
        <w:tc>
          <w:tcPr>
            <w:tcW w:w="1395" w:type="dxa"/>
            <w:vMerge w:val="restart"/>
            <w:vAlign w:val="center"/>
          </w:tcPr>
          <w:p w14:paraId="00DDAAB9" w14:textId="77777777" w:rsidR="007632E4" w:rsidRPr="002D037C" w:rsidRDefault="00000000">
            <w:pPr>
              <w:spacing w:line="340" w:lineRule="exact"/>
              <w:jc w:val="center"/>
              <w:rPr>
                <w:rFonts w:ascii="仿宋" w:eastAsia="仿宋" w:hAnsi="仿宋" w:cs="仿宋" w:hint="eastAsia"/>
                <w:color w:val="auto"/>
                <w:sz w:val="24"/>
              </w:rPr>
            </w:pPr>
            <w:r w:rsidRPr="002D037C">
              <w:rPr>
                <w:rFonts w:ascii="仿宋" w:eastAsia="仿宋" w:hAnsi="仿宋" w:cs="仿宋" w:hint="eastAsia"/>
                <w:color w:val="auto"/>
                <w:sz w:val="24"/>
              </w:rPr>
              <w:t>数据分析与质量控制</w:t>
            </w:r>
          </w:p>
        </w:tc>
        <w:tc>
          <w:tcPr>
            <w:tcW w:w="6582" w:type="dxa"/>
            <w:vAlign w:val="center"/>
          </w:tcPr>
          <w:p w14:paraId="52EB2517" w14:textId="77777777" w:rsidR="007632E4" w:rsidRPr="002D037C" w:rsidRDefault="00000000">
            <w:pPr>
              <w:spacing w:line="340" w:lineRule="exact"/>
              <w:rPr>
                <w:rFonts w:ascii="仿宋" w:eastAsia="仿宋" w:hAnsi="仿宋" w:cs="仿宋" w:hint="eastAsia"/>
                <w:sz w:val="24"/>
              </w:rPr>
            </w:pPr>
            <w:r w:rsidRPr="002D037C">
              <w:rPr>
                <w:rFonts w:ascii="仿宋" w:eastAsia="仿宋" w:hAnsi="仿宋" w:cs="仿宋" w:hint="eastAsia"/>
                <w:sz w:val="24"/>
              </w:rPr>
              <w:t>数据处理方法：是否明确异常值剔除、</w:t>
            </w:r>
            <w:proofErr w:type="gramStart"/>
            <w:r w:rsidRPr="002D037C">
              <w:rPr>
                <w:rFonts w:ascii="仿宋" w:eastAsia="仿宋" w:hAnsi="仿宋" w:cs="仿宋" w:hint="eastAsia"/>
                <w:sz w:val="24"/>
              </w:rPr>
              <w:t>缺失值</w:t>
            </w:r>
            <w:proofErr w:type="gramEnd"/>
            <w:r w:rsidRPr="002D037C">
              <w:rPr>
                <w:rFonts w:ascii="仿宋" w:eastAsia="仿宋" w:hAnsi="仿宋" w:cs="仿宋" w:hint="eastAsia"/>
                <w:sz w:val="24"/>
              </w:rPr>
              <w:t>插补规则（如采用邻近时段均值或模型预测）。</w:t>
            </w:r>
          </w:p>
          <w:p w14:paraId="21FAD1CE" w14:textId="77777777" w:rsidR="007632E4" w:rsidRPr="002D037C" w:rsidRDefault="00000000">
            <w:pPr>
              <w:spacing w:line="340" w:lineRule="exact"/>
              <w:rPr>
                <w:rFonts w:ascii="仿宋" w:eastAsia="仿宋" w:hAnsi="仿宋" w:cs="仿宋" w:hint="eastAsia"/>
                <w:sz w:val="24"/>
              </w:rPr>
            </w:pPr>
            <w:r w:rsidRPr="002D037C">
              <w:rPr>
                <w:rFonts w:ascii="仿宋" w:eastAsia="仿宋" w:hAnsi="仿宋" w:cs="仿宋" w:hint="eastAsia"/>
                <w:sz w:val="24"/>
              </w:rPr>
              <w:t>好得5分、较好得4分、一般得3分、较差得2分、差得1分，不提供得0分。</w:t>
            </w:r>
          </w:p>
        </w:tc>
        <w:tc>
          <w:tcPr>
            <w:tcW w:w="952" w:type="dxa"/>
            <w:vAlign w:val="center"/>
          </w:tcPr>
          <w:p w14:paraId="2E4F80BD" w14:textId="77777777" w:rsidR="007632E4" w:rsidRPr="002D037C" w:rsidRDefault="00000000">
            <w:pPr>
              <w:spacing w:beforeLines="50" w:before="120" w:afterLines="50" w:after="120" w:line="340" w:lineRule="exact"/>
              <w:jc w:val="center"/>
              <w:rPr>
                <w:rFonts w:ascii="仿宋" w:eastAsia="仿宋" w:hAnsi="仿宋" w:cs="仿宋" w:hint="eastAsia"/>
                <w:color w:val="auto"/>
                <w:sz w:val="24"/>
              </w:rPr>
            </w:pPr>
            <w:r w:rsidRPr="002D037C">
              <w:rPr>
                <w:rFonts w:ascii="仿宋" w:eastAsia="仿宋" w:hAnsi="仿宋" w:cs="仿宋" w:hint="eastAsia"/>
                <w:color w:val="auto"/>
                <w:sz w:val="24"/>
              </w:rPr>
              <w:t>0-5分</w:t>
            </w:r>
          </w:p>
        </w:tc>
      </w:tr>
      <w:tr w:rsidR="007632E4" w:rsidRPr="002D037C" w14:paraId="38EC0461" w14:textId="77777777" w:rsidTr="007749FA">
        <w:trPr>
          <w:trHeight w:val="70"/>
          <w:jc w:val="center"/>
        </w:trPr>
        <w:tc>
          <w:tcPr>
            <w:tcW w:w="699" w:type="dxa"/>
            <w:vMerge/>
            <w:vAlign w:val="center"/>
          </w:tcPr>
          <w:p w14:paraId="1F276E9C" w14:textId="77777777" w:rsidR="007632E4" w:rsidRPr="002D037C" w:rsidRDefault="007632E4">
            <w:pPr>
              <w:spacing w:beforeLines="50" w:before="120" w:afterLines="50" w:after="120" w:line="340" w:lineRule="exact"/>
              <w:jc w:val="center"/>
              <w:rPr>
                <w:rFonts w:ascii="仿宋" w:eastAsia="仿宋" w:hAnsi="仿宋" w:cs="仿宋" w:hint="eastAsia"/>
                <w:bCs/>
                <w:color w:val="auto"/>
                <w:sz w:val="24"/>
              </w:rPr>
            </w:pPr>
          </w:p>
        </w:tc>
        <w:tc>
          <w:tcPr>
            <w:tcW w:w="1395" w:type="dxa"/>
            <w:vMerge/>
            <w:vAlign w:val="center"/>
          </w:tcPr>
          <w:p w14:paraId="46CB2C04" w14:textId="77777777" w:rsidR="007632E4" w:rsidRPr="002D037C" w:rsidRDefault="007632E4">
            <w:pPr>
              <w:spacing w:line="340" w:lineRule="exact"/>
              <w:jc w:val="center"/>
              <w:rPr>
                <w:rFonts w:ascii="仿宋" w:eastAsia="仿宋" w:hAnsi="仿宋" w:cs="仿宋" w:hint="eastAsia"/>
                <w:color w:val="auto"/>
                <w:sz w:val="24"/>
              </w:rPr>
            </w:pPr>
          </w:p>
        </w:tc>
        <w:tc>
          <w:tcPr>
            <w:tcW w:w="6582" w:type="dxa"/>
            <w:vAlign w:val="center"/>
          </w:tcPr>
          <w:p w14:paraId="7B646B05" w14:textId="77777777" w:rsidR="007632E4" w:rsidRPr="002D037C" w:rsidRDefault="00000000">
            <w:pPr>
              <w:spacing w:line="340" w:lineRule="exact"/>
              <w:rPr>
                <w:rFonts w:ascii="仿宋" w:eastAsia="仿宋" w:hAnsi="仿宋" w:cs="仿宋" w:hint="eastAsia"/>
                <w:color w:val="auto"/>
                <w:sz w:val="24"/>
              </w:rPr>
            </w:pPr>
            <w:r w:rsidRPr="002D037C">
              <w:rPr>
                <w:rFonts w:ascii="仿宋" w:eastAsia="仿宋" w:hAnsi="仿宋" w:cs="仿宋" w:hint="eastAsia"/>
                <w:sz w:val="24"/>
              </w:rPr>
              <w:t>质量保证措施：是否提及平行样分析、标准物质验证等质控手段，是否符合《环境监测质量管理技术导则》（HJ 630-2011）。</w:t>
            </w:r>
          </w:p>
          <w:p w14:paraId="566A894A" w14:textId="77777777" w:rsidR="007632E4" w:rsidRPr="002D037C" w:rsidRDefault="00000000">
            <w:pPr>
              <w:spacing w:line="340" w:lineRule="exact"/>
              <w:rPr>
                <w:rFonts w:ascii="仿宋" w:eastAsia="仿宋" w:hAnsi="仿宋" w:cs="仿宋" w:hint="eastAsia"/>
                <w:sz w:val="24"/>
              </w:rPr>
            </w:pPr>
            <w:r w:rsidRPr="002D037C">
              <w:rPr>
                <w:rFonts w:ascii="仿宋" w:eastAsia="仿宋" w:hAnsi="仿宋" w:cs="仿宋" w:hint="eastAsia"/>
                <w:sz w:val="24"/>
              </w:rPr>
              <w:t>好得5分、较好得4分、一般得3分、较差得2分、差得1分，不提供得0分。</w:t>
            </w:r>
          </w:p>
        </w:tc>
        <w:tc>
          <w:tcPr>
            <w:tcW w:w="952" w:type="dxa"/>
            <w:vAlign w:val="center"/>
          </w:tcPr>
          <w:p w14:paraId="5021BA11" w14:textId="77777777" w:rsidR="007632E4" w:rsidRPr="002D037C" w:rsidRDefault="00000000">
            <w:pPr>
              <w:spacing w:beforeLines="50" w:before="120" w:afterLines="50" w:after="120" w:line="340" w:lineRule="exact"/>
              <w:jc w:val="center"/>
              <w:rPr>
                <w:rFonts w:ascii="仿宋" w:eastAsia="仿宋" w:hAnsi="仿宋" w:cs="仿宋" w:hint="eastAsia"/>
                <w:color w:val="auto"/>
                <w:sz w:val="24"/>
              </w:rPr>
            </w:pPr>
            <w:r w:rsidRPr="002D037C">
              <w:rPr>
                <w:rFonts w:ascii="仿宋" w:eastAsia="仿宋" w:hAnsi="仿宋" w:cs="仿宋" w:hint="eastAsia"/>
                <w:color w:val="auto"/>
                <w:sz w:val="24"/>
              </w:rPr>
              <w:t>0-5分</w:t>
            </w:r>
          </w:p>
        </w:tc>
      </w:tr>
      <w:tr w:rsidR="007632E4" w:rsidRPr="002D037C" w14:paraId="411BC403" w14:textId="77777777">
        <w:trPr>
          <w:trHeight w:val="618"/>
          <w:jc w:val="center"/>
        </w:trPr>
        <w:tc>
          <w:tcPr>
            <w:tcW w:w="699" w:type="dxa"/>
            <w:vMerge w:val="restart"/>
            <w:vAlign w:val="center"/>
          </w:tcPr>
          <w:p w14:paraId="5170CDC9" w14:textId="77777777" w:rsidR="007632E4" w:rsidRPr="002D037C" w:rsidRDefault="00000000">
            <w:pPr>
              <w:spacing w:beforeLines="50" w:before="120" w:afterLines="50" w:after="120" w:line="340" w:lineRule="exact"/>
              <w:jc w:val="center"/>
              <w:rPr>
                <w:rFonts w:ascii="仿宋" w:eastAsia="仿宋" w:hAnsi="仿宋" w:cs="仿宋" w:hint="eastAsia"/>
                <w:bCs/>
                <w:color w:val="auto"/>
                <w:sz w:val="24"/>
              </w:rPr>
            </w:pPr>
            <w:r w:rsidRPr="002D037C">
              <w:rPr>
                <w:rFonts w:ascii="仿宋" w:eastAsia="仿宋" w:hAnsi="仿宋" w:cs="仿宋" w:hint="eastAsia"/>
                <w:bCs/>
                <w:color w:val="auto"/>
                <w:sz w:val="24"/>
              </w:rPr>
              <w:t>5</w:t>
            </w:r>
          </w:p>
        </w:tc>
        <w:tc>
          <w:tcPr>
            <w:tcW w:w="1395" w:type="dxa"/>
            <w:vMerge w:val="restart"/>
            <w:vAlign w:val="center"/>
          </w:tcPr>
          <w:p w14:paraId="6F937BF9" w14:textId="77777777" w:rsidR="007632E4" w:rsidRPr="002D037C" w:rsidRDefault="00000000">
            <w:pPr>
              <w:spacing w:line="340" w:lineRule="exact"/>
              <w:jc w:val="center"/>
              <w:rPr>
                <w:rFonts w:ascii="仿宋" w:eastAsia="仿宋" w:hAnsi="仿宋" w:cs="仿宋" w:hint="eastAsia"/>
                <w:color w:val="auto"/>
                <w:sz w:val="24"/>
              </w:rPr>
            </w:pPr>
            <w:r w:rsidRPr="002D037C">
              <w:rPr>
                <w:rFonts w:ascii="仿宋" w:eastAsia="仿宋" w:hAnsi="仿宋" w:cs="仿宋" w:hint="eastAsia"/>
                <w:sz w:val="24"/>
              </w:rPr>
              <w:t>项目进度计划</w:t>
            </w:r>
          </w:p>
        </w:tc>
        <w:tc>
          <w:tcPr>
            <w:tcW w:w="6582" w:type="dxa"/>
            <w:vAlign w:val="center"/>
          </w:tcPr>
          <w:p w14:paraId="0807E523" w14:textId="77777777" w:rsidR="007632E4" w:rsidRPr="002D037C" w:rsidRDefault="00000000">
            <w:pPr>
              <w:spacing w:line="340" w:lineRule="exact"/>
              <w:textAlignment w:val="center"/>
              <w:rPr>
                <w:rFonts w:ascii="仿宋" w:eastAsia="仿宋" w:hAnsi="仿宋" w:cs="仿宋" w:hint="eastAsia"/>
                <w:sz w:val="24"/>
              </w:rPr>
            </w:pPr>
            <w:r w:rsidRPr="002D037C">
              <w:rPr>
                <w:rFonts w:ascii="仿宋" w:eastAsia="仿宋" w:hAnsi="仿宋" w:cs="仿宋" w:hint="eastAsia"/>
                <w:sz w:val="24"/>
              </w:rPr>
              <w:t>时间节点是否明确，是否按照采购人要求完成布点设计、完成采样、完成数据分析；进度安排与采购需求是否切合，节点之间是否细化合理，进度控制是否措施科学，进度方案是否有效。</w:t>
            </w:r>
          </w:p>
          <w:p w14:paraId="31EE35ED" w14:textId="77777777" w:rsidR="007632E4" w:rsidRPr="002D037C" w:rsidRDefault="00000000">
            <w:pPr>
              <w:spacing w:line="340" w:lineRule="exact"/>
              <w:textAlignment w:val="center"/>
              <w:rPr>
                <w:rFonts w:ascii="仿宋" w:eastAsia="仿宋" w:hAnsi="仿宋" w:cs="仿宋" w:hint="eastAsia"/>
                <w:sz w:val="24"/>
              </w:rPr>
            </w:pPr>
            <w:r w:rsidRPr="002D037C">
              <w:rPr>
                <w:rFonts w:ascii="仿宋" w:eastAsia="仿宋" w:hAnsi="仿宋" w:cs="仿宋" w:hint="eastAsia"/>
                <w:sz w:val="24"/>
              </w:rPr>
              <w:lastRenderedPageBreak/>
              <w:t>好得5分、较好得4分、一般得3分、较差得2分、差得1分，不提供得0分。</w:t>
            </w:r>
          </w:p>
        </w:tc>
        <w:tc>
          <w:tcPr>
            <w:tcW w:w="952" w:type="dxa"/>
            <w:vAlign w:val="center"/>
          </w:tcPr>
          <w:p w14:paraId="1A978025" w14:textId="77777777" w:rsidR="007632E4" w:rsidRPr="002D037C" w:rsidRDefault="00000000">
            <w:pPr>
              <w:spacing w:beforeLines="50" w:before="120" w:afterLines="50" w:after="120" w:line="340" w:lineRule="exact"/>
              <w:jc w:val="center"/>
              <w:rPr>
                <w:rFonts w:ascii="仿宋" w:eastAsia="仿宋" w:hAnsi="仿宋" w:cs="仿宋" w:hint="eastAsia"/>
                <w:color w:val="auto"/>
                <w:sz w:val="24"/>
              </w:rPr>
            </w:pPr>
            <w:r w:rsidRPr="002D037C">
              <w:rPr>
                <w:rFonts w:ascii="仿宋" w:eastAsia="仿宋" w:hAnsi="仿宋" w:cs="仿宋" w:hint="eastAsia"/>
                <w:color w:val="auto"/>
                <w:sz w:val="24"/>
              </w:rPr>
              <w:lastRenderedPageBreak/>
              <w:t>0-5分</w:t>
            </w:r>
          </w:p>
        </w:tc>
      </w:tr>
      <w:tr w:rsidR="007632E4" w:rsidRPr="002D037C" w14:paraId="3841A7B3" w14:textId="77777777">
        <w:trPr>
          <w:trHeight w:val="618"/>
          <w:jc w:val="center"/>
        </w:trPr>
        <w:tc>
          <w:tcPr>
            <w:tcW w:w="699" w:type="dxa"/>
            <w:vMerge/>
            <w:vAlign w:val="center"/>
          </w:tcPr>
          <w:p w14:paraId="613B863F" w14:textId="77777777" w:rsidR="007632E4" w:rsidRPr="002D037C" w:rsidRDefault="007632E4">
            <w:pPr>
              <w:spacing w:beforeLines="50" w:before="120" w:afterLines="50" w:after="120" w:line="340" w:lineRule="exact"/>
              <w:jc w:val="center"/>
              <w:rPr>
                <w:rFonts w:ascii="仿宋" w:eastAsia="仿宋" w:hAnsi="仿宋" w:cs="仿宋" w:hint="eastAsia"/>
                <w:bCs/>
                <w:color w:val="auto"/>
                <w:sz w:val="24"/>
              </w:rPr>
            </w:pPr>
          </w:p>
        </w:tc>
        <w:tc>
          <w:tcPr>
            <w:tcW w:w="1395" w:type="dxa"/>
            <w:vMerge/>
            <w:vAlign w:val="center"/>
          </w:tcPr>
          <w:p w14:paraId="439A12F3" w14:textId="77777777" w:rsidR="007632E4" w:rsidRPr="002D037C" w:rsidRDefault="007632E4">
            <w:pPr>
              <w:spacing w:line="340" w:lineRule="exact"/>
              <w:jc w:val="center"/>
              <w:rPr>
                <w:rFonts w:ascii="仿宋" w:eastAsia="仿宋" w:hAnsi="仿宋" w:cs="仿宋" w:hint="eastAsia"/>
                <w:sz w:val="24"/>
              </w:rPr>
            </w:pPr>
          </w:p>
        </w:tc>
        <w:tc>
          <w:tcPr>
            <w:tcW w:w="6582" w:type="dxa"/>
            <w:vAlign w:val="center"/>
          </w:tcPr>
          <w:p w14:paraId="08D5DBFB" w14:textId="77777777" w:rsidR="007632E4" w:rsidRPr="002D037C" w:rsidRDefault="00000000">
            <w:pPr>
              <w:spacing w:line="340" w:lineRule="exact"/>
              <w:textAlignment w:val="center"/>
              <w:rPr>
                <w:rFonts w:ascii="仿宋" w:eastAsia="仿宋" w:hAnsi="仿宋" w:cs="仿宋" w:hint="eastAsia"/>
                <w:sz w:val="24"/>
              </w:rPr>
            </w:pPr>
            <w:r w:rsidRPr="002D037C">
              <w:rPr>
                <w:rFonts w:ascii="仿宋" w:eastAsia="仿宋" w:hAnsi="仿宋" w:cs="仿宋" w:hint="eastAsia"/>
                <w:sz w:val="24"/>
              </w:rPr>
              <w:t>关键节点保障措施：如丰水期加密采样、突发污染事件应急监测预案。</w:t>
            </w:r>
          </w:p>
          <w:p w14:paraId="0F64EEA6" w14:textId="77777777" w:rsidR="007632E4" w:rsidRPr="002D037C" w:rsidRDefault="00000000">
            <w:pPr>
              <w:spacing w:line="340" w:lineRule="exact"/>
              <w:textAlignment w:val="center"/>
              <w:rPr>
                <w:rFonts w:ascii="仿宋" w:eastAsia="仿宋" w:hAnsi="仿宋" w:cs="仿宋" w:hint="eastAsia"/>
                <w:sz w:val="24"/>
              </w:rPr>
            </w:pPr>
            <w:r w:rsidRPr="002D037C">
              <w:rPr>
                <w:rFonts w:ascii="仿宋" w:eastAsia="仿宋" w:hAnsi="仿宋" w:cs="仿宋" w:hint="eastAsia"/>
                <w:sz w:val="24"/>
              </w:rPr>
              <w:t>好得5分、较好得4分、一般得3分、较差得2分、差得1分，不提供得0分。</w:t>
            </w:r>
          </w:p>
        </w:tc>
        <w:tc>
          <w:tcPr>
            <w:tcW w:w="952" w:type="dxa"/>
            <w:vAlign w:val="center"/>
          </w:tcPr>
          <w:p w14:paraId="2E240E34" w14:textId="77777777" w:rsidR="007632E4" w:rsidRPr="002D037C" w:rsidRDefault="00000000">
            <w:pPr>
              <w:spacing w:beforeLines="50" w:before="120" w:afterLines="50" w:after="120" w:line="340" w:lineRule="exact"/>
              <w:jc w:val="center"/>
              <w:rPr>
                <w:rFonts w:ascii="仿宋" w:eastAsia="仿宋" w:hAnsi="仿宋" w:cs="仿宋" w:hint="eastAsia"/>
                <w:color w:val="auto"/>
                <w:sz w:val="24"/>
              </w:rPr>
            </w:pPr>
            <w:r w:rsidRPr="002D037C">
              <w:rPr>
                <w:rFonts w:ascii="仿宋" w:eastAsia="仿宋" w:hAnsi="仿宋" w:cs="仿宋" w:hint="eastAsia"/>
                <w:color w:val="auto"/>
                <w:sz w:val="24"/>
              </w:rPr>
              <w:t>0-5分</w:t>
            </w:r>
          </w:p>
        </w:tc>
      </w:tr>
      <w:tr w:rsidR="007632E4" w:rsidRPr="002D037C" w14:paraId="7A868D46" w14:textId="77777777">
        <w:trPr>
          <w:trHeight w:val="618"/>
          <w:jc w:val="center"/>
        </w:trPr>
        <w:tc>
          <w:tcPr>
            <w:tcW w:w="699" w:type="dxa"/>
            <w:vMerge w:val="restart"/>
            <w:vAlign w:val="center"/>
          </w:tcPr>
          <w:p w14:paraId="49CB4A74" w14:textId="77777777" w:rsidR="007632E4" w:rsidRPr="002D037C" w:rsidRDefault="00000000">
            <w:pPr>
              <w:spacing w:beforeLines="50" w:before="120" w:afterLines="50" w:after="120" w:line="340" w:lineRule="exact"/>
              <w:jc w:val="center"/>
              <w:rPr>
                <w:rFonts w:ascii="仿宋" w:eastAsia="仿宋" w:hAnsi="仿宋" w:cs="仿宋" w:hint="eastAsia"/>
                <w:bCs/>
                <w:color w:val="auto"/>
                <w:sz w:val="24"/>
              </w:rPr>
            </w:pPr>
            <w:r w:rsidRPr="002D037C">
              <w:rPr>
                <w:rFonts w:ascii="仿宋" w:eastAsia="仿宋" w:hAnsi="仿宋" w:cs="仿宋" w:hint="eastAsia"/>
                <w:bCs/>
                <w:color w:val="auto"/>
                <w:sz w:val="24"/>
              </w:rPr>
              <w:t>6</w:t>
            </w:r>
          </w:p>
        </w:tc>
        <w:tc>
          <w:tcPr>
            <w:tcW w:w="1395" w:type="dxa"/>
            <w:vMerge w:val="restart"/>
            <w:vAlign w:val="center"/>
          </w:tcPr>
          <w:p w14:paraId="16F42879" w14:textId="77777777" w:rsidR="007632E4" w:rsidRPr="002D037C" w:rsidRDefault="00000000">
            <w:pPr>
              <w:spacing w:line="340" w:lineRule="exact"/>
              <w:jc w:val="center"/>
              <w:rPr>
                <w:rFonts w:ascii="仿宋" w:eastAsia="仿宋" w:hAnsi="仿宋" w:cs="仿宋" w:hint="eastAsia"/>
                <w:sz w:val="24"/>
              </w:rPr>
            </w:pPr>
            <w:r w:rsidRPr="002D037C">
              <w:rPr>
                <w:rFonts w:ascii="仿宋" w:eastAsia="仿宋" w:hAnsi="仿宋" w:cs="仿宋" w:hint="eastAsia"/>
                <w:sz w:val="24"/>
              </w:rPr>
              <w:t>质量保证与风险应对</w:t>
            </w:r>
          </w:p>
        </w:tc>
        <w:tc>
          <w:tcPr>
            <w:tcW w:w="6582" w:type="dxa"/>
            <w:vAlign w:val="center"/>
          </w:tcPr>
          <w:p w14:paraId="2FC165C0" w14:textId="77777777" w:rsidR="007632E4" w:rsidRPr="002D037C" w:rsidRDefault="00000000">
            <w:pPr>
              <w:spacing w:line="340" w:lineRule="exact"/>
              <w:textAlignment w:val="center"/>
              <w:rPr>
                <w:rFonts w:ascii="仿宋" w:eastAsia="仿宋" w:hAnsi="仿宋" w:cs="仿宋" w:hint="eastAsia"/>
                <w:sz w:val="24"/>
              </w:rPr>
            </w:pPr>
            <w:r w:rsidRPr="002D037C">
              <w:rPr>
                <w:rFonts w:ascii="仿宋" w:eastAsia="仿宋" w:hAnsi="仿宋" w:cs="仿宋" w:hint="eastAsia"/>
                <w:sz w:val="24"/>
              </w:rPr>
              <w:t>承诺对数据准确性负责，若因方法错误导致结果偏差，承担返工费用。</w:t>
            </w:r>
          </w:p>
          <w:p w14:paraId="29694EA5" w14:textId="77777777" w:rsidR="007632E4" w:rsidRPr="002D037C" w:rsidRDefault="00000000">
            <w:pPr>
              <w:spacing w:line="340" w:lineRule="exact"/>
              <w:textAlignment w:val="center"/>
              <w:rPr>
                <w:rFonts w:ascii="仿宋" w:eastAsia="仿宋" w:hAnsi="仿宋" w:cs="仿宋" w:hint="eastAsia"/>
                <w:sz w:val="24"/>
              </w:rPr>
            </w:pPr>
            <w:r w:rsidRPr="002D037C">
              <w:rPr>
                <w:rFonts w:ascii="仿宋" w:eastAsia="仿宋" w:hAnsi="仿宋" w:cs="仿宋" w:hint="eastAsia"/>
                <w:sz w:val="24"/>
              </w:rPr>
              <w:t>好得5分、较好得4分、一般得3分、较差得2分、差得1分，不提供得0分。</w:t>
            </w:r>
          </w:p>
        </w:tc>
        <w:tc>
          <w:tcPr>
            <w:tcW w:w="952" w:type="dxa"/>
            <w:vAlign w:val="center"/>
          </w:tcPr>
          <w:p w14:paraId="47FAC5E4" w14:textId="77777777" w:rsidR="007632E4" w:rsidRPr="002D037C" w:rsidRDefault="00000000">
            <w:pPr>
              <w:spacing w:beforeLines="50" w:before="120" w:afterLines="50" w:after="120" w:line="340" w:lineRule="exact"/>
              <w:jc w:val="center"/>
              <w:rPr>
                <w:rFonts w:ascii="仿宋" w:eastAsia="仿宋" w:hAnsi="仿宋" w:cs="仿宋" w:hint="eastAsia"/>
                <w:color w:val="auto"/>
                <w:sz w:val="24"/>
              </w:rPr>
            </w:pPr>
            <w:r w:rsidRPr="002D037C">
              <w:rPr>
                <w:rFonts w:ascii="仿宋" w:eastAsia="仿宋" w:hAnsi="仿宋" w:cs="仿宋" w:hint="eastAsia"/>
                <w:color w:val="auto"/>
                <w:sz w:val="24"/>
              </w:rPr>
              <w:t>0-5分</w:t>
            </w:r>
          </w:p>
        </w:tc>
      </w:tr>
      <w:tr w:rsidR="007632E4" w:rsidRPr="002D037C" w14:paraId="36973362" w14:textId="77777777">
        <w:trPr>
          <w:trHeight w:val="618"/>
          <w:jc w:val="center"/>
        </w:trPr>
        <w:tc>
          <w:tcPr>
            <w:tcW w:w="699" w:type="dxa"/>
            <w:vMerge/>
            <w:vAlign w:val="center"/>
          </w:tcPr>
          <w:p w14:paraId="16E6A148" w14:textId="77777777" w:rsidR="007632E4" w:rsidRPr="002D037C" w:rsidRDefault="007632E4">
            <w:pPr>
              <w:spacing w:beforeLines="50" w:before="120" w:afterLines="50" w:after="120" w:line="340" w:lineRule="exact"/>
              <w:jc w:val="center"/>
              <w:rPr>
                <w:rFonts w:ascii="仿宋" w:eastAsia="仿宋" w:hAnsi="仿宋" w:cs="仿宋" w:hint="eastAsia"/>
                <w:bCs/>
                <w:color w:val="auto"/>
                <w:sz w:val="24"/>
              </w:rPr>
            </w:pPr>
          </w:p>
        </w:tc>
        <w:tc>
          <w:tcPr>
            <w:tcW w:w="1395" w:type="dxa"/>
            <w:vMerge/>
            <w:vAlign w:val="center"/>
          </w:tcPr>
          <w:p w14:paraId="28C5FB88" w14:textId="77777777" w:rsidR="007632E4" w:rsidRPr="002D037C" w:rsidRDefault="007632E4">
            <w:pPr>
              <w:spacing w:line="340" w:lineRule="exact"/>
              <w:jc w:val="center"/>
              <w:rPr>
                <w:rFonts w:ascii="仿宋" w:eastAsia="仿宋" w:hAnsi="仿宋" w:cs="仿宋" w:hint="eastAsia"/>
                <w:sz w:val="24"/>
              </w:rPr>
            </w:pPr>
          </w:p>
        </w:tc>
        <w:tc>
          <w:tcPr>
            <w:tcW w:w="6582" w:type="dxa"/>
            <w:vAlign w:val="center"/>
          </w:tcPr>
          <w:p w14:paraId="4E4F68F9" w14:textId="77777777" w:rsidR="007632E4" w:rsidRPr="002D037C" w:rsidRDefault="00000000">
            <w:pPr>
              <w:spacing w:line="340" w:lineRule="exact"/>
              <w:textAlignment w:val="center"/>
              <w:rPr>
                <w:rFonts w:ascii="仿宋" w:eastAsia="仿宋" w:hAnsi="仿宋" w:cs="仿宋" w:hint="eastAsia"/>
                <w:sz w:val="24"/>
              </w:rPr>
            </w:pPr>
            <w:r w:rsidRPr="002D037C">
              <w:rPr>
                <w:rFonts w:ascii="仿宋" w:eastAsia="仿宋" w:hAnsi="仿宋" w:cs="仿宋" w:hint="eastAsia"/>
                <w:sz w:val="24"/>
              </w:rPr>
              <w:t>风险预案：针对极端天气（如暴雨）、监测仪器故障等情况的应对措施。</w:t>
            </w:r>
          </w:p>
          <w:p w14:paraId="577AE6C2" w14:textId="77777777" w:rsidR="007632E4" w:rsidRPr="002D037C" w:rsidRDefault="00000000">
            <w:pPr>
              <w:spacing w:line="340" w:lineRule="exact"/>
              <w:textAlignment w:val="center"/>
              <w:rPr>
                <w:rFonts w:ascii="仿宋" w:eastAsia="仿宋" w:hAnsi="仿宋" w:cs="仿宋" w:hint="eastAsia"/>
                <w:sz w:val="24"/>
              </w:rPr>
            </w:pPr>
            <w:r w:rsidRPr="002D037C">
              <w:rPr>
                <w:rFonts w:ascii="仿宋" w:eastAsia="仿宋" w:hAnsi="仿宋" w:cs="仿宋" w:hint="eastAsia"/>
                <w:sz w:val="24"/>
              </w:rPr>
              <w:t>好得3分、较好得2分、一般得1分，不提供得0分。</w:t>
            </w:r>
          </w:p>
        </w:tc>
        <w:tc>
          <w:tcPr>
            <w:tcW w:w="952" w:type="dxa"/>
            <w:vAlign w:val="center"/>
          </w:tcPr>
          <w:p w14:paraId="20F37333" w14:textId="77777777" w:rsidR="007632E4" w:rsidRPr="002D037C" w:rsidRDefault="00000000">
            <w:pPr>
              <w:spacing w:beforeLines="50" w:before="120" w:afterLines="50" w:after="120" w:line="340" w:lineRule="exact"/>
              <w:jc w:val="center"/>
              <w:rPr>
                <w:rFonts w:ascii="仿宋" w:eastAsia="仿宋" w:hAnsi="仿宋" w:cs="仿宋" w:hint="eastAsia"/>
                <w:color w:val="auto"/>
                <w:sz w:val="24"/>
              </w:rPr>
            </w:pPr>
            <w:r w:rsidRPr="002D037C">
              <w:rPr>
                <w:rFonts w:ascii="仿宋" w:eastAsia="仿宋" w:hAnsi="仿宋" w:cs="仿宋" w:hint="eastAsia"/>
                <w:color w:val="auto"/>
                <w:sz w:val="24"/>
              </w:rPr>
              <w:t>0-3分</w:t>
            </w:r>
          </w:p>
        </w:tc>
      </w:tr>
      <w:tr w:rsidR="007632E4" w:rsidRPr="002D037C" w14:paraId="7757095B" w14:textId="77777777">
        <w:trPr>
          <w:trHeight w:val="768"/>
          <w:jc w:val="center"/>
        </w:trPr>
        <w:tc>
          <w:tcPr>
            <w:tcW w:w="699" w:type="dxa"/>
            <w:vMerge w:val="restart"/>
            <w:vAlign w:val="center"/>
          </w:tcPr>
          <w:p w14:paraId="619B17DB" w14:textId="77777777" w:rsidR="007632E4" w:rsidRPr="002D037C" w:rsidRDefault="00000000">
            <w:pPr>
              <w:spacing w:beforeLines="50" w:before="120" w:afterLines="50" w:after="120" w:line="340" w:lineRule="exact"/>
              <w:jc w:val="center"/>
              <w:rPr>
                <w:rFonts w:ascii="仿宋" w:eastAsia="仿宋" w:hAnsi="仿宋" w:cs="仿宋" w:hint="eastAsia"/>
                <w:bCs/>
                <w:color w:val="auto"/>
                <w:sz w:val="24"/>
              </w:rPr>
            </w:pPr>
            <w:r w:rsidRPr="002D037C">
              <w:rPr>
                <w:rFonts w:ascii="仿宋" w:eastAsia="仿宋" w:hAnsi="仿宋" w:cs="仿宋" w:hint="eastAsia"/>
                <w:bCs/>
                <w:color w:val="auto"/>
                <w:sz w:val="24"/>
              </w:rPr>
              <w:t>7</w:t>
            </w:r>
          </w:p>
        </w:tc>
        <w:tc>
          <w:tcPr>
            <w:tcW w:w="1395" w:type="dxa"/>
            <w:vMerge w:val="restart"/>
            <w:vAlign w:val="center"/>
          </w:tcPr>
          <w:p w14:paraId="15EF23EC" w14:textId="77777777" w:rsidR="007632E4" w:rsidRPr="002D037C" w:rsidRDefault="00000000">
            <w:pPr>
              <w:spacing w:line="340" w:lineRule="exact"/>
              <w:jc w:val="center"/>
              <w:rPr>
                <w:rFonts w:ascii="仿宋" w:eastAsia="仿宋" w:hAnsi="仿宋" w:cs="仿宋" w:hint="eastAsia"/>
                <w:color w:val="auto"/>
                <w:sz w:val="24"/>
              </w:rPr>
            </w:pPr>
            <w:r w:rsidRPr="002D037C">
              <w:rPr>
                <w:rFonts w:ascii="仿宋" w:eastAsia="仿宋" w:hAnsi="仿宋" w:cs="仿宋" w:hint="eastAsia"/>
                <w:color w:val="auto"/>
                <w:sz w:val="24"/>
              </w:rPr>
              <w:t>成果呈现与后续服务</w:t>
            </w:r>
          </w:p>
        </w:tc>
        <w:tc>
          <w:tcPr>
            <w:tcW w:w="6582" w:type="dxa"/>
            <w:vAlign w:val="center"/>
          </w:tcPr>
          <w:p w14:paraId="1241D5C6" w14:textId="77777777" w:rsidR="007632E4" w:rsidRPr="002D037C" w:rsidRDefault="00000000">
            <w:pPr>
              <w:spacing w:line="340" w:lineRule="exact"/>
              <w:rPr>
                <w:rFonts w:ascii="仿宋" w:eastAsia="仿宋" w:hAnsi="仿宋" w:cs="仿宋" w:hint="eastAsia"/>
                <w:sz w:val="24"/>
              </w:rPr>
            </w:pPr>
            <w:r w:rsidRPr="002D037C">
              <w:rPr>
                <w:rFonts w:ascii="仿宋" w:eastAsia="仿宋" w:hAnsi="仿宋" w:cs="仿宋" w:hint="eastAsia"/>
                <w:sz w:val="24"/>
              </w:rPr>
              <w:t>交付物：提供纸质报告（</w:t>
            </w:r>
            <w:proofErr w:type="gramStart"/>
            <w:r w:rsidRPr="002D037C">
              <w:rPr>
                <w:rFonts w:ascii="仿宋" w:eastAsia="仿宋" w:hAnsi="仿宋" w:cs="仿宋" w:hint="eastAsia"/>
                <w:sz w:val="24"/>
              </w:rPr>
              <w:t>含附图</w:t>
            </w:r>
            <w:proofErr w:type="gramEnd"/>
            <w:r w:rsidRPr="002D037C">
              <w:rPr>
                <w:rFonts w:ascii="仿宋" w:eastAsia="仿宋" w:hAnsi="仿宋" w:cs="仿宋" w:hint="eastAsia"/>
                <w:sz w:val="24"/>
              </w:rPr>
              <w:t>附表）、电子数据光盘、模型文件等，符合采购人格式要求。报告内容是否包含通量时空分布、来源贡献比例、趋势分析及污染防治建议。</w:t>
            </w:r>
          </w:p>
          <w:p w14:paraId="02B2D9E3" w14:textId="77777777" w:rsidR="007632E4" w:rsidRPr="002D037C" w:rsidRDefault="00000000">
            <w:pPr>
              <w:spacing w:line="340" w:lineRule="exact"/>
              <w:rPr>
                <w:rFonts w:ascii="仿宋" w:eastAsia="仿宋" w:hAnsi="仿宋" w:cs="仿宋" w:hint="eastAsia"/>
                <w:sz w:val="24"/>
              </w:rPr>
            </w:pPr>
            <w:r w:rsidRPr="002D037C">
              <w:rPr>
                <w:rFonts w:ascii="仿宋" w:eastAsia="仿宋" w:hAnsi="仿宋" w:cs="仿宋" w:hint="eastAsia"/>
                <w:sz w:val="24"/>
              </w:rPr>
              <w:t>好得3分、较好得2分、一般得1分，不提供得0分。</w:t>
            </w:r>
          </w:p>
        </w:tc>
        <w:tc>
          <w:tcPr>
            <w:tcW w:w="952" w:type="dxa"/>
            <w:vAlign w:val="center"/>
          </w:tcPr>
          <w:p w14:paraId="225D7B7C" w14:textId="77777777" w:rsidR="007632E4" w:rsidRPr="002D037C" w:rsidRDefault="00000000">
            <w:pPr>
              <w:spacing w:beforeLines="50" w:before="120" w:afterLines="50" w:after="120" w:line="340" w:lineRule="exact"/>
              <w:jc w:val="center"/>
              <w:rPr>
                <w:rFonts w:ascii="仿宋" w:eastAsia="仿宋" w:hAnsi="仿宋" w:cs="仿宋" w:hint="eastAsia"/>
                <w:color w:val="auto"/>
                <w:sz w:val="24"/>
              </w:rPr>
            </w:pPr>
            <w:r w:rsidRPr="002D037C">
              <w:rPr>
                <w:rFonts w:ascii="仿宋" w:eastAsia="仿宋" w:hAnsi="仿宋" w:cs="仿宋" w:hint="eastAsia"/>
                <w:color w:val="auto"/>
                <w:sz w:val="24"/>
              </w:rPr>
              <w:t>0-3分</w:t>
            </w:r>
          </w:p>
        </w:tc>
      </w:tr>
      <w:tr w:rsidR="007632E4" w:rsidRPr="002D037C" w14:paraId="3EFA4E47" w14:textId="77777777">
        <w:trPr>
          <w:trHeight w:val="767"/>
          <w:jc w:val="center"/>
        </w:trPr>
        <w:tc>
          <w:tcPr>
            <w:tcW w:w="699" w:type="dxa"/>
            <w:vMerge/>
            <w:vAlign w:val="center"/>
          </w:tcPr>
          <w:p w14:paraId="610ED993" w14:textId="77777777" w:rsidR="007632E4" w:rsidRPr="002D037C" w:rsidRDefault="007632E4">
            <w:pPr>
              <w:spacing w:beforeLines="50" w:before="120" w:afterLines="50" w:after="120" w:line="340" w:lineRule="exact"/>
              <w:jc w:val="center"/>
              <w:rPr>
                <w:rFonts w:ascii="仿宋" w:eastAsia="仿宋" w:hAnsi="仿宋" w:cs="仿宋" w:hint="eastAsia"/>
                <w:bCs/>
                <w:color w:val="auto"/>
                <w:sz w:val="24"/>
              </w:rPr>
            </w:pPr>
          </w:p>
        </w:tc>
        <w:tc>
          <w:tcPr>
            <w:tcW w:w="1395" w:type="dxa"/>
            <w:vMerge/>
            <w:vAlign w:val="center"/>
          </w:tcPr>
          <w:p w14:paraId="11BDBD70" w14:textId="77777777" w:rsidR="007632E4" w:rsidRPr="002D037C" w:rsidRDefault="007632E4">
            <w:pPr>
              <w:spacing w:line="340" w:lineRule="exact"/>
              <w:jc w:val="center"/>
              <w:rPr>
                <w:rFonts w:ascii="仿宋" w:eastAsia="仿宋" w:hAnsi="仿宋" w:cs="仿宋" w:hint="eastAsia"/>
                <w:color w:val="auto"/>
                <w:sz w:val="24"/>
              </w:rPr>
            </w:pPr>
          </w:p>
        </w:tc>
        <w:tc>
          <w:tcPr>
            <w:tcW w:w="6582" w:type="dxa"/>
            <w:vAlign w:val="center"/>
          </w:tcPr>
          <w:p w14:paraId="37192DC8" w14:textId="77777777" w:rsidR="007632E4" w:rsidRPr="002D037C" w:rsidRDefault="00000000">
            <w:pPr>
              <w:spacing w:line="340" w:lineRule="exact"/>
              <w:rPr>
                <w:rFonts w:ascii="仿宋" w:eastAsia="仿宋" w:hAnsi="仿宋" w:cs="仿宋" w:hint="eastAsia"/>
                <w:sz w:val="24"/>
              </w:rPr>
            </w:pPr>
            <w:r w:rsidRPr="002D037C">
              <w:rPr>
                <w:rFonts w:ascii="仿宋" w:eastAsia="仿宋" w:hAnsi="仿宋" w:cs="仿宋" w:hint="eastAsia"/>
                <w:sz w:val="24"/>
              </w:rPr>
              <w:t>后续服务：承诺免费提供 1 次报告解读或污染防控咨询的得2分，未提供不得分。</w:t>
            </w:r>
          </w:p>
        </w:tc>
        <w:tc>
          <w:tcPr>
            <w:tcW w:w="952" w:type="dxa"/>
            <w:vAlign w:val="center"/>
          </w:tcPr>
          <w:p w14:paraId="5BFE1F0E" w14:textId="77777777" w:rsidR="007632E4" w:rsidRPr="002D037C" w:rsidRDefault="00000000">
            <w:pPr>
              <w:spacing w:beforeLines="50" w:before="120" w:afterLines="50" w:after="120" w:line="340" w:lineRule="exact"/>
              <w:jc w:val="center"/>
              <w:rPr>
                <w:rFonts w:ascii="仿宋" w:eastAsia="仿宋" w:hAnsi="仿宋" w:cs="仿宋" w:hint="eastAsia"/>
                <w:color w:val="auto"/>
                <w:sz w:val="24"/>
              </w:rPr>
            </w:pPr>
            <w:r w:rsidRPr="002D037C">
              <w:rPr>
                <w:rFonts w:ascii="仿宋" w:eastAsia="仿宋" w:hAnsi="仿宋" w:cs="仿宋" w:hint="eastAsia"/>
                <w:color w:val="auto"/>
                <w:sz w:val="24"/>
              </w:rPr>
              <w:t>0-2分</w:t>
            </w:r>
          </w:p>
        </w:tc>
      </w:tr>
      <w:tr w:rsidR="007632E4" w:rsidRPr="002D037C" w14:paraId="3F8BCE97" w14:textId="77777777">
        <w:trPr>
          <w:trHeight w:val="1301"/>
          <w:jc w:val="center"/>
        </w:trPr>
        <w:tc>
          <w:tcPr>
            <w:tcW w:w="699" w:type="dxa"/>
            <w:vAlign w:val="center"/>
          </w:tcPr>
          <w:p w14:paraId="2399CCBE" w14:textId="77777777" w:rsidR="007632E4" w:rsidRPr="002D037C" w:rsidRDefault="00000000">
            <w:pPr>
              <w:spacing w:beforeLines="50" w:before="120" w:afterLines="50" w:after="120" w:line="340" w:lineRule="exact"/>
              <w:jc w:val="center"/>
              <w:rPr>
                <w:rFonts w:ascii="仿宋" w:eastAsia="仿宋" w:hAnsi="仿宋" w:cs="仿宋" w:hint="eastAsia"/>
                <w:bCs/>
                <w:color w:val="auto"/>
                <w:sz w:val="24"/>
              </w:rPr>
            </w:pPr>
            <w:r w:rsidRPr="002D037C">
              <w:rPr>
                <w:rFonts w:ascii="仿宋" w:eastAsia="仿宋" w:hAnsi="仿宋" w:cs="仿宋" w:hint="eastAsia"/>
                <w:bCs/>
                <w:color w:val="auto"/>
                <w:sz w:val="24"/>
              </w:rPr>
              <w:t>8</w:t>
            </w:r>
          </w:p>
        </w:tc>
        <w:tc>
          <w:tcPr>
            <w:tcW w:w="1395" w:type="dxa"/>
            <w:vAlign w:val="center"/>
          </w:tcPr>
          <w:p w14:paraId="5E504B6B" w14:textId="77777777" w:rsidR="007632E4" w:rsidRPr="002D037C" w:rsidRDefault="00000000">
            <w:pPr>
              <w:spacing w:line="340" w:lineRule="exact"/>
              <w:jc w:val="center"/>
              <w:rPr>
                <w:rFonts w:ascii="仿宋" w:eastAsia="仿宋" w:hAnsi="仿宋" w:cs="仿宋" w:hint="eastAsia"/>
                <w:sz w:val="24"/>
              </w:rPr>
            </w:pPr>
            <w:r w:rsidRPr="002D037C">
              <w:rPr>
                <w:rFonts w:ascii="仿宋" w:eastAsia="仿宋" w:hAnsi="仿宋" w:cs="仿宋" w:hint="eastAsia"/>
                <w:sz w:val="24"/>
              </w:rPr>
              <w:t>技术支持与合作资源</w:t>
            </w:r>
          </w:p>
        </w:tc>
        <w:tc>
          <w:tcPr>
            <w:tcW w:w="6582" w:type="dxa"/>
            <w:vAlign w:val="center"/>
          </w:tcPr>
          <w:p w14:paraId="496A4321" w14:textId="77777777" w:rsidR="007632E4" w:rsidRPr="002D037C" w:rsidRDefault="00000000">
            <w:pPr>
              <w:spacing w:line="340" w:lineRule="exact"/>
              <w:textAlignment w:val="center"/>
              <w:rPr>
                <w:rFonts w:ascii="仿宋" w:eastAsia="仿宋" w:hAnsi="仿宋" w:cs="仿宋" w:hint="eastAsia"/>
                <w:sz w:val="24"/>
              </w:rPr>
            </w:pPr>
            <w:r w:rsidRPr="002D037C">
              <w:rPr>
                <w:rFonts w:ascii="仿宋" w:eastAsia="仿宋" w:hAnsi="仿宋" w:cs="仿宋" w:hint="eastAsia"/>
                <w:sz w:val="24"/>
              </w:rPr>
              <w:t>具备自有监测实验室或稳定合作的检测机构，可保障样品分析时效性的得2分。</w:t>
            </w:r>
          </w:p>
          <w:p w14:paraId="0C9E1B1D" w14:textId="77777777" w:rsidR="007632E4" w:rsidRPr="002D037C" w:rsidRDefault="00000000">
            <w:pPr>
              <w:spacing w:line="340" w:lineRule="exact"/>
              <w:textAlignment w:val="center"/>
              <w:rPr>
                <w:rFonts w:ascii="仿宋" w:eastAsia="仿宋" w:hAnsi="仿宋" w:cs="仿宋" w:hint="eastAsia"/>
                <w:sz w:val="24"/>
              </w:rPr>
            </w:pPr>
            <w:r w:rsidRPr="002D037C">
              <w:rPr>
                <w:rFonts w:ascii="仿宋" w:eastAsia="仿宋" w:hAnsi="仿宋" w:cs="仿宋" w:hint="eastAsia"/>
                <w:sz w:val="24"/>
              </w:rPr>
              <w:t>注：须提供相关证明材料。</w:t>
            </w:r>
          </w:p>
        </w:tc>
        <w:tc>
          <w:tcPr>
            <w:tcW w:w="952" w:type="dxa"/>
            <w:vAlign w:val="center"/>
          </w:tcPr>
          <w:p w14:paraId="2882DE03" w14:textId="77777777" w:rsidR="007632E4" w:rsidRPr="002D037C" w:rsidRDefault="00000000">
            <w:pPr>
              <w:spacing w:beforeLines="50" w:before="120" w:afterLines="50" w:after="120" w:line="340" w:lineRule="exact"/>
              <w:jc w:val="center"/>
              <w:rPr>
                <w:rFonts w:ascii="仿宋" w:eastAsia="仿宋" w:hAnsi="仿宋" w:cs="仿宋" w:hint="eastAsia"/>
                <w:color w:val="auto"/>
                <w:sz w:val="24"/>
              </w:rPr>
            </w:pPr>
            <w:r w:rsidRPr="002D037C">
              <w:rPr>
                <w:rFonts w:ascii="仿宋" w:eastAsia="仿宋" w:hAnsi="仿宋" w:cs="仿宋" w:hint="eastAsia"/>
                <w:color w:val="auto"/>
                <w:sz w:val="24"/>
              </w:rPr>
              <w:t>0-2分</w:t>
            </w:r>
          </w:p>
        </w:tc>
      </w:tr>
      <w:tr w:rsidR="007632E4" w:rsidRPr="002D037C" w14:paraId="5A59E1B7" w14:textId="77777777">
        <w:trPr>
          <w:trHeight w:val="90"/>
          <w:jc w:val="center"/>
        </w:trPr>
        <w:tc>
          <w:tcPr>
            <w:tcW w:w="699" w:type="dxa"/>
            <w:vMerge w:val="restart"/>
            <w:vAlign w:val="center"/>
          </w:tcPr>
          <w:p w14:paraId="718144DA" w14:textId="77777777" w:rsidR="007632E4" w:rsidRPr="002D037C" w:rsidRDefault="00000000">
            <w:pPr>
              <w:spacing w:beforeLines="50" w:before="120" w:afterLines="50" w:after="120" w:line="340" w:lineRule="exact"/>
              <w:jc w:val="center"/>
              <w:rPr>
                <w:rFonts w:ascii="仿宋" w:eastAsia="仿宋" w:hAnsi="仿宋" w:cs="仿宋" w:hint="eastAsia"/>
                <w:bCs/>
                <w:color w:val="auto"/>
                <w:sz w:val="24"/>
              </w:rPr>
            </w:pPr>
            <w:r w:rsidRPr="002D037C">
              <w:rPr>
                <w:rFonts w:ascii="仿宋" w:eastAsia="仿宋" w:hAnsi="仿宋" w:cs="仿宋" w:hint="eastAsia"/>
                <w:bCs/>
                <w:color w:val="auto"/>
                <w:sz w:val="24"/>
              </w:rPr>
              <w:t>9</w:t>
            </w:r>
          </w:p>
        </w:tc>
        <w:tc>
          <w:tcPr>
            <w:tcW w:w="1395" w:type="dxa"/>
            <w:vMerge w:val="restart"/>
            <w:vAlign w:val="center"/>
          </w:tcPr>
          <w:p w14:paraId="073B62C6" w14:textId="77777777" w:rsidR="007632E4" w:rsidRPr="002D037C" w:rsidRDefault="00000000">
            <w:pPr>
              <w:widowControl/>
              <w:spacing w:line="340" w:lineRule="exact"/>
              <w:jc w:val="center"/>
              <w:rPr>
                <w:rFonts w:ascii="仿宋" w:eastAsia="仿宋" w:hAnsi="仿宋" w:cs="仿宋" w:hint="eastAsia"/>
                <w:color w:val="auto"/>
                <w:sz w:val="24"/>
              </w:rPr>
            </w:pPr>
            <w:r w:rsidRPr="002D037C">
              <w:rPr>
                <w:rFonts w:ascii="仿宋" w:eastAsia="仿宋" w:hAnsi="仿宋" w:cs="仿宋" w:hint="eastAsia"/>
                <w:color w:val="auto"/>
                <w:sz w:val="24"/>
              </w:rPr>
              <w:t>项目团队实力</w:t>
            </w:r>
          </w:p>
        </w:tc>
        <w:tc>
          <w:tcPr>
            <w:tcW w:w="6582" w:type="dxa"/>
            <w:vAlign w:val="center"/>
          </w:tcPr>
          <w:p w14:paraId="0C48F7E9" w14:textId="77777777" w:rsidR="007632E4" w:rsidRPr="002D037C" w:rsidRDefault="00000000">
            <w:pPr>
              <w:spacing w:line="340" w:lineRule="exact"/>
              <w:jc w:val="left"/>
              <w:rPr>
                <w:rFonts w:ascii="仿宋" w:eastAsia="仿宋" w:hAnsi="仿宋" w:cs="仿宋" w:hint="eastAsia"/>
                <w:color w:val="auto"/>
                <w:sz w:val="24"/>
              </w:rPr>
            </w:pPr>
            <w:r w:rsidRPr="002D037C">
              <w:rPr>
                <w:rFonts w:ascii="仿宋" w:eastAsia="仿宋" w:hAnsi="仿宋" w:cs="仿宋" w:hint="eastAsia"/>
                <w:color w:val="auto"/>
                <w:sz w:val="24"/>
              </w:rPr>
              <w:t>（1）项目负责人为环保相关专业高级工程师及以上职称得2分。</w:t>
            </w:r>
            <w:r w:rsidRPr="002D037C">
              <w:rPr>
                <w:rFonts w:ascii="仿宋" w:eastAsia="仿宋" w:hAnsi="仿宋" w:cs="仿宋" w:hint="eastAsia"/>
                <w:b/>
                <w:bCs/>
                <w:color w:val="auto"/>
                <w:sz w:val="24"/>
              </w:rPr>
              <w:t>（提供职称证书以及在供应商单位投标截止时间前3个月内任意一个月的社保缴纳证明材料复印件</w:t>
            </w:r>
            <w:r w:rsidRPr="002D037C">
              <w:rPr>
                <w:rFonts w:ascii="仿宋" w:eastAsia="仿宋" w:hAnsi="仿宋" w:cs="仿宋" w:hint="eastAsia"/>
                <w:b/>
                <w:color w:val="auto"/>
                <w:sz w:val="24"/>
              </w:rPr>
              <w:t>并加盖公章</w:t>
            </w:r>
            <w:r w:rsidRPr="002D037C">
              <w:rPr>
                <w:rFonts w:ascii="仿宋" w:eastAsia="仿宋" w:hAnsi="仿宋" w:cs="仿宋" w:hint="eastAsia"/>
                <w:b/>
                <w:bCs/>
                <w:color w:val="auto"/>
                <w:sz w:val="24"/>
              </w:rPr>
              <w:t>。否则不得分）</w:t>
            </w:r>
          </w:p>
        </w:tc>
        <w:tc>
          <w:tcPr>
            <w:tcW w:w="952" w:type="dxa"/>
            <w:vAlign w:val="center"/>
          </w:tcPr>
          <w:p w14:paraId="665B5F0A" w14:textId="77777777" w:rsidR="007632E4" w:rsidRPr="002D037C" w:rsidRDefault="00000000">
            <w:pPr>
              <w:spacing w:beforeLines="50" w:before="120" w:afterLines="50" w:after="120" w:line="340" w:lineRule="exact"/>
              <w:jc w:val="center"/>
              <w:rPr>
                <w:rFonts w:ascii="仿宋" w:eastAsia="仿宋" w:hAnsi="仿宋" w:cs="仿宋" w:hint="eastAsia"/>
                <w:color w:val="auto"/>
                <w:sz w:val="24"/>
              </w:rPr>
            </w:pPr>
            <w:r w:rsidRPr="002D037C">
              <w:rPr>
                <w:rFonts w:ascii="仿宋" w:eastAsia="仿宋" w:hAnsi="仿宋" w:cs="仿宋" w:hint="eastAsia"/>
                <w:color w:val="auto"/>
                <w:sz w:val="24"/>
              </w:rPr>
              <w:t>0-2分</w:t>
            </w:r>
          </w:p>
        </w:tc>
      </w:tr>
      <w:tr w:rsidR="007632E4" w:rsidRPr="002D037C" w14:paraId="5FAA3879" w14:textId="77777777">
        <w:trPr>
          <w:trHeight w:val="227"/>
          <w:jc w:val="center"/>
        </w:trPr>
        <w:tc>
          <w:tcPr>
            <w:tcW w:w="699" w:type="dxa"/>
            <w:vMerge/>
            <w:vAlign w:val="center"/>
          </w:tcPr>
          <w:p w14:paraId="45351693" w14:textId="77777777" w:rsidR="007632E4" w:rsidRPr="002D037C" w:rsidRDefault="007632E4">
            <w:pPr>
              <w:spacing w:beforeLines="50" w:before="120" w:afterLines="50" w:after="120" w:line="340" w:lineRule="exact"/>
              <w:jc w:val="center"/>
              <w:rPr>
                <w:rFonts w:ascii="仿宋" w:eastAsia="仿宋" w:hAnsi="仿宋" w:cs="仿宋" w:hint="eastAsia"/>
                <w:bCs/>
                <w:color w:val="auto"/>
                <w:sz w:val="24"/>
              </w:rPr>
            </w:pPr>
          </w:p>
        </w:tc>
        <w:tc>
          <w:tcPr>
            <w:tcW w:w="1395" w:type="dxa"/>
            <w:vMerge/>
            <w:vAlign w:val="center"/>
          </w:tcPr>
          <w:p w14:paraId="20AFF13A" w14:textId="77777777" w:rsidR="007632E4" w:rsidRPr="002D037C" w:rsidRDefault="007632E4">
            <w:pPr>
              <w:widowControl/>
              <w:spacing w:line="340" w:lineRule="exact"/>
              <w:jc w:val="center"/>
              <w:rPr>
                <w:rFonts w:ascii="仿宋" w:eastAsia="仿宋" w:hAnsi="仿宋" w:cs="仿宋" w:hint="eastAsia"/>
                <w:color w:val="auto"/>
                <w:sz w:val="24"/>
              </w:rPr>
            </w:pPr>
          </w:p>
        </w:tc>
        <w:tc>
          <w:tcPr>
            <w:tcW w:w="6582" w:type="dxa"/>
            <w:vAlign w:val="center"/>
          </w:tcPr>
          <w:p w14:paraId="18C60029" w14:textId="0043C103" w:rsidR="007632E4" w:rsidRPr="002D037C" w:rsidRDefault="00000000">
            <w:pPr>
              <w:spacing w:line="340" w:lineRule="exact"/>
              <w:jc w:val="left"/>
              <w:rPr>
                <w:rFonts w:ascii="仿宋" w:eastAsia="仿宋" w:hAnsi="仿宋" w:cs="仿宋" w:hint="eastAsia"/>
                <w:color w:val="auto"/>
                <w:sz w:val="24"/>
              </w:rPr>
            </w:pPr>
            <w:r w:rsidRPr="002D037C">
              <w:rPr>
                <w:rFonts w:ascii="仿宋" w:eastAsia="仿宋" w:hAnsi="仿宋" w:cs="仿宋" w:hint="eastAsia"/>
                <w:color w:val="auto"/>
                <w:sz w:val="24"/>
              </w:rPr>
              <w:t>（2）供应商拟派本项目团队中（</w:t>
            </w:r>
            <w:proofErr w:type="gramStart"/>
            <w:r w:rsidRPr="002D037C">
              <w:rPr>
                <w:rFonts w:ascii="仿宋" w:eastAsia="仿宋" w:hAnsi="仿宋" w:cs="仿宋" w:hint="eastAsia"/>
                <w:color w:val="auto"/>
                <w:sz w:val="24"/>
              </w:rPr>
              <w:t>除项目</w:t>
            </w:r>
            <w:proofErr w:type="gramEnd"/>
            <w:r w:rsidRPr="002D037C">
              <w:rPr>
                <w:rFonts w:ascii="仿宋" w:eastAsia="仿宋" w:hAnsi="仿宋" w:cs="仿宋" w:hint="eastAsia"/>
                <w:color w:val="auto"/>
                <w:sz w:val="24"/>
              </w:rPr>
              <w:t>负责人以外）</w:t>
            </w:r>
            <w:r w:rsidRPr="002D037C">
              <w:rPr>
                <w:rFonts w:ascii="仿宋" w:eastAsia="仿宋" w:hAnsi="仿宋" w:cs="仿宋" w:hint="eastAsia"/>
                <w:b/>
                <w:bCs/>
                <w:color w:val="auto"/>
                <w:sz w:val="24"/>
              </w:rPr>
              <w:t>包含环境监测、水文水资源、地理信息系统等专业人员，人员数量满足项目周期要求。以上人员具有工程师及以上职称的每人得1分，累计最高3分。（提供职称证书以及在供应商单位投标截止时间前3个月内任意一个月的社保缴纳证明材料复印件</w:t>
            </w:r>
            <w:r w:rsidRPr="002D037C">
              <w:rPr>
                <w:rFonts w:ascii="仿宋" w:eastAsia="仿宋" w:hAnsi="仿宋" w:cs="仿宋" w:hint="eastAsia"/>
                <w:b/>
                <w:color w:val="auto"/>
                <w:sz w:val="24"/>
              </w:rPr>
              <w:t>并加盖公章</w:t>
            </w:r>
            <w:r w:rsidRPr="002D037C">
              <w:rPr>
                <w:rFonts w:ascii="仿宋" w:eastAsia="仿宋" w:hAnsi="仿宋" w:cs="仿宋" w:hint="eastAsia"/>
                <w:b/>
                <w:bCs/>
                <w:color w:val="auto"/>
                <w:sz w:val="24"/>
              </w:rPr>
              <w:t>，否则不得分）</w:t>
            </w:r>
          </w:p>
        </w:tc>
        <w:tc>
          <w:tcPr>
            <w:tcW w:w="952" w:type="dxa"/>
            <w:vAlign w:val="center"/>
          </w:tcPr>
          <w:p w14:paraId="7F00E04F" w14:textId="77777777" w:rsidR="007632E4" w:rsidRPr="002D037C" w:rsidRDefault="00000000">
            <w:pPr>
              <w:spacing w:beforeLines="50" w:before="120" w:afterLines="50" w:after="120" w:line="340" w:lineRule="exact"/>
              <w:jc w:val="center"/>
              <w:rPr>
                <w:rFonts w:ascii="仿宋" w:eastAsia="仿宋" w:hAnsi="仿宋" w:cs="仿宋" w:hint="eastAsia"/>
                <w:color w:val="auto"/>
                <w:sz w:val="24"/>
              </w:rPr>
            </w:pPr>
            <w:r w:rsidRPr="002D037C">
              <w:rPr>
                <w:rFonts w:ascii="仿宋" w:eastAsia="仿宋" w:hAnsi="仿宋" w:cs="仿宋" w:hint="eastAsia"/>
                <w:color w:val="auto"/>
                <w:sz w:val="24"/>
              </w:rPr>
              <w:t>0-3分</w:t>
            </w:r>
          </w:p>
        </w:tc>
      </w:tr>
      <w:tr w:rsidR="007632E4" w:rsidRPr="002D037C" w14:paraId="56A7E9E5" w14:textId="77777777">
        <w:trPr>
          <w:trHeight w:val="227"/>
          <w:jc w:val="center"/>
        </w:trPr>
        <w:tc>
          <w:tcPr>
            <w:tcW w:w="699" w:type="dxa"/>
            <w:vAlign w:val="center"/>
          </w:tcPr>
          <w:p w14:paraId="20456AE0" w14:textId="77777777" w:rsidR="007632E4" w:rsidRPr="002D037C" w:rsidRDefault="00000000">
            <w:pPr>
              <w:spacing w:line="340" w:lineRule="exact"/>
              <w:jc w:val="center"/>
              <w:rPr>
                <w:rFonts w:ascii="仿宋" w:eastAsia="仿宋" w:hAnsi="仿宋" w:cs="仿宋" w:hint="eastAsia"/>
                <w:color w:val="auto"/>
                <w:kern w:val="2"/>
                <w:sz w:val="24"/>
              </w:rPr>
            </w:pPr>
            <w:r w:rsidRPr="002D037C">
              <w:rPr>
                <w:rFonts w:ascii="仿宋" w:eastAsia="仿宋" w:hAnsi="仿宋" w:cs="仿宋" w:hint="eastAsia"/>
                <w:color w:val="auto"/>
                <w:sz w:val="24"/>
              </w:rPr>
              <w:t>10</w:t>
            </w:r>
          </w:p>
        </w:tc>
        <w:tc>
          <w:tcPr>
            <w:tcW w:w="1395" w:type="dxa"/>
            <w:vAlign w:val="center"/>
          </w:tcPr>
          <w:p w14:paraId="2221E2F3" w14:textId="77777777" w:rsidR="007632E4" w:rsidRPr="002D037C" w:rsidRDefault="00000000">
            <w:pPr>
              <w:pStyle w:val="ad"/>
              <w:spacing w:line="340" w:lineRule="exact"/>
              <w:jc w:val="center"/>
              <w:rPr>
                <w:rFonts w:ascii="仿宋" w:eastAsia="仿宋" w:hAnsi="仿宋" w:cs="仿宋" w:hint="eastAsia"/>
                <w:color w:val="auto"/>
                <w:sz w:val="24"/>
                <w:szCs w:val="24"/>
              </w:rPr>
            </w:pPr>
            <w:r w:rsidRPr="002D037C">
              <w:rPr>
                <w:rFonts w:ascii="仿宋" w:eastAsia="仿宋" w:hAnsi="仿宋" w:cs="仿宋" w:hint="eastAsia"/>
                <w:bCs/>
                <w:color w:val="auto"/>
                <w:sz w:val="24"/>
                <w:szCs w:val="24"/>
              </w:rPr>
              <w:t>企业业绩</w:t>
            </w:r>
          </w:p>
        </w:tc>
        <w:tc>
          <w:tcPr>
            <w:tcW w:w="6582" w:type="dxa"/>
            <w:vAlign w:val="center"/>
          </w:tcPr>
          <w:p w14:paraId="090C5A60" w14:textId="1AAA7575" w:rsidR="007632E4" w:rsidRPr="002D037C" w:rsidRDefault="00000000">
            <w:pPr>
              <w:pStyle w:val="ad"/>
              <w:spacing w:line="340" w:lineRule="exact"/>
              <w:jc w:val="left"/>
              <w:rPr>
                <w:rFonts w:ascii="仿宋" w:eastAsia="仿宋" w:hAnsi="仿宋" w:cs="仿宋" w:hint="eastAsia"/>
                <w:color w:val="auto"/>
                <w:sz w:val="24"/>
                <w:szCs w:val="24"/>
              </w:rPr>
            </w:pPr>
            <w:r w:rsidRPr="002D037C">
              <w:rPr>
                <w:rFonts w:ascii="仿宋" w:eastAsia="仿宋" w:hAnsi="仿宋" w:cs="仿宋" w:hint="eastAsia"/>
                <w:bCs/>
                <w:color w:val="auto"/>
                <w:sz w:val="24"/>
                <w:szCs w:val="24"/>
              </w:rPr>
              <w:t>供应商自202</w:t>
            </w:r>
            <w:r w:rsidRPr="002D037C">
              <w:rPr>
                <w:rFonts w:ascii="仿宋" w:eastAsia="仿宋" w:hAnsi="仿宋" w:cs="仿宋"/>
                <w:bCs/>
                <w:color w:val="auto"/>
                <w:sz w:val="24"/>
                <w:szCs w:val="24"/>
              </w:rPr>
              <w:t>2</w:t>
            </w:r>
            <w:r w:rsidRPr="002D037C">
              <w:rPr>
                <w:rFonts w:ascii="仿宋" w:eastAsia="仿宋" w:hAnsi="仿宋" w:cs="仿宋" w:hint="eastAsia"/>
                <w:bCs/>
                <w:color w:val="auto"/>
                <w:sz w:val="24"/>
                <w:szCs w:val="24"/>
              </w:rPr>
              <w:t>年1月1日起至今（</w:t>
            </w:r>
            <w:r w:rsidRPr="002D037C">
              <w:rPr>
                <w:rFonts w:ascii="仿宋" w:eastAsia="仿宋" w:hAnsi="仿宋" w:cs="仿宋" w:hint="eastAsia"/>
                <w:b/>
                <w:color w:val="auto"/>
                <w:sz w:val="24"/>
                <w:szCs w:val="24"/>
              </w:rPr>
              <w:t>以合同签订时间为准</w:t>
            </w:r>
            <w:r w:rsidRPr="002D037C">
              <w:rPr>
                <w:rFonts w:ascii="仿宋" w:eastAsia="仿宋" w:hAnsi="仿宋" w:cs="仿宋" w:hint="eastAsia"/>
                <w:bCs/>
                <w:color w:val="auto"/>
                <w:sz w:val="24"/>
                <w:szCs w:val="24"/>
              </w:rPr>
              <w:t>）具有类似业绩的每项得</w:t>
            </w:r>
            <w:r w:rsidRPr="002D037C">
              <w:rPr>
                <w:rFonts w:ascii="仿宋" w:eastAsia="仿宋" w:hAnsi="仿宋" w:cs="仿宋"/>
                <w:bCs/>
                <w:color w:val="auto"/>
                <w:sz w:val="24"/>
                <w:szCs w:val="24"/>
              </w:rPr>
              <w:t>1</w:t>
            </w:r>
            <w:r w:rsidRPr="002D037C">
              <w:rPr>
                <w:rFonts w:ascii="仿宋" w:eastAsia="仿宋" w:hAnsi="仿宋" w:cs="仿宋" w:hint="eastAsia"/>
                <w:bCs/>
                <w:color w:val="auto"/>
                <w:sz w:val="24"/>
                <w:szCs w:val="24"/>
              </w:rPr>
              <w:t>分</w:t>
            </w:r>
            <w:r w:rsidRPr="002D037C">
              <w:rPr>
                <w:rFonts w:ascii="仿宋" w:eastAsia="仿宋" w:hAnsi="仿宋" w:cs="仿宋" w:hint="eastAsia"/>
                <w:color w:val="auto"/>
                <w:kern w:val="0"/>
                <w:sz w:val="24"/>
                <w:szCs w:val="24"/>
              </w:rPr>
              <w:t>，累计最高1分</w:t>
            </w:r>
            <w:r w:rsidRPr="002D037C">
              <w:rPr>
                <w:rFonts w:ascii="仿宋" w:eastAsia="仿宋" w:hAnsi="仿宋" w:cs="仿宋" w:hint="eastAsia"/>
                <w:bCs/>
                <w:color w:val="auto"/>
                <w:sz w:val="24"/>
                <w:szCs w:val="24"/>
              </w:rPr>
              <w:t>。</w:t>
            </w:r>
            <w:r w:rsidRPr="002D037C">
              <w:rPr>
                <w:rFonts w:ascii="仿宋" w:eastAsia="仿宋" w:hAnsi="仿宋" w:cs="仿宋" w:hint="eastAsia"/>
                <w:b/>
                <w:color w:val="auto"/>
                <w:sz w:val="24"/>
                <w:szCs w:val="24"/>
              </w:rPr>
              <w:t>（提供合同或协议复印件并加盖公章，否则不得分）</w:t>
            </w:r>
          </w:p>
        </w:tc>
        <w:tc>
          <w:tcPr>
            <w:tcW w:w="952" w:type="dxa"/>
            <w:vAlign w:val="center"/>
          </w:tcPr>
          <w:p w14:paraId="39F3BD0A" w14:textId="77777777" w:rsidR="007632E4" w:rsidRPr="002D037C" w:rsidRDefault="00000000">
            <w:pPr>
              <w:spacing w:beforeLines="50" w:before="120" w:afterLines="50" w:after="120" w:line="340" w:lineRule="exact"/>
              <w:jc w:val="center"/>
              <w:rPr>
                <w:rFonts w:ascii="仿宋" w:eastAsia="仿宋" w:hAnsi="仿宋" w:cs="仿宋" w:hint="eastAsia"/>
                <w:color w:val="auto"/>
                <w:sz w:val="24"/>
              </w:rPr>
            </w:pPr>
            <w:r w:rsidRPr="002D037C">
              <w:rPr>
                <w:rFonts w:ascii="仿宋" w:eastAsia="仿宋" w:hAnsi="仿宋" w:cs="仿宋" w:hint="eastAsia"/>
                <w:color w:val="auto"/>
                <w:sz w:val="24"/>
              </w:rPr>
              <w:t>0-1分</w:t>
            </w:r>
          </w:p>
        </w:tc>
      </w:tr>
      <w:tr w:rsidR="007632E4" w:rsidRPr="002D037C" w14:paraId="0796A21B" w14:textId="77777777">
        <w:trPr>
          <w:trHeight w:val="227"/>
          <w:jc w:val="center"/>
        </w:trPr>
        <w:tc>
          <w:tcPr>
            <w:tcW w:w="699" w:type="dxa"/>
            <w:vAlign w:val="center"/>
          </w:tcPr>
          <w:p w14:paraId="02C4D80D" w14:textId="77777777" w:rsidR="007632E4" w:rsidRPr="002D037C" w:rsidRDefault="00000000">
            <w:pPr>
              <w:spacing w:line="340" w:lineRule="exact"/>
              <w:jc w:val="center"/>
              <w:rPr>
                <w:rFonts w:ascii="仿宋" w:eastAsia="仿宋" w:hAnsi="仿宋" w:cs="仿宋" w:hint="eastAsia"/>
                <w:color w:val="auto"/>
                <w:sz w:val="24"/>
              </w:rPr>
            </w:pPr>
            <w:r w:rsidRPr="002D037C">
              <w:rPr>
                <w:rFonts w:ascii="仿宋" w:eastAsia="仿宋" w:hAnsi="仿宋" w:cs="仿宋" w:hint="eastAsia"/>
                <w:color w:val="auto"/>
                <w:sz w:val="24"/>
              </w:rPr>
              <w:t>11</w:t>
            </w:r>
          </w:p>
        </w:tc>
        <w:tc>
          <w:tcPr>
            <w:tcW w:w="1395" w:type="dxa"/>
            <w:vAlign w:val="center"/>
          </w:tcPr>
          <w:p w14:paraId="54A126BD" w14:textId="77777777" w:rsidR="007632E4" w:rsidRPr="002D037C" w:rsidRDefault="00000000">
            <w:pPr>
              <w:pStyle w:val="ad"/>
              <w:spacing w:line="340" w:lineRule="exact"/>
              <w:jc w:val="center"/>
              <w:rPr>
                <w:rFonts w:ascii="仿宋" w:eastAsia="仿宋" w:hAnsi="仿宋" w:cs="仿宋" w:hint="eastAsia"/>
                <w:bCs/>
                <w:color w:val="auto"/>
                <w:sz w:val="24"/>
                <w:szCs w:val="24"/>
              </w:rPr>
            </w:pPr>
            <w:r w:rsidRPr="002D037C">
              <w:rPr>
                <w:rFonts w:ascii="仿宋" w:eastAsia="仿宋" w:hAnsi="仿宋" w:cs="仿宋" w:hint="eastAsia"/>
                <w:bCs/>
                <w:color w:val="auto"/>
                <w:sz w:val="24"/>
                <w:szCs w:val="24"/>
              </w:rPr>
              <w:t>企业荣誉</w:t>
            </w:r>
          </w:p>
        </w:tc>
        <w:tc>
          <w:tcPr>
            <w:tcW w:w="6582" w:type="dxa"/>
            <w:vAlign w:val="center"/>
          </w:tcPr>
          <w:p w14:paraId="45580D75" w14:textId="77777777" w:rsidR="007632E4" w:rsidRPr="002D037C" w:rsidRDefault="00000000">
            <w:pPr>
              <w:pStyle w:val="ad"/>
              <w:spacing w:line="340" w:lineRule="exact"/>
              <w:jc w:val="left"/>
              <w:rPr>
                <w:rFonts w:ascii="仿宋" w:eastAsia="仿宋" w:hAnsi="仿宋" w:cs="仿宋" w:hint="eastAsia"/>
                <w:bCs/>
                <w:color w:val="auto"/>
                <w:sz w:val="24"/>
                <w:szCs w:val="24"/>
              </w:rPr>
            </w:pPr>
            <w:r w:rsidRPr="002D037C">
              <w:rPr>
                <w:rFonts w:ascii="仿宋" w:eastAsia="仿宋" w:hAnsi="仿宋" w:cs="仿宋" w:hint="eastAsia"/>
                <w:bCs/>
                <w:color w:val="auto"/>
                <w:sz w:val="24"/>
                <w:szCs w:val="24"/>
              </w:rPr>
              <w:t>1、供应商获得过国家级环境保护类科技奖项或具备国家认监委发证的检验检测机构资质认定证书的，每个得3分；</w:t>
            </w:r>
          </w:p>
          <w:p w14:paraId="5E092874" w14:textId="77777777" w:rsidR="007632E4" w:rsidRPr="002D037C" w:rsidRDefault="00000000">
            <w:pPr>
              <w:pStyle w:val="ad"/>
              <w:spacing w:line="340" w:lineRule="exact"/>
              <w:jc w:val="left"/>
              <w:rPr>
                <w:rFonts w:ascii="仿宋" w:eastAsia="仿宋" w:hAnsi="仿宋" w:cs="仿宋" w:hint="eastAsia"/>
                <w:bCs/>
                <w:color w:val="auto"/>
                <w:sz w:val="24"/>
                <w:szCs w:val="24"/>
              </w:rPr>
            </w:pPr>
            <w:r w:rsidRPr="002D037C">
              <w:rPr>
                <w:rFonts w:ascii="仿宋" w:eastAsia="仿宋" w:hAnsi="仿宋" w:cs="仿宋" w:hint="eastAsia"/>
                <w:bCs/>
                <w:color w:val="auto"/>
                <w:sz w:val="24"/>
                <w:szCs w:val="24"/>
              </w:rPr>
              <w:t>2、获得过省部级环境保护类科技奖项的或具备省级认监委发证的检验检测机构资质认定证书的，每个得2分；</w:t>
            </w:r>
          </w:p>
          <w:p w14:paraId="2061DA03" w14:textId="77777777" w:rsidR="007632E4" w:rsidRPr="002D037C" w:rsidRDefault="00000000">
            <w:pPr>
              <w:pStyle w:val="ad"/>
              <w:spacing w:line="340" w:lineRule="exact"/>
              <w:jc w:val="left"/>
              <w:rPr>
                <w:rFonts w:ascii="仿宋" w:eastAsia="仿宋" w:hAnsi="仿宋" w:cs="仿宋" w:hint="eastAsia"/>
                <w:bCs/>
                <w:color w:val="auto"/>
                <w:sz w:val="24"/>
                <w:szCs w:val="24"/>
              </w:rPr>
            </w:pPr>
            <w:r w:rsidRPr="002D037C">
              <w:rPr>
                <w:rFonts w:ascii="仿宋" w:eastAsia="仿宋" w:hAnsi="仿宋" w:cs="仿宋" w:hint="eastAsia"/>
                <w:bCs/>
                <w:color w:val="auto"/>
                <w:sz w:val="24"/>
                <w:szCs w:val="24"/>
              </w:rPr>
              <w:t>3、获得过地市级环境保护类科技奖项的，每个得1分。</w:t>
            </w:r>
          </w:p>
          <w:p w14:paraId="64F55FD5" w14:textId="77777777" w:rsidR="007632E4" w:rsidRPr="002D037C" w:rsidRDefault="00000000">
            <w:pPr>
              <w:pStyle w:val="ad"/>
              <w:spacing w:line="340" w:lineRule="exact"/>
              <w:jc w:val="left"/>
              <w:rPr>
                <w:rFonts w:ascii="仿宋" w:eastAsia="仿宋" w:hAnsi="仿宋" w:cs="仿宋" w:hint="eastAsia"/>
                <w:bCs/>
                <w:color w:val="auto"/>
                <w:sz w:val="24"/>
                <w:szCs w:val="24"/>
              </w:rPr>
            </w:pPr>
            <w:r w:rsidRPr="002D037C">
              <w:rPr>
                <w:rFonts w:ascii="仿宋" w:eastAsia="仿宋" w:hAnsi="仿宋" w:cs="仿宋" w:hint="eastAsia"/>
                <w:bCs/>
                <w:color w:val="auto"/>
                <w:sz w:val="24"/>
                <w:szCs w:val="24"/>
              </w:rPr>
              <w:lastRenderedPageBreak/>
              <w:t>本项满分3分，同一项目按高等级计分不重复计分。</w:t>
            </w:r>
          </w:p>
          <w:p w14:paraId="346A57CE" w14:textId="77777777" w:rsidR="007632E4" w:rsidRPr="002D037C" w:rsidRDefault="00000000">
            <w:pPr>
              <w:pStyle w:val="ad"/>
              <w:spacing w:line="340" w:lineRule="exact"/>
              <w:jc w:val="left"/>
              <w:rPr>
                <w:rFonts w:ascii="仿宋" w:eastAsia="仿宋" w:hAnsi="仿宋" w:cs="仿宋" w:hint="eastAsia"/>
                <w:bCs/>
                <w:color w:val="auto"/>
                <w:sz w:val="24"/>
                <w:szCs w:val="24"/>
              </w:rPr>
            </w:pPr>
            <w:r w:rsidRPr="002D037C">
              <w:rPr>
                <w:rFonts w:ascii="仿宋" w:eastAsia="仿宋" w:hAnsi="仿宋" w:cs="仿宋" w:hint="eastAsia"/>
                <w:bCs/>
                <w:color w:val="auto"/>
                <w:sz w:val="24"/>
                <w:szCs w:val="24"/>
              </w:rPr>
              <w:t>注：需在投标文件中提供获奖证书或获奖证明材料复印件并加盖供应商公章，否则不得分。</w:t>
            </w:r>
          </w:p>
        </w:tc>
        <w:tc>
          <w:tcPr>
            <w:tcW w:w="952" w:type="dxa"/>
            <w:vAlign w:val="center"/>
          </w:tcPr>
          <w:p w14:paraId="6EB7431D" w14:textId="77777777" w:rsidR="007632E4" w:rsidRPr="002D037C" w:rsidRDefault="00000000">
            <w:pPr>
              <w:spacing w:beforeLines="50" w:before="120" w:afterLines="50" w:after="120" w:line="340" w:lineRule="exact"/>
              <w:jc w:val="center"/>
              <w:rPr>
                <w:rFonts w:ascii="仿宋" w:eastAsia="仿宋" w:hAnsi="仿宋" w:cs="仿宋" w:hint="eastAsia"/>
                <w:color w:val="auto"/>
                <w:sz w:val="24"/>
              </w:rPr>
            </w:pPr>
            <w:r w:rsidRPr="002D037C">
              <w:rPr>
                <w:rFonts w:ascii="仿宋" w:eastAsia="仿宋" w:hAnsi="仿宋" w:cs="仿宋" w:hint="eastAsia"/>
                <w:color w:val="auto"/>
                <w:sz w:val="24"/>
              </w:rPr>
              <w:lastRenderedPageBreak/>
              <w:t>0-3分</w:t>
            </w:r>
          </w:p>
        </w:tc>
      </w:tr>
    </w:tbl>
    <w:p w14:paraId="38D58EF2" w14:textId="77777777" w:rsidR="007632E4" w:rsidRPr="002D037C" w:rsidRDefault="00000000">
      <w:pPr>
        <w:pStyle w:val="1"/>
        <w:keepNext w:val="0"/>
        <w:keepLines w:val="0"/>
        <w:pageBreakBefore/>
        <w:rPr>
          <w:rFonts w:ascii="仿宋" w:eastAsia="仿宋" w:hAnsi="仿宋" w:cs="仿宋" w:hint="eastAsia"/>
          <w:color w:val="auto"/>
        </w:rPr>
      </w:pPr>
      <w:r w:rsidRPr="002D037C">
        <w:rPr>
          <w:rFonts w:ascii="仿宋" w:eastAsia="仿宋" w:hAnsi="仿宋" w:cs="仿宋" w:hint="eastAsia"/>
          <w:color w:val="auto"/>
        </w:rPr>
        <w:lastRenderedPageBreak/>
        <w:t>第五章  合同主要条款</w:t>
      </w:r>
      <w:bookmarkEnd w:id="22"/>
    </w:p>
    <w:p w14:paraId="73D9A909" w14:textId="77777777" w:rsidR="007632E4" w:rsidRPr="002D037C" w:rsidRDefault="00000000">
      <w:pPr>
        <w:autoSpaceDE w:val="0"/>
        <w:autoSpaceDN w:val="0"/>
        <w:adjustRightInd w:val="0"/>
        <w:spacing w:line="360" w:lineRule="auto"/>
        <w:ind w:firstLineChars="200" w:firstLine="600"/>
        <w:jc w:val="center"/>
        <w:rPr>
          <w:rFonts w:ascii="仿宋" w:eastAsia="仿宋" w:hAnsi="仿宋" w:cs="仿宋" w:hint="eastAsia"/>
          <w:color w:val="auto"/>
          <w:sz w:val="30"/>
          <w:szCs w:val="30"/>
        </w:rPr>
      </w:pPr>
      <w:bookmarkStart w:id="23" w:name="_Toc12772_WPSOffice_Level1"/>
      <w:bookmarkStart w:id="24" w:name="_Toc23948_WPSOffice_Level1"/>
      <w:bookmarkStart w:id="25" w:name="_Toc152043788"/>
      <w:bookmarkStart w:id="26" w:name="_Toc54272121"/>
      <w:bookmarkEnd w:id="23"/>
      <w:bookmarkEnd w:id="24"/>
      <w:bookmarkEnd w:id="25"/>
      <w:r w:rsidRPr="002D037C">
        <w:rPr>
          <w:rFonts w:ascii="仿宋" w:eastAsia="仿宋" w:hAnsi="仿宋" w:cs="仿宋" w:hint="eastAsia"/>
          <w:color w:val="auto"/>
          <w:sz w:val="30"/>
          <w:szCs w:val="30"/>
        </w:rPr>
        <w:t>合同协议书</w:t>
      </w:r>
    </w:p>
    <w:p w14:paraId="0036B748" w14:textId="77777777" w:rsidR="007632E4" w:rsidRPr="002D037C" w:rsidRDefault="00000000">
      <w:pPr>
        <w:snapToGrid w:val="0"/>
        <w:spacing w:line="360" w:lineRule="auto"/>
        <w:ind w:firstLine="719"/>
        <w:rPr>
          <w:rFonts w:ascii="仿宋" w:eastAsia="仿宋" w:hAnsi="仿宋" w:hint="eastAsia"/>
          <w:color w:val="auto"/>
          <w:sz w:val="24"/>
          <w:szCs w:val="21"/>
        </w:rPr>
      </w:pPr>
      <w:r w:rsidRPr="002D037C">
        <w:rPr>
          <w:rFonts w:ascii="仿宋" w:eastAsia="仿宋" w:hAnsi="仿宋" w:hint="eastAsia"/>
          <w:color w:val="auto"/>
          <w:sz w:val="24"/>
          <w:szCs w:val="21"/>
          <w:u w:val="single"/>
        </w:rPr>
        <w:t xml:space="preserve"> （甲方） （项目名称）</w:t>
      </w:r>
      <w:r w:rsidRPr="002D037C">
        <w:rPr>
          <w:rFonts w:ascii="仿宋" w:eastAsia="仿宋" w:hAnsi="仿宋" w:hint="eastAsia"/>
          <w:color w:val="auto"/>
          <w:sz w:val="24"/>
          <w:szCs w:val="21"/>
        </w:rPr>
        <w:t>中所需</w:t>
      </w:r>
      <w:r w:rsidRPr="002D037C">
        <w:rPr>
          <w:rFonts w:ascii="仿宋" w:eastAsia="仿宋" w:hAnsi="仿宋" w:hint="eastAsia"/>
          <w:color w:val="auto"/>
          <w:sz w:val="24"/>
          <w:szCs w:val="21"/>
          <w:u w:val="single"/>
        </w:rPr>
        <w:t xml:space="preserve"> （服务内容） </w:t>
      </w:r>
      <w:r w:rsidRPr="002D037C">
        <w:rPr>
          <w:rFonts w:ascii="仿宋" w:eastAsia="仿宋" w:hAnsi="仿宋" w:hint="eastAsia"/>
          <w:color w:val="auto"/>
          <w:sz w:val="24"/>
          <w:szCs w:val="21"/>
        </w:rPr>
        <w:t>经</w:t>
      </w:r>
      <w:r w:rsidRPr="002D037C">
        <w:rPr>
          <w:rFonts w:ascii="仿宋" w:eastAsia="仿宋" w:hAnsi="仿宋" w:hint="eastAsia"/>
          <w:color w:val="auto"/>
          <w:sz w:val="24"/>
          <w:szCs w:val="21"/>
          <w:u w:val="single"/>
        </w:rPr>
        <w:t xml:space="preserve">  （采购代理机构）</w:t>
      </w:r>
      <w:proofErr w:type="gramStart"/>
      <w:r w:rsidRPr="002D037C">
        <w:rPr>
          <w:rFonts w:ascii="仿宋" w:eastAsia="仿宋" w:hAnsi="仿宋" w:hint="eastAsia"/>
          <w:color w:val="auto"/>
          <w:sz w:val="24"/>
          <w:szCs w:val="21"/>
        </w:rPr>
        <w:t>以</w:t>
      </w:r>
      <w:r w:rsidRPr="002D037C">
        <w:rPr>
          <w:rFonts w:ascii="仿宋" w:eastAsia="仿宋" w:hAnsi="仿宋" w:hint="eastAsia"/>
          <w:color w:val="auto"/>
          <w:sz w:val="24"/>
          <w:szCs w:val="21"/>
          <w:u w:val="single"/>
        </w:rPr>
        <w:t xml:space="preserve">　　</w:t>
      </w:r>
      <w:proofErr w:type="gramEnd"/>
      <w:r w:rsidRPr="002D037C">
        <w:rPr>
          <w:rFonts w:ascii="仿宋" w:eastAsia="仿宋" w:hAnsi="仿宋" w:hint="eastAsia"/>
          <w:color w:val="auto"/>
          <w:sz w:val="24"/>
          <w:szCs w:val="21"/>
        </w:rPr>
        <w:t>号竞争性磋商文件在</w:t>
      </w:r>
      <w:r w:rsidRPr="002D037C">
        <w:rPr>
          <w:rFonts w:ascii="仿宋" w:eastAsia="仿宋" w:hAnsi="仿宋" w:hint="eastAsia"/>
          <w:color w:val="auto"/>
          <w:sz w:val="24"/>
          <w:szCs w:val="21"/>
          <w:u w:val="single"/>
        </w:rPr>
        <w:t xml:space="preserve">    年   月   日</w:t>
      </w:r>
      <w:r w:rsidRPr="002D037C">
        <w:rPr>
          <w:rFonts w:ascii="仿宋" w:eastAsia="仿宋" w:hAnsi="仿宋" w:hint="eastAsia"/>
          <w:color w:val="auto"/>
          <w:sz w:val="24"/>
          <w:szCs w:val="21"/>
        </w:rPr>
        <w:t>进行采购。经磋商小组评定</w:t>
      </w:r>
      <w:r w:rsidRPr="002D037C">
        <w:rPr>
          <w:rFonts w:ascii="仿宋" w:eastAsia="仿宋" w:hAnsi="仿宋" w:hint="eastAsia"/>
          <w:color w:val="auto"/>
          <w:sz w:val="24"/>
          <w:szCs w:val="21"/>
          <w:u w:val="single"/>
        </w:rPr>
        <w:t xml:space="preserve"> （乙方）</w:t>
      </w:r>
      <w:r w:rsidRPr="002D037C">
        <w:rPr>
          <w:rFonts w:ascii="仿宋" w:eastAsia="仿宋" w:hAnsi="仿宋" w:hint="eastAsia"/>
          <w:color w:val="auto"/>
          <w:sz w:val="24"/>
          <w:szCs w:val="21"/>
        </w:rPr>
        <w:t>为成交人。甲乙双方依据《中华人民共和国政府采购法》、《中华人民共和国民法典》，在平等自愿的基础上，同意按照下面的条款和条件，签署本合同。</w:t>
      </w:r>
    </w:p>
    <w:p w14:paraId="4E22061E" w14:textId="77777777" w:rsidR="007632E4" w:rsidRPr="002D037C" w:rsidRDefault="00000000">
      <w:pPr>
        <w:snapToGrid w:val="0"/>
        <w:spacing w:line="360" w:lineRule="auto"/>
        <w:rPr>
          <w:rFonts w:ascii="仿宋" w:eastAsia="仿宋" w:hAnsi="仿宋" w:hint="eastAsia"/>
          <w:color w:val="auto"/>
          <w:sz w:val="24"/>
          <w:szCs w:val="21"/>
        </w:rPr>
      </w:pPr>
      <w:r w:rsidRPr="002D037C">
        <w:rPr>
          <w:rFonts w:ascii="仿宋" w:eastAsia="仿宋" w:hAnsi="仿宋" w:hint="eastAsia"/>
          <w:b/>
          <w:color w:val="auto"/>
          <w:sz w:val="24"/>
          <w:szCs w:val="21"/>
        </w:rPr>
        <w:t>1.合同文件</w:t>
      </w:r>
    </w:p>
    <w:p w14:paraId="0A519940" w14:textId="77777777" w:rsidR="007632E4" w:rsidRPr="002D037C" w:rsidRDefault="00000000">
      <w:pPr>
        <w:snapToGrid w:val="0"/>
        <w:spacing w:line="360" w:lineRule="auto"/>
        <w:rPr>
          <w:rFonts w:ascii="仿宋" w:eastAsia="仿宋" w:hAnsi="仿宋" w:hint="eastAsia"/>
          <w:color w:val="auto"/>
          <w:sz w:val="24"/>
          <w:szCs w:val="21"/>
        </w:rPr>
      </w:pPr>
      <w:r w:rsidRPr="002D037C">
        <w:rPr>
          <w:rFonts w:ascii="仿宋" w:eastAsia="仿宋" w:hAnsi="仿宋" w:hint="eastAsia"/>
          <w:color w:val="auto"/>
          <w:sz w:val="24"/>
          <w:szCs w:val="21"/>
        </w:rPr>
        <w:t xml:space="preserve">   下列文件构成本合同的组成部分，应该认为是一个整体，彼此相互解释，相互补充。组成合同的多个文件的优先支配地位的次序如下：</w:t>
      </w:r>
    </w:p>
    <w:p w14:paraId="7770E0C6" w14:textId="77777777" w:rsidR="007632E4" w:rsidRPr="002D037C" w:rsidRDefault="00000000">
      <w:pPr>
        <w:snapToGrid w:val="0"/>
        <w:spacing w:line="360" w:lineRule="auto"/>
        <w:ind w:firstLine="538"/>
        <w:rPr>
          <w:rFonts w:ascii="仿宋" w:eastAsia="仿宋" w:hAnsi="仿宋" w:hint="eastAsia"/>
          <w:color w:val="auto"/>
          <w:sz w:val="24"/>
          <w:szCs w:val="21"/>
        </w:rPr>
      </w:pPr>
      <w:r w:rsidRPr="002D037C">
        <w:rPr>
          <w:rFonts w:ascii="仿宋" w:eastAsia="仿宋" w:hAnsi="仿宋" w:hint="eastAsia"/>
          <w:color w:val="auto"/>
          <w:sz w:val="24"/>
          <w:szCs w:val="21"/>
        </w:rPr>
        <w:t>a.</w:t>
      </w:r>
      <w:r w:rsidRPr="002D037C">
        <w:rPr>
          <w:rFonts w:ascii="仿宋" w:eastAsia="仿宋" w:hAnsi="仿宋" w:hint="eastAsia"/>
          <w:color w:val="auto"/>
          <w:sz w:val="24"/>
          <w:szCs w:val="21"/>
        </w:rPr>
        <w:tab/>
        <w:t xml:space="preserve">本合同书　</w:t>
      </w:r>
    </w:p>
    <w:p w14:paraId="406BF26F" w14:textId="77777777" w:rsidR="007632E4" w:rsidRPr="002D037C" w:rsidRDefault="00000000">
      <w:pPr>
        <w:snapToGrid w:val="0"/>
        <w:spacing w:line="360" w:lineRule="auto"/>
        <w:ind w:firstLine="538"/>
        <w:rPr>
          <w:rFonts w:ascii="仿宋" w:eastAsia="仿宋" w:hAnsi="仿宋" w:hint="eastAsia"/>
          <w:color w:val="auto"/>
          <w:sz w:val="24"/>
          <w:szCs w:val="21"/>
        </w:rPr>
      </w:pPr>
      <w:r w:rsidRPr="002D037C">
        <w:rPr>
          <w:rFonts w:ascii="仿宋" w:eastAsia="仿宋" w:hAnsi="仿宋" w:hint="eastAsia"/>
          <w:color w:val="auto"/>
          <w:sz w:val="24"/>
          <w:szCs w:val="21"/>
        </w:rPr>
        <w:t>b.</w:t>
      </w:r>
      <w:r w:rsidRPr="002D037C">
        <w:rPr>
          <w:rFonts w:ascii="仿宋" w:eastAsia="仿宋" w:hAnsi="仿宋" w:hint="eastAsia"/>
          <w:color w:val="auto"/>
          <w:sz w:val="24"/>
          <w:szCs w:val="21"/>
        </w:rPr>
        <w:tab/>
        <w:t>成交通知书</w:t>
      </w:r>
      <w:r w:rsidRPr="002D037C">
        <w:rPr>
          <w:rFonts w:ascii="仿宋" w:eastAsia="仿宋" w:hAnsi="仿宋" w:hint="eastAsia"/>
          <w:color w:val="auto"/>
          <w:sz w:val="24"/>
          <w:szCs w:val="21"/>
        </w:rPr>
        <w:tab/>
      </w:r>
    </w:p>
    <w:p w14:paraId="08405263" w14:textId="77777777" w:rsidR="007632E4" w:rsidRPr="002D037C" w:rsidRDefault="00000000">
      <w:pPr>
        <w:snapToGrid w:val="0"/>
        <w:spacing w:line="360" w:lineRule="auto"/>
        <w:ind w:firstLine="538"/>
        <w:rPr>
          <w:rFonts w:ascii="仿宋" w:eastAsia="仿宋" w:hAnsi="仿宋" w:hint="eastAsia"/>
          <w:color w:val="auto"/>
          <w:sz w:val="24"/>
          <w:szCs w:val="21"/>
        </w:rPr>
      </w:pPr>
      <w:r w:rsidRPr="002D037C">
        <w:rPr>
          <w:rFonts w:ascii="仿宋" w:eastAsia="仿宋" w:hAnsi="仿宋" w:hint="eastAsia"/>
          <w:color w:val="auto"/>
          <w:sz w:val="24"/>
          <w:szCs w:val="21"/>
        </w:rPr>
        <w:t xml:space="preserve">c.成交人响应文件（含澄清内容） </w:t>
      </w:r>
    </w:p>
    <w:p w14:paraId="26A54D13" w14:textId="77777777" w:rsidR="007632E4" w:rsidRPr="002D037C" w:rsidRDefault="00000000">
      <w:pPr>
        <w:snapToGrid w:val="0"/>
        <w:spacing w:line="360" w:lineRule="auto"/>
        <w:ind w:firstLine="538"/>
        <w:rPr>
          <w:rFonts w:ascii="仿宋" w:eastAsia="仿宋" w:hAnsi="仿宋" w:hint="eastAsia"/>
          <w:color w:val="auto"/>
          <w:sz w:val="24"/>
          <w:szCs w:val="21"/>
        </w:rPr>
      </w:pPr>
      <w:r w:rsidRPr="002D037C">
        <w:rPr>
          <w:rFonts w:ascii="仿宋" w:eastAsia="仿宋" w:hAnsi="仿宋" w:hint="eastAsia"/>
          <w:color w:val="auto"/>
          <w:sz w:val="24"/>
          <w:szCs w:val="21"/>
        </w:rPr>
        <w:t>d.</w:t>
      </w:r>
      <w:r w:rsidRPr="002D037C">
        <w:rPr>
          <w:rFonts w:ascii="仿宋" w:eastAsia="仿宋" w:hAnsi="仿宋" w:hint="eastAsia"/>
          <w:color w:val="auto"/>
          <w:sz w:val="24"/>
          <w:szCs w:val="21"/>
        </w:rPr>
        <w:tab/>
        <w:t>变更补充文件</w:t>
      </w:r>
    </w:p>
    <w:p w14:paraId="2E8A92B7" w14:textId="77777777" w:rsidR="007632E4" w:rsidRPr="002D037C" w:rsidRDefault="00000000">
      <w:pPr>
        <w:snapToGrid w:val="0"/>
        <w:spacing w:line="360" w:lineRule="auto"/>
        <w:ind w:firstLine="538"/>
        <w:rPr>
          <w:rFonts w:ascii="仿宋" w:eastAsia="仿宋" w:hAnsi="仿宋" w:hint="eastAsia"/>
          <w:color w:val="auto"/>
          <w:sz w:val="24"/>
          <w:szCs w:val="21"/>
        </w:rPr>
      </w:pPr>
      <w:r w:rsidRPr="002D037C">
        <w:rPr>
          <w:rFonts w:ascii="仿宋" w:eastAsia="仿宋" w:hAnsi="仿宋" w:hint="eastAsia"/>
          <w:color w:val="auto"/>
          <w:sz w:val="24"/>
          <w:szCs w:val="21"/>
        </w:rPr>
        <w:t>e.竞争性磋商文件（含澄清修改文件）</w:t>
      </w:r>
    </w:p>
    <w:p w14:paraId="152B54E5" w14:textId="77777777" w:rsidR="007632E4" w:rsidRPr="002D037C" w:rsidRDefault="00000000">
      <w:pPr>
        <w:snapToGrid w:val="0"/>
        <w:spacing w:line="360" w:lineRule="auto"/>
        <w:rPr>
          <w:rFonts w:ascii="仿宋" w:eastAsia="仿宋" w:hAnsi="仿宋" w:hint="eastAsia"/>
          <w:b/>
          <w:color w:val="auto"/>
          <w:sz w:val="24"/>
          <w:szCs w:val="21"/>
        </w:rPr>
      </w:pPr>
      <w:r w:rsidRPr="002D037C">
        <w:rPr>
          <w:rFonts w:ascii="仿宋" w:eastAsia="仿宋" w:hAnsi="仿宋" w:hint="eastAsia"/>
          <w:b/>
          <w:color w:val="auto"/>
          <w:sz w:val="24"/>
          <w:szCs w:val="21"/>
        </w:rPr>
        <w:t>2.服务内容</w:t>
      </w:r>
    </w:p>
    <w:p w14:paraId="3A648393" w14:textId="77777777" w:rsidR="007632E4" w:rsidRPr="002D037C" w:rsidRDefault="00000000">
      <w:pPr>
        <w:snapToGrid w:val="0"/>
        <w:spacing w:line="360" w:lineRule="auto"/>
        <w:ind w:firstLine="453"/>
        <w:rPr>
          <w:rFonts w:ascii="仿宋" w:eastAsia="仿宋" w:hAnsi="仿宋" w:hint="eastAsia"/>
          <w:color w:val="auto"/>
          <w:sz w:val="24"/>
          <w:szCs w:val="21"/>
        </w:rPr>
      </w:pPr>
      <w:r w:rsidRPr="002D037C">
        <w:rPr>
          <w:rFonts w:ascii="仿宋" w:eastAsia="仿宋" w:hAnsi="仿宋" w:hint="eastAsia"/>
          <w:color w:val="auto"/>
          <w:sz w:val="24"/>
          <w:szCs w:val="21"/>
        </w:rPr>
        <w:t>本合同总价内包含的服务内容</w:t>
      </w:r>
      <w:proofErr w:type="gramStart"/>
      <w:r w:rsidRPr="002D037C">
        <w:rPr>
          <w:rFonts w:ascii="仿宋" w:eastAsia="仿宋" w:hAnsi="仿宋" w:hint="eastAsia"/>
          <w:color w:val="auto"/>
          <w:sz w:val="24"/>
          <w:szCs w:val="21"/>
          <w:u w:val="single"/>
        </w:rPr>
        <w:t xml:space="preserve">　　　　　　　</w:t>
      </w:r>
      <w:proofErr w:type="gramEnd"/>
      <w:r w:rsidRPr="002D037C">
        <w:rPr>
          <w:rFonts w:ascii="仿宋" w:eastAsia="仿宋" w:hAnsi="仿宋" w:hint="eastAsia"/>
          <w:color w:val="auto"/>
          <w:sz w:val="24"/>
          <w:szCs w:val="21"/>
          <w:u w:val="single"/>
        </w:rPr>
        <w:t xml:space="preserve">  　</w:t>
      </w:r>
    </w:p>
    <w:p w14:paraId="3D186296" w14:textId="77777777" w:rsidR="007632E4" w:rsidRPr="002D037C" w:rsidRDefault="00000000">
      <w:pPr>
        <w:snapToGrid w:val="0"/>
        <w:spacing w:line="360" w:lineRule="auto"/>
        <w:rPr>
          <w:rFonts w:ascii="仿宋" w:eastAsia="仿宋" w:hAnsi="仿宋" w:hint="eastAsia"/>
          <w:color w:val="auto"/>
          <w:sz w:val="24"/>
          <w:szCs w:val="21"/>
        </w:rPr>
      </w:pPr>
      <w:r w:rsidRPr="002D037C">
        <w:rPr>
          <w:rFonts w:ascii="仿宋" w:eastAsia="仿宋" w:hAnsi="仿宋" w:hint="eastAsia"/>
          <w:b/>
          <w:color w:val="auto"/>
          <w:sz w:val="24"/>
          <w:szCs w:val="21"/>
        </w:rPr>
        <w:t>3.合同总价</w:t>
      </w:r>
    </w:p>
    <w:p w14:paraId="6B8AF991" w14:textId="77777777" w:rsidR="007632E4" w:rsidRPr="002D037C" w:rsidRDefault="00000000">
      <w:pPr>
        <w:snapToGrid w:val="0"/>
        <w:spacing w:line="360" w:lineRule="auto"/>
        <w:ind w:firstLine="453"/>
        <w:rPr>
          <w:rFonts w:ascii="仿宋" w:eastAsia="仿宋" w:hAnsi="仿宋" w:hint="eastAsia"/>
          <w:color w:val="auto"/>
          <w:sz w:val="24"/>
          <w:szCs w:val="21"/>
        </w:rPr>
      </w:pPr>
      <w:r w:rsidRPr="002D037C">
        <w:rPr>
          <w:rFonts w:ascii="仿宋" w:eastAsia="仿宋" w:hAnsi="仿宋" w:hint="eastAsia"/>
          <w:color w:val="auto"/>
          <w:sz w:val="24"/>
          <w:szCs w:val="21"/>
        </w:rPr>
        <w:t>本合同总价为</w:t>
      </w:r>
      <w:proofErr w:type="gramStart"/>
      <w:r w:rsidRPr="002D037C">
        <w:rPr>
          <w:rFonts w:ascii="仿宋" w:eastAsia="仿宋" w:hAnsi="仿宋" w:hint="eastAsia"/>
          <w:color w:val="auto"/>
          <w:sz w:val="24"/>
          <w:szCs w:val="21"/>
          <w:u w:val="single"/>
        </w:rPr>
        <w:t xml:space="preserve">　　　　　　　</w:t>
      </w:r>
      <w:proofErr w:type="gramEnd"/>
      <w:r w:rsidRPr="002D037C">
        <w:rPr>
          <w:rFonts w:ascii="仿宋" w:eastAsia="仿宋" w:hAnsi="仿宋" w:hint="eastAsia"/>
          <w:color w:val="auto"/>
          <w:sz w:val="24"/>
          <w:szCs w:val="21"/>
          <w:u w:val="single"/>
        </w:rPr>
        <w:t xml:space="preserve">  　</w:t>
      </w:r>
    </w:p>
    <w:p w14:paraId="4D953127" w14:textId="77777777" w:rsidR="007632E4" w:rsidRPr="002D037C" w:rsidRDefault="00000000">
      <w:pPr>
        <w:snapToGrid w:val="0"/>
        <w:spacing w:line="360" w:lineRule="auto"/>
        <w:ind w:firstLine="453"/>
        <w:rPr>
          <w:rFonts w:ascii="仿宋" w:eastAsia="仿宋" w:hAnsi="仿宋" w:hint="eastAsia"/>
          <w:color w:val="auto"/>
          <w:sz w:val="24"/>
          <w:szCs w:val="21"/>
          <w:u w:val="single"/>
        </w:rPr>
      </w:pPr>
      <w:r w:rsidRPr="002D037C">
        <w:rPr>
          <w:rFonts w:ascii="仿宋" w:eastAsia="仿宋" w:hAnsi="仿宋" w:hint="eastAsia"/>
          <w:color w:val="auto"/>
          <w:sz w:val="24"/>
          <w:szCs w:val="21"/>
        </w:rPr>
        <w:t>分项价格：</w:t>
      </w:r>
      <w:r w:rsidRPr="002D037C">
        <w:rPr>
          <w:rFonts w:ascii="仿宋" w:eastAsia="仿宋" w:hAnsi="仿宋" w:hint="eastAsia"/>
          <w:color w:val="auto"/>
          <w:sz w:val="24"/>
          <w:szCs w:val="21"/>
          <w:u w:val="single"/>
        </w:rPr>
        <w:t xml:space="preserve">　　　　　　　  　</w:t>
      </w:r>
    </w:p>
    <w:p w14:paraId="6F8B7A36" w14:textId="77777777" w:rsidR="007632E4" w:rsidRPr="002D037C" w:rsidRDefault="00000000">
      <w:pPr>
        <w:snapToGrid w:val="0"/>
        <w:spacing w:line="360" w:lineRule="auto"/>
        <w:rPr>
          <w:rFonts w:ascii="仿宋" w:eastAsia="仿宋" w:hAnsi="仿宋" w:hint="eastAsia"/>
          <w:b/>
          <w:color w:val="auto"/>
          <w:sz w:val="24"/>
          <w:szCs w:val="21"/>
        </w:rPr>
      </w:pPr>
      <w:r w:rsidRPr="002D037C">
        <w:rPr>
          <w:rFonts w:ascii="仿宋" w:eastAsia="仿宋" w:hAnsi="仿宋" w:hint="eastAsia"/>
          <w:b/>
          <w:color w:val="auto"/>
          <w:sz w:val="24"/>
          <w:szCs w:val="21"/>
        </w:rPr>
        <w:t>4.付款方式</w:t>
      </w:r>
    </w:p>
    <w:p w14:paraId="54DC49AD" w14:textId="77777777" w:rsidR="007632E4" w:rsidRPr="002D037C" w:rsidRDefault="00000000">
      <w:pPr>
        <w:tabs>
          <w:tab w:val="left" w:pos="2552"/>
        </w:tabs>
        <w:spacing w:line="360" w:lineRule="auto"/>
        <w:ind w:firstLineChars="200" w:firstLine="480"/>
        <w:rPr>
          <w:rFonts w:ascii="仿宋" w:eastAsia="仿宋" w:hAnsi="仿宋" w:hint="eastAsia"/>
          <w:bCs/>
          <w:color w:val="auto"/>
          <w:sz w:val="24"/>
          <w:szCs w:val="21"/>
        </w:rPr>
      </w:pPr>
      <w:r w:rsidRPr="002D037C">
        <w:rPr>
          <w:rFonts w:ascii="仿宋" w:eastAsia="仿宋" w:hAnsi="仿宋" w:hint="eastAsia"/>
          <w:bCs/>
          <w:color w:val="auto"/>
          <w:sz w:val="24"/>
          <w:szCs w:val="21"/>
        </w:rPr>
        <w:t>（1）在合同生效以及具备实施条件后7日内支付项目年度计划支付资金额的40%作为预付款。</w:t>
      </w:r>
    </w:p>
    <w:p w14:paraId="22034698" w14:textId="77777777" w:rsidR="007632E4" w:rsidRPr="002D037C" w:rsidRDefault="00000000">
      <w:pPr>
        <w:tabs>
          <w:tab w:val="left" w:pos="2552"/>
        </w:tabs>
        <w:spacing w:line="360" w:lineRule="auto"/>
        <w:ind w:firstLineChars="200" w:firstLine="480"/>
        <w:rPr>
          <w:rFonts w:ascii="仿宋" w:eastAsia="仿宋" w:hAnsi="仿宋" w:hint="eastAsia"/>
          <w:bCs/>
          <w:color w:val="auto"/>
          <w:sz w:val="24"/>
          <w:szCs w:val="21"/>
        </w:rPr>
      </w:pPr>
      <w:r w:rsidRPr="002D037C">
        <w:rPr>
          <w:rFonts w:ascii="仿宋" w:eastAsia="仿宋" w:hAnsi="仿宋" w:hint="eastAsia"/>
          <w:bCs/>
          <w:color w:val="auto"/>
          <w:sz w:val="24"/>
          <w:szCs w:val="21"/>
        </w:rPr>
        <w:t>（2）待服务期结束后且经项目考核合格后</w:t>
      </w:r>
      <w:proofErr w:type="gramStart"/>
      <w:r w:rsidRPr="002D037C">
        <w:rPr>
          <w:rFonts w:ascii="仿宋" w:eastAsia="仿宋" w:hAnsi="仿宋" w:hint="eastAsia"/>
          <w:bCs/>
          <w:color w:val="auto"/>
          <w:sz w:val="24"/>
          <w:szCs w:val="21"/>
        </w:rPr>
        <w:t>凭正式</w:t>
      </w:r>
      <w:proofErr w:type="gramEnd"/>
      <w:r w:rsidRPr="002D037C">
        <w:rPr>
          <w:rFonts w:ascii="仿宋" w:eastAsia="仿宋" w:hAnsi="仿宋" w:hint="eastAsia"/>
          <w:bCs/>
          <w:color w:val="auto"/>
          <w:sz w:val="24"/>
          <w:szCs w:val="21"/>
        </w:rPr>
        <w:t>发票于7个工作日内一次性付清剩余合同款项。</w:t>
      </w:r>
    </w:p>
    <w:p w14:paraId="72B7F967" w14:textId="77777777" w:rsidR="007632E4" w:rsidRPr="002D037C" w:rsidRDefault="00000000">
      <w:pPr>
        <w:tabs>
          <w:tab w:val="left" w:pos="2552"/>
        </w:tabs>
        <w:spacing w:line="360" w:lineRule="auto"/>
        <w:ind w:firstLineChars="200" w:firstLine="480"/>
        <w:rPr>
          <w:rFonts w:ascii="仿宋" w:eastAsia="仿宋" w:hAnsi="仿宋" w:hint="eastAsia"/>
          <w:bCs/>
          <w:color w:val="auto"/>
          <w:sz w:val="24"/>
          <w:szCs w:val="21"/>
        </w:rPr>
      </w:pPr>
      <w:r w:rsidRPr="002D037C">
        <w:rPr>
          <w:rFonts w:ascii="仿宋" w:eastAsia="仿宋" w:hAnsi="仿宋" w:hint="eastAsia"/>
          <w:bCs/>
          <w:color w:val="auto"/>
          <w:sz w:val="24"/>
          <w:szCs w:val="21"/>
        </w:rPr>
        <w:t>注：若成交人明确表示无需预付款或者主动要求降低预付款比例的，采购人可不适用前述规定。</w:t>
      </w:r>
    </w:p>
    <w:p w14:paraId="16E7C980" w14:textId="55C2083E" w:rsidR="007632E4" w:rsidRPr="002D037C" w:rsidRDefault="00000000">
      <w:pPr>
        <w:tabs>
          <w:tab w:val="left" w:pos="2552"/>
        </w:tabs>
        <w:spacing w:line="360" w:lineRule="auto"/>
        <w:rPr>
          <w:rFonts w:ascii="仿宋" w:eastAsia="仿宋" w:hAnsi="仿宋" w:hint="eastAsia"/>
          <w:color w:val="auto"/>
          <w:sz w:val="24"/>
          <w:szCs w:val="21"/>
        </w:rPr>
      </w:pPr>
      <w:r w:rsidRPr="002D037C">
        <w:rPr>
          <w:rFonts w:ascii="仿宋" w:eastAsia="仿宋" w:hAnsi="仿宋" w:hint="eastAsia"/>
          <w:b/>
          <w:color w:val="auto"/>
          <w:sz w:val="24"/>
          <w:szCs w:val="21"/>
        </w:rPr>
        <w:t>5.服务期限</w:t>
      </w:r>
      <w:r w:rsidRPr="002D037C">
        <w:rPr>
          <w:rFonts w:ascii="仿宋" w:eastAsia="仿宋" w:hAnsi="仿宋" w:hint="eastAsia"/>
          <w:color w:val="auto"/>
          <w:sz w:val="24"/>
          <w:szCs w:val="21"/>
        </w:rPr>
        <w:t>：自合同签订之日起</w:t>
      </w:r>
      <w:r w:rsidR="00BA4448" w:rsidRPr="002D037C">
        <w:rPr>
          <w:rFonts w:ascii="仿宋" w:eastAsia="仿宋" w:hAnsi="仿宋" w:hint="eastAsia"/>
          <w:color w:val="auto"/>
          <w:sz w:val="24"/>
          <w:szCs w:val="21"/>
        </w:rPr>
        <w:t>一年</w:t>
      </w:r>
      <w:r w:rsidRPr="002D037C">
        <w:rPr>
          <w:rFonts w:ascii="仿宋" w:eastAsia="仿宋" w:hAnsi="仿宋" w:hint="eastAsia"/>
          <w:color w:val="auto"/>
          <w:sz w:val="24"/>
          <w:szCs w:val="21"/>
        </w:rPr>
        <w:t>。</w:t>
      </w:r>
    </w:p>
    <w:p w14:paraId="5529E853" w14:textId="77777777" w:rsidR="007632E4" w:rsidRPr="002D037C" w:rsidRDefault="00000000">
      <w:pPr>
        <w:snapToGrid w:val="0"/>
        <w:spacing w:line="360" w:lineRule="auto"/>
        <w:rPr>
          <w:rFonts w:ascii="仿宋" w:eastAsia="仿宋" w:hAnsi="仿宋" w:hint="eastAsia"/>
          <w:b/>
          <w:color w:val="auto"/>
          <w:sz w:val="24"/>
          <w:szCs w:val="21"/>
        </w:rPr>
      </w:pPr>
      <w:r w:rsidRPr="002D037C">
        <w:rPr>
          <w:rFonts w:ascii="仿宋" w:eastAsia="仿宋" w:hAnsi="仿宋" w:hint="eastAsia"/>
          <w:b/>
          <w:color w:val="auto"/>
          <w:sz w:val="24"/>
          <w:szCs w:val="21"/>
        </w:rPr>
        <w:t>6.使用合同文件和资料：</w:t>
      </w:r>
    </w:p>
    <w:p w14:paraId="43C2942A" w14:textId="77777777" w:rsidR="007632E4" w:rsidRPr="002D037C" w:rsidRDefault="00000000">
      <w:pPr>
        <w:snapToGrid w:val="0"/>
        <w:spacing w:line="360" w:lineRule="auto"/>
        <w:ind w:firstLineChars="200" w:firstLine="482"/>
        <w:rPr>
          <w:rFonts w:ascii="仿宋" w:eastAsia="仿宋" w:hAnsi="仿宋" w:hint="eastAsia"/>
          <w:color w:val="auto"/>
          <w:sz w:val="24"/>
          <w:szCs w:val="21"/>
        </w:rPr>
      </w:pPr>
      <w:r w:rsidRPr="002D037C">
        <w:rPr>
          <w:rFonts w:ascii="仿宋" w:eastAsia="仿宋" w:hAnsi="仿宋" w:hint="eastAsia"/>
          <w:b/>
          <w:color w:val="auto"/>
          <w:sz w:val="24"/>
          <w:szCs w:val="21"/>
        </w:rPr>
        <w:t>6</w:t>
      </w:r>
      <w:r w:rsidRPr="002D037C">
        <w:rPr>
          <w:rFonts w:ascii="仿宋" w:eastAsia="仿宋" w:hAnsi="仿宋" w:hint="eastAsia"/>
          <w:color w:val="auto"/>
          <w:sz w:val="24"/>
          <w:szCs w:val="21"/>
        </w:rPr>
        <w:t>.1 没有甲方事先书面同意，乙方不得将由甲方或代表甲方提供的有关合同或任何合同条文、计划、图纸或资料提供给与履行本合同无关的任何其他人。即使向与履行本</w:t>
      </w:r>
      <w:r w:rsidRPr="002D037C">
        <w:rPr>
          <w:rFonts w:ascii="仿宋" w:eastAsia="仿宋" w:hAnsi="仿宋" w:hint="eastAsia"/>
          <w:color w:val="auto"/>
          <w:sz w:val="24"/>
          <w:szCs w:val="21"/>
        </w:rPr>
        <w:lastRenderedPageBreak/>
        <w:t>合同有关的人员提供，也应注意保密并限于履行合同必须的范围。</w:t>
      </w:r>
    </w:p>
    <w:p w14:paraId="1ABAEB33" w14:textId="77777777" w:rsidR="007632E4" w:rsidRPr="002D037C" w:rsidRDefault="00000000">
      <w:pPr>
        <w:snapToGrid w:val="0"/>
        <w:spacing w:line="360" w:lineRule="auto"/>
        <w:ind w:firstLineChars="200" w:firstLine="480"/>
        <w:rPr>
          <w:rFonts w:ascii="仿宋" w:eastAsia="仿宋" w:hAnsi="仿宋" w:hint="eastAsia"/>
          <w:color w:val="auto"/>
          <w:sz w:val="24"/>
          <w:szCs w:val="21"/>
        </w:rPr>
      </w:pPr>
      <w:r w:rsidRPr="002D037C">
        <w:rPr>
          <w:rFonts w:ascii="仿宋" w:eastAsia="仿宋" w:hAnsi="仿宋" w:hint="eastAsia"/>
          <w:color w:val="auto"/>
          <w:sz w:val="24"/>
          <w:szCs w:val="21"/>
        </w:rPr>
        <w:t>6.2 没有甲方事先书面同意，除了履行本合同之外，乙方不应使用6.1条款所列举的任何文件和资料。</w:t>
      </w:r>
    </w:p>
    <w:p w14:paraId="0FDDB223" w14:textId="77777777" w:rsidR="007632E4" w:rsidRPr="002D037C" w:rsidRDefault="00000000">
      <w:pPr>
        <w:snapToGrid w:val="0"/>
        <w:spacing w:line="360" w:lineRule="auto"/>
        <w:ind w:firstLineChars="200" w:firstLine="480"/>
        <w:rPr>
          <w:rFonts w:ascii="仿宋" w:eastAsia="仿宋" w:hAnsi="仿宋" w:hint="eastAsia"/>
          <w:color w:val="auto"/>
          <w:sz w:val="24"/>
          <w:szCs w:val="21"/>
        </w:rPr>
      </w:pPr>
      <w:r w:rsidRPr="002D037C">
        <w:rPr>
          <w:rFonts w:ascii="仿宋" w:eastAsia="仿宋" w:hAnsi="仿宋" w:hint="eastAsia"/>
          <w:color w:val="auto"/>
          <w:sz w:val="24"/>
          <w:szCs w:val="21"/>
        </w:rPr>
        <w:t>6.3 除了合同本身外，6.1条款所列举的任何文件是甲方的财产。如果甲方有要求，乙方应在完成合同后将这些文件及全部复制件归还给甲方。</w:t>
      </w:r>
    </w:p>
    <w:p w14:paraId="47079B71" w14:textId="77777777" w:rsidR="007632E4" w:rsidRPr="002D037C" w:rsidRDefault="00000000">
      <w:pPr>
        <w:snapToGrid w:val="0"/>
        <w:spacing w:line="360" w:lineRule="auto"/>
        <w:rPr>
          <w:rFonts w:ascii="仿宋" w:eastAsia="仿宋" w:hAnsi="仿宋" w:hint="eastAsia"/>
          <w:b/>
          <w:color w:val="auto"/>
          <w:sz w:val="24"/>
          <w:szCs w:val="21"/>
        </w:rPr>
      </w:pPr>
      <w:r w:rsidRPr="002D037C">
        <w:rPr>
          <w:rFonts w:ascii="仿宋" w:eastAsia="仿宋" w:hAnsi="仿宋" w:hint="eastAsia"/>
          <w:b/>
          <w:color w:val="auto"/>
          <w:sz w:val="24"/>
          <w:szCs w:val="21"/>
        </w:rPr>
        <w:t>7.知识产权</w:t>
      </w:r>
    </w:p>
    <w:p w14:paraId="09E316C5" w14:textId="77777777" w:rsidR="007632E4" w:rsidRPr="002D037C" w:rsidRDefault="00000000">
      <w:pPr>
        <w:snapToGrid w:val="0"/>
        <w:spacing w:line="360" w:lineRule="auto"/>
        <w:ind w:firstLineChars="200" w:firstLine="480"/>
        <w:rPr>
          <w:rFonts w:ascii="仿宋" w:eastAsia="仿宋" w:hAnsi="仿宋" w:hint="eastAsia"/>
          <w:color w:val="auto"/>
          <w:sz w:val="24"/>
          <w:szCs w:val="21"/>
        </w:rPr>
      </w:pPr>
      <w:r w:rsidRPr="002D037C">
        <w:rPr>
          <w:rFonts w:ascii="仿宋" w:eastAsia="仿宋" w:hAnsi="仿宋" w:hint="eastAsia"/>
          <w:color w:val="auto"/>
          <w:sz w:val="24"/>
          <w:szCs w:val="21"/>
        </w:rPr>
        <w:t>乙方应保证提供服务过程中不会侵犯任何第三方的知识产权，如果任何第三方提出侵权指控，乙方须与第三方交涉并承担可能发生的一切法律责任和费用。</w:t>
      </w:r>
    </w:p>
    <w:p w14:paraId="67ED3970" w14:textId="77777777" w:rsidR="007632E4" w:rsidRPr="002D037C" w:rsidRDefault="00000000">
      <w:pPr>
        <w:snapToGrid w:val="0"/>
        <w:spacing w:line="360" w:lineRule="auto"/>
        <w:rPr>
          <w:rFonts w:ascii="仿宋" w:eastAsia="仿宋" w:hAnsi="仿宋" w:hint="eastAsia"/>
          <w:b/>
          <w:color w:val="auto"/>
          <w:sz w:val="24"/>
          <w:szCs w:val="21"/>
        </w:rPr>
      </w:pPr>
      <w:r w:rsidRPr="002D037C">
        <w:rPr>
          <w:rFonts w:ascii="仿宋" w:eastAsia="仿宋" w:hAnsi="仿宋" w:hint="eastAsia"/>
          <w:b/>
          <w:color w:val="auto"/>
          <w:sz w:val="24"/>
          <w:szCs w:val="21"/>
        </w:rPr>
        <w:t>8.不可抗力</w:t>
      </w:r>
    </w:p>
    <w:p w14:paraId="12C16E88" w14:textId="77777777" w:rsidR="007632E4" w:rsidRPr="002D037C" w:rsidRDefault="00000000">
      <w:pPr>
        <w:snapToGrid w:val="0"/>
        <w:spacing w:line="360" w:lineRule="auto"/>
        <w:rPr>
          <w:rFonts w:ascii="仿宋" w:eastAsia="仿宋" w:hAnsi="仿宋" w:hint="eastAsia"/>
          <w:color w:val="auto"/>
          <w:sz w:val="24"/>
          <w:szCs w:val="21"/>
        </w:rPr>
      </w:pPr>
      <w:r w:rsidRPr="002D037C">
        <w:rPr>
          <w:rFonts w:ascii="仿宋" w:eastAsia="仿宋" w:hAnsi="仿宋" w:hint="eastAsia"/>
          <w:color w:val="auto"/>
          <w:sz w:val="24"/>
          <w:szCs w:val="21"/>
        </w:rPr>
        <w:t xml:space="preserve">    8.1如果双方中任何一方由于战争、严重火灾、水灾、台风和地震以及其它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14:paraId="21BA2004" w14:textId="77777777" w:rsidR="007632E4" w:rsidRPr="002D037C" w:rsidRDefault="00000000">
      <w:pPr>
        <w:snapToGrid w:val="0"/>
        <w:spacing w:line="360" w:lineRule="auto"/>
        <w:ind w:firstLineChars="200" w:firstLine="480"/>
        <w:rPr>
          <w:rFonts w:ascii="仿宋" w:eastAsia="仿宋" w:hAnsi="仿宋" w:hint="eastAsia"/>
          <w:color w:val="auto"/>
          <w:sz w:val="24"/>
          <w:szCs w:val="21"/>
        </w:rPr>
      </w:pPr>
      <w:r w:rsidRPr="002D037C">
        <w:rPr>
          <w:rFonts w:ascii="仿宋" w:eastAsia="仿宋" w:hAnsi="仿宋" w:hint="eastAsia"/>
          <w:color w:val="auto"/>
          <w:sz w:val="24"/>
          <w:szCs w:val="21"/>
        </w:rPr>
        <w:t>8.2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14:paraId="7C6AED4D" w14:textId="77777777" w:rsidR="007632E4" w:rsidRPr="002D037C" w:rsidRDefault="00000000">
      <w:pPr>
        <w:snapToGrid w:val="0"/>
        <w:spacing w:line="360" w:lineRule="auto"/>
        <w:rPr>
          <w:rFonts w:ascii="仿宋" w:eastAsia="仿宋" w:hAnsi="仿宋" w:hint="eastAsia"/>
          <w:b/>
          <w:color w:val="auto"/>
          <w:sz w:val="24"/>
          <w:szCs w:val="21"/>
        </w:rPr>
      </w:pPr>
      <w:r w:rsidRPr="002D037C">
        <w:rPr>
          <w:rFonts w:ascii="仿宋" w:eastAsia="仿宋" w:hAnsi="仿宋" w:hint="eastAsia"/>
          <w:b/>
          <w:color w:val="auto"/>
          <w:sz w:val="24"/>
          <w:szCs w:val="21"/>
        </w:rPr>
        <w:t>9.税费</w:t>
      </w:r>
    </w:p>
    <w:p w14:paraId="2D1E977D" w14:textId="77777777" w:rsidR="007632E4" w:rsidRPr="002D037C" w:rsidRDefault="00000000">
      <w:pPr>
        <w:snapToGrid w:val="0"/>
        <w:spacing w:line="360" w:lineRule="auto"/>
        <w:rPr>
          <w:rFonts w:ascii="仿宋" w:eastAsia="仿宋" w:hAnsi="仿宋" w:hint="eastAsia"/>
          <w:color w:val="auto"/>
          <w:sz w:val="24"/>
          <w:szCs w:val="21"/>
        </w:rPr>
      </w:pPr>
      <w:r w:rsidRPr="002D037C">
        <w:rPr>
          <w:rFonts w:ascii="仿宋" w:eastAsia="仿宋" w:hAnsi="仿宋" w:hint="eastAsia"/>
          <w:color w:val="auto"/>
          <w:sz w:val="24"/>
          <w:szCs w:val="21"/>
        </w:rPr>
        <w:t xml:space="preserve">   9.1根据国家现行税法对甲方征收的与合同有关的一切税费均由甲方负担。</w:t>
      </w:r>
    </w:p>
    <w:p w14:paraId="09A65B46" w14:textId="77777777" w:rsidR="007632E4" w:rsidRPr="002D037C" w:rsidRDefault="00000000">
      <w:pPr>
        <w:snapToGrid w:val="0"/>
        <w:spacing w:line="360" w:lineRule="auto"/>
        <w:rPr>
          <w:rFonts w:ascii="仿宋" w:eastAsia="仿宋" w:hAnsi="仿宋" w:hint="eastAsia"/>
          <w:color w:val="auto"/>
          <w:sz w:val="24"/>
          <w:szCs w:val="21"/>
        </w:rPr>
      </w:pPr>
      <w:r w:rsidRPr="002D037C">
        <w:rPr>
          <w:rFonts w:ascii="仿宋" w:eastAsia="仿宋" w:hAnsi="仿宋" w:hint="eastAsia"/>
          <w:color w:val="auto"/>
          <w:sz w:val="24"/>
          <w:szCs w:val="21"/>
        </w:rPr>
        <w:t xml:space="preserve">   9.2根据国家现行税法对</w:t>
      </w:r>
      <w:proofErr w:type="gramStart"/>
      <w:r w:rsidRPr="002D037C">
        <w:rPr>
          <w:rFonts w:ascii="仿宋" w:eastAsia="仿宋" w:hAnsi="仿宋" w:hint="eastAsia"/>
          <w:color w:val="auto"/>
          <w:sz w:val="24"/>
          <w:szCs w:val="21"/>
        </w:rPr>
        <w:t>乙方征收</w:t>
      </w:r>
      <w:proofErr w:type="gramEnd"/>
      <w:r w:rsidRPr="002D037C">
        <w:rPr>
          <w:rFonts w:ascii="仿宋" w:eastAsia="仿宋" w:hAnsi="仿宋" w:hint="eastAsia"/>
          <w:color w:val="auto"/>
          <w:sz w:val="24"/>
          <w:szCs w:val="21"/>
        </w:rPr>
        <w:t>的与合同有关的一切税费均由乙方负担。</w:t>
      </w:r>
    </w:p>
    <w:p w14:paraId="4E083D22" w14:textId="77777777" w:rsidR="007632E4" w:rsidRPr="002D037C" w:rsidRDefault="00000000">
      <w:pPr>
        <w:snapToGrid w:val="0"/>
        <w:spacing w:line="360" w:lineRule="auto"/>
        <w:rPr>
          <w:rFonts w:ascii="仿宋" w:eastAsia="仿宋" w:hAnsi="仿宋" w:hint="eastAsia"/>
          <w:b/>
          <w:color w:val="auto"/>
          <w:sz w:val="24"/>
          <w:szCs w:val="21"/>
        </w:rPr>
      </w:pPr>
      <w:r w:rsidRPr="002D037C">
        <w:rPr>
          <w:rFonts w:ascii="仿宋" w:eastAsia="仿宋" w:hAnsi="仿宋" w:hint="eastAsia"/>
          <w:b/>
          <w:color w:val="auto"/>
          <w:sz w:val="24"/>
          <w:szCs w:val="21"/>
        </w:rPr>
        <w:t>10.违约终止合同</w:t>
      </w:r>
    </w:p>
    <w:p w14:paraId="2D1E1DBD" w14:textId="77777777" w:rsidR="007632E4" w:rsidRPr="002D037C" w:rsidRDefault="00000000">
      <w:pPr>
        <w:snapToGrid w:val="0"/>
        <w:spacing w:line="360" w:lineRule="auto"/>
        <w:rPr>
          <w:rFonts w:ascii="仿宋" w:eastAsia="仿宋" w:hAnsi="仿宋" w:hint="eastAsia"/>
          <w:color w:val="auto"/>
          <w:sz w:val="24"/>
          <w:szCs w:val="21"/>
        </w:rPr>
      </w:pPr>
      <w:r w:rsidRPr="002D037C">
        <w:rPr>
          <w:rFonts w:ascii="仿宋" w:eastAsia="仿宋" w:hAnsi="仿宋" w:hint="eastAsia"/>
          <w:color w:val="auto"/>
          <w:sz w:val="24"/>
          <w:szCs w:val="21"/>
        </w:rPr>
        <w:t xml:space="preserve">    10.1如果乙方有下述违约行为或采购文件中规定的其它违约行为的情况，甲方可以向乙方发出书面违约通知，全部或部分地终止合同，在这些情况下，并不影响甲方向乙方提出的索赔：</w:t>
      </w:r>
    </w:p>
    <w:p w14:paraId="7767B413" w14:textId="77777777" w:rsidR="007632E4" w:rsidRPr="002D037C" w:rsidRDefault="00000000">
      <w:pPr>
        <w:tabs>
          <w:tab w:val="left" w:pos="875"/>
        </w:tabs>
        <w:snapToGrid w:val="0"/>
        <w:spacing w:line="360" w:lineRule="auto"/>
        <w:ind w:firstLineChars="200" w:firstLine="480"/>
        <w:rPr>
          <w:rFonts w:ascii="仿宋" w:eastAsia="仿宋" w:hAnsi="仿宋" w:hint="eastAsia"/>
          <w:color w:val="auto"/>
          <w:sz w:val="24"/>
          <w:szCs w:val="21"/>
        </w:rPr>
      </w:pPr>
      <w:r w:rsidRPr="002D037C">
        <w:rPr>
          <w:rFonts w:ascii="仿宋" w:eastAsia="仿宋" w:hAnsi="仿宋" w:hint="eastAsia"/>
          <w:color w:val="auto"/>
          <w:sz w:val="24"/>
          <w:szCs w:val="21"/>
        </w:rPr>
        <w:t>（1）乙方未能在合同规定的限期或甲方同意延长的最终限期内提供全部或部分服务项目、技术文件；</w:t>
      </w:r>
    </w:p>
    <w:p w14:paraId="607423A1" w14:textId="77777777" w:rsidR="007632E4" w:rsidRPr="002D037C" w:rsidRDefault="00000000">
      <w:pPr>
        <w:tabs>
          <w:tab w:val="left" w:pos="875"/>
        </w:tabs>
        <w:snapToGrid w:val="0"/>
        <w:spacing w:line="360" w:lineRule="auto"/>
        <w:ind w:firstLineChars="150" w:firstLine="360"/>
        <w:rPr>
          <w:rFonts w:ascii="仿宋" w:eastAsia="仿宋" w:hAnsi="仿宋" w:hint="eastAsia"/>
          <w:color w:val="auto"/>
          <w:sz w:val="24"/>
          <w:szCs w:val="21"/>
        </w:rPr>
      </w:pPr>
      <w:r w:rsidRPr="002D037C">
        <w:rPr>
          <w:rFonts w:ascii="仿宋" w:eastAsia="仿宋" w:hAnsi="仿宋" w:hint="eastAsia"/>
          <w:color w:val="auto"/>
          <w:sz w:val="24"/>
          <w:szCs w:val="21"/>
        </w:rPr>
        <w:t>（2）乙方未能使合同的服务项目达到合同附件规定的最低技术要求；</w:t>
      </w:r>
    </w:p>
    <w:p w14:paraId="6287B286" w14:textId="77777777" w:rsidR="007632E4" w:rsidRPr="002D037C" w:rsidRDefault="00000000">
      <w:pPr>
        <w:snapToGrid w:val="0"/>
        <w:spacing w:line="360" w:lineRule="auto"/>
        <w:ind w:firstLineChars="150" w:firstLine="360"/>
        <w:rPr>
          <w:rFonts w:ascii="仿宋" w:eastAsia="仿宋" w:hAnsi="仿宋" w:hint="eastAsia"/>
          <w:color w:val="auto"/>
          <w:sz w:val="24"/>
          <w:szCs w:val="21"/>
        </w:rPr>
      </w:pPr>
      <w:r w:rsidRPr="002D037C">
        <w:rPr>
          <w:rFonts w:ascii="仿宋" w:eastAsia="仿宋" w:hAnsi="仿宋" w:hint="eastAsia"/>
          <w:color w:val="auto"/>
          <w:sz w:val="24"/>
          <w:szCs w:val="21"/>
        </w:rPr>
        <w:t xml:space="preserve">（3）乙方未能履行合同规定的其它义务（细微义务除外），且乙方在收到甲方发出的违约通知后30天内或经甲方书面认可延长的时间内未能纠正其违约行为。 </w:t>
      </w:r>
    </w:p>
    <w:p w14:paraId="0AD8B31F" w14:textId="77777777" w:rsidR="007632E4" w:rsidRPr="002D037C" w:rsidRDefault="00000000">
      <w:pPr>
        <w:snapToGrid w:val="0"/>
        <w:spacing w:line="360" w:lineRule="auto"/>
        <w:rPr>
          <w:rFonts w:ascii="仿宋" w:eastAsia="仿宋" w:hAnsi="仿宋" w:hint="eastAsia"/>
          <w:color w:val="auto"/>
          <w:sz w:val="24"/>
          <w:szCs w:val="21"/>
        </w:rPr>
      </w:pPr>
      <w:r w:rsidRPr="002D037C">
        <w:rPr>
          <w:rFonts w:ascii="仿宋" w:eastAsia="仿宋" w:hAnsi="仿宋" w:hint="eastAsia"/>
          <w:color w:val="auto"/>
          <w:sz w:val="24"/>
          <w:szCs w:val="21"/>
        </w:rPr>
        <w:t xml:space="preserve">    10.2在甲方根据第10.1条款规定，终止了全部或部分合同，甲方可以依其认为适当的条件和方法向乙方或其他人购买与合同被终止部分同种的服务项目，乙方应对甲方</w:t>
      </w:r>
      <w:r w:rsidRPr="002D037C">
        <w:rPr>
          <w:rFonts w:ascii="仿宋" w:eastAsia="仿宋" w:hAnsi="仿宋" w:hint="eastAsia"/>
          <w:color w:val="auto"/>
          <w:sz w:val="24"/>
          <w:szCs w:val="21"/>
        </w:rPr>
        <w:lastRenderedPageBreak/>
        <w:t>购买同种服务项目所超出的费用负责。而且乙方还应继续执行合同中未终止的部分。</w:t>
      </w:r>
    </w:p>
    <w:p w14:paraId="365C6A14" w14:textId="77777777" w:rsidR="007632E4" w:rsidRPr="002D037C" w:rsidRDefault="00000000">
      <w:pPr>
        <w:snapToGrid w:val="0"/>
        <w:spacing w:line="360" w:lineRule="auto"/>
        <w:rPr>
          <w:rFonts w:ascii="仿宋" w:eastAsia="仿宋" w:hAnsi="仿宋" w:hint="eastAsia"/>
          <w:b/>
          <w:color w:val="auto"/>
          <w:sz w:val="24"/>
          <w:szCs w:val="21"/>
        </w:rPr>
      </w:pPr>
      <w:r w:rsidRPr="002D037C">
        <w:rPr>
          <w:rFonts w:ascii="仿宋" w:eastAsia="仿宋" w:hAnsi="仿宋" w:hint="eastAsia"/>
          <w:b/>
          <w:color w:val="auto"/>
          <w:sz w:val="24"/>
          <w:szCs w:val="21"/>
        </w:rPr>
        <w:t>11.其他情况终止合同</w:t>
      </w:r>
    </w:p>
    <w:p w14:paraId="125E557D" w14:textId="77777777" w:rsidR="007632E4" w:rsidRPr="002D037C" w:rsidRDefault="00000000">
      <w:pPr>
        <w:snapToGrid w:val="0"/>
        <w:spacing w:line="360" w:lineRule="auto"/>
        <w:ind w:firstLineChars="236" w:firstLine="566"/>
        <w:rPr>
          <w:rFonts w:ascii="仿宋" w:eastAsia="仿宋" w:hAnsi="仿宋" w:hint="eastAsia"/>
          <w:color w:val="auto"/>
          <w:sz w:val="24"/>
          <w:szCs w:val="21"/>
        </w:rPr>
      </w:pPr>
      <w:r w:rsidRPr="002D037C">
        <w:rPr>
          <w:rFonts w:ascii="仿宋" w:eastAsia="仿宋" w:hAnsi="仿宋" w:hint="eastAsia"/>
          <w:color w:val="auto"/>
          <w:sz w:val="24"/>
          <w:szCs w:val="21"/>
        </w:rPr>
        <w:t>11.1如果乙方破产或发生资不抵债的情况，甲方可在任何时候以书面通知终止合同，而不给对方补偿。该终止合同将不损害或影响甲方已经采取或将要采取的补救措施的权利。</w:t>
      </w:r>
    </w:p>
    <w:p w14:paraId="4802562E" w14:textId="77777777" w:rsidR="007632E4" w:rsidRPr="002D037C" w:rsidRDefault="00000000">
      <w:pPr>
        <w:snapToGrid w:val="0"/>
        <w:spacing w:line="360" w:lineRule="auto"/>
        <w:rPr>
          <w:rFonts w:ascii="仿宋" w:eastAsia="仿宋" w:hAnsi="仿宋" w:hint="eastAsia"/>
          <w:color w:val="auto"/>
          <w:sz w:val="24"/>
          <w:szCs w:val="21"/>
        </w:rPr>
      </w:pPr>
      <w:r w:rsidRPr="002D037C">
        <w:rPr>
          <w:rFonts w:ascii="仿宋" w:eastAsia="仿宋" w:hAnsi="仿宋" w:hint="eastAsia"/>
          <w:color w:val="auto"/>
          <w:sz w:val="24"/>
          <w:szCs w:val="21"/>
        </w:rPr>
        <w:t xml:space="preserve">    11.2 如果甲方认定乙方在竞标、采购和合同执行等过程中有腐败或欺诈行为，甲方有权在任何时候发出书面通知终止合同。</w:t>
      </w:r>
    </w:p>
    <w:p w14:paraId="1CB0FE47" w14:textId="77777777" w:rsidR="007632E4" w:rsidRPr="002D037C" w:rsidRDefault="00000000">
      <w:pPr>
        <w:snapToGrid w:val="0"/>
        <w:spacing w:line="360" w:lineRule="auto"/>
        <w:rPr>
          <w:rFonts w:ascii="仿宋" w:eastAsia="仿宋" w:hAnsi="仿宋" w:hint="eastAsia"/>
          <w:color w:val="auto"/>
          <w:sz w:val="24"/>
          <w:szCs w:val="21"/>
        </w:rPr>
      </w:pPr>
      <w:r w:rsidRPr="002D037C">
        <w:rPr>
          <w:rFonts w:ascii="仿宋" w:eastAsia="仿宋" w:hAnsi="仿宋" w:hint="eastAsia"/>
          <w:color w:val="auto"/>
          <w:sz w:val="24"/>
          <w:szCs w:val="21"/>
        </w:rPr>
        <w:t xml:space="preserve">    11.3如果合同履行过程中出现危害国家利益和社会公众利益的，甲方有权在任何时候发出书面通知终止合同。</w:t>
      </w:r>
    </w:p>
    <w:p w14:paraId="4D179BEB" w14:textId="77777777" w:rsidR="007632E4" w:rsidRPr="002D037C" w:rsidRDefault="00000000">
      <w:pPr>
        <w:snapToGrid w:val="0"/>
        <w:spacing w:line="360" w:lineRule="auto"/>
        <w:rPr>
          <w:rFonts w:ascii="仿宋" w:eastAsia="仿宋" w:hAnsi="仿宋" w:hint="eastAsia"/>
          <w:b/>
          <w:color w:val="auto"/>
          <w:sz w:val="24"/>
          <w:szCs w:val="21"/>
        </w:rPr>
      </w:pPr>
      <w:r w:rsidRPr="002D037C">
        <w:rPr>
          <w:rFonts w:ascii="仿宋" w:eastAsia="仿宋" w:hAnsi="仿宋" w:hint="eastAsia"/>
          <w:b/>
          <w:color w:val="auto"/>
          <w:sz w:val="24"/>
          <w:szCs w:val="21"/>
        </w:rPr>
        <w:t>12.转让和分包</w:t>
      </w:r>
    </w:p>
    <w:p w14:paraId="1DC57412" w14:textId="77777777" w:rsidR="007632E4" w:rsidRPr="002D037C" w:rsidRDefault="00000000">
      <w:pPr>
        <w:snapToGrid w:val="0"/>
        <w:spacing w:line="360" w:lineRule="auto"/>
        <w:ind w:firstLineChars="150" w:firstLine="360"/>
        <w:rPr>
          <w:rFonts w:ascii="仿宋" w:eastAsia="仿宋" w:hAnsi="仿宋" w:hint="eastAsia"/>
          <w:color w:val="auto"/>
          <w:sz w:val="24"/>
          <w:szCs w:val="21"/>
        </w:rPr>
      </w:pPr>
      <w:r w:rsidRPr="002D037C">
        <w:rPr>
          <w:rFonts w:ascii="仿宋" w:eastAsia="仿宋" w:hAnsi="仿宋" w:hint="eastAsia"/>
          <w:color w:val="auto"/>
          <w:sz w:val="24"/>
          <w:szCs w:val="21"/>
        </w:rPr>
        <w:t xml:space="preserve"> 12.1乙方不得部分转让或全部转让其应履行的合同义务。</w:t>
      </w:r>
    </w:p>
    <w:p w14:paraId="3B028705" w14:textId="77777777" w:rsidR="007632E4" w:rsidRPr="002D037C" w:rsidRDefault="00000000">
      <w:pPr>
        <w:snapToGrid w:val="0"/>
        <w:spacing w:line="360" w:lineRule="auto"/>
        <w:rPr>
          <w:rFonts w:ascii="仿宋" w:eastAsia="仿宋" w:hAnsi="仿宋" w:hint="eastAsia"/>
          <w:b/>
          <w:color w:val="auto"/>
          <w:sz w:val="24"/>
          <w:szCs w:val="21"/>
        </w:rPr>
      </w:pPr>
      <w:r w:rsidRPr="002D037C">
        <w:rPr>
          <w:rFonts w:ascii="仿宋" w:eastAsia="仿宋" w:hAnsi="仿宋" w:hint="eastAsia"/>
          <w:b/>
          <w:color w:val="auto"/>
          <w:sz w:val="24"/>
          <w:szCs w:val="21"/>
        </w:rPr>
        <w:t>13.合同的协商变更与修改</w:t>
      </w:r>
    </w:p>
    <w:p w14:paraId="6B02924C" w14:textId="77777777" w:rsidR="007632E4" w:rsidRPr="002D037C" w:rsidRDefault="00000000">
      <w:pPr>
        <w:snapToGrid w:val="0"/>
        <w:spacing w:line="360" w:lineRule="auto"/>
        <w:ind w:firstLineChars="150" w:firstLine="360"/>
        <w:rPr>
          <w:rFonts w:ascii="仿宋" w:eastAsia="仿宋" w:hAnsi="仿宋" w:hint="eastAsia"/>
          <w:color w:val="auto"/>
          <w:sz w:val="24"/>
          <w:szCs w:val="21"/>
        </w:rPr>
      </w:pPr>
      <w:r w:rsidRPr="002D037C">
        <w:rPr>
          <w:rFonts w:ascii="仿宋" w:eastAsia="仿宋" w:hAnsi="仿宋" w:hint="eastAsia"/>
          <w:color w:val="auto"/>
          <w:sz w:val="24"/>
          <w:szCs w:val="21"/>
        </w:rPr>
        <w:t xml:space="preserve"> 13.1 甲方可以以书面方式向乙方发出变更要求，协商在本合同的一般范围内变更事项，合同修改书应由双方授权代表签字，具有合同的法律效力。</w:t>
      </w:r>
    </w:p>
    <w:p w14:paraId="5CB35263" w14:textId="77777777" w:rsidR="007632E4" w:rsidRPr="002D037C" w:rsidRDefault="00000000">
      <w:pPr>
        <w:snapToGrid w:val="0"/>
        <w:spacing w:line="360" w:lineRule="auto"/>
        <w:rPr>
          <w:rFonts w:ascii="仿宋" w:eastAsia="仿宋" w:hAnsi="仿宋" w:hint="eastAsia"/>
          <w:b/>
          <w:color w:val="auto"/>
          <w:sz w:val="24"/>
          <w:szCs w:val="21"/>
        </w:rPr>
      </w:pPr>
      <w:r w:rsidRPr="002D037C">
        <w:rPr>
          <w:rFonts w:ascii="仿宋" w:eastAsia="仿宋" w:hAnsi="仿宋" w:hint="eastAsia"/>
          <w:b/>
          <w:color w:val="auto"/>
          <w:sz w:val="24"/>
          <w:szCs w:val="21"/>
        </w:rPr>
        <w:t>14.争端的解决</w:t>
      </w:r>
    </w:p>
    <w:p w14:paraId="666C85A4" w14:textId="77777777" w:rsidR="007632E4" w:rsidRPr="002D037C" w:rsidRDefault="00000000">
      <w:pPr>
        <w:snapToGrid w:val="0"/>
        <w:spacing w:line="360" w:lineRule="auto"/>
        <w:ind w:firstLineChars="200" w:firstLine="480"/>
        <w:rPr>
          <w:rFonts w:ascii="仿宋" w:eastAsia="仿宋" w:hAnsi="仿宋" w:hint="eastAsia"/>
          <w:color w:val="auto"/>
          <w:sz w:val="24"/>
          <w:szCs w:val="21"/>
        </w:rPr>
      </w:pPr>
      <w:r w:rsidRPr="002D037C">
        <w:rPr>
          <w:rFonts w:ascii="仿宋" w:eastAsia="仿宋" w:hAnsi="仿宋" w:hint="eastAsia"/>
          <w:color w:val="auto"/>
          <w:sz w:val="24"/>
          <w:szCs w:val="21"/>
        </w:rPr>
        <w:t>14.1 合同实施或与合同有关的一切争端应依据《中华人民共和国民法典》并通过双方协商解决。如果协商不能解决争议，则采取以下第</w:t>
      </w:r>
      <w:r w:rsidRPr="002D037C">
        <w:rPr>
          <w:rFonts w:ascii="仿宋" w:eastAsia="仿宋" w:hAnsi="仿宋" w:hint="eastAsia"/>
          <w:color w:val="auto"/>
          <w:sz w:val="24"/>
          <w:szCs w:val="21"/>
          <w:u w:val="single"/>
        </w:rPr>
        <w:t>14.1.2</w:t>
      </w:r>
      <w:r w:rsidRPr="002D037C">
        <w:rPr>
          <w:rFonts w:ascii="仿宋" w:eastAsia="仿宋" w:hAnsi="仿宋" w:hint="eastAsia"/>
          <w:color w:val="auto"/>
          <w:sz w:val="24"/>
          <w:szCs w:val="21"/>
        </w:rPr>
        <w:t>种方式解决争议：</w:t>
      </w:r>
    </w:p>
    <w:p w14:paraId="6C4FD112" w14:textId="77777777" w:rsidR="007632E4" w:rsidRPr="002D037C" w:rsidRDefault="00000000">
      <w:pPr>
        <w:snapToGrid w:val="0"/>
        <w:spacing w:line="360" w:lineRule="auto"/>
        <w:ind w:firstLine="480"/>
        <w:rPr>
          <w:rFonts w:ascii="仿宋" w:eastAsia="仿宋" w:hAnsi="仿宋" w:hint="eastAsia"/>
          <w:color w:val="auto"/>
          <w:sz w:val="24"/>
          <w:szCs w:val="21"/>
        </w:rPr>
      </w:pPr>
      <w:r w:rsidRPr="002D037C">
        <w:rPr>
          <w:rFonts w:ascii="仿宋" w:eastAsia="仿宋" w:hAnsi="仿宋" w:hint="eastAsia"/>
          <w:color w:val="auto"/>
          <w:sz w:val="24"/>
          <w:szCs w:val="21"/>
        </w:rPr>
        <w:t>14.1.1向甲方所在地有管辖权的人民法院提起诉讼；</w:t>
      </w:r>
    </w:p>
    <w:p w14:paraId="4D14A057" w14:textId="77777777" w:rsidR="007632E4" w:rsidRPr="002D037C" w:rsidRDefault="00000000">
      <w:pPr>
        <w:snapToGrid w:val="0"/>
        <w:spacing w:line="360" w:lineRule="auto"/>
        <w:ind w:firstLine="480"/>
        <w:rPr>
          <w:rFonts w:ascii="仿宋" w:eastAsia="仿宋" w:hAnsi="仿宋" w:hint="eastAsia"/>
          <w:color w:val="auto"/>
          <w:sz w:val="24"/>
          <w:szCs w:val="21"/>
        </w:rPr>
      </w:pPr>
      <w:r w:rsidRPr="002D037C">
        <w:rPr>
          <w:rFonts w:ascii="仿宋" w:eastAsia="仿宋" w:hAnsi="仿宋" w:hint="eastAsia"/>
          <w:color w:val="auto"/>
          <w:sz w:val="24"/>
          <w:szCs w:val="21"/>
        </w:rPr>
        <w:t>14.1.2向</w:t>
      </w:r>
      <w:r w:rsidRPr="002D037C">
        <w:rPr>
          <w:rFonts w:ascii="仿宋" w:eastAsia="仿宋" w:hAnsi="仿宋" w:hint="eastAsia"/>
          <w:color w:val="auto"/>
          <w:sz w:val="24"/>
          <w:szCs w:val="21"/>
          <w:u w:val="single"/>
        </w:rPr>
        <w:t xml:space="preserve"> 湖州市 </w:t>
      </w:r>
      <w:r w:rsidRPr="002D037C">
        <w:rPr>
          <w:rFonts w:ascii="仿宋" w:eastAsia="仿宋" w:hAnsi="仿宋" w:hint="eastAsia"/>
          <w:color w:val="auto"/>
          <w:sz w:val="24"/>
          <w:szCs w:val="21"/>
        </w:rPr>
        <w:t>仲裁委员会按其仲裁规则申请仲裁。</w:t>
      </w:r>
    </w:p>
    <w:p w14:paraId="2B580CBD" w14:textId="77777777" w:rsidR="007632E4" w:rsidRPr="002D037C" w:rsidRDefault="00000000">
      <w:pPr>
        <w:snapToGrid w:val="0"/>
        <w:spacing w:line="360" w:lineRule="auto"/>
        <w:ind w:firstLine="480"/>
        <w:rPr>
          <w:rFonts w:ascii="仿宋" w:eastAsia="仿宋" w:hAnsi="仿宋" w:hint="eastAsia"/>
          <w:color w:val="auto"/>
          <w:sz w:val="24"/>
          <w:szCs w:val="21"/>
        </w:rPr>
      </w:pPr>
      <w:r w:rsidRPr="002D037C">
        <w:rPr>
          <w:rFonts w:ascii="仿宋" w:eastAsia="仿宋" w:hAnsi="仿宋" w:hint="eastAsia"/>
          <w:color w:val="auto"/>
          <w:sz w:val="24"/>
          <w:szCs w:val="21"/>
        </w:rPr>
        <w:t>14.2在仲裁期间，本合同应继续履行。</w:t>
      </w:r>
    </w:p>
    <w:p w14:paraId="6BED6E0C" w14:textId="77777777" w:rsidR="007632E4" w:rsidRPr="002D037C" w:rsidRDefault="00000000">
      <w:pPr>
        <w:snapToGrid w:val="0"/>
        <w:spacing w:line="360" w:lineRule="auto"/>
        <w:rPr>
          <w:rFonts w:ascii="仿宋" w:eastAsia="仿宋" w:hAnsi="仿宋" w:hint="eastAsia"/>
          <w:b/>
          <w:color w:val="auto"/>
          <w:sz w:val="24"/>
          <w:szCs w:val="21"/>
        </w:rPr>
      </w:pPr>
      <w:r w:rsidRPr="002D037C">
        <w:rPr>
          <w:rFonts w:ascii="仿宋" w:eastAsia="仿宋" w:hAnsi="仿宋" w:hint="eastAsia"/>
          <w:b/>
          <w:color w:val="auto"/>
          <w:sz w:val="24"/>
          <w:szCs w:val="21"/>
        </w:rPr>
        <w:t>15.通知</w:t>
      </w:r>
    </w:p>
    <w:p w14:paraId="0EA3B5D4" w14:textId="77777777" w:rsidR="007632E4" w:rsidRPr="002D037C" w:rsidRDefault="00000000">
      <w:pPr>
        <w:snapToGrid w:val="0"/>
        <w:spacing w:line="360" w:lineRule="auto"/>
        <w:rPr>
          <w:rFonts w:ascii="仿宋" w:eastAsia="仿宋" w:hAnsi="仿宋" w:hint="eastAsia"/>
          <w:color w:val="auto"/>
          <w:sz w:val="24"/>
          <w:szCs w:val="21"/>
        </w:rPr>
      </w:pPr>
      <w:r w:rsidRPr="002D037C">
        <w:rPr>
          <w:rFonts w:ascii="仿宋" w:eastAsia="仿宋" w:hAnsi="仿宋" w:hint="eastAsia"/>
          <w:color w:val="auto"/>
          <w:sz w:val="24"/>
          <w:szCs w:val="21"/>
        </w:rPr>
        <w:t xml:space="preserve">    15.1本合同任何一方给另一方的通知，都应以书面或传真的形式发送，而另一方应以书面或传真形式确认，回复对方。</w:t>
      </w:r>
    </w:p>
    <w:p w14:paraId="3983360C" w14:textId="77777777" w:rsidR="007632E4" w:rsidRPr="002D037C" w:rsidRDefault="00000000">
      <w:pPr>
        <w:snapToGrid w:val="0"/>
        <w:spacing w:line="360" w:lineRule="auto"/>
        <w:rPr>
          <w:rFonts w:ascii="仿宋" w:eastAsia="仿宋" w:hAnsi="仿宋" w:hint="eastAsia"/>
          <w:color w:val="auto"/>
          <w:sz w:val="24"/>
          <w:szCs w:val="21"/>
        </w:rPr>
      </w:pPr>
      <w:r w:rsidRPr="002D037C">
        <w:rPr>
          <w:rFonts w:ascii="仿宋" w:eastAsia="仿宋" w:hAnsi="仿宋" w:hint="eastAsia"/>
          <w:color w:val="auto"/>
          <w:sz w:val="24"/>
          <w:szCs w:val="21"/>
        </w:rPr>
        <w:t xml:space="preserve">    15.2 通知以送到日期或通知书的生效日起为生效日期，两者中以较晚的一个日期为准。</w:t>
      </w:r>
    </w:p>
    <w:p w14:paraId="79BD2E64" w14:textId="77777777" w:rsidR="007632E4" w:rsidRPr="002D037C" w:rsidRDefault="00000000">
      <w:pPr>
        <w:snapToGrid w:val="0"/>
        <w:spacing w:line="360" w:lineRule="auto"/>
        <w:rPr>
          <w:rFonts w:ascii="仿宋" w:eastAsia="仿宋" w:hAnsi="仿宋" w:hint="eastAsia"/>
          <w:color w:val="auto"/>
          <w:sz w:val="24"/>
          <w:szCs w:val="21"/>
        </w:rPr>
      </w:pPr>
      <w:r w:rsidRPr="002D037C">
        <w:rPr>
          <w:rFonts w:ascii="仿宋" w:eastAsia="仿宋" w:hAnsi="仿宋" w:hint="eastAsia"/>
          <w:b/>
          <w:color w:val="auto"/>
          <w:sz w:val="24"/>
          <w:szCs w:val="21"/>
        </w:rPr>
        <w:t>16.</w:t>
      </w:r>
      <w:r w:rsidRPr="002D037C">
        <w:rPr>
          <w:rFonts w:ascii="仿宋" w:eastAsia="仿宋" w:hAnsi="仿宋" w:hint="eastAsia"/>
          <w:color w:val="auto"/>
          <w:sz w:val="24"/>
          <w:szCs w:val="21"/>
        </w:rPr>
        <w:t>鉴于甲方将按照本合同向乙方支付款项，乙方在此保证全部按照合同的规定向甲方提供服务并修补缺陷。</w:t>
      </w:r>
    </w:p>
    <w:p w14:paraId="69A9AFD5" w14:textId="77777777" w:rsidR="007632E4" w:rsidRPr="002D037C" w:rsidRDefault="00000000">
      <w:pPr>
        <w:snapToGrid w:val="0"/>
        <w:spacing w:line="360" w:lineRule="auto"/>
        <w:ind w:firstLineChars="200" w:firstLine="480"/>
        <w:rPr>
          <w:rFonts w:ascii="仿宋" w:eastAsia="仿宋" w:hAnsi="仿宋" w:hint="eastAsia"/>
          <w:color w:val="auto"/>
          <w:sz w:val="24"/>
          <w:szCs w:val="21"/>
        </w:rPr>
      </w:pPr>
      <w:r w:rsidRPr="002D037C">
        <w:rPr>
          <w:rFonts w:ascii="仿宋" w:eastAsia="仿宋" w:hAnsi="仿宋" w:hint="eastAsia"/>
          <w:color w:val="auto"/>
          <w:sz w:val="24"/>
          <w:szCs w:val="21"/>
        </w:rPr>
        <w:t>鉴于乙方将按本合同规定提供服务并修补缺陷，甲方在此保证按照合同规定的时间和方式向乙方支付合同价或其它按合同应支付的金额。</w:t>
      </w:r>
    </w:p>
    <w:p w14:paraId="2DCB61CF" w14:textId="77777777" w:rsidR="007632E4" w:rsidRPr="002D037C" w:rsidRDefault="00000000">
      <w:pPr>
        <w:snapToGrid w:val="0"/>
        <w:spacing w:line="360" w:lineRule="auto"/>
        <w:rPr>
          <w:rFonts w:ascii="仿宋" w:eastAsia="仿宋" w:hAnsi="仿宋" w:hint="eastAsia"/>
          <w:b/>
          <w:color w:val="auto"/>
          <w:sz w:val="24"/>
          <w:szCs w:val="20"/>
        </w:rPr>
      </w:pPr>
      <w:r w:rsidRPr="002D037C">
        <w:rPr>
          <w:rFonts w:ascii="仿宋" w:eastAsia="仿宋" w:hAnsi="仿宋" w:hint="eastAsia"/>
          <w:b/>
          <w:color w:val="auto"/>
          <w:sz w:val="24"/>
        </w:rPr>
        <w:t>17.其他约定事项：无</w:t>
      </w:r>
    </w:p>
    <w:p w14:paraId="6E741D76" w14:textId="77777777" w:rsidR="007632E4" w:rsidRPr="002D037C" w:rsidRDefault="00000000">
      <w:pPr>
        <w:snapToGrid w:val="0"/>
        <w:spacing w:line="360" w:lineRule="auto"/>
        <w:rPr>
          <w:rFonts w:ascii="仿宋" w:eastAsia="仿宋" w:hAnsi="仿宋" w:hint="eastAsia"/>
          <w:b/>
          <w:color w:val="auto"/>
          <w:sz w:val="24"/>
          <w:szCs w:val="21"/>
        </w:rPr>
      </w:pPr>
      <w:r w:rsidRPr="002D037C">
        <w:rPr>
          <w:rFonts w:ascii="仿宋" w:eastAsia="仿宋" w:hAnsi="仿宋" w:hint="eastAsia"/>
          <w:b/>
          <w:color w:val="auto"/>
          <w:sz w:val="24"/>
          <w:szCs w:val="21"/>
        </w:rPr>
        <w:lastRenderedPageBreak/>
        <w:t>18.本合同未尽事宜，遵照《中华人民共和国民法典》有关条文执行。</w:t>
      </w:r>
    </w:p>
    <w:p w14:paraId="779B1AD8" w14:textId="77777777" w:rsidR="007632E4" w:rsidRPr="002D037C" w:rsidRDefault="00000000">
      <w:pPr>
        <w:snapToGrid w:val="0"/>
        <w:spacing w:line="360" w:lineRule="auto"/>
        <w:rPr>
          <w:rFonts w:ascii="仿宋" w:eastAsia="仿宋" w:hAnsi="仿宋" w:hint="eastAsia"/>
          <w:b/>
          <w:color w:val="auto"/>
          <w:sz w:val="24"/>
          <w:szCs w:val="21"/>
        </w:rPr>
      </w:pPr>
      <w:r w:rsidRPr="002D037C">
        <w:rPr>
          <w:rFonts w:ascii="仿宋" w:eastAsia="仿宋" w:hAnsi="仿宋" w:hint="eastAsia"/>
          <w:b/>
          <w:color w:val="auto"/>
          <w:sz w:val="24"/>
          <w:szCs w:val="21"/>
        </w:rPr>
        <w:t>19. 合同经双方授权代表签署，甲乙双方加盖印章即时生效。</w:t>
      </w:r>
    </w:p>
    <w:p w14:paraId="1461CEBA" w14:textId="77777777" w:rsidR="007632E4" w:rsidRPr="002D037C" w:rsidRDefault="00000000">
      <w:pPr>
        <w:snapToGrid w:val="0"/>
        <w:spacing w:line="360" w:lineRule="auto"/>
        <w:rPr>
          <w:rFonts w:ascii="仿宋" w:eastAsia="仿宋" w:hAnsi="仿宋" w:hint="eastAsia"/>
          <w:b/>
          <w:color w:val="auto"/>
          <w:sz w:val="24"/>
          <w:szCs w:val="21"/>
        </w:rPr>
      </w:pPr>
      <w:r w:rsidRPr="002D037C">
        <w:rPr>
          <w:rFonts w:ascii="仿宋" w:eastAsia="仿宋" w:hAnsi="仿宋" w:hint="eastAsia"/>
          <w:b/>
          <w:color w:val="auto"/>
          <w:sz w:val="24"/>
          <w:szCs w:val="21"/>
        </w:rPr>
        <w:t>20.本合同一式肆份，具同等法律效力。双方各执两份。</w:t>
      </w:r>
    </w:p>
    <w:p w14:paraId="07446B99" w14:textId="77777777" w:rsidR="007632E4" w:rsidRPr="002D037C" w:rsidRDefault="007632E4">
      <w:pPr>
        <w:snapToGrid w:val="0"/>
        <w:spacing w:line="360" w:lineRule="auto"/>
        <w:rPr>
          <w:rFonts w:ascii="仿宋" w:eastAsia="仿宋" w:hAnsi="仿宋" w:hint="eastAsia"/>
          <w:color w:val="auto"/>
          <w:sz w:val="24"/>
          <w:szCs w:val="21"/>
        </w:rPr>
      </w:pPr>
    </w:p>
    <w:p w14:paraId="66E07EA2" w14:textId="77777777" w:rsidR="007632E4" w:rsidRPr="002D037C" w:rsidRDefault="00000000">
      <w:pPr>
        <w:snapToGrid w:val="0"/>
        <w:spacing w:line="360" w:lineRule="auto"/>
        <w:rPr>
          <w:rFonts w:ascii="仿宋" w:eastAsia="仿宋" w:hAnsi="仿宋" w:hint="eastAsia"/>
          <w:color w:val="auto"/>
          <w:sz w:val="24"/>
          <w:szCs w:val="21"/>
        </w:rPr>
      </w:pPr>
      <w:r w:rsidRPr="002D037C">
        <w:rPr>
          <w:rFonts w:ascii="仿宋" w:eastAsia="仿宋" w:hAnsi="仿宋" w:hint="eastAsia"/>
          <w:color w:val="auto"/>
          <w:sz w:val="24"/>
          <w:szCs w:val="21"/>
        </w:rPr>
        <w:t>甲　方：</w:t>
      </w:r>
      <w:r w:rsidRPr="002D037C">
        <w:rPr>
          <w:rFonts w:ascii="仿宋" w:eastAsia="仿宋" w:hAnsi="仿宋" w:hint="eastAsia"/>
          <w:color w:val="auto"/>
          <w:sz w:val="24"/>
          <w:szCs w:val="21"/>
          <w:u w:val="single"/>
        </w:rPr>
        <w:t xml:space="preserve">             </w:t>
      </w:r>
      <w:r w:rsidRPr="002D037C">
        <w:rPr>
          <w:rFonts w:ascii="仿宋" w:eastAsia="仿宋" w:hAnsi="仿宋" w:hint="eastAsia"/>
          <w:color w:val="auto"/>
          <w:sz w:val="24"/>
          <w:szCs w:val="21"/>
        </w:rPr>
        <w:tab/>
        <w:t xml:space="preserve">                乙　方：</w:t>
      </w:r>
      <w:r w:rsidRPr="002D037C">
        <w:rPr>
          <w:rFonts w:ascii="仿宋" w:eastAsia="仿宋" w:hAnsi="仿宋" w:hint="eastAsia"/>
          <w:color w:val="auto"/>
          <w:sz w:val="24"/>
          <w:szCs w:val="21"/>
          <w:u w:val="single"/>
        </w:rPr>
        <w:t xml:space="preserve">             </w:t>
      </w:r>
      <w:r w:rsidRPr="002D037C">
        <w:rPr>
          <w:rFonts w:ascii="仿宋" w:eastAsia="仿宋" w:hAnsi="仿宋" w:hint="eastAsia"/>
          <w:color w:val="auto"/>
          <w:sz w:val="24"/>
          <w:szCs w:val="21"/>
        </w:rPr>
        <w:t xml:space="preserve">    </w:t>
      </w:r>
    </w:p>
    <w:p w14:paraId="4D66F394" w14:textId="77777777" w:rsidR="007632E4" w:rsidRPr="002D037C" w:rsidRDefault="007632E4">
      <w:pPr>
        <w:snapToGrid w:val="0"/>
        <w:spacing w:line="360" w:lineRule="auto"/>
        <w:ind w:hanging="420"/>
        <w:rPr>
          <w:rFonts w:ascii="仿宋" w:eastAsia="仿宋" w:hAnsi="仿宋" w:hint="eastAsia"/>
          <w:color w:val="auto"/>
          <w:szCs w:val="21"/>
        </w:rPr>
      </w:pPr>
    </w:p>
    <w:p w14:paraId="019B4FBC" w14:textId="77777777" w:rsidR="007632E4" w:rsidRPr="002D037C" w:rsidRDefault="00000000">
      <w:pPr>
        <w:snapToGrid w:val="0"/>
        <w:spacing w:line="360" w:lineRule="auto"/>
        <w:rPr>
          <w:rFonts w:ascii="仿宋" w:eastAsia="仿宋" w:hAnsi="仿宋" w:hint="eastAsia"/>
          <w:color w:val="auto"/>
          <w:sz w:val="24"/>
          <w:szCs w:val="21"/>
        </w:rPr>
      </w:pPr>
      <w:r w:rsidRPr="002D037C">
        <w:rPr>
          <w:rFonts w:ascii="仿宋" w:eastAsia="仿宋" w:hAnsi="仿宋" w:hint="eastAsia"/>
          <w:color w:val="auto"/>
          <w:sz w:val="24"/>
          <w:szCs w:val="21"/>
        </w:rPr>
        <w:t xml:space="preserve">名　称：（印章）　　</w:t>
      </w:r>
      <w:proofErr w:type="gramStart"/>
      <w:r w:rsidRPr="002D037C">
        <w:rPr>
          <w:rFonts w:ascii="仿宋" w:eastAsia="仿宋" w:hAnsi="仿宋" w:hint="eastAsia"/>
          <w:color w:val="auto"/>
          <w:sz w:val="24"/>
          <w:szCs w:val="21"/>
        </w:rPr>
        <w:t xml:space="preserve">　</w:t>
      </w:r>
      <w:proofErr w:type="gramEnd"/>
      <w:r w:rsidRPr="002D037C">
        <w:rPr>
          <w:rFonts w:ascii="仿宋" w:eastAsia="仿宋" w:hAnsi="仿宋" w:hint="eastAsia"/>
          <w:color w:val="auto"/>
          <w:sz w:val="24"/>
          <w:szCs w:val="21"/>
        </w:rPr>
        <w:t xml:space="preserve">       </w:t>
      </w:r>
      <w:r w:rsidRPr="002D037C">
        <w:rPr>
          <w:rFonts w:ascii="仿宋" w:eastAsia="仿宋" w:hAnsi="仿宋" w:hint="eastAsia"/>
          <w:color w:val="auto"/>
          <w:sz w:val="24"/>
          <w:szCs w:val="21"/>
        </w:rPr>
        <w:tab/>
        <w:t xml:space="preserve">            名　称：（印章）            </w:t>
      </w:r>
    </w:p>
    <w:p w14:paraId="3E4E800A" w14:textId="77777777" w:rsidR="007632E4" w:rsidRPr="002D037C" w:rsidRDefault="00000000">
      <w:pPr>
        <w:snapToGrid w:val="0"/>
        <w:spacing w:line="360" w:lineRule="auto"/>
        <w:ind w:firstLineChars="250" w:firstLine="600"/>
        <w:rPr>
          <w:rFonts w:ascii="仿宋" w:eastAsia="仿宋" w:hAnsi="仿宋" w:hint="eastAsia"/>
          <w:color w:val="auto"/>
          <w:sz w:val="24"/>
          <w:szCs w:val="21"/>
        </w:rPr>
      </w:pPr>
      <w:r w:rsidRPr="002D037C">
        <w:rPr>
          <w:rFonts w:ascii="仿宋" w:eastAsia="仿宋" w:hAnsi="仿宋" w:hint="eastAsia"/>
          <w:color w:val="auto"/>
          <w:sz w:val="24"/>
          <w:szCs w:val="21"/>
        </w:rPr>
        <w:t>年　月　日</w:t>
      </w:r>
      <w:proofErr w:type="gramStart"/>
      <w:r w:rsidRPr="002D037C">
        <w:rPr>
          <w:rFonts w:ascii="仿宋" w:eastAsia="仿宋" w:hAnsi="仿宋" w:hint="eastAsia"/>
          <w:color w:val="auto"/>
          <w:sz w:val="24"/>
          <w:szCs w:val="21"/>
        </w:rPr>
        <w:t xml:space="preserve">　　　　　　　</w:t>
      </w:r>
      <w:proofErr w:type="gramEnd"/>
      <w:r w:rsidRPr="002D037C">
        <w:rPr>
          <w:rFonts w:ascii="仿宋" w:eastAsia="仿宋" w:hAnsi="仿宋" w:hint="eastAsia"/>
          <w:color w:val="auto"/>
          <w:sz w:val="24"/>
          <w:szCs w:val="21"/>
        </w:rPr>
        <w:t xml:space="preserve">                 年　月　日</w:t>
      </w:r>
    </w:p>
    <w:p w14:paraId="6492E7EF" w14:textId="77777777" w:rsidR="007632E4" w:rsidRPr="002D037C" w:rsidRDefault="00000000">
      <w:pPr>
        <w:snapToGrid w:val="0"/>
        <w:spacing w:line="360" w:lineRule="auto"/>
        <w:rPr>
          <w:rFonts w:ascii="仿宋" w:eastAsia="仿宋" w:hAnsi="仿宋" w:hint="eastAsia"/>
          <w:color w:val="auto"/>
          <w:sz w:val="24"/>
          <w:szCs w:val="21"/>
        </w:rPr>
      </w:pPr>
      <w:r w:rsidRPr="002D037C">
        <w:rPr>
          <w:rFonts w:ascii="仿宋" w:eastAsia="仿宋" w:hAnsi="仿宋" w:hint="eastAsia"/>
          <w:color w:val="auto"/>
          <w:sz w:val="24"/>
          <w:szCs w:val="21"/>
        </w:rPr>
        <w:t>授权代表（签字或盖章）：</w:t>
      </w:r>
      <w:r w:rsidRPr="002D037C">
        <w:rPr>
          <w:rFonts w:ascii="仿宋" w:eastAsia="仿宋" w:hAnsi="仿宋" w:hint="eastAsia"/>
          <w:color w:val="auto"/>
          <w:sz w:val="24"/>
          <w:szCs w:val="21"/>
          <w:u w:val="single"/>
        </w:rPr>
        <w:t xml:space="preserve">            </w:t>
      </w:r>
      <w:r w:rsidRPr="002D037C">
        <w:rPr>
          <w:rFonts w:ascii="仿宋" w:eastAsia="仿宋" w:hAnsi="仿宋" w:hint="eastAsia"/>
          <w:color w:val="auto"/>
          <w:sz w:val="24"/>
          <w:szCs w:val="21"/>
        </w:rPr>
        <w:tab/>
        <w:t xml:space="preserve">     授权代表（签字或盖章）：</w:t>
      </w:r>
      <w:r w:rsidRPr="002D037C">
        <w:rPr>
          <w:rFonts w:ascii="仿宋" w:eastAsia="仿宋" w:hAnsi="仿宋" w:hint="eastAsia"/>
          <w:color w:val="auto"/>
          <w:sz w:val="24"/>
          <w:szCs w:val="21"/>
          <w:u w:val="single"/>
        </w:rPr>
        <w:t xml:space="preserve">            </w:t>
      </w:r>
      <w:r w:rsidRPr="002D037C">
        <w:rPr>
          <w:rFonts w:ascii="仿宋" w:eastAsia="仿宋" w:hAnsi="仿宋" w:hint="eastAsia"/>
          <w:color w:val="auto"/>
          <w:sz w:val="24"/>
          <w:szCs w:val="21"/>
        </w:rPr>
        <w:t xml:space="preserve"> </w:t>
      </w:r>
    </w:p>
    <w:p w14:paraId="72D89B21" w14:textId="77777777" w:rsidR="007632E4" w:rsidRPr="002D037C" w:rsidRDefault="00000000">
      <w:pPr>
        <w:snapToGrid w:val="0"/>
        <w:spacing w:line="360" w:lineRule="auto"/>
        <w:rPr>
          <w:rFonts w:ascii="仿宋" w:eastAsia="仿宋" w:hAnsi="仿宋" w:hint="eastAsia"/>
          <w:color w:val="auto"/>
          <w:sz w:val="24"/>
          <w:szCs w:val="21"/>
        </w:rPr>
      </w:pPr>
      <w:proofErr w:type="gramStart"/>
      <w:r w:rsidRPr="002D037C">
        <w:rPr>
          <w:rFonts w:ascii="仿宋" w:eastAsia="仿宋" w:hAnsi="仿宋" w:hint="eastAsia"/>
          <w:color w:val="auto"/>
          <w:sz w:val="24"/>
          <w:szCs w:val="21"/>
        </w:rPr>
        <w:t>地　　址</w:t>
      </w:r>
      <w:proofErr w:type="gramEnd"/>
      <w:r w:rsidRPr="002D037C">
        <w:rPr>
          <w:rFonts w:ascii="仿宋" w:eastAsia="仿宋" w:hAnsi="仿宋" w:hint="eastAsia"/>
          <w:color w:val="auto"/>
          <w:sz w:val="24"/>
          <w:szCs w:val="21"/>
        </w:rPr>
        <w:t>：</w:t>
      </w:r>
      <w:r w:rsidRPr="002D037C">
        <w:rPr>
          <w:rFonts w:ascii="仿宋" w:eastAsia="仿宋" w:hAnsi="仿宋" w:hint="eastAsia"/>
          <w:color w:val="auto"/>
          <w:sz w:val="24"/>
          <w:szCs w:val="21"/>
          <w:u w:val="single"/>
        </w:rPr>
        <w:tab/>
      </w:r>
      <w:r w:rsidRPr="002D037C">
        <w:rPr>
          <w:rFonts w:ascii="仿宋" w:eastAsia="仿宋" w:hAnsi="仿宋" w:hint="eastAsia"/>
          <w:color w:val="auto"/>
          <w:sz w:val="24"/>
          <w:szCs w:val="21"/>
          <w:u w:val="single"/>
        </w:rPr>
        <w:tab/>
        <w:t xml:space="preserve">     </w:t>
      </w:r>
      <w:r w:rsidRPr="002D037C">
        <w:rPr>
          <w:rFonts w:ascii="仿宋" w:eastAsia="仿宋" w:hAnsi="仿宋" w:hint="eastAsia"/>
          <w:color w:val="auto"/>
          <w:sz w:val="24"/>
          <w:szCs w:val="21"/>
          <w:u w:val="single"/>
        </w:rPr>
        <w:tab/>
        <w:t xml:space="preserve">             </w:t>
      </w:r>
      <w:r w:rsidRPr="002D037C">
        <w:rPr>
          <w:rFonts w:ascii="仿宋" w:eastAsia="仿宋" w:hAnsi="仿宋" w:hint="eastAsia"/>
          <w:color w:val="auto"/>
          <w:sz w:val="24"/>
          <w:szCs w:val="21"/>
        </w:rPr>
        <w:tab/>
      </w:r>
      <w:r w:rsidRPr="002D037C">
        <w:rPr>
          <w:rFonts w:ascii="仿宋" w:eastAsia="仿宋" w:hAnsi="仿宋" w:hint="eastAsia"/>
          <w:color w:val="auto"/>
          <w:sz w:val="24"/>
          <w:szCs w:val="21"/>
        </w:rPr>
        <w:tab/>
        <w:t xml:space="preserve">  </w:t>
      </w:r>
      <w:proofErr w:type="gramStart"/>
      <w:r w:rsidRPr="002D037C">
        <w:rPr>
          <w:rFonts w:ascii="仿宋" w:eastAsia="仿宋" w:hAnsi="仿宋" w:hint="eastAsia"/>
          <w:color w:val="auto"/>
          <w:sz w:val="24"/>
          <w:szCs w:val="21"/>
        </w:rPr>
        <w:t>地　　址</w:t>
      </w:r>
      <w:proofErr w:type="gramEnd"/>
      <w:r w:rsidRPr="002D037C">
        <w:rPr>
          <w:rFonts w:ascii="仿宋" w:eastAsia="仿宋" w:hAnsi="仿宋" w:hint="eastAsia"/>
          <w:color w:val="auto"/>
          <w:sz w:val="24"/>
          <w:szCs w:val="21"/>
        </w:rPr>
        <w:t>：</w:t>
      </w:r>
      <w:r w:rsidRPr="002D037C">
        <w:rPr>
          <w:rFonts w:ascii="仿宋" w:eastAsia="仿宋" w:hAnsi="仿宋" w:hint="eastAsia"/>
          <w:color w:val="auto"/>
          <w:sz w:val="24"/>
          <w:szCs w:val="21"/>
          <w:u w:val="single"/>
        </w:rPr>
        <w:tab/>
      </w:r>
      <w:r w:rsidRPr="002D037C">
        <w:rPr>
          <w:rFonts w:ascii="仿宋" w:eastAsia="仿宋" w:hAnsi="仿宋" w:hint="eastAsia"/>
          <w:color w:val="auto"/>
          <w:sz w:val="24"/>
          <w:szCs w:val="21"/>
          <w:u w:val="single"/>
        </w:rPr>
        <w:tab/>
        <w:t xml:space="preserve">           </w:t>
      </w:r>
      <w:r w:rsidRPr="002D037C">
        <w:rPr>
          <w:rFonts w:ascii="仿宋" w:eastAsia="仿宋" w:hAnsi="仿宋" w:hint="eastAsia"/>
          <w:color w:val="auto"/>
          <w:sz w:val="24"/>
          <w:szCs w:val="21"/>
          <w:u w:val="single"/>
        </w:rPr>
        <w:tab/>
      </w:r>
      <w:r w:rsidRPr="002D037C">
        <w:rPr>
          <w:rFonts w:ascii="仿宋" w:eastAsia="仿宋" w:hAnsi="仿宋" w:hint="eastAsia"/>
          <w:color w:val="auto"/>
          <w:sz w:val="24"/>
          <w:szCs w:val="21"/>
          <w:u w:val="single"/>
        </w:rPr>
        <w:tab/>
      </w:r>
    </w:p>
    <w:p w14:paraId="7AC442FC" w14:textId="77777777" w:rsidR="007632E4" w:rsidRPr="002D037C" w:rsidRDefault="00000000">
      <w:pPr>
        <w:snapToGrid w:val="0"/>
        <w:spacing w:line="360" w:lineRule="auto"/>
        <w:rPr>
          <w:rFonts w:ascii="仿宋" w:eastAsia="仿宋" w:hAnsi="仿宋" w:hint="eastAsia"/>
          <w:color w:val="auto"/>
          <w:sz w:val="24"/>
          <w:szCs w:val="21"/>
        </w:rPr>
      </w:pPr>
      <w:r w:rsidRPr="002D037C">
        <w:rPr>
          <w:rFonts w:ascii="仿宋" w:eastAsia="仿宋" w:hAnsi="仿宋" w:hint="eastAsia"/>
          <w:color w:val="auto"/>
          <w:sz w:val="24"/>
          <w:szCs w:val="21"/>
        </w:rPr>
        <w:t>邮政编码：</w:t>
      </w:r>
      <w:r w:rsidRPr="002D037C">
        <w:rPr>
          <w:rFonts w:ascii="仿宋" w:eastAsia="仿宋" w:hAnsi="仿宋" w:hint="eastAsia"/>
          <w:color w:val="auto"/>
          <w:sz w:val="24"/>
          <w:szCs w:val="21"/>
          <w:u w:val="single"/>
        </w:rPr>
        <w:tab/>
      </w:r>
      <w:r w:rsidRPr="002D037C">
        <w:rPr>
          <w:rFonts w:ascii="仿宋" w:eastAsia="仿宋" w:hAnsi="仿宋" w:hint="eastAsia"/>
          <w:color w:val="auto"/>
          <w:sz w:val="24"/>
          <w:szCs w:val="21"/>
          <w:u w:val="single"/>
        </w:rPr>
        <w:tab/>
        <w:t xml:space="preserve">     </w:t>
      </w:r>
      <w:r w:rsidRPr="002D037C">
        <w:rPr>
          <w:rFonts w:ascii="仿宋" w:eastAsia="仿宋" w:hAnsi="仿宋" w:hint="eastAsia"/>
          <w:color w:val="auto"/>
          <w:sz w:val="24"/>
          <w:szCs w:val="21"/>
          <w:u w:val="single"/>
        </w:rPr>
        <w:tab/>
        <w:t xml:space="preserve">             </w:t>
      </w:r>
      <w:r w:rsidRPr="002D037C">
        <w:rPr>
          <w:rFonts w:ascii="仿宋" w:eastAsia="仿宋" w:hAnsi="仿宋" w:hint="eastAsia"/>
          <w:color w:val="auto"/>
          <w:sz w:val="24"/>
          <w:szCs w:val="21"/>
        </w:rPr>
        <w:tab/>
      </w:r>
      <w:r w:rsidRPr="002D037C">
        <w:rPr>
          <w:rFonts w:ascii="仿宋" w:eastAsia="仿宋" w:hAnsi="仿宋" w:hint="eastAsia"/>
          <w:color w:val="auto"/>
          <w:sz w:val="24"/>
          <w:szCs w:val="21"/>
        </w:rPr>
        <w:tab/>
        <w:t xml:space="preserve">  邮政编码：</w:t>
      </w:r>
      <w:r w:rsidRPr="002D037C">
        <w:rPr>
          <w:rFonts w:ascii="仿宋" w:eastAsia="仿宋" w:hAnsi="仿宋" w:hint="eastAsia"/>
          <w:color w:val="auto"/>
          <w:sz w:val="24"/>
          <w:szCs w:val="21"/>
          <w:u w:val="single"/>
        </w:rPr>
        <w:tab/>
      </w:r>
      <w:r w:rsidRPr="002D037C">
        <w:rPr>
          <w:rFonts w:ascii="仿宋" w:eastAsia="仿宋" w:hAnsi="仿宋" w:hint="eastAsia"/>
          <w:color w:val="auto"/>
          <w:sz w:val="24"/>
          <w:szCs w:val="21"/>
          <w:u w:val="single"/>
        </w:rPr>
        <w:tab/>
      </w:r>
      <w:r w:rsidRPr="002D037C">
        <w:rPr>
          <w:rFonts w:ascii="仿宋" w:eastAsia="仿宋" w:hAnsi="仿宋" w:hint="eastAsia"/>
          <w:color w:val="auto"/>
          <w:sz w:val="24"/>
          <w:szCs w:val="21"/>
          <w:u w:val="single"/>
        </w:rPr>
        <w:tab/>
        <w:t xml:space="preserve">           </w:t>
      </w:r>
      <w:r w:rsidRPr="002D037C">
        <w:rPr>
          <w:rFonts w:ascii="仿宋" w:eastAsia="仿宋" w:hAnsi="仿宋" w:hint="eastAsia"/>
          <w:color w:val="auto"/>
          <w:sz w:val="24"/>
          <w:szCs w:val="21"/>
          <w:u w:val="single"/>
        </w:rPr>
        <w:tab/>
      </w:r>
    </w:p>
    <w:p w14:paraId="564AC371" w14:textId="77777777" w:rsidR="007632E4" w:rsidRPr="002D037C" w:rsidRDefault="00000000">
      <w:pPr>
        <w:snapToGrid w:val="0"/>
        <w:spacing w:line="360" w:lineRule="auto"/>
        <w:rPr>
          <w:rFonts w:ascii="仿宋" w:eastAsia="仿宋" w:hAnsi="仿宋" w:hint="eastAsia"/>
          <w:color w:val="auto"/>
          <w:sz w:val="24"/>
          <w:szCs w:val="21"/>
        </w:rPr>
      </w:pPr>
      <w:r w:rsidRPr="002D037C">
        <w:rPr>
          <w:rFonts w:ascii="仿宋" w:eastAsia="仿宋" w:hAnsi="仿宋" w:hint="eastAsia"/>
          <w:color w:val="auto"/>
          <w:sz w:val="24"/>
          <w:szCs w:val="21"/>
        </w:rPr>
        <w:t>电　　话：</w:t>
      </w:r>
      <w:r w:rsidRPr="002D037C">
        <w:rPr>
          <w:rFonts w:ascii="仿宋" w:eastAsia="仿宋" w:hAnsi="仿宋" w:hint="eastAsia"/>
          <w:color w:val="auto"/>
          <w:sz w:val="24"/>
          <w:szCs w:val="21"/>
          <w:u w:val="single"/>
        </w:rPr>
        <w:tab/>
      </w:r>
      <w:r w:rsidRPr="002D037C">
        <w:rPr>
          <w:rFonts w:ascii="仿宋" w:eastAsia="仿宋" w:hAnsi="仿宋" w:hint="eastAsia"/>
          <w:color w:val="auto"/>
          <w:sz w:val="24"/>
          <w:szCs w:val="21"/>
          <w:u w:val="single"/>
        </w:rPr>
        <w:tab/>
        <w:t xml:space="preserve">     </w:t>
      </w:r>
      <w:r w:rsidRPr="002D037C">
        <w:rPr>
          <w:rFonts w:ascii="仿宋" w:eastAsia="仿宋" w:hAnsi="仿宋" w:hint="eastAsia"/>
          <w:color w:val="auto"/>
          <w:sz w:val="24"/>
          <w:szCs w:val="21"/>
          <w:u w:val="single"/>
        </w:rPr>
        <w:tab/>
        <w:t xml:space="preserve">             </w:t>
      </w:r>
      <w:r w:rsidRPr="002D037C">
        <w:rPr>
          <w:rFonts w:ascii="仿宋" w:eastAsia="仿宋" w:hAnsi="仿宋" w:hint="eastAsia"/>
          <w:color w:val="auto"/>
          <w:sz w:val="24"/>
          <w:szCs w:val="21"/>
        </w:rPr>
        <w:tab/>
      </w:r>
      <w:r w:rsidRPr="002D037C">
        <w:rPr>
          <w:rFonts w:ascii="仿宋" w:eastAsia="仿宋" w:hAnsi="仿宋" w:hint="eastAsia"/>
          <w:color w:val="auto"/>
          <w:sz w:val="24"/>
          <w:szCs w:val="21"/>
        </w:rPr>
        <w:tab/>
        <w:t xml:space="preserve">  电　　话：</w:t>
      </w:r>
      <w:r w:rsidRPr="002D037C">
        <w:rPr>
          <w:rFonts w:ascii="仿宋" w:eastAsia="仿宋" w:hAnsi="仿宋" w:hint="eastAsia"/>
          <w:color w:val="auto"/>
          <w:sz w:val="24"/>
          <w:szCs w:val="21"/>
          <w:u w:val="single"/>
        </w:rPr>
        <w:tab/>
      </w:r>
      <w:r w:rsidRPr="002D037C">
        <w:rPr>
          <w:rFonts w:ascii="仿宋" w:eastAsia="仿宋" w:hAnsi="仿宋" w:hint="eastAsia"/>
          <w:color w:val="auto"/>
          <w:sz w:val="24"/>
          <w:szCs w:val="21"/>
          <w:u w:val="single"/>
        </w:rPr>
        <w:tab/>
        <w:t xml:space="preserve">           </w:t>
      </w:r>
      <w:r w:rsidRPr="002D037C">
        <w:rPr>
          <w:rFonts w:ascii="仿宋" w:eastAsia="仿宋" w:hAnsi="仿宋" w:hint="eastAsia"/>
          <w:color w:val="auto"/>
          <w:sz w:val="24"/>
          <w:szCs w:val="21"/>
          <w:u w:val="single"/>
        </w:rPr>
        <w:tab/>
      </w:r>
      <w:r w:rsidRPr="002D037C">
        <w:rPr>
          <w:rFonts w:ascii="仿宋" w:eastAsia="仿宋" w:hAnsi="仿宋" w:hint="eastAsia"/>
          <w:color w:val="auto"/>
          <w:sz w:val="24"/>
          <w:szCs w:val="21"/>
          <w:u w:val="single"/>
        </w:rPr>
        <w:tab/>
      </w:r>
    </w:p>
    <w:p w14:paraId="0D38B6AC" w14:textId="77777777" w:rsidR="007632E4" w:rsidRPr="002D037C" w:rsidRDefault="00000000">
      <w:pPr>
        <w:snapToGrid w:val="0"/>
        <w:spacing w:line="360" w:lineRule="auto"/>
        <w:rPr>
          <w:rFonts w:ascii="仿宋" w:eastAsia="仿宋" w:hAnsi="仿宋" w:hint="eastAsia"/>
          <w:color w:val="auto"/>
          <w:sz w:val="24"/>
          <w:szCs w:val="21"/>
        </w:rPr>
      </w:pPr>
      <w:r w:rsidRPr="002D037C">
        <w:rPr>
          <w:rFonts w:ascii="仿宋" w:eastAsia="仿宋" w:hAnsi="仿宋" w:hint="eastAsia"/>
          <w:color w:val="auto"/>
          <w:sz w:val="24"/>
          <w:szCs w:val="21"/>
        </w:rPr>
        <w:t>开户银行：</w:t>
      </w:r>
      <w:r w:rsidRPr="002D037C">
        <w:rPr>
          <w:rFonts w:ascii="仿宋" w:eastAsia="仿宋" w:hAnsi="仿宋" w:hint="eastAsia"/>
          <w:color w:val="auto"/>
          <w:sz w:val="24"/>
          <w:szCs w:val="21"/>
          <w:u w:val="single"/>
        </w:rPr>
        <w:tab/>
      </w:r>
      <w:r w:rsidRPr="002D037C">
        <w:rPr>
          <w:rFonts w:ascii="仿宋" w:eastAsia="仿宋" w:hAnsi="仿宋" w:hint="eastAsia"/>
          <w:color w:val="auto"/>
          <w:sz w:val="24"/>
          <w:szCs w:val="21"/>
          <w:u w:val="single"/>
        </w:rPr>
        <w:tab/>
        <w:t xml:space="preserve">     </w:t>
      </w:r>
      <w:r w:rsidRPr="002D037C">
        <w:rPr>
          <w:rFonts w:ascii="仿宋" w:eastAsia="仿宋" w:hAnsi="仿宋" w:hint="eastAsia"/>
          <w:color w:val="auto"/>
          <w:sz w:val="24"/>
          <w:szCs w:val="21"/>
          <w:u w:val="single"/>
        </w:rPr>
        <w:tab/>
        <w:t xml:space="preserve">             </w:t>
      </w:r>
      <w:r w:rsidRPr="002D037C">
        <w:rPr>
          <w:rFonts w:ascii="仿宋" w:eastAsia="仿宋" w:hAnsi="仿宋" w:hint="eastAsia"/>
          <w:color w:val="auto"/>
          <w:sz w:val="24"/>
          <w:szCs w:val="21"/>
        </w:rPr>
        <w:tab/>
      </w:r>
      <w:r w:rsidRPr="002D037C">
        <w:rPr>
          <w:rFonts w:ascii="仿宋" w:eastAsia="仿宋" w:hAnsi="仿宋" w:hint="eastAsia"/>
          <w:color w:val="auto"/>
          <w:sz w:val="24"/>
          <w:szCs w:val="21"/>
        </w:rPr>
        <w:tab/>
        <w:t xml:space="preserve">  开户银行：</w:t>
      </w:r>
      <w:r w:rsidRPr="002D037C">
        <w:rPr>
          <w:rFonts w:ascii="仿宋" w:eastAsia="仿宋" w:hAnsi="仿宋" w:hint="eastAsia"/>
          <w:color w:val="auto"/>
          <w:sz w:val="24"/>
          <w:szCs w:val="21"/>
          <w:u w:val="single"/>
        </w:rPr>
        <w:tab/>
      </w:r>
      <w:r w:rsidRPr="002D037C">
        <w:rPr>
          <w:rFonts w:ascii="仿宋" w:eastAsia="仿宋" w:hAnsi="仿宋" w:hint="eastAsia"/>
          <w:color w:val="auto"/>
          <w:sz w:val="24"/>
          <w:szCs w:val="21"/>
          <w:u w:val="single"/>
        </w:rPr>
        <w:tab/>
        <w:t xml:space="preserve">           </w:t>
      </w:r>
      <w:r w:rsidRPr="002D037C">
        <w:rPr>
          <w:rFonts w:ascii="仿宋" w:eastAsia="仿宋" w:hAnsi="仿宋" w:hint="eastAsia"/>
          <w:color w:val="auto"/>
          <w:sz w:val="24"/>
          <w:szCs w:val="21"/>
          <w:u w:val="single"/>
        </w:rPr>
        <w:tab/>
      </w:r>
      <w:r w:rsidRPr="002D037C">
        <w:rPr>
          <w:rFonts w:ascii="仿宋" w:eastAsia="仿宋" w:hAnsi="仿宋" w:hint="eastAsia"/>
          <w:color w:val="auto"/>
          <w:sz w:val="24"/>
          <w:szCs w:val="21"/>
          <w:u w:val="single"/>
        </w:rPr>
        <w:tab/>
      </w:r>
    </w:p>
    <w:p w14:paraId="53C4982F" w14:textId="77777777" w:rsidR="007632E4" w:rsidRPr="002D037C" w:rsidRDefault="00000000">
      <w:pPr>
        <w:snapToGrid w:val="0"/>
        <w:spacing w:line="360" w:lineRule="auto"/>
        <w:rPr>
          <w:rFonts w:ascii="仿宋" w:eastAsia="仿宋" w:hAnsi="仿宋" w:hint="eastAsia"/>
          <w:color w:val="auto"/>
          <w:sz w:val="24"/>
          <w:szCs w:val="21"/>
          <w:u w:val="single"/>
        </w:rPr>
      </w:pPr>
      <w:proofErr w:type="gramStart"/>
      <w:r w:rsidRPr="002D037C">
        <w:rPr>
          <w:rFonts w:ascii="仿宋" w:eastAsia="仿宋" w:hAnsi="仿宋" w:hint="eastAsia"/>
          <w:color w:val="auto"/>
          <w:sz w:val="24"/>
          <w:szCs w:val="21"/>
        </w:rPr>
        <w:t>账</w:t>
      </w:r>
      <w:proofErr w:type="gramEnd"/>
      <w:r w:rsidRPr="002D037C">
        <w:rPr>
          <w:rFonts w:ascii="仿宋" w:eastAsia="仿宋" w:hAnsi="仿宋" w:hint="eastAsia"/>
          <w:color w:val="auto"/>
          <w:sz w:val="24"/>
          <w:szCs w:val="21"/>
        </w:rPr>
        <w:t xml:space="preserve">　　号：</w:t>
      </w:r>
      <w:r w:rsidRPr="002D037C">
        <w:rPr>
          <w:rFonts w:ascii="仿宋" w:eastAsia="仿宋" w:hAnsi="仿宋" w:hint="eastAsia"/>
          <w:color w:val="auto"/>
          <w:sz w:val="24"/>
          <w:szCs w:val="21"/>
          <w:u w:val="single"/>
        </w:rPr>
        <w:tab/>
      </w:r>
      <w:r w:rsidRPr="002D037C">
        <w:rPr>
          <w:rFonts w:ascii="仿宋" w:eastAsia="仿宋" w:hAnsi="仿宋" w:hint="eastAsia"/>
          <w:color w:val="auto"/>
          <w:sz w:val="24"/>
          <w:szCs w:val="21"/>
          <w:u w:val="single"/>
        </w:rPr>
        <w:tab/>
        <w:t xml:space="preserve">     </w:t>
      </w:r>
      <w:r w:rsidRPr="002D037C">
        <w:rPr>
          <w:rFonts w:ascii="仿宋" w:eastAsia="仿宋" w:hAnsi="仿宋" w:hint="eastAsia"/>
          <w:color w:val="auto"/>
          <w:sz w:val="24"/>
          <w:szCs w:val="21"/>
          <w:u w:val="single"/>
        </w:rPr>
        <w:tab/>
        <w:t xml:space="preserve">             </w:t>
      </w:r>
      <w:r w:rsidRPr="002D037C">
        <w:rPr>
          <w:rFonts w:ascii="仿宋" w:eastAsia="仿宋" w:hAnsi="仿宋" w:hint="eastAsia"/>
          <w:color w:val="auto"/>
          <w:sz w:val="24"/>
          <w:szCs w:val="21"/>
        </w:rPr>
        <w:tab/>
        <w:t xml:space="preserve">      </w:t>
      </w:r>
      <w:proofErr w:type="gramStart"/>
      <w:r w:rsidRPr="002D037C">
        <w:rPr>
          <w:rFonts w:ascii="仿宋" w:eastAsia="仿宋" w:hAnsi="仿宋" w:hint="eastAsia"/>
          <w:color w:val="auto"/>
          <w:sz w:val="24"/>
          <w:szCs w:val="21"/>
        </w:rPr>
        <w:t>账</w:t>
      </w:r>
      <w:proofErr w:type="gramEnd"/>
      <w:r w:rsidRPr="002D037C">
        <w:rPr>
          <w:rFonts w:ascii="仿宋" w:eastAsia="仿宋" w:hAnsi="仿宋" w:hint="eastAsia"/>
          <w:color w:val="auto"/>
          <w:sz w:val="24"/>
          <w:szCs w:val="21"/>
        </w:rPr>
        <w:t xml:space="preserve">　　号：</w:t>
      </w:r>
      <w:r w:rsidRPr="002D037C">
        <w:rPr>
          <w:rFonts w:ascii="仿宋" w:eastAsia="仿宋" w:hAnsi="仿宋" w:hint="eastAsia"/>
          <w:color w:val="auto"/>
          <w:sz w:val="24"/>
          <w:szCs w:val="21"/>
          <w:u w:val="single"/>
        </w:rPr>
        <w:tab/>
      </w:r>
      <w:r w:rsidRPr="002D037C">
        <w:rPr>
          <w:rFonts w:ascii="仿宋" w:eastAsia="仿宋" w:hAnsi="仿宋" w:hint="eastAsia"/>
          <w:color w:val="auto"/>
          <w:sz w:val="24"/>
          <w:szCs w:val="21"/>
          <w:u w:val="single"/>
        </w:rPr>
        <w:tab/>
        <w:t xml:space="preserve">           </w:t>
      </w:r>
      <w:r w:rsidRPr="002D037C">
        <w:rPr>
          <w:rFonts w:ascii="仿宋" w:eastAsia="仿宋" w:hAnsi="仿宋" w:hint="eastAsia"/>
          <w:color w:val="auto"/>
          <w:sz w:val="24"/>
          <w:szCs w:val="21"/>
          <w:u w:val="single"/>
        </w:rPr>
        <w:tab/>
      </w:r>
    </w:p>
    <w:p w14:paraId="380F29A7" w14:textId="77777777" w:rsidR="007632E4" w:rsidRPr="002D037C" w:rsidRDefault="00000000">
      <w:pPr>
        <w:pStyle w:val="Normal30"/>
        <w:spacing w:before="0" w:after="0" w:line="360" w:lineRule="auto"/>
        <w:jc w:val="left"/>
        <w:rPr>
          <w:rFonts w:ascii="仿宋" w:eastAsia="仿宋" w:hAnsi="仿宋" w:cs="仿宋" w:hint="eastAsia"/>
          <w:sz w:val="24"/>
          <w:szCs w:val="24"/>
          <w:lang w:eastAsia="zh-CN"/>
        </w:rPr>
      </w:pPr>
      <w:r w:rsidRPr="002D037C">
        <w:rPr>
          <w:rFonts w:ascii="仿宋" w:eastAsia="仿宋" w:hAnsi="仿宋" w:hint="eastAsia"/>
          <w:lang w:eastAsia="zh-CN"/>
        </w:rPr>
        <w:t>注：本合同作为示范文本，具体以乙方与甲方所签订的正式合同为准。</w:t>
      </w:r>
    </w:p>
    <w:p w14:paraId="38BDB8B2" w14:textId="77777777" w:rsidR="007632E4" w:rsidRPr="002D037C" w:rsidRDefault="007632E4">
      <w:pPr>
        <w:pStyle w:val="1"/>
        <w:keepNext w:val="0"/>
        <w:keepLines w:val="0"/>
        <w:spacing w:line="500" w:lineRule="exact"/>
        <w:jc w:val="both"/>
        <w:rPr>
          <w:rFonts w:ascii="仿宋" w:eastAsia="仿宋" w:hAnsi="仿宋" w:cs="仿宋" w:hint="eastAsia"/>
          <w:b w:val="0"/>
          <w:bCs/>
          <w:color w:val="auto"/>
          <w:szCs w:val="21"/>
          <w:u w:val="single"/>
        </w:rPr>
      </w:pPr>
    </w:p>
    <w:p w14:paraId="61635403" w14:textId="77777777" w:rsidR="007632E4" w:rsidRPr="002D037C" w:rsidRDefault="00000000">
      <w:pPr>
        <w:pStyle w:val="1"/>
        <w:keepNext w:val="0"/>
        <w:keepLines w:val="0"/>
        <w:pageBreakBefore/>
        <w:rPr>
          <w:rFonts w:ascii="仿宋" w:eastAsia="仿宋" w:hAnsi="仿宋" w:cs="仿宋" w:hint="eastAsia"/>
          <w:color w:val="auto"/>
        </w:rPr>
      </w:pPr>
      <w:r w:rsidRPr="002D037C">
        <w:rPr>
          <w:rFonts w:ascii="仿宋" w:eastAsia="仿宋" w:hAnsi="仿宋" w:cs="仿宋" w:hint="eastAsia"/>
          <w:color w:val="auto"/>
        </w:rPr>
        <w:lastRenderedPageBreak/>
        <w:t>第六章  磋商响应文件格式</w:t>
      </w:r>
      <w:bookmarkEnd w:id="26"/>
    </w:p>
    <w:p w14:paraId="3A9ADEA4" w14:textId="77777777" w:rsidR="007632E4" w:rsidRPr="002D037C" w:rsidRDefault="007632E4">
      <w:pPr>
        <w:tabs>
          <w:tab w:val="left" w:pos="6674"/>
        </w:tabs>
        <w:jc w:val="center"/>
        <w:rPr>
          <w:rFonts w:ascii="仿宋" w:eastAsia="仿宋" w:hAnsi="仿宋" w:cs="仿宋" w:hint="eastAsia"/>
          <w:color w:val="auto"/>
          <w:spacing w:val="11"/>
          <w:kern w:val="1"/>
          <w:sz w:val="22"/>
          <w:szCs w:val="22"/>
        </w:rPr>
      </w:pPr>
    </w:p>
    <w:p w14:paraId="625C1477" w14:textId="77777777" w:rsidR="007632E4" w:rsidRPr="002D037C" w:rsidRDefault="00000000">
      <w:pPr>
        <w:tabs>
          <w:tab w:val="left" w:pos="6674"/>
        </w:tabs>
        <w:spacing w:line="360" w:lineRule="auto"/>
        <w:ind w:firstLine="524"/>
        <w:jc w:val="left"/>
        <w:rPr>
          <w:rFonts w:ascii="仿宋" w:eastAsia="仿宋" w:hAnsi="仿宋" w:cs="仿宋" w:hint="eastAsia"/>
          <w:b/>
          <w:color w:val="auto"/>
          <w:spacing w:val="11"/>
          <w:kern w:val="1"/>
          <w:sz w:val="24"/>
        </w:rPr>
      </w:pPr>
      <w:r w:rsidRPr="002D037C">
        <w:rPr>
          <w:rFonts w:ascii="仿宋" w:eastAsia="仿宋" w:hAnsi="仿宋" w:cs="仿宋" w:hint="eastAsia"/>
          <w:color w:val="auto"/>
          <w:spacing w:val="11"/>
          <w:kern w:val="1"/>
          <w:sz w:val="24"/>
        </w:rPr>
        <w:t>供应商应根据竞争性磋商文件中所提供的格式编制磋商响应文件，对于未提供格式的可自行确定。</w:t>
      </w:r>
    </w:p>
    <w:p w14:paraId="0189FFBD" w14:textId="77777777" w:rsidR="007632E4" w:rsidRPr="002D037C" w:rsidRDefault="007632E4">
      <w:pPr>
        <w:pStyle w:val="30"/>
        <w:spacing w:before="0" w:after="0" w:line="360" w:lineRule="auto"/>
        <w:jc w:val="center"/>
        <w:rPr>
          <w:rFonts w:ascii="仿宋" w:eastAsia="仿宋" w:hAnsi="仿宋" w:cs="仿宋" w:hint="eastAsia"/>
          <w:color w:val="auto"/>
          <w:spacing w:val="11"/>
          <w:kern w:val="1"/>
          <w:sz w:val="24"/>
          <w:szCs w:val="24"/>
        </w:rPr>
      </w:pPr>
    </w:p>
    <w:p w14:paraId="2624955B" w14:textId="77777777" w:rsidR="007632E4" w:rsidRPr="002D037C" w:rsidRDefault="00000000">
      <w:pPr>
        <w:pStyle w:val="ad"/>
        <w:snapToGrid w:val="0"/>
        <w:spacing w:line="500" w:lineRule="exact"/>
        <w:jc w:val="center"/>
        <w:rPr>
          <w:rFonts w:ascii="仿宋" w:eastAsia="仿宋" w:hAnsi="仿宋" w:cs="仿宋" w:hint="eastAsia"/>
          <w:b/>
          <w:bCs/>
          <w:color w:val="auto"/>
          <w:szCs w:val="21"/>
        </w:rPr>
      </w:pPr>
      <w:r w:rsidRPr="002D037C">
        <w:rPr>
          <w:rFonts w:ascii="仿宋" w:eastAsia="仿宋" w:hAnsi="仿宋" w:cs="仿宋" w:hint="eastAsia"/>
          <w:color w:val="auto"/>
          <w:spacing w:val="11"/>
          <w:sz w:val="24"/>
        </w:rPr>
        <w:br w:type="page"/>
      </w:r>
      <w:r w:rsidRPr="002D037C">
        <w:rPr>
          <w:rFonts w:ascii="仿宋" w:eastAsia="仿宋" w:hAnsi="仿宋" w:cs="仿宋" w:hint="eastAsia"/>
          <w:b/>
          <w:bCs/>
          <w:color w:val="auto"/>
          <w:szCs w:val="21"/>
        </w:rPr>
        <w:lastRenderedPageBreak/>
        <w:t>一、</w:t>
      </w:r>
      <w:r w:rsidRPr="002D037C">
        <w:rPr>
          <w:rFonts w:ascii="仿宋" w:eastAsia="仿宋" w:hAnsi="仿宋" w:cs="仿宋" w:hint="eastAsia"/>
          <w:b/>
          <w:bCs/>
          <w:color w:val="auto"/>
          <w:szCs w:val="21"/>
          <w:lang w:val="zh-CN"/>
        </w:rPr>
        <w:t>磋商响应文件</w:t>
      </w:r>
      <w:r w:rsidRPr="002D037C">
        <w:rPr>
          <w:rFonts w:ascii="仿宋" w:eastAsia="仿宋" w:hAnsi="仿宋" w:cs="仿宋" w:hint="eastAsia"/>
          <w:b/>
          <w:bCs/>
          <w:color w:val="auto"/>
          <w:szCs w:val="21"/>
        </w:rPr>
        <w:t>外层包装封面格式</w:t>
      </w:r>
    </w:p>
    <w:p w14:paraId="64829787" w14:textId="77777777" w:rsidR="007632E4" w:rsidRPr="002D037C" w:rsidRDefault="00000000">
      <w:pPr>
        <w:spacing w:line="500" w:lineRule="exact"/>
        <w:rPr>
          <w:rFonts w:ascii="仿宋" w:eastAsia="仿宋" w:hAnsi="仿宋" w:cs="仿宋" w:hint="eastAsia"/>
          <w:b/>
          <w:color w:val="auto"/>
          <w:szCs w:val="21"/>
        </w:rPr>
      </w:pPr>
      <w:r w:rsidRPr="002D037C">
        <w:rPr>
          <w:rFonts w:ascii="仿宋" w:eastAsia="仿宋" w:hAnsi="仿宋" w:cs="仿宋" w:hint="eastAsia"/>
          <w:b/>
          <w:color w:val="auto"/>
          <w:szCs w:val="21"/>
        </w:rPr>
        <w:t>1.资格文件</w:t>
      </w:r>
      <w:r w:rsidRPr="002D037C">
        <w:rPr>
          <w:rFonts w:ascii="仿宋" w:eastAsia="仿宋" w:hAnsi="仿宋" w:cs="仿宋" w:hint="eastAsia"/>
          <w:b/>
          <w:bCs/>
          <w:color w:val="auto"/>
          <w:szCs w:val="21"/>
        </w:rPr>
        <w:t>外包装封面格式</w:t>
      </w:r>
    </w:p>
    <w:p w14:paraId="00FC08BA" w14:textId="77777777" w:rsidR="007632E4" w:rsidRPr="002D037C" w:rsidRDefault="00000000">
      <w:pPr>
        <w:spacing w:line="500" w:lineRule="exact"/>
        <w:rPr>
          <w:rFonts w:ascii="仿宋" w:eastAsia="仿宋" w:hAnsi="仿宋" w:cs="仿宋" w:hint="eastAsia"/>
          <w:b/>
          <w:color w:val="auto"/>
          <w:szCs w:val="21"/>
          <w:u w:val="single"/>
        </w:rPr>
      </w:pPr>
      <w:r w:rsidRPr="002D037C">
        <w:rPr>
          <w:rFonts w:ascii="仿宋" w:eastAsia="仿宋" w:hAnsi="仿宋" w:cs="仿宋" w:hint="eastAsia"/>
          <w:bCs/>
          <w:color w:val="auto"/>
          <w:szCs w:val="21"/>
        </w:rPr>
        <w:t>项目名称：</w:t>
      </w:r>
    </w:p>
    <w:p w14:paraId="5FE767F0" w14:textId="77777777" w:rsidR="007632E4" w:rsidRPr="002D037C" w:rsidRDefault="00000000">
      <w:pPr>
        <w:spacing w:line="500" w:lineRule="exact"/>
        <w:rPr>
          <w:rFonts w:ascii="仿宋" w:eastAsia="仿宋" w:hAnsi="仿宋" w:cs="仿宋" w:hint="eastAsia"/>
          <w:bCs/>
          <w:color w:val="auto"/>
          <w:szCs w:val="21"/>
        </w:rPr>
      </w:pPr>
      <w:r w:rsidRPr="002D037C">
        <w:rPr>
          <w:rFonts w:ascii="仿宋" w:eastAsia="仿宋" w:hAnsi="仿宋" w:cs="仿宋" w:hint="eastAsia"/>
          <w:bCs/>
          <w:color w:val="auto"/>
          <w:szCs w:val="21"/>
        </w:rPr>
        <w:t>项目编号：</w:t>
      </w:r>
    </w:p>
    <w:p w14:paraId="4B8B4E03" w14:textId="77777777" w:rsidR="007632E4" w:rsidRPr="002D037C" w:rsidRDefault="00000000">
      <w:pPr>
        <w:pStyle w:val="a7"/>
        <w:spacing w:line="500" w:lineRule="exact"/>
        <w:ind w:firstLine="0"/>
        <w:rPr>
          <w:rFonts w:ascii="仿宋" w:eastAsia="仿宋" w:hAnsi="仿宋" w:cs="仿宋" w:hint="eastAsia"/>
          <w:bCs/>
          <w:color w:val="auto"/>
          <w:szCs w:val="21"/>
        </w:rPr>
      </w:pPr>
      <w:r w:rsidRPr="002D037C">
        <w:rPr>
          <w:rFonts w:ascii="仿宋" w:eastAsia="仿宋" w:hAnsi="仿宋" w:cs="仿宋" w:hint="eastAsia"/>
          <w:bCs/>
          <w:color w:val="auto"/>
          <w:szCs w:val="21"/>
        </w:rPr>
        <w:t>类型：以介质存储的数据电文形式的U盘备份磋商响应文件/纸质备份磋商响应文件</w:t>
      </w:r>
    </w:p>
    <w:p w14:paraId="3A3C96A4" w14:textId="77777777" w:rsidR="007632E4" w:rsidRPr="002D037C" w:rsidRDefault="00000000">
      <w:pPr>
        <w:pStyle w:val="a7"/>
        <w:spacing w:line="500" w:lineRule="exact"/>
        <w:ind w:firstLine="0"/>
        <w:rPr>
          <w:rFonts w:ascii="仿宋" w:eastAsia="仿宋" w:hAnsi="仿宋" w:cs="仿宋" w:hint="eastAsia"/>
          <w:bCs/>
          <w:color w:val="auto"/>
          <w:szCs w:val="21"/>
        </w:rPr>
      </w:pPr>
      <w:r w:rsidRPr="002D037C">
        <w:rPr>
          <w:rFonts w:ascii="仿宋" w:eastAsia="仿宋" w:hAnsi="仿宋" w:cs="仿宋" w:hint="eastAsia"/>
          <w:bCs/>
          <w:color w:val="auto"/>
          <w:szCs w:val="21"/>
        </w:rPr>
        <w:t>供应商名称：</w:t>
      </w:r>
    </w:p>
    <w:p w14:paraId="416BEB58" w14:textId="77777777" w:rsidR="007632E4" w:rsidRPr="002D037C" w:rsidRDefault="00000000">
      <w:pPr>
        <w:pStyle w:val="a7"/>
        <w:spacing w:line="500" w:lineRule="exact"/>
        <w:ind w:firstLine="0"/>
        <w:rPr>
          <w:rFonts w:ascii="仿宋" w:eastAsia="仿宋" w:hAnsi="仿宋" w:cs="仿宋" w:hint="eastAsia"/>
          <w:bCs/>
          <w:color w:val="auto"/>
          <w:szCs w:val="21"/>
        </w:rPr>
      </w:pPr>
      <w:r w:rsidRPr="002D037C">
        <w:rPr>
          <w:rFonts w:ascii="仿宋" w:eastAsia="仿宋" w:hAnsi="仿宋" w:cs="仿宋" w:hint="eastAsia"/>
          <w:bCs/>
          <w:color w:val="auto"/>
          <w:szCs w:val="21"/>
        </w:rPr>
        <w:t>供应商地址：</w:t>
      </w:r>
    </w:p>
    <w:p w14:paraId="643059AC" w14:textId="77777777" w:rsidR="007632E4" w:rsidRPr="002D037C" w:rsidRDefault="00000000">
      <w:pPr>
        <w:pStyle w:val="a7"/>
        <w:spacing w:line="500" w:lineRule="exact"/>
        <w:ind w:firstLine="0"/>
        <w:rPr>
          <w:rFonts w:ascii="仿宋" w:eastAsia="仿宋" w:hAnsi="仿宋" w:cs="仿宋" w:hint="eastAsia"/>
          <w:bCs/>
          <w:color w:val="auto"/>
          <w:szCs w:val="21"/>
        </w:rPr>
      </w:pPr>
      <w:r w:rsidRPr="002D037C">
        <w:rPr>
          <w:rFonts w:ascii="仿宋" w:eastAsia="仿宋" w:hAnsi="仿宋" w:cs="仿宋" w:hint="eastAsia"/>
          <w:bCs/>
          <w:color w:val="auto"/>
          <w:szCs w:val="21"/>
        </w:rPr>
        <w:t>在  年  月  日  时  分之前不得启封</w:t>
      </w:r>
    </w:p>
    <w:p w14:paraId="2DECF8FF" w14:textId="77777777" w:rsidR="007632E4" w:rsidRPr="002D037C" w:rsidRDefault="007632E4">
      <w:pPr>
        <w:spacing w:line="500" w:lineRule="exact"/>
        <w:rPr>
          <w:rFonts w:ascii="仿宋" w:eastAsia="仿宋" w:hAnsi="仿宋" w:cs="仿宋" w:hint="eastAsia"/>
          <w:b/>
          <w:bCs/>
          <w:color w:val="auto"/>
          <w:szCs w:val="21"/>
        </w:rPr>
      </w:pPr>
    </w:p>
    <w:p w14:paraId="77191C7C" w14:textId="77777777" w:rsidR="007632E4" w:rsidRPr="002D037C" w:rsidRDefault="00000000">
      <w:pPr>
        <w:spacing w:line="500" w:lineRule="exact"/>
        <w:rPr>
          <w:rFonts w:ascii="仿宋" w:eastAsia="仿宋" w:hAnsi="仿宋" w:cs="仿宋" w:hint="eastAsia"/>
          <w:b/>
          <w:bCs/>
          <w:color w:val="auto"/>
          <w:szCs w:val="21"/>
        </w:rPr>
      </w:pPr>
      <w:r w:rsidRPr="002D037C">
        <w:rPr>
          <w:rFonts w:ascii="仿宋" w:eastAsia="仿宋" w:hAnsi="仿宋" w:cs="仿宋" w:hint="eastAsia"/>
          <w:b/>
          <w:color w:val="auto"/>
          <w:szCs w:val="21"/>
        </w:rPr>
        <w:t>2.</w:t>
      </w:r>
      <w:r w:rsidRPr="002D037C">
        <w:rPr>
          <w:rFonts w:ascii="仿宋" w:eastAsia="仿宋" w:hAnsi="仿宋" w:cs="仿宋" w:hint="eastAsia"/>
          <w:b/>
          <w:color w:val="auto"/>
          <w:szCs w:val="21"/>
          <w:lang w:val="zh-CN"/>
        </w:rPr>
        <w:t>资信商务及技术文件</w:t>
      </w:r>
      <w:r w:rsidRPr="002D037C">
        <w:rPr>
          <w:rFonts w:ascii="仿宋" w:eastAsia="仿宋" w:hAnsi="仿宋" w:cs="仿宋" w:hint="eastAsia"/>
          <w:b/>
          <w:bCs/>
          <w:color w:val="auto"/>
          <w:szCs w:val="21"/>
        </w:rPr>
        <w:t>外包装封面格式:</w:t>
      </w:r>
    </w:p>
    <w:p w14:paraId="1966B6B0" w14:textId="77777777" w:rsidR="007632E4" w:rsidRPr="002D037C" w:rsidRDefault="00000000">
      <w:pPr>
        <w:spacing w:line="500" w:lineRule="exact"/>
        <w:ind w:firstLineChars="1700" w:firstLine="3584"/>
        <w:rPr>
          <w:rFonts w:ascii="仿宋" w:eastAsia="仿宋" w:hAnsi="仿宋" w:cs="仿宋" w:hint="eastAsia"/>
          <w:b/>
          <w:bCs/>
          <w:color w:val="auto"/>
          <w:szCs w:val="21"/>
        </w:rPr>
      </w:pPr>
      <w:r w:rsidRPr="002D037C">
        <w:rPr>
          <w:rFonts w:ascii="仿宋" w:eastAsia="仿宋" w:hAnsi="仿宋" w:cs="仿宋" w:hint="eastAsia"/>
          <w:b/>
          <w:color w:val="auto"/>
          <w:szCs w:val="21"/>
          <w:lang w:val="zh-CN"/>
        </w:rPr>
        <w:t>资信商务及技术文件</w:t>
      </w:r>
    </w:p>
    <w:p w14:paraId="147B384F" w14:textId="77777777" w:rsidR="007632E4" w:rsidRPr="002D037C" w:rsidRDefault="007632E4">
      <w:pPr>
        <w:spacing w:line="500" w:lineRule="exact"/>
        <w:jc w:val="right"/>
        <w:rPr>
          <w:rFonts w:ascii="仿宋" w:eastAsia="仿宋" w:hAnsi="仿宋" w:cs="仿宋" w:hint="eastAsia"/>
          <w:bCs/>
          <w:color w:val="auto"/>
          <w:szCs w:val="21"/>
        </w:rPr>
      </w:pPr>
    </w:p>
    <w:p w14:paraId="562BF548" w14:textId="77777777" w:rsidR="007632E4" w:rsidRPr="002D037C" w:rsidRDefault="00000000">
      <w:pPr>
        <w:spacing w:line="500" w:lineRule="exact"/>
        <w:rPr>
          <w:rFonts w:ascii="仿宋" w:eastAsia="仿宋" w:hAnsi="仿宋" w:cs="仿宋" w:hint="eastAsia"/>
          <w:b/>
          <w:color w:val="auto"/>
          <w:szCs w:val="21"/>
          <w:u w:val="single"/>
        </w:rPr>
      </w:pPr>
      <w:r w:rsidRPr="002D037C">
        <w:rPr>
          <w:rFonts w:ascii="仿宋" w:eastAsia="仿宋" w:hAnsi="仿宋" w:cs="仿宋" w:hint="eastAsia"/>
          <w:bCs/>
          <w:color w:val="auto"/>
          <w:szCs w:val="21"/>
        </w:rPr>
        <w:t>项目名称：</w:t>
      </w:r>
    </w:p>
    <w:p w14:paraId="6F6DA90A" w14:textId="77777777" w:rsidR="007632E4" w:rsidRPr="002D037C" w:rsidRDefault="00000000">
      <w:pPr>
        <w:spacing w:line="500" w:lineRule="exact"/>
        <w:rPr>
          <w:rFonts w:ascii="仿宋" w:eastAsia="仿宋" w:hAnsi="仿宋" w:cs="仿宋" w:hint="eastAsia"/>
          <w:bCs/>
          <w:color w:val="auto"/>
          <w:szCs w:val="21"/>
        </w:rPr>
      </w:pPr>
      <w:r w:rsidRPr="002D037C">
        <w:rPr>
          <w:rFonts w:ascii="仿宋" w:eastAsia="仿宋" w:hAnsi="仿宋" w:cs="仿宋" w:hint="eastAsia"/>
          <w:bCs/>
          <w:color w:val="auto"/>
          <w:szCs w:val="21"/>
        </w:rPr>
        <w:t>项目编号：</w:t>
      </w:r>
    </w:p>
    <w:p w14:paraId="5CFAD553" w14:textId="77777777" w:rsidR="007632E4" w:rsidRPr="002D037C" w:rsidRDefault="00000000">
      <w:pPr>
        <w:pStyle w:val="a7"/>
        <w:spacing w:line="500" w:lineRule="exact"/>
        <w:ind w:firstLine="0"/>
        <w:rPr>
          <w:rFonts w:ascii="仿宋" w:eastAsia="仿宋" w:hAnsi="仿宋" w:cs="仿宋" w:hint="eastAsia"/>
          <w:bCs/>
          <w:color w:val="auto"/>
          <w:szCs w:val="21"/>
        </w:rPr>
      </w:pPr>
      <w:r w:rsidRPr="002D037C">
        <w:rPr>
          <w:rFonts w:ascii="仿宋" w:eastAsia="仿宋" w:hAnsi="仿宋" w:cs="仿宋" w:hint="eastAsia"/>
          <w:bCs/>
          <w:color w:val="auto"/>
          <w:szCs w:val="21"/>
        </w:rPr>
        <w:t>类型：以介质存储的数据电文形式的U盘备份磋商响应文件/纸质备份磋商响应文件</w:t>
      </w:r>
    </w:p>
    <w:p w14:paraId="1DD6B230" w14:textId="77777777" w:rsidR="007632E4" w:rsidRPr="002D037C" w:rsidRDefault="00000000">
      <w:pPr>
        <w:pStyle w:val="a7"/>
        <w:spacing w:line="500" w:lineRule="exact"/>
        <w:ind w:firstLine="0"/>
        <w:rPr>
          <w:rFonts w:ascii="仿宋" w:eastAsia="仿宋" w:hAnsi="仿宋" w:cs="仿宋" w:hint="eastAsia"/>
          <w:bCs/>
          <w:color w:val="auto"/>
          <w:szCs w:val="21"/>
        </w:rPr>
      </w:pPr>
      <w:r w:rsidRPr="002D037C">
        <w:rPr>
          <w:rFonts w:ascii="仿宋" w:eastAsia="仿宋" w:hAnsi="仿宋" w:cs="仿宋" w:hint="eastAsia"/>
          <w:bCs/>
          <w:color w:val="auto"/>
          <w:szCs w:val="21"/>
        </w:rPr>
        <w:t>供应商名称：</w:t>
      </w:r>
    </w:p>
    <w:p w14:paraId="507E9788" w14:textId="77777777" w:rsidR="007632E4" w:rsidRPr="002D037C" w:rsidRDefault="00000000">
      <w:pPr>
        <w:pStyle w:val="a7"/>
        <w:spacing w:line="500" w:lineRule="exact"/>
        <w:ind w:firstLine="0"/>
        <w:rPr>
          <w:rFonts w:ascii="仿宋" w:eastAsia="仿宋" w:hAnsi="仿宋" w:cs="仿宋" w:hint="eastAsia"/>
          <w:bCs/>
          <w:color w:val="auto"/>
          <w:szCs w:val="21"/>
        </w:rPr>
      </w:pPr>
      <w:r w:rsidRPr="002D037C">
        <w:rPr>
          <w:rFonts w:ascii="仿宋" w:eastAsia="仿宋" w:hAnsi="仿宋" w:cs="仿宋" w:hint="eastAsia"/>
          <w:bCs/>
          <w:color w:val="auto"/>
          <w:szCs w:val="21"/>
        </w:rPr>
        <w:t>供应商地址：</w:t>
      </w:r>
    </w:p>
    <w:p w14:paraId="238809CF" w14:textId="77777777" w:rsidR="007632E4" w:rsidRPr="002D037C" w:rsidRDefault="00000000">
      <w:pPr>
        <w:pStyle w:val="a7"/>
        <w:spacing w:line="500" w:lineRule="exact"/>
        <w:ind w:firstLine="0"/>
        <w:rPr>
          <w:rFonts w:ascii="仿宋" w:eastAsia="仿宋" w:hAnsi="仿宋" w:cs="仿宋" w:hint="eastAsia"/>
          <w:bCs/>
          <w:color w:val="auto"/>
          <w:szCs w:val="21"/>
        </w:rPr>
      </w:pPr>
      <w:r w:rsidRPr="002D037C">
        <w:rPr>
          <w:rFonts w:ascii="仿宋" w:eastAsia="仿宋" w:hAnsi="仿宋" w:cs="仿宋" w:hint="eastAsia"/>
          <w:bCs/>
          <w:color w:val="auto"/>
          <w:szCs w:val="21"/>
        </w:rPr>
        <w:t>在  年  月  日  时  分之前不得启封</w:t>
      </w:r>
    </w:p>
    <w:p w14:paraId="34ED1607" w14:textId="77777777" w:rsidR="007632E4" w:rsidRPr="002D037C" w:rsidRDefault="007632E4">
      <w:pPr>
        <w:spacing w:line="500" w:lineRule="exact"/>
        <w:jc w:val="left"/>
        <w:rPr>
          <w:rFonts w:ascii="仿宋" w:eastAsia="仿宋" w:hAnsi="仿宋" w:cs="仿宋" w:hint="eastAsia"/>
          <w:b/>
          <w:bCs/>
          <w:color w:val="auto"/>
          <w:szCs w:val="21"/>
        </w:rPr>
      </w:pPr>
    </w:p>
    <w:p w14:paraId="0672DD7E" w14:textId="77777777" w:rsidR="007632E4" w:rsidRPr="002D037C" w:rsidRDefault="00000000">
      <w:pPr>
        <w:spacing w:line="500" w:lineRule="exact"/>
        <w:jc w:val="left"/>
        <w:rPr>
          <w:rFonts w:ascii="仿宋" w:eastAsia="仿宋" w:hAnsi="仿宋" w:cs="仿宋" w:hint="eastAsia"/>
          <w:b/>
          <w:bCs/>
          <w:color w:val="auto"/>
          <w:szCs w:val="21"/>
        </w:rPr>
      </w:pPr>
      <w:r w:rsidRPr="002D037C">
        <w:rPr>
          <w:rFonts w:ascii="仿宋" w:eastAsia="仿宋" w:hAnsi="仿宋" w:cs="仿宋" w:hint="eastAsia"/>
          <w:b/>
          <w:bCs/>
          <w:color w:val="auto"/>
          <w:szCs w:val="21"/>
        </w:rPr>
        <w:t>3.报价文件外包装封面格式：</w:t>
      </w:r>
    </w:p>
    <w:p w14:paraId="7FA7E12B" w14:textId="77777777" w:rsidR="007632E4" w:rsidRPr="002D037C" w:rsidRDefault="00000000">
      <w:pPr>
        <w:spacing w:line="500" w:lineRule="exact"/>
        <w:jc w:val="center"/>
        <w:rPr>
          <w:rFonts w:ascii="仿宋" w:eastAsia="仿宋" w:hAnsi="仿宋" w:cs="仿宋" w:hint="eastAsia"/>
          <w:b/>
          <w:bCs/>
          <w:color w:val="auto"/>
          <w:szCs w:val="21"/>
        </w:rPr>
      </w:pPr>
      <w:r w:rsidRPr="002D037C">
        <w:rPr>
          <w:rFonts w:ascii="仿宋" w:eastAsia="仿宋" w:hAnsi="仿宋" w:cs="仿宋" w:hint="eastAsia"/>
          <w:b/>
          <w:bCs/>
          <w:color w:val="auto"/>
          <w:szCs w:val="21"/>
        </w:rPr>
        <w:t>报 价 文 件</w:t>
      </w:r>
    </w:p>
    <w:p w14:paraId="667629E0" w14:textId="77777777" w:rsidR="007632E4" w:rsidRPr="002D037C" w:rsidRDefault="007632E4">
      <w:pPr>
        <w:spacing w:line="500" w:lineRule="exact"/>
        <w:jc w:val="right"/>
        <w:rPr>
          <w:rFonts w:ascii="仿宋" w:eastAsia="仿宋" w:hAnsi="仿宋" w:cs="仿宋" w:hint="eastAsia"/>
          <w:bCs/>
          <w:color w:val="auto"/>
          <w:szCs w:val="21"/>
        </w:rPr>
      </w:pPr>
    </w:p>
    <w:p w14:paraId="5E316EEF" w14:textId="77777777" w:rsidR="007632E4" w:rsidRPr="002D037C" w:rsidRDefault="00000000">
      <w:pPr>
        <w:spacing w:line="500" w:lineRule="exact"/>
        <w:rPr>
          <w:rFonts w:ascii="仿宋" w:eastAsia="仿宋" w:hAnsi="仿宋" w:cs="仿宋" w:hint="eastAsia"/>
          <w:b/>
          <w:color w:val="auto"/>
          <w:szCs w:val="21"/>
          <w:u w:val="single"/>
        </w:rPr>
      </w:pPr>
      <w:r w:rsidRPr="002D037C">
        <w:rPr>
          <w:rFonts w:ascii="仿宋" w:eastAsia="仿宋" w:hAnsi="仿宋" w:cs="仿宋" w:hint="eastAsia"/>
          <w:bCs/>
          <w:color w:val="auto"/>
          <w:szCs w:val="21"/>
        </w:rPr>
        <w:t>项目名称：</w:t>
      </w:r>
    </w:p>
    <w:p w14:paraId="2979AAA1" w14:textId="77777777" w:rsidR="007632E4" w:rsidRPr="002D037C" w:rsidRDefault="00000000">
      <w:pPr>
        <w:spacing w:line="500" w:lineRule="exact"/>
        <w:rPr>
          <w:rFonts w:ascii="仿宋" w:eastAsia="仿宋" w:hAnsi="仿宋" w:cs="仿宋" w:hint="eastAsia"/>
          <w:bCs/>
          <w:color w:val="auto"/>
          <w:szCs w:val="21"/>
        </w:rPr>
      </w:pPr>
      <w:r w:rsidRPr="002D037C">
        <w:rPr>
          <w:rFonts w:ascii="仿宋" w:eastAsia="仿宋" w:hAnsi="仿宋" w:cs="仿宋" w:hint="eastAsia"/>
          <w:bCs/>
          <w:color w:val="auto"/>
          <w:szCs w:val="21"/>
        </w:rPr>
        <w:t>项目编号：</w:t>
      </w:r>
    </w:p>
    <w:p w14:paraId="3B93BA3B" w14:textId="77777777" w:rsidR="007632E4" w:rsidRPr="002D037C" w:rsidRDefault="00000000">
      <w:pPr>
        <w:pStyle w:val="a7"/>
        <w:spacing w:line="500" w:lineRule="exact"/>
        <w:ind w:firstLine="0"/>
        <w:rPr>
          <w:rFonts w:ascii="仿宋" w:eastAsia="仿宋" w:hAnsi="仿宋" w:cs="仿宋" w:hint="eastAsia"/>
          <w:bCs/>
          <w:color w:val="auto"/>
          <w:szCs w:val="21"/>
        </w:rPr>
      </w:pPr>
      <w:r w:rsidRPr="002D037C">
        <w:rPr>
          <w:rFonts w:ascii="仿宋" w:eastAsia="仿宋" w:hAnsi="仿宋" w:cs="仿宋" w:hint="eastAsia"/>
          <w:bCs/>
          <w:color w:val="auto"/>
          <w:szCs w:val="21"/>
        </w:rPr>
        <w:t>类型：以介质存储的数据电文形式的U盘备份磋商响应文件/纸质备份磋商响应文件</w:t>
      </w:r>
    </w:p>
    <w:p w14:paraId="2D5C37CF" w14:textId="77777777" w:rsidR="007632E4" w:rsidRPr="002D037C" w:rsidRDefault="00000000">
      <w:pPr>
        <w:pStyle w:val="a7"/>
        <w:spacing w:line="500" w:lineRule="exact"/>
        <w:ind w:firstLine="0"/>
        <w:rPr>
          <w:rFonts w:ascii="仿宋" w:eastAsia="仿宋" w:hAnsi="仿宋" w:cs="仿宋" w:hint="eastAsia"/>
          <w:bCs/>
          <w:color w:val="auto"/>
          <w:szCs w:val="21"/>
        </w:rPr>
      </w:pPr>
      <w:r w:rsidRPr="002D037C">
        <w:rPr>
          <w:rFonts w:ascii="仿宋" w:eastAsia="仿宋" w:hAnsi="仿宋" w:cs="仿宋" w:hint="eastAsia"/>
          <w:bCs/>
          <w:color w:val="auto"/>
          <w:szCs w:val="21"/>
        </w:rPr>
        <w:t>供应商名称：</w:t>
      </w:r>
    </w:p>
    <w:p w14:paraId="45D5D9E3" w14:textId="77777777" w:rsidR="007632E4" w:rsidRPr="002D037C" w:rsidRDefault="00000000">
      <w:pPr>
        <w:pStyle w:val="a7"/>
        <w:spacing w:line="500" w:lineRule="exact"/>
        <w:ind w:firstLine="0"/>
        <w:rPr>
          <w:rFonts w:ascii="仿宋" w:eastAsia="仿宋" w:hAnsi="仿宋" w:cs="仿宋" w:hint="eastAsia"/>
          <w:bCs/>
          <w:color w:val="auto"/>
          <w:szCs w:val="21"/>
        </w:rPr>
      </w:pPr>
      <w:r w:rsidRPr="002D037C">
        <w:rPr>
          <w:rFonts w:ascii="仿宋" w:eastAsia="仿宋" w:hAnsi="仿宋" w:cs="仿宋" w:hint="eastAsia"/>
          <w:bCs/>
          <w:color w:val="auto"/>
          <w:szCs w:val="21"/>
        </w:rPr>
        <w:t>供应商地址：</w:t>
      </w:r>
    </w:p>
    <w:p w14:paraId="3814C390" w14:textId="77777777" w:rsidR="007632E4" w:rsidRPr="002D037C" w:rsidRDefault="00000000">
      <w:pPr>
        <w:pStyle w:val="a7"/>
        <w:spacing w:line="500" w:lineRule="exact"/>
        <w:ind w:firstLine="0"/>
        <w:rPr>
          <w:rFonts w:ascii="仿宋" w:eastAsia="仿宋" w:hAnsi="仿宋" w:cs="仿宋" w:hint="eastAsia"/>
          <w:bCs/>
          <w:color w:val="auto"/>
          <w:szCs w:val="21"/>
        </w:rPr>
      </w:pPr>
      <w:r w:rsidRPr="002D037C">
        <w:rPr>
          <w:rFonts w:ascii="仿宋" w:eastAsia="仿宋" w:hAnsi="仿宋" w:cs="仿宋" w:hint="eastAsia"/>
          <w:bCs/>
          <w:color w:val="auto"/>
          <w:szCs w:val="21"/>
        </w:rPr>
        <w:t>在  年  月  日  时  分之前不得启封</w:t>
      </w:r>
    </w:p>
    <w:p w14:paraId="0F9F4CF3" w14:textId="77777777" w:rsidR="007632E4" w:rsidRPr="002D037C" w:rsidRDefault="00000000">
      <w:pPr>
        <w:pageBreakBefore/>
        <w:numPr>
          <w:ilvl w:val="0"/>
          <w:numId w:val="2"/>
        </w:numPr>
        <w:spacing w:line="460" w:lineRule="exact"/>
        <w:ind w:firstLineChars="200" w:firstLine="422"/>
        <w:jc w:val="center"/>
        <w:rPr>
          <w:rFonts w:ascii="仿宋" w:eastAsia="仿宋" w:hAnsi="仿宋" w:cs="仿宋" w:hint="eastAsia"/>
          <w:b/>
          <w:color w:val="auto"/>
          <w:szCs w:val="21"/>
        </w:rPr>
      </w:pPr>
      <w:r w:rsidRPr="002D037C">
        <w:rPr>
          <w:rFonts w:ascii="仿宋" w:eastAsia="仿宋" w:hAnsi="仿宋" w:cs="仿宋" w:hint="eastAsia"/>
          <w:b/>
          <w:color w:val="auto"/>
          <w:szCs w:val="21"/>
        </w:rPr>
        <w:lastRenderedPageBreak/>
        <w:t>资格文件格式</w:t>
      </w:r>
    </w:p>
    <w:p w14:paraId="6D57AD63" w14:textId="77777777" w:rsidR="007632E4" w:rsidRPr="002D037C" w:rsidRDefault="007632E4">
      <w:pPr>
        <w:pStyle w:val="a4"/>
        <w:ind w:firstLine="0"/>
        <w:rPr>
          <w:rFonts w:ascii="仿宋" w:eastAsia="仿宋" w:hAnsi="仿宋" w:cs="仿宋" w:hint="eastAsia"/>
          <w:color w:val="auto"/>
        </w:rPr>
      </w:pPr>
    </w:p>
    <w:p w14:paraId="57A3A81F" w14:textId="77777777" w:rsidR="007632E4" w:rsidRPr="002D037C" w:rsidRDefault="00000000">
      <w:pPr>
        <w:pStyle w:val="a4"/>
        <w:ind w:firstLineChars="200"/>
        <w:rPr>
          <w:rFonts w:ascii="仿宋" w:eastAsia="仿宋" w:hAnsi="仿宋" w:cs="仿宋" w:hint="eastAsia"/>
          <w:color w:val="auto"/>
        </w:rPr>
      </w:pPr>
      <w:r w:rsidRPr="002D037C">
        <w:rPr>
          <w:rFonts w:ascii="仿宋" w:eastAsia="仿宋" w:hAnsi="仿宋" w:cs="仿宋" w:hint="eastAsia"/>
          <w:color w:val="auto"/>
        </w:rPr>
        <w:t xml:space="preserve">（1）有效的营业执照（或事业单位法人证书）、税务登记证、组织机构代码证或“三证合一”的营业执照（或事业单位法人证书）或“五证合一”的营业执照副本复印件； </w:t>
      </w:r>
    </w:p>
    <w:p w14:paraId="3C75A286" w14:textId="77777777" w:rsidR="007632E4" w:rsidRPr="002D037C" w:rsidRDefault="00000000">
      <w:pPr>
        <w:pStyle w:val="a4"/>
        <w:ind w:firstLineChars="200"/>
        <w:rPr>
          <w:rFonts w:ascii="仿宋" w:eastAsia="仿宋" w:hAnsi="仿宋" w:cs="仿宋" w:hint="eastAsia"/>
          <w:color w:val="auto"/>
        </w:rPr>
      </w:pPr>
      <w:r w:rsidRPr="002D037C">
        <w:rPr>
          <w:rFonts w:ascii="仿宋" w:eastAsia="仿宋" w:hAnsi="仿宋" w:cs="仿宋" w:hint="eastAsia"/>
          <w:color w:val="auto"/>
        </w:rPr>
        <w:t>（2）提供“符合参加政府采购活动应当具备的基本资格要求的承诺函”；</w:t>
      </w:r>
    </w:p>
    <w:p w14:paraId="14CDC38C" w14:textId="0DA8C8D9" w:rsidR="002F4AB8" w:rsidRPr="00945C56" w:rsidRDefault="002F4AB8" w:rsidP="002F4AB8">
      <w:pPr>
        <w:pStyle w:val="a4"/>
        <w:ind w:firstLineChars="200" w:firstLine="422"/>
        <w:rPr>
          <w:rFonts w:ascii="仿宋" w:eastAsia="仿宋" w:hAnsi="仿宋" w:cs="仿宋" w:hint="eastAsia"/>
          <w:color w:val="auto"/>
        </w:rPr>
      </w:pPr>
      <w:r w:rsidRPr="002F4AB8">
        <w:rPr>
          <w:rFonts w:ascii="仿宋" w:eastAsia="仿宋" w:hAnsi="仿宋" w:cs="仿宋" w:hint="eastAsia"/>
          <w:b/>
          <w:bCs/>
          <w:color w:val="auto"/>
        </w:rPr>
        <w:t>（3）</w:t>
      </w:r>
      <w:r w:rsidR="00945C56" w:rsidRPr="00945C56">
        <w:rPr>
          <w:rFonts w:ascii="仿宋" w:eastAsia="仿宋" w:hAnsi="仿宋" w:cs="仿宋" w:hint="eastAsia"/>
          <w:b/>
          <w:bCs/>
          <w:color w:val="auto"/>
        </w:rPr>
        <w:t>本项目非专门面向中小企业预留采购份额的采购项目，</w:t>
      </w:r>
      <w:r w:rsidR="00945C56" w:rsidRPr="00945C56">
        <w:rPr>
          <w:rFonts w:ascii="仿宋" w:eastAsia="仿宋" w:hAnsi="仿宋" w:cs="仿宋" w:hint="eastAsia"/>
          <w:color w:val="auto"/>
        </w:rPr>
        <w:t>若供应商为中小企业/小</w:t>
      </w:r>
      <w:proofErr w:type="gramStart"/>
      <w:r w:rsidR="00945C56" w:rsidRPr="00945C56">
        <w:rPr>
          <w:rFonts w:ascii="仿宋" w:eastAsia="仿宋" w:hAnsi="仿宋" w:cs="仿宋" w:hint="eastAsia"/>
          <w:color w:val="auto"/>
        </w:rPr>
        <w:t>微企业</w:t>
      </w:r>
      <w:proofErr w:type="gramEnd"/>
      <w:r w:rsidR="00945C56" w:rsidRPr="00945C56">
        <w:rPr>
          <w:rFonts w:ascii="仿宋" w:eastAsia="仿宋" w:hAnsi="仿宋" w:cs="仿宋" w:hint="eastAsia"/>
          <w:color w:val="auto"/>
        </w:rPr>
        <w:t>/监狱企业/残疾人福利企业：请根据要求单独上传《中小企业声明函》或根据“落实政府采购政策需满足的资格要求”，上传对应的资格文件，格式以采购文件要求为准（详见报价文件中格式）。</w:t>
      </w:r>
    </w:p>
    <w:p w14:paraId="07E8D2CA" w14:textId="34D38DA7" w:rsidR="007632E4" w:rsidRPr="002D037C" w:rsidRDefault="002F4AB8" w:rsidP="002F4AB8">
      <w:pPr>
        <w:pStyle w:val="a4"/>
        <w:ind w:firstLineChars="200" w:firstLine="422"/>
        <w:rPr>
          <w:rFonts w:ascii="仿宋" w:eastAsia="仿宋" w:hAnsi="仿宋" w:cs="仿宋" w:hint="eastAsia"/>
          <w:color w:val="auto"/>
        </w:rPr>
      </w:pPr>
      <w:r w:rsidRPr="002F4AB8">
        <w:rPr>
          <w:rFonts w:ascii="仿宋" w:eastAsia="仿宋" w:hAnsi="仿宋" w:cs="仿宋" w:hint="eastAsia"/>
          <w:b/>
          <w:bCs/>
          <w:color w:val="auto"/>
        </w:rPr>
        <w:t>（4）联合体协议（联合体投标时提供）</w:t>
      </w:r>
    </w:p>
    <w:p w14:paraId="09EB3646" w14:textId="2DE418AF" w:rsidR="007632E4" w:rsidRPr="002D037C" w:rsidRDefault="00000000">
      <w:pPr>
        <w:pStyle w:val="a4"/>
        <w:ind w:firstLineChars="200"/>
        <w:rPr>
          <w:rFonts w:ascii="仿宋" w:eastAsia="仿宋" w:hAnsi="仿宋" w:cs="仿宋" w:hint="eastAsia"/>
          <w:color w:val="auto"/>
        </w:rPr>
      </w:pPr>
      <w:r w:rsidRPr="002D037C">
        <w:rPr>
          <w:rFonts w:ascii="仿宋" w:eastAsia="仿宋" w:hAnsi="仿宋" w:cs="仿宋" w:hint="eastAsia"/>
          <w:color w:val="auto"/>
        </w:rPr>
        <w:t>（</w:t>
      </w:r>
      <w:r w:rsidR="002F4AB8">
        <w:rPr>
          <w:rFonts w:ascii="仿宋" w:eastAsia="仿宋" w:hAnsi="仿宋" w:cs="仿宋" w:hint="eastAsia"/>
          <w:color w:val="auto"/>
        </w:rPr>
        <w:t>5</w:t>
      </w:r>
      <w:r w:rsidRPr="002D037C">
        <w:rPr>
          <w:rFonts w:ascii="仿宋" w:eastAsia="仿宋" w:hAnsi="仿宋" w:cs="仿宋" w:hint="eastAsia"/>
          <w:color w:val="auto"/>
        </w:rPr>
        <w:t>）特定资质证书：无。</w:t>
      </w:r>
    </w:p>
    <w:p w14:paraId="1F8DD953" w14:textId="77777777" w:rsidR="007632E4" w:rsidRPr="002D037C" w:rsidRDefault="007632E4">
      <w:pPr>
        <w:tabs>
          <w:tab w:val="left" w:pos="6674"/>
        </w:tabs>
        <w:spacing w:line="360" w:lineRule="auto"/>
        <w:jc w:val="center"/>
        <w:rPr>
          <w:rFonts w:ascii="仿宋" w:eastAsia="仿宋" w:hAnsi="仿宋" w:cs="仿宋" w:hint="eastAsia"/>
          <w:color w:val="auto"/>
          <w:spacing w:val="11"/>
          <w:kern w:val="1"/>
          <w:sz w:val="24"/>
        </w:rPr>
      </w:pPr>
    </w:p>
    <w:p w14:paraId="1FD6F9FB" w14:textId="77777777" w:rsidR="007632E4" w:rsidRPr="002D037C" w:rsidRDefault="00000000">
      <w:pPr>
        <w:pageBreakBefore/>
        <w:spacing w:line="460" w:lineRule="exact"/>
        <w:jc w:val="center"/>
        <w:rPr>
          <w:rFonts w:ascii="仿宋" w:eastAsia="仿宋" w:hAnsi="仿宋" w:cs="仿宋" w:hint="eastAsia"/>
          <w:b/>
          <w:color w:val="auto"/>
          <w:szCs w:val="21"/>
        </w:rPr>
      </w:pPr>
      <w:r w:rsidRPr="002D037C">
        <w:rPr>
          <w:rFonts w:ascii="仿宋" w:eastAsia="仿宋" w:hAnsi="仿宋" w:cs="仿宋" w:hint="eastAsia"/>
          <w:b/>
          <w:color w:val="auto"/>
          <w:szCs w:val="21"/>
        </w:rPr>
        <w:lastRenderedPageBreak/>
        <w:t>三</w:t>
      </w:r>
      <w:r w:rsidRPr="002D037C">
        <w:rPr>
          <w:rFonts w:ascii="仿宋" w:eastAsia="仿宋" w:hAnsi="仿宋" w:cs="仿宋" w:hint="eastAsia"/>
          <w:b/>
          <w:color w:val="auto"/>
          <w:szCs w:val="21"/>
          <w:lang w:val="zh-CN"/>
        </w:rPr>
        <w:t>、资信商务及技术文件</w:t>
      </w:r>
      <w:r w:rsidRPr="002D037C">
        <w:rPr>
          <w:rFonts w:ascii="仿宋" w:eastAsia="仿宋" w:hAnsi="仿宋" w:cs="仿宋" w:hint="eastAsia"/>
          <w:b/>
          <w:color w:val="auto"/>
          <w:szCs w:val="21"/>
        </w:rPr>
        <w:t>格式</w:t>
      </w:r>
    </w:p>
    <w:p w14:paraId="1540C7D6" w14:textId="77777777" w:rsidR="007632E4" w:rsidRPr="002D037C" w:rsidRDefault="00000000">
      <w:pPr>
        <w:spacing w:line="460" w:lineRule="exact"/>
        <w:rPr>
          <w:rFonts w:ascii="仿宋" w:eastAsia="仿宋" w:hAnsi="仿宋" w:cs="仿宋" w:hint="eastAsia"/>
          <w:b/>
          <w:color w:val="auto"/>
          <w:szCs w:val="21"/>
        </w:rPr>
      </w:pPr>
      <w:r w:rsidRPr="002D037C">
        <w:rPr>
          <w:rFonts w:ascii="仿宋" w:eastAsia="仿宋" w:hAnsi="仿宋" w:cs="仿宋" w:hint="eastAsia"/>
          <w:b/>
          <w:color w:val="auto"/>
          <w:szCs w:val="21"/>
          <w:lang w:val="zh-CN"/>
        </w:rPr>
        <w:t>（一）资信商务及技术文件</w:t>
      </w:r>
      <w:r w:rsidRPr="002D037C">
        <w:rPr>
          <w:rFonts w:ascii="仿宋" w:eastAsia="仿宋" w:hAnsi="仿宋" w:cs="仿宋" w:hint="eastAsia"/>
          <w:b/>
          <w:color w:val="auto"/>
          <w:szCs w:val="21"/>
        </w:rPr>
        <w:t>封面及目录</w:t>
      </w:r>
    </w:p>
    <w:p w14:paraId="713F1250" w14:textId="77777777" w:rsidR="007632E4" w:rsidRPr="002D037C" w:rsidRDefault="00000000">
      <w:pPr>
        <w:tabs>
          <w:tab w:val="left" w:pos="540"/>
        </w:tabs>
        <w:spacing w:line="460" w:lineRule="exact"/>
        <w:jc w:val="left"/>
        <w:rPr>
          <w:rFonts w:ascii="仿宋" w:eastAsia="仿宋" w:hAnsi="仿宋" w:cs="仿宋" w:hint="eastAsia"/>
          <w:b/>
          <w:color w:val="auto"/>
          <w:szCs w:val="21"/>
        </w:rPr>
      </w:pPr>
      <w:r w:rsidRPr="002D037C">
        <w:rPr>
          <w:rFonts w:ascii="仿宋" w:eastAsia="仿宋" w:hAnsi="仿宋" w:cs="仿宋" w:hint="eastAsia"/>
          <w:b/>
          <w:color w:val="auto"/>
          <w:szCs w:val="21"/>
        </w:rPr>
        <w:t>1.</w:t>
      </w:r>
      <w:r w:rsidRPr="002D037C">
        <w:rPr>
          <w:rFonts w:ascii="仿宋" w:eastAsia="仿宋" w:hAnsi="仿宋" w:cs="仿宋" w:hint="eastAsia"/>
          <w:b/>
          <w:color w:val="auto"/>
          <w:szCs w:val="21"/>
          <w:lang w:val="zh-CN"/>
        </w:rPr>
        <w:t>资信商务及技术文件</w:t>
      </w:r>
      <w:r w:rsidRPr="002D037C">
        <w:rPr>
          <w:rFonts w:ascii="仿宋" w:eastAsia="仿宋" w:hAnsi="仿宋" w:cs="仿宋" w:hint="eastAsia"/>
          <w:b/>
          <w:bCs/>
          <w:color w:val="auto"/>
          <w:szCs w:val="21"/>
        </w:rPr>
        <w:t>封面格式：</w:t>
      </w:r>
    </w:p>
    <w:p w14:paraId="1BAE8266" w14:textId="77777777" w:rsidR="007632E4" w:rsidRPr="002D037C" w:rsidRDefault="00000000">
      <w:pPr>
        <w:spacing w:line="460" w:lineRule="exact"/>
        <w:ind w:firstLineChars="1600" w:firstLine="3373"/>
        <w:rPr>
          <w:rFonts w:ascii="仿宋" w:eastAsia="仿宋" w:hAnsi="仿宋" w:cs="仿宋" w:hint="eastAsia"/>
          <w:b/>
          <w:color w:val="auto"/>
          <w:szCs w:val="21"/>
        </w:rPr>
      </w:pPr>
      <w:r w:rsidRPr="002D037C">
        <w:rPr>
          <w:rFonts w:ascii="仿宋" w:eastAsia="仿宋" w:hAnsi="仿宋" w:cs="仿宋" w:hint="eastAsia"/>
          <w:b/>
          <w:color w:val="auto"/>
          <w:szCs w:val="21"/>
          <w:lang w:val="zh-CN"/>
        </w:rPr>
        <w:t>资信商务及技术文件</w:t>
      </w:r>
    </w:p>
    <w:p w14:paraId="10CD35EF" w14:textId="77777777" w:rsidR="007632E4" w:rsidRPr="002D037C" w:rsidRDefault="007632E4">
      <w:pPr>
        <w:spacing w:line="460" w:lineRule="exact"/>
        <w:jc w:val="right"/>
        <w:rPr>
          <w:rFonts w:ascii="仿宋" w:eastAsia="仿宋" w:hAnsi="仿宋" w:cs="仿宋" w:hint="eastAsia"/>
          <w:bCs/>
          <w:color w:val="auto"/>
          <w:szCs w:val="21"/>
        </w:rPr>
      </w:pPr>
    </w:p>
    <w:p w14:paraId="2B9AD21D" w14:textId="77777777" w:rsidR="007632E4" w:rsidRPr="002D037C" w:rsidRDefault="00000000">
      <w:pPr>
        <w:spacing w:line="460" w:lineRule="exact"/>
        <w:ind w:firstLineChars="445" w:firstLine="934"/>
        <w:rPr>
          <w:rFonts w:ascii="仿宋" w:eastAsia="仿宋" w:hAnsi="仿宋" w:cs="仿宋" w:hint="eastAsia"/>
          <w:b/>
          <w:color w:val="auto"/>
          <w:szCs w:val="21"/>
          <w:u w:val="single"/>
        </w:rPr>
      </w:pPr>
      <w:r w:rsidRPr="002D037C">
        <w:rPr>
          <w:rFonts w:ascii="仿宋" w:eastAsia="仿宋" w:hAnsi="仿宋" w:cs="仿宋" w:hint="eastAsia"/>
          <w:bCs/>
          <w:color w:val="auto"/>
          <w:szCs w:val="21"/>
        </w:rPr>
        <w:t>项目名称：</w:t>
      </w:r>
    </w:p>
    <w:p w14:paraId="6D7B7687" w14:textId="77777777" w:rsidR="007632E4" w:rsidRPr="002D037C" w:rsidRDefault="00000000">
      <w:pPr>
        <w:spacing w:line="460" w:lineRule="exact"/>
        <w:ind w:firstLineChars="445" w:firstLine="934"/>
        <w:rPr>
          <w:rFonts w:ascii="仿宋" w:eastAsia="仿宋" w:hAnsi="仿宋" w:cs="仿宋" w:hint="eastAsia"/>
          <w:bCs/>
          <w:color w:val="auto"/>
          <w:szCs w:val="21"/>
        </w:rPr>
      </w:pPr>
      <w:r w:rsidRPr="002D037C">
        <w:rPr>
          <w:rFonts w:ascii="仿宋" w:eastAsia="仿宋" w:hAnsi="仿宋" w:cs="仿宋" w:hint="eastAsia"/>
          <w:bCs/>
          <w:color w:val="auto"/>
          <w:szCs w:val="21"/>
        </w:rPr>
        <w:t>项目编号：</w:t>
      </w:r>
    </w:p>
    <w:p w14:paraId="347F0AA3" w14:textId="77777777" w:rsidR="007632E4" w:rsidRPr="002D037C" w:rsidRDefault="00000000">
      <w:pPr>
        <w:spacing w:line="460" w:lineRule="exact"/>
        <w:ind w:firstLineChars="445" w:firstLine="934"/>
        <w:rPr>
          <w:rFonts w:ascii="仿宋" w:eastAsia="仿宋" w:hAnsi="仿宋" w:cs="仿宋" w:hint="eastAsia"/>
          <w:bCs/>
          <w:color w:val="auto"/>
          <w:szCs w:val="21"/>
        </w:rPr>
      </w:pPr>
      <w:r w:rsidRPr="002D037C">
        <w:rPr>
          <w:rFonts w:ascii="仿宋" w:eastAsia="仿宋" w:hAnsi="仿宋" w:cs="仿宋" w:hint="eastAsia"/>
          <w:bCs/>
          <w:color w:val="auto"/>
          <w:szCs w:val="21"/>
        </w:rPr>
        <w:t>供应商名称：</w:t>
      </w:r>
    </w:p>
    <w:p w14:paraId="08C7D0C8" w14:textId="77777777" w:rsidR="007632E4" w:rsidRPr="002D037C" w:rsidRDefault="00000000">
      <w:pPr>
        <w:spacing w:line="460" w:lineRule="exact"/>
        <w:ind w:firstLineChars="445" w:firstLine="934"/>
        <w:rPr>
          <w:rFonts w:ascii="仿宋" w:eastAsia="仿宋" w:hAnsi="仿宋" w:cs="仿宋" w:hint="eastAsia"/>
          <w:bCs/>
          <w:color w:val="auto"/>
          <w:szCs w:val="21"/>
        </w:rPr>
      </w:pPr>
      <w:r w:rsidRPr="002D037C">
        <w:rPr>
          <w:rFonts w:ascii="仿宋" w:eastAsia="仿宋" w:hAnsi="仿宋" w:cs="仿宋" w:hint="eastAsia"/>
          <w:bCs/>
          <w:color w:val="auto"/>
          <w:szCs w:val="21"/>
        </w:rPr>
        <w:t>供应商地址：</w:t>
      </w:r>
    </w:p>
    <w:p w14:paraId="74A139A8" w14:textId="77777777" w:rsidR="007632E4" w:rsidRPr="002D037C" w:rsidRDefault="00000000">
      <w:pPr>
        <w:spacing w:line="460" w:lineRule="exact"/>
        <w:rPr>
          <w:rFonts w:ascii="仿宋" w:eastAsia="仿宋" w:hAnsi="仿宋" w:cs="仿宋" w:hint="eastAsia"/>
          <w:color w:val="auto"/>
          <w:szCs w:val="21"/>
        </w:rPr>
      </w:pPr>
      <w:r w:rsidRPr="002D037C">
        <w:rPr>
          <w:rFonts w:ascii="仿宋" w:eastAsia="仿宋" w:hAnsi="仿宋" w:cs="仿宋" w:hint="eastAsia"/>
          <w:color w:val="auto"/>
          <w:szCs w:val="21"/>
        </w:rPr>
        <w:t xml:space="preserve">         日期：   年   月   日</w:t>
      </w:r>
    </w:p>
    <w:p w14:paraId="682DDA4A" w14:textId="77777777" w:rsidR="007632E4" w:rsidRPr="002D037C" w:rsidRDefault="00000000">
      <w:pPr>
        <w:autoSpaceDE w:val="0"/>
        <w:autoSpaceDN w:val="0"/>
        <w:adjustRightInd w:val="0"/>
        <w:spacing w:line="460" w:lineRule="exact"/>
        <w:rPr>
          <w:rFonts w:ascii="仿宋" w:eastAsia="仿宋" w:hAnsi="仿宋" w:cs="仿宋" w:hint="eastAsia"/>
          <w:b/>
          <w:bCs/>
          <w:color w:val="auto"/>
          <w:szCs w:val="21"/>
        </w:rPr>
      </w:pPr>
      <w:r w:rsidRPr="002D037C">
        <w:rPr>
          <w:rFonts w:ascii="仿宋" w:eastAsia="仿宋" w:hAnsi="仿宋" w:cs="仿宋" w:hint="eastAsia"/>
          <w:b/>
          <w:bCs/>
          <w:color w:val="auto"/>
          <w:szCs w:val="21"/>
        </w:rPr>
        <w:t>2.</w:t>
      </w:r>
      <w:r w:rsidRPr="002D037C">
        <w:rPr>
          <w:rFonts w:ascii="仿宋" w:eastAsia="仿宋" w:hAnsi="仿宋" w:cs="仿宋" w:hint="eastAsia"/>
          <w:b/>
          <w:color w:val="auto"/>
          <w:szCs w:val="21"/>
          <w:lang w:val="zh-CN"/>
        </w:rPr>
        <w:t>资信商务及技术文件</w:t>
      </w:r>
      <w:r w:rsidRPr="002D037C">
        <w:rPr>
          <w:rFonts w:ascii="仿宋" w:eastAsia="仿宋" w:hAnsi="仿宋" w:cs="仿宋" w:hint="eastAsia"/>
          <w:b/>
          <w:bCs/>
          <w:color w:val="auto"/>
          <w:szCs w:val="21"/>
        </w:rPr>
        <w:t>目录格式：</w:t>
      </w:r>
    </w:p>
    <w:p w14:paraId="421C3741" w14:textId="77777777" w:rsidR="007632E4" w:rsidRPr="002D037C" w:rsidRDefault="00000000">
      <w:pPr>
        <w:spacing w:line="460" w:lineRule="exact"/>
        <w:ind w:firstLineChars="200" w:firstLine="420"/>
        <w:rPr>
          <w:rFonts w:ascii="仿宋" w:eastAsia="仿宋" w:hAnsi="仿宋" w:cs="仿宋" w:hint="eastAsia"/>
          <w:color w:val="auto"/>
          <w:szCs w:val="21"/>
        </w:rPr>
      </w:pPr>
      <w:r w:rsidRPr="002D037C">
        <w:rPr>
          <w:rFonts w:ascii="仿宋" w:eastAsia="仿宋" w:hAnsi="仿宋" w:cs="仿宋" w:hint="eastAsia"/>
          <w:color w:val="auto"/>
          <w:szCs w:val="21"/>
        </w:rPr>
        <w:t>（1）技术、资信及商务分评分索引表——</w:t>
      </w:r>
      <w:proofErr w:type="gramStart"/>
      <w:r w:rsidRPr="002D037C">
        <w:rPr>
          <w:rFonts w:ascii="仿宋" w:eastAsia="仿宋" w:hAnsi="仿宋" w:cs="仿宋" w:hint="eastAsia"/>
          <w:color w:val="auto"/>
          <w:szCs w:val="21"/>
        </w:rPr>
        <w:t>——————</w:t>
      </w:r>
      <w:proofErr w:type="gramEnd"/>
      <w:r w:rsidRPr="002D037C">
        <w:rPr>
          <w:rFonts w:ascii="仿宋" w:eastAsia="仿宋" w:hAnsi="仿宋" w:cs="仿宋" w:hint="eastAsia"/>
          <w:color w:val="auto"/>
          <w:szCs w:val="21"/>
        </w:rPr>
        <w:t>页码</w:t>
      </w:r>
    </w:p>
    <w:p w14:paraId="4F808171" w14:textId="77777777" w:rsidR="007632E4" w:rsidRPr="002D037C" w:rsidRDefault="00000000">
      <w:pPr>
        <w:spacing w:line="460" w:lineRule="exact"/>
        <w:ind w:firstLineChars="200" w:firstLine="420"/>
        <w:rPr>
          <w:rFonts w:ascii="仿宋" w:eastAsia="仿宋" w:hAnsi="仿宋" w:cs="仿宋" w:hint="eastAsia"/>
          <w:color w:val="auto"/>
          <w:szCs w:val="21"/>
        </w:rPr>
      </w:pPr>
      <w:r w:rsidRPr="002D037C">
        <w:rPr>
          <w:rFonts w:ascii="仿宋" w:eastAsia="仿宋" w:hAnsi="仿宋" w:cs="仿宋" w:hint="eastAsia"/>
          <w:color w:val="auto"/>
          <w:szCs w:val="21"/>
        </w:rPr>
        <w:t>（2）磋商声明书——</w:t>
      </w:r>
      <w:proofErr w:type="gramStart"/>
      <w:r w:rsidRPr="002D037C">
        <w:rPr>
          <w:rFonts w:ascii="仿宋" w:eastAsia="仿宋" w:hAnsi="仿宋" w:cs="仿宋" w:hint="eastAsia"/>
          <w:color w:val="auto"/>
          <w:szCs w:val="21"/>
        </w:rPr>
        <w:t>——————</w:t>
      </w:r>
      <w:proofErr w:type="gramEnd"/>
    </w:p>
    <w:p w14:paraId="0FF2BB2C" w14:textId="77777777" w:rsidR="007632E4" w:rsidRPr="002D037C" w:rsidRDefault="00000000">
      <w:pPr>
        <w:spacing w:line="460" w:lineRule="exact"/>
        <w:ind w:firstLineChars="200" w:firstLine="420"/>
        <w:rPr>
          <w:rFonts w:ascii="仿宋" w:eastAsia="仿宋" w:hAnsi="仿宋" w:cs="仿宋" w:hint="eastAsia"/>
          <w:color w:val="auto"/>
          <w:szCs w:val="21"/>
        </w:rPr>
      </w:pPr>
      <w:r w:rsidRPr="002D037C">
        <w:rPr>
          <w:rFonts w:ascii="仿宋" w:eastAsia="仿宋" w:hAnsi="仿宋" w:cs="仿宋" w:hint="eastAsia"/>
          <w:color w:val="auto"/>
          <w:szCs w:val="21"/>
        </w:rPr>
        <w:t>（3）法定代表人有效身份证明书——</w:t>
      </w:r>
      <w:proofErr w:type="gramStart"/>
      <w:r w:rsidRPr="002D037C">
        <w:rPr>
          <w:rFonts w:ascii="仿宋" w:eastAsia="仿宋" w:hAnsi="仿宋" w:cs="仿宋" w:hint="eastAsia"/>
          <w:color w:val="auto"/>
          <w:szCs w:val="21"/>
        </w:rPr>
        <w:t>——————</w:t>
      </w:r>
      <w:proofErr w:type="gramEnd"/>
    </w:p>
    <w:p w14:paraId="6E0348C5" w14:textId="77777777" w:rsidR="007632E4" w:rsidRPr="002D037C" w:rsidRDefault="00000000">
      <w:pPr>
        <w:spacing w:line="460" w:lineRule="exact"/>
        <w:ind w:firstLineChars="200" w:firstLine="420"/>
        <w:rPr>
          <w:rFonts w:ascii="仿宋" w:eastAsia="仿宋" w:hAnsi="仿宋" w:cs="仿宋" w:hint="eastAsia"/>
          <w:color w:val="auto"/>
          <w:szCs w:val="21"/>
        </w:rPr>
      </w:pPr>
      <w:r w:rsidRPr="002D037C">
        <w:rPr>
          <w:rFonts w:ascii="仿宋" w:eastAsia="仿宋" w:hAnsi="仿宋" w:cs="仿宋" w:hint="eastAsia"/>
          <w:color w:val="auto"/>
          <w:szCs w:val="21"/>
        </w:rPr>
        <w:t>（4）法定代表人授权委托书——</w:t>
      </w:r>
      <w:proofErr w:type="gramStart"/>
      <w:r w:rsidRPr="002D037C">
        <w:rPr>
          <w:rFonts w:ascii="仿宋" w:eastAsia="仿宋" w:hAnsi="仿宋" w:cs="仿宋" w:hint="eastAsia"/>
          <w:color w:val="auto"/>
          <w:szCs w:val="21"/>
        </w:rPr>
        <w:t>——————</w:t>
      </w:r>
      <w:proofErr w:type="gramEnd"/>
    </w:p>
    <w:p w14:paraId="0F0B99D7" w14:textId="77777777" w:rsidR="007632E4" w:rsidRPr="002D037C" w:rsidRDefault="00000000">
      <w:pPr>
        <w:spacing w:line="460" w:lineRule="exact"/>
        <w:ind w:firstLineChars="200" w:firstLine="420"/>
        <w:rPr>
          <w:rFonts w:ascii="仿宋" w:eastAsia="仿宋" w:hAnsi="仿宋" w:cs="仿宋" w:hint="eastAsia"/>
          <w:color w:val="auto"/>
          <w:szCs w:val="21"/>
        </w:rPr>
      </w:pPr>
      <w:r w:rsidRPr="002D037C">
        <w:rPr>
          <w:rFonts w:ascii="仿宋" w:eastAsia="仿宋" w:hAnsi="仿宋" w:cs="仿宋" w:hint="eastAsia"/>
          <w:color w:val="auto"/>
          <w:szCs w:val="21"/>
        </w:rPr>
        <w:t>（5）磋商资格审查表（自查）——</w:t>
      </w:r>
      <w:proofErr w:type="gramStart"/>
      <w:r w:rsidRPr="002D037C">
        <w:rPr>
          <w:rFonts w:ascii="仿宋" w:eastAsia="仿宋" w:hAnsi="仿宋" w:cs="仿宋" w:hint="eastAsia"/>
          <w:color w:val="auto"/>
          <w:szCs w:val="21"/>
        </w:rPr>
        <w:t>——————</w:t>
      </w:r>
      <w:proofErr w:type="gramEnd"/>
    </w:p>
    <w:p w14:paraId="4B1992B7" w14:textId="77777777" w:rsidR="007632E4" w:rsidRPr="002D037C" w:rsidRDefault="00000000">
      <w:pPr>
        <w:spacing w:line="460" w:lineRule="exact"/>
        <w:ind w:firstLineChars="200" w:firstLine="420"/>
        <w:rPr>
          <w:rFonts w:ascii="仿宋" w:eastAsia="仿宋" w:hAnsi="仿宋" w:cs="仿宋" w:hint="eastAsia"/>
          <w:color w:val="auto"/>
          <w:szCs w:val="21"/>
        </w:rPr>
      </w:pPr>
      <w:r w:rsidRPr="002D037C">
        <w:rPr>
          <w:rFonts w:ascii="仿宋" w:eastAsia="仿宋" w:hAnsi="仿宋" w:cs="仿宋" w:hint="eastAsia"/>
          <w:color w:val="auto"/>
          <w:szCs w:val="21"/>
        </w:rPr>
        <w:t>（6）磋商资格证明材料——</w:t>
      </w:r>
      <w:proofErr w:type="gramStart"/>
      <w:r w:rsidRPr="002D037C">
        <w:rPr>
          <w:rFonts w:ascii="仿宋" w:eastAsia="仿宋" w:hAnsi="仿宋" w:cs="仿宋" w:hint="eastAsia"/>
          <w:color w:val="auto"/>
          <w:szCs w:val="21"/>
        </w:rPr>
        <w:t>——————</w:t>
      </w:r>
      <w:proofErr w:type="gramEnd"/>
    </w:p>
    <w:p w14:paraId="2F1E4681" w14:textId="77777777" w:rsidR="007632E4" w:rsidRPr="002D037C" w:rsidRDefault="00000000">
      <w:pPr>
        <w:spacing w:line="460" w:lineRule="exact"/>
        <w:ind w:firstLineChars="200" w:firstLine="420"/>
        <w:rPr>
          <w:rFonts w:ascii="仿宋" w:eastAsia="仿宋" w:hAnsi="仿宋" w:cs="仿宋" w:hint="eastAsia"/>
          <w:color w:val="auto"/>
          <w:szCs w:val="21"/>
        </w:rPr>
      </w:pPr>
      <w:r w:rsidRPr="002D037C">
        <w:rPr>
          <w:rFonts w:ascii="仿宋" w:eastAsia="仿宋" w:hAnsi="仿宋" w:cs="仿宋" w:hint="eastAsia"/>
          <w:color w:val="auto"/>
          <w:szCs w:val="21"/>
        </w:rPr>
        <w:t>（7）供应商基本情况表——</w:t>
      </w:r>
      <w:proofErr w:type="gramStart"/>
      <w:r w:rsidRPr="002D037C">
        <w:rPr>
          <w:rFonts w:ascii="仿宋" w:eastAsia="仿宋" w:hAnsi="仿宋" w:cs="仿宋" w:hint="eastAsia"/>
          <w:color w:val="auto"/>
          <w:szCs w:val="21"/>
        </w:rPr>
        <w:t>——————</w:t>
      </w:r>
      <w:proofErr w:type="gramEnd"/>
    </w:p>
    <w:p w14:paraId="37839C67" w14:textId="77777777" w:rsidR="007632E4" w:rsidRPr="002D037C" w:rsidRDefault="00000000">
      <w:pPr>
        <w:spacing w:line="460" w:lineRule="exact"/>
        <w:ind w:firstLineChars="200" w:firstLine="420"/>
        <w:rPr>
          <w:rFonts w:ascii="仿宋" w:eastAsia="仿宋" w:hAnsi="仿宋" w:cs="仿宋" w:hint="eastAsia"/>
          <w:color w:val="auto"/>
          <w:szCs w:val="21"/>
        </w:rPr>
      </w:pPr>
      <w:r w:rsidRPr="002D037C">
        <w:rPr>
          <w:rFonts w:ascii="仿宋" w:eastAsia="仿宋" w:hAnsi="仿宋" w:cs="仿宋" w:hint="eastAsia"/>
          <w:color w:val="auto"/>
          <w:szCs w:val="21"/>
        </w:rPr>
        <w:t>（8）商务响应表——</w:t>
      </w:r>
      <w:proofErr w:type="gramStart"/>
      <w:r w:rsidRPr="002D037C">
        <w:rPr>
          <w:rFonts w:ascii="仿宋" w:eastAsia="仿宋" w:hAnsi="仿宋" w:cs="仿宋" w:hint="eastAsia"/>
          <w:color w:val="auto"/>
          <w:szCs w:val="21"/>
        </w:rPr>
        <w:t>——————</w:t>
      </w:r>
      <w:proofErr w:type="gramEnd"/>
    </w:p>
    <w:p w14:paraId="4F13F794" w14:textId="77777777" w:rsidR="007632E4" w:rsidRPr="002D037C" w:rsidRDefault="00000000">
      <w:pPr>
        <w:spacing w:line="460" w:lineRule="exact"/>
        <w:ind w:firstLineChars="200" w:firstLine="420"/>
        <w:rPr>
          <w:rFonts w:ascii="仿宋" w:eastAsia="仿宋" w:hAnsi="仿宋" w:cs="仿宋" w:hint="eastAsia"/>
          <w:color w:val="auto"/>
          <w:szCs w:val="21"/>
        </w:rPr>
      </w:pPr>
      <w:r w:rsidRPr="002D037C">
        <w:rPr>
          <w:rFonts w:ascii="仿宋" w:eastAsia="仿宋" w:hAnsi="仿宋" w:cs="仿宋" w:hint="eastAsia"/>
          <w:color w:val="auto"/>
          <w:szCs w:val="21"/>
        </w:rPr>
        <w:t>（9）供应</w:t>
      </w:r>
      <w:proofErr w:type="gramStart"/>
      <w:r w:rsidRPr="002D037C">
        <w:rPr>
          <w:rFonts w:ascii="仿宋" w:eastAsia="仿宋" w:hAnsi="仿宋" w:cs="仿宋" w:hint="eastAsia"/>
          <w:color w:val="auto"/>
          <w:szCs w:val="21"/>
        </w:rPr>
        <w:t>商类似</w:t>
      </w:r>
      <w:proofErr w:type="gramEnd"/>
      <w:r w:rsidRPr="002D037C">
        <w:rPr>
          <w:rFonts w:ascii="仿宋" w:eastAsia="仿宋" w:hAnsi="仿宋" w:cs="仿宋" w:hint="eastAsia"/>
          <w:color w:val="auto"/>
          <w:szCs w:val="21"/>
        </w:rPr>
        <w:t>业绩一览表——</w:t>
      </w:r>
      <w:proofErr w:type="gramStart"/>
      <w:r w:rsidRPr="002D037C">
        <w:rPr>
          <w:rFonts w:ascii="仿宋" w:eastAsia="仿宋" w:hAnsi="仿宋" w:cs="仿宋" w:hint="eastAsia"/>
          <w:color w:val="auto"/>
          <w:szCs w:val="21"/>
        </w:rPr>
        <w:t>——————</w:t>
      </w:r>
      <w:proofErr w:type="gramEnd"/>
    </w:p>
    <w:p w14:paraId="4C0DD2A4" w14:textId="77777777" w:rsidR="007632E4" w:rsidRPr="002D037C" w:rsidRDefault="00000000">
      <w:pPr>
        <w:spacing w:line="460" w:lineRule="exact"/>
        <w:ind w:firstLineChars="200" w:firstLine="420"/>
        <w:rPr>
          <w:rFonts w:ascii="仿宋" w:eastAsia="仿宋" w:hAnsi="仿宋" w:cs="仿宋" w:hint="eastAsia"/>
          <w:color w:val="auto"/>
          <w:szCs w:val="21"/>
        </w:rPr>
      </w:pPr>
      <w:r w:rsidRPr="002D037C">
        <w:rPr>
          <w:rFonts w:ascii="仿宋" w:eastAsia="仿宋" w:hAnsi="仿宋" w:cs="仿宋" w:hint="eastAsia"/>
          <w:color w:val="auto"/>
          <w:szCs w:val="21"/>
        </w:rPr>
        <w:t>（10）拟投入项目组人员一览表——</w:t>
      </w:r>
      <w:proofErr w:type="gramStart"/>
      <w:r w:rsidRPr="002D037C">
        <w:rPr>
          <w:rFonts w:ascii="仿宋" w:eastAsia="仿宋" w:hAnsi="仿宋" w:cs="仿宋" w:hint="eastAsia"/>
          <w:color w:val="auto"/>
          <w:szCs w:val="21"/>
        </w:rPr>
        <w:t>——————</w:t>
      </w:r>
      <w:proofErr w:type="gramEnd"/>
    </w:p>
    <w:p w14:paraId="4956AA4E" w14:textId="77777777" w:rsidR="007632E4" w:rsidRPr="002D037C" w:rsidRDefault="00000000">
      <w:pPr>
        <w:spacing w:line="460" w:lineRule="exact"/>
        <w:ind w:firstLineChars="200" w:firstLine="420"/>
        <w:rPr>
          <w:rFonts w:ascii="仿宋" w:eastAsia="仿宋" w:hAnsi="仿宋" w:cs="仿宋" w:hint="eastAsia"/>
          <w:color w:val="auto"/>
          <w:szCs w:val="21"/>
        </w:rPr>
      </w:pPr>
      <w:r w:rsidRPr="002D037C">
        <w:rPr>
          <w:rFonts w:ascii="仿宋" w:eastAsia="仿宋" w:hAnsi="仿宋" w:cs="仿宋" w:hint="eastAsia"/>
          <w:color w:val="auto"/>
          <w:szCs w:val="21"/>
        </w:rPr>
        <w:t>（11）供应商根据磋商办法及评分标准提供，格式自拟——</w:t>
      </w:r>
      <w:proofErr w:type="gramStart"/>
      <w:r w:rsidRPr="002D037C">
        <w:rPr>
          <w:rFonts w:ascii="仿宋" w:eastAsia="仿宋" w:hAnsi="仿宋" w:cs="仿宋" w:hint="eastAsia"/>
          <w:color w:val="auto"/>
          <w:szCs w:val="21"/>
        </w:rPr>
        <w:t>——————</w:t>
      </w:r>
      <w:proofErr w:type="gramEnd"/>
    </w:p>
    <w:p w14:paraId="1CD04C2D" w14:textId="77777777" w:rsidR="007632E4" w:rsidRPr="002D037C" w:rsidRDefault="00000000">
      <w:pPr>
        <w:spacing w:line="460" w:lineRule="exact"/>
        <w:ind w:firstLineChars="200" w:firstLine="420"/>
        <w:rPr>
          <w:rFonts w:ascii="仿宋" w:eastAsia="仿宋" w:hAnsi="仿宋" w:cs="仿宋" w:hint="eastAsia"/>
          <w:color w:val="auto"/>
          <w:szCs w:val="21"/>
        </w:rPr>
      </w:pPr>
      <w:r w:rsidRPr="002D037C">
        <w:rPr>
          <w:rFonts w:ascii="仿宋" w:eastAsia="仿宋" w:hAnsi="仿宋" w:cs="仿宋" w:hint="eastAsia"/>
          <w:color w:val="auto"/>
          <w:szCs w:val="21"/>
        </w:rPr>
        <w:t>（12）供应商需要说明的其他文件和说明——</w:t>
      </w:r>
      <w:proofErr w:type="gramStart"/>
      <w:r w:rsidRPr="002D037C">
        <w:rPr>
          <w:rFonts w:ascii="仿宋" w:eastAsia="仿宋" w:hAnsi="仿宋" w:cs="仿宋" w:hint="eastAsia"/>
          <w:color w:val="auto"/>
          <w:szCs w:val="21"/>
        </w:rPr>
        <w:t>——————</w:t>
      </w:r>
      <w:proofErr w:type="gramEnd"/>
    </w:p>
    <w:p w14:paraId="7E072C04" w14:textId="77777777" w:rsidR="007632E4" w:rsidRPr="002D037C" w:rsidRDefault="00000000">
      <w:pPr>
        <w:pageBreakBefore/>
        <w:spacing w:line="280" w:lineRule="exact"/>
        <w:jc w:val="left"/>
        <w:rPr>
          <w:rFonts w:ascii="仿宋" w:eastAsia="仿宋" w:hAnsi="仿宋" w:cs="仿宋" w:hint="eastAsia"/>
          <w:color w:val="auto"/>
        </w:rPr>
      </w:pPr>
      <w:r w:rsidRPr="002D037C">
        <w:rPr>
          <w:rFonts w:ascii="仿宋" w:eastAsia="仿宋" w:hAnsi="仿宋" w:cs="仿宋" w:hint="eastAsia"/>
          <w:b/>
          <w:color w:val="auto"/>
          <w:szCs w:val="21"/>
          <w:lang w:val="zh-CN"/>
        </w:rPr>
        <w:lastRenderedPageBreak/>
        <w:t>（二）资信商务及技术文件</w:t>
      </w:r>
    </w:p>
    <w:p w14:paraId="74309534" w14:textId="77777777" w:rsidR="007632E4" w:rsidRPr="002D037C" w:rsidRDefault="00000000">
      <w:pPr>
        <w:pStyle w:val="af5"/>
        <w:widowControl w:val="0"/>
        <w:spacing w:before="0" w:beforeAutospacing="0" w:after="120" w:afterAutospacing="0" w:line="280" w:lineRule="exact"/>
        <w:jc w:val="both"/>
        <w:rPr>
          <w:rFonts w:ascii="仿宋" w:eastAsia="仿宋" w:hAnsi="仿宋" w:cs="仿宋" w:hint="eastAsia"/>
          <w:b/>
          <w:color w:val="auto"/>
          <w:sz w:val="21"/>
          <w:szCs w:val="21"/>
        </w:rPr>
      </w:pPr>
      <w:r w:rsidRPr="002D037C">
        <w:rPr>
          <w:rFonts w:ascii="仿宋" w:eastAsia="仿宋" w:hAnsi="仿宋" w:cs="仿宋" w:hint="eastAsia"/>
          <w:b/>
          <w:color w:val="auto"/>
          <w:sz w:val="21"/>
          <w:szCs w:val="21"/>
        </w:rPr>
        <w:t>1.资信商务分及技术分评分索引表格式：</w:t>
      </w:r>
    </w:p>
    <w:tbl>
      <w:tblPr>
        <w:tblW w:w="0" w:type="auto"/>
        <w:tblLayout w:type="fixed"/>
        <w:tblLook w:val="04A0" w:firstRow="1" w:lastRow="0" w:firstColumn="1" w:lastColumn="0" w:noHBand="0" w:noVBand="1"/>
      </w:tblPr>
      <w:tblGrid>
        <w:gridCol w:w="671"/>
        <w:gridCol w:w="1280"/>
        <w:gridCol w:w="5731"/>
        <w:gridCol w:w="810"/>
        <w:gridCol w:w="872"/>
      </w:tblGrid>
      <w:tr w:rsidR="007632E4" w:rsidRPr="002D037C" w14:paraId="0AFCBF01" w14:textId="77777777">
        <w:trPr>
          <w:trHeight w:val="780"/>
        </w:trPr>
        <w:tc>
          <w:tcPr>
            <w:tcW w:w="671" w:type="dxa"/>
            <w:tcBorders>
              <w:top w:val="single" w:sz="4" w:space="0" w:color="000000"/>
              <w:left w:val="single" w:sz="4" w:space="0" w:color="000000"/>
              <w:bottom w:val="single" w:sz="4" w:space="0" w:color="000000"/>
              <w:right w:val="single" w:sz="4" w:space="0" w:color="000000"/>
            </w:tcBorders>
            <w:vAlign w:val="center"/>
          </w:tcPr>
          <w:p w14:paraId="06D8E08F" w14:textId="77777777" w:rsidR="007632E4" w:rsidRPr="002D037C" w:rsidRDefault="00000000">
            <w:pPr>
              <w:spacing w:line="320" w:lineRule="exact"/>
              <w:jc w:val="center"/>
              <w:rPr>
                <w:rFonts w:ascii="仿宋" w:eastAsia="仿宋" w:hAnsi="仿宋" w:cs="仿宋" w:hint="eastAsia"/>
                <w:b/>
                <w:color w:val="auto"/>
                <w:kern w:val="1"/>
                <w:szCs w:val="21"/>
              </w:rPr>
            </w:pPr>
            <w:r w:rsidRPr="002D037C">
              <w:rPr>
                <w:rFonts w:ascii="仿宋" w:eastAsia="仿宋" w:hAnsi="仿宋" w:cs="仿宋" w:hint="eastAsia"/>
                <w:b/>
                <w:color w:val="auto"/>
                <w:kern w:val="1"/>
                <w:szCs w:val="21"/>
              </w:rPr>
              <w:t>序号</w:t>
            </w:r>
          </w:p>
        </w:tc>
        <w:tc>
          <w:tcPr>
            <w:tcW w:w="1280" w:type="dxa"/>
            <w:tcBorders>
              <w:top w:val="single" w:sz="4" w:space="0" w:color="000000"/>
              <w:left w:val="single" w:sz="4" w:space="0" w:color="000000"/>
              <w:bottom w:val="single" w:sz="4" w:space="0" w:color="000000"/>
              <w:right w:val="single" w:sz="4" w:space="0" w:color="000000"/>
            </w:tcBorders>
            <w:vAlign w:val="center"/>
          </w:tcPr>
          <w:p w14:paraId="492B7A62" w14:textId="77777777" w:rsidR="007632E4" w:rsidRPr="002D037C" w:rsidRDefault="00000000">
            <w:pPr>
              <w:spacing w:line="320" w:lineRule="exact"/>
              <w:jc w:val="center"/>
              <w:rPr>
                <w:rFonts w:ascii="仿宋" w:eastAsia="仿宋" w:hAnsi="仿宋" w:cs="仿宋" w:hint="eastAsia"/>
                <w:b/>
                <w:color w:val="auto"/>
                <w:kern w:val="1"/>
                <w:szCs w:val="21"/>
              </w:rPr>
            </w:pPr>
            <w:r w:rsidRPr="002D037C">
              <w:rPr>
                <w:rFonts w:ascii="仿宋" w:eastAsia="仿宋" w:hAnsi="仿宋" w:cs="仿宋" w:hint="eastAsia"/>
                <w:b/>
                <w:color w:val="auto"/>
                <w:kern w:val="1"/>
                <w:szCs w:val="21"/>
              </w:rPr>
              <w:t>评审项目</w:t>
            </w:r>
          </w:p>
        </w:tc>
        <w:tc>
          <w:tcPr>
            <w:tcW w:w="5731" w:type="dxa"/>
            <w:tcBorders>
              <w:top w:val="single" w:sz="4" w:space="0" w:color="000000"/>
              <w:left w:val="single" w:sz="4" w:space="0" w:color="000000"/>
              <w:bottom w:val="single" w:sz="4" w:space="0" w:color="000000"/>
              <w:right w:val="single" w:sz="4" w:space="0" w:color="000000"/>
            </w:tcBorders>
            <w:vAlign w:val="center"/>
          </w:tcPr>
          <w:p w14:paraId="2402D06E" w14:textId="77777777" w:rsidR="007632E4" w:rsidRPr="002D037C" w:rsidRDefault="00000000">
            <w:pPr>
              <w:spacing w:line="320" w:lineRule="exact"/>
              <w:jc w:val="center"/>
              <w:rPr>
                <w:rFonts w:ascii="仿宋" w:eastAsia="仿宋" w:hAnsi="仿宋" w:cs="仿宋" w:hint="eastAsia"/>
                <w:b/>
                <w:color w:val="auto"/>
                <w:kern w:val="1"/>
                <w:szCs w:val="21"/>
              </w:rPr>
            </w:pPr>
            <w:r w:rsidRPr="002D037C">
              <w:rPr>
                <w:rFonts w:ascii="仿宋" w:eastAsia="仿宋" w:hAnsi="仿宋" w:cs="仿宋" w:hint="eastAsia"/>
                <w:b/>
                <w:color w:val="auto"/>
                <w:kern w:val="1"/>
                <w:szCs w:val="21"/>
              </w:rPr>
              <w:t>评标细则及说明</w:t>
            </w:r>
          </w:p>
        </w:tc>
        <w:tc>
          <w:tcPr>
            <w:tcW w:w="810" w:type="dxa"/>
            <w:tcBorders>
              <w:top w:val="single" w:sz="4" w:space="0" w:color="000000"/>
              <w:left w:val="single" w:sz="4" w:space="0" w:color="000000"/>
              <w:bottom w:val="single" w:sz="4" w:space="0" w:color="000000"/>
              <w:right w:val="single" w:sz="4" w:space="0" w:color="000000"/>
            </w:tcBorders>
            <w:vAlign w:val="center"/>
          </w:tcPr>
          <w:p w14:paraId="1B02C2BC" w14:textId="77777777" w:rsidR="007632E4" w:rsidRPr="002D037C" w:rsidRDefault="00000000">
            <w:pPr>
              <w:spacing w:line="320" w:lineRule="exact"/>
              <w:jc w:val="center"/>
              <w:rPr>
                <w:rFonts w:ascii="仿宋" w:eastAsia="仿宋" w:hAnsi="仿宋" w:cs="仿宋" w:hint="eastAsia"/>
                <w:b/>
                <w:color w:val="auto"/>
                <w:kern w:val="1"/>
                <w:szCs w:val="21"/>
              </w:rPr>
            </w:pPr>
            <w:r w:rsidRPr="002D037C">
              <w:rPr>
                <w:rFonts w:ascii="仿宋" w:eastAsia="仿宋" w:hAnsi="仿宋" w:cs="仿宋" w:hint="eastAsia"/>
                <w:b/>
                <w:color w:val="auto"/>
                <w:kern w:val="1"/>
                <w:szCs w:val="21"/>
              </w:rPr>
              <w:t>自评分</w:t>
            </w:r>
          </w:p>
        </w:tc>
        <w:tc>
          <w:tcPr>
            <w:tcW w:w="872" w:type="dxa"/>
            <w:tcBorders>
              <w:top w:val="single" w:sz="4" w:space="0" w:color="000000"/>
              <w:left w:val="single" w:sz="4" w:space="0" w:color="000000"/>
              <w:bottom w:val="single" w:sz="4" w:space="0" w:color="000000"/>
              <w:right w:val="single" w:sz="4" w:space="0" w:color="000000"/>
            </w:tcBorders>
            <w:vAlign w:val="center"/>
          </w:tcPr>
          <w:p w14:paraId="53F577AB" w14:textId="77777777" w:rsidR="007632E4" w:rsidRPr="002D037C" w:rsidRDefault="00000000">
            <w:pPr>
              <w:spacing w:line="320" w:lineRule="exact"/>
              <w:jc w:val="center"/>
              <w:rPr>
                <w:rFonts w:ascii="仿宋" w:eastAsia="仿宋" w:hAnsi="仿宋" w:cs="仿宋" w:hint="eastAsia"/>
                <w:b/>
                <w:color w:val="auto"/>
                <w:kern w:val="1"/>
                <w:szCs w:val="21"/>
              </w:rPr>
            </w:pPr>
            <w:r w:rsidRPr="002D037C">
              <w:rPr>
                <w:rFonts w:ascii="仿宋" w:eastAsia="仿宋" w:hAnsi="仿宋" w:cs="仿宋" w:hint="eastAsia"/>
                <w:b/>
                <w:color w:val="auto"/>
                <w:kern w:val="1"/>
                <w:szCs w:val="21"/>
              </w:rPr>
              <w:t>页码</w:t>
            </w:r>
          </w:p>
        </w:tc>
      </w:tr>
      <w:tr w:rsidR="007632E4" w:rsidRPr="002D037C" w14:paraId="0A3328F8" w14:textId="77777777">
        <w:trPr>
          <w:trHeight w:val="780"/>
        </w:trPr>
        <w:tc>
          <w:tcPr>
            <w:tcW w:w="671" w:type="dxa"/>
            <w:tcBorders>
              <w:top w:val="single" w:sz="4" w:space="0" w:color="000000"/>
              <w:left w:val="single" w:sz="4" w:space="0" w:color="000000"/>
              <w:bottom w:val="single" w:sz="4" w:space="0" w:color="000000"/>
              <w:right w:val="single" w:sz="4" w:space="0" w:color="000000"/>
            </w:tcBorders>
            <w:vAlign w:val="center"/>
          </w:tcPr>
          <w:p w14:paraId="1D3841B6" w14:textId="77777777" w:rsidR="007632E4" w:rsidRPr="002D037C" w:rsidRDefault="007632E4">
            <w:pPr>
              <w:spacing w:line="320" w:lineRule="exact"/>
              <w:jc w:val="center"/>
              <w:rPr>
                <w:rFonts w:ascii="仿宋" w:eastAsia="仿宋" w:hAnsi="仿宋" w:cs="仿宋" w:hint="eastAsia"/>
                <w:b/>
                <w:color w:val="auto"/>
                <w:kern w:val="1"/>
                <w:szCs w:val="21"/>
              </w:rPr>
            </w:pPr>
          </w:p>
        </w:tc>
        <w:tc>
          <w:tcPr>
            <w:tcW w:w="1280" w:type="dxa"/>
            <w:tcBorders>
              <w:top w:val="single" w:sz="4" w:space="0" w:color="000000"/>
              <w:left w:val="single" w:sz="4" w:space="0" w:color="000000"/>
              <w:bottom w:val="single" w:sz="4" w:space="0" w:color="000000"/>
              <w:right w:val="single" w:sz="4" w:space="0" w:color="000000"/>
            </w:tcBorders>
            <w:vAlign w:val="center"/>
          </w:tcPr>
          <w:p w14:paraId="123DAD60" w14:textId="77777777" w:rsidR="007632E4" w:rsidRPr="002D037C" w:rsidRDefault="007632E4">
            <w:pPr>
              <w:spacing w:line="320" w:lineRule="exact"/>
              <w:jc w:val="center"/>
              <w:rPr>
                <w:rFonts w:ascii="仿宋" w:eastAsia="仿宋" w:hAnsi="仿宋" w:cs="仿宋" w:hint="eastAsia"/>
                <w:b/>
                <w:color w:val="auto"/>
                <w:kern w:val="1"/>
                <w:szCs w:val="21"/>
              </w:rPr>
            </w:pPr>
          </w:p>
        </w:tc>
        <w:tc>
          <w:tcPr>
            <w:tcW w:w="5731" w:type="dxa"/>
            <w:tcBorders>
              <w:top w:val="single" w:sz="4" w:space="0" w:color="000000"/>
              <w:left w:val="single" w:sz="4" w:space="0" w:color="000000"/>
              <w:bottom w:val="single" w:sz="4" w:space="0" w:color="000000"/>
              <w:right w:val="single" w:sz="4" w:space="0" w:color="000000"/>
            </w:tcBorders>
            <w:vAlign w:val="center"/>
          </w:tcPr>
          <w:p w14:paraId="6330EF93" w14:textId="77777777" w:rsidR="007632E4" w:rsidRPr="002D037C" w:rsidRDefault="007632E4">
            <w:pPr>
              <w:spacing w:line="320" w:lineRule="exact"/>
              <w:jc w:val="center"/>
              <w:rPr>
                <w:rFonts w:ascii="仿宋" w:eastAsia="仿宋" w:hAnsi="仿宋" w:cs="仿宋" w:hint="eastAsia"/>
                <w:b/>
                <w:color w:val="auto"/>
                <w:kern w:val="1"/>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6763C0FA" w14:textId="77777777" w:rsidR="007632E4" w:rsidRPr="002D037C" w:rsidRDefault="007632E4">
            <w:pPr>
              <w:spacing w:line="320" w:lineRule="exact"/>
              <w:jc w:val="center"/>
              <w:rPr>
                <w:rFonts w:ascii="仿宋" w:eastAsia="仿宋" w:hAnsi="仿宋" w:cs="仿宋" w:hint="eastAsia"/>
                <w:b/>
                <w:color w:val="auto"/>
                <w:kern w:val="1"/>
                <w:szCs w:val="21"/>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78EF2A35" w14:textId="77777777" w:rsidR="007632E4" w:rsidRPr="002D037C" w:rsidRDefault="007632E4">
            <w:pPr>
              <w:spacing w:line="320" w:lineRule="exact"/>
              <w:jc w:val="center"/>
              <w:rPr>
                <w:rFonts w:ascii="仿宋" w:eastAsia="仿宋" w:hAnsi="仿宋" w:cs="仿宋" w:hint="eastAsia"/>
                <w:b/>
                <w:color w:val="auto"/>
                <w:kern w:val="1"/>
                <w:szCs w:val="21"/>
              </w:rPr>
            </w:pPr>
          </w:p>
        </w:tc>
      </w:tr>
      <w:tr w:rsidR="007632E4" w:rsidRPr="002D037C" w14:paraId="35784BF4" w14:textId="77777777">
        <w:trPr>
          <w:trHeight w:val="780"/>
        </w:trPr>
        <w:tc>
          <w:tcPr>
            <w:tcW w:w="671" w:type="dxa"/>
            <w:tcBorders>
              <w:top w:val="single" w:sz="4" w:space="0" w:color="000000"/>
              <w:left w:val="single" w:sz="4" w:space="0" w:color="000000"/>
              <w:bottom w:val="single" w:sz="4" w:space="0" w:color="000000"/>
              <w:right w:val="single" w:sz="4" w:space="0" w:color="000000"/>
            </w:tcBorders>
            <w:vAlign w:val="center"/>
          </w:tcPr>
          <w:p w14:paraId="67B7735B" w14:textId="77777777" w:rsidR="007632E4" w:rsidRPr="002D037C" w:rsidRDefault="007632E4">
            <w:pPr>
              <w:spacing w:line="320" w:lineRule="exact"/>
              <w:jc w:val="center"/>
              <w:rPr>
                <w:rFonts w:ascii="仿宋" w:eastAsia="仿宋" w:hAnsi="仿宋" w:cs="仿宋" w:hint="eastAsia"/>
                <w:b/>
                <w:color w:val="auto"/>
                <w:kern w:val="1"/>
                <w:szCs w:val="21"/>
              </w:rPr>
            </w:pPr>
          </w:p>
        </w:tc>
        <w:tc>
          <w:tcPr>
            <w:tcW w:w="1280" w:type="dxa"/>
            <w:tcBorders>
              <w:top w:val="single" w:sz="4" w:space="0" w:color="000000"/>
              <w:left w:val="single" w:sz="4" w:space="0" w:color="000000"/>
              <w:bottom w:val="single" w:sz="4" w:space="0" w:color="000000"/>
              <w:right w:val="single" w:sz="4" w:space="0" w:color="000000"/>
            </w:tcBorders>
            <w:vAlign w:val="center"/>
          </w:tcPr>
          <w:p w14:paraId="03D14BEB" w14:textId="77777777" w:rsidR="007632E4" w:rsidRPr="002D037C" w:rsidRDefault="007632E4">
            <w:pPr>
              <w:spacing w:line="320" w:lineRule="exact"/>
              <w:jc w:val="center"/>
              <w:rPr>
                <w:rFonts w:ascii="仿宋" w:eastAsia="仿宋" w:hAnsi="仿宋" w:cs="仿宋" w:hint="eastAsia"/>
                <w:b/>
                <w:color w:val="auto"/>
                <w:kern w:val="1"/>
                <w:szCs w:val="21"/>
              </w:rPr>
            </w:pPr>
          </w:p>
        </w:tc>
        <w:tc>
          <w:tcPr>
            <w:tcW w:w="5731" w:type="dxa"/>
            <w:tcBorders>
              <w:top w:val="single" w:sz="4" w:space="0" w:color="000000"/>
              <w:left w:val="single" w:sz="4" w:space="0" w:color="000000"/>
              <w:bottom w:val="single" w:sz="4" w:space="0" w:color="000000"/>
              <w:right w:val="single" w:sz="4" w:space="0" w:color="000000"/>
            </w:tcBorders>
            <w:vAlign w:val="center"/>
          </w:tcPr>
          <w:p w14:paraId="0F5A3264" w14:textId="77777777" w:rsidR="007632E4" w:rsidRPr="002D037C" w:rsidRDefault="007632E4">
            <w:pPr>
              <w:spacing w:line="320" w:lineRule="exact"/>
              <w:jc w:val="center"/>
              <w:rPr>
                <w:rFonts w:ascii="仿宋" w:eastAsia="仿宋" w:hAnsi="仿宋" w:cs="仿宋" w:hint="eastAsia"/>
                <w:b/>
                <w:color w:val="auto"/>
                <w:kern w:val="1"/>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124BECC4" w14:textId="77777777" w:rsidR="007632E4" w:rsidRPr="002D037C" w:rsidRDefault="007632E4">
            <w:pPr>
              <w:spacing w:line="320" w:lineRule="exact"/>
              <w:jc w:val="center"/>
              <w:rPr>
                <w:rFonts w:ascii="仿宋" w:eastAsia="仿宋" w:hAnsi="仿宋" w:cs="仿宋" w:hint="eastAsia"/>
                <w:b/>
                <w:color w:val="auto"/>
                <w:kern w:val="1"/>
                <w:szCs w:val="21"/>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05C6C4CB" w14:textId="77777777" w:rsidR="007632E4" w:rsidRPr="002D037C" w:rsidRDefault="007632E4">
            <w:pPr>
              <w:spacing w:line="320" w:lineRule="exact"/>
              <w:jc w:val="center"/>
              <w:rPr>
                <w:rFonts w:ascii="仿宋" w:eastAsia="仿宋" w:hAnsi="仿宋" w:cs="仿宋" w:hint="eastAsia"/>
                <w:b/>
                <w:color w:val="auto"/>
                <w:kern w:val="1"/>
                <w:szCs w:val="21"/>
              </w:rPr>
            </w:pPr>
          </w:p>
        </w:tc>
      </w:tr>
      <w:tr w:rsidR="007632E4" w:rsidRPr="002D037C" w14:paraId="2DF1A9D5" w14:textId="77777777">
        <w:trPr>
          <w:trHeight w:val="780"/>
        </w:trPr>
        <w:tc>
          <w:tcPr>
            <w:tcW w:w="671" w:type="dxa"/>
            <w:tcBorders>
              <w:top w:val="single" w:sz="4" w:space="0" w:color="000000"/>
              <w:left w:val="single" w:sz="4" w:space="0" w:color="000000"/>
              <w:bottom w:val="single" w:sz="4" w:space="0" w:color="000000"/>
              <w:right w:val="single" w:sz="4" w:space="0" w:color="000000"/>
            </w:tcBorders>
            <w:vAlign w:val="center"/>
          </w:tcPr>
          <w:p w14:paraId="6306AFEC" w14:textId="77777777" w:rsidR="007632E4" w:rsidRPr="002D037C" w:rsidRDefault="007632E4">
            <w:pPr>
              <w:spacing w:line="320" w:lineRule="exact"/>
              <w:jc w:val="center"/>
              <w:rPr>
                <w:rFonts w:ascii="仿宋" w:eastAsia="仿宋" w:hAnsi="仿宋" w:cs="仿宋" w:hint="eastAsia"/>
                <w:b/>
                <w:color w:val="auto"/>
                <w:kern w:val="1"/>
                <w:szCs w:val="21"/>
              </w:rPr>
            </w:pPr>
          </w:p>
        </w:tc>
        <w:tc>
          <w:tcPr>
            <w:tcW w:w="1280" w:type="dxa"/>
            <w:tcBorders>
              <w:top w:val="single" w:sz="4" w:space="0" w:color="000000"/>
              <w:left w:val="single" w:sz="4" w:space="0" w:color="000000"/>
              <w:bottom w:val="single" w:sz="4" w:space="0" w:color="000000"/>
              <w:right w:val="single" w:sz="4" w:space="0" w:color="000000"/>
            </w:tcBorders>
            <w:vAlign w:val="center"/>
          </w:tcPr>
          <w:p w14:paraId="1297DA3D" w14:textId="77777777" w:rsidR="007632E4" w:rsidRPr="002D037C" w:rsidRDefault="007632E4">
            <w:pPr>
              <w:spacing w:line="320" w:lineRule="exact"/>
              <w:jc w:val="center"/>
              <w:rPr>
                <w:rFonts w:ascii="仿宋" w:eastAsia="仿宋" w:hAnsi="仿宋" w:cs="仿宋" w:hint="eastAsia"/>
                <w:b/>
                <w:color w:val="auto"/>
                <w:kern w:val="1"/>
                <w:szCs w:val="21"/>
              </w:rPr>
            </w:pPr>
          </w:p>
        </w:tc>
        <w:tc>
          <w:tcPr>
            <w:tcW w:w="5731" w:type="dxa"/>
            <w:tcBorders>
              <w:top w:val="single" w:sz="4" w:space="0" w:color="000000"/>
              <w:left w:val="single" w:sz="4" w:space="0" w:color="000000"/>
              <w:bottom w:val="single" w:sz="4" w:space="0" w:color="000000"/>
              <w:right w:val="single" w:sz="4" w:space="0" w:color="000000"/>
            </w:tcBorders>
            <w:vAlign w:val="center"/>
          </w:tcPr>
          <w:p w14:paraId="669C000B" w14:textId="77777777" w:rsidR="007632E4" w:rsidRPr="002D037C" w:rsidRDefault="007632E4">
            <w:pPr>
              <w:spacing w:line="320" w:lineRule="exact"/>
              <w:jc w:val="center"/>
              <w:rPr>
                <w:rFonts w:ascii="仿宋" w:eastAsia="仿宋" w:hAnsi="仿宋" w:cs="仿宋" w:hint="eastAsia"/>
                <w:b/>
                <w:color w:val="auto"/>
                <w:kern w:val="1"/>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09BA9472" w14:textId="77777777" w:rsidR="007632E4" w:rsidRPr="002D037C" w:rsidRDefault="007632E4">
            <w:pPr>
              <w:spacing w:line="320" w:lineRule="exact"/>
              <w:jc w:val="center"/>
              <w:rPr>
                <w:rFonts w:ascii="仿宋" w:eastAsia="仿宋" w:hAnsi="仿宋" w:cs="仿宋" w:hint="eastAsia"/>
                <w:b/>
                <w:color w:val="auto"/>
                <w:kern w:val="1"/>
                <w:szCs w:val="21"/>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55DD82D9" w14:textId="77777777" w:rsidR="007632E4" w:rsidRPr="002D037C" w:rsidRDefault="007632E4">
            <w:pPr>
              <w:spacing w:line="320" w:lineRule="exact"/>
              <w:jc w:val="center"/>
              <w:rPr>
                <w:rFonts w:ascii="仿宋" w:eastAsia="仿宋" w:hAnsi="仿宋" w:cs="仿宋" w:hint="eastAsia"/>
                <w:b/>
                <w:color w:val="auto"/>
                <w:kern w:val="1"/>
                <w:szCs w:val="21"/>
              </w:rPr>
            </w:pPr>
          </w:p>
        </w:tc>
      </w:tr>
      <w:tr w:rsidR="007632E4" w:rsidRPr="002D037C" w14:paraId="6F629469" w14:textId="77777777">
        <w:trPr>
          <w:trHeight w:val="780"/>
        </w:trPr>
        <w:tc>
          <w:tcPr>
            <w:tcW w:w="671" w:type="dxa"/>
            <w:tcBorders>
              <w:top w:val="single" w:sz="4" w:space="0" w:color="000000"/>
              <w:left w:val="single" w:sz="4" w:space="0" w:color="000000"/>
              <w:bottom w:val="single" w:sz="4" w:space="0" w:color="000000"/>
              <w:right w:val="single" w:sz="4" w:space="0" w:color="000000"/>
            </w:tcBorders>
            <w:vAlign w:val="center"/>
          </w:tcPr>
          <w:p w14:paraId="2B0D128B" w14:textId="77777777" w:rsidR="007632E4" w:rsidRPr="002D037C" w:rsidRDefault="007632E4">
            <w:pPr>
              <w:spacing w:line="320" w:lineRule="exact"/>
              <w:jc w:val="center"/>
              <w:rPr>
                <w:rFonts w:ascii="仿宋" w:eastAsia="仿宋" w:hAnsi="仿宋" w:cs="仿宋" w:hint="eastAsia"/>
                <w:b/>
                <w:color w:val="auto"/>
                <w:kern w:val="1"/>
                <w:szCs w:val="21"/>
              </w:rPr>
            </w:pPr>
          </w:p>
        </w:tc>
        <w:tc>
          <w:tcPr>
            <w:tcW w:w="1280" w:type="dxa"/>
            <w:tcBorders>
              <w:top w:val="single" w:sz="4" w:space="0" w:color="000000"/>
              <w:left w:val="single" w:sz="4" w:space="0" w:color="000000"/>
              <w:bottom w:val="single" w:sz="4" w:space="0" w:color="000000"/>
              <w:right w:val="single" w:sz="4" w:space="0" w:color="000000"/>
            </w:tcBorders>
            <w:vAlign w:val="center"/>
          </w:tcPr>
          <w:p w14:paraId="2F8D20E2" w14:textId="77777777" w:rsidR="007632E4" w:rsidRPr="002D037C" w:rsidRDefault="007632E4">
            <w:pPr>
              <w:spacing w:line="320" w:lineRule="exact"/>
              <w:jc w:val="center"/>
              <w:rPr>
                <w:rFonts w:ascii="仿宋" w:eastAsia="仿宋" w:hAnsi="仿宋" w:cs="仿宋" w:hint="eastAsia"/>
                <w:b/>
                <w:color w:val="auto"/>
                <w:kern w:val="1"/>
                <w:szCs w:val="21"/>
              </w:rPr>
            </w:pPr>
          </w:p>
        </w:tc>
        <w:tc>
          <w:tcPr>
            <w:tcW w:w="5731" w:type="dxa"/>
            <w:tcBorders>
              <w:top w:val="single" w:sz="4" w:space="0" w:color="000000"/>
              <w:left w:val="single" w:sz="4" w:space="0" w:color="000000"/>
              <w:bottom w:val="single" w:sz="4" w:space="0" w:color="000000"/>
              <w:right w:val="single" w:sz="4" w:space="0" w:color="000000"/>
            </w:tcBorders>
            <w:vAlign w:val="center"/>
          </w:tcPr>
          <w:p w14:paraId="54335564" w14:textId="77777777" w:rsidR="007632E4" w:rsidRPr="002D037C" w:rsidRDefault="007632E4">
            <w:pPr>
              <w:spacing w:line="320" w:lineRule="exact"/>
              <w:jc w:val="center"/>
              <w:rPr>
                <w:rFonts w:ascii="仿宋" w:eastAsia="仿宋" w:hAnsi="仿宋" w:cs="仿宋" w:hint="eastAsia"/>
                <w:b/>
                <w:color w:val="auto"/>
                <w:kern w:val="1"/>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505FCE9E" w14:textId="77777777" w:rsidR="007632E4" w:rsidRPr="002D037C" w:rsidRDefault="007632E4">
            <w:pPr>
              <w:spacing w:line="320" w:lineRule="exact"/>
              <w:jc w:val="center"/>
              <w:rPr>
                <w:rFonts w:ascii="仿宋" w:eastAsia="仿宋" w:hAnsi="仿宋" w:cs="仿宋" w:hint="eastAsia"/>
                <w:b/>
                <w:color w:val="auto"/>
                <w:kern w:val="1"/>
                <w:szCs w:val="21"/>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068675D1" w14:textId="77777777" w:rsidR="007632E4" w:rsidRPr="002D037C" w:rsidRDefault="007632E4">
            <w:pPr>
              <w:spacing w:line="320" w:lineRule="exact"/>
              <w:jc w:val="center"/>
              <w:rPr>
                <w:rFonts w:ascii="仿宋" w:eastAsia="仿宋" w:hAnsi="仿宋" w:cs="仿宋" w:hint="eastAsia"/>
                <w:b/>
                <w:color w:val="auto"/>
                <w:kern w:val="1"/>
                <w:szCs w:val="21"/>
              </w:rPr>
            </w:pPr>
          </w:p>
        </w:tc>
      </w:tr>
    </w:tbl>
    <w:p w14:paraId="33E476E8" w14:textId="77777777" w:rsidR="007632E4" w:rsidRPr="002D037C" w:rsidRDefault="007632E4">
      <w:pPr>
        <w:pStyle w:val="af5"/>
        <w:widowControl w:val="0"/>
        <w:spacing w:before="0" w:beforeAutospacing="0" w:after="120" w:afterAutospacing="0" w:line="280" w:lineRule="exact"/>
        <w:jc w:val="both"/>
        <w:rPr>
          <w:rFonts w:ascii="仿宋" w:eastAsia="仿宋" w:hAnsi="仿宋" w:cs="仿宋" w:hint="eastAsia"/>
          <w:b/>
          <w:color w:val="auto"/>
          <w:sz w:val="21"/>
          <w:szCs w:val="21"/>
        </w:rPr>
      </w:pPr>
    </w:p>
    <w:p w14:paraId="5EB2785F" w14:textId="77777777" w:rsidR="007632E4" w:rsidRPr="002D037C" w:rsidRDefault="00000000">
      <w:pPr>
        <w:pageBreakBefore/>
        <w:tabs>
          <w:tab w:val="left" w:pos="6674"/>
        </w:tabs>
        <w:spacing w:line="360" w:lineRule="auto"/>
        <w:jc w:val="center"/>
        <w:rPr>
          <w:rFonts w:ascii="仿宋" w:eastAsia="仿宋" w:hAnsi="仿宋" w:cs="仿宋" w:hint="eastAsia"/>
          <w:b/>
          <w:color w:val="auto"/>
          <w:spacing w:val="11"/>
          <w:kern w:val="1"/>
          <w:szCs w:val="21"/>
        </w:rPr>
      </w:pPr>
      <w:r w:rsidRPr="002D037C">
        <w:rPr>
          <w:rFonts w:ascii="仿宋" w:eastAsia="仿宋" w:hAnsi="仿宋" w:cs="仿宋" w:hint="eastAsia"/>
          <w:b/>
          <w:color w:val="auto"/>
          <w:spacing w:val="11"/>
          <w:kern w:val="1"/>
          <w:szCs w:val="21"/>
        </w:rPr>
        <w:lastRenderedPageBreak/>
        <w:t>2、磋商声明书</w:t>
      </w:r>
    </w:p>
    <w:p w14:paraId="7FC0C965" w14:textId="77777777" w:rsidR="007632E4" w:rsidRPr="002D037C" w:rsidRDefault="007632E4">
      <w:pPr>
        <w:spacing w:line="360" w:lineRule="auto"/>
        <w:rPr>
          <w:rFonts w:ascii="仿宋" w:eastAsia="仿宋" w:hAnsi="仿宋" w:cs="仿宋" w:hint="eastAsia"/>
          <w:color w:val="auto"/>
          <w:spacing w:val="11"/>
          <w:kern w:val="1"/>
          <w:szCs w:val="21"/>
        </w:rPr>
      </w:pPr>
    </w:p>
    <w:p w14:paraId="21FB35AF" w14:textId="77777777" w:rsidR="007632E4" w:rsidRPr="002D037C" w:rsidRDefault="00000000">
      <w:pPr>
        <w:spacing w:line="360" w:lineRule="auto"/>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致：</w:t>
      </w:r>
      <w:r w:rsidRPr="002D037C">
        <w:rPr>
          <w:rFonts w:ascii="仿宋" w:eastAsia="仿宋" w:hAnsi="仿宋" w:cs="仿宋" w:hint="eastAsia"/>
          <w:color w:val="auto"/>
          <w:spacing w:val="11"/>
          <w:kern w:val="1"/>
          <w:szCs w:val="21"/>
          <w:u w:val="single"/>
        </w:rPr>
        <w:t xml:space="preserve">                </w:t>
      </w:r>
      <w:r w:rsidRPr="002D037C">
        <w:rPr>
          <w:rFonts w:ascii="仿宋" w:eastAsia="仿宋" w:hAnsi="仿宋" w:cs="仿宋" w:hint="eastAsia"/>
          <w:color w:val="auto"/>
          <w:spacing w:val="11"/>
          <w:kern w:val="1"/>
          <w:szCs w:val="21"/>
        </w:rPr>
        <w:t>（采购单位名称）：</w:t>
      </w:r>
    </w:p>
    <w:p w14:paraId="3D473625" w14:textId="77777777" w:rsidR="007632E4" w:rsidRPr="002D037C" w:rsidRDefault="00000000">
      <w:pPr>
        <w:spacing w:line="360" w:lineRule="auto"/>
        <w:ind w:firstLine="524"/>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u w:val="single"/>
        </w:rPr>
        <w:t xml:space="preserve">                         </w:t>
      </w:r>
      <w:r w:rsidRPr="002D037C">
        <w:rPr>
          <w:rFonts w:ascii="仿宋" w:eastAsia="仿宋" w:hAnsi="仿宋" w:cs="仿宋" w:hint="eastAsia"/>
          <w:color w:val="auto"/>
          <w:spacing w:val="11"/>
          <w:kern w:val="1"/>
          <w:szCs w:val="21"/>
        </w:rPr>
        <w:t>（供应商名称）系中华人民共和国合法企业，经营地址</w:t>
      </w:r>
      <w:r w:rsidRPr="002D037C">
        <w:rPr>
          <w:rFonts w:ascii="仿宋" w:eastAsia="仿宋" w:hAnsi="仿宋" w:cs="仿宋" w:hint="eastAsia"/>
          <w:color w:val="auto"/>
          <w:spacing w:val="11"/>
          <w:kern w:val="1"/>
          <w:szCs w:val="21"/>
          <w:u w:val="single"/>
        </w:rPr>
        <w:t xml:space="preserve">                               </w:t>
      </w:r>
      <w:r w:rsidRPr="002D037C">
        <w:rPr>
          <w:rFonts w:ascii="仿宋" w:eastAsia="仿宋" w:hAnsi="仿宋" w:cs="仿宋" w:hint="eastAsia"/>
          <w:color w:val="auto"/>
          <w:spacing w:val="11"/>
          <w:kern w:val="1"/>
          <w:szCs w:val="21"/>
        </w:rPr>
        <w:t>。</w:t>
      </w:r>
    </w:p>
    <w:p w14:paraId="6FF4EC6D" w14:textId="77777777" w:rsidR="007632E4" w:rsidRPr="002D037C" w:rsidRDefault="00000000">
      <w:pPr>
        <w:spacing w:line="360" w:lineRule="auto"/>
        <w:ind w:firstLine="524"/>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我</w:t>
      </w:r>
      <w:r w:rsidRPr="002D037C">
        <w:rPr>
          <w:rFonts w:ascii="仿宋" w:eastAsia="仿宋" w:hAnsi="仿宋" w:cs="仿宋" w:hint="eastAsia"/>
          <w:color w:val="auto"/>
          <w:spacing w:val="11"/>
          <w:kern w:val="1"/>
          <w:szCs w:val="21"/>
          <w:u w:val="single"/>
        </w:rPr>
        <w:t xml:space="preserve">           </w:t>
      </w:r>
      <w:r w:rsidRPr="002D037C">
        <w:rPr>
          <w:rFonts w:ascii="仿宋" w:eastAsia="仿宋" w:hAnsi="仿宋" w:cs="仿宋" w:hint="eastAsia"/>
          <w:color w:val="auto"/>
          <w:spacing w:val="11"/>
          <w:kern w:val="1"/>
          <w:szCs w:val="21"/>
        </w:rPr>
        <w:t>（姓名）系</w:t>
      </w:r>
      <w:r w:rsidRPr="002D037C">
        <w:rPr>
          <w:rFonts w:ascii="仿宋" w:eastAsia="仿宋" w:hAnsi="仿宋" w:cs="仿宋" w:hint="eastAsia"/>
          <w:color w:val="auto"/>
          <w:spacing w:val="11"/>
          <w:kern w:val="1"/>
          <w:szCs w:val="21"/>
          <w:u w:val="single"/>
        </w:rPr>
        <w:t xml:space="preserve">                </w:t>
      </w:r>
      <w:r w:rsidRPr="002D037C">
        <w:rPr>
          <w:rFonts w:ascii="仿宋" w:eastAsia="仿宋" w:hAnsi="仿宋" w:cs="仿宋" w:hint="eastAsia"/>
          <w:color w:val="auto"/>
          <w:spacing w:val="11"/>
          <w:kern w:val="1"/>
          <w:szCs w:val="21"/>
        </w:rPr>
        <w:t xml:space="preserve">（供应商名称）的法定代表人，我方愿意参加贵方组织的 </w:t>
      </w:r>
      <w:r w:rsidRPr="002D037C">
        <w:rPr>
          <w:rFonts w:ascii="仿宋" w:eastAsia="仿宋" w:hAnsi="仿宋" w:cs="仿宋" w:hint="eastAsia"/>
          <w:color w:val="auto"/>
          <w:spacing w:val="11"/>
          <w:kern w:val="1"/>
          <w:szCs w:val="21"/>
          <w:u w:val="single"/>
        </w:rPr>
        <w:t xml:space="preserve">                  </w:t>
      </w:r>
      <w:r w:rsidRPr="002D037C">
        <w:rPr>
          <w:rFonts w:ascii="仿宋" w:eastAsia="仿宋" w:hAnsi="仿宋" w:cs="仿宋" w:hint="eastAsia"/>
          <w:color w:val="auto"/>
          <w:spacing w:val="11"/>
          <w:kern w:val="1"/>
          <w:szCs w:val="21"/>
        </w:rPr>
        <w:t>项目的磋商，为便于贵方公正、</w:t>
      </w:r>
      <w:proofErr w:type="gramStart"/>
      <w:r w:rsidRPr="002D037C">
        <w:rPr>
          <w:rFonts w:ascii="仿宋" w:eastAsia="仿宋" w:hAnsi="仿宋" w:cs="仿宋" w:hint="eastAsia"/>
          <w:color w:val="auto"/>
          <w:spacing w:val="11"/>
          <w:kern w:val="1"/>
          <w:szCs w:val="21"/>
        </w:rPr>
        <w:t>择优地</w:t>
      </w:r>
      <w:proofErr w:type="gramEnd"/>
      <w:r w:rsidRPr="002D037C">
        <w:rPr>
          <w:rFonts w:ascii="仿宋" w:eastAsia="仿宋" w:hAnsi="仿宋" w:cs="仿宋" w:hint="eastAsia"/>
          <w:color w:val="auto"/>
          <w:spacing w:val="11"/>
          <w:kern w:val="1"/>
          <w:szCs w:val="21"/>
        </w:rPr>
        <w:t>确定成交供应商及其服务，我方就本次磋商有关事项郑重声明如下：</w:t>
      </w:r>
    </w:p>
    <w:p w14:paraId="221EFA46" w14:textId="77777777" w:rsidR="007632E4" w:rsidRPr="002D037C" w:rsidRDefault="00000000">
      <w:pPr>
        <w:spacing w:line="360" w:lineRule="auto"/>
        <w:ind w:firstLine="480"/>
        <w:rPr>
          <w:rFonts w:ascii="仿宋" w:eastAsia="仿宋" w:hAnsi="仿宋" w:cs="仿宋" w:hint="eastAsia"/>
          <w:color w:val="auto"/>
          <w:kern w:val="1"/>
          <w:szCs w:val="21"/>
          <w:lang w:val="zh-CN"/>
        </w:rPr>
      </w:pPr>
      <w:r w:rsidRPr="002D037C">
        <w:rPr>
          <w:rFonts w:ascii="仿宋" w:eastAsia="仿宋" w:hAnsi="仿宋" w:cs="仿宋" w:hint="eastAsia"/>
          <w:color w:val="auto"/>
          <w:kern w:val="1"/>
          <w:szCs w:val="21"/>
          <w:lang w:val="zh-CN"/>
        </w:rPr>
        <w:t>1、我方向贵方提交的所有磋商响应文件、资料都是准确的和真实的。</w:t>
      </w:r>
    </w:p>
    <w:p w14:paraId="19741FD5" w14:textId="77777777" w:rsidR="007632E4" w:rsidRPr="002D037C" w:rsidRDefault="00000000">
      <w:pPr>
        <w:spacing w:line="360" w:lineRule="auto"/>
        <w:ind w:firstLine="480"/>
        <w:rPr>
          <w:rFonts w:ascii="仿宋" w:eastAsia="仿宋" w:hAnsi="仿宋" w:cs="仿宋" w:hint="eastAsia"/>
          <w:color w:val="auto"/>
          <w:kern w:val="1"/>
          <w:szCs w:val="21"/>
          <w:lang w:val="zh-CN"/>
        </w:rPr>
      </w:pPr>
      <w:r w:rsidRPr="002D037C">
        <w:rPr>
          <w:rFonts w:ascii="仿宋" w:eastAsia="仿宋" w:hAnsi="仿宋" w:cs="仿宋" w:hint="eastAsia"/>
          <w:color w:val="auto"/>
          <w:kern w:val="1"/>
          <w:szCs w:val="21"/>
          <w:lang w:val="zh-CN"/>
        </w:rPr>
        <w:t>2、我方不是采购人的附属机构；在获知本项目采购信息后，与采购人聘请的为此项目提供咨询服务的公司及其附属机构没有任何联系。</w:t>
      </w:r>
    </w:p>
    <w:p w14:paraId="16F5DE09" w14:textId="77777777" w:rsidR="007632E4" w:rsidRPr="002D037C" w:rsidRDefault="00000000">
      <w:pPr>
        <w:spacing w:line="360" w:lineRule="auto"/>
        <w:ind w:firstLine="524"/>
        <w:jc w:val="left"/>
        <w:rPr>
          <w:rFonts w:ascii="仿宋" w:eastAsia="仿宋" w:hAnsi="仿宋" w:cs="仿宋" w:hint="eastAsia"/>
          <w:color w:val="auto"/>
          <w:kern w:val="1"/>
          <w:szCs w:val="21"/>
          <w:u w:val="single"/>
          <w:lang w:val="zh-CN"/>
        </w:rPr>
      </w:pPr>
      <w:r w:rsidRPr="002D037C">
        <w:rPr>
          <w:rFonts w:ascii="仿宋" w:eastAsia="仿宋" w:hAnsi="仿宋" w:cs="仿宋" w:hint="eastAsia"/>
          <w:color w:val="auto"/>
          <w:spacing w:val="11"/>
          <w:kern w:val="1"/>
          <w:szCs w:val="21"/>
        </w:rPr>
        <w:t>3、我方及由本人担任法定代表人的其他机构在参加本次政府采购活动前三年内，在</w:t>
      </w:r>
      <w:r w:rsidRPr="002D037C">
        <w:rPr>
          <w:rFonts w:ascii="仿宋" w:eastAsia="仿宋" w:hAnsi="仿宋" w:cs="仿宋" w:hint="eastAsia"/>
          <w:color w:val="auto"/>
          <w:kern w:val="1"/>
          <w:szCs w:val="21"/>
          <w:lang w:val="zh-CN"/>
        </w:rPr>
        <w:t>经营活动中是否有重大违法记录：</w:t>
      </w:r>
      <w:r w:rsidRPr="002D037C">
        <w:rPr>
          <w:rFonts w:ascii="仿宋" w:eastAsia="仿宋" w:hAnsi="仿宋" w:cs="仿宋" w:hint="eastAsia"/>
          <w:color w:val="auto"/>
          <w:kern w:val="1"/>
          <w:szCs w:val="21"/>
          <w:u w:val="single"/>
          <w:lang w:val="zh-CN"/>
        </w:rPr>
        <w:t xml:space="preserve">                                           </w:t>
      </w:r>
    </w:p>
    <w:p w14:paraId="7153C6D3" w14:textId="77777777" w:rsidR="007632E4" w:rsidRPr="002D037C" w:rsidRDefault="00000000">
      <w:pPr>
        <w:spacing w:line="360" w:lineRule="auto"/>
        <w:ind w:firstLine="480"/>
        <w:rPr>
          <w:rFonts w:ascii="仿宋" w:eastAsia="仿宋" w:hAnsi="仿宋" w:cs="仿宋" w:hint="eastAsia"/>
          <w:color w:val="auto"/>
          <w:spacing w:val="11"/>
          <w:kern w:val="1"/>
          <w:szCs w:val="21"/>
        </w:rPr>
      </w:pPr>
      <w:r w:rsidRPr="002D037C">
        <w:rPr>
          <w:rFonts w:ascii="仿宋" w:eastAsia="仿宋" w:hAnsi="仿宋" w:cs="仿宋" w:hint="eastAsia"/>
          <w:color w:val="auto"/>
          <w:kern w:val="1"/>
          <w:szCs w:val="21"/>
          <w:lang w:val="zh-CN"/>
        </w:rPr>
        <w:t>4、以上事项如有虚假或隐瞒，我方愿意承担一切后果，并不再寻求任何旨在减轻或免除法律责任的辩解。</w:t>
      </w:r>
    </w:p>
    <w:p w14:paraId="35FF7866" w14:textId="77777777" w:rsidR="007632E4" w:rsidRPr="002D037C" w:rsidRDefault="007632E4">
      <w:pPr>
        <w:pStyle w:val="ParaCharCharCharCharCharCharCharCharChar1CharCharCharChar"/>
        <w:spacing w:line="360" w:lineRule="auto"/>
        <w:rPr>
          <w:rFonts w:ascii="仿宋" w:eastAsia="仿宋" w:hAnsi="仿宋" w:cs="仿宋" w:hint="eastAsia"/>
          <w:color w:val="auto"/>
          <w:spacing w:val="11"/>
          <w:sz w:val="21"/>
          <w:szCs w:val="21"/>
        </w:rPr>
      </w:pPr>
    </w:p>
    <w:p w14:paraId="24BAC2B0" w14:textId="77777777" w:rsidR="007632E4" w:rsidRPr="002D037C" w:rsidRDefault="007632E4">
      <w:pPr>
        <w:pStyle w:val="ParaCharCharCharCharCharCharCharCharChar1CharCharCharChar"/>
        <w:spacing w:line="360" w:lineRule="auto"/>
        <w:rPr>
          <w:rFonts w:ascii="仿宋" w:eastAsia="仿宋" w:hAnsi="仿宋" w:cs="仿宋" w:hint="eastAsia"/>
          <w:color w:val="auto"/>
          <w:spacing w:val="11"/>
          <w:sz w:val="21"/>
          <w:szCs w:val="21"/>
        </w:rPr>
      </w:pPr>
    </w:p>
    <w:p w14:paraId="2BCBA76A" w14:textId="77777777" w:rsidR="007632E4" w:rsidRPr="002D037C" w:rsidRDefault="007632E4">
      <w:pPr>
        <w:pStyle w:val="ParaCharCharCharCharCharCharCharCharChar1CharCharCharChar"/>
        <w:spacing w:line="360" w:lineRule="auto"/>
        <w:rPr>
          <w:rFonts w:ascii="仿宋" w:eastAsia="仿宋" w:hAnsi="仿宋" w:cs="仿宋" w:hint="eastAsia"/>
          <w:color w:val="auto"/>
          <w:spacing w:val="11"/>
          <w:sz w:val="21"/>
          <w:szCs w:val="21"/>
        </w:rPr>
      </w:pPr>
    </w:p>
    <w:p w14:paraId="3EE2604E" w14:textId="77777777" w:rsidR="007632E4" w:rsidRPr="002D037C" w:rsidRDefault="00000000">
      <w:pPr>
        <w:spacing w:line="360" w:lineRule="auto"/>
        <w:rPr>
          <w:rFonts w:ascii="仿宋" w:eastAsia="仿宋" w:hAnsi="仿宋" w:cs="仿宋" w:hint="eastAsia"/>
          <w:color w:val="auto"/>
          <w:spacing w:val="11"/>
          <w:kern w:val="1"/>
          <w:szCs w:val="21"/>
          <w:u w:val="single"/>
        </w:rPr>
      </w:pPr>
      <w:r w:rsidRPr="002D037C">
        <w:rPr>
          <w:rFonts w:ascii="仿宋" w:eastAsia="仿宋" w:hAnsi="仿宋" w:cs="仿宋" w:hint="eastAsia"/>
          <w:color w:val="auto"/>
          <w:spacing w:val="11"/>
          <w:kern w:val="1"/>
          <w:szCs w:val="21"/>
        </w:rPr>
        <w:t>法定代表人（签字或盖章）：</w:t>
      </w:r>
      <w:r w:rsidRPr="002D037C">
        <w:rPr>
          <w:rFonts w:ascii="仿宋" w:eastAsia="仿宋" w:hAnsi="仿宋" w:cs="仿宋" w:hint="eastAsia"/>
          <w:color w:val="auto"/>
          <w:spacing w:val="11"/>
          <w:kern w:val="1"/>
          <w:szCs w:val="21"/>
          <w:u w:val="single"/>
        </w:rPr>
        <w:t xml:space="preserve">             </w:t>
      </w:r>
    </w:p>
    <w:p w14:paraId="0D955F2A" w14:textId="77777777" w:rsidR="007632E4" w:rsidRPr="002D037C" w:rsidRDefault="007632E4">
      <w:pPr>
        <w:spacing w:line="360" w:lineRule="auto"/>
        <w:rPr>
          <w:rFonts w:ascii="仿宋" w:eastAsia="仿宋" w:hAnsi="仿宋" w:cs="仿宋" w:hint="eastAsia"/>
          <w:color w:val="auto"/>
          <w:spacing w:val="11"/>
          <w:kern w:val="1"/>
          <w:szCs w:val="21"/>
        </w:rPr>
      </w:pPr>
    </w:p>
    <w:p w14:paraId="36708508" w14:textId="77777777" w:rsidR="007632E4" w:rsidRPr="002D037C" w:rsidRDefault="00000000">
      <w:pPr>
        <w:spacing w:line="360" w:lineRule="auto"/>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供应商公章：</w:t>
      </w:r>
      <w:r w:rsidRPr="002D037C">
        <w:rPr>
          <w:rFonts w:ascii="仿宋" w:eastAsia="仿宋" w:hAnsi="仿宋" w:cs="仿宋" w:hint="eastAsia"/>
          <w:color w:val="auto"/>
          <w:spacing w:val="11"/>
          <w:kern w:val="1"/>
          <w:szCs w:val="21"/>
          <w:u w:val="single"/>
        </w:rPr>
        <w:t xml:space="preserve">               </w:t>
      </w:r>
      <w:r w:rsidRPr="002D037C">
        <w:rPr>
          <w:rFonts w:ascii="仿宋" w:eastAsia="仿宋" w:hAnsi="仿宋" w:cs="仿宋" w:hint="eastAsia"/>
          <w:color w:val="auto"/>
          <w:spacing w:val="11"/>
          <w:kern w:val="1"/>
          <w:szCs w:val="21"/>
        </w:rPr>
        <w:t xml:space="preserve">                      </w:t>
      </w:r>
    </w:p>
    <w:p w14:paraId="15AC5548" w14:textId="77777777" w:rsidR="007632E4" w:rsidRPr="002D037C" w:rsidRDefault="007632E4">
      <w:pPr>
        <w:spacing w:line="360" w:lineRule="auto"/>
        <w:ind w:firstLine="6812"/>
        <w:rPr>
          <w:rFonts w:ascii="仿宋" w:eastAsia="仿宋" w:hAnsi="仿宋" w:cs="仿宋" w:hint="eastAsia"/>
          <w:color w:val="auto"/>
          <w:spacing w:val="11"/>
          <w:kern w:val="1"/>
          <w:szCs w:val="21"/>
        </w:rPr>
      </w:pPr>
    </w:p>
    <w:p w14:paraId="0F5068AD" w14:textId="77777777" w:rsidR="007632E4" w:rsidRPr="002D037C" w:rsidRDefault="00000000">
      <w:pPr>
        <w:spacing w:line="360" w:lineRule="auto"/>
        <w:ind w:firstLine="6812"/>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Cs w:val="21"/>
        </w:rPr>
        <w:t>年    月    日</w:t>
      </w:r>
    </w:p>
    <w:p w14:paraId="1ACC6D32" w14:textId="77777777" w:rsidR="007632E4" w:rsidRPr="002D037C" w:rsidRDefault="007632E4">
      <w:pPr>
        <w:tabs>
          <w:tab w:val="left" w:pos="6674"/>
        </w:tabs>
        <w:spacing w:line="360" w:lineRule="auto"/>
        <w:jc w:val="center"/>
        <w:rPr>
          <w:rFonts w:ascii="仿宋" w:eastAsia="仿宋" w:hAnsi="仿宋" w:cs="仿宋" w:hint="eastAsia"/>
          <w:b/>
          <w:color w:val="auto"/>
          <w:spacing w:val="11"/>
          <w:kern w:val="1"/>
          <w:sz w:val="28"/>
        </w:rPr>
      </w:pPr>
    </w:p>
    <w:p w14:paraId="2F85E16B" w14:textId="77777777" w:rsidR="007632E4" w:rsidRPr="002D037C" w:rsidRDefault="00000000">
      <w:pPr>
        <w:tabs>
          <w:tab w:val="left" w:pos="6674"/>
        </w:tabs>
        <w:spacing w:line="360" w:lineRule="auto"/>
        <w:jc w:val="center"/>
        <w:rPr>
          <w:rFonts w:ascii="仿宋" w:eastAsia="仿宋" w:hAnsi="仿宋" w:cs="仿宋" w:hint="eastAsia"/>
          <w:color w:val="auto"/>
          <w:spacing w:val="11"/>
          <w:kern w:val="1"/>
          <w:szCs w:val="21"/>
        </w:rPr>
      </w:pPr>
      <w:r w:rsidRPr="002D037C">
        <w:rPr>
          <w:rFonts w:ascii="仿宋" w:eastAsia="仿宋" w:hAnsi="仿宋" w:cs="仿宋" w:hint="eastAsia"/>
          <w:b/>
          <w:color w:val="auto"/>
          <w:spacing w:val="11"/>
          <w:kern w:val="1"/>
          <w:sz w:val="28"/>
        </w:rPr>
        <w:br w:type="page"/>
      </w:r>
      <w:r w:rsidRPr="002D037C">
        <w:rPr>
          <w:rFonts w:ascii="仿宋" w:eastAsia="仿宋" w:hAnsi="仿宋" w:cs="仿宋" w:hint="eastAsia"/>
          <w:b/>
          <w:color w:val="auto"/>
          <w:spacing w:val="11"/>
          <w:kern w:val="1"/>
          <w:szCs w:val="21"/>
        </w:rPr>
        <w:lastRenderedPageBreak/>
        <w:t>3.法定代表人身份证明</w:t>
      </w:r>
    </w:p>
    <w:p w14:paraId="3E259FEF" w14:textId="77777777" w:rsidR="007632E4" w:rsidRPr="002D037C" w:rsidRDefault="00000000">
      <w:pPr>
        <w:spacing w:line="360" w:lineRule="auto"/>
        <w:rPr>
          <w:rFonts w:ascii="仿宋" w:eastAsia="仿宋" w:hAnsi="仿宋" w:cs="仿宋" w:hint="eastAsia"/>
          <w:color w:val="auto"/>
          <w:kern w:val="1"/>
          <w:szCs w:val="21"/>
        </w:rPr>
      </w:pPr>
      <w:r w:rsidRPr="002D037C">
        <w:rPr>
          <w:rFonts w:ascii="仿宋" w:eastAsia="仿宋" w:hAnsi="仿宋" w:cs="仿宋" w:hint="eastAsia"/>
          <w:color w:val="auto"/>
          <w:kern w:val="1"/>
          <w:szCs w:val="21"/>
        </w:rPr>
        <w:t>供 应 商：</w:t>
      </w:r>
      <w:r w:rsidRPr="002D037C">
        <w:rPr>
          <w:rFonts w:ascii="仿宋" w:eastAsia="仿宋" w:hAnsi="仿宋" w:cs="仿宋" w:hint="eastAsia"/>
          <w:color w:val="auto"/>
          <w:kern w:val="1"/>
          <w:szCs w:val="21"/>
          <w:u w:val="single"/>
        </w:rPr>
        <w:t xml:space="preserve">                                                        </w:t>
      </w:r>
    </w:p>
    <w:p w14:paraId="44757A67" w14:textId="77777777" w:rsidR="007632E4" w:rsidRPr="002D037C" w:rsidRDefault="00000000">
      <w:pPr>
        <w:spacing w:line="360" w:lineRule="auto"/>
        <w:rPr>
          <w:rFonts w:ascii="仿宋" w:eastAsia="仿宋" w:hAnsi="仿宋" w:cs="仿宋" w:hint="eastAsia"/>
          <w:color w:val="auto"/>
          <w:kern w:val="1"/>
          <w:szCs w:val="21"/>
        </w:rPr>
      </w:pPr>
      <w:r w:rsidRPr="002D037C">
        <w:rPr>
          <w:rFonts w:ascii="仿宋" w:eastAsia="仿宋" w:hAnsi="仿宋" w:cs="仿宋" w:hint="eastAsia"/>
          <w:color w:val="auto"/>
          <w:kern w:val="1"/>
          <w:szCs w:val="21"/>
        </w:rPr>
        <w:t>单位性质：</w:t>
      </w:r>
      <w:r w:rsidRPr="002D037C">
        <w:rPr>
          <w:rFonts w:ascii="仿宋" w:eastAsia="仿宋" w:hAnsi="仿宋" w:cs="仿宋" w:hint="eastAsia"/>
          <w:color w:val="auto"/>
          <w:kern w:val="1"/>
          <w:szCs w:val="21"/>
          <w:u w:val="single"/>
        </w:rPr>
        <w:t xml:space="preserve">                                                        </w:t>
      </w:r>
    </w:p>
    <w:p w14:paraId="69E58E71" w14:textId="77777777" w:rsidR="007632E4" w:rsidRPr="002D037C" w:rsidRDefault="00000000">
      <w:pPr>
        <w:spacing w:line="360" w:lineRule="auto"/>
        <w:rPr>
          <w:rFonts w:ascii="仿宋" w:eastAsia="仿宋" w:hAnsi="仿宋" w:cs="仿宋" w:hint="eastAsia"/>
          <w:color w:val="auto"/>
          <w:kern w:val="1"/>
          <w:szCs w:val="21"/>
        </w:rPr>
      </w:pPr>
      <w:r w:rsidRPr="002D037C">
        <w:rPr>
          <w:rFonts w:ascii="仿宋" w:eastAsia="仿宋" w:hAnsi="仿宋" w:cs="仿宋" w:hint="eastAsia"/>
          <w:color w:val="auto"/>
          <w:kern w:val="1"/>
          <w:szCs w:val="21"/>
        </w:rPr>
        <w:t>地    址：</w:t>
      </w:r>
      <w:r w:rsidRPr="002D037C">
        <w:rPr>
          <w:rFonts w:ascii="仿宋" w:eastAsia="仿宋" w:hAnsi="仿宋" w:cs="仿宋" w:hint="eastAsia"/>
          <w:color w:val="auto"/>
          <w:kern w:val="1"/>
          <w:szCs w:val="21"/>
          <w:u w:val="single"/>
        </w:rPr>
        <w:t xml:space="preserve">                                                        </w:t>
      </w:r>
    </w:p>
    <w:p w14:paraId="26967AC4" w14:textId="77777777" w:rsidR="007632E4" w:rsidRPr="002D037C" w:rsidRDefault="00000000">
      <w:pPr>
        <w:spacing w:line="360" w:lineRule="auto"/>
        <w:rPr>
          <w:rFonts w:ascii="仿宋" w:eastAsia="仿宋" w:hAnsi="仿宋" w:cs="仿宋" w:hint="eastAsia"/>
          <w:color w:val="auto"/>
          <w:kern w:val="1"/>
          <w:szCs w:val="21"/>
        </w:rPr>
      </w:pPr>
      <w:r w:rsidRPr="002D037C">
        <w:rPr>
          <w:rFonts w:ascii="仿宋" w:eastAsia="仿宋" w:hAnsi="仿宋" w:cs="仿宋" w:hint="eastAsia"/>
          <w:color w:val="auto"/>
          <w:kern w:val="1"/>
          <w:szCs w:val="21"/>
        </w:rPr>
        <w:t>成立时间：</w:t>
      </w:r>
      <w:r w:rsidRPr="002D037C">
        <w:rPr>
          <w:rFonts w:ascii="仿宋" w:eastAsia="仿宋" w:hAnsi="仿宋" w:cs="仿宋" w:hint="eastAsia"/>
          <w:color w:val="auto"/>
          <w:kern w:val="1"/>
          <w:szCs w:val="21"/>
          <w:u w:val="single"/>
        </w:rPr>
        <w:t xml:space="preserve">                 </w:t>
      </w:r>
      <w:r w:rsidRPr="002D037C">
        <w:rPr>
          <w:rFonts w:ascii="仿宋" w:eastAsia="仿宋" w:hAnsi="仿宋" w:cs="仿宋" w:hint="eastAsia"/>
          <w:color w:val="auto"/>
          <w:kern w:val="1"/>
          <w:szCs w:val="21"/>
        </w:rPr>
        <w:t>年</w:t>
      </w:r>
      <w:r w:rsidRPr="002D037C">
        <w:rPr>
          <w:rFonts w:ascii="仿宋" w:eastAsia="仿宋" w:hAnsi="仿宋" w:cs="仿宋" w:hint="eastAsia"/>
          <w:color w:val="auto"/>
          <w:kern w:val="1"/>
          <w:szCs w:val="21"/>
          <w:u w:val="single"/>
        </w:rPr>
        <w:t xml:space="preserve">              </w:t>
      </w:r>
      <w:r w:rsidRPr="002D037C">
        <w:rPr>
          <w:rFonts w:ascii="仿宋" w:eastAsia="仿宋" w:hAnsi="仿宋" w:cs="仿宋" w:hint="eastAsia"/>
          <w:color w:val="auto"/>
          <w:kern w:val="1"/>
          <w:szCs w:val="21"/>
        </w:rPr>
        <w:t>月</w:t>
      </w:r>
      <w:r w:rsidRPr="002D037C">
        <w:rPr>
          <w:rFonts w:ascii="仿宋" w:eastAsia="仿宋" w:hAnsi="仿宋" w:cs="仿宋" w:hint="eastAsia"/>
          <w:color w:val="auto"/>
          <w:kern w:val="1"/>
          <w:szCs w:val="21"/>
          <w:u w:val="single"/>
        </w:rPr>
        <w:t xml:space="preserve">              </w:t>
      </w:r>
      <w:r w:rsidRPr="002D037C">
        <w:rPr>
          <w:rFonts w:ascii="仿宋" w:eastAsia="仿宋" w:hAnsi="仿宋" w:cs="仿宋" w:hint="eastAsia"/>
          <w:color w:val="auto"/>
          <w:kern w:val="1"/>
          <w:szCs w:val="21"/>
        </w:rPr>
        <w:t>日</w:t>
      </w:r>
    </w:p>
    <w:p w14:paraId="75F07263" w14:textId="77777777" w:rsidR="007632E4" w:rsidRPr="002D037C" w:rsidRDefault="00000000">
      <w:pPr>
        <w:spacing w:line="360" w:lineRule="auto"/>
        <w:rPr>
          <w:rFonts w:ascii="仿宋" w:eastAsia="仿宋" w:hAnsi="仿宋" w:cs="仿宋" w:hint="eastAsia"/>
          <w:color w:val="auto"/>
          <w:kern w:val="1"/>
          <w:szCs w:val="21"/>
        </w:rPr>
      </w:pPr>
      <w:r w:rsidRPr="002D037C">
        <w:rPr>
          <w:rFonts w:ascii="仿宋" w:eastAsia="仿宋" w:hAnsi="仿宋" w:cs="仿宋" w:hint="eastAsia"/>
          <w:color w:val="auto"/>
          <w:kern w:val="1"/>
          <w:szCs w:val="21"/>
        </w:rPr>
        <w:t>经营期限：</w:t>
      </w:r>
      <w:r w:rsidRPr="002D037C">
        <w:rPr>
          <w:rFonts w:ascii="仿宋" w:eastAsia="仿宋" w:hAnsi="仿宋" w:cs="仿宋" w:hint="eastAsia"/>
          <w:color w:val="auto"/>
          <w:kern w:val="1"/>
          <w:szCs w:val="21"/>
          <w:u w:val="single"/>
        </w:rPr>
        <w:t xml:space="preserve">                                                        </w:t>
      </w:r>
    </w:p>
    <w:p w14:paraId="24614138" w14:textId="77777777" w:rsidR="007632E4" w:rsidRPr="002D037C" w:rsidRDefault="00000000">
      <w:pPr>
        <w:spacing w:line="360" w:lineRule="auto"/>
        <w:rPr>
          <w:rFonts w:ascii="仿宋" w:eastAsia="仿宋" w:hAnsi="仿宋" w:cs="仿宋" w:hint="eastAsia"/>
          <w:color w:val="auto"/>
          <w:kern w:val="1"/>
          <w:szCs w:val="21"/>
        </w:rPr>
      </w:pPr>
      <w:r w:rsidRPr="002D037C">
        <w:rPr>
          <w:rFonts w:ascii="仿宋" w:eastAsia="仿宋" w:hAnsi="仿宋" w:cs="仿宋" w:hint="eastAsia"/>
          <w:color w:val="auto"/>
          <w:kern w:val="1"/>
          <w:szCs w:val="21"/>
        </w:rPr>
        <w:t>姓    名：</w:t>
      </w:r>
      <w:r w:rsidRPr="002D037C">
        <w:rPr>
          <w:rFonts w:ascii="仿宋" w:eastAsia="仿宋" w:hAnsi="仿宋" w:cs="仿宋" w:hint="eastAsia"/>
          <w:color w:val="auto"/>
          <w:kern w:val="1"/>
          <w:szCs w:val="21"/>
          <w:u w:val="single"/>
        </w:rPr>
        <w:t xml:space="preserve">                          </w:t>
      </w:r>
      <w:r w:rsidRPr="002D037C">
        <w:rPr>
          <w:rFonts w:ascii="仿宋" w:eastAsia="仿宋" w:hAnsi="仿宋" w:cs="仿宋" w:hint="eastAsia"/>
          <w:color w:val="auto"/>
          <w:kern w:val="1"/>
          <w:szCs w:val="21"/>
        </w:rPr>
        <w:t>性        别：</w:t>
      </w:r>
      <w:r w:rsidRPr="002D037C">
        <w:rPr>
          <w:rFonts w:ascii="仿宋" w:eastAsia="仿宋" w:hAnsi="仿宋" w:cs="仿宋" w:hint="eastAsia"/>
          <w:color w:val="auto"/>
          <w:kern w:val="1"/>
          <w:szCs w:val="21"/>
          <w:u w:val="single"/>
        </w:rPr>
        <w:t xml:space="preserve">                </w:t>
      </w:r>
    </w:p>
    <w:p w14:paraId="420FC18F" w14:textId="77777777" w:rsidR="007632E4" w:rsidRPr="002D037C" w:rsidRDefault="00000000">
      <w:pPr>
        <w:spacing w:line="360" w:lineRule="auto"/>
        <w:rPr>
          <w:rFonts w:ascii="仿宋" w:eastAsia="仿宋" w:hAnsi="仿宋" w:cs="仿宋" w:hint="eastAsia"/>
          <w:color w:val="auto"/>
          <w:kern w:val="1"/>
          <w:szCs w:val="21"/>
        </w:rPr>
      </w:pPr>
      <w:r w:rsidRPr="002D037C">
        <w:rPr>
          <w:rFonts w:ascii="仿宋" w:eastAsia="仿宋" w:hAnsi="仿宋" w:cs="仿宋" w:hint="eastAsia"/>
          <w:color w:val="auto"/>
          <w:kern w:val="1"/>
          <w:szCs w:val="21"/>
        </w:rPr>
        <w:t>年    龄：</w:t>
      </w:r>
      <w:r w:rsidRPr="002D037C">
        <w:rPr>
          <w:rFonts w:ascii="仿宋" w:eastAsia="仿宋" w:hAnsi="仿宋" w:cs="仿宋" w:hint="eastAsia"/>
          <w:color w:val="auto"/>
          <w:kern w:val="1"/>
          <w:szCs w:val="21"/>
          <w:u w:val="single"/>
        </w:rPr>
        <w:t xml:space="preserve">                          </w:t>
      </w:r>
      <w:r w:rsidRPr="002D037C">
        <w:rPr>
          <w:rFonts w:ascii="仿宋" w:eastAsia="仿宋" w:hAnsi="仿宋" w:cs="仿宋" w:hint="eastAsia"/>
          <w:color w:val="auto"/>
          <w:kern w:val="1"/>
          <w:szCs w:val="21"/>
        </w:rPr>
        <w:t xml:space="preserve">职        </w:t>
      </w:r>
      <w:proofErr w:type="gramStart"/>
      <w:r w:rsidRPr="002D037C">
        <w:rPr>
          <w:rFonts w:ascii="仿宋" w:eastAsia="仿宋" w:hAnsi="仿宋" w:cs="仿宋" w:hint="eastAsia"/>
          <w:color w:val="auto"/>
          <w:kern w:val="1"/>
          <w:szCs w:val="21"/>
        </w:rPr>
        <w:t>务</w:t>
      </w:r>
      <w:proofErr w:type="gramEnd"/>
      <w:r w:rsidRPr="002D037C">
        <w:rPr>
          <w:rFonts w:ascii="仿宋" w:eastAsia="仿宋" w:hAnsi="仿宋" w:cs="仿宋" w:hint="eastAsia"/>
          <w:color w:val="auto"/>
          <w:kern w:val="1"/>
          <w:szCs w:val="21"/>
        </w:rPr>
        <w:t>：</w:t>
      </w:r>
      <w:r w:rsidRPr="002D037C">
        <w:rPr>
          <w:rFonts w:ascii="仿宋" w:eastAsia="仿宋" w:hAnsi="仿宋" w:cs="仿宋" w:hint="eastAsia"/>
          <w:color w:val="auto"/>
          <w:kern w:val="1"/>
          <w:szCs w:val="21"/>
          <w:u w:val="single"/>
        </w:rPr>
        <w:t xml:space="preserve">                </w:t>
      </w:r>
    </w:p>
    <w:p w14:paraId="718157F9" w14:textId="77777777" w:rsidR="007632E4" w:rsidRPr="002D037C" w:rsidRDefault="00000000">
      <w:pPr>
        <w:spacing w:line="360" w:lineRule="auto"/>
        <w:rPr>
          <w:rFonts w:ascii="仿宋" w:eastAsia="仿宋" w:hAnsi="仿宋" w:cs="仿宋" w:hint="eastAsia"/>
          <w:color w:val="auto"/>
          <w:kern w:val="1"/>
          <w:szCs w:val="21"/>
        </w:rPr>
      </w:pPr>
      <w:r w:rsidRPr="002D037C">
        <w:rPr>
          <w:rFonts w:ascii="仿宋" w:eastAsia="仿宋" w:hAnsi="仿宋" w:cs="仿宋" w:hint="eastAsia"/>
          <w:color w:val="auto"/>
          <w:kern w:val="1"/>
          <w:szCs w:val="21"/>
        </w:rPr>
        <w:t>系</w:t>
      </w:r>
      <w:r w:rsidRPr="002D037C">
        <w:rPr>
          <w:rFonts w:ascii="仿宋" w:eastAsia="仿宋" w:hAnsi="仿宋" w:cs="仿宋" w:hint="eastAsia"/>
          <w:color w:val="auto"/>
          <w:kern w:val="1"/>
          <w:szCs w:val="21"/>
          <w:u w:val="single"/>
        </w:rPr>
        <w:t xml:space="preserve">                                                 </w:t>
      </w:r>
      <w:r w:rsidRPr="002D037C">
        <w:rPr>
          <w:rFonts w:ascii="仿宋" w:eastAsia="仿宋" w:hAnsi="仿宋" w:cs="仿宋" w:hint="eastAsia"/>
          <w:color w:val="auto"/>
          <w:kern w:val="1"/>
          <w:szCs w:val="21"/>
        </w:rPr>
        <w:t>（供应商名称）的法定代表人。</w:t>
      </w:r>
    </w:p>
    <w:p w14:paraId="0A18E12C" w14:textId="77777777" w:rsidR="007632E4" w:rsidRPr="002D037C" w:rsidRDefault="00000000">
      <w:pPr>
        <w:spacing w:line="360" w:lineRule="auto"/>
        <w:rPr>
          <w:rFonts w:ascii="仿宋" w:eastAsia="仿宋" w:hAnsi="仿宋" w:cs="仿宋" w:hint="eastAsia"/>
          <w:color w:val="auto"/>
          <w:kern w:val="1"/>
          <w:szCs w:val="21"/>
        </w:rPr>
      </w:pPr>
      <w:r w:rsidRPr="002D037C">
        <w:rPr>
          <w:rFonts w:ascii="仿宋" w:eastAsia="仿宋" w:hAnsi="仿宋" w:cs="仿宋" w:hint="eastAsia"/>
          <w:color w:val="auto"/>
          <w:kern w:val="1"/>
          <w:szCs w:val="21"/>
        </w:rPr>
        <w:t>特此证明。</w:t>
      </w:r>
    </w:p>
    <w:p w14:paraId="7783163E" w14:textId="77777777" w:rsidR="007632E4" w:rsidRPr="002D037C" w:rsidRDefault="00000000">
      <w:pPr>
        <w:spacing w:line="360" w:lineRule="auto"/>
        <w:jc w:val="right"/>
        <w:rPr>
          <w:rFonts w:ascii="仿宋" w:eastAsia="仿宋" w:hAnsi="仿宋" w:cs="仿宋" w:hint="eastAsia"/>
          <w:color w:val="auto"/>
          <w:kern w:val="1"/>
          <w:szCs w:val="21"/>
        </w:rPr>
      </w:pPr>
      <w:r w:rsidRPr="002D037C">
        <w:rPr>
          <w:rFonts w:ascii="仿宋" w:eastAsia="仿宋" w:hAnsi="仿宋" w:cs="仿宋" w:hint="eastAsia"/>
          <w:color w:val="auto"/>
          <w:kern w:val="1"/>
          <w:szCs w:val="21"/>
        </w:rPr>
        <w:t>供应商：</w:t>
      </w:r>
      <w:r w:rsidRPr="002D037C">
        <w:rPr>
          <w:rFonts w:ascii="仿宋" w:eastAsia="仿宋" w:hAnsi="仿宋" w:cs="仿宋" w:hint="eastAsia"/>
          <w:color w:val="auto"/>
          <w:kern w:val="1"/>
          <w:szCs w:val="21"/>
          <w:u w:val="single"/>
        </w:rPr>
        <w:t xml:space="preserve">                          </w:t>
      </w:r>
      <w:r w:rsidRPr="002D037C">
        <w:rPr>
          <w:rFonts w:ascii="仿宋" w:eastAsia="仿宋" w:hAnsi="仿宋" w:cs="仿宋" w:hint="eastAsia"/>
          <w:color w:val="auto"/>
          <w:kern w:val="1"/>
          <w:szCs w:val="21"/>
        </w:rPr>
        <w:t>（盖单位章）</w:t>
      </w:r>
    </w:p>
    <w:p w14:paraId="7AF950BD" w14:textId="77777777" w:rsidR="007632E4" w:rsidRPr="002D037C" w:rsidRDefault="00000000">
      <w:pPr>
        <w:spacing w:line="360" w:lineRule="auto"/>
        <w:jc w:val="right"/>
        <w:rPr>
          <w:rFonts w:ascii="仿宋" w:eastAsia="仿宋" w:hAnsi="仿宋" w:cs="仿宋" w:hint="eastAsia"/>
          <w:color w:val="auto"/>
          <w:spacing w:val="11"/>
          <w:kern w:val="1"/>
          <w:szCs w:val="21"/>
        </w:rPr>
      </w:pPr>
      <w:r w:rsidRPr="002D037C">
        <w:rPr>
          <w:rFonts w:ascii="仿宋" w:eastAsia="仿宋" w:hAnsi="仿宋" w:cs="仿宋" w:hint="eastAsia"/>
          <w:color w:val="auto"/>
          <w:kern w:val="1"/>
          <w:szCs w:val="21"/>
          <w:u w:val="single"/>
        </w:rPr>
        <w:t xml:space="preserve">         </w:t>
      </w:r>
      <w:r w:rsidRPr="002D037C">
        <w:rPr>
          <w:rFonts w:ascii="仿宋" w:eastAsia="仿宋" w:hAnsi="仿宋" w:cs="仿宋" w:hint="eastAsia"/>
          <w:color w:val="auto"/>
          <w:kern w:val="1"/>
          <w:szCs w:val="21"/>
        </w:rPr>
        <w:t>年</w:t>
      </w:r>
      <w:r w:rsidRPr="002D037C">
        <w:rPr>
          <w:rFonts w:ascii="仿宋" w:eastAsia="仿宋" w:hAnsi="仿宋" w:cs="仿宋" w:hint="eastAsia"/>
          <w:color w:val="auto"/>
          <w:kern w:val="1"/>
          <w:szCs w:val="21"/>
          <w:u w:val="single"/>
        </w:rPr>
        <w:t xml:space="preserve">        </w:t>
      </w:r>
      <w:r w:rsidRPr="002D037C">
        <w:rPr>
          <w:rFonts w:ascii="仿宋" w:eastAsia="仿宋" w:hAnsi="仿宋" w:cs="仿宋" w:hint="eastAsia"/>
          <w:color w:val="auto"/>
          <w:kern w:val="1"/>
          <w:szCs w:val="21"/>
        </w:rPr>
        <w:t>月</w:t>
      </w:r>
      <w:r w:rsidRPr="002D037C">
        <w:rPr>
          <w:rFonts w:ascii="仿宋" w:eastAsia="仿宋" w:hAnsi="仿宋" w:cs="仿宋" w:hint="eastAsia"/>
          <w:color w:val="auto"/>
          <w:kern w:val="1"/>
          <w:szCs w:val="21"/>
          <w:u w:val="single"/>
        </w:rPr>
        <w:t xml:space="preserve">        </w:t>
      </w:r>
      <w:r w:rsidRPr="002D037C">
        <w:rPr>
          <w:rFonts w:ascii="仿宋" w:eastAsia="仿宋" w:hAnsi="仿宋" w:cs="仿宋" w:hint="eastAsia"/>
          <w:color w:val="auto"/>
          <w:kern w:val="1"/>
          <w:szCs w:val="21"/>
        </w:rPr>
        <w:t>日</w:t>
      </w:r>
      <w:r w:rsidRPr="002D037C">
        <w:rPr>
          <w:rFonts w:ascii="仿宋" w:eastAsia="仿宋" w:hAnsi="仿宋" w:cs="仿宋" w:hint="eastAsia"/>
          <w:color w:val="auto"/>
          <w:spacing w:val="11"/>
          <w:kern w:val="1"/>
          <w:szCs w:val="21"/>
        </w:rPr>
        <w:t xml:space="preserve">  </w:t>
      </w:r>
    </w:p>
    <w:p w14:paraId="499B6B8E" w14:textId="77777777" w:rsidR="007632E4" w:rsidRPr="002D037C" w:rsidRDefault="007632E4">
      <w:pPr>
        <w:ind w:left="2" w:firstLine="420"/>
        <w:jc w:val="center"/>
        <w:rPr>
          <w:rFonts w:ascii="仿宋" w:eastAsia="仿宋" w:hAnsi="仿宋" w:cs="仿宋" w:hint="eastAsia"/>
          <w:color w:val="auto"/>
          <w:spacing w:val="11"/>
          <w:kern w:val="1"/>
          <w:szCs w:val="21"/>
        </w:rPr>
      </w:pPr>
    </w:p>
    <w:p w14:paraId="6A79FB07" w14:textId="77777777" w:rsidR="007632E4" w:rsidRPr="002D037C" w:rsidRDefault="00000000">
      <w:pPr>
        <w:ind w:left="2" w:firstLine="420"/>
        <w:jc w:val="center"/>
        <w:rPr>
          <w:rFonts w:ascii="仿宋" w:eastAsia="仿宋" w:hAnsi="仿宋" w:cs="仿宋" w:hint="eastAsia"/>
          <w:color w:val="auto"/>
          <w:spacing w:val="11"/>
          <w:kern w:val="1"/>
          <w:szCs w:val="21"/>
        </w:rPr>
      </w:pPr>
      <w:bookmarkStart w:id="27" w:name="_Toc29091_WPSOffice_Level1"/>
      <w:bookmarkStart w:id="28" w:name="_Toc25840_WPSOffice_Level1"/>
      <w:bookmarkStart w:id="29" w:name="_Toc342_WPSOffice_Level1"/>
      <w:bookmarkStart w:id="30" w:name="_Toc682_WPSOffice_Level1"/>
      <w:bookmarkEnd w:id="27"/>
      <w:bookmarkEnd w:id="28"/>
      <w:bookmarkEnd w:id="29"/>
      <w:bookmarkEnd w:id="30"/>
      <w:r w:rsidRPr="002D037C">
        <w:rPr>
          <w:rFonts w:ascii="仿宋" w:eastAsia="仿宋" w:hAnsi="仿宋" w:cs="仿宋" w:hint="eastAsia"/>
          <w:color w:val="auto"/>
          <w:spacing w:val="11"/>
          <w:kern w:val="1"/>
          <w:szCs w:val="21"/>
        </w:rPr>
        <w:t>法定代表人身份证复印件粘贴处</w:t>
      </w:r>
    </w:p>
    <w:p w14:paraId="64A03094" w14:textId="77777777" w:rsidR="007632E4" w:rsidRPr="002D037C" w:rsidRDefault="00000000">
      <w:pPr>
        <w:ind w:firstLine="420"/>
        <w:rPr>
          <w:rFonts w:ascii="仿宋" w:eastAsia="仿宋" w:hAnsi="仿宋" w:cs="仿宋" w:hint="eastAsia"/>
          <w:color w:val="auto"/>
          <w:spacing w:val="11"/>
          <w:kern w:val="1"/>
          <w:sz w:val="24"/>
        </w:rPr>
      </w:pPr>
      <w:r w:rsidRPr="002D037C">
        <w:rPr>
          <w:rFonts w:ascii="仿宋" w:eastAsia="仿宋" w:hAnsi="仿宋" w:cs="仿宋" w:hint="eastAsia"/>
          <w:noProof/>
          <w:color w:val="auto"/>
          <w:spacing w:val="11"/>
          <w:kern w:val="1"/>
          <w:sz w:val="24"/>
        </w:rPr>
        <mc:AlternateContent>
          <mc:Choice Requires="wps">
            <w:drawing>
              <wp:anchor distT="0" distB="0" distL="114300" distR="114300" simplePos="0" relativeHeight="251656192" behindDoc="0" locked="0" layoutInCell="0" allowOverlap="1" wp14:anchorId="07EDC0E1" wp14:editId="470D3B79">
                <wp:simplePos x="0" y="0"/>
                <wp:positionH relativeFrom="column">
                  <wp:posOffset>617220</wp:posOffset>
                </wp:positionH>
                <wp:positionV relativeFrom="paragraph">
                  <wp:posOffset>76200</wp:posOffset>
                </wp:positionV>
                <wp:extent cx="4686300" cy="1584960"/>
                <wp:effectExtent l="4445" t="5080" r="18415" b="10160"/>
                <wp:wrapNone/>
                <wp:docPr id="1" name="矩形3"/>
                <wp:cNvGraphicFramePr/>
                <a:graphic xmlns:a="http://schemas.openxmlformats.org/drawingml/2006/main">
                  <a:graphicData uri="http://schemas.microsoft.com/office/word/2010/wordprocessingShape">
                    <wps:wsp>
                      <wps:cNvSpPr/>
                      <wps:spPr>
                        <a:xfrm>
                          <a:off x="0" y="0"/>
                          <a:ext cx="4686300"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7062CCF" w14:textId="77777777" w:rsidR="007632E4" w:rsidRDefault="007632E4"/>
                        </w:txbxContent>
                      </wps:txbx>
                      <wps:bodyPr upright="1"/>
                    </wps:wsp>
                  </a:graphicData>
                </a:graphic>
              </wp:anchor>
            </w:drawing>
          </mc:Choice>
          <mc:Fallback>
            <w:pict>
              <v:rect w14:anchorId="07EDC0E1" id="矩形3" o:spid="_x0000_s1026" style="position:absolute;left:0;text-align:left;margin-left:48.6pt;margin-top:6pt;width:369pt;height:124.8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" o:allowincell="f">
                <v:textbox>
                  <w:txbxContent>
                    <w:p w14:paraId="37062CCF" w14:textId="77777777" w:rsidR="007632E4" w:rsidRDefault="007632E4"/>
                  </w:txbxContent>
                </v:textbox>
              </v:rect>
            </w:pict>
          </mc:Fallback>
        </mc:AlternateContent>
      </w:r>
    </w:p>
    <w:p w14:paraId="70749353" w14:textId="77777777" w:rsidR="007632E4" w:rsidRPr="002D037C" w:rsidRDefault="007632E4">
      <w:pPr>
        <w:ind w:firstLine="420"/>
        <w:rPr>
          <w:rFonts w:ascii="仿宋" w:eastAsia="仿宋" w:hAnsi="仿宋" w:cs="仿宋" w:hint="eastAsia"/>
          <w:color w:val="auto"/>
          <w:spacing w:val="11"/>
          <w:kern w:val="1"/>
          <w:sz w:val="24"/>
        </w:rPr>
      </w:pPr>
    </w:p>
    <w:p w14:paraId="4344D721" w14:textId="77777777" w:rsidR="007632E4" w:rsidRPr="002D037C" w:rsidRDefault="007632E4">
      <w:pPr>
        <w:ind w:firstLine="420"/>
        <w:rPr>
          <w:rFonts w:ascii="仿宋" w:eastAsia="仿宋" w:hAnsi="仿宋" w:cs="仿宋" w:hint="eastAsia"/>
          <w:color w:val="auto"/>
          <w:spacing w:val="11"/>
          <w:kern w:val="1"/>
          <w:sz w:val="24"/>
        </w:rPr>
      </w:pPr>
    </w:p>
    <w:p w14:paraId="42FDF01E" w14:textId="77777777" w:rsidR="007632E4" w:rsidRPr="002D037C" w:rsidRDefault="007632E4">
      <w:pPr>
        <w:ind w:firstLine="420"/>
        <w:rPr>
          <w:rFonts w:ascii="仿宋" w:eastAsia="仿宋" w:hAnsi="仿宋" w:cs="仿宋" w:hint="eastAsia"/>
          <w:color w:val="auto"/>
          <w:spacing w:val="11"/>
          <w:kern w:val="1"/>
          <w:sz w:val="24"/>
        </w:rPr>
      </w:pPr>
    </w:p>
    <w:p w14:paraId="22F194A7" w14:textId="77777777" w:rsidR="007632E4" w:rsidRPr="002D037C" w:rsidRDefault="007632E4">
      <w:pPr>
        <w:ind w:firstLine="420"/>
        <w:rPr>
          <w:rFonts w:ascii="仿宋" w:eastAsia="仿宋" w:hAnsi="仿宋" w:cs="仿宋" w:hint="eastAsia"/>
          <w:color w:val="auto"/>
          <w:spacing w:val="11"/>
          <w:kern w:val="1"/>
          <w:sz w:val="24"/>
        </w:rPr>
      </w:pPr>
    </w:p>
    <w:p w14:paraId="28E097C5" w14:textId="77777777" w:rsidR="007632E4" w:rsidRPr="002D037C" w:rsidRDefault="007632E4">
      <w:pPr>
        <w:ind w:firstLine="420"/>
        <w:rPr>
          <w:rFonts w:ascii="仿宋" w:eastAsia="仿宋" w:hAnsi="仿宋" w:cs="仿宋" w:hint="eastAsia"/>
          <w:color w:val="auto"/>
          <w:spacing w:val="11"/>
          <w:kern w:val="1"/>
          <w:sz w:val="24"/>
        </w:rPr>
      </w:pPr>
    </w:p>
    <w:p w14:paraId="4B2B36E2" w14:textId="77777777" w:rsidR="007632E4" w:rsidRPr="002D037C" w:rsidRDefault="007632E4">
      <w:pPr>
        <w:ind w:firstLine="420"/>
        <w:rPr>
          <w:rFonts w:ascii="仿宋" w:eastAsia="仿宋" w:hAnsi="仿宋" w:cs="仿宋" w:hint="eastAsia"/>
          <w:color w:val="auto"/>
          <w:spacing w:val="11"/>
          <w:kern w:val="1"/>
          <w:sz w:val="24"/>
        </w:rPr>
      </w:pPr>
    </w:p>
    <w:p w14:paraId="53E55F88" w14:textId="77777777" w:rsidR="007632E4" w:rsidRPr="002D037C" w:rsidRDefault="007632E4">
      <w:pPr>
        <w:ind w:firstLine="420"/>
        <w:rPr>
          <w:rFonts w:ascii="仿宋" w:eastAsia="仿宋" w:hAnsi="仿宋" w:cs="仿宋" w:hint="eastAsia"/>
          <w:color w:val="auto"/>
          <w:spacing w:val="11"/>
          <w:kern w:val="1"/>
          <w:sz w:val="24"/>
        </w:rPr>
      </w:pPr>
    </w:p>
    <w:p w14:paraId="218EBFAC" w14:textId="77777777" w:rsidR="007632E4" w:rsidRPr="002D037C" w:rsidRDefault="007632E4">
      <w:pPr>
        <w:spacing w:line="360" w:lineRule="auto"/>
        <w:rPr>
          <w:rFonts w:ascii="仿宋" w:eastAsia="仿宋" w:hAnsi="仿宋" w:cs="仿宋" w:hint="eastAsia"/>
          <w:color w:val="auto"/>
          <w:spacing w:val="11"/>
          <w:kern w:val="1"/>
          <w:sz w:val="24"/>
        </w:rPr>
      </w:pPr>
    </w:p>
    <w:p w14:paraId="7C5BE619" w14:textId="77777777" w:rsidR="007632E4" w:rsidRPr="002D037C" w:rsidRDefault="007632E4">
      <w:pPr>
        <w:spacing w:line="360" w:lineRule="auto"/>
        <w:rPr>
          <w:rFonts w:ascii="仿宋" w:eastAsia="仿宋" w:hAnsi="仿宋" w:cs="仿宋" w:hint="eastAsia"/>
          <w:color w:val="auto"/>
          <w:spacing w:val="11"/>
          <w:kern w:val="1"/>
          <w:sz w:val="24"/>
        </w:rPr>
      </w:pPr>
    </w:p>
    <w:p w14:paraId="6C974B42" w14:textId="77777777" w:rsidR="007632E4" w:rsidRPr="002D037C" w:rsidRDefault="007632E4">
      <w:pPr>
        <w:spacing w:line="360" w:lineRule="auto"/>
        <w:rPr>
          <w:rFonts w:ascii="仿宋" w:eastAsia="仿宋" w:hAnsi="仿宋" w:cs="仿宋" w:hint="eastAsia"/>
          <w:color w:val="auto"/>
          <w:spacing w:val="11"/>
          <w:kern w:val="1"/>
          <w:sz w:val="24"/>
        </w:rPr>
      </w:pPr>
    </w:p>
    <w:p w14:paraId="032F1EB0" w14:textId="77777777" w:rsidR="007632E4" w:rsidRPr="002D037C" w:rsidRDefault="007632E4">
      <w:pPr>
        <w:spacing w:line="360" w:lineRule="auto"/>
        <w:rPr>
          <w:rFonts w:ascii="仿宋" w:eastAsia="仿宋" w:hAnsi="仿宋" w:cs="仿宋" w:hint="eastAsia"/>
          <w:color w:val="auto"/>
          <w:spacing w:val="11"/>
          <w:kern w:val="1"/>
          <w:sz w:val="24"/>
        </w:rPr>
      </w:pPr>
    </w:p>
    <w:p w14:paraId="41B8F538" w14:textId="77777777" w:rsidR="007632E4" w:rsidRPr="002D037C" w:rsidRDefault="007632E4">
      <w:pPr>
        <w:spacing w:line="360" w:lineRule="auto"/>
        <w:rPr>
          <w:rFonts w:ascii="仿宋" w:eastAsia="仿宋" w:hAnsi="仿宋" w:cs="仿宋" w:hint="eastAsia"/>
          <w:color w:val="auto"/>
          <w:spacing w:val="11"/>
          <w:kern w:val="1"/>
          <w:sz w:val="24"/>
        </w:rPr>
      </w:pPr>
    </w:p>
    <w:p w14:paraId="6FA4306C" w14:textId="77777777" w:rsidR="007632E4" w:rsidRPr="002D037C" w:rsidRDefault="007632E4">
      <w:pPr>
        <w:spacing w:line="360" w:lineRule="auto"/>
        <w:rPr>
          <w:rFonts w:ascii="仿宋" w:eastAsia="仿宋" w:hAnsi="仿宋" w:cs="仿宋" w:hint="eastAsia"/>
          <w:color w:val="auto"/>
          <w:spacing w:val="11"/>
          <w:kern w:val="1"/>
          <w:sz w:val="24"/>
        </w:rPr>
      </w:pPr>
    </w:p>
    <w:p w14:paraId="08E2903B" w14:textId="77777777" w:rsidR="007632E4" w:rsidRPr="002D037C" w:rsidRDefault="007632E4">
      <w:pPr>
        <w:spacing w:line="360" w:lineRule="auto"/>
        <w:rPr>
          <w:rFonts w:ascii="仿宋" w:eastAsia="仿宋" w:hAnsi="仿宋" w:cs="仿宋" w:hint="eastAsia"/>
          <w:color w:val="auto"/>
          <w:spacing w:val="11"/>
          <w:kern w:val="1"/>
          <w:sz w:val="24"/>
        </w:rPr>
      </w:pPr>
    </w:p>
    <w:p w14:paraId="76C3D79C" w14:textId="77777777" w:rsidR="007632E4" w:rsidRPr="002D037C" w:rsidRDefault="00000000">
      <w:pPr>
        <w:tabs>
          <w:tab w:val="left" w:pos="6674"/>
        </w:tabs>
        <w:spacing w:line="360" w:lineRule="auto"/>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 w:val="24"/>
        </w:rPr>
        <w:br w:type="page"/>
      </w:r>
      <w:r w:rsidRPr="002D037C">
        <w:rPr>
          <w:rFonts w:ascii="仿宋" w:eastAsia="仿宋" w:hAnsi="仿宋" w:cs="仿宋" w:hint="eastAsia"/>
          <w:b/>
          <w:color w:val="auto"/>
          <w:spacing w:val="11"/>
          <w:kern w:val="1"/>
          <w:szCs w:val="21"/>
        </w:rPr>
        <w:lastRenderedPageBreak/>
        <w:t>4.授权委托书</w:t>
      </w:r>
    </w:p>
    <w:p w14:paraId="52337402" w14:textId="77777777" w:rsidR="007632E4" w:rsidRPr="002D037C" w:rsidRDefault="00000000">
      <w:pPr>
        <w:spacing w:line="400" w:lineRule="exact"/>
        <w:ind w:firstLine="524"/>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本人</w:t>
      </w:r>
      <w:r w:rsidRPr="002D037C">
        <w:rPr>
          <w:rFonts w:ascii="仿宋" w:eastAsia="仿宋" w:hAnsi="仿宋" w:cs="仿宋" w:hint="eastAsia"/>
          <w:color w:val="auto"/>
          <w:spacing w:val="11"/>
          <w:kern w:val="1"/>
          <w:szCs w:val="21"/>
          <w:u w:val="single"/>
        </w:rPr>
        <w:t xml:space="preserve">         </w:t>
      </w:r>
      <w:r w:rsidRPr="002D037C">
        <w:rPr>
          <w:rFonts w:ascii="仿宋" w:eastAsia="仿宋" w:hAnsi="仿宋" w:cs="仿宋" w:hint="eastAsia"/>
          <w:color w:val="auto"/>
          <w:spacing w:val="11"/>
          <w:kern w:val="1"/>
          <w:szCs w:val="21"/>
        </w:rPr>
        <w:t>（姓名）系</w:t>
      </w:r>
      <w:r w:rsidRPr="002D037C">
        <w:rPr>
          <w:rFonts w:ascii="仿宋" w:eastAsia="仿宋" w:hAnsi="仿宋" w:cs="仿宋" w:hint="eastAsia"/>
          <w:color w:val="auto"/>
          <w:spacing w:val="11"/>
          <w:kern w:val="1"/>
          <w:szCs w:val="21"/>
          <w:u w:val="single"/>
        </w:rPr>
        <w:t xml:space="preserve">         </w:t>
      </w:r>
      <w:r w:rsidRPr="002D037C">
        <w:rPr>
          <w:rFonts w:ascii="仿宋" w:eastAsia="仿宋" w:hAnsi="仿宋" w:cs="仿宋" w:hint="eastAsia"/>
          <w:color w:val="auto"/>
          <w:spacing w:val="11"/>
          <w:kern w:val="1"/>
          <w:szCs w:val="21"/>
        </w:rPr>
        <w:t>（供应商名称）的法定代表人，现委托</w:t>
      </w:r>
      <w:r w:rsidRPr="002D037C">
        <w:rPr>
          <w:rFonts w:ascii="仿宋" w:eastAsia="仿宋" w:hAnsi="仿宋" w:cs="仿宋" w:hint="eastAsia"/>
          <w:color w:val="auto"/>
          <w:spacing w:val="11"/>
          <w:kern w:val="1"/>
          <w:szCs w:val="21"/>
          <w:u w:val="single"/>
        </w:rPr>
        <w:t xml:space="preserve">      （姓名）</w:t>
      </w:r>
      <w:r w:rsidRPr="002D037C">
        <w:rPr>
          <w:rFonts w:ascii="仿宋" w:eastAsia="仿宋" w:hAnsi="仿宋" w:cs="仿宋" w:hint="eastAsia"/>
          <w:color w:val="auto"/>
          <w:spacing w:val="11"/>
          <w:kern w:val="1"/>
          <w:szCs w:val="21"/>
        </w:rPr>
        <w:t>为我方代理人（手机号码</w:t>
      </w:r>
      <w:r w:rsidRPr="002D037C">
        <w:rPr>
          <w:rFonts w:ascii="仿宋" w:eastAsia="仿宋" w:hAnsi="仿宋" w:cs="仿宋" w:hint="eastAsia"/>
          <w:color w:val="auto"/>
          <w:spacing w:val="11"/>
          <w:kern w:val="1"/>
          <w:szCs w:val="21"/>
          <w:u w:val="single"/>
        </w:rPr>
        <w:t xml:space="preserve">            </w:t>
      </w:r>
      <w:r w:rsidRPr="002D037C">
        <w:rPr>
          <w:rFonts w:ascii="仿宋" w:eastAsia="仿宋" w:hAnsi="仿宋" w:cs="仿宋" w:hint="eastAsia"/>
          <w:color w:val="auto"/>
          <w:spacing w:val="11"/>
          <w:kern w:val="1"/>
          <w:szCs w:val="21"/>
        </w:rPr>
        <w:t>）。代理人根据授权，以我方名义签署、澄清、说明、补正、递交、撤回、修改</w:t>
      </w:r>
      <w:r w:rsidRPr="002D037C">
        <w:rPr>
          <w:rFonts w:ascii="仿宋" w:eastAsia="仿宋" w:hAnsi="仿宋" w:cs="仿宋" w:hint="eastAsia"/>
          <w:color w:val="auto"/>
          <w:spacing w:val="11"/>
          <w:kern w:val="1"/>
          <w:szCs w:val="21"/>
          <w:u w:val="single"/>
        </w:rPr>
        <w:t xml:space="preserve">            </w:t>
      </w:r>
      <w:r w:rsidRPr="002D037C">
        <w:rPr>
          <w:rFonts w:ascii="仿宋" w:eastAsia="仿宋" w:hAnsi="仿宋" w:cs="仿宋" w:hint="eastAsia"/>
          <w:color w:val="auto"/>
          <w:spacing w:val="11"/>
          <w:kern w:val="1"/>
          <w:szCs w:val="21"/>
        </w:rPr>
        <w:t>（项目名称）磋商响应文件、签订合同和处理有关事宜，其法律后果由我方承担。</w:t>
      </w:r>
    </w:p>
    <w:p w14:paraId="1AF63FC7" w14:textId="77777777" w:rsidR="007632E4" w:rsidRPr="002D037C" w:rsidRDefault="00000000">
      <w:pPr>
        <w:spacing w:before="156" w:line="400" w:lineRule="exact"/>
        <w:ind w:firstLine="524"/>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委托期限：</w:t>
      </w:r>
      <w:r w:rsidRPr="002D037C">
        <w:rPr>
          <w:rFonts w:ascii="仿宋" w:eastAsia="仿宋" w:hAnsi="仿宋" w:cs="仿宋" w:hint="eastAsia"/>
          <w:color w:val="auto"/>
          <w:spacing w:val="11"/>
          <w:kern w:val="1"/>
          <w:szCs w:val="21"/>
          <w:u w:val="single"/>
        </w:rPr>
        <w:t xml:space="preserve">                    </w:t>
      </w:r>
      <w:r w:rsidRPr="002D037C">
        <w:rPr>
          <w:rFonts w:ascii="仿宋" w:eastAsia="仿宋" w:hAnsi="仿宋" w:cs="仿宋" w:hint="eastAsia"/>
          <w:color w:val="auto"/>
          <w:spacing w:val="11"/>
          <w:kern w:val="1"/>
          <w:szCs w:val="21"/>
        </w:rPr>
        <w:t>。</w:t>
      </w:r>
    </w:p>
    <w:p w14:paraId="73F980F8" w14:textId="77777777" w:rsidR="007632E4" w:rsidRPr="002D037C" w:rsidRDefault="00000000">
      <w:pPr>
        <w:spacing w:before="312" w:after="312" w:line="400" w:lineRule="exact"/>
        <w:ind w:firstLine="524"/>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代理人无转委托权。</w:t>
      </w:r>
    </w:p>
    <w:p w14:paraId="45D59577" w14:textId="77777777" w:rsidR="007632E4" w:rsidRPr="002D037C" w:rsidRDefault="00000000">
      <w:pPr>
        <w:ind w:left="2" w:firstLine="420"/>
        <w:jc w:val="center"/>
        <w:rPr>
          <w:rFonts w:ascii="仿宋" w:eastAsia="仿宋" w:hAnsi="仿宋" w:cs="仿宋" w:hint="eastAsia"/>
          <w:color w:val="auto"/>
          <w:spacing w:val="11"/>
          <w:kern w:val="1"/>
          <w:szCs w:val="21"/>
        </w:rPr>
      </w:pPr>
      <w:bookmarkStart w:id="31" w:name="_Toc31353_WPSOffice_Level1"/>
      <w:bookmarkStart w:id="32" w:name="_Toc3409_WPSOffice_Level1"/>
      <w:bookmarkStart w:id="33" w:name="_Toc10368_WPSOffice_Level1"/>
      <w:bookmarkStart w:id="34" w:name="_Toc2526_WPSOffice_Level1"/>
      <w:bookmarkEnd w:id="31"/>
      <w:bookmarkEnd w:id="32"/>
      <w:bookmarkEnd w:id="33"/>
      <w:bookmarkEnd w:id="34"/>
      <w:r w:rsidRPr="002D037C">
        <w:rPr>
          <w:rFonts w:ascii="仿宋" w:eastAsia="仿宋" w:hAnsi="仿宋" w:cs="仿宋" w:hint="eastAsia"/>
          <w:color w:val="auto"/>
          <w:spacing w:val="11"/>
          <w:kern w:val="1"/>
          <w:szCs w:val="21"/>
        </w:rPr>
        <w:t>法定代表人身份证复印件粘贴处</w:t>
      </w:r>
    </w:p>
    <w:p w14:paraId="2DD3DB4F" w14:textId="77777777" w:rsidR="007632E4" w:rsidRPr="002D037C" w:rsidRDefault="00000000">
      <w:pPr>
        <w:ind w:firstLine="420"/>
        <w:rPr>
          <w:rFonts w:ascii="仿宋" w:eastAsia="仿宋" w:hAnsi="仿宋" w:cs="仿宋" w:hint="eastAsia"/>
          <w:color w:val="auto"/>
          <w:spacing w:val="11"/>
          <w:kern w:val="1"/>
          <w:sz w:val="24"/>
        </w:rPr>
      </w:pPr>
      <w:r w:rsidRPr="002D037C">
        <w:rPr>
          <w:rFonts w:ascii="仿宋" w:eastAsia="仿宋" w:hAnsi="仿宋" w:cs="仿宋" w:hint="eastAsia"/>
          <w:noProof/>
          <w:color w:val="auto"/>
          <w:spacing w:val="11"/>
          <w:kern w:val="1"/>
          <w:sz w:val="24"/>
        </w:rPr>
        <mc:AlternateContent>
          <mc:Choice Requires="wps">
            <w:drawing>
              <wp:anchor distT="0" distB="0" distL="114300" distR="114300" simplePos="0" relativeHeight="251658240" behindDoc="0" locked="0" layoutInCell="0" allowOverlap="1" wp14:anchorId="61AF7296" wp14:editId="22CBD855">
                <wp:simplePos x="0" y="0"/>
                <wp:positionH relativeFrom="column">
                  <wp:posOffset>695325</wp:posOffset>
                </wp:positionH>
                <wp:positionV relativeFrom="paragraph">
                  <wp:posOffset>158115</wp:posOffset>
                </wp:positionV>
                <wp:extent cx="4800600" cy="1252220"/>
                <wp:effectExtent l="4445" t="4445" r="10795" b="8255"/>
                <wp:wrapNone/>
                <wp:docPr id="2" name="矩形2"/>
                <wp:cNvGraphicFramePr/>
                <a:graphic xmlns:a="http://schemas.openxmlformats.org/drawingml/2006/main">
                  <a:graphicData uri="http://schemas.microsoft.com/office/word/2010/wordprocessingShape">
                    <wps:wsp>
                      <wps:cNvSpPr/>
                      <wps:spPr>
                        <a:xfrm>
                          <a:off x="0" y="0"/>
                          <a:ext cx="4800600" cy="12522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1E03228" w14:textId="77777777" w:rsidR="007632E4" w:rsidRDefault="007632E4"/>
                        </w:txbxContent>
                      </wps:txbx>
                      <wps:bodyPr upright="1"/>
                    </wps:wsp>
                  </a:graphicData>
                </a:graphic>
              </wp:anchor>
            </w:drawing>
          </mc:Choice>
          <mc:Fallback>
            <w:pict>
              <v:rect w14:anchorId="61AF7296" id="矩形2" o:spid="_x0000_s1027" style="position:absolute;left:0;text-align:left;margin-left:54.75pt;margin-top:12.45pt;width:378pt;height:98.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" o:allowincell="f">
                <v:textbox>
                  <w:txbxContent>
                    <w:p w14:paraId="11E03228" w14:textId="77777777" w:rsidR="007632E4" w:rsidRDefault="007632E4"/>
                  </w:txbxContent>
                </v:textbox>
              </v:rect>
            </w:pict>
          </mc:Fallback>
        </mc:AlternateContent>
      </w:r>
    </w:p>
    <w:p w14:paraId="339140D0" w14:textId="77777777" w:rsidR="007632E4" w:rsidRPr="002D037C" w:rsidRDefault="007632E4">
      <w:pPr>
        <w:ind w:firstLine="420"/>
        <w:rPr>
          <w:rFonts w:ascii="仿宋" w:eastAsia="仿宋" w:hAnsi="仿宋" w:cs="仿宋" w:hint="eastAsia"/>
          <w:color w:val="auto"/>
          <w:spacing w:val="11"/>
          <w:kern w:val="1"/>
          <w:sz w:val="24"/>
        </w:rPr>
      </w:pPr>
    </w:p>
    <w:p w14:paraId="6670409B" w14:textId="77777777" w:rsidR="007632E4" w:rsidRPr="002D037C" w:rsidRDefault="007632E4">
      <w:pPr>
        <w:ind w:firstLine="420"/>
        <w:rPr>
          <w:rFonts w:ascii="仿宋" w:eastAsia="仿宋" w:hAnsi="仿宋" w:cs="仿宋" w:hint="eastAsia"/>
          <w:color w:val="auto"/>
          <w:spacing w:val="11"/>
          <w:kern w:val="1"/>
          <w:sz w:val="24"/>
        </w:rPr>
      </w:pPr>
    </w:p>
    <w:p w14:paraId="7B6B5A5D" w14:textId="77777777" w:rsidR="007632E4" w:rsidRPr="002D037C" w:rsidRDefault="007632E4">
      <w:pPr>
        <w:ind w:firstLine="420"/>
        <w:rPr>
          <w:rFonts w:ascii="仿宋" w:eastAsia="仿宋" w:hAnsi="仿宋" w:cs="仿宋" w:hint="eastAsia"/>
          <w:color w:val="auto"/>
          <w:spacing w:val="11"/>
          <w:kern w:val="1"/>
          <w:sz w:val="24"/>
        </w:rPr>
      </w:pPr>
    </w:p>
    <w:p w14:paraId="60769CBE" w14:textId="77777777" w:rsidR="007632E4" w:rsidRPr="002D037C" w:rsidRDefault="007632E4">
      <w:pPr>
        <w:ind w:firstLine="420"/>
        <w:jc w:val="center"/>
        <w:rPr>
          <w:rFonts w:ascii="仿宋" w:eastAsia="仿宋" w:hAnsi="仿宋" w:cs="仿宋" w:hint="eastAsia"/>
          <w:color w:val="auto"/>
          <w:spacing w:val="11"/>
          <w:kern w:val="1"/>
          <w:sz w:val="24"/>
        </w:rPr>
      </w:pPr>
    </w:p>
    <w:p w14:paraId="416801B6" w14:textId="77777777" w:rsidR="007632E4" w:rsidRPr="002D037C" w:rsidRDefault="00000000">
      <w:pPr>
        <w:ind w:firstLine="420"/>
        <w:jc w:val="center"/>
        <w:rPr>
          <w:rFonts w:ascii="仿宋" w:eastAsia="仿宋" w:hAnsi="仿宋" w:cs="仿宋" w:hint="eastAsia"/>
          <w:color w:val="auto"/>
          <w:spacing w:val="11"/>
          <w:kern w:val="1"/>
          <w:sz w:val="24"/>
        </w:rPr>
      </w:pPr>
      <w:bookmarkStart w:id="35" w:name="_Toc8305_WPSOffice_Level1"/>
      <w:bookmarkStart w:id="36" w:name="_Toc25041_WPSOffice_Level1"/>
      <w:bookmarkStart w:id="37" w:name="_Toc26573_WPSOffice_Level1"/>
      <w:bookmarkStart w:id="38" w:name="_Toc12505_WPSOffice_Level1"/>
      <w:bookmarkEnd w:id="35"/>
      <w:bookmarkEnd w:id="36"/>
      <w:bookmarkEnd w:id="37"/>
      <w:bookmarkEnd w:id="38"/>
      <w:r w:rsidRPr="002D037C">
        <w:rPr>
          <w:rFonts w:ascii="仿宋" w:eastAsia="仿宋" w:hAnsi="仿宋" w:cs="仿宋" w:hint="eastAsia"/>
          <w:color w:val="auto"/>
          <w:spacing w:val="11"/>
          <w:kern w:val="1"/>
          <w:sz w:val="24"/>
        </w:rPr>
        <w:t>授权委托人身份证复印件粘贴处</w:t>
      </w:r>
    </w:p>
    <w:p w14:paraId="4E16710B" w14:textId="77777777" w:rsidR="007632E4" w:rsidRPr="002D037C" w:rsidRDefault="007632E4">
      <w:pPr>
        <w:ind w:firstLine="420"/>
        <w:rPr>
          <w:rFonts w:ascii="仿宋" w:eastAsia="仿宋" w:hAnsi="仿宋" w:cs="仿宋" w:hint="eastAsia"/>
          <w:color w:val="auto"/>
          <w:spacing w:val="11"/>
          <w:kern w:val="1"/>
          <w:sz w:val="24"/>
        </w:rPr>
      </w:pPr>
    </w:p>
    <w:p w14:paraId="4DFB893D" w14:textId="77777777" w:rsidR="007632E4" w:rsidRPr="002D037C" w:rsidRDefault="007632E4">
      <w:pPr>
        <w:ind w:firstLine="420"/>
        <w:rPr>
          <w:rFonts w:ascii="仿宋" w:eastAsia="仿宋" w:hAnsi="仿宋" w:cs="仿宋" w:hint="eastAsia"/>
          <w:color w:val="auto"/>
          <w:spacing w:val="11"/>
          <w:kern w:val="1"/>
          <w:sz w:val="24"/>
        </w:rPr>
      </w:pPr>
    </w:p>
    <w:p w14:paraId="45CCC59F" w14:textId="77777777" w:rsidR="007632E4" w:rsidRPr="002D037C" w:rsidRDefault="00000000">
      <w:pPr>
        <w:ind w:left="2" w:firstLine="420"/>
        <w:jc w:val="center"/>
        <w:rPr>
          <w:rFonts w:ascii="仿宋" w:eastAsia="仿宋" w:hAnsi="仿宋" w:cs="仿宋" w:hint="eastAsia"/>
          <w:color w:val="auto"/>
          <w:spacing w:val="11"/>
          <w:kern w:val="1"/>
          <w:szCs w:val="21"/>
        </w:rPr>
      </w:pPr>
      <w:bookmarkStart w:id="39" w:name="_Toc24530_WPSOffice_Level1"/>
      <w:bookmarkStart w:id="40" w:name="_Toc11725_WPSOffice_Level1"/>
      <w:bookmarkStart w:id="41" w:name="_Toc13689_WPSOffice_Level1"/>
      <w:bookmarkStart w:id="42" w:name="_Toc13396_WPSOffice_Level1"/>
      <w:bookmarkEnd w:id="39"/>
      <w:bookmarkEnd w:id="40"/>
      <w:bookmarkEnd w:id="41"/>
      <w:bookmarkEnd w:id="42"/>
      <w:r w:rsidRPr="002D037C">
        <w:rPr>
          <w:rFonts w:ascii="仿宋" w:eastAsia="仿宋" w:hAnsi="仿宋" w:cs="仿宋" w:hint="eastAsia"/>
          <w:color w:val="auto"/>
          <w:spacing w:val="11"/>
          <w:kern w:val="1"/>
          <w:szCs w:val="21"/>
        </w:rPr>
        <w:t>授权委托人身份证复印件粘贴处</w:t>
      </w:r>
    </w:p>
    <w:p w14:paraId="5BC64425" w14:textId="77777777" w:rsidR="007632E4" w:rsidRPr="002D037C" w:rsidRDefault="00000000">
      <w:pPr>
        <w:spacing w:line="360" w:lineRule="auto"/>
        <w:rPr>
          <w:rFonts w:ascii="仿宋" w:eastAsia="仿宋" w:hAnsi="仿宋" w:cs="仿宋" w:hint="eastAsia"/>
          <w:color w:val="auto"/>
          <w:spacing w:val="11"/>
          <w:kern w:val="1"/>
          <w:sz w:val="24"/>
        </w:rPr>
      </w:pPr>
      <w:r w:rsidRPr="002D037C">
        <w:rPr>
          <w:rFonts w:ascii="仿宋" w:eastAsia="仿宋" w:hAnsi="仿宋" w:cs="仿宋" w:hint="eastAsia"/>
          <w:noProof/>
          <w:color w:val="auto"/>
          <w:spacing w:val="11"/>
          <w:kern w:val="1"/>
          <w:sz w:val="24"/>
        </w:rPr>
        <mc:AlternateContent>
          <mc:Choice Requires="wps">
            <w:drawing>
              <wp:anchor distT="0" distB="0" distL="114300" distR="114300" simplePos="0" relativeHeight="251660288" behindDoc="0" locked="0" layoutInCell="0" allowOverlap="1" wp14:anchorId="013707AE" wp14:editId="372E46AC">
                <wp:simplePos x="0" y="0"/>
                <wp:positionH relativeFrom="column">
                  <wp:posOffset>771525</wp:posOffset>
                </wp:positionH>
                <wp:positionV relativeFrom="paragraph">
                  <wp:posOffset>106680</wp:posOffset>
                </wp:positionV>
                <wp:extent cx="4686300" cy="1584960"/>
                <wp:effectExtent l="4445" t="5080" r="18415" b="10160"/>
                <wp:wrapNone/>
                <wp:docPr id="3" name="矩形1"/>
                <wp:cNvGraphicFramePr/>
                <a:graphic xmlns:a="http://schemas.openxmlformats.org/drawingml/2006/main">
                  <a:graphicData uri="http://schemas.microsoft.com/office/word/2010/wordprocessingShape">
                    <wps:wsp>
                      <wps:cNvSpPr/>
                      <wps:spPr>
                        <a:xfrm>
                          <a:off x="0" y="0"/>
                          <a:ext cx="4686300"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2212DD2" w14:textId="77777777" w:rsidR="007632E4" w:rsidRDefault="007632E4"/>
                        </w:txbxContent>
                      </wps:txbx>
                      <wps:bodyPr upright="1"/>
                    </wps:wsp>
                  </a:graphicData>
                </a:graphic>
              </wp:anchor>
            </w:drawing>
          </mc:Choice>
          <mc:Fallback>
            <w:pict>
              <v:rect w14:anchorId="013707AE" id="矩形1" o:spid="_x0000_s1028" style="position:absolute;left:0;text-align:left;margin-left:60.75pt;margin-top:8.4pt;width:369pt;height:124.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" o:allowincell="f">
                <v:textbox>
                  <w:txbxContent>
                    <w:p w14:paraId="12212DD2" w14:textId="77777777" w:rsidR="007632E4" w:rsidRDefault="007632E4"/>
                  </w:txbxContent>
                </v:textbox>
              </v:rect>
            </w:pict>
          </mc:Fallback>
        </mc:AlternateContent>
      </w:r>
    </w:p>
    <w:p w14:paraId="6031220C" w14:textId="77777777" w:rsidR="007632E4" w:rsidRPr="002D037C" w:rsidRDefault="007632E4">
      <w:pPr>
        <w:spacing w:line="360" w:lineRule="auto"/>
        <w:ind w:firstLine="4454"/>
        <w:rPr>
          <w:rFonts w:ascii="仿宋" w:eastAsia="仿宋" w:hAnsi="仿宋" w:cs="仿宋" w:hint="eastAsia"/>
          <w:color w:val="auto"/>
          <w:spacing w:val="11"/>
          <w:kern w:val="1"/>
          <w:sz w:val="24"/>
        </w:rPr>
      </w:pPr>
    </w:p>
    <w:p w14:paraId="57F401B2" w14:textId="77777777" w:rsidR="007632E4" w:rsidRPr="002D037C" w:rsidRDefault="007632E4">
      <w:pPr>
        <w:spacing w:line="360" w:lineRule="auto"/>
        <w:ind w:firstLine="4454"/>
        <w:rPr>
          <w:rFonts w:ascii="仿宋" w:eastAsia="仿宋" w:hAnsi="仿宋" w:cs="仿宋" w:hint="eastAsia"/>
          <w:color w:val="auto"/>
          <w:spacing w:val="11"/>
          <w:kern w:val="1"/>
          <w:sz w:val="24"/>
        </w:rPr>
      </w:pPr>
    </w:p>
    <w:p w14:paraId="46F1F39D" w14:textId="77777777" w:rsidR="007632E4" w:rsidRPr="002D037C" w:rsidRDefault="007632E4">
      <w:pPr>
        <w:spacing w:line="380" w:lineRule="exact"/>
        <w:ind w:firstLine="4454"/>
        <w:rPr>
          <w:rFonts w:ascii="仿宋" w:eastAsia="仿宋" w:hAnsi="仿宋" w:cs="仿宋" w:hint="eastAsia"/>
          <w:color w:val="auto"/>
          <w:spacing w:val="11"/>
          <w:kern w:val="1"/>
          <w:sz w:val="24"/>
        </w:rPr>
      </w:pPr>
    </w:p>
    <w:p w14:paraId="4B1BA1BB" w14:textId="77777777" w:rsidR="007632E4" w:rsidRPr="002D037C" w:rsidRDefault="007632E4">
      <w:pPr>
        <w:spacing w:line="380" w:lineRule="exact"/>
        <w:ind w:firstLine="4454"/>
        <w:rPr>
          <w:rFonts w:ascii="仿宋" w:eastAsia="仿宋" w:hAnsi="仿宋" w:cs="仿宋" w:hint="eastAsia"/>
          <w:color w:val="auto"/>
          <w:spacing w:val="11"/>
          <w:kern w:val="1"/>
          <w:sz w:val="24"/>
        </w:rPr>
      </w:pPr>
    </w:p>
    <w:p w14:paraId="7E1858A6" w14:textId="77777777" w:rsidR="007632E4" w:rsidRPr="002D037C" w:rsidRDefault="007632E4">
      <w:pPr>
        <w:spacing w:line="380" w:lineRule="exact"/>
        <w:ind w:firstLine="4454"/>
        <w:rPr>
          <w:rFonts w:ascii="仿宋" w:eastAsia="仿宋" w:hAnsi="仿宋" w:cs="仿宋" w:hint="eastAsia"/>
          <w:color w:val="auto"/>
          <w:spacing w:val="11"/>
          <w:kern w:val="1"/>
          <w:sz w:val="24"/>
        </w:rPr>
      </w:pPr>
    </w:p>
    <w:p w14:paraId="070DD0B8" w14:textId="77777777" w:rsidR="007632E4" w:rsidRPr="002D037C" w:rsidRDefault="007632E4">
      <w:pPr>
        <w:spacing w:line="380" w:lineRule="exact"/>
        <w:ind w:firstLine="4454"/>
        <w:rPr>
          <w:rFonts w:ascii="仿宋" w:eastAsia="仿宋" w:hAnsi="仿宋" w:cs="仿宋" w:hint="eastAsia"/>
          <w:color w:val="auto"/>
          <w:spacing w:val="11"/>
          <w:kern w:val="1"/>
          <w:sz w:val="24"/>
        </w:rPr>
      </w:pPr>
    </w:p>
    <w:p w14:paraId="380CD26D" w14:textId="77777777" w:rsidR="007632E4" w:rsidRPr="002D037C" w:rsidRDefault="00000000">
      <w:pPr>
        <w:spacing w:before="156" w:line="400" w:lineRule="exact"/>
        <w:jc w:val="right"/>
        <w:rPr>
          <w:rFonts w:ascii="仿宋" w:eastAsia="仿宋" w:hAnsi="仿宋" w:cs="仿宋" w:hint="eastAsia"/>
          <w:color w:val="auto"/>
          <w:kern w:val="1"/>
          <w:szCs w:val="21"/>
        </w:rPr>
      </w:pPr>
      <w:r w:rsidRPr="002D037C">
        <w:rPr>
          <w:rFonts w:ascii="仿宋" w:eastAsia="仿宋" w:hAnsi="仿宋" w:cs="仿宋" w:hint="eastAsia"/>
          <w:color w:val="auto"/>
          <w:kern w:val="1"/>
          <w:szCs w:val="21"/>
        </w:rPr>
        <w:t>供 应  商 ：</w:t>
      </w:r>
      <w:r w:rsidRPr="002D037C">
        <w:rPr>
          <w:rFonts w:ascii="仿宋" w:eastAsia="仿宋" w:hAnsi="仿宋" w:cs="仿宋" w:hint="eastAsia"/>
          <w:color w:val="auto"/>
          <w:kern w:val="1"/>
          <w:szCs w:val="21"/>
          <w:u w:val="single"/>
        </w:rPr>
        <w:t xml:space="preserve">                     </w:t>
      </w:r>
      <w:r w:rsidRPr="002D037C">
        <w:rPr>
          <w:rFonts w:ascii="仿宋" w:eastAsia="仿宋" w:hAnsi="仿宋" w:cs="仿宋" w:hint="eastAsia"/>
          <w:color w:val="auto"/>
          <w:kern w:val="1"/>
          <w:szCs w:val="21"/>
        </w:rPr>
        <w:t>（盖单位章）</w:t>
      </w:r>
    </w:p>
    <w:p w14:paraId="5EF1602F" w14:textId="77777777" w:rsidR="007632E4" w:rsidRPr="002D037C" w:rsidRDefault="00000000">
      <w:pPr>
        <w:spacing w:before="156" w:line="400" w:lineRule="exact"/>
        <w:jc w:val="right"/>
        <w:rPr>
          <w:rFonts w:ascii="仿宋" w:eastAsia="仿宋" w:hAnsi="仿宋" w:cs="仿宋" w:hint="eastAsia"/>
          <w:color w:val="auto"/>
          <w:kern w:val="1"/>
          <w:szCs w:val="21"/>
        </w:rPr>
      </w:pPr>
      <w:r w:rsidRPr="002D037C">
        <w:rPr>
          <w:rFonts w:ascii="仿宋" w:eastAsia="仿宋" w:hAnsi="仿宋" w:cs="仿宋" w:hint="eastAsia"/>
          <w:color w:val="auto"/>
          <w:kern w:val="1"/>
          <w:szCs w:val="21"/>
        </w:rPr>
        <w:t>法定代表人：</w:t>
      </w:r>
      <w:r w:rsidRPr="002D037C">
        <w:rPr>
          <w:rFonts w:ascii="仿宋" w:eastAsia="仿宋" w:hAnsi="仿宋" w:cs="仿宋" w:hint="eastAsia"/>
          <w:color w:val="auto"/>
          <w:kern w:val="1"/>
          <w:szCs w:val="21"/>
          <w:u w:val="single"/>
        </w:rPr>
        <w:t xml:space="preserve">                         </w:t>
      </w:r>
      <w:r w:rsidRPr="002D037C">
        <w:rPr>
          <w:rFonts w:ascii="仿宋" w:eastAsia="仿宋" w:hAnsi="仿宋" w:cs="仿宋" w:hint="eastAsia"/>
          <w:color w:val="auto"/>
          <w:kern w:val="1"/>
          <w:szCs w:val="21"/>
        </w:rPr>
        <w:t>（签字）</w:t>
      </w:r>
    </w:p>
    <w:p w14:paraId="6D03DAF1" w14:textId="77777777" w:rsidR="007632E4" w:rsidRPr="002D037C" w:rsidRDefault="00000000">
      <w:pPr>
        <w:spacing w:before="156" w:line="400" w:lineRule="exact"/>
        <w:ind w:right="960" w:firstLineChars="1600" w:firstLine="3360"/>
        <w:rPr>
          <w:rFonts w:ascii="仿宋" w:eastAsia="仿宋" w:hAnsi="仿宋" w:cs="仿宋" w:hint="eastAsia"/>
          <w:color w:val="auto"/>
          <w:kern w:val="1"/>
          <w:szCs w:val="21"/>
          <w:u w:val="single"/>
        </w:rPr>
      </w:pPr>
      <w:r w:rsidRPr="002D037C">
        <w:rPr>
          <w:rFonts w:ascii="仿宋" w:eastAsia="仿宋" w:hAnsi="仿宋" w:cs="仿宋" w:hint="eastAsia"/>
          <w:color w:val="auto"/>
          <w:kern w:val="1"/>
          <w:szCs w:val="21"/>
        </w:rPr>
        <w:t>身份证号码：</w:t>
      </w:r>
      <w:r w:rsidRPr="002D037C">
        <w:rPr>
          <w:rFonts w:ascii="仿宋" w:eastAsia="仿宋" w:hAnsi="仿宋" w:cs="仿宋" w:hint="eastAsia"/>
          <w:color w:val="auto"/>
          <w:kern w:val="1"/>
          <w:szCs w:val="21"/>
          <w:u w:val="single"/>
        </w:rPr>
        <w:t xml:space="preserve">                               </w:t>
      </w:r>
    </w:p>
    <w:p w14:paraId="47F330A8" w14:textId="77777777" w:rsidR="007632E4" w:rsidRPr="002D037C" w:rsidRDefault="00000000">
      <w:pPr>
        <w:spacing w:before="156" w:line="400" w:lineRule="exact"/>
        <w:jc w:val="right"/>
        <w:rPr>
          <w:rFonts w:ascii="仿宋" w:eastAsia="仿宋" w:hAnsi="仿宋" w:cs="仿宋" w:hint="eastAsia"/>
          <w:color w:val="auto"/>
          <w:kern w:val="1"/>
          <w:szCs w:val="21"/>
        </w:rPr>
      </w:pPr>
      <w:r w:rsidRPr="002D037C">
        <w:rPr>
          <w:rFonts w:ascii="仿宋" w:eastAsia="仿宋" w:hAnsi="仿宋" w:cs="仿宋" w:hint="eastAsia"/>
          <w:color w:val="auto"/>
          <w:kern w:val="1"/>
          <w:szCs w:val="21"/>
        </w:rPr>
        <w:t>委托代理人：</w:t>
      </w:r>
      <w:r w:rsidRPr="002D037C">
        <w:rPr>
          <w:rFonts w:ascii="仿宋" w:eastAsia="仿宋" w:hAnsi="仿宋" w:cs="仿宋" w:hint="eastAsia"/>
          <w:color w:val="auto"/>
          <w:kern w:val="1"/>
          <w:szCs w:val="21"/>
          <w:u w:val="single"/>
        </w:rPr>
        <w:t xml:space="preserve">                         </w:t>
      </w:r>
      <w:r w:rsidRPr="002D037C">
        <w:rPr>
          <w:rFonts w:ascii="仿宋" w:eastAsia="仿宋" w:hAnsi="仿宋" w:cs="仿宋" w:hint="eastAsia"/>
          <w:color w:val="auto"/>
          <w:kern w:val="1"/>
          <w:szCs w:val="21"/>
        </w:rPr>
        <w:t>（签字）</w:t>
      </w:r>
    </w:p>
    <w:p w14:paraId="579E8674" w14:textId="77777777" w:rsidR="007632E4" w:rsidRPr="002D037C" w:rsidRDefault="00000000">
      <w:pPr>
        <w:spacing w:before="156" w:line="400" w:lineRule="exact"/>
        <w:ind w:right="960" w:firstLineChars="1600" w:firstLine="3360"/>
        <w:rPr>
          <w:rFonts w:ascii="仿宋" w:eastAsia="仿宋" w:hAnsi="仿宋" w:cs="仿宋" w:hint="eastAsia"/>
          <w:color w:val="auto"/>
          <w:kern w:val="1"/>
          <w:szCs w:val="21"/>
        </w:rPr>
      </w:pPr>
      <w:r w:rsidRPr="002D037C">
        <w:rPr>
          <w:rFonts w:ascii="仿宋" w:eastAsia="仿宋" w:hAnsi="仿宋" w:cs="仿宋" w:hint="eastAsia"/>
          <w:color w:val="auto"/>
          <w:kern w:val="1"/>
          <w:szCs w:val="21"/>
        </w:rPr>
        <w:t>身份证号码：</w:t>
      </w:r>
      <w:r w:rsidRPr="002D037C">
        <w:rPr>
          <w:rFonts w:ascii="仿宋" w:eastAsia="仿宋" w:hAnsi="仿宋" w:cs="仿宋" w:hint="eastAsia"/>
          <w:color w:val="auto"/>
          <w:kern w:val="1"/>
          <w:szCs w:val="21"/>
          <w:u w:val="single"/>
        </w:rPr>
        <w:t xml:space="preserve">                               </w:t>
      </w:r>
    </w:p>
    <w:p w14:paraId="7798FFC8" w14:textId="77777777" w:rsidR="007632E4" w:rsidRPr="002D037C" w:rsidRDefault="00000000">
      <w:pPr>
        <w:spacing w:before="156" w:line="400" w:lineRule="exact"/>
        <w:ind w:firstLine="5520"/>
        <w:rPr>
          <w:rFonts w:ascii="仿宋" w:eastAsia="仿宋" w:hAnsi="仿宋" w:cs="仿宋" w:hint="eastAsia"/>
          <w:color w:val="auto"/>
          <w:kern w:val="1"/>
          <w:sz w:val="24"/>
        </w:rPr>
      </w:pPr>
      <w:r w:rsidRPr="002D037C">
        <w:rPr>
          <w:rFonts w:ascii="仿宋" w:eastAsia="仿宋" w:hAnsi="仿宋" w:cs="仿宋" w:hint="eastAsia"/>
          <w:color w:val="auto"/>
          <w:kern w:val="1"/>
          <w:szCs w:val="21"/>
          <w:u w:val="single"/>
        </w:rPr>
        <w:t xml:space="preserve">        </w:t>
      </w:r>
      <w:r w:rsidRPr="002D037C">
        <w:rPr>
          <w:rFonts w:ascii="仿宋" w:eastAsia="仿宋" w:hAnsi="仿宋" w:cs="仿宋" w:hint="eastAsia"/>
          <w:color w:val="auto"/>
          <w:kern w:val="1"/>
          <w:szCs w:val="21"/>
        </w:rPr>
        <w:t>年</w:t>
      </w:r>
      <w:r w:rsidRPr="002D037C">
        <w:rPr>
          <w:rFonts w:ascii="仿宋" w:eastAsia="仿宋" w:hAnsi="仿宋" w:cs="仿宋" w:hint="eastAsia"/>
          <w:color w:val="auto"/>
          <w:kern w:val="1"/>
          <w:szCs w:val="21"/>
          <w:u w:val="single"/>
        </w:rPr>
        <w:t xml:space="preserve">        </w:t>
      </w:r>
      <w:r w:rsidRPr="002D037C">
        <w:rPr>
          <w:rFonts w:ascii="仿宋" w:eastAsia="仿宋" w:hAnsi="仿宋" w:cs="仿宋" w:hint="eastAsia"/>
          <w:color w:val="auto"/>
          <w:kern w:val="1"/>
          <w:szCs w:val="21"/>
        </w:rPr>
        <w:t>月</w:t>
      </w:r>
      <w:r w:rsidRPr="002D037C">
        <w:rPr>
          <w:rFonts w:ascii="仿宋" w:eastAsia="仿宋" w:hAnsi="仿宋" w:cs="仿宋" w:hint="eastAsia"/>
          <w:color w:val="auto"/>
          <w:kern w:val="1"/>
          <w:szCs w:val="21"/>
          <w:u w:val="single"/>
        </w:rPr>
        <w:t xml:space="preserve">        </w:t>
      </w:r>
      <w:r w:rsidRPr="002D037C">
        <w:rPr>
          <w:rFonts w:ascii="仿宋" w:eastAsia="仿宋" w:hAnsi="仿宋" w:cs="仿宋" w:hint="eastAsia"/>
          <w:color w:val="auto"/>
          <w:kern w:val="1"/>
          <w:szCs w:val="21"/>
        </w:rPr>
        <w:t>日</w:t>
      </w:r>
    </w:p>
    <w:p w14:paraId="43998E39" w14:textId="77777777" w:rsidR="007632E4" w:rsidRPr="002D037C" w:rsidRDefault="007632E4">
      <w:pPr>
        <w:tabs>
          <w:tab w:val="left" w:pos="6674"/>
        </w:tabs>
        <w:spacing w:line="360" w:lineRule="auto"/>
        <w:jc w:val="center"/>
        <w:rPr>
          <w:rFonts w:ascii="仿宋" w:eastAsia="仿宋" w:hAnsi="仿宋" w:cs="仿宋" w:hint="eastAsia"/>
          <w:b/>
          <w:color w:val="auto"/>
          <w:spacing w:val="11"/>
          <w:kern w:val="1"/>
          <w:sz w:val="28"/>
        </w:rPr>
      </w:pPr>
      <w:bookmarkStart w:id="43" w:name="_Toc3694_WPSOffice_Level1"/>
      <w:bookmarkStart w:id="44" w:name="_Toc7761_WPSOffice_Level1"/>
      <w:bookmarkStart w:id="45" w:name="_Toc4220_WPSOffice_Level1"/>
      <w:bookmarkEnd w:id="43"/>
      <w:bookmarkEnd w:id="44"/>
      <w:bookmarkEnd w:id="45"/>
    </w:p>
    <w:p w14:paraId="74F1F034" w14:textId="77777777" w:rsidR="007632E4" w:rsidRPr="002D037C" w:rsidRDefault="00000000">
      <w:pPr>
        <w:pageBreakBefore/>
        <w:snapToGrid w:val="0"/>
        <w:spacing w:beforeLines="50" w:before="120" w:after="50"/>
        <w:rPr>
          <w:rFonts w:ascii="仿宋" w:eastAsia="仿宋" w:hAnsi="仿宋" w:cs="仿宋" w:hint="eastAsia"/>
          <w:b/>
          <w:color w:val="auto"/>
          <w:szCs w:val="21"/>
        </w:rPr>
      </w:pPr>
      <w:r w:rsidRPr="002D037C">
        <w:rPr>
          <w:rFonts w:ascii="仿宋" w:eastAsia="仿宋" w:hAnsi="仿宋" w:cs="仿宋" w:hint="eastAsia"/>
          <w:b/>
          <w:color w:val="auto"/>
          <w:szCs w:val="21"/>
        </w:rPr>
        <w:lastRenderedPageBreak/>
        <w:t>5.磋商资格审查表（自查）格式：（供应商根据自身情况如实填写）</w:t>
      </w:r>
    </w:p>
    <w:tbl>
      <w:tblPr>
        <w:tblW w:w="9612" w:type="dxa"/>
        <w:jc w:val="center"/>
        <w:tblLayout w:type="fixed"/>
        <w:tblLook w:val="04A0" w:firstRow="1" w:lastRow="0" w:firstColumn="1" w:lastColumn="0" w:noHBand="0" w:noVBand="1"/>
      </w:tblPr>
      <w:tblGrid>
        <w:gridCol w:w="1114"/>
        <w:gridCol w:w="639"/>
        <w:gridCol w:w="651"/>
        <w:gridCol w:w="645"/>
        <w:gridCol w:w="690"/>
        <w:gridCol w:w="720"/>
        <w:gridCol w:w="774"/>
        <w:gridCol w:w="1077"/>
        <w:gridCol w:w="1559"/>
        <w:gridCol w:w="1240"/>
        <w:gridCol w:w="503"/>
      </w:tblGrid>
      <w:tr w:rsidR="007632E4" w:rsidRPr="002D037C" w14:paraId="064A8BE3" w14:textId="77777777">
        <w:trPr>
          <w:trHeight w:val="575"/>
          <w:jc w:val="center"/>
        </w:trPr>
        <w:tc>
          <w:tcPr>
            <w:tcW w:w="9612" w:type="dxa"/>
            <w:gridSpan w:val="11"/>
            <w:tcBorders>
              <w:top w:val="single" w:sz="4" w:space="0" w:color="auto"/>
              <w:left w:val="single" w:sz="4" w:space="0" w:color="auto"/>
              <w:bottom w:val="single" w:sz="4" w:space="0" w:color="auto"/>
              <w:right w:val="single" w:sz="4" w:space="0" w:color="auto"/>
            </w:tcBorders>
            <w:vAlign w:val="center"/>
          </w:tcPr>
          <w:p w14:paraId="0098F062" w14:textId="77777777" w:rsidR="007632E4" w:rsidRPr="002D037C" w:rsidRDefault="00000000">
            <w:pPr>
              <w:widowControl/>
              <w:jc w:val="center"/>
              <w:rPr>
                <w:rFonts w:ascii="仿宋" w:eastAsia="仿宋" w:hAnsi="仿宋" w:cs="仿宋" w:hint="eastAsia"/>
                <w:b/>
                <w:bCs/>
                <w:color w:val="auto"/>
                <w:szCs w:val="21"/>
              </w:rPr>
            </w:pPr>
            <w:r w:rsidRPr="002D037C">
              <w:rPr>
                <w:rFonts w:ascii="仿宋" w:eastAsia="仿宋" w:hAnsi="仿宋" w:cs="仿宋" w:hint="eastAsia"/>
                <w:b/>
                <w:color w:val="auto"/>
                <w:szCs w:val="21"/>
              </w:rPr>
              <w:t>磋商资格审查表（自查）</w:t>
            </w:r>
          </w:p>
        </w:tc>
      </w:tr>
      <w:tr w:rsidR="007632E4" w:rsidRPr="002D037C" w14:paraId="3C717499" w14:textId="77777777" w:rsidTr="002F4AB8">
        <w:trPr>
          <w:trHeight w:val="475"/>
          <w:jc w:val="center"/>
        </w:trPr>
        <w:tc>
          <w:tcPr>
            <w:tcW w:w="1114" w:type="dxa"/>
            <w:tcBorders>
              <w:top w:val="nil"/>
              <w:left w:val="single" w:sz="4" w:space="0" w:color="auto"/>
              <w:bottom w:val="single" w:sz="4" w:space="0" w:color="auto"/>
              <w:right w:val="single" w:sz="4" w:space="0" w:color="auto"/>
            </w:tcBorders>
            <w:vAlign w:val="center"/>
          </w:tcPr>
          <w:p w14:paraId="74E5445A" w14:textId="77777777" w:rsidR="007632E4" w:rsidRPr="002D037C" w:rsidRDefault="00000000">
            <w:pPr>
              <w:widowControl/>
              <w:jc w:val="center"/>
              <w:rPr>
                <w:rFonts w:ascii="仿宋" w:eastAsia="仿宋" w:hAnsi="仿宋" w:cs="仿宋" w:hint="eastAsia"/>
                <w:color w:val="auto"/>
                <w:szCs w:val="21"/>
              </w:rPr>
            </w:pPr>
            <w:r w:rsidRPr="002D037C">
              <w:rPr>
                <w:rFonts w:ascii="仿宋" w:eastAsia="仿宋" w:hAnsi="仿宋" w:cs="仿宋" w:hint="eastAsia"/>
                <w:color w:val="auto"/>
                <w:szCs w:val="21"/>
              </w:rPr>
              <w:t>采购人</w:t>
            </w:r>
          </w:p>
        </w:tc>
        <w:tc>
          <w:tcPr>
            <w:tcW w:w="4119" w:type="dxa"/>
            <w:gridSpan w:val="6"/>
            <w:tcBorders>
              <w:top w:val="single" w:sz="4" w:space="0" w:color="auto"/>
              <w:left w:val="nil"/>
              <w:bottom w:val="single" w:sz="4" w:space="0" w:color="auto"/>
              <w:right w:val="single" w:sz="4" w:space="0" w:color="000000"/>
            </w:tcBorders>
            <w:vAlign w:val="center"/>
          </w:tcPr>
          <w:p w14:paraId="1A7C2193" w14:textId="77777777" w:rsidR="007632E4" w:rsidRPr="002D037C" w:rsidRDefault="007632E4">
            <w:pPr>
              <w:widowControl/>
              <w:jc w:val="center"/>
              <w:rPr>
                <w:rFonts w:ascii="仿宋" w:eastAsia="仿宋" w:hAnsi="仿宋" w:cs="仿宋" w:hint="eastAsia"/>
                <w:color w:val="auto"/>
                <w:szCs w:val="21"/>
              </w:rPr>
            </w:pPr>
          </w:p>
        </w:tc>
        <w:tc>
          <w:tcPr>
            <w:tcW w:w="1077" w:type="dxa"/>
            <w:tcBorders>
              <w:top w:val="nil"/>
              <w:left w:val="nil"/>
              <w:bottom w:val="single" w:sz="4" w:space="0" w:color="auto"/>
              <w:right w:val="single" w:sz="4" w:space="0" w:color="auto"/>
            </w:tcBorders>
            <w:vAlign w:val="center"/>
          </w:tcPr>
          <w:p w14:paraId="2720B5C8" w14:textId="77777777" w:rsidR="007632E4" w:rsidRPr="002D037C" w:rsidRDefault="00000000">
            <w:pPr>
              <w:widowControl/>
              <w:jc w:val="center"/>
              <w:rPr>
                <w:rFonts w:ascii="仿宋" w:eastAsia="仿宋" w:hAnsi="仿宋" w:cs="仿宋" w:hint="eastAsia"/>
                <w:color w:val="auto"/>
                <w:szCs w:val="21"/>
              </w:rPr>
            </w:pPr>
            <w:r w:rsidRPr="002D037C">
              <w:rPr>
                <w:rFonts w:ascii="仿宋" w:eastAsia="仿宋" w:hAnsi="仿宋" w:cs="仿宋" w:hint="eastAsia"/>
                <w:color w:val="auto"/>
                <w:szCs w:val="21"/>
              </w:rPr>
              <w:t>项目编号</w:t>
            </w:r>
          </w:p>
        </w:tc>
        <w:tc>
          <w:tcPr>
            <w:tcW w:w="3302" w:type="dxa"/>
            <w:gridSpan w:val="3"/>
            <w:tcBorders>
              <w:top w:val="single" w:sz="4" w:space="0" w:color="auto"/>
              <w:left w:val="nil"/>
              <w:bottom w:val="single" w:sz="4" w:space="0" w:color="auto"/>
              <w:right w:val="single" w:sz="4" w:space="0" w:color="000000"/>
            </w:tcBorders>
            <w:vAlign w:val="center"/>
          </w:tcPr>
          <w:p w14:paraId="2CEA8808" w14:textId="77777777" w:rsidR="007632E4" w:rsidRPr="002D037C" w:rsidRDefault="007632E4">
            <w:pPr>
              <w:widowControl/>
              <w:jc w:val="center"/>
              <w:rPr>
                <w:rFonts w:ascii="仿宋" w:eastAsia="仿宋" w:hAnsi="仿宋" w:cs="仿宋" w:hint="eastAsia"/>
                <w:color w:val="auto"/>
                <w:szCs w:val="21"/>
              </w:rPr>
            </w:pPr>
          </w:p>
        </w:tc>
      </w:tr>
      <w:tr w:rsidR="007632E4" w:rsidRPr="002D037C" w14:paraId="4E6E1AED" w14:textId="77777777">
        <w:trPr>
          <w:trHeight w:val="400"/>
          <w:jc w:val="center"/>
        </w:trPr>
        <w:tc>
          <w:tcPr>
            <w:tcW w:w="1114" w:type="dxa"/>
            <w:tcBorders>
              <w:top w:val="nil"/>
              <w:left w:val="single" w:sz="4" w:space="0" w:color="auto"/>
              <w:bottom w:val="single" w:sz="4" w:space="0" w:color="auto"/>
              <w:right w:val="single" w:sz="4" w:space="0" w:color="auto"/>
            </w:tcBorders>
            <w:vAlign w:val="center"/>
          </w:tcPr>
          <w:p w14:paraId="6792D551" w14:textId="77777777" w:rsidR="007632E4" w:rsidRPr="002D037C" w:rsidRDefault="00000000">
            <w:pPr>
              <w:widowControl/>
              <w:jc w:val="center"/>
              <w:rPr>
                <w:rFonts w:ascii="仿宋" w:eastAsia="仿宋" w:hAnsi="仿宋" w:cs="仿宋" w:hint="eastAsia"/>
                <w:color w:val="auto"/>
                <w:szCs w:val="21"/>
              </w:rPr>
            </w:pPr>
            <w:r w:rsidRPr="002D037C">
              <w:rPr>
                <w:rFonts w:ascii="仿宋" w:eastAsia="仿宋" w:hAnsi="仿宋" w:cs="仿宋" w:hint="eastAsia"/>
                <w:color w:val="auto"/>
                <w:szCs w:val="21"/>
              </w:rPr>
              <w:t>项目名称</w:t>
            </w:r>
          </w:p>
        </w:tc>
        <w:tc>
          <w:tcPr>
            <w:tcW w:w="8498" w:type="dxa"/>
            <w:gridSpan w:val="10"/>
            <w:tcBorders>
              <w:top w:val="single" w:sz="4" w:space="0" w:color="auto"/>
              <w:left w:val="nil"/>
              <w:bottom w:val="single" w:sz="4" w:space="0" w:color="auto"/>
              <w:right w:val="single" w:sz="4" w:space="0" w:color="auto"/>
            </w:tcBorders>
            <w:vAlign w:val="center"/>
          </w:tcPr>
          <w:p w14:paraId="070E6610" w14:textId="77777777" w:rsidR="007632E4" w:rsidRPr="002D037C" w:rsidRDefault="007632E4">
            <w:pPr>
              <w:widowControl/>
              <w:jc w:val="center"/>
              <w:rPr>
                <w:rFonts w:ascii="仿宋" w:eastAsia="仿宋" w:hAnsi="仿宋" w:cs="仿宋" w:hint="eastAsia"/>
                <w:color w:val="auto"/>
                <w:szCs w:val="21"/>
              </w:rPr>
            </w:pPr>
          </w:p>
        </w:tc>
      </w:tr>
      <w:tr w:rsidR="007632E4" w:rsidRPr="002D037C" w14:paraId="2EA4EC46" w14:textId="77777777" w:rsidTr="00945C56">
        <w:trPr>
          <w:trHeight w:val="90"/>
          <w:jc w:val="center"/>
        </w:trPr>
        <w:tc>
          <w:tcPr>
            <w:tcW w:w="1114" w:type="dxa"/>
            <w:vMerge w:val="restart"/>
            <w:tcBorders>
              <w:top w:val="nil"/>
              <w:left w:val="single" w:sz="4" w:space="0" w:color="auto"/>
              <w:bottom w:val="single" w:sz="4" w:space="0" w:color="auto"/>
              <w:right w:val="single" w:sz="4" w:space="0" w:color="auto"/>
            </w:tcBorders>
            <w:vAlign w:val="center"/>
          </w:tcPr>
          <w:p w14:paraId="710BC8E4" w14:textId="77777777" w:rsidR="007632E4" w:rsidRPr="002D037C" w:rsidRDefault="00000000">
            <w:pPr>
              <w:widowControl/>
              <w:jc w:val="center"/>
              <w:rPr>
                <w:rFonts w:ascii="仿宋" w:eastAsia="仿宋" w:hAnsi="仿宋" w:cs="仿宋" w:hint="eastAsia"/>
                <w:color w:val="auto"/>
                <w:szCs w:val="21"/>
              </w:rPr>
            </w:pPr>
            <w:r w:rsidRPr="002D037C">
              <w:rPr>
                <w:rFonts w:ascii="仿宋" w:eastAsia="仿宋" w:hAnsi="仿宋" w:cs="仿宋" w:hint="eastAsia"/>
                <w:color w:val="auto"/>
                <w:szCs w:val="21"/>
              </w:rPr>
              <w:t>资格要求</w:t>
            </w:r>
          </w:p>
        </w:tc>
        <w:tc>
          <w:tcPr>
            <w:tcW w:w="5196" w:type="dxa"/>
            <w:gridSpan w:val="7"/>
            <w:tcBorders>
              <w:top w:val="single" w:sz="4" w:space="0" w:color="auto"/>
              <w:left w:val="nil"/>
              <w:bottom w:val="single" w:sz="4" w:space="0" w:color="auto"/>
              <w:right w:val="single" w:sz="4" w:space="0" w:color="auto"/>
            </w:tcBorders>
            <w:vAlign w:val="center"/>
          </w:tcPr>
          <w:p w14:paraId="6C26C803" w14:textId="77777777" w:rsidR="007632E4" w:rsidRPr="002D037C" w:rsidRDefault="00000000">
            <w:pPr>
              <w:widowControl/>
              <w:jc w:val="center"/>
              <w:rPr>
                <w:rFonts w:ascii="仿宋" w:eastAsia="仿宋" w:hAnsi="仿宋" w:cs="仿宋" w:hint="eastAsia"/>
                <w:color w:val="auto"/>
                <w:szCs w:val="21"/>
              </w:rPr>
            </w:pPr>
            <w:r w:rsidRPr="002D037C">
              <w:rPr>
                <w:rFonts w:ascii="仿宋" w:eastAsia="仿宋" w:hAnsi="仿宋" w:cs="仿宋" w:hint="eastAsia"/>
                <w:color w:val="auto"/>
                <w:szCs w:val="21"/>
              </w:rPr>
              <w:t>基本资格要求</w:t>
            </w:r>
          </w:p>
        </w:tc>
        <w:tc>
          <w:tcPr>
            <w:tcW w:w="1559" w:type="dxa"/>
            <w:tcBorders>
              <w:top w:val="single" w:sz="4" w:space="0" w:color="auto"/>
              <w:left w:val="nil"/>
              <w:bottom w:val="single" w:sz="4" w:space="0" w:color="auto"/>
              <w:right w:val="single" w:sz="4" w:space="0" w:color="auto"/>
            </w:tcBorders>
            <w:vAlign w:val="center"/>
          </w:tcPr>
          <w:p w14:paraId="26D41E97" w14:textId="77777777" w:rsidR="007632E4" w:rsidRPr="002D037C" w:rsidRDefault="00000000">
            <w:pPr>
              <w:widowControl/>
              <w:wordWrap w:val="0"/>
              <w:jc w:val="center"/>
              <w:rPr>
                <w:rFonts w:ascii="仿宋" w:eastAsia="仿宋" w:hAnsi="仿宋" w:cs="仿宋" w:hint="eastAsia"/>
                <w:color w:val="auto"/>
                <w:szCs w:val="21"/>
              </w:rPr>
            </w:pPr>
            <w:r w:rsidRPr="002D037C">
              <w:rPr>
                <w:rFonts w:ascii="仿宋" w:eastAsia="仿宋" w:hAnsi="仿宋" w:cs="仿宋" w:hint="eastAsia"/>
                <w:color w:val="auto"/>
                <w:szCs w:val="21"/>
              </w:rPr>
              <w:t>落实政府采购政策需满足的资格要求</w:t>
            </w:r>
          </w:p>
        </w:tc>
        <w:tc>
          <w:tcPr>
            <w:tcW w:w="1240" w:type="dxa"/>
            <w:tcBorders>
              <w:top w:val="single" w:sz="4" w:space="0" w:color="auto"/>
              <w:left w:val="nil"/>
              <w:bottom w:val="single" w:sz="4" w:space="0" w:color="auto"/>
              <w:right w:val="single" w:sz="4" w:space="0" w:color="auto"/>
            </w:tcBorders>
            <w:vAlign w:val="center"/>
          </w:tcPr>
          <w:p w14:paraId="32A6584E" w14:textId="77777777" w:rsidR="007632E4" w:rsidRPr="002D037C" w:rsidRDefault="00000000">
            <w:pPr>
              <w:widowControl/>
              <w:wordWrap w:val="0"/>
              <w:jc w:val="center"/>
              <w:rPr>
                <w:rFonts w:ascii="仿宋" w:eastAsia="仿宋" w:hAnsi="仿宋" w:cs="仿宋" w:hint="eastAsia"/>
                <w:color w:val="auto"/>
                <w:szCs w:val="21"/>
              </w:rPr>
            </w:pPr>
            <w:r w:rsidRPr="002D037C">
              <w:rPr>
                <w:rFonts w:ascii="仿宋" w:eastAsia="仿宋" w:hAnsi="仿宋" w:cs="仿宋" w:hint="eastAsia"/>
                <w:color w:val="auto"/>
                <w:szCs w:val="21"/>
              </w:rPr>
              <w:t>特定资格要求</w:t>
            </w:r>
          </w:p>
        </w:tc>
        <w:tc>
          <w:tcPr>
            <w:tcW w:w="503" w:type="dxa"/>
            <w:vMerge w:val="restart"/>
            <w:tcBorders>
              <w:top w:val="nil"/>
              <w:left w:val="single" w:sz="4" w:space="0" w:color="auto"/>
              <w:right w:val="single" w:sz="4" w:space="0" w:color="auto"/>
            </w:tcBorders>
            <w:vAlign w:val="center"/>
          </w:tcPr>
          <w:p w14:paraId="32966CD2" w14:textId="77777777" w:rsidR="007632E4" w:rsidRPr="002D037C" w:rsidRDefault="00000000">
            <w:pPr>
              <w:widowControl/>
              <w:jc w:val="center"/>
              <w:rPr>
                <w:rFonts w:ascii="仿宋" w:eastAsia="仿宋" w:hAnsi="仿宋" w:cs="仿宋" w:hint="eastAsia"/>
                <w:color w:val="auto"/>
                <w:szCs w:val="21"/>
              </w:rPr>
            </w:pPr>
            <w:r w:rsidRPr="002D037C">
              <w:rPr>
                <w:rFonts w:ascii="仿宋" w:eastAsia="仿宋" w:hAnsi="仿宋" w:cs="仿宋" w:hint="eastAsia"/>
                <w:color w:val="auto"/>
                <w:szCs w:val="21"/>
              </w:rPr>
              <w:t>资格</w:t>
            </w:r>
          </w:p>
          <w:p w14:paraId="4FD98EE0" w14:textId="77777777" w:rsidR="007632E4" w:rsidRPr="002D037C" w:rsidRDefault="00000000">
            <w:pPr>
              <w:widowControl/>
              <w:jc w:val="center"/>
              <w:rPr>
                <w:rFonts w:ascii="仿宋" w:eastAsia="仿宋" w:hAnsi="仿宋" w:cs="仿宋" w:hint="eastAsia"/>
                <w:color w:val="auto"/>
                <w:szCs w:val="21"/>
              </w:rPr>
            </w:pPr>
            <w:r w:rsidRPr="002D037C">
              <w:rPr>
                <w:rFonts w:ascii="仿宋" w:eastAsia="仿宋" w:hAnsi="仿宋" w:cs="仿宋" w:hint="eastAsia"/>
                <w:color w:val="auto"/>
                <w:szCs w:val="21"/>
              </w:rPr>
              <w:t>审查</w:t>
            </w:r>
          </w:p>
          <w:p w14:paraId="684B185D" w14:textId="77777777" w:rsidR="007632E4" w:rsidRPr="002D037C" w:rsidRDefault="00000000">
            <w:pPr>
              <w:widowControl/>
              <w:jc w:val="center"/>
              <w:rPr>
                <w:rFonts w:ascii="仿宋" w:eastAsia="仿宋" w:hAnsi="仿宋" w:cs="仿宋" w:hint="eastAsia"/>
                <w:color w:val="auto"/>
                <w:szCs w:val="21"/>
              </w:rPr>
            </w:pPr>
            <w:r w:rsidRPr="002D037C">
              <w:rPr>
                <w:rFonts w:ascii="仿宋" w:eastAsia="仿宋" w:hAnsi="仿宋" w:cs="仿宋" w:hint="eastAsia"/>
                <w:color w:val="auto"/>
                <w:szCs w:val="21"/>
              </w:rPr>
              <w:t>结论</w:t>
            </w:r>
          </w:p>
          <w:p w14:paraId="23F2A4B1" w14:textId="77777777" w:rsidR="007632E4" w:rsidRPr="002D037C" w:rsidRDefault="007632E4">
            <w:pPr>
              <w:widowControl/>
              <w:jc w:val="center"/>
              <w:rPr>
                <w:rFonts w:ascii="仿宋" w:eastAsia="仿宋" w:hAnsi="仿宋" w:cs="仿宋" w:hint="eastAsia"/>
                <w:color w:val="auto"/>
                <w:szCs w:val="21"/>
              </w:rPr>
            </w:pPr>
          </w:p>
        </w:tc>
      </w:tr>
      <w:tr w:rsidR="007632E4" w:rsidRPr="002D037C" w14:paraId="2161636F" w14:textId="77777777" w:rsidTr="00945C56">
        <w:trPr>
          <w:trHeight w:val="716"/>
          <w:jc w:val="center"/>
        </w:trPr>
        <w:tc>
          <w:tcPr>
            <w:tcW w:w="1114" w:type="dxa"/>
            <w:vMerge/>
            <w:tcBorders>
              <w:left w:val="single" w:sz="4" w:space="0" w:color="auto"/>
              <w:right w:val="single" w:sz="4" w:space="0" w:color="auto"/>
            </w:tcBorders>
            <w:vAlign w:val="center"/>
          </w:tcPr>
          <w:p w14:paraId="08090855" w14:textId="77777777" w:rsidR="007632E4" w:rsidRPr="002D037C" w:rsidRDefault="007632E4">
            <w:pPr>
              <w:widowControl/>
              <w:jc w:val="center"/>
              <w:rPr>
                <w:rFonts w:ascii="仿宋" w:eastAsia="仿宋" w:hAnsi="仿宋" w:cs="仿宋" w:hint="eastAsia"/>
                <w:color w:val="auto"/>
                <w:szCs w:val="21"/>
              </w:rPr>
            </w:pPr>
          </w:p>
        </w:tc>
        <w:tc>
          <w:tcPr>
            <w:tcW w:w="4119" w:type="dxa"/>
            <w:gridSpan w:val="6"/>
            <w:tcBorders>
              <w:top w:val="single" w:sz="4" w:space="0" w:color="auto"/>
              <w:left w:val="nil"/>
              <w:bottom w:val="single" w:sz="4" w:space="0" w:color="auto"/>
              <w:right w:val="single" w:sz="4" w:space="0" w:color="auto"/>
            </w:tcBorders>
            <w:vAlign w:val="center"/>
          </w:tcPr>
          <w:p w14:paraId="5D91629E" w14:textId="77777777" w:rsidR="007632E4" w:rsidRPr="002D037C" w:rsidRDefault="00000000">
            <w:pPr>
              <w:widowControl/>
              <w:jc w:val="center"/>
              <w:rPr>
                <w:rFonts w:ascii="仿宋" w:eastAsia="仿宋" w:hAnsi="仿宋" w:cs="仿宋" w:hint="eastAsia"/>
                <w:color w:val="auto"/>
                <w:szCs w:val="21"/>
              </w:rPr>
            </w:pPr>
            <w:r w:rsidRPr="002D037C">
              <w:rPr>
                <w:rFonts w:ascii="仿宋" w:eastAsia="仿宋" w:hAnsi="仿宋" w:cs="仿宋" w:hint="eastAsia"/>
                <w:color w:val="auto"/>
                <w:szCs w:val="21"/>
              </w:rPr>
              <w:t>满足《中华人民共和国政府采购法》第二十二条规定</w:t>
            </w:r>
          </w:p>
        </w:tc>
        <w:tc>
          <w:tcPr>
            <w:tcW w:w="1077" w:type="dxa"/>
            <w:vMerge w:val="restart"/>
            <w:tcBorders>
              <w:top w:val="single" w:sz="4" w:space="0" w:color="auto"/>
              <w:left w:val="nil"/>
              <w:right w:val="single" w:sz="4" w:space="0" w:color="auto"/>
            </w:tcBorders>
            <w:vAlign w:val="center"/>
          </w:tcPr>
          <w:p w14:paraId="2D813B04" w14:textId="77777777" w:rsidR="007632E4" w:rsidRPr="002D037C" w:rsidRDefault="00000000">
            <w:pPr>
              <w:widowControl/>
              <w:adjustRightInd w:val="0"/>
              <w:snapToGrid w:val="0"/>
              <w:jc w:val="left"/>
              <w:rPr>
                <w:rFonts w:ascii="仿宋" w:eastAsia="仿宋" w:hAnsi="仿宋" w:cs="仿宋" w:hint="eastAsia"/>
                <w:color w:val="auto"/>
                <w:szCs w:val="21"/>
              </w:rPr>
            </w:pPr>
            <w:r w:rsidRPr="002D037C">
              <w:rPr>
                <w:rFonts w:ascii="仿宋" w:eastAsia="仿宋" w:hAnsi="仿宋" w:cs="仿宋" w:hint="eastAsia"/>
                <w:color w:val="auto"/>
                <w:szCs w:val="21"/>
              </w:rPr>
              <w:t>未被“信用中国”（www.creditchina.gov.cn）、中国政府采购网（www.ccgp.gov.cn）列入失信被执行人、重大税收违法失信主体、政府采购严重违法失信行为记录名单</w:t>
            </w:r>
          </w:p>
        </w:tc>
        <w:tc>
          <w:tcPr>
            <w:tcW w:w="1559" w:type="dxa"/>
            <w:vMerge w:val="restart"/>
            <w:tcBorders>
              <w:top w:val="single" w:sz="4" w:space="0" w:color="auto"/>
              <w:left w:val="nil"/>
              <w:right w:val="single" w:sz="4" w:space="0" w:color="auto"/>
            </w:tcBorders>
            <w:vAlign w:val="center"/>
          </w:tcPr>
          <w:p w14:paraId="51C1C658" w14:textId="1B1A7F2D" w:rsidR="007632E4" w:rsidRPr="002D037C" w:rsidRDefault="00945C56">
            <w:pPr>
              <w:widowControl/>
              <w:wordWrap w:val="0"/>
              <w:jc w:val="center"/>
              <w:rPr>
                <w:rFonts w:ascii="仿宋" w:eastAsia="仿宋" w:hAnsi="仿宋" w:cs="仿宋" w:hint="eastAsia"/>
                <w:color w:val="auto"/>
                <w:szCs w:val="21"/>
              </w:rPr>
            </w:pPr>
            <w:r>
              <w:rPr>
                <w:rFonts w:ascii="仿宋" w:eastAsia="仿宋" w:hAnsi="仿宋" w:cs="仿宋" w:hint="eastAsia"/>
                <w:color w:val="auto"/>
                <w:szCs w:val="21"/>
              </w:rPr>
              <w:t>无</w:t>
            </w:r>
          </w:p>
        </w:tc>
        <w:tc>
          <w:tcPr>
            <w:tcW w:w="1240" w:type="dxa"/>
            <w:vMerge w:val="restart"/>
            <w:tcBorders>
              <w:top w:val="single" w:sz="4" w:space="0" w:color="auto"/>
              <w:left w:val="nil"/>
              <w:right w:val="single" w:sz="4" w:space="0" w:color="auto"/>
            </w:tcBorders>
            <w:vAlign w:val="center"/>
          </w:tcPr>
          <w:p w14:paraId="11E2F929" w14:textId="77777777" w:rsidR="007632E4" w:rsidRPr="002D037C" w:rsidRDefault="00000000">
            <w:pPr>
              <w:widowControl/>
              <w:wordWrap w:val="0"/>
              <w:jc w:val="center"/>
              <w:rPr>
                <w:rFonts w:ascii="仿宋" w:eastAsia="仿宋" w:hAnsi="仿宋" w:cs="仿宋" w:hint="eastAsia"/>
                <w:color w:val="auto"/>
                <w:szCs w:val="21"/>
              </w:rPr>
            </w:pPr>
            <w:r w:rsidRPr="002D037C">
              <w:rPr>
                <w:rFonts w:ascii="仿宋" w:eastAsia="仿宋" w:hAnsi="仿宋" w:cs="仿宋" w:hint="eastAsia"/>
                <w:color w:val="auto"/>
                <w:szCs w:val="21"/>
              </w:rPr>
              <w:t>无</w:t>
            </w:r>
          </w:p>
        </w:tc>
        <w:tc>
          <w:tcPr>
            <w:tcW w:w="503" w:type="dxa"/>
            <w:vMerge/>
            <w:tcBorders>
              <w:left w:val="single" w:sz="4" w:space="0" w:color="auto"/>
              <w:right w:val="single" w:sz="4" w:space="0" w:color="auto"/>
            </w:tcBorders>
            <w:vAlign w:val="center"/>
          </w:tcPr>
          <w:p w14:paraId="4B7D4F8B" w14:textId="77777777" w:rsidR="007632E4" w:rsidRPr="002D037C" w:rsidRDefault="007632E4">
            <w:pPr>
              <w:widowControl/>
              <w:jc w:val="center"/>
              <w:rPr>
                <w:rFonts w:ascii="仿宋" w:eastAsia="仿宋" w:hAnsi="仿宋" w:cs="仿宋" w:hint="eastAsia"/>
                <w:color w:val="auto"/>
                <w:szCs w:val="21"/>
              </w:rPr>
            </w:pPr>
          </w:p>
        </w:tc>
      </w:tr>
      <w:tr w:rsidR="007632E4" w:rsidRPr="002D037C" w14:paraId="44804CF2" w14:textId="77777777" w:rsidTr="00945C56">
        <w:trPr>
          <w:trHeight w:val="2526"/>
          <w:jc w:val="center"/>
        </w:trPr>
        <w:tc>
          <w:tcPr>
            <w:tcW w:w="1114" w:type="dxa"/>
            <w:vMerge/>
            <w:tcBorders>
              <w:top w:val="nil"/>
              <w:left w:val="single" w:sz="4" w:space="0" w:color="auto"/>
              <w:bottom w:val="single" w:sz="4" w:space="0" w:color="auto"/>
              <w:right w:val="single" w:sz="4" w:space="0" w:color="auto"/>
            </w:tcBorders>
            <w:vAlign w:val="center"/>
          </w:tcPr>
          <w:p w14:paraId="30306E4B" w14:textId="77777777" w:rsidR="007632E4" w:rsidRPr="002D037C" w:rsidRDefault="007632E4">
            <w:pPr>
              <w:widowControl/>
              <w:jc w:val="center"/>
              <w:rPr>
                <w:rFonts w:ascii="仿宋" w:eastAsia="仿宋" w:hAnsi="仿宋" w:cs="仿宋" w:hint="eastAsia"/>
                <w:color w:val="auto"/>
                <w:szCs w:val="21"/>
              </w:rPr>
            </w:pPr>
          </w:p>
        </w:tc>
        <w:tc>
          <w:tcPr>
            <w:tcW w:w="639" w:type="dxa"/>
            <w:tcBorders>
              <w:top w:val="nil"/>
              <w:left w:val="nil"/>
              <w:bottom w:val="single" w:sz="4" w:space="0" w:color="auto"/>
              <w:right w:val="single" w:sz="4" w:space="0" w:color="auto"/>
            </w:tcBorders>
            <w:vAlign w:val="center"/>
          </w:tcPr>
          <w:p w14:paraId="4D040C56" w14:textId="77777777" w:rsidR="007632E4" w:rsidRPr="002D037C" w:rsidRDefault="00000000">
            <w:pPr>
              <w:widowControl/>
              <w:jc w:val="center"/>
              <w:rPr>
                <w:rFonts w:ascii="仿宋" w:eastAsia="仿宋" w:hAnsi="仿宋" w:cs="仿宋" w:hint="eastAsia"/>
                <w:color w:val="auto"/>
                <w:szCs w:val="21"/>
              </w:rPr>
            </w:pPr>
            <w:r w:rsidRPr="002D037C">
              <w:rPr>
                <w:rFonts w:ascii="仿宋" w:eastAsia="仿宋" w:hAnsi="仿宋" w:cs="仿宋" w:hint="eastAsia"/>
                <w:color w:val="auto"/>
                <w:szCs w:val="21"/>
              </w:rPr>
              <w:t>具有独立承担民事责任的能力</w:t>
            </w:r>
          </w:p>
        </w:tc>
        <w:tc>
          <w:tcPr>
            <w:tcW w:w="651" w:type="dxa"/>
            <w:tcBorders>
              <w:top w:val="nil"/>
              <w:left w:val="nil"/>
              <w:bottom w:val="single" w:sz="4" w:space="0" w:color="auto"/>
              <w:right w:val="single" w:sz="4" w:space="0" w:color="auto"/>
            </w:tcBorders>
            <w:vAlign w:val="center"/>
          </w:tcPr>
          <w:p w14:paraId="2F5A17F5" w14:textId="77777777" w:rsidR="007632E4" w:rsidRPr="002D037C" w:rsidRDefault="00000000">
            <w:pPr>
              <w:widowControl/>
              <w:jc w:val="center"/>
              <w:rPr>
                <w:rFonts w:ascii="仿宋" w:eastAsia="仿宋" w:hAnsi="仿宋" w:cs="仿宋" w:hint="eastAsia"/>
                <w:color w:val="auto"/>
                <w:szCs w:val="21"/>
              </w:rPr>
            </w:pPr>
            <w:r w:rsidRPr="002D037C">
              <w:rPr>
                <w:rFonts w:ascii="仿宋" w:eastAsia="仿宋" w:hAnsi="仿宋" w:cs="仿宋" w:hint="eastAsia"/>
                <w:color w:val="auto"/>
                <w:szCs w:val="21"/>
              </w:rPr>
              <w:t>具有良好的商业信誉和健全的财务会计制度</w:t>
            </w:r>
          </w:p>
        </w:tc>
        <w:tc>
          <w:tcPr>
            <w:tcW w:w="645" w:type="dxa"/>
            <w:tcBorders>
              <w:top w:val="nil"/>
              <w:left w:val="nil"/>
              <w:bottom w:val="single" w:sz="4" w:space="0" w:color="auto"/>
              <w:right w:val="single" w:sz="4" w:space="0" w:color="auto"/>
            </w:tcBorders>
            <w:vAlign w:val="center"/>
          </w:tcPr>
          <w:p w14:paraId="2E55EE3E" w14:textId="77777777" w:rsidR="007632E4" w:rsidRPr="002D037C" w:rsidRDefault="00000000">
            <w:pPr>
              <w:widowControl/>
              <w:jc w:val="center"/>
              <w:rPr>
                <w:rFonts w:ascii="仿宋" w:eastAsia="仿宋" w:hAnsi="仿宋" w:cs="仿宋" w:hint="eastAsia"/>
                <w:color w:val="auto"/>
                <w:szCs w:val="21"/>
              </w:rPr>
            </w:pPr>
            <w:r w:rsidRPr="002D037C">
              <w:rPr>
                <w:rFonts w:ascii="仿宋" w:eastAsia="仿宋" w:hAnsi="仿宋" w:cs="仿宋" w:hint="eastAsia"/>
                <w:color w:val="auto"/>
                <w:szCs w:val="21"/>
              </w:rPr>
              <w:t>具有履行合同所必需的设备和专业技术能力</w:t>
            </w:r>
          </w:p>
        </w:tc>
        <w:tc>
          <w:tcPr>
            <w:tcW w:w="690" w:type="dxa"/>
            <w:tcBorders>
              <w:top w:val="nil"/>
              <w:left w:val="nil"/>
              <w:bottom w:val="single" w:sz="4" w:space="0" w:color="auto"/>
              <w:right w:val="single" w:sz="4" w:space="0" w:color="auto"/>
            </w:tcBorders>
            <w:vAlign w:val="center"/>
          </w:tcPr>
          <w:p w14:paraId="31A18B01" w14:textId="77777777" w:rsidR="007632E4" w:rsidRPr="002D037C" w:rsidRDefault="00000000">
            <w:pPr>
              <w:widowControl/>
              <w:jc w:val="center"/>
              <w:rPr>
                <w:rFonts w:ascii="仿宋" w:eastAsia="仿宋" w:hAnsi="仿宋" w:cs="仿宋" w:hint="eastAsia"/>
                <w:color w:val="auto"/>
                <w:szCs w:val="21"/>
              </w:rPr>
            </w:pPr>
            <w:r w:rsidRPr="002D037C">
              <w:rPr>
                <w:rFonts w:ascii="仿宋" w:eastAsia="仿宋" w:hAnsi="仿宋" w:cs="仿宋" w:hint="eastAsia"/>
                <w:color w:val="auto"/>
                <w:szCs w:val="21"/>
              </w:rPr>
              <w:t>具有依法缴纳税收和社会保障资金的良好记录</w:t>
            </w:r>
          </w:p>
        </w:tc>
        <w:tc>
          <w:tcPr>
            <w:tcW w:w="720" w:type="dxa"/>
            <w:tcBorders>
              <w:top w:val="nil"/>
              <w:left w:val="nil"/>
              <w:bottom w:val="single" w:sz="4" w:space="0" w:color="auto"/>
              <w:right w:val="single" w:sz="4" w:space="0" w:color="auto"/>
            </w:tcBorders>
            <w:vAlign w:val="center"/>
          </w:tcPr>
          <w:p w14:paraId="1D5E6DF9" w14:textId="77777777" w:rsidR="007632E4" w:rsidRPr="002D037C" w:rsidRDefault="00000000">
            <w:pPr>
              <w:widowControl/>
              <w:jc w:val="center"/>
              <w:rPr>
                <w:rFonts w:ascii="仿宋" w:eastAsia="仿宋" w:hAnsi="仿宋" w:cs="仿宋" w:hint="eastAsia"/>
                <w:color w:val="auto"/>
                <w:szCs w:val="21"/>
              </w:rPr>
            </w:pPr>
            <w:r w:rsidRPr="002D037C">
              <w:rPr>
                <w:rFonts w:ascii="仿宋" w:eastAsia="仿宋" w:hAnsi="仿宋" w:cs="仿宋" w:hint="eastAsia"/>
                <w:color w:val="auto"/>
                <w:szCs w:val="21"/>
              </w:rPr>
              <w:t>参加政府采购活动前三年内，无重大违法记录</w:t>
            </w:r>
          </w:p>
        </w:tc>
        <w:tc>
          <w:tcPr>
            <w:tcW w:w="774" w:type="dxa"/>
            <w:tcBorders>
              <w:top w:val="nil"/>
              <w:left w:val="nil"/>
              <w:bottom w:val="single" w:sz="4" w:space="0" w:color="auto"/>
              <w:right w:val="single" w:sz="4" w:space="0" w:color="auto"/>
            </w:tcBorders>
            <w:vAlign w:val="center"/>
          </w:tcPr>
          <w:p w14:paraId="4AAD9D4F" w14:textId="77777777" w:rsidR="007632E4" w:rsidRPr="002D037C" w:rsidRDefault="00000000">
            <w:pPr>
              <w:widowControl/>
              <w:jc w:val="center"/>
              <w:rPr>
                <w:rFonts w:ascii="仿宋" w:eastAsia="仿宋" w:hAnsi="仿宋" w:cs="仿宋" w:hint="eastAsia"/>
                <w:color w:val="auto"/>
                <w:szCs w:val="21"/>
              </w:rPr>
            </w:pPr>
            <w:r w:rsidRPr="002D037C">
              <w:rPr>
                <w:rFonts w:ascii="仿宋" w:eastAsia="仿宋" w:hAnsi="仿宋" w:cs="仿宋" w:hint="eastAsia"/>
                <w:color w:val="auto"/>
                <w:szCs w:val="21"/>
              </w:rPr>
              <w:t>法律、行政法规规定的其他条件</w:t>
            </w:r>
          </w:p>
        </w:tc>
        <w:tc>
          <w:tcPr>
            <w:tcW w:w="1077" w:type="dxa"/>
            <w:vMerge/>
            <w:tcBorders>
              <w:left w:val="nil"/>
              <w:bottom w:val="single" w:sz="4" w:space="0" w:color="auto"/>
              <w:right w:val="single" w:sz="4" w:space="0" w:color="auto"/>
            </w:tcBorders>
            <w:vAlign w:val="center"/>
          </w:tcPr>
          <w:p w14:paraId="0178ADDB" w14:textId="77777777" w:rsidR="007632E4" w:rsidRPr="002D037C" w:rsidRDefault="007632E4">
            <w:pPr>
              <w:widowControl/>
              <w:jc w:val="center"/>
              <w:rPr>
                <w:rFonts w:ascii="仿宋" w:eastAsia="仿宋" w:hAnsi="仿宋" w:cs="仿宋" w:hint="eastAsia"/>
                <w:color w:val="auto"/>
                <w:szCs w:val="21"/>
              </w:rPr>
            </w:pPr>
          </w:p>
        </w:tc>
        <w:tc>
          <w:tcPr>
            <w:tcW w:w="1559" w:type="dxa"/>
            <w:vMerge/>
            <w:tcBorders>
              <w:left w:val="nil"/>
              <w:bottom w:val="single" w:sz="4" w:space="0" w:color="auto"/>
              <w:right w:val="single" w:sz="4" w:space="0" w:color="auto"/>
            </w:tcBorders>
            <w:vAlign w:val="center"/>
          </w:tcPr>
          <w:p w14:paraId="0DB248FC" w14:textId="77777777" w:rsidR="007632E4" w:rsidRPr="002D037C" w:rsidRDefault="007632E4">
            <w:pPr>
              <w:widowControl/>
              <w:wordWrap w:val="0"/>
              <w:jc w:val="left"/>
              <w:rPr>
                <w:rFonts w:ascii="仿宋" w:eastAsia="仿宋" w:hAnsi="仿宋" w:cs="仿宋" w:hint="eastAsia"/>
                <w:color w:val="auto"/>
                <w:szCs w:val="21"/>
              </w:rPr>
            </w:pPr>
          </w:p>
        </w:tc>
        <w:tc>
          <w:tcPr>
            <w:tcW w:w="1240" w:type="dxa"/>
            <w:vMerge/>
            <w:tcBorders>
              <w:left w:val="nil"/>
              <w:bottom w:val="single" w:sz="4" w:space="0" w:color="auto"/>
              <w:right w:val="single" w:sz="4" w:space="0" w:color="auto"/>
            </w:tcBorders>
            <w:vAlign w:val="center"/>
          </w:tcPr>
          <w:p w14:paraId="0BA69549" w14:textId="77777777" w:rsidR="007632E4" w:rsidRPr="002D037C" w:rsidRDefault="007632E4">
            <w:pPr>
              <w:widowControl/>
              <w:wordWrap w:val="0"/>
              <w:jc w:val="left"/>
              <w:rPr>
                <w:rFonts w:ascii="仿宋" w:eastAsia="仿宋" w:hAnsi="仿宋" w:cs="仿宋" w:hint="eastAsia"/>
                <w:color w:val="auto"/>
                <w:szCs w:val="21"/>
              </w:rPr>
            </w:pPr>
          </w:p>
        </w:tc>
        <w:tc>
          <w:tcPr>
            <w:tcW w:w="503" w:type="dxa"/>
            <w:vMerge/>
            <w:tcBorders>
              <w:left w:val="single" w:sz="4" w:space="0" w:color="auto"/>
              <w:bottom w:val="single" w:sz="4" w:space="0" w:color="auto"/>
              <w:right w:val="single" w:sz="4" w:space="0" w:color="auto"/>
            </w:tcBorders>
            <w:vAlign w:val="center"/>
          </w:tcPr>
          <w:p w14:paraId="10B9D72B" w14:textId="77777777" w:rsidR="007632E4" w:rsidRPr="002D037C" w:rsidRDefault="007632E4">
            <w:pPr>
              <w:widowControl/>
              <w:jc w:val="center"/>
              <w:rPr>
                <w:rFonts w:ascii="仿宋" w:eastAsia="仿宋" w:hAnsi="仿宋" w:cs="仿宋" w:hint="eastAsia"/>
                <w:color w:val="auto"/>
                <w:szCs w:val="21"/>
              </w:rPr>
            </w:pPr>
          </w:p>
        </w:tc>
      </w:tr>
      <w:tr w:rsidR="007632E4" w:rsidRPr="002D037C" w14:paraId="0F5B14B4" w14:textId="77777777" w:rsidTr="00945C56">
        <w:trPr>
          <w:trHeight w:val="612"/>
          <w:jc w:val="center"/>
        </w:trPr>
        <w:tc>
          <w:tcPr>
            <w:tcW w:w="1114" w:type="dxa"/>
            <w:tcBorders>
              <w:top w:val="nil"/>
              <w:left w:val="single" w:sz="4" w:space="0" w:color="auto"/>
              <w:bottom w:val="single" w:sz="4" w:space="0" w:color="auto"/>
              <w:right w:val="single" w:sz="4" w:space="0" w:color="auto"/>
            </w:tcBorders>
            <w:vAlign w:val="center"/>
          </w:tcPr>
          <w:p w14:paraId="0914CA94" w14:textId="77777777" w:rsidR="007632E4" w:rsidRPr="002D037C" w:rsidRDefault="00000000">
            <w:pPr>
              <w:widowControl/>
              <w:jc w:val="center"/>
              <w:rPr>
                <w:rFonts w:ascii="仿宋" w:eastAsia="仿宋" w:hAnsi="仿宋" w:cs="仿宋" w:hint="eastAsia"/>
                <w:color w:val="auto"/>
                <w:szCs w:val="21"/>
              </w:rPr>
            </w:pPr>
            <w:r w:rsidRPr="002D037C">
              <w:rPr>
                <w:rFonts w:ascii="仿宋" w:eastAsia="仿宋" w:hAnsi="仿宋" w:cs="仿宋" w:hint="eastAsia"/>
                <w:color w:val="auto"/>
                <w:szCs w:val="21"/>
              </w:rPr>
              <w:t>自查情况</w:t>
            </w:r>
          </w:p>
        </w:tc>
        <w:tc>
          <w:tcPr>
            <w:tcW w:w="639" w:type="dxa"/>
            <w:tcBorders>
              <w:top w:val="nil"/>
              <w:left w:val="nil"/>
              <w:bottom w:val="single" w:sz="4" w:space="0" w:color="auto"/>
              <w:right w:val="single" w:sz="4" w:space="0" w:color="auto"/>
            </w:tcBorders>
            <w:vAlign w:val="center"/>
          </w:tcPr>
          <w:p w14:paraId="7DAC45B6" w14:textId="77777777" w:rsidR="007632E4" w:rsidRPr="002D037C" w:rsidRDefault="007632E4">
            <w:pPr>
              <w:widowControl/>
              <w:jc w:val="center"/>
              <w:rPr>
                <w:rFonts w:ascii="仿宋" w:eastAsia="仿宋" w:hAnsi="仿宋" w:cs="仿宋" w:hint="eastAsia"/>
                <w:color w:val="auto"/>
                <w:szCs w:val="21"/>
              </w:rPr>
            </w:pPr>
          </w:p>
        </w:tc>
        <w:tc>
          <w:tcPr>
            <w:tcW w:w="651" w:type="dxa"/>
            <w:tcBorders>
              <w:top w:val="nil"/>
              <w:left w:val="nil"/>
              <w:bottom w:val="single" w:sz="4" w:space="0" w:color="auto"/>
              <w:right w:val="single" w:sz="4" w:space="0" w:color="auto"/>
            </w:tcBorders>
            <w:vAlign w:val="center"/>
          </w:tcPr>
          <w:p w14:paraId="54FB4EED" w14:textId="77777777" w:rsidR="007632E4" w:rsidRPr="002D037C" w:rsidRDefault="007632E4">
            <w:pPr>
              <w:widowControl/>
              <w:jc w:val="center"/>
              <w:rPr>
                <w:rFonts w:ascii="仿宋" w:eastAsia="仿宋" w:hAnsi="仿宋" w:cs="仿宋" w:hint="eastAsia"/>
                <w:color w:val="auto"/>
                <w:szCs w:val="21"/>
              </w:rPr>
            </w:pPr>
          </w:p>
        </w:tc>
        <w:tc>
          <w:tcPr>
            <w:tcW w:w="645" w:type="dxa"/>
            <w:tcBorders>
              <w:top w:val="nil"/>
              <w:left w:val="nil"/>
              <w:bottom w:val="single" w:sz="4" w:space="0" w:color="auto"/>
              <w:right w:val="single" w:sz="4" w:space="0" w:color="auto"/>
            </w:tcBorders>
            <w:vAlign w:val="center"/>
          </w:tcPr>
          <w:p w14:paraId="480FC505" w14:textId="77777777" w:rsidR="007632E4" w:rsidRPr="002D037C" w:rsidRDefault="007632E4">
            <w:pPr>
              <w:widowControl/>
              <w:jc w:val="center"/>
              <w:rPr>
                <w:rFonts w:ascii="仿宋" w:eastAsia="仿宋" w:hAnsi="仿宋" w:cs="仿宋" w:hint="eastAsia"/>
                <w:color w:val="auto"/>
                <w:szCs w:val="21"/>
              </w:rPr>
            </w:pPr>
          </w:p>
        </w:tc>
        <w:tc>
          <w:tcPr>
            <w:tcW w:w="690" w:type="dxa"/>
            <w:tcBorders>
              <w:top w:val="nil"/>
              <w:left w:val="nil"/>
              <w:bottom w:val="single" w:sz="4" w:space="0" w:color="auto"/>
              <w:right w:val="single" w:sz="4" w:space="0" w:color="auto"/>
            </w:tcBorders>
            <w:vAlign w:val="center"/>
          </w:tcPr>
          <w:p w14:paraId="20063260" w14:textId="77777777" w:rsidR="007632E4" w:rsidRPr="002D037C" w:rsidRDefault="007632E4">
            <w:pPr>
              <w:widowControl/>
              <w:jc w:val="center"/>
              <w:rPr>
                <w:rFonts w:ascii="仿宋" w:eastAsia="仿宋" w:hAnsi="仿宋" w:cs="仿宋" w:hint="eastAsia"/>
                <w:color w:val="auto"/>
                <w:szCs w:val="21"/>
              </w:rPr>
            </w:pPr>
          </w:p>
        </w:tc>
        <w:tc>
          <w:tcPr>
            <w:tcW w:w="720" w:type="dxa"/>
            <w:tcBorders>
              <w:top w:val="nil"/>
              <w:left w:val="nil"/>
              <w:bottom w:val="single" w:sz="4" w:space="0" w:color="auto"/>
              <w:right w:val="single" w:sz="4" w:space="0" w:color="auto"/>
            </w:tcBorders>
            <w:vAlign w:val="center"/>
          </w:tcPr>
          <w:p w14:paraId="28C75362" w14:textId="77777777" w:rsidR="007632E4" w:rsidRPr="002D037C" w:rsidRDefault="007632E4">
            <w:pPr>
              <w:widowControl/>
              <w:jc w:val="center"/>
              <w:rPr>
                <w:rFonts w:ascii="仿宋" w:eastAsia="仿宋" w:hAnsi="仿宋" w:cs="仿宋" w:hint="eastAsia"/>
                <w:color w:val="auto"/>
                <w:szCs w:val="21"/>
              </w:rPr>
            </w:pPr>
          </w:p>
        </w:tc>
        <w:tc>
          <w:tcPr>
            <w:tcW w:w="774" w:type="dxa"/>
            <w:tcBorders>
              <w:top w:val="nil"/>
              <w:left w:val="nil"/>
              <w:bottom w:val="single" w:sz="4" w:space="0" w:color="auto"/>
              <w:right w:val="single" w:sz="4" w:space="0" w:color="auto"/>
            </w:tcBorders>
            <w:vAlign w:val="center"/>
          </w:tcPr>
          <w:p w14:paraId="01D6AD86" w14:textId="77777777" w:rsidR="007632E4" w:rsidRPr="002D037C" w:rsidRDefault="007632E4">
            <w:pPr>
              <w:widowControl/>
              <w:jc w:val="center"/>
              <w:rPr>
                <w:rFonts w:ascii="仿宋" w:eastAsia="仿宋" w:hAnsi="仿宋" w:cs="仿宋" w:hint="eastAsia"/>
                <w:color w:val="auto"/>
                <w:szCs w:val="21"/>
              </w:rPr>
            </w:pPr>
          </w:p>
        </w:tc>
        <w:tc>
          <w:tcPr>
            <w:tcW w:w="1077" w:type="dxa"/>
            <w:tcBorders>
              <w:top w:val="nil"/>
              <w:left w:val="nil"/>
              <w:bottom w:val="single" w:sz="4" w:space="0" w:color="auto"/>
              <w:right w:val="single" w:sz="4" w:space="0" w:color="auto"/>
            </w:tcBorders>
            <w:vAlign w:val="center"/>
          </w:tcPr>
          <w:p w14:paraId="23CB95C5" w14:textId="77777777" w:rsidR="007632E4" w:rsidRPr="002D037C" w:rsidRDefault="007632E4">
            <w:pPr>
              <w:widowControl/>
              <w:jc w:val="center"/>
              <w:rPr>
                <w:rFonts w:ascii="仿宋" w:eastAsia="仿宋" w:hAnsi="仿宋" w:cs="仿宋" w:hint="eastAsia"/>
                <w:color w:val="auto"/>
                <w:szCs w:val="21"/>
              </w:rPr>
            </w:pPr>
          </w:p>
        </w:tc>
        <w:tc>
          <w:tcPr>
            <w:tcW w:w="1559" w:type="dxa"/>
            <w:tcBorders>
              <w:top w:val="nil"/>
              <w:left w:val="nil"/>
              <w:bottom w:val="single" w:sz="4" w:space="0" w:color="auto"/>
              <w:right w:val="single" w:sz="4" w:space="0" w:color="auto"/>
            </w:tcBorders>
            <w:vAlign w:val="center"/>
          </w:tcPr>
          <w:p w14:paraId="543D60DD" w14:textId="77777777" w:rsidR="007632E4" w:rsidRPr="002D037C" w:rsidRDefault="007632E4">
            <w:pPr>
              <w:widowControl/>
              <w:jc w:val="center"/>
              <w:rPr>
                <w:rFonts w:ascii="仿宋" w:eastAsia="仿宋" w:hAnsi="仿宋" w:cs="仿宋" w:hint="eastAsia"/>
                <w:color w:val="auto"/>
                <w:szCs w:val="21"/>
              </w:rPr>
            </w:pPr>
          </w:p>
        </w:tc>
        <w:tc>
          <w:tcPr>
            <w:tcW w:w="1240" w:type="dxa"/>
            <w:tcBorders>
              <w:top w:val="nil"/>
              <w:left w:val="nil"/>
              <w:bottom w:val="single" w:sz="4" w:space="0" w:color="auto"/>
              <w:right w:val="single" w:sz="4" w:space="0" w:color="auto"/>
            </w:tcBorders>
            <w:vAlign w:val="center"/>
          </w:tcPr>
          <w:p w14:paraId="51B9D4E7" w14:textId="77777777" w:rsidR="007632E4" w:rsidRPr="002D037C" w:rsidRDefault="007632E4">
            <w:pPr>
              <w:widowControl/>
              <w:jc w:val="center"/>
              <w:rPr>
                <w:rFonts w:ascii="仿宋" w:eastAsia="仿宋" w:hAnsi="仿宋" w:cs="仿宋" w:hint="eastAsia"/>
                <w:color w:val="auto"/>
                <w:szCs w:val="21"/>
              </w:rPr>
            </w:pPr>
          </w:p>
        </w:tc>
        <w:tc>
          <w:tcPr>
            <w:tcW w:w="503" w:type="dxa"/>
            <w:tcBorders>
              <w:top w:val="nil"/>
              <w:left w:val="nil"/>
              <w:bottom w:val="single" w:sz="4" w:space="0" w:color="auto"/>
              <w:right w:val="single" w:sz="4" w:space="0" w:color="auto"/>
            </w:tcBorders>
            <w:vAlign w:val="center"/>
          </w:tcPr>
          <w:p w14:paraId="61297ADB" w14:textId="77777777" w:rsidR="007632E4" w:rsidRPr="002D037C" w:rsidRDefault="007632E4">
            <w:pPr>
              <w:widowControl/>
              <w:jc w:val="center"/>
              <w:rPr>
                <w:rFonts w:ascii="仿宋" w:eastAsia="仿宋" w:hAnsi="仿宋" w:cs="仿宋" w:hint="eastAsia"/>
                <w:color w:val="auto"/>
                <w:szCs w:val="21"/>
              </w:rPr>
            </w:pPr>
          </w:p>
        </w:tc>
      </w:tr>
      <w:tr w:rsidR="007632E4" w:rsidRPr="002D037C" w14:paraId="69E80755" w14:textId="77777777">
        <w:trPr>
          <w:trHeight w:val="2076"/>
          <w:jc w:val="center"/>
        </w:trPr>
        <w:tc>
          <w:tcPr>
            <w:tcW w:w="9612" w:type="dxa"/>
            <w:gridSpan w:val="11"/>
            <w:tcBorders>
              <w:top w:val="single" w:sz="4" w:space="0" w:color="auto"/>
              <w:left w:val="single" w:sz="4" w:space="0" w:color="auto"/>
              <w:bottom w:val="single" w:sz="4" w:space="0" w:color="auto"/>
              <w:right w:val="single" w:sz="4" w:space="0" w:color="auto"/>
            </w:tcBorders>
            <w:vAlign w:val="center"/>
          </w:tcPr>
          <w:p w14:paraId="3435FB82" w14:textId="77777777" w:rsidR="007632E4" w:rsidRPr="002D037C" w:rsidRDefault="00000000">
            <w:pPr>
              <w:widowControl/>
              <w:adjustRightInd w:val="0"/>
              <w:snapToGrid w:val="0"/>
              <w:spacing w:line="320" w:lineRule="exact"/>
              <w:jc w:val="left"/>
              <w:rPr>
                <w:rFonts w:ascii="仿宋" w:eastAsia="仿宋" w:hAnsi="仿宋" w:cs="仿宋" w:hint="eastAsia"/>
                <w:color w:val="auto"/>
                <w:szCs w:val="21"/>
              </w:rPr>
            </w:pPr>
            <w:r w:rsidRPr="002D037C">
              <w:rPr>
                <w:rFonts w:ascii="仿宋" w:eastAsia="仿宋" w:hAnsi="仿宋" w:cs="仿宋" w:hint="eastAsia"/>
                <w:color w:val="auto"/>
                <w:szCs w:val="21"/>
              </w:rPr>
              <w:t>注：</w:t>
            </w:r>
          </w:p>
          <w:p w14:paraId="15FE73F5" w14:textId="77777777" w:rsidR="007632E4" w:rsidRPr="002D037C" w:rsidRDefault="00000000">
            <w:pPr>
              <w:widowControl/>
              <w:jc w:val="left"/>
              <w:rPr>
                <w:rFonts w:ascii="仿宋" w:eastAsia="仿宋" w:hAnsi="仿宋" w:cs="仿宋" w:hint="eastAsia"/>
                <w:color w:val="auto"/>
                <w:szCs w:val="21"/>
              </w:rPr>
            </w:pPr>
            <w:r w:rsidRPr="002D037C">
              <w:rPr>
                <w:rFonts w:ascii="仿宋" w:eastAsia="仿宋" w:hAnsi="仿宋" w:cs="仿宋" w:hint="eastAsia"/>
                <w:color w:val="auto"/>
                <w:szCs w:val="21"/>
              </w:rPr>
              <w:t>1.基本资格要求</w:t>
            </w:r>
          </w:p>
          <w:p w14:paraId="5DB34DA7" w14:textId="77777777" w:rsidR="007632E4" w:rsidRPr="002D037C" w:rsidRDefault="00000000">
            <w:pPr>
              <w:widowControl/>
              <w:adjustRightInd w:val="0"/>
              <w:snapToGrid w:val="0"/>
              <w:spacing w:line="260" w:lineRule="exact"/>
              <w:jc w:val="left"/>
              <w:rPr>
                <w:rFonts w:ascii="仿宋" w:eastAsia="仿宋" w:hAnsi="仿宋" w:cs="仿宋" w:hint="eastAsia"/>
                <w:color w:val="auto"/>
                <w:szCs w:val="21"/>
              </w:rPr>
            </w:pPr>
            <w:r w:rsidRPr="002D037C">
              <w:rPr>
                <w:rFonts w:ascii="仿宋" w:eastAsia="仿宋" w:hAnsi="仿宋" w:cs="仿宋" w:hint="eastAsia"/>
                <w:color w:val="auto"/>
                <w:szCs w:val="21"/>
              </w:rPr>
              <w:t>（1）</w:t>
            </w:r>
            <w:proofErr w:type="gramStart"/>
            <w:r w:rsidRPr="002D037C">
              <w:rPr>
                <w:rFonts w:ascii="仿宋" w:eastAsia="仿宋" w:hAnsi="仿宋" w:cs="仿宋" w:hint="eastAsia"/>
                <w:color w:val="auto"/>
                <w:szCs w:val="21"/>
              </w:rPr>
              <w:t>查符合</w:t>
            </w:r>
            <w:proofErr w:type="gramEnd"/>
            <w:r w:rsidRPr="002D037C">
              <w:rPr>
                <w:rFonts w:ascii="仿宋" w:eastAsia="仿宋" w:hAnsi="仿宋" w:cs="仿宋" w:hint="eastAsia"/>
                <w:color w:val="auto"/>
                <w:szCs w:val="21"/>
              </w:rPr>
              <w:t>参加政府采购活动应当具备的基本资格要求的承诺函，格式附后。</w:t>
            </w:r>
          </w:p>
          <w:p w14:paraId="42B6DCBB" w14:textId="77777777" w:rsidR="007632E4" w:rsidRPr="002D037C" w:rsidRDefault="00000000">
            <w:pPr>
              <w:widowControl/>
              <w:adjustRightInd w:val="0"/>
              <w:snapToGrid w:val="0"/>
              <w:spacing w:line="260" w:lineRule="exact"/>
              <w:jc w:val="left"/>
              <w:rPr>
                <w:rFonts w:ascii="仿宋" w:eastAsia="仿宋" w:hAnsi="仿宋" w:cs="仿宋" w:hint="eastAsia"/>
                <w:color w:val="auto"/>
                <w:szCs w:val="21"/>
              </w:rPr>
            </w:pPr>
            <w:r w:rsidRPr="002D037C">
              <w:rPr>
                <w:rFonts w:ascii="仿宋" w:eastAsia="仿宋" w:hAnsi="仿宋" w:cs="仿宋" w:hint="eastAsia"/>
                <w:color w:val="auto"/>
                <w:szCs w:val="21"/>
              </w:rPr>
              <w:t>（2）</w:t>
            </w:r>
            <w:proofErr w:type="gramStart"/>
            <w:r w:rsidRPr="002D037C">
              <w:rPr>
                <w:rFonts w:ascii="仿宋" w:eastAsia="仿宋" w:hAnsi="仿宋" w:cs="仿宋" w:hint="eastAsia"/>
                <w:color w:val="auto"/>
                <w:szCs w:val="21"/>
              </w:rPr>
              <w:t>查供应</w:t>
            </w:r>
            <w:proofErr w:type="gramEnd"/>
            <w:r w:rsidRPr="002D037C">
              <w:rPr>
                <w:rFonts w:ascii="仿宋" w:eastAsia="仿宋" w:hAnsi="仿宋" w:cs="仿宋" w:hint="eastAsia"/>
                <w:color w:val="auto"/>
                <w:szCs w:val="21"/>
              </w:rPr>
              <w:t>商身份证明文件【有效的营业执照（或法人证书）、资质证书（如有）】</w:t>
            </w:r>
          </w:p>
          <w:p w14:paraId="7C3EBC56" w14:textId="77777777" w:rsidR="007632E4" w:rsidRPr="002D037C" w:rsidRDefault="00000000">
            <w:pPr>
              <w:widowControl/>
              <w:adjustRightInd w:val="0"/>
              <w:snapToGrid w:val="0"/>
              <w:spacing w:line="320" w:lineRule="exact"/>
              <w:jc w:val="left"/>
              <w:rPr>
                <w:rFonts w:ascii="仿宋" w:eastAsia="仿宋" w:hAnsi="仿宋" w:cs="仿宋" w:hint="eastAsia"/>
                <w:color w:val="auto"/>
                <w:szCs w:val="21"/>
              </w:rPr>
            </w:pPr>
            <w:r w:rsidRPr="002D037C">
              <w:rPr>
                <w:rFonts w:ascii="仿宋" w:eastAsia="仿宋" w:hAnsi="仿宋" w:cs="仿宋" w:hint="eastAsia"/>
                <w:color w:val="auto"/>
                <w:szCs w:val="21"/>
              </w:rPr>
              <w:t>2.落实政府采购政策需满足的资格要求：无</w:t>
            </w:r>
          </w:p>
          <w:p w14:paraId="0DCC173F" w14:textId="77777777" w:rsidR="007632E4" w:rsidRPr="002D037C" w:rsidRDefault="00000000">
            <w:pPr>
              <w:widowControl/>
              <w:numPr>
                <w:ilvl w:val="0"/>
                <w:numId w:val="3"/>
              </w:numPr>
              <w:adjustRightInd w:val="0"/>
              <w:snapToGrid w:val="0"/>
              <w:spacing w:line="320" w:lineRule="exact"/>
              <w:jc w:val="left"/>
              <w:rPr>
                <w:rFonts w:ascii="仿宋" w:eastAsia="仿宋" w:hAnsi="仿宋" w:cs="仿宋" w:hint="eastAsia"/>
                <w:color w:val="auto"/>
              </w:rPr>
            </w:pPr>
            <w:r w:rsidRPr="002D037C">
              <w:rPr>
                <w:rFonts w:ascii="仿宋" w:eastAsia="仿宋" w:hAnsi="仿宋" w:cs="仿宋" w:hint="eastAsia"/>
                <w:color w:val="auto"/>
                <w:szCs w:val="21"/>
              </w:rPr>
              <w:t>特定资格要求：</w:t>
            </w:r>
            <w:r w:rsidRPr="002D037C">
              <w:rPr>
                <w:rFonts w:ascii="仿宋" w:eastAsia="仿宋" w:hAnsi="仿宋" w:cs="仿宋" w:hint="eastAsia"/>
                <w:color w:val="auto"/>
              </w:rPr>
              <w:t>无。</w:t>
            </w:r>
          </w:p>
          <w:p w14:paraId="69A483DB" w14:textId="77777777" w:rsidR="007632E4" w:rsidRPr="002D037C" w:rsidRDefault="00000000">
            <w:pPr>
              <w:widowControl/>
              <w:adjustRightInd w:val="0"/>
              <w:snapToGrid w:val="0"/>
              <w:spacing w:line="320" w:lineRule="exact"/>
              <w:jc w:val="left"/>
              <w:rPr>
                <w:rFonts w:ascii="仿宋" w:eastAsia="仿宋" w:hAnsi="仿宋" w:cs="仿宋" w:hint="eastAsia"/>
                <w:color w:val="auto"/>
                <w:szCs w:val="21"/>
              </w:rPr>
            </w:pPr>
            <w:r w:rsidRPr="002D037C">
              <w:rPr>
                <w:rFonts w:ascii="仿宋" w:eastAsia="仿宋" w:hAnsi="仿宋" w:cs="仿宋" w:hint="eastAsia"/>
                <w:color w:val="auto"/>
                <w:szCs w:val="21"/>
              </w:rPr>
              <w:t>4.自查情况：</w:t>
            </w:r>
            <w:r w:rsidRPr="002D037C">
              <w:rPr>
                <w:rFonts w:ascii="仿宋" w:eastAsia="仿宋" w:hAnsi="仿宋" w:cs="仿宋" w:hint="eastAsia"/>
                <w:b/>
                <w:bCs/>
                <w:color w:val="auto"/>
                <w:szCs w:val="21"/>
              </w:rPr>
              <w:t>符合要求的打“√”，不符合要求的打“×”。</w:t>
            </w:r>
          </w:p>
          <w:p w14:paraId="67635CB2" w14:textId="77777777" w:rsidR="007632E4" w:rsidRPr="002D037C" w:rsidRDefault="00000000">
            <w:pPr>
              <w:widowControl/>
              <w:adjustRightInd w:val="0"/>
              <w:snapToGrid w:val="0"/>
              <w:spacing w:line="260" w:lineRule="exact"/>
              <w:jc w:val="left"/>
              <w:rPr>
                <w:rFonts w:ascii="仿宋" w:eastAsia="仿宋" w:hAnsi="仿宋" w:cs="仿宋" w:hint="eastAsia"/>
                <w:color w:val="auto"/>
                <w:szCs w:val="21"/>
              </w:rPr>
            </w:pPr>
            <w:r w:rsidRPr="002D037C">
              <w:rPr>
                <w:rFonts w:ascii="仿宋" w:eastAsia="仿宋" w:hAnsi="仿宋" w:cs="仿宋" w:hint="eastAsia"/>
                <w:color w:val="auto"/>
                <w:szCs w:val="21"/>
              </w:rPr>
              <w:t>5.资格审查结论为</w:t>
            </w:r>
            <w:r w:rsidRPr="002D037C">
              <w:rPr>
                <w:rFonts w:ascii="仿宋" w:eastAsia="仿宋" w:hAnsi="仿宋" w:cs="仿宋" w:hint="eastAsia"/>
                <w:b/>
                <w:bCs/>
                <w:color w:val="auto"/>
                <w:szCs w:val="21"/>
              </w:rPr>
              <w:t>符合要求</w:t>
            </w:r>
            <w:r w:rsidRPr="002D037C">
              <w:rPr>
                <w:rFonts w:ascii="仿宋" w:eastAsia="仿宋" w:hAnsi="仿宋" w:cs="仿宋" w:hint="eastAsia"/>
                <w:color w:val="auto"/>
                <w:szCs w:val="21"/>
              </w:rPr>
              <w:t>或</w:t>
            </w:r>
            <w:r w:rsidRPr="002D037C">
              <w:rPr>
                <w:rFonts w:ascii="仿宋" w:eastAsia="仿宋" w:hAnsi="仿宋" w:cs="仿宋" w:hint="eastAsia"/>
                <w:b/>
                <w:bCs/>
                <w:color w:val="auto"/>
                <w:szCs w:val="21"/>
              </w:rPr>
              <w:t>不符合要求</w:t>
            </w:r>
            <w:r w:rsidRPr="002D037C">
              <w:rPr>
                <w:rFonts w:ascii="仿宋" w:eastAsia="仿宋" w:hAnsi="仿宋" w:cs="仿宋" w:hint="eastAsia"/>
                <w:color w:val="auto"/>
                <w:szCs w:val="21"/>
              </w:rPr>
              <w:t>。</w:t>
            </w:r>
          </w:p>
        </w:tc>
      </w:tr>
      <w:tr w:rsidR="007632E4" w:rsidRPr="002D037C" w14:paraId="448D11BF" w14:textId="77777777">
        <w:trPr>
          <w:trHeight w:val="997"/>
          <w:jc w:val="center"/>
        </w:trPr>
        <w:tc>
          <w:tcPr>
            <w:tcW w:w="9612" w:type="dxa"/>
            <w:gridSpan w:val="11"/>
            <w:tcBorders>
              <w:top w:val="single" w:sz="4" w:space="0" w:color="auto"/>
              <w:left w:val="single" w:sz="4" w:space="0" w:color="auto"/>
              <w:bottom w:val="single" w:sz="4" w:space="0" w:color="auto"/>
              <w:right w:val="single" w:sz="4" w:space="0" w:color="auto"/>
            </w:tcBorders>
            <w:vAlign w:val="center"/>
          </w:tcPr>
          <w:p w14:paraId="056E2C96" w14:textId="77777777" w:rsidR="007632E4" w:rsidRPr="002D037C" w:rsidRDefault="00000000">
            <w:pPr>
              <w:adjustRightInd w:val="0"/>
              <w:snapToGrid w:val="0"/>
              <w:jc w:val="left"/>
              <w:rPr>
                <w:rFonts w:ascii="仿宋" w:eastAsia="仿宋" w:hAnsi="仿宋" w:cs="仿宋" w:hint="eastAsia"/>
                <w:color w:val="auto"/>
                <w:szCs w:val="21"/>
              </w:rPr>
            </w:pPr>
            <w:r w:rsidRPr="002D037C">
              <w:rPr>
                <w:rFonts w:ascii="仿宋" w:eastAsia="仿宋" w:hAnsi="仿宋" w:cs="仿宋" w:hint="eastAsia"/>
                <w:color w:val="auto"/>
                <w:szCs w:val="21"/>
              </w:rPr>
              <w:t>供应商名称（盖章）：</w:t>
            </w:r>
          </w:p>
          <w:p w14:paraId="6EB12EC3" w14:textId="77777777" w:rsidR="007632E4" w:rsidRPr="002D037C" w:rsidRDefault="00000000">
            <w:pPr>
              <w:adjustRightInd w:val="0"/>
              <w:snapToGrid w:val="0"/>
              <w:jc w:val="left"/>
              <w:rPr>
                <w:rFonts w:ascii="仿宋" w:eastAsia="仿宋" w:hAnsi="仿宋" w:cs="仿宋" w:hint="eastAsia"/>
                <w:color w:val="auto"/>
                <w:szCs w:val="21"/>
              </w:rPr>
            </w:pPr>
            <w:r w:rsidRPr="002D037C">
              <w:rPr>
                <w:rFonts w:ascii="仿宋" w:eastAsia="仿宋" w:hAnsi="仿宋" w:cs="仿宋" w:hint="eastAsia"/>
                <w:color w:val="auto"/>
                <w:szCs w:val="21"/>
              </w:rPr>
              <w:t>法定代表人或授权委托人（签字）：</w:t>
            </w:r>
          </w:p>
          <w:p w14:paraId="1E5BD87E" w14:textId="77777777" w:rsidR="007632E4" w:rsidRPr="002D037C" w:rsidRDefault="00000000">
            <w:pPr>
              <w:adjustRightInd w:val="0"/>
              <w:snapToGrid w:val="0"/>
              <w:jc w:val="left"/>
              <w:rPr>
                <w:rFonts w:ascii="仿宋" w:eastAsia="仿宋" w:hAnsi="仿宋" w:cs="仿宋" w:hint="eastAsia"/>
                <w:color w:val="auto"/>
                <w:szCs w:val="21"/>
              </w:rPr>
            </w:pPr>
            <w:r w:rsidRPr="002D037C">
              <w:rPr>
                <w:rFonts w:ascii="仿宋" w:eastAsia="仿宋" w:hAnsi="仿宋" w:cs="仿宋" w:hint="eastAsia"/>
                <w:color w:val="auto"/>
                <w:szCs w:val="21"/>
              </w:rPr>
              <w:t>日期：</w:t>
            </w:r>
          </w:p>
        </w:tc>
      </w:tr>
    </w:tbl>
    <w:p w14:paraId="72EE9A29" w14:textId="77777777" w:rsidR="007632E4" w:rsidRPr="002D037C" w:rsidRDefault="00000000">
      <w:pPr>
        <w:pageBreakBefore/>
        <w:snapToGrid w:val="0"/>
        <w:spacing w:beforeLines="50" w:before="120" w:after="50" w:line="500" w:lineRule="exact"/>
        <w:rPr>
          <w:rFonts w:ascii="仿宋" w:eastAsia="仿宋" w:hAnsi="仿宋" w:cs="仿宋" w:hint="eastAsia"/>
          <w:b/>
          <w:color w:val="auto"/>
          <w:szCs w:val="21"/>
        </w:rPr>
      </w:pPr>
      <w:r w:rsidRPr="002D037C">
        <w:rPr>
          <w:rFonts w:ascii="仿宋" w:eastAsia="仿宋" w:hAnsi="仿宋" w:cs="仿宋" w:hint="eastAsia"/>
          <w:b/>
          <w:color w:val="auto"/>
          <w:szCs w:val="21"/>
        </w:rPr>
        <w:lastRenderedPageBreak/>
        <w:t>6.磋商资格证明材料：</w:t>
      </w:r>
    </w:p>
    <w:p w14:paraId="469D0590" w14:textId="5867822D" w:rsidR="007632E4" w:rsidRPr="002D037C" w:rsidRDefault="006434F9">
      <w:pPr>
        <w:autoSpaceDE w:val="0"/>
        <w:autoSpaceDN w:val="0"/>
        <w:spacing w:line="276" w:lineRule="auto"/>
        <w:rPr>
          <w:rFonts w:ascii="仿宋" w:eastAsia="仿宋" w:hAnsi="仿宋" w:cs="仿宋" w:hint="eastAsia"/>
          <w:b/>
          <w:color w:val="auto"/>
          <w:sz w:val="24"/>
          <w:lang w:val="zh-CN"/>
        </w:rPr>
      </w:pPr>
      <w:r>
        <w:rPr>
          <w:rFonts w:ascii="仿宋" w:eastAsia="仿宋" w:hAnsi="仿宋" w:cs="仿宋" w:hint="eastAsia"/>
          <w:b/>
          <w:color w:val="auto"/>
          <w:szCs w:val="21"/>
          <w:lang w:val="zh-CN"/>
        </w:rPr>
        <w:t>（1）</w:t>
      </w:r>
      <w:r w:rsidRPr="002D037C">
        <w:rPr>
          <w:rFonts w:ascii="仿宋" w:eastAsia="仿宋" w:hAnsi="仿宋" w:cs="仿宋" w:hint="eastAsia"/>
          <w:b/>
          <w:color w:val="auto"/>
          <w:szCs w:val="21"/>
          <w:lang w:val="zh-CN"/>
        </w:rPr>
        <w:t>符合参加政府采购活动应当具备的基本资格要求的承诺函格式如下</w:t>
      </w:r>
      <w:r w:rsidRPr="002D037C">
        <w:rPr>
          <w:rFonts w:ascii="仿宋" w:eastAsia="仿宋" w:hAnsi="仿宋" w:cs="仿宋" w:hint="eastAsia"/>
          <w:b/>
          <w:color w:val="auto"/>
          <w:sz w:val="24"/>
          <w:lang w:val="zh-CN"/>
        </w:rPr>
        <w:t>：</w:t>
      </w:r>
    </w:p>
    <w:p w14:paraId="10EB4A18" w14:textId="77777777" w:rsidR="007632E4" w:rsidRPr="002D037C" w:rsidRDefault="00000000">
      <w:pPr>
        <w:spacing w:line="276" w:lineRule="auto"/>
        <w:jc w:val="center"/>
        <w:rPr>
          <w:rFonts w:ascii="仿宋" w:eastAsia="仿宋" w:hAnsi="仿宋" w:cs="仿宋" w:hint="eastAsia"/>
          <w:b/>
          <w:bCs/>
          <w:color w:val="auto"/>
          <w:szCs w:val="21"/>
        </w:rPr>
      </w:pPr>
      <w:r w:rsidRPr="002D037C">
        <w:rPr>
          <w:rFonts w:ascii="仿宋" w:eastAsia="仿宋" w:hAnsi="仿宋" w:cs="仿宋" w:hint="eastAsia"/>
          <w:b/>
          <w:bCs/>
          <w:color w:val="auto"/>
          <w:szCs w:val="21"/>
        </w:rPr>
        <w:t>符合参加政府采购活动应当具备的基本资格要求的承诺函</w:t>
      </w:r>
    </w:p>
    <w:p w14:paraId="2D8639F6" w14:textId="77777777" w:rsidR="007632E4" w:rsidRPr="002D037C" w:rsidRDefault="00000000">
      <w:pPr>
        <w:spacing w:line="360" w:lineRule="auto"/>
        <w:rPr>
          <w:rFonts w:ascii="仿宋" w:eastAsia="仿宋" w:hAnsi="仿宋" w:cs="仿宋" w:hint="eastAsia"/>
          <w:color w:val="auto"/>
          <w:szCs w:val="21"/>
          <w:lang w:val="zh-CN"/>
        </w:rPr>
      </w:pPr>
      <w:r w:rsidRPr="002D037C">
        <w:rPr>
          <w:rFonts w:ascii="仿宋" w:eastAsia="仿宋" w:hAnsi="仿宋" w:cs="仿宋" w:hint="eastAsia"/>
          <w:color w:val="auto"/>
          <w:szCs w:val="21"/>
          <w:u w:val="single"/>
        </w:rPr>
        <w:t>（采购人）</w:t>
      </w:r>
      <w:r w:rsidRPr="002D037C">
        <w:rPr>
          <w:rFonts w:ascii="仿宋" w:eastAsia="仿宋" w:hAnsi="仿宋" w:cs="仿宋" w:hint="eastAsia"/>
          <w:color w:val="auto"/>
          <w:szCs w:val="21"/>
        </w:rPr>
        <w:t>：</w:t>
      </w:r>
    </w:p>
    <w:p w14:paraId="116A5189" w14:textId="77777777" w:rsidR="007632E4" w:rsidRPr="002D037C" w:rsidRDefault="00000000">
      <w:pPr>
        <w:spacing w:line="360" w:lineRule="auto"/>
        <w:ind w:firstLineChars="200" w:firstLine="420"/>
        <w:rPr>
          <w:rFonts w:ascii="仿宋" w:eastAsia="仿宋" w:hAnsi="仿宋" w:cs="仿宋" w:hint="eastAsia"/>
          <w:color w:val="auto"/>
          <w:szCs w:val="21"/>
        </w:rPr>
      </w:pPr>
      <w:r w:rsidRPr="002D037C">
        <w:rPr>
          <w:rFonts w:ascii="仿宋" w:eastAsia="仿宋" w:hAnsi="仿宋" w:cs="仿宋" w:hint="eastAsia"/>
          <w:color w:val="auto"/>
          <w:szCs w:val="21"/>
        </w:rPr>
        <w:t>我方参与</w:t>
      </w:r>
      <w:r w:rsidRPr="002D037C">
        <w:rPr>
          <w:rFonts w:ascii="仿宋" w:eastAsia="仿宋" w:hAnsi="仿宋" w:cs="仿宋" w:hint="eastAsia"/>
          <w:color w:val="auto"/>
          <w:szCs w:val="21"/>
          <w:u w:val="single"/>
        </w:rPr>
        <w:t>长兴县入湖污染物通量分析项目</w:t>
      </w:r>
      <w:r w:rsidRPr="002D037C">
        <w:rPr>
          <w:rFonts w:ascii="仿宋" w:eastAsia="仿宋" w:hAnsi="仿宋" w:cs="仿宋" w:hint="eastAsia"/>
          <w:color w:val="auto"/>
          <w:szCs w:val="21"/>
        </w:rPr>
        <w:t>（项目编号</w:t>
      </w:r>
      <w:r w:rsidRPr="002D037C">
        <w:rPr>
          <w:rFonts w:ascii="仿宋" w:eastAsia="仿宋" w:hAnsi="仿宋" w:cs="仿宋" w:hint="eastAsia"/>
          <w:color w:val="auto"/>
          <w:szCs w:val="21"/>
          <w:u w:val="single"/>
        </w:rPr>
        <w:t xml:space="preserve">           </w:t>
      </w:r>
      <w:r w:rsidRPr="002D037C">
        <w:rPr>
          <w:rFonts w:ascii="仿宋" w:eastAsia="仿宋" w:hAnsi="仿宋" w:cs="仿宋" w:hint="eastAsia"/>
          <w:color w:val="auto"/>
          <w:szCs w:val="21"/>
        </w:rPr>
        <w:t>）政府采购活动，郑重承诺：</w:t>
      </w:r>
    </w:p>
    <w:p w14:paraId="36C6ACF7" w14:textId="77777777" w:rsidR="007632E4" w:rsidRPr="002D037C" w:rsidRDefault="00000000">
      <w:pPr>
        <w:spacing w:line="360" w:lineRule="auto"/>
        <w:ind w:firstLineChars="200" w:firstLine="420"/>
        <w:rPr>
          <w:rFonts w:ascii="仿宋" w:eastAsia="仿宋" w:hAnsi="仿宋" w:cs="仿宋" w:hint="eastAsia"/>
          <w:color w:val="auto"/>
          <w:szCs w:val="21"/>
        </w:rPr>
      </w:pPr>
      <w:r w:rsidRPr="002D037C">
        <w:rPr>
          <w:rFonts w:ascii="仿宋" w:eastAsia="仿宋" w:hAnsi="仿宋" w:cs="仿宋" w:hint="eastAsia"/>
          <w:color w:val="auto"/>
          <w:szCs w:val="21"/>
        </w:rPr>
        <w:t>（一）满足《中华人民共和国政府采购法》第二十二条规定：</w:t>
      </w:r>
    </w:p>
    <w:p w14:paraId="7EE66268" w14:textId="77777777" w:rsidR="007632E4" w:rsidRPr="002D037C" w:rsidRDefault="00000000">
      <w:pPr>
        <w:spacing w:line="360" w:lineRule="auto"/>
        <w:ind w:firstLineChars="200" w:firstLine="420"/>
        <w:rPr>
          <w:rFonts w:ascii="仿宋" w:eastAsia="仿宋" w:hAnsi="仿宋" w:cs="仿宋" w:hint="eastAsia"/>
          <w:color w:val="auto"/>
          <w:szCs w:val="21"/>
        </w:rPr>
      </w:pPr>
      <w:r w:rsidRPr="002D037C">
        <w:rPr>
          <w:rFonts w:ascii="仿宋" w:eastAsia="仿宋" w:hAnsi="仿宋" w:cs="仿宋" w:hint="eastAsia"/>
          <w:color w:val="auto"/>
          <w:szCs w:val="21"/>
        </w:rPr>
        <w:t>1.具有独立承担民事责任的能力；</w:t>
      </w:r>
    </w:p>
    <w:p w14:paraId="675A3873" w14:textId="77777777" w:rsidR="007632E4" w:rsidRPr="002D037C" w:rsidRDefault="00000000">
      <w:pPr>
        <w:spacing w:line="360" w:lineRule="auto"/>
        <w:ind w:firstLineChars="200" w:firstLine="420"/>
        <w:rPr>
          <w:rFonts w:ascii="仿宋" w:eastAsia="仿宋" w:hAnsi="仿宋" w:cs="仿宋" w:hint="eastAsia"/>
          <w:color w:val="auto"/>
          <w:szCs w:val="21"/>
        </w:rPr>
      </w:pPr>
      <w:r w:rsidRPr="002D037C">
        <w:rPr>
          <w:rFonts w:ascii="仿宋" w:eastAsia="仿宋" w:hAnsi="仿宋" w:cs="仿宋" w:hint="eastAsia"/>
          <w:color w:val="auto"/>
          <w:szCs w:val="21"/>
        </w:rPr>
        <w:t>2.具有良好的商业信誉和健全的财务会计制度；</w:t>
      </w:r>
    </w:p>
    <w:p w14:paraId="0B34799C" w14:textId="77777777" w:rsidR="007632E4" w:rsidRPr="002D037C" w:rsidRDefault="00000000">
      <w:pPr>
        <w:spacing w:line="360" w:lineRule="auto"/>
        <w:ind w:firstLineChars="200" w:firstLine="420"/>
        <w:rPr>
          <w:rFonts w:ascii="仿宋" w:eastAsia="仿宋" w:hAnsi="仿宋" w:cs="仿宋" w:hint="eastAsia"/>
          <w:color w:val="auto"/>
          <w:szCs w:val="21"/>
        </w:rPr>
      </w:pPr>
      <w:r w:rsidRPr="002D037C">
        <w:rPr>
          <w:rFonts w:ascii="仿宋" w:eastAsia="仿宋" w:hAnsi="仿宋" w:cs="仿宋" w:hint="eastAsia"/>
          <w:color w:val="auto"/>
          <w:szCs w:val="21"/>
        </w:rPr>
        <w:t>3.具有履行合同所必需的设备和专业技术能力；</w:t>
      </w:r>
      <w:r w:rsidRPr="002D037C">
        <w:rPr>
          <w:rFonts w:ascii="仿宋" w:eastAsia="仿宋" w:hAnsi="仿宋" w:cs="仿宋" w:hint="eastAsia"/>
          <w:color w:val="auto"/>
          <w:szCs w:val="21"/>
        </w:rPr>
        <w:tab/>
      </w:r>
    </w:p>
    <w:p w14:paraId="772A0360" w14:textId="77777777" w:rsidR="007632E4" w:rsidRPr="002D037C" w:rsidRDefault="00000000">
      <w:pPr>
        <w:spacing w:line="360" w:lineRule="auto"/>
        <w:ind w:firstLineChars="200" w:firstLine="420"/>
        <w:rPr>
          <w:rFonts w:ascii="仿宋" w:eastAsia="仿宋" w:hAnsi="仿宋" w:cs="仿宋" w:hint="eastAsia"/>
          <w:color w:val="auto"/>
          <w:szCs w:val="21"/>
        </w:rPr>
      </w:pPr>
      <w:r w:rsidRPr="002D037C">
        <w:rPr>
          <w:rFonts w:ascii="仿宋" w:eastAsia="仿宋" w:hAnsi="仿宋" w:cs="仿宋" w:hint="eastAsia"/>
          <w:color w:val="auto"/>
          <w:szCs w:val="21"/>
        </w:rPr>
        <w:t>4.有依法缴纳税收和社会保障资金的良好记录；</w:t>
      </w:r>
      <w:r w:rsidRPr="002D037C">
        <w:rPr>
          <w:rFonts w:ascii="仿宋" w:eastAsia="仿宋" w:hAnsi="仿宋" w:cs="仿宋" w:hint="eastAsia"/>
          <w:color w:val="auto"/>
          <w:szCs w:val="21"/>
        </w:rPr>
        <w:tab/>
      </w:r>
    </w:p>
    <w:p w14:paraId="21D07270" w14:textId="77777777" w:rsidR="007632E4" w:rsidRPr="002D037C" w:rsidRDefault="00000000">
      <w:pPr>
        <w:spacing w:line="360" w:lineRule="auto"/>
        <w:ind w:firstLineChars="200" w:firstLine="420"/>
        <w:rPr>
          <w:rFonts w:ascii="仿宋" w:eastAsia="仿宋" w:hAnsi="仿宋" w:cs="仿宋" w:hint="eastAsia"/>
          <w:color w:val="auto"/>
          <w:szCs w:val="21"/>
        </w:rPr>
      </w:pPr>
      <w:r w:rsidRPr="002D037C">
        <w:rPr>
          <w:rFonts w:ascii="仿宋" w:eastAsia="仿宋" w:hAnsi="仿宋" w:cs="仿宋" w:hint="eastAsia"/>
          <w:color w:val="auto"/>
          <w:szCs w:val="21"/>
        </w:rPr>
        <w:t>5.参加政府采购活动前三年内，在经营活动中没有重大违法记录；</w:t>
      </w:r>
    </w:p>
    <w:p w14:paraId="54C2F034" w14:textId="77777777" w:rsidR="007632E4" w:rsidRPr="002D037C" w:rsidRDefault="00000000">
      <w:pPr>
        <w:spacing w:line="360" w:lineRule="auto"/>
        <w:ind w:firstLineChars="200" w:firstLine="420"/>
        <w:rPr>
          <w:rFonts w:ascii="仿宋" w:eastAsia="仿宋" w:hAnsi="仿宋" w:cs="仿宋" w:hint="eastAsia"/>
          <w:color w:val="auto"/>
          <w:szCs w:val="21"/>
        </w:rPr>
      </w:pPr>
      <w:r w:rsidRPr="002D037C">
        <w:rPr>
          <w:rFonts w:ascii="仿宋" w:eastAsia="仿宋" w:hAnsi="仿宋" w:cs="仿宋" w:hint="eastAsia"/>
          <w:color w:val="auto"/>
          <w:szCs w:val="21"/>
        </w:rPr>
        <w:t>6.法律、行政法规规定的其他条件。</w:t>
      </w:r>
    </w:p>
    <w:p w14:paraId="5585D999" w14:textId="77777777" w:rsidR="007632E4" w:rsidRPr="002D037C" w:rsidRDefault="00000000">
      <w:pPr>
        <w:spacing w:line="360" w:lineRule="auto"/>
        <w:ind w:firstLineChars="200" w:firstLine="420"/>
        <w:rPr>
          <w:rFonts w:ascii="仿宋" w:eastAsia="仿宋" w:hAnsi="仿宋" w:cs="仿宋" w:hint="eastAsia"/>
          <w:color w:val="auto"/>
          <w:szCs w:val="21"/>
        </w:rPr>
      </w:pPr>
      <w:r w:rsidRPr="002D037C">
        <w:rPr>
          <w:rFonts w:ascii="仿宋" w:eastAsia="仿宋" w:hAnsi="仿宋" w:cs="仿宋" w:hint="eastAsia"/>
          <w:color w:val="auto"/>
          <w:szCs w:val="21"/>
        </w:rPr>
        <w:t>（二）未被“信用中国”（www.creditchina.gov.cn）、中国政府采购网（www.ccgp.gov.cn）列入失信被执行人、重大税收违法失信主体、政府采购严重违法失信行为记录名单。</w:t>
      </w:r>
    </w:p>
    <w:p w14:paraId="0AF9B334" w14:textId="77777777" w:rsidR="007632E4" w:rsidRPr="002D037C" w:rsidRDefault="00000000">
      <w:pPr>
        <w:spacing w:line="360" w:lineRule="auto"/>
        <w:ind w:firstLineChars="200" w:firstLine="420"/>
        <w:rPr>
          <w:rFonts w:ascii="仿宋" w:eastAsia="仿宋" w:hAnsi="仿宋" w:cs="仿宋" w:hint="eastAsia"/>
          <w:color w:val="auto"/>
          <w:szCs w:val="21"/>
        </w:rPr>
      </w:pPr>
      <w:r w:rsidRPr="002D037C">
        <w:rPr>
          <w:rFonts w:ascii="仿宋" w:eastAsia="仿宋" w:hAnsi="仿宋" w:cs="仿宋" w:hint="eastAsia"/>
          <w:color w:val="auto"/>
          <w:szCs w:val="21"/>
        </w:rPr>
        <w:t>（三）不存在以下情况：</w:t>
      </w:r>
    </w:p>
    <w:p w14:paraId="285C8598" w14:textId="77777777" w:rsidR="007632E4" w:rsidRPr="002D037C" w:rsidRDefault="00000000">
      <w:pPr>
        <w:spacing w:line="360" w:lineRule="auto"/>
        <w:ind w:firstLineChars="200" w:firstLine="420"/>
        <w:rPr>
          <w:rFonts w:ascii="仿宋" w:eastAsia="仿宋" w:hAnsi="仿宋" w:cs="仿宋" w:hint="eastAsia"/>
          <w:color w:val="auto"/>
          <w:szCs w:val="21"/>
        </w:rPr>
      </w:pPr>
      <w:r w:rsidRPr="002D037C">
        <w:rPr>
          <w:rFonts w:ascii="仿宋" w:eastAsia="仿宋" w:hAnsi="仿宋" w:cs="仿宋" w:hint="eastAsia"/>
          <w:color w:val="auto"/>
          <w:szCs w:val="21"/>
        </w:rPr>
        <w:t>1.单位负责人为同一人或者存在直接控股、管理关系的不同供应商参加同一合同项下的政府采购活动的。</w:t>
      </w:r>
    </w:p>
    <w:p w14:paraId="007DD870" w14:textId="77777777" w:rsidR="007632E4" w:rsidRPr="002D037C" w:rsidRDefault="00000000">
      <w:pPr>
        <w:adjustRightInd w:val="0"/>
        <w:snapToGrid w:val="0"/>
        <w:spacing w:line="360" w:lineRule="auto"/>
        <w:jc w:val="left"/>
        <w:rPr>
          <w:rFonts w:ascii="仿宋" w:eastAsia="仿宋" w:hAnsi="仿宋" w:cs="仿宋" w:hint="eastAsia"/>
          <w:color w:val="auto"/>
          <w:szCs w:val="21"/>
        </w:rPr>
      </w:pPr>
      <w:r w:rsidRPr="002D037C">
        <w:rPr>
          <w:rFonts w:ascii="仿宋" w:eastAsia="仿宋" w:hAnsi="仿宋" w:cs="仿宋" w:hint="eastAsia"/>
          <w:color w:val="auto"/>
          <w:spacing w:val="11"/>
          <w:kern w:val="1"/>
          <w:szCs w:val="21"/>
        </w:rPr>
        <w:t>供应商</w:t>
      </w:r>
      <w:r w:rsidRPr="002D037C">
        <w:rPr>
          <w:rFonts w:ascii="仿宋" w:eastAsia="仿宋" w:hAnsi="仿宋" w:cs="仿宋" w:hint="eastAsia"/>
          <w:color w:val="auto"/>
          <w:szCs w:val="21"/>
        </w:rPr>
        <w:t>名称（盖章）：</w:t>
      </w:r>
      <w:r w:rsidRPr="002D037C">
        <w:rPr>
          <w:rFonts w:ascii="仿宋" w:eastAsia="仿宋" w:hAnsi="仿宋" w:cs="仿宋" w:hint="eastAsia"/>
          <w:color w:val="auto"/>
          <w:szCs w:val="21"/>
          <w:u w:val="single"/>
        </w:rPr>
        <w:t xml:space="preserve">               </w:t>
      </w:r>
      <w:r w:rsidRPr="002D037C">
        <w:rPr>
          <w:rFonts w:ascii="仿宋" w:eastAsia="仿宋" w:hAnsi="仿宋" w:cs="仿宋" w:hint="eastAsia"/>
          <w:color w:val="auto"/>
          <w:szCs w:val="21"/>
        </w:rPr>
        <w:t xml:space="preserve">   </w:t>
      </w:r>
    </w:p>
    <w:p w14:paraId="76E4E759" w14:textId="77777777" w:rsidR="007632E4" w:rsidRPr="002D037C" w:rsidRDefault="00000000">
      <w:pPr>
        <w:pStyle w:val="a7"/>
        <w:adjustRightInd w:val="0"/>
        <w:snapToGrid w:val="0"/>
        <w:spacing w:line="360" w:lineRule="auto"/>
        <w:ind w:firstLine="0"/>
        <w:rPr>
          <w:rFonts w:ascii="仿宋" w:eastAsia="仿宋" w:hAnsi="仿宋" w:cs="仿宋" w:hint="eastAsia"/>
          <w:color w:val="auto"/>
          <w:szCs w:val="21"/>
          <w:u w:val="single"/>
        </w:rPr>
      </w:pPr>
      <w:r w:rsidRPr="002D037C">
        <w:rPr>
          <w:rFonts w:ascii="仿宋" w:eastAsia="仿宋" w:hAnsi="仿宋" w:cs="仿宋" w:hint="eastAsia"/>
          <w:color w:val="auto"/>
          <w:szCs w:val="21"/>
        </w:rPr>
        <w:t>法定代表人（负责人）或其授权代理人（签字或盖章）：</w:t>
      </w:r>
      <w:r w:rsidRPr="002D037C">
        <w:rPr>
          <w:rFonts w:ascii="仿宋" w:eastAsia="仿宋" w:hAnsi="仿宋" w:cs="仿宋" w:hint="eastAsia"/>
          <w:color w:val="auto"/>
          <w:szCs w:val="21"/>
          <w:u w:val="single"/>
        </w:rPr>
        <w:t xml:space="preserve">               </w:t>
      </w:r>
    </w:p>
    <w:p w14:paraId="468C370C" w14:textId="77777777" w:rsidR="007632E4" w:rsidRPr="002D037C" w:rsidRDefault="00000000">
      <w:pPr>
        <w:tabs>
          <w:tab w:val="left" w:pos="6674"/>
        </w:tabs>
        <w:spacing w:line="360" w:lineRule="auto"/>
        <w:rPr>
          <w:rFonts w:ascii="仿宋" w:eastAsia="仿宋" w:hAnsi="仿宋" w:cs="仿宋" w:hint="eastAsia"/>
          <w:b/>
          <w:color w:val="auto"/>
          <w:spacing w:val="11"/>
          <w:kern w:val="1"/>
          <w:sz w:val="28"/>
        </w:rPr>
      </w:pPr>
      <w:r w:rsidRPr="002D037C">
        <w:rPr>
          <w:rFonts w:ascii="仿宋" w:eastAsia="仿宋" w:hAnsi="仿宋" w:cs="仿宋" w:hint="eastAsia"/>
          <w:color w:val="auto"/>
          <w:szCs w:val="21"/>
        </w:rPr>
        <w:t>日期：</w:t>
      </w:r>
      <w:r w:rsidRPr="002D037C">
        <w:rPr>
          <w:rFonts w:ascii="仿宋" w:eastAsia="仿宋" w:hAnsi="仿宋" w:cs="仿宋" w:hint="eastAsia"/>
          <w:color w:val="auto"/>
          <w:szCs w:val="21"/>
          <w:u w:val="single"/>
        </w:rPr>
        <w:t xml:space="preserve">      </w:t>
      </w:r>
      <w:r w:rsidRPr="002D037C">
        <w:rPr>
          <w:rFonts w:ascii="仿宋" w:eastAsia="仿宋" w:hAnsi="仿宋" w:cs="仿宋" w:hint="eastAsia"/>
          <w:color w:val="auto"/>
          <w:szCs w:val="21"/>
        </w:rPr>
        <w:t>年</w:t>
      </w:r>
      <w:r w:rsidRPr="002D037C">
        <w:rPr>
          <w:rFonts w:ascii="仿宋" w:eastAsia="仿宋" w:hAnsi="仿宋" w:cs="仿宋" w:hint="eastAsia"/>
          <w:color w:val="auto"/>
          <w:szCs w:val="21"/>
          <w:u w:val="single"/>
        </w:rPr>
        <w:t xml:space="preserve">    </w:t>
      </w:r>
      <w:r w:rsidRPr="002D037C">
        <w:rPr>
          <w:rFonts w:ascii="仿宋" w:eastAsia="仿宋" w:hAnsi="仿宋" w:cs="仿宋" w:hint="eastAsia"/>
          <w:color w:val="auto"/>
          <w:szCs w:val="21"/>
        </w:rPr>
        <w:t>月</w:t>
      </w:r>
      <w:r w:rsidRPr="002D037C">
        <w:rPr>
          <w:rFonts w:ascii="仿宋" w:eastAsia="仿宋" w:hAnsi="仿宋" w:cs="仿宋" w:hint="eastAsia"/>
          <w:color w:val="auto"/>
          <w:szCs w:val="21"/>
          <w:u w:val="single"/>
        </w:rPr>
        <w:t xml:space="preserve">    </w:t>
      </w:r>
      <w:r w:rsidRPr="002D037C">
        <w:rPr>
          <w:rFonts w:ascii="仿宋" w:eastAsia="仿宋" w:hAnsi="仿宋" w:cs="仿宋" w:hint="eastAsia"/>
          <w:color w:val="auto"/>
          <w:szCs w:val="21"/>
        </w:rPr>
        <w:t>日</w:t>
      </w:r>
    </w:p>
    <w:p w14:paraId="15F9EC7E" w14:textId="77777777" w:rsidR="006434F9" w:rsidRDefault="006434F9" w:rsidP="006434F9">
      <w:pPr>
        <w:autoSpaceDE w:val="0"/>
        <w:autoSpaceDN w:val="0"/>
        <w:spacing w:line="400" w:lineRule="exact"/>
        <w:rPr>
          <w:rFonts w:ascii="仿宋" w:eastAsia="仿宋" w:hAnsi="仿宋" w:cs="仿宋" w:hint="eastAsia"/>
          <w:b/>
          <w:color w:val="auto"/>
          <w:szCs w:val="21"/>
          <w:lang w:val="zh-CN"/>
        </w:rPr>
      </w:pPr>
      <w:r>
        <w:rPr>
          <w:rFonts w:ascii="仿宋" w:eastAsia="仿宋" w:hAnsi="仿宋" w:cs="仿宋" w:hint="eastAsia"/>
          <w:b/>
          <w:color w:val="auto"/>
          <w:szCs w:val="21"/>
          <w:lang w:val="zh-CN"/>
        </w:rPr>
        <w:t>（</w:t>
      </w:r>
      <w:r>
        <w:rPr>
          <w:rFonts w:ascii="仿宋" w:eastAsia="仿宋" w:hAnsi="仿宋" w:cs="仿宋" w:hint="eastAsia"/>
          <w:b/>
          <w:color w:val="auto"/>
          <w:szCs w:val="21"/>
        </w:rPr>
        <w:t>2</w:t>
      </w:r>
      <w:r>
        <w:rPr>
          <w:rFonts w:ascii="仿宋" w:eastAsia="仿宋" w:hAnsi="仿宋" w:cs="仿宋" w:hint="eastAsia"/>
          <w:b/>
          <w:color w:val="auto"/>
          <w:szCs w:val="21"/>
          <w:lang w:val="zh-CN"/>
        </w:rPr>
        <w:t>）联合协议格式：（如有，以联合体形式投标的，提供联合协议；本项目不接受联合体投标或者供应商不以联合体形式投标的，则不需要提供）</w:t>
      </w:r>
    </w:p>
    <w:p w14:paraId="2FF24D5B" w14:textId="77777777" w:rsidR="006434F9" w:rsidRDefault="006434F9" w:rsidP="006434F9">
      <w:pPr>
        <w:spacing w:line="400" w:lineRule="exact"/>
        <w:jc w:val="center"/>
        <w:rPr>
          <w:rFonts w:ascii="仿宋" w:eastAsia="仿宋" w:hAnsi="仿宋" w:cs="仿宋" w:hint="eastAsia"/>
          <w:color w:val="auto"/>
          <w:szCs w:val="21"/>
        </w:rPr>
      </w:pPr>
      <w:r>
        <w:rPr>
          <w:rFonts w:ascii="仿宋" w:eastAsia="仿宋" w:hAnsi="仿宋" w:cs="仿宋" w:hint="eastAsia"/>
          <w:color w:val="auto"/>
          <w:szCs w:val="21"/>
        </w:rPr>
        <w:t>联合协议</w:t>
      </w:r>
    </w:p>
    <w:p w14:paraId="7D8E5CA5" w14:textId="77777777" w:rsidR="006434F9" w:rsidRDefault="006434F9" w:rsidP="006434F9">
      <w:pPr>
        <w:snapToGrid w:val="0"/>
        <w:spacing w:line="400" w:lineRule="exact"/>
        <w:ind w:firstLineChars="200" w:firstLine="420"/>
        <w:rPr>
          <w:rFonts w:ascii="仿宋" w:eastAsia="仿宋" w:hAnsi="仿宋" w:cs="仿宋" w:hint="eastAsia"/>
          <w:color w:val="auto"/>
          <w:szCs w:val="21"/>
          <w:lang w:val="zh-CN"/>
        </w:rPr>
      </w:pPr>
      <w:r>
        <w:rPr>
          <w:rFonts w:ascii="仿宋" w:eastAsia="仿宋" w:hAnsi="仿宋" w:cs="仿宋" w:hint="eastAsia"/>
          <w:color w:val="auto"/>
          <w:szCs w:val="21"/>
          <w:u w:val="single"/>
        </w:rPr>
        <w:t>（联合体所有成员名称）</w:t>
      </w:r>
      <w:r>
        <w:rPr>
          <w:rFonts w:ascii="仿宋" w:eastAsia="仿宋" w:hAnsi="仿宋" w:cs="仿宋" w:hint="eastAsia"/>
          <w:color w:val="auto"/>
          <w:szCs w:val="21"/>
        </w:rPr>
        <w:t>自愿</w:t>
      </w:r>
      <w:r>
        <w:rPr>
          <w:rFonts w:ascii="仿宋" w:eastAsia="仿宋" w:hAnsi="仿宋" w:cs="仿宋" w:hint="eastAsia"/>
          <w:color w:val="auto"/>
          <w:szCs w:val="21"/>
          <w:lang w:val="zh-CN"/>
        </w:rPr>
        <w:t>组成一个联合体，以一个供应商的身份</w:t>
      </w:r>
      <w:r>
        <w:rPr>
          <w:rFonts w:ascii="仿宋" w:eastAsia="仿宋" w:hAnsi="仿宋" w:cs="仿宋" w:hint="eastAsia"/>
          <w:color w:val="auto"/>
          <w:szCs w:val="21"/>
        </w:rPr>
        <w:t>参加</w:t>
      </w:r>
      <w:r>
        <w:rPr>
          <w:rFonts w:ascii="仿宋" w:eastAsia="仿宋" w:hAnsi="仿宋" w:cs="仿宋" w:hint="eastAsia"/>
          <w:color w:val="auto"/>
          <w:szCs w:val="21"/>
          <w:u w:val="single"/>
        </w:rPr>
        <w:t xml:space="preserve">       </w:t>
      </w:r>
      <w:r>
        <w:rPr>
          <w:rFonts w:ascii="仿宋" w:eastAsia="仿宋" w:hAnsi="仿宋" w:cs="仿宋" w:hint="eastAsia"/>
          <w:color w:val="auto"/>
          <w:szCs w:val="21"/>
        </w:rPr>
        <w:t>（项目名称）（项目编号：        ）</w:t>
      </w:r>
      <w:r>
        <w:rPr>
          <w:rFonts w:ascii="仿宋" w:eastAsia="仿宋" w:hAnsi="仿宋" w:cs="仿宋" w:hint="eastAsia"/>
          <w:color w:val="auto"/>
          <w:szCs w:val="21"/>
          <w:lang w:val="zh-CN"/>
        </w:rPr>
        <w:t xml:space="preserve">响应。 </w:t>
      </w:r>
    </w:p>
    <w:p w14:paraId="598515CF" w14:textId="77777777" w:rsidR="006434F9" w:rsidRDefault="006434F9" w:rsidP="006434F9">
      <w:pPr>
        <w:snapToGrid w:val="0"/>
        <w:spacing w:line="400" w:lineRule="exact"/>
        <w:ind w:firstLineChars="200" w:firstLine="420"/>
        <w:rPr>
          <w:rFonts w:ascii="仿宋" w:eastAsia="仿宋" w:hAnsi="仿宋" w:cs="仿宋" w:hint="eastAsia"/>
          <w:color w:val="auto"/>
          <w:szCs w:val="21"/>
          <w:lang w:val="zh-CN"/>
        </w:rPr>
      </w:pPr>
      <w:r>
        <w:rPr>
          <w:rFonts w:ascii="仿宋" w:eastAsia="仿宋" w:hAnsi="仿宋" w:cs="仿宋" w:hint="eastAsia"/>
          <w:color w:val="auto"/>
          <w:szCs w:val="21"/>
          <w:lang w:val="zh-CN"/>
        </w:rPr>
        <w:t>一、各方一致决定，</w:t>
      </w:r>
      <w:r>
        <w:rPr>
          <w:rFonts w:ascii="仿宋" w:eastAsia="仿宋" w:hAnsi="仿宋" w:cs="仿宋" w:hint="eastAsia"/>
          <w:color w:val="auto"/>
          <w:szCs w:val="21"/>
          <w:u w:val="single"/>
        </w:rPr>
        <w:t>（某联合体成员名称）</w:t>
      </w:r>
      <w:r>
        <w:rPr>
          <w:rFonts w:ascii="仿宋" w:eastAsia="仿宋" w:hAnsi="仿宋" w:cs="仿宋" w:hint="eastAsia"/>
          <w:color w:val="auto"/>
          <w:szCs w:val="21"/>
        </w:rPr>
        <w:t>为联合体</w:t>
      </w:r>
      <w:r>
        <w:rPr>
          <w:rFonts w:ascii="仿宋" w:eastAsia="仿宋" w:hAnsi="仿宋" w:cs="仿宋" w:hint="eastAsia"/>
          <w:color w:val="auto"/>
          <w:szCs w:val="21"/>
          <w:lang w:val="zh-CN"/>
        </w:rPr>
        <w:t>牵头人</w:t>
      </w:r>
      <w:r>
        <w:rPr>
          <w:rFonts w:ascii="仿宋" w:eastAsia="仿宋" w:hAnsi="仿宋" w:cs="仿宋" w:hint="eastAsia"/>
          <w:color w:val="auto"/>
          <w:szCs w:val="21"/>
        </w:rPr>
        <w:t>，代表所有联合体成员负责响应和合同实施阶段的主办、协调工作</w:t>
      </w:r>
      <w:r>
        <w:rPr>
          <w:rFonts w:ascii="仿宋" w:eastAsia="仿宋" w:hAnsi="仿宋" w:cs="仿宋" w:hint="eastAsia"/>
          <w:color w:val="auto"/>
          <w:szCs w:val="21"/>
          <w:lang w:val="zh-CN"/>
        </w:rPr>
        <w:t>。</w:t>
      </w:r>
    </w:p>
    <w:p w14:paraId="61A28761" w14:textId="77777777" w:rsidR="006434F9" w:rsidRDefault="006434F9" w:rsidP="006434F9">
      <w:pPr>
        <w:snapToGrid w:val="0"/>
        <w:spacing w:line="400" w:lineRule="exact"/>
        <w:ind w:firstLineChars="200" w:firstLine="420"/>
        <w:rPr>
          <w:rFonts w:ascii="仿宋" w:eastAsia="仿宋" w:hAnsi="仿宋" w:cs="仿宋" w:hint="eastAsia"/>
          <w:color w:val="auto"/>
          <w:szCs w:val="21"/>
          <w:lang w:val="zh-CN"/>
        </w:rPr>
      </w:pPr>
      <w:r>
        <w:rPr>
          <w:rFonts w:ascii="仿宋" w:eastAsia="仿宋" w:hAnsi="仿宋" w:cs="仿宋" w:hint="eastAsia"/>
          <w:color w:val="auto"/>
          <w:szCs w:val="21"/>
          <w:lang w:val="zh-CN"/>
        </w:rPr>
        <w:t>二、</w:t>
      </w:r>
      <w:r>
        <w:rPr>
          <w:rFonts w:ascii="仿宋" w:eastAsia="仿宋" w:hAnsi="仿宋" w:cs="仿宋" w:hint="eastAsia"/>
          <w:color w:val="auto"/>
          <w:szCs w:val="21"/>
        </w:rPr>
        <w:t>所有联合体成员各方签署授权书，授权书载明的</w:t>
      </w:r>
      <w:r>
        <w:rPr>
          <w:rFonts w:ascii="仿宋" w:eastAsia="仿宋" w:hAnsi="仿宋" w:cs="仿宋" w:hint="eastAsia"/>
          <w:color w:val="auto"/>
          <w:szCs w:val="21"/>
          <w:lang w:val="zh-CN"/>
        </w:rPr>
        <w:t>授权代表根据磋商文件规定及采购内容而对采购人、采购代理机构所作的任何合法承诺，包括书面澄清及相应等均对联合体各方产生约束力。</w:t>
      </w:r>
    </w:p>
    <w:p w14:paraId="333084A2" w14:textId="77777777" w:rsidR="006434F9" w:rsidRDefault="006434F9" w:rsidP="006434F9">
      <w:pPr>
        <w:snapToGrid w:val="0"/>
        <w:spacing w:line="400" w:lineRule="exact"/>
        <w:ind w:firstLineChars="200" w:firstLine="420"/>
        <w:rPr>
          <w:rFonts w:ascii="仿宋" w:eastAsia="仿宋" w:hAnsi="仿宋" w:cs="仿宋" w:hint="eastAsia"/>
          <w:color w:val="auto"/>
          <w:szCs w:val="21"/>
          <w:lang w:val="zh-CN"/>
        </w:rPr>
      </w:pPr>
      <w:r>
        <w:rPr>
          <w:rFonts w:ascii="仿宋" w:eastAsia="仿宋" w:hAnsi="仿宋" w:cs="仿宋" w:hint="eastAsia"/>
          <w:color w:val="auto"/>
          <w:szCs w:val="21"/>
          <w:lang w:val="zh-CN"/>
        </w:rPr>
        <w:t>三、本次联合响应中，分工如下：</w:t>
      </w:r>
    </w:p>
    <w:p w14:paraId="675D0002" w14:textId="77777777" w:rsidR="006434F9" w:rsidRDefault="006434F9" w:rsidP="006434F9">
      <w:pPr>
        <w:snapToGrid w:val="0"/>
        <w:spacing w:line="400" w:lineRule="exact"/>
        <w:ind w:firstLineChars="200" w:firstLine="420"/>
        <w:rPr>
          <w:rFonts w:ascii="仿宋" w:eastAsia="仿宋" w:hAnsi="仿宋" w:cs="仿宋" w:hint="eastAsia"/>
          <w:color w:val="auto"/>
          <w:szCs w:val="21"/>
          <w:lang w:val="zh-CN"/>
        </w:rPr>
      </w:pPr>
      <w:r>
        <w:rPr>
          <w:rFonts w:ascii="仿宋" w:eastAsia="仿宋" w:hAnsi="仿宋" w:cs="仿宋" w:hint="eastAsia"/>
          <w:color w:val="auto"/>
          <w:szCs w:val="21"/>
          <w:u w:val="single"/>
        </w:rPr>
        <w:t>（联合体成员1）</w:t>
      </w:r>
      <w:r>
        <w:rPr>
          <w:rFonts w:ascii="仿宋" w:eastAsia="仿宋" w:hAnsi="仿宋" w:cs="仿宋" w:hint="eastAsia"/>
          <w:color w:val="auto"/>
          <w:szCs w:val="21"/>
          <w:lang w:val="zh-CN"/>
        </w:rPr>
        <w:t>承担的工作和义务为：</w:t>
      </w:r>
      <w:r>
        <w:rPr>
          <w:rFonts w:ascii="仿宋" w:eastAsia="仿宋" w:hAnsi="仿宋" w:cs="仿宋" w:hint="eastAsia"/>
          <w:color w:val="auto"/>
          <w:szCs w:val="21"/>
          <w:u w:val="single"/>
        </w:rPr>
        <w:t xml:space="preserve">             </w:t>
      </w:r>
      <w:r>
        <w:rPr>
          <w:rFonts w:ascii="仿宋" w:eastAsia="仿宋" w:hAnsi="仿宋" w:cs="仿宋" w:hint="eastAsia"/>
          <w:color w:val="auto"/>
          <w:szCs w:val="21"/>
          <w:lang w:val="zh-CN"/>
        </w:rPr>
        <w:t>；</w:t>
      </w:r>
    </w:p>
    <w:p w14:paraId="75D63FAA" w14:textId="77777777" w:rsidR="006434F9" w:rsidRDefault="006434F9" w:rsidP="006434F9">
      <w:pPr>
        <w:snapToGrid w:val="0"/>
        <w:spacing w:line="400" w:lineRule="exact"/>
        <w:ind w:firstLineChars="200" w:firstLine="420"/>
        <w:rPr>
          <w:rFonts w:ascii="仿宋" w:eastAsia="仿宋" w:hAnsi="仿宋" w:cs="仿宋" w:hint="eastAsia"/>
          <w:color w:val="auto"/>
          <w:szCs w:val="21"/>
          <w:lang w:val="zh-CN"/>
        </w:rPr>
      </w:pPr>
      <w:r>
        <w:rPr>
          <w:rFonts w:ascii="仿宋" w:eastAsia="仿宋" w:hAnsi="仿宋" w:cs="仿宋" w:hint="eastAsia"/>
          <w:color w:val="auto"/>
          <w:szCs w:val="21"/>
          <w:u w:val="single"/>
        </w:rPr>
        <w:t>（联合体成员2）</w:t>
      </w:r>
      <w:r>
        <w:rPr>
          <w:rFonts w:ascii="仿宋" w:eastAsia="仿宋" w:hAnsi="仿宋" w:cs="仿宋" w:hint="eastAsia"/>
          <w:color w:val="auto"/>
          <w:szCs w:val="21"/>
          <w:lang w:val="zh-CN"/>
        </w:rPr>
        <w:t>承担的工作和义务为：</w:t>
      </w:r>
      <w:r>
        <w:rPr>
          <w:rFonts w:ascii="仿宋" w:eastAsia="仿宋" w:hAnsi="仿宋" w:cs="仿宋" w:hint="eastAsia"/>
          <w:color w:val="auto"/>
          <w:szCs w:val="21"/>
          <w:u w:val="single"/>
        </w:rPr>
        <w:t xml:space="preserve">             </w:t>
      </w:r>
      <w:r>
        <w:rPr>
          <w:rFonts w:ascii="仿宋" w:eastAsia="仿宋" w:hAnsi="仿宋" w:cs="仿宋" w:hint="eastAsia"/>
          <w:color w:val="auto"/>
          <w:szCs w:val="21"/>
          <w:lang w:val="zh-CN"/>
        </w:rPr>
        <w:t>；</w:t>
      </w:r>
    </w:p>
    <w:p w14:paraId="37554F06" w14:textId="77777777" w:rsidR="006434F9" w:rsidRDefault="006434F9" w:rsidP="006434F9">
      <w:pPr>
        <w:snapToGrid w:val="0"/>
        <w:spacing w:line="400" w:lineRule="exact"/>
        <w:ind w:firstLineChars="200" w:firstLine="420"/>
        <w:rPr>
          <w:rFonts w:ascii="仿宋" w:eastAsia="仿宋" w:hAnsi="仿宋" w:cs="仿宋" w:hint="eastAsia"/>
          <w:color w:val="auto"/>
          <w:szCs w:val="21"/>
          <w:lang w:val="zh-CN"/>
        </w:rPr>
      </w:pPr>
      <w:r>
        <w:rPr>
          <w:rFonts w:ascii="仿宋" w:eastAsia="仿宋" w:hAnsi="仿宋" w:cs="仿宋" w:hint="eastAsia"/>
          <w:color w:val="auto"/>
          <w:szCs w:val="21"/>
          <w:lang w:val="zh-CN"/>
        </w:rPr>
        <w:t>……</w:t>
      </w:r>
    </w:p>
    <w:p w14:paraId="5EC5732B" w14:textId="77777777" w:rsidR="006434F9" w:rsidRDefault="006434F9" w:rsidP="006434F9">
      <w:pPr>
        <w:snapToGrid w:val="0"/>
        <w:spacing w:line="400" w:lineRule="exact"/>
        <w:ind w:firstLineChars="200" w:firstLine="420"/>
        <w:rPr>
          <w:rFonts w:ascii="仿宋" w:eastAsia="仿宋" w:hAnsi="仿宋" w:cs="仿宋" w:hint="eastAsia"/>
          <w:color w:val="auto"/>
          <w:szCs w:val="21"/>
          <w:lang w:val="zh-CN"/>
        </w:rPr>
      </w:pPr>
      <w:r>
        <w:rPr>
          <w:rFonts w:ascii="仿宋" w:eastAsia="仿宋" w:hAnsi="仿宋" w:cs="仿宋" w:hint="eastAsia"/>
          <w:color w:val="auto"/>
          <w:szCs w:val="21"/>
          <w:lang w:val="zh-CN"/>
        </w:rPr>
        <w:t>四、联合体成员中小企业合同份额（如果有）。</w:t>
      </w:r>
    </w:p>
    <w:p w14:paraId="57E0183A" w14:textId="77777777" w:rsidR="006434F9" w:rsidRDefault="006434F9" w:rsidP="006434F9">
      <w:pPr>
        <w:snapToGrid w:val="0"/>
        <w:spacing w:line="400" w:lineRule="exact"/>
        <w:ind w:firstLineChars="200" w:firstLine="420"/>
        <w:rPr>
          <w:rFonts w:ascii="仿宋" w:eastAsia="仿宋" w:hAnsi="仿宋" w:cs="仿宋" w:hint="eastAsia"/>
          <w:b/>
          <w:color w:val="auto"/>
          <w:szCs w:val="21"/>
          <w:lang w:val="zh-CN"/>
        </w:rPr>
      </w:pPr>
      <w:r>
        <w:rPr>
          <w:rFonts w:ascii="仿宋" w:eastAsia="仿宋" w:hAnsi="仿宋" w:cs="仿宋" w:hint="eastAsia"/>
          <w:color w:val="auto"/>
          <w:szCs w:val="21"/>
          <w:lang w:val="zh-CN"/>
        </w:rPr>
        <w:lastRenderedPageBreak/>
        <w:t>1、</w:t>
      </w:r>
      <w:r>
        <w:rPr>
          <w:rFonts w:ascii="仿宋" w:eastAsia="仿宋" w:hAnsi="仿宋" w:cs="仿宋" w:hint="eastAsia"/>
          <w:color w:val="auto"/>
          <w:szCs w:val="21"/>
          <w:u w:val="single"/>
        </w:rPr>
        <w:t>（</w:t>
      </w:r>
      <w:bookmarkStart w:id="46" w:name="_Hlk101131882"/>
      <w:r>
        <w:rPr>
          <w:rFonts w:ascii="仿宋" w:eastAsia="仿宋" w:hAnsi="仿宋" w:cs="仿宋" w:hint="eastAsia"/>
          <w:color w:val="auto"/>
          <w:szCs w:val="21"/>
          <w:u w:val="single"/>
        </w:rPr>
        <w:t>联合体成员X,……</w:t>
      </w:r>
      <w:bookmarkEnd w:id="46"/>
      <w:r>
        <w:rPr>
          <w:rFonts w:ascii="仿宋" w:eastAsia="仿宋" w:hAnsi="仿宋" w:cs="仿宋" w:hint="eastAsia"/>
          <w:color w:val="auto"/>
          <w:szCs w:val="21"/>
          <w:u w:val="single"/>
        </w:rPr>
        <w:t>）</w:t>
      </w:r>
      <w:r>
        <w:rPr>
          <w:rFonts w:ascii="仿宋" w:eastAsia="仿宋" w:hAnsi="仿宋" w:cs="仿宋" w:hint="eastAsia"/>
          <w:color w:val="auto"/>
          <w:szCs w:val="21"/>
        </w:rPr>
        <w:t>提供的服务由小</w:t>
      </w:r>
      <w:proofErr w:type="gramStart"/>
      <w:r>
        <w:rPr>
          <w:rFonts w:ascii="仿宋" w:eastAsia="仿宋" w:hAnsi="仿宋" w:cs="仿宋" w:hint="eastAsia"/>
          <w:color w:val="auto"/>
          <w:szCs w:val="21"/>
        </w:rPr>
        <w:t>微企业</w:t>
      </w:r>
      <w:proofErr w:type="gramEnd"/>
      <w:r>
        <w:rPr>
          <w:rFonts w:ascii="仿宋" w:eastAsia="仿宋" w:hAnsi="仿宋" w:cs="仿宋" w:hint="eastAsia"/>
          <w:color w:val="auto"/>
          <w:szCs w:val="21"/>
        </w:rPr>
        <w:t>承接，其合同份额占到合同总金额</w:t>
      </w:r>
      <w:r>
        <w:rPr>
          <w:rFonts w:ascii="仿宋" w:eastAsia="仿宋" w:hAnsi="仿宋" w:cs="仿宋" w:hint="eastAsia"/>
          <w:color w:val="auto"/>
          <w:szCs w:val="21"/>
          <w:u w:val="single"/>
        </w:rPr>
        <w:t xml:space="preserve">     </w:t>
      </w:r>
      <w:r>
        <w:rPr>
          <w:rFonts w:ascii="仿宋" w:eastAsia="仿宋" w:hAnsi="仿宋" w:cs="仿宋" w:hint="eastAsia"/>
          <w:color w:val="auto"/>
          <w:szCs w:val="21"/>
        </w:rPr>
        <w:t>%以上</w:t>
      </w:r>
      <w:r>
        <w:rPr>
          <w:rFonts w:ascii="仿宋" w:eastAsia="仿宋" w:hAnsi="仿宋" w:cs="仿宋" w:hint="eastAsia"/>
          <w:color w:val="auto"/>
          <w:szCs w:val="21"/>
          <w:lang w:val="zh-CN"/>
        </w:rPr>
        <w:t>。</w:t>
      </w:r>
      <w:r>
        <w:rPr>
          <w:rFonts w:ascii="仿宋" w:eastAsia="仿宋" w:hAnsi="仿宋" w:cs="仿宋" w:hint="eastAsia"/>
          <w:b/>
          <w:color w:val="auto"/>
          <w:szCs w:val="21"/>
          <w:lang w:val="zh-CN"/>
        </w:rPr>
        <w:t>（</w:t>
      </w:r>
      <w:bookmarkStart w:id="47" w:name="_Hlk101133598"/>
      <w:r>
        <w:rPr>
          <w:rFonts w:ascii="仿宋" w:eastAsia="仿宋" w:hAnsi="仿宋" w:cs="仿宋" w:hint="eastAsia"/>
          <w:b/>
          <w:color w:val="auto"/>
          <w:szCs w:val="21"/>
          <w:lang w:val="zh-CN"/>
        </w:rPr>
        <w:t>未预留份额专门面向中小企业采购的采购项目，以及预留份额中的非预留部分采购包，接受联合体响应的，联合协议约定小</w:t>
      </w:r>
      <w:proofErr w:type="gramStart"/>
      <w:r>
        <w:rPr>
          <w:rFonts w:ascii="仿宋" w:eastAsia="仿宋" w:hAnsi="仿宋" w:cs="仿宋" w:hint="eastAsia"/>
          <w:b/>
          <w:color w:val="auto"/>
          <w:szCs w:val="21"/>
          <w:lang w:val="zh-CN"/>
        </w:rPr>
        <w:t>微企业</w:t>
      </w:r>
      <w:proofErr w:type="gramEnd"/>
      <w:r>
        <w:rPr>
          <w:rFonts w:ascii="仿宋" w:eastAsia="仿宋" w:hAnsi="仿宋" w:cs="仿宋" w:hint="eastAsia"/>
          <w:b/>
          <w:color w:val="auto"/>
          <w:szCs w:val="21"/>
          <w:lang w:val="zh-CN"/>
        </w:rPr>
        <w:t>的合同份额占到合同总金额30%以上的，对联合体报价按评标标准确定的比例给予扣除。供应商</w:t>
      </w:r>
      <w:r>
        <w:rPr>
          <w:rFonts w:ascii="仿宋" w:eastAsia="仿宋" w:hAnsi="仿宋" w:cs="仿宋" w:hint="eastAsia"/>
          <w:b/>
          <w:color w:val="auto"/>
          <w:szCs w:val="21"/>
        </w:rPr>
        <w:t>拟享受以上价格扣除政策的，填写有关内容。</w:t>
      </w:r>
      <w:bookmarkEnd w:id="47"/>
      <w:r>
        <w:rPr>
          <w:rFonts w:ascii="仿宋" w:eastAsia="仿宋" w:hAnsi="仿宋" w:cs="仿宋" w:hint="eastAsia"/>
          <w:b/>
          <w:color w:val="auto"/>
          <w:szCs w:val="21"/>
          <w:lang w:val="zh-CN"/>
        </w:rPr>
        <w:t>）</w:t>
      </w:r>
    </w:p>
    <w:p w14:paraId="4B0E6095" w14:textId="77777777" w:rsidR="006434F9" w:rsidRDefault="006434F9" w:rsidP="006434F9">
      <w:pPr>
        <w:spacing w:line="400" w:lineRule="exact"/>
        <w:ind w:firstLineChars="200" w:firstLine="420"/>
        <w:rPr>
          <w:rFonts w:ascii="仿宋" w:eastAsia="仿宋" w:hAnsi="仿宋" w:cs="仿宋" w:hint="eastAsia"/>
          <w:b/>
          <w:bCs/>
          <w:color w:val="auto"/>
          <w:szCs w:val="21"/>
          <w:lang w:val="zh-CN"/>
        </w:rPr>
      </w:pPr>
      <w:r>
        <w:rPr>
          <w:rFonts w:ascii="仿宋" w:eastAsia="仿宋" w:hAnsi="仿宋" w:cs="仿宋" w:hint="eastAsia"/>
          <w:color w:val="auto"/>
          <w:szCs w:val="21"/>
        </w:rPr>
        <w:t>2、</w:t>
      </w:r>
      <w:bookmarkStart w:id="48" w:name="_Hlk101133173"/>
      <w:r>
        <w:rPr>
          <w:rFonts w:ascii="仿宋" w:eastAsia="仿宋" w:hAnsi="仿宋" w:cs="仿宋" w:hint="eastAsia"/>
          <w:color w:val="auto"/>
          <w:szCs w:val="21"/>
        </w:rPr>
        <w:t>中小企业合同金额达到</w:t>
      </w:r>
      <w:r>
        <w:rPr>
          <w:rFonts w:ascii="仿宋" w:eastAsia="仿宋" w:hAnsi="仿宋" w:cs="仿宋" w:hint="eastAsia"/>
          <w:color w:val="auto"/>
          <w:szCs w:val="21"/>
          <w:u w:val="single"/>
        </w:rPr>
        <w:t xml:space="preserve">    </w:t>
      </w:r>
      <w:r>
        <w:rPr>
          <w:rFonts w:ascii="仿宋" w:eastAsia="仿宋" w:hAnsi="仿宋" w:cs="仿宋" w:hint="eastAsia"/>
          <w:color w:val="auto"/>
          <w:szCs w:val="21"/>
        </w:rPr>
        <w:t>%，其中小</w:t>
      </w:r>
      <w:proofErr w:type="gramStart"/>
      <w:r>
        <w:rPr>
          <w:rFonts w:ascii="仿宋" w:eastAsia="仿宋" w:hAnsi="仿宋" w:cs="仿宋" w:hint="eastAsia"/>
          <w:color w:val="auto"/>
          <w:szCs w:val="21"/>
        </w:rPr>
        <w:t>微企业</w:t>
      </w:r>
      <w:proofErr w:type="gramEnd"/>
      <w:r>
        <w:rPr>
          <w:rFonts w:ascii="仿宋" w:eastAsia="仿宋" w:hAnsi="仿宋" w:cs="仿宋" w:hint="eastAsia"/>
          <w:color w:val="auto"/>
          <w:szCs w:val="21"/>
        </w:rPr>
        <w:t>合同金额达到</w:t>
      </w:r>
      <w:r>
        <w:rPr>
          <w:rFonts w:ascii="仿宋" w:eastAsia="仿宋" w:hAnsi="仿宋" w:cs="仿宋" w:hint="eastAsia"/>
          <w:color w:val="auto"/>
          <w:szCs w:val="21"/>
          <w:u w:val="single"/>
        </w:rPr>
        <w:t xml:space="preserve">   </w:t>
      </w:r>
      <w:r>
        <w:rPr>
          <w:rFonts w:ascii="仿宋" w:eastAsia="仿宋" w:hAnsi="仿宋" w:cs="仿宋" w:hint="eastAsia"/>
          <w:color w:val="auto"/>
          <w:szCs w:val="21"/>
        </w:rPr>
        <w:t>%</w:t>
      </w:r>
      <w:r>
        <w:rPr>
          <w:rFonts w:ascii="仿宋" w:eastAsia="仿宋" w:hAnsi="仿宋" w:cs="仿宋" w:hint="eastAsia"/>
          <w:color w:val="auto"/>
          <w:szCs w:val="21"/>
          <w:lang w:val="zh-CN"/>
        </w:rPr>
        <w:t>。</w:t>
      </w:r>
      <w:r>
        <w:rPr>
          <w:rFonts w:ascii="仿宋" w:eastAsia="仿宋" w:hAnsi="仿宋" w:cs="仿宋" w:hint="eastAsia"/>
          <w:b/>
          <w:bCs/>
          <w:color w:val="auto"/>
          <w:szCs w:val="21"/>
          <w:lang w:val="zh-CN"/>
        </w:rPr>
        <w:t>（</w:t>
      </w:r>
      <w:r>
        <w:rPr>
          <w:rFonts w:ascii="仿宋" w:eastAsia="仿宋" w:hAnsi="仿宋" w:cs="仿宋" w:hint="eastAsia"/>
          <w:b/>
          <w:bCs/>
          <w:color w:val="auto"/>
          <w:szCs w:val="21"/>
        </w:rPr>
        <w:t>要求以联合体形</w:t>
      </w:r>
      <w:proofErr w:type="gramStart"/>
      <w:r>
        <w:rPr>
          <w:rFonts w:ascii="仿宋" w:eastAsia="仿宋" w:hAnsi="仿宋" w:cs="仿宋" w:hint="eastAsia"/>
          <w:b/>
          <w:bCs/>
          <w:color w:val="auto"/>
          <w:szCs w:val="21"/>
        </w:rPr>
        <w:t>式参加</w:t>
      </w:r>
      <w:proofErr w:type="gramEnd"/>
      <w:r>
        <w:rPr>
          <w:rFonts w:ascii="仿宋" w:eastAsia="仿宋" w:hAnsi="仿宋" w:cs="仿宋" w:hint="eastAsia"/>
          <w:b/>
          <w:bCs/>
          <w:color w:val="auto"/>
          <w:szCs w:val="21"/>
        </w:rPr>
        <w:t>的项目或采购包，供应商按磋商文件第一部分竞争性磋商邀请公告申请人的资格要求中规定的联合协议中中小企业、小</w:t>
      </w:r>
      <w:proofErr w:type="gramStart"/>
      <w:r>
        <w:rPr>
          <w:rFonts w:ascii="仿宋" w:eastAsia="仿宋" w:hAnsi="仿宋" w:cs="仿宋" w:hint="eastAsia"/>
          <w:b/>
          <w:bCs/>
          <w:color w:val="auto"/>
          <w:szCs w:val="21"/>
        </w:rPr>
        <w:t>微企业</w:t>
      </w:r>
      <w:proofErr w:type="gramEnd"/>
      <w:r>
        <w:rPr>
          <w:rFonts w:ascii="仿宋" w:eastAsia="仿宋" w:hAnsi="仿宋" w:cs="仿宋" w:hint="eastAsia"/>
          <w:b/>
          <w:bCs/>
          <w:color w:val="auto"/>
          <w:szCs w:val="21"/>
        </w:rPr>
        <w:t>合同金额应当达到的比例要求填写。</w:t>
      </w:r>
      <w:r>
        <w:rPr>
          <w:rFonts w:ascii="仿宋" w:eastAsia="仿宋" w:hAnsi="仿宋" w:cs="仿宋" w:hint="eastAsia"/>
          <w:b/>
          <w:bCs/>
          <w:color w:val="auto"/>
          <w:szCs w:val="21"/>
          <w:lang w:val="zh-CN"/>
        </w:rPr>
        <w:t>）</w:t>
      </w:r>
      <w:bookmarkEnd w:id="48"/>
    </w:p>
    <w:p w14:paraId="019C031C" w14:textId="77777777" w:rsidR="006434F9" w:rsidRDefault="006434F9" w:rsidP="006434F9">
      <w:pPr>
        <w:snapToGrid w:val="0"/>
        <w:spacing w:line="400" w:lineRule="exact"/>
        <w:ind w:firstLineChars="200" w:firstLine="420"/>
        <w:rPr>
          <w:rFonts w:ascii="仿宋" w:eastAsia="仿宋" w:hAnsi="仿宋" w:cs="仿宋" w:hint="eastAsia"/>
          <w:color w:val="auto"/>
          <w:szCs w:val="21"/>
          <w:lang w:val="zh-CN"/>
        </w:rPr>
      </w:pPr>
      <w:r>
        <w:rPr>
          <w:rFonts w:ascii="仿宋" w:eastAsia="仿宋" w:hAnsi="仿宋" w:cs="仿宋" w:hint="eastAsia"/>
          <w:color w:val="auto"/>
          <w:szCs w:val="21"/>
          <w:lang w:val="zh-CN"/>
        </w:rPr>
        <w:t>五、如果成交，</w:t>
      </w:r>
      <w:r>
        <w:rPr>
          <w:rFonts w:ascii="仿宋" w:eastAsia="仿宋" w:hAnsi="仿宋" w:cs="仿宋" w:hint="eastAsia"/>
          <w:color w:val="auto"/>
          <w:szCs w:val="21"/>
        </w:rPr>
        <w:t>联合体各成员方共同与采购人签订合同，并就采购合同约定的事项对采购人承担连带责任。</w:t>
      </w:r>
    </w:p>
    <w:p w14:paraId="592FE784" w14:textId="77777777" w:rsidR="006434F9" w:rsidRDefault="006434F9" w:rsidP="006434F9">
      <w:pPr>
        <w:snapToGrid w:val="0"/>
        <w:spacing w:line="400" w:lineRule="exact"/>
        <w:ind w:firstLineChars="200" w:firstLine="420"/>
        <w:rPr>
          <w:rFonts w:ascii="仿宋" w:eastAsia="仿宋" w:hAnsi="仿宋" w:cs="仿宋" w:hint="eastAsia"/>
          <w:color w:val="auto"/>
          <w:szCs w:val="21"/>
          <w:lang w:val="zh-CN"/>
        </w:rPr>
      </w:pPr>
      <w:r>
        <w:rPr>
          <w:rFonts w:ascii="仿宋" w:eastAsia="仿宋" w:hAnsi="仿宋" w:cs="仿宋" w:hint="eastAsia"/>
          <w:color w:val="auto"/>
          <w:szCs w:val="21"/>
          <w:lang w:val="zh-CN"/>
        </w:rPr>
        <w:t>六、有关本次联合响应的其他事宜：</w:t>
      </w:r>
    </w:p>
    <w:p w14:paraId="1DD1A273" w14:textId="77777777" w:rsidR="006434F9" w:rsidRDefault="006434F9" w:rsidP="006434F9">
      <w:pPr>
        <w:snapToGrid w:val="0"/>
        <w:spacing w:line="400" w:lineRule="exact"/>
        <w:ind w:firstLineChars="200" w:firstLine="420"/>
        <w:rPr>
          <w:rFonts w:ascii="仿宋" w:eastAsia="仿宋" w:hAnsi="仿宋" w:cs="仿宋" w:hint="eastAsia"/>
          <w:color w:val="auto"/>
          <w:szCs w:val="21"/>
          <w:lang w:val="zh-CN"/>
        </w:rPr>
      </w:pPr>
      <w:r>
        <w:rPr>
          <w:rFonts w:ascii="仿宋" w:eastAsia="仿宋" w:hAnsi="仿宋" w:cs="仿宋" w:hint="eastAsia"/>
          <w:color w:val="auto"/>
          <w:szCs w:val="21"/>
          <w:lang w:val="zh-CN"/>
        </w:rPr>
        <w:t>1、联合体各方不再单独参加或者与其</w:t>
      </w:r>
      <w:proofErr w:type="gramStart"/>
      <w:r>
        <w:rPr>
          <w:rFonts w:ascii="仿宋" w:eastAsia="仿宋" w:hAnsi="仿宋" w:cs="仿宋" w:hint="eastAsia"/>
          <w:color w:val="auto"/>
          <w:szCs w:val="21"/>
          <w:lang w:val="zh-CN"/>
        </w:rPr>
        <w:t>他供应</w:t>
      </w:r>
      <w:proofErr w:type="gramEnd"/>
      <w:r>
        <w:rPr>
          <w:rFonts w:ascii="仿宋" w:eastAsia="仿宋" w:hAnsi="仿宋" w:cs="仿宋" w:hint="eastAsia"/>
          <w:color w:val="auto"/>
          <w:szCs w:val="21"/>
          <w:lang w:val="zh-CN"/>
        </w:rPr>
        <w:t>商另外组成联合体参加同一合同项下的政府采购活动。</w:t>
      </w:r>
    </w:p>
    <w:p w14:paraId="0E51DF83" w14:textId="77777777" w:rsidR="006434F9" w:rsidRDefault="006434F9" w:rsidP="006434F9">
      <w:pPr>
        <w:snapToGrid w:val="0"/>
        <w:spacing w:line="400" w:lineRule="exact"/>
        <w:ind w:firstLineChars="200" w:firstLine="420"/>
        <w:rPr>
          <w:rFonts w:ascii="仿宋" w:eastAsia="仿宋" w:hAnsi="仿宋" w:cs="仿宋" w:hint="eastAsia"/>
          <w:color w:val="auto"/>
          <w:szCs w:val="21"/>
          <w:lang w:val="zh-CN"/>
        </w:rPr>
      </w:pPr>
      <w:r>
        <w:rPr>
          <w:rFonts w:ascii="仿宋" w:eastAsia="仿宋" w:hAnsi="仿宋" w:cs="仿宋" w:hint="eastAsia"/>
          <w:color w:val="auto"/>
          <w:szCs w:val="21"/>
          <w:lang w:val="zh-CN"/>
        </w:rPr>
        <w:t>2、联合体中有同类资质的各方按照联合体分工承担相同工作的，按照资质等级较低的供应商确定资质等级。</w:t>
      </w:r>
    </w:p>
    <w:p w14:paraId="75F84DDF" w14:textId="77777777" w:rsidR="006434F9" w:rsidRDefault="006434F9" w:rsidP="006434F9">
      <w:pPr>
        <w:snapToGrid w:val="0"/>
        <w:spacing w:line="400" w:lineRule="exact"/>
        <w:ind w:firstLineChars="200" w:firstLine="420"/>
        <w:rPr>
          <w:rFonts w:ascii="仿宋" w:eastAsia="仿宋" w:hAnsi="仿宋" w:cs="仿宋" w:hint="eastAsia"/>
          <w:color w:val="auto"/>
          <w:szCs w:val="21"/>
          <w:lang w:val="zh-CN"/>
        </w:rPr>
      </w:pPr>
      <w:r>
        <w:rPr>
          <w:rFonts w:ascii="仿宋" w:eastAsia="仿宋" w:hAnsi="仿宋" w:cs="仿宋" w:hint="eastAsia"/>
          <w:color w:val="auto"/>
          <w:szCs w:val="21"/>
          <w:lang w:val="zh-CN"/>
        </w:rPr>
        <w:t>3、本协议提交采购人、采购代理机构后，联合体各方不得以任何形式对上述内容进行修改或撤销。</w:t>
      </w:r>
    </w:p>
    <w:p w14:paraId="51D0676F" w14:textId="77777777" w:rsidR="006434F9" w:rsidRDefault="006434F9" w:rsidP="006434F9">
      <w:pPr>
        <w:snapToGrid w:val="0"/>
        <w:spacing w:line="400" w:lineRule="exact"/>
        <w:ind w:firstLineChars="2100" w:firstLine="4410"/>
        <w:rPr>
          <w:rFonts w:ascii="仿宋" w:eastAsia="仿宋" w:hAnsi="仿宋" w:cs="仿宋" w:hint="eastAsia"/>
          <w:color w:val="auto"/>
          <w:szCs w:val="21"/>
          <w:lang w:val="zh-CN"/>
        </w:rPr>
      </w:pPr>
      <w:r>
        <w:rPr>
          <w:rFonts w:ascii="仿宋" w:eastAsia="仿宋" w:hAnsi="仿宋" w:cs="仿宋" w:hint="eastAsia"/>
          <w:color w:val="auto"/>
          <w:szCs w:val="21"/>
          <w:lang w:val="zh-CN"/>
        </w:rPr>
        <w:t>联合体成员名称(公章)：</w:t>
      </w:r>
    </w:p>
    <w:p w14:paraId="431CFE3E" w14:textId="77777777" w:rsidR="006434F9" w:rsidRDefault="006434F9" w:rsidP="006434F9">
      <w:pPr>
        <w:snapToGrid w:val="0"/>
        <w:spacing w:line="400" w:lineRule="exact"/>
        <w:ind w:firstLineChars="2100" w:firstLine="4410"/>
        <w:rPr>
          <w:rFonts w:ascii="仿宋" w:eastAsia="仿宋" w:hAnsi="仿宋" w:cs="仿宋" w:hint="eastAsia"/>
          <w:color w:val="auto"/>
          <w:szCs w:val="21"/>
          <w:lang w:val="zh-CN"/>
        </w:rPr>
      </w:pPr>
      <w:r>
        <w:rPr>
          <w:rFonts w:ascii="仿宋" w:eastAsia="仿宋" w:hAnsi="仿宋" w:cs="仿宋" w:hint="eastAsia"/>
          <w:color w:val="auto"/>
          <w:szCs w:val="21"/>
          <w:lang w:val="zh-CN"/>
        </w:rPr>
        <w:t>联合体成员名称(公章)：</w:t>
      </w:r>
    </w:p>
    <w:p w14:paraId="4A526019" w14:textId="77777777" w:rsidR="006434F9" w:rsidRDefault="006434F9" w:rsidP="006434F9">
      <w:pPr>
        <w:snapToGrid w:val="0"/>
        <w:spacing w:line="400" w:lineRule="exact"/>
        <w:ind w:right="960"/>
        <w:jc w:val="center"/>
        <w:rPr>
          <w:rFonts w:ascii="仿宋" w:eastAsia="仿宋" w:hAnsi="仿宋" w:cs="仿宋" w:hint="eastAsia"/>
          <w:color w:val="auto"/>
          <w:szCs w:val="21"/>
          <w:lang w:val="zh-CN"/>
        </w:rPr>
      </w:pPr>
      <w:r>
        <w:rPr>
          <w:rFonts w:ascii="仿宋" w:eastAsia="仿宋" w:hAnsi="仿宋" w:cs="仿宋" w:hint="eastAsia"/>
          <w:color w:val="auto"/>
          <w:szCs w:val="21"/>
          <w:lang w:val="zh-CN"/>
        </w:rPr>
        <w:t xml:space="preserve">                   ……</w:t>
      </w:r>
    </w:p>
    <w:p w14:paraId="553D752C" w14:textId="77777777" w:rsidR="006434F9" w:rsidRDefault="006434F9" w:rsidP="006434F9">
      <w:pPr>
        <w:snapToGrid w:val="0"/>
        <w:spacing w:line="400" w:lineRule="exact"/>
        <w:jc w:val="right"/>
        <w:rPr>
          <w:rFonts w:ascii="仿宋" w:eastAsia="仿宋" w:hAnsi="仿宋" w:cs="仿宋" w:hint="eastAsia"/>
          <w:color w:val="auto"/>
          <w:szCs w:val="21"/>
          <w:lang w:val="zh-CN"/>
        </w:rPr>
      </w:pPr>
      <w:r>
        <w:rPr>
          <w:rFonts w:ascii="仿宋" w:eastAsia="仿宋" w:hAnsi="仿宋" w:cs="仿宋" w:hint="eastAsia"/>
          <w:color w:val="auto"/>
          <w:szCs w:val="21"/>
          <w:lang w:val="zh-CN"/>
        </w:rPr>
        <w:t>日期：  年  月   日</w:t>
      </w:r>
    </w:p>
    <w:p w14:paraId="31C50DE0" w14:textId="77777777" w:rsidR="006434F9" w:rsidRDefault="006434F9" w:rsidP="006434F9">
      <w:pPr>
        <w:autoSpaceDE w:val="0"/>
        <w:autoSpaceDN w:val="0"/>
        <w:spacing w:line="400" w:lineRule="exact"/>
        <w:rPr>
          <w:rFonts w:ascii="仿宋" w:eastAsia="仿宋" w:hAnsi="仿宋" w:cs="仿宋" w:hint="eastAsia"/>
          <w:color w:val="auto"/>
          <w:szCs w:val="21"/>
        </w:rPr>
      </w:pPr>
      <w:r>
        <w:rPr>
          <w:rFonts w:ascii="仿宋" w:eastAsia="仿宋" w:hAnsi="仿宋" w:cs="仿宋" w:hint="eastAsia"/>
          <w:color w:val="auto"/>
          <w:szCs w:val="21"/>
        </w:rPr>
        <w:t>注：按本格式和要求提供。</w:t>
      </w:r>
    </w:p>
    <w:p w14:paraId="6FB20BA3" w14:textId="77777777" w:rsidR="006434F9" w:rsidRDefault="006434F9" w:rsidP="006434F9">
      <w:pPr>
        <w:autoSpaceDE w:val="0"/>
        <w:autoSpaceDN w:val="0"/>
        <w:spacing w:line="400" w:lineRule="exact"/>
        <w:rPr>
          <w:rFonts w:ascii="仿宋" w:eastAsia="仿宋" w:hAnsi="仿宋" w:cs="仿宋" w:hint="eastAsia"/>
          <w:b/>
          <w:color w:val="auto"/>
          <w:szCs w:val="21"/>
          <w:lang w:val="zh-CN"/>
        </w:rPr>
      </w:pPr>
      <w:r>
        <w:rPr>
          <w:rFonts w:ascii="仿宋" w:eastAsia="仿宋" w:hAnsi="仿宋" w:cs="仿宋" w:hint="eastAsia"/>
          <w:b/>
          <w:color w:val="auto"/>
          <w:szCs w:val="21"/>
          <w:lang w:val="zh-CN"/>
        </w:rPr>
        <w:t>（</w:t>
      </w:r>
      <w:r>
        <w:rPr>
          <w:rFonts w:ascii="仿宋" w:eastAsia="仿宋" w:hAnsi="仿宋" w:cs="仿宋" w:hint="eastAsia"/>
          <w:b/>
          <w:color w:val="auto"/>
          <w:szCs w:val="21"/>
        </w:rPr>
        <w:t>3</w:t>
      </w:r>
      <w:r>
        <w:rPr>
          <w:rFonts w:ascii="仿宋" w:eastAsia="仿宋" w:hAnsi="仿宋" w:cs="仿宋" w:hint="eastAsia"/>
          <w:b/>
          <w:color w:val="auto"/>
          <w:szCs w:val="21"/>
          <w:lang w:val="zh-CN"/>
        </w:rPr>
        <w:t>）中小企业声明函格式：</w:t>
      </w:r>
    </w:p>
    <w:p w14:paraId="1C754E13" w14:textId="77777777" w:rsidR="006434F9" w:rsidRDefault="006434F9" w:rsidP="006434F9">
      <w:pPr>
        <w:snapToGrid w:val="0"/>
        <w:spacing w:line="400" w:lineRule="exact"/>
        <w:jc w:val="center"/>
        <w:rPr>
          <w:rFonts w:ascii="仿宋" w:eastAsia="仿宋" w:hAnsi="仿宋" w:cs="仿宋" w:hint="eastAsia"/>
          <w:color w:val="auto"/>
          <w:szCs w:val="21"/>
        </w:rPr>
      </w:pPr>
      <w:r>
        <w:rPr>
          <w:rFonts w:ascii="仿宋" w:eastAsia="仿宋" w:hAnsi="仿宋" w:cs="仿宋" w:hint="eastAsia"/>
          <w:color w:val="auto"/>
          <w:szCs w:val="21"/>
        </w:rPr>
        <w:t>中小企业声明函（服务）</w:t>
      </w:r>
    </w:p>
    <w:p w14:paraId="5B40EB12" w14:textId="77777777" w:rsidR="006434F9" w:rsidRDefault="006434F9" w:rsidP="006434F9">
      <w:pPr>
        <w:snapToGrid w:val="0"/>
        <w:spacing w:line="400" w:lineRule="exact"/>
        <w:ind w:firstLineChars="200" w:firstLine="420"/>
        <w:rPr>
          <w:rFonts w:ascii="仿宋" w:eastAsia="仿宋" w:hAnsi="仿宋" w:cs="仿宋" w:hint="eastAsia"/>
          <w:color w:val="auto"/>
          <w:szCs w:val="21"/>
        </w:rPr>
      </w:pPr>
      <w:r>
        <w:rPr>
          <w:rFonts w:ascii="仿宋" w:eastAsia="仿宋" w:hAnsi="仿宋" w:cs="仿宋" w:hint="eastAsia"/>
          <w:color w:val="auto"/>
          <w:szCs w:val="21"/>
        </w:rPr>
        <w:t>本公司（联合体）郑重声明，根据《政府采购促进中小企业发展管理办法》（财库﹝2020﹞46 号）的规定，本公司（联合体）参加</w:t>
      </w:r>
      <w:r>
        <w:rPr>
          <w:rFonts w:ascii="仿宋" w:eastAsia="仿宋" w:hAnsi="仿宋" w:cs="仿宋" w:hint="eastAsia"/>
          <w:color w:val="auto"/>
          <w:szCs w:val="21"/>
          <w:u w:val="single"/>
        </w:rPr>
        <w:t>（单位名称）</w:t>
      </w:r>
      <w:r>
        <w:rPr>
          <w:rFonts w:ascii="仿宋" w:eastAsia="仿宋" w:hAnsi="仿宋" w:cs="仿宋" w:hint="eastAsia"/>
          <w:color w:val="auto"/>
          <w:szCs w:val="21"/>
        </w:rPr>
        <w:t>的</w:t>
      </w:r>
      <w:r>
        <w:rPr>
          <w:rFonts w:ascii="仿宋" w:eastAsia="仿宋" w:hAnsi="仿宋" w:cs="仿宋" w:hint="eastAsia"/>
          <w:color w:val="auto"/>
          <w:szCs w:val="21"/>
          <w:u w:val="single"/>
        </w:rPr>
        <w:t>（项目名称）</w:t>
      </w:r>
      <w:r>
        <w:rPr>
          <w:rFonts w:ascii="仿宋" w:eastAsia="仿宋" w:hAnsi="仿宋" w:cs="仿宋" w:hint="eastAsia"/>
          <w:color w:val="auto"/>
          <w:szCs w:val="21"/>
        </w:rPr>
        <w:t>采购活动，服务全部由符合政策要求的中小企业承接。相关企业 （含联合体中的中小企业、签订分包意向协议的中小企业） 的具体情况如下：</w:t>
      </w:r>
    </w:p>
    <w:p w14:paraId="6486E5E8" w14:textId="77777777" w:rsidR="006434F9" w:rsidRDefault="006434F9" w:rsidP="006434F9">
      <w:pPr>
        <w:numPr>
          <w:ilvl w:val="0"/>
          <w:numId w:val="4"/>
        </w:numPr>
        <w:snapToGrid w:val="0"/>
        <w:spacing w:line="400" w:lineRule="exact"/>
        <w:ind w:firstLineChars="200" w:firstLine="420"/>
        <w:rPr>
          <w:rFonts w:ascii="仿宋" w:eastAsia="仿宋" w:hAnsi="仿宋" w:cs="仿宋" w:hint="eastAsia"/>
          <w:color w:val="auto"/>
          <w:szCs w:val="21"/>
        </w:rPr>
      </w:pPr>
      <w:r>
        <w:rPr>
          <w:rFonts w:ascii="仿宋" w:eastAsia="仿宋" w:hAnsi="仿宋" w:cs="仿宋" w:hint="eastAsia"/>
          <w:color w:val="auto"/>
          <w:szCs w:val="21"/>
          <w:u w:val="single"/>
        </w:rPr>
        <w:t>（标的名称）</w:t>
      </w:r>
      <w:r>
        <w:rPr>
          <w:rFonts w:ascii="仿宋" w:eastAsia="仿宋" w:hAnsi="仿宋" w:cs="仿宋" w:hint="eastAsia"/>
          <w:color w:val="auto"/>
          <w:szCs w:val="21"/>
        </w:rPr>
        <w:t>，属于</w:t>
      </w:r>
      <w:r>
        <w:rPr>
          <w:rFonts w:ascii="仿宋" w:eastAsia="仿宋" w:hAnsi="仿宋" w:cs="仿宋" w:hint="eastAsia"/>
          <w:color w:val="auto"/>
          <w:szCs w:val="21"/>
          <w:u w:val="single"/>
        </w:rPr>
        <w:t>（采购文件中明确的所属行业）</w:t>
      </w:r>
      <w:r>
        <w:rPr>
          <w:rFonts w:ascii="仿宋" w:eastAsia="仿宋" w:hAnsi="仿宋" w:cs="仿宋" w:hint="eastAsia"/>
          <w:color w:val="auto"/>
          <w:szCs w:val="21"/>
        </w:rPr>
        <w:t xml:space="preserve"> 行业；承接企业为</w:t>
      </w:r>
      <w:r>
        <w:rPr>
          <w:rFonts w:ascii="仿宋" w:eastAsia="仿宋" w:hAnsi="仿宋" w:cs="仿宋" w:hint="eastAsia"/>
          <w:color w:val="auto"/>
          <w:szCs w:val="21"/>
          <w:u w:val="single"/>
        </w:rPr>
        <w:t>（企业名称）</w:t>
      </w:r>
      <w:r>
        <w:rPr>
          <w:rFonts w:ascii="仿宋" w:eastAsia="仿宋" w:hAnsi="仿宋" w:cs="仿宋" w:hint="eastAsia"/>
          <w:color w:val="auto"/>
          <w:szCs w:val="21"/>
        </w:rPr>
        <w:t>，从业人员</w:t>
      </w:r>
      <w:r>
        <w:rPr>
          <w:rFonts w:ascii="仿宋" w:eastAsia="仿宋" w:hAnsi="仿宋" w:cs="仿宋" w:hint="eastAsia"/>
          <w:color w:val="auto"/>
          <w:szCs w:val="21"/>
          <w:u w:val="single"/>
        </w:rPr>
        <w:t xml:space="preserve">    </w:t>
      </w:r>
      <w:r>
        <w:rPr>
          <w:rFonts w:ascii="仿宋" w:eastAsia="仿宋" w:hAnsi="仿宋" w:cs="仿宋" w:hint="eastAsia"/>
          <w:color w:val="auto"/>
          <w:szCs w:val="21"/>
        </w:rPr>
        <w:t>人，营业收入为</w:t>
      </w:r>
      <w:r>
        <w:rPr>
          <w:rFonts w:ascii="仿宋" w:eastAsia="仿宋" w:hAnsi="仿宋" w:cs="仿宋" w:hint="eastAsia"/>
          <w:color w:val="auto"/>
          <w:szCs w:val="21"/>
          <w:u w:val="single"/>
        </w:rPr>
        <w:t xml:space="preserve">      </w:t>
      </w:r>
      <w:r>
        <w:rPr>
          <w:rFonts w:ascii="仿宋" w:eastAsia="仿宋" w:hAnsi="仿宋" w:cs="仿宋" w:hint="eastAsia"/>
          <w:color w:val="auto"/>
          <w:szCs w:val="21"/>
        </w:rPr>
        <w:t>万元，资产总额为</w:t>
      </w:r>
      <w:r>
        <w:rPr>
          <w:rFonts w:ascii="仿宋" w:eastAsia="仿宋" w:hAnsi="仿宋" w:cs="仿宋" w:hint="eastAsia"/>
          <w:color w:val="auto"/>
          <w:szCs w:val="21"/>
          <w:u w:val="single"/>
        </w:rPr>
        <w:t xml:space="preserve">      </w:t>
      </w:r>
      <w:r>
        <w:rPr>
          <w:rFonts w:ascii="仿宋" w:eastAsia="仿宋" w:hAnsi="仿宋" w:cs="仿宋" w:hint="eastAsia"/>
          <w:color w:val="auto"/>
          <w:szCs w:val="21"/>
        </w:rPr>
        <w:t>万元</w:t>
      </w:r>
      <w:r>
        <w:rPr>
          <w:rFonts w:ascii="仿宋" w:eastAsia="仿宋" w:hAnsi="仿宋" w:cs="仿宋" w:hint="eastAsia"/>
          <w:color w:val="auto"/>
          <w:szCs w:val="21"/>
          <w:vertAlign w:val="superscript"/>
        </w:rPr>
        <w:t>1</w:t>
      </w:r>
      <w:r>
        <w:rPr>
          <w:rFonts w:ascii="仿宋" w:eastAsia="仿宋" w:hAnsi="仿宋" w:cs="仿宋" w:hint="eastAsia"/>
          <w:color w:val="auto"/>
          <w:szCs w:val="21"/>
        </w:rPr>
        <w:t>，属于</w:t>
      </w:r>
      <w:r>
        <w:rPr>
          <w:rFonts w:ascii="仿宋" w:eastAsia="仿宋" w:hAnsi="仿宋" w:cs="仿宋" w:hint="eastAsia"/>
          <w:color w:val="auto"/>
          <w:szCs w:val="21"/>
          <w:u w:val="single"/>
        </w:rPr>
        <w:t>（中型企业、小型企业、微型企业）</w:t>
      </w:r>
      <w:r>
        <w:rPr>
          <w:rFonts w:ascii="仿宋" w:eastAsia="仿宋" w:hAnsi="仿宋" w:cs="仿宋" w:hint="eastAsia"/>
          <w:color w:val="auto"/>
          <w:szCs w:val="21"/>
        </w:rPr>
        <w:t>；</w:t>
      </w:r>
    </w:p>
    <w:p w14:paraId="262EE35A" w14:textId="77777777" w:rsidR="006434F9" w:rsidRDefault="006434F9" w:rsidP="006434F9">
      <w:pPr>
        <w:numPr>
          <w:ilvl w:val="0"/>
          <w:numId w:val="4"/>
        </w:numPr>
        <w:snapToGrid w:val="0"/>
        <w:spacing w:line="400" w:lineRule="exact"/>
        <w:ind w:firstLineChars="200" w:firstLine="420"/>
        <w:rPr>
          <w:rFonts w:ascii="仿宋" w:eastAsia="仿宋" w:hAnsi="仿宋" w:cs="仿宋" w:hint="eastAsia"/>
          <w:color w:val="auto"/>
          <w:szCs w:val="21"/>
        </w:rPr>
      </w:pPr>
      <w:r>
        <w:rPr>
          <w:rFonts w:ascii="仿宋" w:eastAsia="仿宋" w:hAnsi="仿宋" w:cs="仿宋" w:hint="eastAsia"/>
          <w:color w:val="auto"/>
          <w:szCs w:val="21"/>
          <w:u w:val="single"/>
        </w:rPr>
        <w:t>（标的名称）</w:t>
      </w:r>
      <w:r>
        <w:rPr>
          <w:rFonts w:ascii="仿宋" w:eastAsia="仿宋" w:hAnsi="仿宋" w:cs="仿宋" w:hint="eastAsia"/>
          <w:color w:val="auto"/>
          <w:szCs w:val="21"/>
        </w:rPr>
        <w:t>，属于</w:t>
      </w:r>
      <w:r>
        <w:rPr>
          <w:rFonts w:ascii="仿宋" w:eastAsia="仿宋" w:hAnsi="仿宋" w:cs="仿宋" w:hint="eastAsia"/>
          <w:color w:val="auto"/>
          <w:szCs w:val="21"/>
          <w:u w:val="single"/>
        </w:rPr>
        <w:t>（采购文件中明确的所属行业）</w:t>
      </w:r>
      <w:r>
        <w:rPr>
          <w:rFonts w:ascii="仿宋" w:eastAsia="仿宋" w:hAnsi="仿宋" w:cs="仿宋" w:hint="eastAsia"/>
          <w:color w:val="auto"/>
          <w:szCs w:val="21"/>
        </w:rPr>
        <w:t xml:space="preserve"> 行业；承接企业为</w:t>
      </w:r>
      <w:r>
        <w:rPr>
          <w:rFonts w:ascii="仿宋" w:eastAsia="仿宋" w:hAnsi="仿宋" w:cs="仿宋" w:hint="eastAsia"/>
          <w:color w:val="auto"/>
          <w:szCs w:val="21"/>
          <w:u w:val="single"/>
        </w:rPr>
        <w:t>（企业名称）</w:t>
      </w:r>
      <w:r>
        <w:rPr>
          <w:rFonts w:ascii="仿宋" w:eastAsia="仿宋" w:hAnsi="仿宋" w:cs="仿宋" w:hint="eastAsia"/>
          <w:color w:val="auto"/>
          <w:szCs w:val="21"/>
        </w:rPr>
        <w:t>，从业人员</w:t>
      </w:r>
      <w:r>
        <w:rPr>
          <w:rFonts w:ascii="仿宋" w:eastAsia="仿宋" w:hAnsi="仿宋" w:cs="仿宋" w:hint="eastAsia"/>
          <w:color w:val="auto"/>
          <w:szCs w:val="21"/>
          <w:u w:val="single"/>
        </w:rPr>
        <w:t xml:space="preserve">    </w:t>
      </w:r>
      <w:r>
        <w:rPr>
          <w:rFonts w:ascii="仿宋" w:eastAsia="仿宋" w:hAnsi="仿宋" w:cs="仿宋" w:hint="eastAsia"/>
          <w:color w:val="auto"/>
          <w:szCs w:val="21"/>
        </w:rPr>
        <w:t>人，营业收入为</w:t>
      </w:r>
      <w:r>
        <w:rPr>
          <w:rFonts w:ascii="仿宋" w:eastAsia="仿宋" w:hAnsi="仿宋" w:cs="仿宋" w:hint="eastAsia"/>
          <w:color w:val="auto"/>
          <w:szCs w:val="21"/>
          <w:u w:val="single"/>
        </w:rPr>
        <w:t xml:space="preserve">      </w:t>
      </w:r>
      <w:r>
        <w:rPr>
          <w:rFonts w:ascii="仿宋" w:eastAsia="仿宋" w:hAnsi="仿宋" w:cs="仿宋" w:hint="eastAsia"/>
          <w:color w:val="auto"/>
          <w:szCs w:val="21"/>
        </w:rPr>
        <w:t>万元，资产总额为</w:t>
      </w:r>
      <w:r>
        <w:rPr>
          <w:rFonts w:ascii="仿宋" w:eastAsia="仿宋" w:hAnsi="仿宋" w:cs="仿宋" w:hint="eastAsia"/>
          <w:color w:val="auto"/>
          <w:szCs w:val="21"/>
          <w:u w:val="single"/>
        </w:rPr>
        <w:t xml:space="preserve">      </w:t>
      </w:r>
      <w:r>
        <w:rPr>
          <w:rFonts w:ascii="仿宋" w:eastAsia="仿宋" w:hAnsi="仿宋" w:cs="仿宋" w:hint="eastAsia"/>
          <w:color w:val="auto"/>
          <w:szCs w:val="21"/>
        </w:rPr>
        <w:t>万元，属于</w:t>
      </w:r>
      <w:r>
        <w:rPr>
          <w:rFonts w:ascii="仿宋" w:eastAsia="仿宋" w:hAnsi="仿宋" w:cs="仿宋" w:hint="eastAsia"/>
          <w:color w:val="auto"/>
          <w:szCs w:val="21"/>
          <w:u w:val="single"/>
        </w:rPr>
        <w:t>（中型企业、小型企业、微型企业）</w:t>
      </w:r>
      <w:r>
        <w:rPr>
          <w:rFonts w:ascii="仿宋" w:eastAsia="仿宋" w:hAnsi="仿宋" w:cs="仿宋" w:hint="eastAsia"/>
          <w:color w:val="auto"/>
          <w:szCs w:val="21"/>
        </w:rPr>
        <w:t>；</w:t>
      </w:r>
    </w:p>
    <w:p w14:paraId="6FD4C703" w14:textId="77777777" w:rsidR="006434F9" w:rsidRDefault="006434F9" w:rsidP="006434F9">
      <w:pPr>
        <w:snapToGrid w:val="0"/>
        <w:spacing w:line="400" w:lineRule="exact"/>
        <w:ind w:firstLineChars="200" w:firstLine="420"/>
        <w:rPr>
          <w:rFonts w:ascii="仿宋" w:eastAsia="仿宋" w:hAnsi="仿宋" w:cs="仿宋" w:hint="eastAsia"/>
          <w:color w:val="auto"/>
          <w:szCs w:val="21"/>
        </w:rPr>
      </w:pPr>
      <w:r>
        <w:rPr>
          <w:rFonts w:ascii="仿宋" w:eastAsia="仿宋" w:hAnsi="仿宋" w:cs="仿宋" w:hint="eastAsia"/>
          <w:color w:val="auto"/>
          <w:szCs w:val="21"/>
        </w:rPr>
        <w:t xml:space="preserve"> …… </w:t>
      </w:r>
    </w:p>
    <w:p w14:paraId="50E3BDB1" w14:textId="77777777" w:rsidR="006434F9" w:rsidRDefault="006434F9" w:rsidP="006434F9">
      <w:pPr>
        <w:snapToGrid w:val="0"/>
        <w:spacing w:line="400" w:lineRule="exact"/>
        <w:ind w:firstLineChars="200" w:firstLine="420"/>
        <w:rPr>
          <w:rFonts w:ascii="仿宋" w:eastAsia="仿宋" w:hAnsi="仿宋" w:cs="仿宋" w:hint="eastAsia"/>
          <w:color w:val="auto"/>
          <w:szCs w:val="21"/>
        </w:rPr>
      </w:pPr>
      <w:r>
        <w:rPr>
          <w:rFonts w:ascii="仿宋" w:eastAsia="仿宋" w:hAnsi="仿宋" w:cs="仿宋" w:hint="eastAsia"/>
          <w:color w:val="auto"/>
          <w:szCs w:val="21"/>
        </w:rPr>
        <w:t>以上企业，不属于大企业的分支机构，不存在控股股东为大企业的情形，也不存在与大企业的</w:t>
      </w:r>
      <w:r>
        <w:rPr>
          <w:rFonts w:ascii="仿宋" w:eastAsia="仿宋" w:hAnsi="仿宋" w:cs="仿宋" w:hint="eastAsia"/>
          <w:color w:val="auto"/>
          <w:szCs w:val="21"/>
        </w:rPr>
        <w:lastRenderedPageBreak/>
        <w:t xml:space="preserve">负责人为同一人的情形。 </w:t>
      </w:r>
    </w:p>
    <w:p w14:paraId="4BF11607" w14:textId="77777777" w:rsidR="006434F9" w:rsidRDefault="006434F9" w:rsidP="006434F9">
      <w:pPr>
        <w:snapToGrid w:val="0"/>
        <w:spacing w:line="400" w:lineRule="exact"/>
        <w:ind w:firstLineChars="200" w:firstLine="420"/>
        <w:rPr>
          <w:rFonts w:ascii="仿宋" w:eastAsia="仿宋" w:hAnsi="仿宋" w:cs="仿宋" w:hint="eastAsia"/>
          <w:color w:val="auto"/>
          <w:szCs w:val="21"/>
        </w:rPr>
      </w:pPr>
      <w:r>
        <w:rPr>
          <w:rFonts w:ascii="仿宋" w:eastAsia="仿宋" w:hAnsi="仿宋" w:cs="仿宋" w:hint="eastAsia"/>
          <w:color w:val="auto"/>
          <w:szCs w:val="21"/>
        </w:rPr>
        <w:t xml:space="preserve">本企业对上述声明内容的真实性负责。如有虚假，将依 </w:t>
      </w:r>
      <w:proofErr w:type="gramStart"/>
      <w:r>
        <w:rPr>
          <w:rFonts w:ascii="仿宋" w:eastAsia="仿宋" w:hAnsi="仿宋" w:cs="仿宋" w:hint="eastAsia"/>
          <w:color w:val="auto"/>
          <w:szCs w:val="21"/>
        </w:rPr>
        <w:t>法承担</w:t>
      </w:r>
      <w:proofErr w:type="gramEnd"/>
      <w:r>
        <w:rPr>
          <w:rFonts w:ascii="仿宋" w:eastAsia="仿宋" w:hAnsi="仿宋" w:cs="仿宋" w:hint="eastAsia"/>
          <w:color w:val="auto"/>
          <w:szCs w:val="21"/>
        </w:rPr>
        <w:t xml:space="preserve">相应责任。 </w:t>
      </w:r>
    </w:p>
    <w:p w14:paraId="7AE6E581" w14:textId="77777777" w:rsidR="006434F9" w:rsidRDefault="006434F9" w:rsidP="006434F9">
      <w:pPr>
        <w:snapToGrid w:val="0"/>
        <w:spacing w:line="400" w:lineRule="exact"/>
        <w:ind w:firstLineChars="1700" w:firstLine="3570"/>
        <w:rPr>
          <w:rFonts w:ascii="仿宋" w:eastAsia="仿宋" w:hAnsi="仿宋" w:cs="仿宋" w:hint="eastAsia"/>
          <w:color w:val="auto"/>
          <w:szCs w:val="21"/>
        </w:rPr>
      </w:pPr>
      <w:r>
        <w:rPr>
          <w:rFonts w:ascii="仿宋" w:eastAsia="仿宋" w:hAnsi="仿宋" w:cs="仿宋" w:hint="eastAsia"/>
          <w:color w:val="auto"/>
          <w:szCs w:val="21"/>
        </w:rPr>
        <w:t xml:space="preserve">企业名称（盖章）： </w:t>
      </w:r>
    </w:p>
    <w:p w14:paraId="06FF7356" w14:textId="77777777" w:rsidR="006434F9" w:rsidRDefault="006434F9" w:rsidP="006434F9">
      <w:pPr>
        <w:snapToGrid w:val="0"/>
        <w:spacing w:line="400" w:lineRule="exact"/>
        <w:ind w:firstLineChars="1700" w:firstLine="3570"/>
        <w:rPr>
          <w:rFonts w:ascii="仿宋" w:eastAsia="仿宋" w:hAnsi="仿宋" w:cs="仿宋" w:hint="eastAsia"/>
          <w:color w:val="auto"/>
          <w:szCs w:val="21"/>
        </w:rPr>
      </w:pPr>
      <w:r>
        <w:rPr>
          <w:rFonts w:ascii="仿宋" w:eastAsia="仿宋" w:hAnsi="仿宋" w:cs="仿宋" w:hint="eastAsia"/>
          <w:color w:val="auto"/>
          <w:szCs w:val="21"/>
        </w:rPr>
        <w:t>日 期：</w:t>
      </w:r>
    </w:p>
    <w:p w14:paraId="10F86C42" w14:textId="77777777" w:rsidR="006434F9" w:rsidRDefault="006434F9" w:rsidP="006434F9">
      <w:pPr>
        <w:pStyle w:val="afff4"/>
        <w:snapToGrid w:val="0"/>
        <w:spacing w:line="400" w:lineRule="exact"/>
        <w:rPr>
          <w:rFonts w:ascii="仿宋" w:eastAsia="仿宋" w:hAnsi="仿宋" w:cs="仿宋" w:hint="eastAsia"/>
          <w:color w:val="auto"/>
          <w:szCs w:val="21"/>
        </w:rPr>
      </w:pPr>
    </w:p>
    <w:p w14:paraId="255DD46E" w14:textId="77777777" w:rsidR="006434F9" w:rsidRDefault="006434F9" w:rsidP="006434F9">
      <w:pPr>
        <w:pBdr>
          <w:bottom w:val="single" w:sz="6" w:space="1" w:color="auto"/>
        </w:pBdr>
        <w:snapToGrid w:val="0"/>
        <w:spacing w:line="400" w:lineRule="exact"/>
        <w:ind w:firstLineChars="200" w:firstLine="420"/>
        <w:rPr>
          <w:rFonts w:ascii="仿宋" w:eastAsia="仿宋" w:hAnsi="仿宋" w:cs="仿宋" w:hint="eastAsia"/>
          <w:color w:val="auto"/>
          <w:szCs w:val="21"/>
        </w:rPr>
      </w:pPr>
      <w:r>
        <w:rPr>
          <w:rFonts w:ascii="仿宋" w:eastAsia="仿宋" w:hAnsi="仿宋" w:cs="仿宋" w:hint="eastAsia"/>
          <w:color w:val="auto"/>
          <w:szCs w:val="21"/>
          <w:vertAlign w:val="superscript"/>
        </w:rPr>
        <w:t>1</w:t>
      </w:r>
      <w:r>
        <w:rPr>
          <w:rFonts w:ascii="仿宋" w:eastAsia="仿宋" w:hAnsi="仿宋" w:cs="仿宋" w:hint="eastAsia"/>
          <w:color w:val="auto"/>
          <w:spacing w:val="6"/>
          <w:szCs w:val="21"/>
        </w:rPr>
        <w:t>从业人员、营业收入、资产总额填报上一年度数据，无上</w:t>
      </w:r>
      <w:proofErr w:type="gramStart"/>
      <w:r>
        <w:rPr>
          <w:rFonts w:ascii="仿宋" w:eastAsia="仿宋" w:hAnsi="仿宋" w:cs="仿宋" w:hint="eastAsia"/>
          <w:color w:val="auto"/>
          <w:spacing w:val="6"/>
          <w:szCs w:val="21"/>
        </w:rPr>
        <w:t>一</w:t>
      </w:r>
      <w:proofErr w:type="gramEnd"/>
      <w:r>
        <w:rPr>
          <w:rFonts w:ascii="仿宋" w:eastAsia="仿宋" w:hAnsi="仿宋" w:cs="仿宋" w:hint="eastAsia"/>
          <w:color w:val="auto"/>
          <w:spacing w:val="6"/>
          <w:szCs w:val="21"/>
        </w:rPr>
        <w:t>年度数据的新成立企业可不填</w:t>
      </w:r>
      <w:r>
        <w:rPr>
          <w:rFonts w:ascii="仿宋" w:eastAsia="仿宋" w:hAnsi="仿宋" w:cs="仿宋" w:hint="eastAsia"/>
          <w:color w:val="auto"/>
          <w:szCs w:val="21"/>
        </w:rPr>
        <w:t>报。 </w:t>
      </w:r>
    </w:p>
    <w:p w14:paraId="1BAB3922" w14:textId="77777777" w:rsidR="006434F9" w:rsidRDefault="006434F9" w:rsidP="006434F9">
      <w:pPr>
        <w:snapToGrid w:val="0"/>
        <w:spacing w:line="400" w:lineRule="exact"/>
        <w:ind w:firstLineChars="200" w:firstLine="420"/>
        <w:rPr>
          <w:rFonts w:ascii="仿宋" w:eastAsia="仿宋" w:hAnsi="仿宋" w:cs="仿宋" w:hint="eastAsia"/>
          <w:color w:val="auto"/>
          <w:szCs w:val="21"/>
        </w:rPr>
      </w:pPr>
    </w:p>
    <w:p w14:paraId="12BB9789" w14:textId="77777777" w:rsidR="006434F9" w:rsidRDefault="006434F9" w:rsidP="006434F9">
      <w:pPr>
        <w:snapToGrid w:val="0"/>
        <w:spacing w:line="400" w:lineRule="exact"/>
        <w:ind w:firstLineChars="200" w:firstLine="420"/>
        <w:rPr>
          <w:rFonts w:ascii="仿宋" w:eastAsia="仿宋" w:hAnsi="仿宋" w:cs="仿宋" w:hint="eastAsia"/>
          <w:color w:val="auto"/>
          <w:szCs w:val="21"/>
        </w:rPr>
      </w:pPr>
      <w:r>
        <w:rPr>
          <w:rFonts w:ascii="仿宋" w:eastAsia="仿宋" w:hAnsi="仿宋" w:cs="仿宋" w:hint="eastAsia"/>
          <w:color w:val="auto"/>
          <w:szCs w:val="21"/>
        </w:rPr>
        <w:t>填写说明：</w:t>
      </w:r>
    </w:p>
    <w:p w14:paraId="41B10F80" w14:textId="77777777" w:rsidR="006434F9" w:rsidRDefault="006434F9" w:rsidP="006434F9">
      <w:pPr>
        <w:snapToGrid w:val="0"/>
        <w:spacing w:line="400" w:lineRule="exact"/>
        <w:ind w:firstLineChars="200" w:firstLine="420"/>
        <w:rPr>
          <w:rFonts w:ascii="仿宋" w:eastAsia="仿宋" w:hAnsi="仿宋" w:cs="仿宋" w:hint="eastAsia"/>
          <w:color w:val="auto"/>
          <w:szCs w:val="21"/>
        </w:rPr>
      </w:pPr>
      <w:r>
        <w:rPr>
          <w:rFonts w:ascii="仿宋" w:eastAsia="仿宋" w:hAnsi="仿宋" w:cs="仿宋" w:hint="eastAsia"/>
          <w:color w:val="auto"/>
          <w:szCs w:val="21"/>
        </w:rPr>
        <w:t>（1）服务承接企业为中型、小型、微型企业的提供此函；</w:t>
      </w:r>
    </w:p>
    <w:p w14:paraId="40AC8C33" w14:textId="77777777" w:rsidR="006434F9" w:rsidRDefault="006434F9" w:rsidP="006434F9">
      <w:pPr>
        <w:snapToGrid w:val="0"/>
        <w:spacing w:line="400" w:lineRule="exact"/>
        <w:ind w:firstLineChars="200" w:firstLine="420"/>
        <w:rPr>
          <w:rFonts w:ascii="仿宋" w:eastAsia="仿宋" w:hAnsi="仿宋" w:cs="仿宋" w:hint="eastAsia"/>
          <w:color w:val="auto"/>
          <w:szCs w:val="21"/>
        </w:rPr>
      </w:pPr>
      <w:r>
        <w:rPr>
          <w:rFonts w:ascii="仿宋" w:eastAsia="仿宋" w:hAnsi="仿宋" w:cs="仿宋" w:hint="eastAsia"/>
          <w:color w:val="auto"/>
          <w:szCs w:val="21"/>
        </w:rPr>
        <w:t>（2）中型企业不享受价格扣除，符合要求的小型、微型企业享受价格扣除。</w:t>
      </w:r>
    </w:p>
    <w:p w14:paraId="368B4D2E" w14:textId="77777777" w:rsidR="006434F9" w:rsidRDefault="006434F9" w:rsidP="006434F9">
      <w:pPr>
        <w:snapToGrid w:val="0"/>
        <w:spacing w:line="400" w:lineRule="exact"/>
        <w:rPr>
          <w:rFonts w:ascii="仿宋" w:eastAsia="仿宋" w:hAnsi="仿宋" w:cs="仿宋" w:hint="eastAsia"/>
          <w:b/>
          <w:color w:val="auto"/>
          <w:szCs w:val="21"/>
          <w:lang w:val="zh-CN"/>
        </w:rPr>
      </w:pPr>
      <w:r>
        <w:rPr>
          <w:rFonts w:ascii="仿宋" w:eastAsia="仿宋" w:hAnsi="仿宋" w:cs="仿宋" w:hint="eastAsia"/>
          <w:b/>
          <w:color w:val="auto"/>
          <w:szCs w:val="21"/>
          <w:lang w:val="zh-CN"/>
        </w:rPr>
        <w:t>（</w:t>
      </w:r>
      <w:r>
        <w:rPr>
          <w:rFonts w:ascii="仿宋" w:eastAsia="仿宋" w:hAnsi="仿宋" w:cs="仿宋" w:hint="eastAsia"/>
          <w:b/>
          <w:color w:val="auto"/>
          <w:szCs w:val="21"/>
        </w:rPr>
        <w:t>4</w:t>
      </w:r>
      <w:r>
        <w:rPr>
          <w:rFonts w:ascii="仿宋" w:eastAsia="仿宋" w:hAnsi="仿宋" w:cs="仿宋" w:hint="eastAsia"/>
          <w:b/>
          <w:color w:val="auto"/>
          <w:szCs w:val="21"/>
          <w:lang w:val="zh-CN"/>
        </w:rPr>
        <w:t>）残疾人福利性单位声明函格式：（若不符合可不提供。）</w:t>
      </w:r>
    </w:p>
    <w:p w14:paraId="191CB096" w14:textId="77777777" w:rsidR="006434F9" w:rsidRDefault="006434F9" w:rsidP="006434F9">
      <w:pPr>
        <w:spacing w:line="400" w:lineRule="exact"/>
        <w:jc w:val="center"/>
        <w:rPr>
          <w:rFonts w:ascii="仿宋" w:eastAsia="仿宋" w:hAnsi="仿宋" w:cs="仿宋" w:hint="eastAsia"/>
          <w:b/>
          <w:bCs/>
          <w:color w:val="auto"/>
          <w:spacing w:val="6"/>
          <w:szCs w:val="21"/>
        </w:rPr>
      </w:pPr>
      <w:r>
        <w:rPr>
          <w:rFonts w:ascii="仿宋" w:eastAsia="仿宋" w:hAnsi="仿宋" w:cs="仿宋" w:hint="eastAsia"/>
          <w:b/>
          <w:bCs/>
          <w:color w:val="auto"/>
          <w:spacing w:val="6"/>
          <w:szCs w:val="21"/>
        </w:rPr>
        <w:t>残疾人福利性单位声明函</w:t>
      </w:r>
    </w:p>
    <w:p w14:paraId="7CAF19EB" w14:textId="77777777" w:rsidR="006434F9" w:rsidRDefault="006434F9" w:rsidP="006434F9">
      <w:pPr>
        <w:spacing w:line="400" w:lineRule="exact"/>
        <w:rPr>
          <w:rFonts w:ascii="仿宋" w:eastAsia="仿宋" w:hAnsi="仿宋" w:cs="仿宋" w:hint="eastAsia"/>
          <w:b/>
          <w:bCs/>
          <w:color w:val="auto"/>
          <w:spacing w:val="6"/>
          <w:szCs w:val="21"/>
        </w:rPr>
      </w:pPr>
      <w:r>
        <w:rPr>
          <w:rFonts w:ascii="仿宋" w:eastAsia="仿宋" w:hAnsi="仿宋" w:cs="仿宋" w:hint="eastAsia"/>
          <w:b/>
          <w:bCs/>
          <w:color w:val="auto"/>
          <w:spacing w:val="6"/>
          <w:szCs w:val="21"/>
        </w:rPr>
        <w:t xml:space="preserve"> </w:t>
      </w:r>
    </w:p>
    <w:p w14:paraId="64824BBF" w14:textId="77777777" w:rsidR="006434F9" w:rsidRDefault="006434F9" w:rsidP="006434F9">
      <w:pPr>
        <w:spacing w:line="400" w:lineRule="exact"/>
        <w:ind w:firstLineChars="200" w:firstLine="464"/>
        <w:rPr>
          <w:rFonts w:ascii="仿宋" w:eastAsia="仿宋" w:hAnsi="仿宋" w:cs="仿宋" w:hint="eastAsia"/>
          <w:color w:val="auto"/>
          <w:spacing w:val="11"/>
          <w:szCs w:val="21"/>
        </w:rPr>
      </w:pPr>
      <w:r>
        <w:rPr>
          <w:rFonts w:ascii="仿宋" w:eastAsia="仿宋" w:hAnsi="仿宋" w:cs="仿宋" w:hint="eastAsia"/>
          <w:color w:val="auto"/>
          <w:spacing w:val="11"/>
          <w:szCs w:val="21"/>
        </w:rPr>
        <w:t>本单位郑重声明，根据《财政部 民政部 中国残疾人联合会关于促进残疾人就业政府采购政策的通知》（财库〔2017〕 141号）的规定，本单位为符合条件的残疾人福利性单位，且本单位参加</w:t>
      </w:r>
      <w:r>
        <w:rPr>
          <w:rFonts w:ascii="仿宋" w:eastAsia="仿宋" w:hAnsi="仿宋" w:cs="仿宋" w:hint="eastAsia"/>
          <w:color w:val="auto"/>
          <w:spacing w:val="11"/>
          <w:szCs w:val="21"/>
          <w:u w:val="single"/>
        </w:rPr>
        <w:t xml:space="preserve">           </w:t>
      </w:r>
      <w:r>
        <w:rPr>
          <w:rFonts w:ascii="仿宋" w:eastAsia="仿宋" w:hAnsi="仿宋" w:cs="仿宋" w:hint="eastAsia"/>
          <w:color w:val="auto"/>
          <w:spacing w:val="11"/>
          <w:szCs w:val="21"/>
        </w:rPr>
        <w:t>单位的</w:t>
      </w:r>
      <w:r>
        <w:rPr>
          <w:rFonts w:ascii="仿宋" w:eastAsia="仿宋" w:hAnsi="仿宋" w:cs="仿宋" w:hint="eastAsia"/>
          <w:color w:val="auto"/>
          <w:spacing w:val="11"/>
          <w:szCs w:val="21"/>
          <w:u w:val="single"/>
        </w:rPr>
        <w:t xml:space="preserve">           </w:t>
      </w:r>
      <w:r>
        <w:rPr>
          <w:rFonts w:ascii="仿宋" w:eastAsia="仿宋" w:hAnsi="仿宋" w:cs="仿宋" w:hint="eastAsia"/>
          <w:color w:val="auto"/>
          <w:spacing w:val="11"/>
          <w:szCs w:val="21"/>
        </w:rPr>
        <w:t>项目采购活动提供本单位制造的货物（由本单位承担工程/提供服务），或者提供其他残疾人福利性单位制造的货物（不包括使用非残疾人福利性单位注册商标的货物）。</w:t>
      </w:r>
    </w:p>
    <w:p w14:paraId="75A0D67E" w14:textId="77777777" w:rsidR="006434F9" w:rsidRDefault="006434F9" w:rsidP="006434F9">
      <w:pPr>
        <w:spacing w:line="400" w:lineRule="exact"/>
        <w:ind w:firstLineChars="200" w:firstLine="464"/>
        <w:rPr>
          <w:rFonts w:ascii="仿宋" w:eastAsia="仿宋" w:hAnsi="仿宋" w:cs="仿宋" w:hint="eastAsia"/>
          <w:color w:val="auto"/>
          <w:szCs w:val="21"/>
        </w:rPr>
      </w:pPr>
      <w:r>
        <w:rPr>
          <w:rFonts w:ascii="仿宋" w:eastAsia="仿宋" w:hAnsi="仿宋" w:cs="仿宋" w:hint="eastAsia"/>
          <w:color w:val="auto"/>
          <w:spacing w:val="11"/>
          <w:szCs w:val="21"/>
        </w:rPr>
        <w:t>本单位对上述声明的真实性负责。如有虚假，将依法承担相应责任。</w:t>
      </w:r>
    </w:p>
    <w:p w14:paraId="3651A67F" w14:textId="77777777" w:rsidR="006434F9" w:rsidRDefault="006434F9" w:rsidP="006434F9">
      <w:pPr>
        <w:spacing w:line="400" w:lineRule="exact"/>
        <w:ind w:firstLineChars="200" w:firstLine="444"/>
        <w:jc w:val="right"/>
        <w:rPr>
          <w:rFonts w:ascii="仿宋" w:eastAsia="仿宋" w:hAnsi="仿宋" w:cs="仿宋" w:hint="eastAsia"/>
          <w:color w:val="auto"/>
          <w:szCs w:val="21"/>
        </w:rPr>
      </w:pPr>
      <w:r>
        <w:rPr>
          <w:rFonts w:ascii="仿宋" w:eastAsia="仿宋" w:hAnsi="仿宋" w:cs="仿宋" w:hint="eastAsia"/>
          <w:color w:val="auto"/>
          <w:spacing w:val="6"/>
          <w:szCs w:val="21"/>
        </w:rPr>
        <w:t xml:space="preserve">         </w:t>
      </w:r>
      <w:r>
        <w:rPr>
          <w:rFonts w:ascii="仿宋" w:eastAsia="仿宋" w:hAnsi="仿宋" w:cs="仿宋" w:hint="eastAsia"/>
          <w:color w:val="auto"/>
          <w:szCs w:val="21"/>
        </w:rPr>
        <w:t xml:space="preserve">      单位名称（盖章）：</w:t>
      </w:r>
    </w:p>
    <w:p w14:paraId="756D2063" w14:textId="77777777" w:rsidR="006434F9" w:rsidRDefault="006434F9" w:rsidP="006434F9">
      <w:pPr>
        <w:spacing w:line="400" w:lineRule="exact"/>
        <w:ind w:firstLineChars="200" w:firstLine="420"/>
        <w:jc w:val="right"/>
        <w:rPr>
          <w:rFonts w:ascii="仿宋" w:eastAsia="仿宋" w:hAnsi="仿宋" w:cs="仿宋" w:hint="eastAsia"/>
          <w:color w:val="auto"/>
          <w:szCs w:val="21"/>
        </w:rPr>
      </w:pPr>
      <w:r>
        <w:rPr>
          <w:rFonts w:ascii="仿宋" w:eastAsia="仿宋" w:hAnsi="仿宋" w:cs="仿宋" w:hint="eastAsia"/>
          <w:color w:val="auto"/>
          <w:szCs w:val="21"/>
        </w:rPr>
        <w:t xml:space="preserve">       日  期：</w:t>
      </w:r>
    </w:p>
    <w:p w14:paraId="76807664" w14:textId="77777777" w:rsidR="006434F9" w:rsidRDefault="006434F9" w:rsidP="006434F9">
      <w:pPr>
        <w:snapToGrid w:val="0"/>
        <w:spacing w:line="400" w:lineRule="exact"/>
        <w:rPr>
          <w:rFonts w:ascii="仿宋" w:eastAsia="仿宋" w:hAnsi="仿宋" w:cs="仿宋" w:hint="eastAsia"/>
          <w:b/>
          <w:color w:val="auto"/>
          <w:szCs w:val="21"/>
          <w:lang w:val="zh-CN"/>
        </w:rPr>
      </w:pPr>
      <w:r>
        <w:rPr>
          <w:rFonts w:ascii="仿宋" w:eastAsia="仿宋" w:hAnsi="仿宋" w:cs="仿宋" w:hint="eastAsia"/>
          <w:b/>
          <w:color w:val="auto"/>
          <w:szCs w:val="21"/>
        </w:rPr>
        <w:t>（5）</w:t>
      </w:r>
      <w:r>
        <w:rPr>
          <w:rFonts w:ascii="仿宋" w:eastAsia="仿宋" w:hAnsi="仿宋" w:cs="仿宋" w:hint="eastAsia"/>
          <w:b/>
          <w:color w:val="auto"/>
          <w:szCs w:val="21"/>
          <w:lang w:val="zh-CN"/>
        </w:rPr>
        <w:t>属于监狱企业的证明文件（格式自拟，若不符合可不提供。）</w:t>
      </w:r>
    </w:p>
    <w:p w14:paraId="394AC10E" w14:textId="77777777" w:rsidR="006434F9" w:rsidRDefault="006434F9" w:rsidP="006434F9">
      <w:pPr>
        <w:spacing w:line="500" w:lineRule="exact"/>
        <w:rPr>
          <w:rFonts w:ascii="仿宋" w:eastAsia="仿宋" w:hAnsi="仿宋" w:cs="仿宋" w:hint="eastAsia"/>
          <w:b/>
          <w:color w:val="auto"/>
          <w:szCs w:val="21"/>
        </w:rPr>
      </w:pPr>
    </w:p>
    <w:p w14:paraId="03DD1121" w14:textId="77777777" w:rsidR="006434F9" w:rsidRDefault="006434F9" w:rsidP="006434F9">
      <w:pPr>
        <w:pStyle w:val="24"/>
        <w:rPr>
          <w:rFonts w:hint="eastAsia"/>
        </w:rPr>
      </w:pPr>
    </w:p>
    <w:p w14:paraId="52E6C6B3" w14:textId="77777777" w:rsidR="006434F9" w:rsidRDefault="006434F9" w:rsidP="006434F9">
      <w:pPr>
        <w:tabs>
          <w:tab w:val="left" w:pos="6674"/>
        </w:tabs>
        <w:spacing w:line="360" w:lineRule="auto"/>
        <w:jc w:val="center"/>
        <w:rPr>
          <w:rFonts w:ascii="仿宋" w:eastAsia="仿宋" w:hAnsi="仿宋" w:cs="仿宋" w:hint="eastAsia"/>
          <w:b/>
          <w:color w:val="auto"/>
          <w:spacing w:val="11"/>
          <w:kern w:val="1"/>
          <w:szCs w:val="21"/>
        </w:rPr>
      </w:pPr>
    </w:p>
    <w:p w14:paraId="7A61A534" w14:textId="77777777" w:rsidR="006434F9" w:rsidRDefault="006434F9" w:rsidP="006434F9">
      <w:pPr>
        <w:tabs>
          <w:tab w:val="left" w:pos="6674"/>
        </w:tabs>
        <w:spacing w:line="360" w:lineRule="auto"/>
        <w:jc w:val="center"/>
        <w:rPr>
          <w:rFonts w:ascii="仿宋" w:eastAsia="仿宋" w:hAnsi="仿宋" w:cs="仿宋" w:hint="eastAsia"/>
          <w:b/>
          <w:color w:val="auto"/>
          <w:spacing w:val="11"/>
          <w:kern w:val="1"/>
          <w:szCs w:val="21"/>
        </w:rPr>
      </w:pPr>
    </w:p>
    <w:p w14:paraId="0F0BB67A" w14:textId="77777777" w:rsidR="006434F9" w:rsidRDefault="006434F9" w:rsidP="006434F9">
      <w:pPr>
        <w:tabs>
          <w:tab w:val="left" w:pos="6674"/>
        </w:tabs>
        <w:spacing w:line="360" w:lineRule="auto"/>
        <w:jc w:val="center"/>
        <w:rPr>
          <w:rFonts w:ascii="仿宋" w:eastAsia="仿宋" w:hAnsi="仿宋" w:cs="仿宋" w:hint="eastAsia"/>
          <w:b/>
          <w:color w:val="auto"/>
          <w:spacing w:val="11"/>
          <w:kern w:val="1"/>
          <w:szCs w:val="21"/>
        </w:rPr>
      </w:pPr>
    </w:p>
    <w:p w14:paraId="0C28942A" w14:textId="77777777" w:rsidR="007632E4" w:rsidRPr="002D037C" w:rsidRDefault="007632E4">
      <w:pPr>
        <w:tabs>
          <w:tab w:val="left" w:pos="6674"/>
        </w:tabs>
        <w:spacing w:line="360" w:lineRule="auto"/>
        <w:jc w:val="center"/>
        <w:rPr>
          <w:rFonts w:ascii="仿宋" w:eastAsia="仿宋" w:hAnsi="仿宋" w:cs="仿宋" w:hint="eastAsia"/>
          <w:b/>
          <w:color w:val="auto"/>
          <w:spacing w:val="11"/>
          <w:kern w:val="1"/>
          <w:szCs w:val="21"/>
        </w:rPr>
      </w:pPr>
    </w:p>
    <w:p w14:paraId="0BC8C9B5" w14:textId="77777777" w:rsidR="007632E4" w:rsidRPr="002D037C" w:rsidRDefault="007632E4">
      <w:pPr>
        <w:tabs>
          <w:tab w:val="left" w:pos="6674"/>
        </w:tabs>
        <w:spacing w:line="360" w:lineRule="auto"/>
        <w:jc w:val="center"/>
        <w:rPr>
          <w:rFonts w:ascii="仿宋" w:eastAsia="仿宋" w:hAnsi="仿宋" w:cs="仿宋" w:hint="eastAsia"/>
          <w:b/>
          <w:color w:val="auto"/>
          <w:spacing w:val="11"/>
          <w:kern w:val="1"/>
          <w:szCs w:val="21"/>
        </w:rPr>
      </w:pPr>
    </w:p>
    <w:p w14:paraId="30EECBF1" w14:textId="77777777" w:rsidR="007632E4" w:rsidRPr="002D037C" w:rsidRDefault="007632E4">
      <w:pPr>
        <w:tabs>
          <w:tab w:val="left" w:pos="6674"/>
        </w:tabs>
        <w:spacing w:line="360" w:lineRule="auto"/>
        <w:jc w:val="center"/>
        <w:rPr>
          <w:rFonts w:ascii="仿宋" w:eastAsia="仿宋" w:hAnsi="仿宋" w:cs="仿宋" w:hint="eastAsia"/>
          <w:b/>
          <w:color w:val="auto"/>
          <w:spacing w:val="11"/>
          <w:kern w:val="1"/>
          <w:szCs w:val="21"/>
        </w:rPr>
      </w:pPr>
    </w:p>
    <w:p w14:paraId="5412B650" w14:textId="77777777" w:rsidR="007632E4" w:rsidRPr="002D037C" w:rsidRDefault="00000000">
      <w:pPr>
        <w:pageBreakBefore/>
        <w:tabs>
          <w:tab w:val="left" w:pos="6674"/>
        </w:tabs>
        <w:spacing w:line="360" w:lineRule="auto"/>
        <w:jc w:val="center"/>
        <w:rPr>
          <w:rFonts w:ascii="仿宋" w:eastAsia="仿宋" w:hAnsi="仿宋" w:cs="仿宋" w:hint="eastAsia"/>
          <w:b/>
          <w:color w:val="auto"/>
          <w:spacing w:val="11"/>
          <w:kern w:val="1"/>
          <w:szCs w:val="21"/>
        </w:rPr>
      </w:pPr>
      <w:r w:rsidRPr="002D037C">
        <w:rPr>
          <w:rFonts w:ascii="仿宋" w:eastAsia="仿宋" w:hAnsi="仿宋" w:cs="仿宋" w:hint="eastAsia"/>
          <w:b/>
          <w:color w:val="auto"/>
          <w:spacing w:val="11"/>
          <w:kern w:val="1"/>
          <w:szCs w:val="21"/>
        </w:rPr>
        <w:lastRenderedPageBreak/>
        <w:t>7.供应商基本情况表</w:t>
      </w:r>
    </w:p>
    <w:tbl>
      <w:tblPr>
        <w:tblW w:w="0" w:type="auto"/>
        <w:jc w:val="center"/>
        <w:tblLayout w:type="fixed"/>
        <w:tblLook w:val="04A0" w:firstRow="1" w:lastRow="0" w:firstColumn="1" w:lastColumn="0" w:noHBand="0" w:noVBand="1"/>
      </w:tblPr>
      <w:tblGrid>
        <w:gridCol w:w="1879"/>
        <w:gridCol w:w="1106"/>
        <w:gridCol w:w="937"/>
        <w:gridCol w:w="878"/>
        <w:gridCol w:w="521"/>
        <w:gridCol w:w="1361"/>
        <w:gridCol w:w="1059"/>
        <w:gridCol w:w="1546"/>
      </w:tblGrid>
      <w:tr w:rsidR="007632E4" w:rsidRPr="002D037C" w14:paraId="1A289B5A" w14:textId="77777777">
        <w:trPr>
          <w:trHeight w:val="567"/>
          <w:jc w:val="center"/>
        </w:trPr>
        <w:tc>
          <w:tcPr>
            <w:tcW w:w="1879" w:type="dxa"/>
            <w:tcBorders>
              <w:top w:val="single" w:sz="4" w:space="0" w:color="000000"/>
              <w:left w:val="single" w:sz="4" w:space="0" w:color="000000"/>
              <w:bottom w:val="single" w:sz="4" w:space="0" w:color="000000"/>
              <w:right w:val="single" w:sz="4" w:space="0" w:color="000000"/>
            </w:tcBorders>
            <w:vAlign w:val="center"/>
          </w:tcPr>
          <w:p w14:paraId="6CE90C20" w14:textId="77777777" w:rsidR="007632E4" w:rsidRPr="002D037C" w:rsidRDefault="00000000">
            <w:pPr>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供应商名称</w:t>
            </w:r>
          </w:p>
        </w:tc>
        <w:tc>
          <w:tcPr>
            <w:tcW w:w="7408" w:type="dxa"/>
            <w:gridSpan w:val="7"/>
            <w:tcBorders>
              <w:top w:val="single" w:sz="4" w:space="0" w:color="000000"/>
              <w:left w:val="single" w:sz="4" w:space="0" w:color="000000"/>
              <w:bottom w:val="single" w:sz="4" w:space="0" w:color="000000"/>
              <w:right w:val="single" w:sz="4" w:space="0" w:color="000000"/>
            </w:tcBorders>
            <w:vAlign w:val="center"/>
          </w:tcPr>
          <w:p w14:paraId="43832B80" w14:textId="77777777" w:rsidR="007632E4" w:rsidRPr="002D037C" w:rsidRDefault="007632E4">
            <w:pPr>
              <w:jc w:val="center"/>
              <w:rPr>
                <w:rFonts w:ascii="仿宋" w:eastAsia="仿宋" w:hAnsi="仿宋" w:cs="仿宋" w:hint="eastAsia"/>
                <w:color w:val="auto"/>
                <w:spacing w:val="11"/>
                <w:kern w:val="1"/>
                <w:szCs w:val="21"/>
              </w:rPr>
            </w:pPr>
          </w:p>
        </w:tc>
      </w:tr>
      <w:tr w:rsidR="007632E4" w:rsidRPr="002D037C" w14:paraId="041AF385" w14:textId="77777777">
        <w:trPr>
          <w:trHeight w:val="567"/>
          <w:jc w:val="center"/>
        </w:trPr>
        <w:tc>
          <w:tcPr>
            <w:tcW w:w="1879" w:type="dxa"/>
            <w:tcBorders>
              <w:top w:val="single" w:sz="4" w:space="0" w:color="000000"/>
              <w:left w:val="single" w:sz="4" w:space="0" w:color="000000"/>
              <w:bottom w:val="single" w:sz="4" w:space="0" w:color="000000"/>
              <w:right w:val="single" w:sz="4" w:space="0" w:color="000000"/>
            </w:tcBorders>
            <w:vAlign w:val="center"/>
          </w:tcPr>
          <w:p w14:paraId="22DC9AF9" w14:textId="77777777" w:rsidR="007632E4" w:rsidRPr="002D037C" w:rsidRDefault="00000000">
            <w:pPr>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注册地址</w:t>
            </w:r>
          </w:p>
        </w:tc>
        <w:tc>
          <w:tcPr>
            <w:tcW w:w="3442" w:type="dxa"/>
            <w:gridSpan w:val="4"/>
            <w:tcBorders>
              <w:top w:val="single" w:sz="4" w:space="0" w:color="000000"/>
              <w:left w:val="single" w:sz="4" w:space="0" w:color="000000"/>
              <w:bottom w:val="single" w:sz="4" w:space="0" w:color="000000"/>
              <w:right w:val="single" w:sz="4" w:space="0" w:color="000000"/>
            </w:tcBorders>
            <w:vAlign w:val="center"/>
          </w:tcPr>
          <w:p w14:paraId="0431FCAE" w14:textId="77777777" w:rsidR="007632E4" w:rsidRPr="002D037C" w:rsidRDefault="007632E4">
            <w:pPr>
              <w:jc w:val="center"/>
              <w:rPr>
                <w:rFonts w:ascii="仿宋" w:eastAsia="仿宋" w:hAnsi="仿宋" w:cs="仿宋" w:hint="eastAsia"/>
                <w:color w:val="auto"/>
                <w:spacing w:val="11"/>
                <w:kern w:val="1"/>
                <w:szCs w:val="21"/>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0CB757DC" w14:textId="77777777" w:rsidR="007632E4" w:rsidRPr="002D037C" w:rsidRDefault="00000000">
            <w:pPr>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邮政编码</w:t>
            </w:r>
          </w:p>
        </w:tc>
        <w:tc>
          <w:tcPr>
            <w:tcW w:w="2605" w:type="dxa"/>
            <w:gridSpan w:val="2"/>
            <w:tcBorders>
              <w:top w:val="single" w:sz="4" w:space="0" w:color="000000"/>
              <w:left w:val="single" w:sz="4" w:space="0" w:color="000000"/>
              <w:bottom w:val="single" w:sz="4" w:space="0" w:color="000000"/>
              <w:right w:val="single" w:sz="4" w:space="0" w:color="000000"/>
            </w:tcBorders>
            <w:vAlign w:val="center"/>
          </w:tcPr>
          <w:p w14:paraId="70B252AF" w14:textId="77777777" w:rsidR="007632E4" w:rsidRPr="002D037C" w:rsidRDefault="007632E4">
            <w:pPr>
              <w:jc w:val="center"/>
              <w:rPr>
                <w:rFonts w:ascii="仿宋" w:eastAsia="仿宋" w:hAnsi="仿宋" w:cs="仿宋" w:hint="eastAsia"/>
                <w:color w:val="auto"/>
                <w:spacing w:val="11"/>
                <w:kern w:val="1"/>
                <w:szCs w:val="21"/>
              </w:rPr>
            </w:pPr>
          </w:p>
        </w:tc>
      </w:tr>
      <w:tr w:rsidR="007632E4" w:rsidRPr="002D037C" w14:paraId="4C20BAF9" w14:textId="77777777">
        <w:trPr>
          <w:trHeight w:val="567"/>
          <w:jc w:val="center"/>
        </w:trPr>
        <w:tc>
          <w:tcPr>
            <w:tcW w:w="1879" w:type="dxa"/>
            <w:vMerge w:val="restart"/>
            <w:tcBorders>
              <w:top w:val="single" w:sz="4" w:space="0" w:color="000000"/>
              <w:left w:val="single" w:sz="4" w:space="0" w:color="000000"/>
              <w:bottom w:val="single" w:sz="4" w:space="0" w:color="000000"/>
              <w:right w:val="single" w:sz="4" w:space="0" w:color="000000"/>
            </w:tcBorders>
            <w:vAlign w:val="center"/>
          </w:tcPr>
          <w:p w14:paraId="18FCF72E" w14:textId="77777777" w:rsidR="007632E4" w:rsidRPr="002D037C" w:rsidRDefault="00000000">
            <w:pPr>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联系方式</w:t>
            </w:r>
          </w:p>
        </w:tc>
        <w:tc>
          <w:tcPr>
            <w:tcW w:w="1106" w:type="dxa"/>
            <w:tcBorders>
              <w:top w:val="single" w:sz="4" w:space="0" w:color="000000"/>
              <w:left w:val="single" w:sz="4" w:space="0" w:color="000000"/>
              <w:bottom w:val="single" w:sz="4" w:space="0" w:color="000000"/>
              <w:right w:val="single" w:sz="4" w:space="0" w:color="000000"/>
            </w:tcBorders>
            <w:vAlign w:val="center"/>
          </w:tcPr>
          <w:p w14:paraId="3BA36C97" w14:textId="77777777" w:rsidR="007632E4" w:rsidRPr="002D037C" w:rsidRDefault="00000000">
            <w:pPr>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联系人</w:t>
            </w:r>
          </w:p>
        </w:tc>
        <w:tc>
          <w:tcPr>
            <w:tcW w:w="2336" w:type="dxa"/>
            <w:gridSpan w:val="3"/>
            <w:tcBorders>
              <w:top w:val="single" w:sz="4" w:space="0" w:color="000000"/>
              <w:left w:val="single" w:sz="4" w:space="0" w:color="000000"/>
              <w:bottom w:val="single" w:sz="4" w:space="0" w:color="000000"/>
              <w:right w:val="single" w:sz="4" w:space="0" w:color="000000"/>
            </w:tcBorders>
            <w:vAlign w:val="center"/>
          </w:tcPr>
          <w:p w14:paraId="07899E46" w14:textId="77777777" w:rsidR="007632E4" w:rsidRPr="002D037C" w:rsidRDefault="007632E4">
            <w:pPr>
              <w:jc w:val="center"/>
              <w:rPr>
                <w:rFonts w:ascii="仿宋" w:eastAsia="仿宋" w:hAnsi="仿宋" w:cs="仿宋" w:hint="eastAsia"/>
                <w:color w:val="auto"/>
                <w:spacing w:val="11"/>
                <w:kern w:val="1"/>
                <w:szCs w:val="21"/>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4589867F" w14:textId="77777777" w:rsidR="007632E4" w:rsidRPr="002D037C" w:rsidRDefault="00000000">
            <w:pPr>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电  话</w:t>
            </w:r>
          </w:p>
        </w:tc>
        <w:tc>
          <w:tcPr>
            <w:tcW w:w="2605" w:type="dxa"/>
            <w:gridSpan w:val="2"/>
            <w:tcBorders>
              <w:top w:val="single" w:sz="4" w:space="0" w:color="000000"/>
              <w:left w:val="single" w:sz="4" w:space="0" w:color="000000"/>
              <w:bottom w:val="single" w:sz="4" w:space="0" w:color="000000"/>
              <w:right w:val="single" w:sz="4" w:space="0" w:color="000000"/>
            </w:tcBorders>
            <w:vAlign w:val="center"/>
          </w:tcPr>
          <w:p w14:paraId="47F99046" w14:textId="77777777" w:rsidR="007632E4" w:rsidRPr="002D037C" w:rsidRDefault="007632E4">
            <w:pPr>
              <w:jc w:val="center"/>
              <w:rPr>
                <w:rFonts w:ascii="仿宋" w:eastAsia="仿宋" w:hAnsi="仿宋" w:cs="仿宋" w:hint="eastAsia"/>
                <w:color w:val="auto"/>
                <w:spacing w:val="11"/>
                <w:kern w:val="1"/>
                <w:szCs w:val="21"/>
              </w:rPr>
            </w:pPr>
          </w:p>
        </w:tc>
      </w:tr>
      <w:tr w:rsidR="007632E4" w:rsidRPr="002D037C" w14:paraId="7815D69A" w14:textId="77777777">
        <w:trPr>
          <w:trHeight w:val="567"/>
          <w:jc w:val="center"/>
        </w:trPr>
        <w:tc>
          <w:tcPr>
            <w:tcW w:w="1879" w:type="dxa"/>
            <w:vMerge/>
            <w:tcBorders>
              <w:top w:val="single" w:sz="4" w:space="0" w:color="000000"/>
              <w:left w:val="single" w:sz="4" w:space="0" w:color="000000"/>
              <w:bottom w:val="single" w:sz="4" w:space="0" w:color="000000"/>
              <w:right w:val="single" w:sz="4" w:space="0" w:color="000000"/>
            </w:tcBorders>
            <w:vAlign w:val="center"/>
          </w:tcPr>
          <w:p w14:paraId="1EB1D1BA" w14:textId="77777777" w:rsidR="007632E4" w:rsidRPr="002D037C" w:rsidRDefault="007632E4">
            <w:pPr>
              <w:jc w:val="left"/>
              <w:rPr>
                <w:rFonts w:ascii="仿宋" w:eastAsia="仿宋" w:hAnsi="仿宋" w:cs="仿宋" w:hint="eastAsia"/>
                <w:color w:val="auto"/>
                <w:spacing w:val="11"/>
                <w:kern w:val="1"/>
                <w:szCs w:val="21"/>
              </w:rPr>
            </w:pPr>
          </w:p>
        </w:tc>
        <w:tc>
          <w:tcPr>
            <w:tcW w:w="1106" w:type="dxa"/>
            <w:tcBorders>
              <w:top w:val="single" w:sz="4" w:space="0" w:color="000000"/>
              <w:left w:val="single" w:sz="4" w:space="0" w:color="000000"/>
              <w:bottom w:val="single" w:sz="4" w:space="0" w:color="000000"/>
              <w:right w:val="single" w:sz="4" w:space="0" w:color="000000"/>
            </w:tcBorders>
            <w:vAlign w:val="center"/>
          </w:tcPr>
          <w:p w14:paraId="26C79C4C" w14:textId="77777777" w:rsidR="007632E4" w:rsidRPr="002D037C" w:rsidRDefault="00000000">
            <w:pPr>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传  真</w:t>
            </w:r>
          </w:p>
        </w:tc>
        <w:tc>
          <w:tcPr>
            <w:tcW w:w="2336" w:type="dxa"/>
            <w:gridSpan w:val="3"/>
            <w:tcBorders>
              <w:top w:val="single" w:sz="4" w:space="0" w:color="000000"/>
              <w:left w:val="single" w:sz="4" w:space="0" w:color="000000"/>
              <w:bottom w:val="single" w:sz="4" w:space="0" w:color="000000"/>
              <w:right w:val="single" w:sz="4" w:space="0" w:color="000000"/>
            </w:tcBorders>
            <w:vAlign w:val="center"/>
          </w:tcPr>
          <w:p w14:paraId="52C3CD46" w14:textId="77777777" w:rsidR="007632E4" w:rsidRPr="002D037C" w:rsidRDefault="007632E4">
            <w:pPr>
              <w:jc w:val="center"/>
              <w:rPr>
                <w:rFonts w:ascii="仿宋" w:eastAsia="仿宋" w:hAnsi="仿宋" w:cs="仿宋" w:hint="eastAsia"/>
                <w:color w:val="auto"/>
                <w:spacing w:val="11"/>
                <w:kern w:val="1"/>
                <w:szCs w:val="21"/>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3CA6E314" w14:textId="77777777" w:rsidR="007632E4" w:rsidRPr="002D037C" w:rsidRDefault="00000000">
            <w:pPr>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网  址</w:t>
            </w:r>
          </w:p>
        </w:tc>
        <w:tc>
          <w:tcPr>
            <w:tcW w:w="2605" w:type="dxa"/>
            <w:gridSpan w:val="2"/>
            <w:tcBorders>
              <w:top w:val="single" w:sz="4" w:space="0" w:color="000000"/>
              <w:left w:val="single" w:sz="4" w:space="0" w:color="000000"/>
              <w:bottom w:val="single" w:sz="4" w:space="0" w:color="000000"/>
              <w:right w:val="single" w:sz="4" w:space="0" w:color="000000"/>
            </w:tcBorders>
            <w:vAlign w:val="center"/>
          </w:tcPr>
          <w:p w14:paraId="69623846" w14:textId="77777777" w:rsidR="007632E4" w:rsidRPr="002D037C" w:rsidRDefault="007632E4">
            <w:pPr>
              <w:jc w:val="center"/>
              <w:rPr>
                <w:rFonts w:ascii="仿宋" w:eastAsia="仿宋" w:hAnsi="仿宋" w:cs="仿宋" w:hint="eastAsia"/>
                <w:color w:val="auto"/>
                <w:spacing w:val="11"/>
                <w:kern w:val="1"/>
                <w:szCs w:val="21"/>
              </w:rPr>
            </w:pPr>
          </w:p>
        </w:tc>
      </w:tr>
      <w:tr w:rsidR="007632E4" w:rsidRPr="002D037C" w14:paraId="14E9EA59" w14:textId="77777777">
        <w:trPr>
          <w:trHeight w:val="567"/>
          <w:jc w:val="center"/>
        </w:trPr>
        <w:tc>
          <w:tcPr>
            <w:tcW w:w="1879" w:type="dxa"/>
            <w:tcBorders>
              <w:top w:val="single" w:sz="4" w:space="0" w:color="000000"/>
              <w:left w:val="single" w:sz="4" w:space="0" w:color="000000"/>
              <w:bottom w:val="single" w:sz="4" w:space="0" w:color="000000"/>
              <w:right w:val="single" w:sz="4" w:space="0" w:color="000000"/>
            </w:tcBorders>
            <w:vAlign w:val="center"/>
          </w:tcPr>
          <w:p w14:paraId="78D6D7D7" w14:textId="77777777" w:rsidR="007632E4" w:rsidRPr="002D037C" w:rsidRDefault="00000000">
            <w:pPr>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组织结构</w:t>
            </w:r>
          </w:p>
        </w:tc>
        <w:tc>
          <w:tcPr>
            <w:tcW w:w="7408" w:type="dxa"/>
            <w:gridSpan w:val="7"/>
            <w:tcBorders>
              <w:top w:val="single" w:sz="4" w:space="0" w:color="000000"/>
              <w:left w:val="single" w:sz="4" w:space="0" w:color="000000"/>
              <w:bottom w:val="single" w:sz="4" w:space="0" w:color="000000"/>
              <w:right w:val="single" w:sz="4" w:space="0" w:color="000000"/>
            </w:tcBorders>
            <w:vAlign w:val="center"/>
          </w:tcPr>
          <w:p w14:paraId="652343B9" w14:textId="77777777" w:rsidR="007632E4" w:rsidRPr="002D037C" w:rsidRDefault="007632E4">
            <w:pPr>
              <w:jc w:val="center"/>
              <w:rPr>
                <w:rFonts w:ascii="仿宋" w:eastAsia="仿宋" w:hAnsi="仿宋" w:cs="仿宋" w:hint="eastAsia"/>
                <w:color w:val="auto"/>
                <w:spacing w:val="11"/>
                <w:kern w:val="1"/>
                <w:szCs w:val="21"/>
              </w:rPr>
            </w:pPr>
          </w:p>
        </w:tc>
      </w:tr>
      <w:tr w:rsidR="007632E4" w:rsidRPr="002D037C" w14:paraId="2D17EC81" w14:textId="77777777">
        <w:trPr>
          <w:trHeight w:val="567"/>
          <w:jc w:val="center"/>
        </w:trPr>
        <w:tc>
          <w:tcPr>
            <w:tcW w:w="1879" w:type="dxa"/>
            <w:tcBorders>
              <w:top w:val="single" w:sz="4" w:space="0" w:color="000000"/>
              <w:left w:val="single" w:sz="4" w:space="0" w:color="000000"/>
              <w:bottom w:val="single" w:sz="4" w:space="0" w:color="000000"/>
              <w:right w:val="single" w:sz="4" w:space="0" w:color="000000"/>
            </w:tcBorders>
            <w:vAlign w:val="center"/>
          </w:tcPr>
          <w:p w14:paraId="6CD01F83" w14:textId="77777777" w:rsidR="007632E4" w:rsidRPr="002D037C" w:rsidRDefault="00000000">
            <w:pPr>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法定代表人</w:t>
            </w:r>
          </w:p>
        </w:tc>
        <w:tc>
          <w:tcPr>
            <w:tcW w:w="1106" w:type="dxa"/>
            <w:tcBorders>
              <w:top w:val="single" w:sz="4" w:space="0" w:color="000000"/>
              <w:left w:val="single" w:sz="4" w:space="0" w:color="000000"/>
              <w:bottom w:val="single" w:sz="4" w:space="0" w:color="000000"/>
              <w:right w:val="single" w:sz="4" w:space="0" w:color="000000"/>
            </w:tcBorders>
            <w:vAlign w:val="center"/>
          </w:tcPr>
          <w:p w14:paraId="0755D3DD" w14:textId="77777777" w:rsidR="007632E4" w:rsidRPr="002D037C" w:rsidRDefault="00000000">
            <w:pPr>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姓名</w:t>
            </w:r>
          </w:p>
        </w:tc>
        <w:tc>
          <w:tcPr>
            <w:tcW w:w="937" w:type="dxa"/>
            <w:tcBorders>
              <w:top w:val="single" w:sz="4" w:space="0" w:color="000000"/>
              <w:left w:val="single" w:sz="4" w:space="0" w:color="000000"/>
              <w:bottom w:val="single" w:sz="4" w:space="0" w:color="000000"/>
              <w:right w:val="single" w:sz="4" w:space="0" w:color="000000"/>
            </w:tcBorders>
            <w:vAlign w:val="center"/>
          </w:tcPr>
          <w:p w14:paraId="02AD6EB9" w14:textId="77777777" w:rsidR="007632E4" w:rsidRPr="002D037C" w:rsidRDefault="007632E4">
            <w:pPr>
              <w:jc w:val="center"/>
              <w:rPr>
                <w:rFonts w:ascii="仿宋" w:eastAsia="仿宋" w:hAnsi="仿宋" w:cs="仿宋" w:hint="eastAsia"/>
                <w:color w:val="auto"/>
                <w:spacing w:val="11"/>
                <w:kern w:val="1"/>
                <w:szCs w:val="21"/>
              </w:rPr>
            </w:pPr>
          </w:p>
        </w:tc>
        <w:tc>
          <w:tcPr>
            <w:tcW w:w="1399" w:type="dxa"/>
            <w:gridSpan w:val="2"/>
            <w:tcBorders>
              <w:top w:val="single" w:sz="4" w:space="0" w:color="000000"/>
              <w:left w:val="single" w:sz="4" w:space="0" w:color="000000"/>
              <w:bottom w:val="single" w:sz="4" w:space="0" w:color="000000"/>
              <w:right w:val="single" w:sz="4" w:space="0" w:color="000000"/>
            </w:tcBorders>
            <w:vAlign w:val="center"/>
          </w:tcPr>
          <w:p w14:paraId="527D73D7" w14:textId="77777777" w:rsidR="007632E4" w:rsidRPr="002D037C" w:rsidRDefault="00000000">
            <w:pPr>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技术职称</w:t>
            </w:r>
          </w:p>
        </w:tc>
        <w:tc>
          <w:tcPr>
            <w:tcW w:w="1361" w:type="dxa"/>
            <w:tcBorders>
              <w:top w:val="single" w:sz="4" w:space="0" w:color="000000"/>
              <w:left w:val="single" w:sz="4" w:space="0" w:color="000000"/>
              <w:bottom w:val="single" w:sz="4" w:space="0" w:color="000000"/>
              <w:right w:val="single" w:sz="4" w:space="0" w:color="000000"/>
            </w:tcBorders>
            <w:vAlign w:val="center"/>
          </w:tcPr>
          <w:p w14:paraId="31D1E7A2" w14:textId="77777777" w:rsidR="007632E4" w:rsidRPr="002D037C" w:rsidRDefault="007632E4">
            <w:pPr>
              <w:jc w:val="center"/>
              <w:rPr>
                <w:rFonts w:ascii="仿宋" w:eastAsia="仿宋" w:hAnsi="仿宋" w:cs="仿宋" w:hint="eastAsia"/>
                <w:color w:val="auto"/>
                <w:spacing w:val="11"/>
                <w:kern w:val="1"/>
                <w:szCs w:val="2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5CB00B3D" w14:textId="77777777" w:rsidR="007632E4" w:rsidRPr="002D037C" w:rsidRDefault="00000000">
            <w:pPr>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电话</w:t>
            </w:r>
          </w:p>
        </w:tc>
        <w:tc>
          <w:tcPr>
            <w:tcW w:w="1546" w:type="dxa"/>
            <w:tcBorders>
              <w:top w:val="single" w:sz="4" w:space="0" w:color="000000"/>
              <w:left w:val="single" w:sz="4" w:space="0" w:color="000000"/>
              <w:bottom w:val="single" w:sz="4" w:space="0" w:color="000000"/>
              <w:right w:val="single" w:sz="4" w:space="0" w:color="000000"/>
            </w:tcBorders>
            <w:vAlign w:val="center"/>
          </w:tcPr>
          <w:p w14:paraId="68AC17BF" w14:textId="77777777" w:rsidR="007632E4" w:rsidRPr="002D037C" w:rsidRDefault="007632E4">
            <w:pPr>
              <w:jc w:val="center"/>
              <w:rPr>
                <w:rFonts w:ascii="仿宋" w:eastAsia="仿宋" w:hAnsi="仿宋" w:cs="仿宋" w:hint="eastAsia"/>
                <w:color w:val="auto"/>
                <w:spacing w:val="11"/>
                <w:kern w:val="1"/>
                <w:szCs w:val="21"/>
              </w:rPr>
            </w:pPr>
          </w:p>
        </w:tc>
      </w:tr>
      <w:tr w:rsidR="007632E4" w:rsidRPr="002D037C" w14:paraId="6561D72D" w14:textId="77777777">
        <w:trPr>
          <w:trHeight w:val="567"/>
          <w:jc w:val="center"/>
        </w:trPr>
        <w:tc>
          <w:tcPr>
            <w:tcW w:w="1879" w:type="dxa"/>
            <w:tcBorders>
              <w:top w:val="single" w:sz="4" w:space="0" w:color="000000"/>
              <w:left w:val="single" w:sz="4" w:space="0" w:color="000000"/>
              <w:bottom w:val="single" w:sz="4" w:space="0" w:color="000000"/>
              <w:right w:val="single" w:sz="4" w:space="0" w:color="000000"/>
            </w:tcBorders>
            <w:vAlign w:val="center"/>
          </w:tcPr>
          <w:p w14:paraId="09D8DCD8" w14:textId="77777777" w:rsidR="007632E4" w:rsidRPr="002D037C" w:rsidRDefault="00000000">
            <w:pPr>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技术负责人</w:t>
            </w:r>
          </w:p>
        </w:tc>
        <w:tc>
          <w:tcPr>
            <w:tcW w:w="1106" w:type="dxa"/>
            <w:tcBorders>
              <w:top w:val="single" w:sz="4" w:space="0" w:color="000000"/>
              <w:left w:val="single" w:sz="4" w:space="0" w:color="000000"/>
              <w:bottom w:val="single" w:sz="4" w:space="0" w:color="000000"/>
              <w:right w:val="single" w:sz="4" w:space="0" w:color="000000"/>
            </w:tcBorders>
            <w:vAlign w:val="center"/>
          </w:tcPr>
          <w:p w14:paraId="5F9D04FC" w14:textId="77777777" w:rsidR="007632E4" w:rsidRPr="002D037C" w:rsidRDefault="00000000">
            <w:pPr>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姓名</w:t>
            </w:r>
          </w:p>
        </w:tc>
        <w:tc>
          <w:tcPr>
            <w:tcW w:w="937" w:type="dxa"/>
            <w:tcBorders>
              <w:top w:val="single" w:sz="4" w:space="0" w:color="000000"/>
              <w:left w:val="single" w:sz="4" w:space="0" w:color="000000"/>
              <w:bottom w:val="single" w:sz="4" w:space="0" w:color="000000"/>
              <w:right w:val="single" w:sz="4" w:space="0" w:color="000000"/>
            </w:tcBorders>
            <w:vAlign w:val="center"/>
          </w:tcPr>
          <w:p w14:paraId="25D5326E" w14:textId="77777777" w:rsidR="007632E4" w:rsidRPr="002D037C" w:rsidRDefault="007632E4">
            <w:pPr>
              <w:jc w:val="center"/>
              <w:rPr>
                <w:rFonts w:ascii="仿宋" w:eastAsia="仿宋" w:hAnsi="仿宋" w:cs="仿宋" w:hint="eastAsia"/>
                <w:color w:val="auto"/>
                <w:spacing w:val="11"/>
                <w:kern w:val="1"/>
                <w:szCs w:val="21"/>
              </w:rPr>
            </w:pPr>
          </w:p>
        </w:tc>
        <w:tc>
          <w:tcPr>
            <w:tcW w:w="1399" w:type="dxa"/>
            <w:gridSpan w:val="2"/>
            <w:tcBorders>
              <w:top w:val="single" w:sz="4" w:space="0" w:color="000000"/>
              <w:left w:val="single" w:sz="4" w:space="0" w:color="000000"/>
              <w:bottom w:val="single" w:sz="4" w:space="0" w:color="000000"/>
              <w:right w:val="single" w:sz="4" w:space="0" w:color="000000"/>
            </w:tcBorders>
            <w:vAlign w:val="center"/>
          </w:tcPr>
          <w:p w14:paraId="7EFC7B9A" w14:textId="77777777" w:rsidR="007632E4" w:rsidRPr="002D037C" w:rsidRDefault="00000000">
            <w:pPr>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技术职称</w:t>
            </w:r>
          </w:p>
        </w:tc>
        <w:tc>
          <w:tcPr>
            <w:tcW w:w="1361" w:type="dxa"/>
            <w:tcBorders>
              <w:top w:val="single" w:sz="4" w:space="0" w:color="000000"/>
              <w:left w:val="single" w:sz="4" w:space="0" w:color="000000"/>
              <w:bottom w:val="single" w:sz="4" w:space="0" w:color="000000"/>
              <w:right w:val="single" w:sz="4" w:space="0" w:color="000000"/>
            </w:tcBorders>
            <w:vAlign w:val="center"/>
          </w:tcPr>
          <w:p w14:paraId="371EB463" w14:textId="77777777" w:rsidR="007632E4" w:rsidRPr="002D037C" w:rsidRDefault="007632E4">
            <w:pPr>
              <w:jc w:val="center"/>
              <w:rPr>
                <w:rFonts w:ascii="仿宋" w:eastAsia="仿宋" w:hAnsi="仿宋" w:cs="仿宋" w:hint="eastAsia"/>
                <w:color w:val="auto"/>
                <w:spacing w:val="11"/>
                <w:kern w:val="1"/>
                <w:szCs w:val="2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2FFB141B" w14:textId="77777777" w:rsidR="007632E4" w:rsidRPr="002D037C" w:rsidRDefault="00000000">
            <w:pPr>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电话</w:t>
            </w:r>
          </w:p>
        </w:tc>
        <w:tc>
          <w:tcPr>
            <w:tcW w:w="1546" w:type="dxa"/>
            <w:tcBorders>
              <w:top w:val="single" w:sz="4" w:space="0" w:color="000000"/>
              <w:left w:val="single" w:sz="4" w:space="0" w:color="000000"/>
              <w:bottom w:val="single" w:sz="4" w:space="0" w:color="000000"/>
              <w:right w:val="single" w:sz="4" w:space="0" w:color="000000"/>
            </w:tcBorders>
            <w:vAlign w:val="center"/>
          </w:tcPr>
          <w:p w14:paraId="4E3F16FD" w14:textId="77777777" w:rsidR="007632E4" w:rsidRPr="002D037C" w:rsidRDefault="007632E4">
            <w:pPr>
              <w:jc w:val="center"/>
              <w:rPr>
                <w:rFonts w:ascii="仿宋" w:eastAsia="仿宋" w:hAnsi="仿宋" w:cs="仿宋" w:hint="eastAsia"/>
                <w:color w:val="auto"/>
                <w:spacing w:val="11"/>
                <w:kern w:val="1"/>
                <w:szCs w:val="21"/>
              </w:rPr>
            </w:pPr>
          </w:p>
        </w:tc>
      </w:tr>
      <w:tr w:rsidR="007632E4" w:rsidRPr="002D037C" w14:paraId="39CB37DA" w14:textId="77777777">
        <w:trPr>
          <w:trHeight w:val="567"/>
          <w:jc w:val="center"/>
        </w:trPr>
        <w:tc>
          <w:tcPr>
            <w:tcW w:w="1879" w:type="dxa"/>
            <w:tcBorders>
              <w:top w:val="single" w:sz="4" w:space="0" w:color="000000"/>
              <w:left w:val="single" w:sz="4" w:space="0" w:color="000000"/>
              <w:bottom w:val="single" w:sz="4" w:space="0" w:color="000000"/>
              <w:right w:val="single" w:sz="4" w:space="0" w:color="000000"/>
            </w:tcBorders>
            <w:vAlign w:val="center"/>
          </w:tcPr>
          <w:p w14:paraId="7588CF6F" w14:textId="77777777" w:rsidR="007632E4" w:rsidRPr="002D037C" w:rsidRDefault="00000000">
            <w:pPr>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成立时间</w:t>
            </w:r>
          </w:p>
        </w:tc>
        <w:tc>
          <w:tcPr>
            <w:tcW w:w="2043" w:type="dxa"/>
            <w:gridSpan w:val="2"/>
            <w:tcBorders>
              <w:top w:val="single" w:sz="4" w:space="0" w:color="000000"/>
              <w:left w:val="single" w:sz="4" w:space="0" w:color="000000"/>
              <w:bottom w:val="single" w:sz="4" w:space="0" w:color="000000"/>
              <w:right w:val="single" w:sz="4" w:space="0" w:color="000000"/>
            </w:tcBorders>
            <w:vAlign w:val="center"/>
          </w:tcPr>
          <w:p w14:paraId="1C8AB95B" w14:textId="77777777" w:rsidR="007632E4" w:rsidRPr="002D037C" w:rsidRDefault="007632E4">
            <w:pPr>
              <w:jc w:val="center"/>
              <w:rPr>
                <w:rFonts w:ascii="仿宋" w:eastAsia="仿宋" w:hAnsi="仿宋" w:cs="仿宋" w:hint="eastAsia"/>
                <w:color w:val="auto"/>
                <w:spacing w:val="11"/>
                <w:kern w:val="1"/>
                <w:szCs w:val="21"/>
              </w:rPr>
            </w:pPr>
          </w:p>
        </w:tc>
        <w:tc>
          <w:tcPr>
            <w:tcW w:w="5365" w:type="dxa"/>
            <w:gridSpan w:val="5"/>
            <w:tcBorders>
              <w:top w:val="single" w:sz="4" w:space="0" w:color="000000"/>
              <w:left w:val="single" w:sz="4" w:space="0" w:color="000000"/>
              <w:bottom w:val="single" w:sz="4" w:space="0" w:color="000000"/>
              <w:right w:val="single" w:sz="4" w:space="0" w:color="000000"/>
            </w:tcBorders>
            <w:vAlign w:val="center"/>
          </w:tcPr>
          <w:p w14:paraId="10F59E6B" w14:textId="77777777" w:rsidR="007632E4" w:rsidRPr="002D037C" w:rsidRDefault="00000000">
            <w:pPr>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员工总人数：</w:t>
            </w:r>
          </w:p>
        </w:tc>
      </w:tr>
      <w:tr w:rsidR="007632E4" w:rsidRPr="002D037C" w14:paraId="1D121F45" w14:textId="77777777">
        <w:trPr>
          <w:trHeight w:val="567"/>
          <w:jc w:val="center"/>
        </w:trPr>
        <w:tc>
          <w:tcPr>
            <w:tcW w:w="1879" w:type="dxa"/>
            <w:tcBorders>
              <w:top w:val="single" w:sz="4" w:space="0" w:color="000000"/>
              <w:left w:val="single" w:sz="4" w:space="0" w:color="000000"/>
              <w:bottom w:val="single" w:sz="4" w:space="0" w:color="000000"/>
              <w:right w:val="single" w:sz="4" w:space="0" w:color="000000"/>
            </w:tcBorders>
            <w:vAlign w:val="center"/>
          </w:tcPr>
          <w:p w14:paraId="442A7CE3" w14:textId="77777777" w:rsidR="007632E4" w:rsidRPr="002D037C" w:rsidRDefault="00000000">
            <w:pPr>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企业资质等级</w:t>
            </w:r>
          </w:p>
        </w:tc>
        <w:tc>
          <w:tcPr>
            <w:tcW w:w="2043" w:type="dxa"/>
            <w:gridSpan w:val="2"/>
            <w:tcBorders>
              <w:top w:val="single" w:sz="4" w:space="0" w:color="000000"/>
              <w:left w:val="single" w:sz="4" w:space="0" w:color="000000"/>
              <w:bottom w:val="single" w:sz="4" w:space="0" w:color="000000"/>
              <w:right w:val="single" w:sz="4" w:space="0" w:color="000000"/>
            </w:tcBorders>
            <w:vAlign w:val="center"/>
          </w:tcPr>
          <w:p w14:paraId="2D05F060" w14:textId="77777777" w:rsidR="007632E4" w:rsidRPr="002D037C" w:rsidRDefault="007632E4">
            <w:pPr>
              <w:jc w:val="center"/>
              <w:rPr>
                <w:rFonts w:ascii="仿宋" w:eastAsia="仿宋" w:hAnsi="仿宋" w:cs="仿宋" w:hint="eastAsia"/>
                <w:color w:val="auto"/>
                <w:spacing w:val="11"/>
                <w:kern w:val="1"/>
                <w:szCs w:val="21"/>
              </w:rPr>
            </w:pPr>
          </w:p>
        </w:tc>
        <w:tc>
          <w:tcPr>
            <w:tcW w:w="878" w:type="dxa"/>
            <w:vMerge w:val="restart"/>
            <w:tcBorders>
              <w:top w:val="single" w:sz="4" w:space="0" w:color="000000"/>
              <w:left w:val="single" w:sz="4" w:space="0" w:color="000000"/>
              <w:bottom w:val="single" w:sz="4" w:space="0" w:color="000000"/>
              <w:right w:val="single" w:sz="4" w:space="0" w:color="000000"/>
            </w:tcBorders>
            <w:vAlign w:val="center"/>
          </w:tcPr>
          <w:p w14:paraId="57E35988" w14:textId="77777777" w:rsidR="007632E4" w:rsidRPr="002D037C" w:rsidRDefault="00000000">
            <w:pPr>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其中</w:t>
            </w:r>
          </w:p>
        </w:tc>
        <w:tc>
          <w:tcPr>
            <w:tcW w:w="1882" w:type="dxa"/>
            <w:gridSpan w:val="2"/>
            <w:tcBorders>
              <w:top w:val="single" w:sz="4" w:space="0" w:color="000000"/>
              <w:left w:val="single" w:sz="4" w:space="0" w:color="000000"/>
              <w:bottom w:val="single" w:sz="4" w:space="0" w:color="000000"/>
              <w:right w:val="single" w:sz="4" w:space="0" w:color="000000"/>
            </w:tcBorders>
            <w:vAlign w:val="center"/>
          </w:tcPr>
          <w:p w14:paraId="47EE9B42" w14:textId="77777777" w:rsidR="007632E4" w:rsidRPr="002D037C" w:rsidRDefault="00000000">
            <w:pPr>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项目经理</w:t>
            </w:r>
          </w:p>
        </w:tc>
        <w:tc>
          <w:tcPr>
            <w:tcW w:w="2605" w:type="dxa"/>
            <w:gridSpan w:val="2"/>
            <w:tcBorders>
              <w:top w:val="single" w:sz="4" w:space="0" w:color="000000"/>
              <w:left w:val="single" w:sz="4" w:space="0" w:color="000000"/>
              <w:bottom w:val="single" w:sz="4" w:space="0" w:color="000000"/>
              <w:right w:val="single" w:sz="4" w:space="0" w:color="000000"/>
            </w:tcBorders>
            <w:vAlign w:val="center"/>
          </w:tcPr>
          <w:p w14:paraId="27C71F8D" w14:textId="77777777" w:rsidR="007632E4" w:rsidRPr="002D037C" w:rsidRDefault="007632E4">
            <w:pPr>
              <w:jc w:val="center"/>
              <w:rPr>
                <w:rFonts w:ascii="仿宋" w:eastAsia="仿宋" w:hAnsi="仿宋" w:cs="仿宋" w:hint="eastAsia"/>
                <w:color w:val="auto"/>
                <w:spacing w:val="11"/>
                <w:kern w:val="1"/>
                <w:szCs w:val="21"/>
              </w:rPr>
            </w:pPr>
          </w:p>
        </w:tc>
      </w:tr>
      <w:tr w:rsidR="007632E4" w:rsidRPr="002D037C" w14:paraId="39079854" w14:textId="77777777">
        <w:trPr>
          <w:trHeight w:val="567"/>
          <w:jc w:val="center"/>
        </w:trPr>
        <w:tc>
          <w:tcPr>
            <w:tcW w:w="1879" w:type="dxa"/>
            <w:tcBorders>
              <w:top w:val="single" w:sz="4" w:space="0" w:color="000000"/>
              <w:left w:val="single" w:sz="4" w:space="0" w:color="000000"/>
              <w:bottom w:val="single" w:sz="4" w:space="0" w:color="000000"/>
              <w:right w:val="single" w:sz="4" w:space="0" w:color="000000"/>
            </w:tcBorders>
            <w:vAlign w:val="center"/>
          </w:tcPr>
          <w:p w14:paraId="5B4652A3" w14:textId="77777777" w:rsidR="007632E4" w:rsidRPr="002D037C" w:rsidRDefault="00000000">
            <w:pPr>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营业执照号</w:t>
            </w:r>
          </w:p>
        </w:tc>
        <w:tc>
          <w:tcPr>
            <w:tcW w:w="2043" w:type="dxa"/>
            <w:gridSpan w:val="2"/>
            <w:tcBorders>
              <w:top w:val="single" w:sz="4" w:space="0" w:color="000000"/>
              <w:left w:val="single" w:sz="4" w:space="0" w:color="000000"/>
              <w:bottom w:val="single" w:sz="4" w:space="0" w:color="000000"/>
              <w:right w:val="single" w:sz="4" w:space="0" w:color="000000"/>
            </w:tcBorders>
            <w:vAlign w:val="center"/>
          </w:tcPr>
          <w:p w14:paraId="33DD1660" w14:textId="77777777" w:rsidR="007632E4" w:rsidRPr="002D037C" w:rsidRDefault="007632E4">
            <w:pPr>
              <w:jc w:val="center"/>
              <w:rPr>
                <w:rFonts w:ascii="仿宋" w:eastAsia="仿宋" w:hAnsi="仿宋" w:cs="仿宋" w:hint="eastAsia"/>
                <w:color w:val="auto"/>
                <w:spacing w:val="11"/>
                <w:kern w:val="1"/>
                <w:szCs w:val="21"/>
              </w:rPr>
            </w:pPr>
          </w:p>
        </w:tc>
        <w:tc>
          <w:tcPr>
            <w:tcW w:w="878" w:type="dxa"/>
            <w:vMerge/>
            <w:tcBorders>
              <w:top w:val="single" w:sz="4" w:space="0" w:color="000000"/>
              <w:left w:val="single" w:sz="4" w:space="0" w:color="000000"/>
              <w:bottom w:val="single" w:sz="4" w:space="0" w:color="000000"/>
              <w:right w:val="single" w:sz="4" w:space="0" w:color="000000"/>
            </w:tcBorders>
            <w:vAlign w:val="center"/>
          </w:tcPr>
          <w:p w14:paraId="43B02E93" w14:textId="77777777" w:rsidR="007632E4" w:rsidRPr="002D037C" w:rsidRDefault="007632E4">
            <w:pPr>
              <w:jc w:val="left"/>
              <w:rPr>
                <w:rFonts w:ascii="仿宋" w:eastAsia="仿宋" w:hAnsi="仿宋" w:cs="仿宋" w:hint="eastAsia"/>
                <w:color w:val="auto"/>
                <w:spacing w:val="11"/>
                <w:kern w:val="1"/>
                <w:szCs w:val="21"/>
              </w:rPr>
            </w:pPr>
          </w:p>
        </w:tc>
        <w:tc>
          <w:tcPr>
            <w:tcW w:w="1882" w:type="dxa"/>
            <w:gridSpan w:val="2"/>
            <w:tcBorders>
              <w:top w:val="single" w:sz="4" w:space="0" w:color="000000"/>
              <w:left w:val="single" w:sz="4" w:space="0" w:color="000000"/>
              <w:bottom w:val="single" w:sz="4" w:space="0" w:color="000000"/>
              <w:right w:val="single" w:sz="4" w:space="0" w:color="000000"/>
            </w:tcBorders>
            <w:vAlign w:val="center"/>
          </w:tcPr>
          <w:p w14:paraId="58F7A51A" w14:textId="77777777" w:rsidR="007632E4" w:rsidRPr="002D037C" w:rsidRDefault="00000000">
            <w:pPr>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高级职称人员</w:t>
            </w:r>
          </w:p>
        </w:tc>
        <w:tc>
          <w:tcPr>
            <w:tcW w:w="2605" w:type="dxa"/>
            <w:gridSpan w:val="2"/>
            <w:tcBorders>
              <w:top w:val="single" w:sz="4" w:space="0" w:color="000000"/>
              <w:left w:val="single" w:sz="4" w:space="0" w:color="000000"/>
              <w:bottom w:val="single" w:sz="4" w:space="0" w:color="000000"/>
              <w:right w:val="single" w:sz="4" w:space="0" w:color="000000"/>
            </w:tcBorders>
            <w:vAlign w:val="center"/>
          </w:tcPr>
          <w:p w14:paraId="2F85BF45" w14:textId="77777777" w:rsidR="007632E4" w:rsidRPr="002D037C" w:rsidRDefault="007632E4">
            <w:pPr>
              <w:jc w:val="center"/>
              <w:rPr>
                <w:rFonts w:ascii="仿宋" w:eastAsia="仿宋" w:hAnsi="仿宋" w:cs="仿宋" w:hint="eastAsia"/>
                <w:color w:val="auto"/>
                <w:spacing w:val="11"/>
                <w:kern w:val="1"/>
                <w:szCs w:val="21"/>
              </w:rPr>
            </w:pPr>
          </w:p>
        </w:tc>
      </w:tr>
      <w:tr w:rsidR="007632E4" w:rsidRPr="002D037C" w14:paraId="7CC50F60" w14:textId="77777777">
        <w:trPr>
          <w:trHeight w:val="567"/>
          <w:jc w:val="center"/>
        </w:trPr>
        <w:tc>
          <w:tcPr>
            <w:tcW w:w="1879" w:type="dxa"/>
            <w:tcBorders>
              <w:top w:val="single" w:sz="4" w:space="0" w:color="000000"/>
              <w:left w:val="single" w:sz="4" w:space="0" w:color="000000"/>
              <w:bottom w:val="single" w:sz="4" w:space="0" w:color="000000"/>
              <w:right w:val="single" w:sz="4" w:space="0" w:color="000000"/>
            </w:tcBorders>
            <w:vAlign w:val="center"/>
          </w:tcPr>
          <w:p w14:paraId="736B9552" w14:textId="77777777" w:rsidR="007632E4" w:rsidRPr="002D037C" w:rsidRDefault="00000000">
            <w:pPr>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注册资金</w:t>
            </w:r>
          </w:p>
        </w:tc>
        <w:tc>
          <w:tcPr>
            <w:tcW w:w="2043" w:type="dxa"/>
            <w:gridSpan w:val="2"/>
            <w:tcBorders>
              <w:top w:val="single" w:sz="4" w:space="0" w:color="000000"/>
              <w:left w:val="single" w:sz="4" w:space="0" w:color="000000"/>
              <w:bottom w:val="single" w:sz="4" w:space="0" w:color="000000"/>
              <w:right w:val="single" w:sz="4" w:space="0" w:color="000000"/>
            </w:tcBorders>
            <w:vAlign w:val="center"/>
          </w:tcPr>
          <w:p w14:paraId="014C5D95" w14:textId="77777777" w:rsidR="007632E4" w:rsidRPr="002D037C" w:rsidRDefault="007632E4">
            <w:pPr>
              <w:jc w:val="center"/>
              <w:rPr>
                <w:rFonts w:ascii="仿宋" w:eastAsia="仿宋" w:hAnsi="仿宋" w:cs="仿宋" w:hint="eastAsia"/>
                <w:color w:val="auto"/>
                <w:spacing w:val="11"/>
                <w:kern w:val="1"/>
                <w:szCs w:val="21"/>
              </w:rPr>
            </w:pPr>
          </w:p>
        </w:tc>
        <w:tc>
          <w:tcPr>
            <w:tcW w:w="878" w:type="dxa"/>
            <w:vMerge/>
            <w:tcBorders>
              <w:top w:val="single" w:sz="4" w:space="0" w:color="000000"/>
              <w:left w:val="single" w:sz="4" w:space="0" w:color="000000"/>
              <w:bottom w:val="single" w:sz="4" w:space="0" w:color="000000"/>
              <w:right w:val="single" w:sz="4" w:space="0" w:color="000000"/>
            </w:tcBorders>
            <w:vAlign w:val="center"/>
          </w:tcPr>
          <w:p w14:paraId="69AEDB18" w14:textId="77777777" w:rsidR="007632E4" w:rsidRPr="002D037C" w:rsidRDefault="007632E4">
            <w:pPr>
              <w:jc w:val="left"/>
              <w:rPr>
                <w:rFonts w:ascii="仿宋" w:eastAsia="仿宋" w:hAnsi="仿宋" w:cs="仿宋" w:hint="eastAsia"/>
                <w:color w:val="auto"/>
                <w:spacing w:val="11"/>
                <w:kern w:val="1"/>
                <w:szCs w:val="21"/>
              </w:rPr>
            </w:pPr>
          </w:p>
        </w:tc>
        <w:tc>
          <w:tcPr>
            <w:tcW w:w="1882" w:type="dxa"/>
            <w:gridSpan w:val="2"/>
            <w:tcBorders>
              <w:top w:val="single" w:sz="4" w:space="0" w:color="000000"/>
              <w:left w:val="single" w:sz="4" w:space="0" w:color="000000"/>
              <w:bottom w:val="single" w:sz="4" w:space="0" w:color="000000"/>
              <w:right w:val="single" w:sz="4" w:space="0" w:color="000000"/>
            </w:tcBorders>
            <w:vAlign w:val="center"/>
          </w:tcPr>
          <w:p w14:paraId="741809E0" w14:textId="77777777" w:rsidR="007632E4" w:rsidRPr="002D037C" w:rsidRDefault="00000000">
            <w:pPr>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中级职称人员</w:t>
            </w:r>
          </w:p>
        </w:tc>
        <w:tc>
          <w:tcPr>
            <w:tcW w:w="2605" w:type="dxa"/>
            <w:gridSpan w:val="2"/>
            <w:tcBorders>
              <w:top w:val="single" w:sz="4" w:space="0" w:color="000000"/>
              <w:left w:val="single" w:sz="4" w:space="0" w:color="000000"/>
              <w:bottom w:val="single" w:sz="4" w:space="0" w:color="000000"/>
              <w:right w:val="single" w:sz="4" w:space="0" w:color="000000"/>
            </w:tcBorders>
            <w:vAlign w:val="center"/>
          </w:tcPr>
          <w:p w14:paraId="593FB9BB" w14:textId="77777777" w:rsidR="007632E4" w:rsidRPr="002D037C" w:rsidRDefault="007632E4">
            <w:pPr>
              <w:jc w:val="center"/>
              <w:rPr>
                <w:rFonts w:ascii="仿宋" w:eastAsia="仿宋" w:hAnsi="仿宋" w:cs="仿宋" w:hint="eastAsia"/>
                <w:color w:val="auto"/>
                <w:spacing w:val="11"/>
                <w:kern w:val="1"/>
                <w:szCs w:val="21"/>
              </w:rPr>
            </w:pPr>
          </w:p>
        </w:tc>
      </w:tr>
      <w:tr w:rsidR="007632E4" w:rsidRPr="002D037C" w14:paraId="7E3C9332" w14:textId="77777777">
        <w:trPr>
          <w:trHeight w:val="567"/>
          <w:jc w:val="center"/>
        </w:trPr>
        <w:tc>
          <w:tcPr>
            <w:tcW w:w="1879" w:type="dxa"/>
            <w:tcBorders>
              <w:top w:val="single" w:sz="4" w:space="0" w:color="000000"/>
              <w:left w:val="single" w:sz="4" w:space="0" w:color="000000"/>
              <w:bottom w:val="single" w:sz="4" w:space="0" w:color="000000"/>
              <w:right w:val="single" w:sz="4" w:space="0" w:color="000000"/>
            </w:tcBorders>
            <w:vAlign w:val="center"/>
          </w:tcPr>
          <w:p w14:paraId="2EEBCAEA" w14:textId="77777777" w:rsidR="007632E4" w:rsidRPr="002D037C" w:rsidRDefault="00000000">
            <w:pPr>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开户银行</w:t>
            </w:r>
          </w:p>
        </w:tc>
        <w:tc>
          <w:tcPr>
            <w:tcW w:w="2043" w:type="dxa"/>
            <w:gridSpan w:val="2"/>
            <w:tcBorders>
              <w:top w:val="single" w:sz="4" w:space="0" w:color="000000"/>
              <w:left w:val="single" w:sz="4" w:space="0" w:color="000000"/>
              <w:bottom w:val="single" w:sz="4" w:space="0" w:color="000000"/>
              <w:right w:val="single" w:sz="4" w:space="0" w:color="000000"/>
            </w:tcBorders>
            <w:vAlign w:val="center"/>
          </w:tcPr>
          <w:p w14:paraId="26D4425C" w14:textId="77777777" w:rsidR="007632E4" w:rsidRPr="002D037C" w:rsidRDefault="007632E4">
            <w:pPr>
              <w:jc w:val="center"/>
              <w:rPr>
                <w:rFonts w:ascii="仿宋" w:eastAsia="仿宋" w:hAnsi="仿宋" w:cs="仿宋" w:hint="eastAsia"/>
                <w:color w:val="auto"/>
                <w:spacing w:val="11"/>
                <w:kern w:val="1"/>
                <w:szCs w:val="21"/>
              </w:rPr>
            </w:pPr>
          </w:p>
        </w:tc>
        <w:tc>
          <w:tcPr>
            <w:tcW w:w="878" w:type="dxa"/>
            <w:vMerge/>
            <w:tcBorders>
              <w:top w:val="single" w:sz="4" w:space="0" w:color="000000"/>
              <w:left w:val="single" w:sz="4" w:space="0" w:color="000000"/>
              <w:bottom w:val="single" w:sz="4" w:space="0" w:color="000000"/>
              <w:right w:val="single" w:sz="4" w:space="0" w:color="000000"/>
            </w:tcBorders>
            <w:vAlign w:val="center"/>
          </w:tcPr>
          <w:p w14:paraId="3802849C" w14:textId="77777777" w:rsidR="007632E4" w:rsidRPr="002D037C" w:rsidRDefault="007632E4">
            <w:pPr>
              <w:jc w:val="left"/>
              <w:rPr>
                <w:rFonts w:ascii="仿宋" w:eastAsia="仿宋" w:hAnsi="仿宋" w:cs="仿宋" w:hint="eastAsia"/>
                <w:color w:val="auto"/>
                <w:spacing w:val="11"/>
                <w:kern w:val="1"/>
                <w:szCs w:val="21"/>
              </w:rPr>
            </w:pPr>
          </w:p>
        </w:tc>
        <w:tc>
          <w:tcPr>
            <w:tcW w:w="1882" w:type="dxa"/>
            <w:gridSpan w:val="2"/>
            <w:tcBorders>
              <w:top w:val="single" w:sz="4" w:space="0" w:color="000000"/>
              <w:left w:val="single" w:sz="4" w:space="0" w:color="000000"/>
              <w:bottom w:val="single" w:sz="4" w:space="0" w:color="000000"/>
              <w:right w:val="single" w:sz="4" w:space="0" w:color="000000"/>
            </w:tcBorders>
            <w:vAlign w:val="center"/>
          </w:tcPr>
          <w:p w14:paraId="53A62F8F" w14:textId="77777777" w:rsidR="007632E4" w:rsidRPr="002D037C" w:rsidRDefault="00000000">
            <w:pPr>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初级职称人员</w:t>
            </w:r>
          </w:p>
        </w:tc>
        <w:tc>
          <w:tcPr>
            <w:tcW w:w="2605" w:type="dxa"/>
            <w:gridSpan w:val="2"/>
            <w:tcBorders>
              <w:top w:val="single" w:sz="4" w:space="0" w:color="000000"/>
              <w:left w:val="single" w:sz="4" w:space="0" w:color="000000"/>
              <w:bottom w:val="single" w:sz="4" w:space="0" w:color="000000"/>
              <w:right w:val="single" w:sz="4" w:space="0" w:color="000000"/>
            </w:tcBorders>
            <w:vAlign w:val="center"/>
          </w:tcPr>
          <w:p w14:paraId="297B6774" w14:textId="77777777" w:rsidR="007632E4" w:rsidRPr="002D037C" w:rsidRDefault="007632E4">
            <w:pPr>
              <w:jc w:val="center"/>
              <w:rPr>
                <w:rFonts w:ascii="仿宋" w:eastAsia="仿宋" w:hAnsi="仿宋" w:cs="仿宋" w:hint="eastAsia"/>
                <w:color w:val="auto"/>
                <w:spacing w:val="11"/>
                <w:kern w:val="1"/>
                <w:szCs w:val="21"/>
              </w:rPr>
            </w:pPr>
          </w:p>
        </w:tc>
      </w:tr>
      <w:tr w:rsidR="007632E4" w:rsidRPr="002D037C" w14:paraId="1D4086D1" w14:textId="77777777">
        <w:trPr>
          <w:trHeight w:val="567"/>
          <w:jc w:val="center"/>
        </w:trPr>
        <w:tc>
          <w:tcPr>
            <w:tcW w:w="1879" w:type="dxa"/>
            <w:tcBorders>
              <w:top w:val="single" w:sz="4" w:space="0" w:color="000000"/>
              <w:left w:val="single" w:sz="4" w:space="0" w:color="000000"/>
              <w:bottom w:val="single" w:sz="4" w:space="0" w:color="000000"/>
              <w:right w:val="single" w:sz="4" w:space="0" w:color="000000"/>
            </w:tcBorders>
            <w:vAlign w:val="center"/>
          </w:tcPr>
          <w:p w14:paraId="74E7DEFF" w14:textId="77777777" w:rsidR="007632E4" w:rsidRPr="002D037C" w:rsidRDefault="00000000">
            <w:pPr>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账号</w:t>
            </w:r>
          </w:p>
        </w:tc>
        <w:tc>
          <w:tcPr>
            <w:tcW w:w="2043" w:type="dxa"/>
            <w:gridSpan w:val="2"/>
            <w:tcBorders>
              <w:top w:val="single" w:sz="4" w:space="0" w:color="000000"/>
              <w:left w:val="single" w:sz="4" w:space="0" w:color="000000"/>
              <w:bottom w:val="single" w:sz="4" w:space="0" w:color="000000"/>
              <w:right w:val="single" w:sz="4" w:space="0" w:color="000000"/>
            </w:tcBorders>
            <w:vAlign w:val="center"/>
          </w:tcPr>
          <w:p w14:paraId="7E62C3F6" w14:textId="77777777" w:rsidR="007632E4" w:rsidRPr="002D037C" w:rsidRDefault="007632E4">
            <w:pPr>
              <w:jc w:val="center"/>
              <w:rPr>
                <w:rFonts w:ascii="仿宋" w:eastAsia="仿宋" w:hAnsi="仿宋" w:cs="仿宋" w:hint="eastAsia"/>
                <w:color w:val="auto"/>
                <w:spacing w:val="11"/>
                <w:kern w:val="1"/>
                <w:szCs w:val="21"/>
              </w:rPr>
            </w:pPr>
          </w:p>
        </w:tc>
        <w:tc>
          <w:tcPr>
            <w:tcW w:w="878" w:type="dxa"/>
            <w:vMerge/>
            <w:tcBorders>
              <w:top w:val="single" w:sz="4" w:space="0" w:color="000000"/>
              <w:left w:val="single" w:sz="4" w:space="0" w:color="000000"/>
              <w:bottom w:val="single" w:sz="4" w:space="0" w:color="000000"/>
              <w:right w:val="single" w:sz="4" w:space="0" w:color="000000"/>
            </w:tcBorders>
            <w:vAlign w:val="center"/>
          </w:tcPr>
          <w:p w14:paraId="2E04A0CA" w14:textId="77777777" w:rsidR="007632E4" w:rsidRPr="002D037C" w:rsidRDefault="007632E4">
            <w:pPr>
              <w:jc w:val="left"/>
              <w:rPr>
                <w:rFonts w:ascii="仿宋" w:eastAsia="仿宋" w:hAnsi="仿宋" w:cs="仿宋" w:hint="eastAsia"/>
                <w:color w:val="auto"/>
                <w:spacing w:val="11"/>
                <w:kern w:val="1"/>
                <w:szCs w:val="21"/>
              </w:rPr>
            </w:pPr>
          </w:p>
        </w:tc>
        <w:tc>
          <w:tcPr>
            <w:tcW w:w="1882" w:type="dxa"/>
            <w:gridSpan w:val="2"/>
            <w:tcBorders>
              <w:top w:val="single" w:sz="4" w:space="0" w:color="000000"/>
              <w:left w:val="single" w:sz="4" w:space="0" w:color="000000"/>
              <w:bottom w:val="single" w:sz="4" w:space="0" w:color="000000"/>
              <w:right w:val="single" w:sz="4" w:space="0" w:color="000000"/>
            </w:tcBorders>
            <w:vAlign w:val="center"/>
          </w:tcPr>
          <w:p w14:paraId="029938EF" w14:textId="77777777" w:rsidR="007632E4" w:rsidRPr="002D037C" w:rsidRDefault="00000000">
            <w:pPr>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技  工</w:t>
            </w:r>
          </w:p>
        </w:tc>
        <w:tc>
          <w:tcPr>
            <w:tcW w:w="2605" w:type="dxa"/>
            <w:gridSpan w:val="2"/>
            <w:tcBorders>
              <w:top w:val="single" w:sz="4" w:space="0" w:color="000000"/>
              <w:left w:val="single" w:sz="4" w:space="0" w:color="000000"/>
              <w:bottom w:val="single" w:sz="4" w:space="0" w:color="000000"/>
              <w:right w:val="single" w:sz="4" w:space="0" w:color="000000"/>
            </w:tcBorders>
            <w:vAlign w:val="center"/>
          </w:tcPr>
          <w:p w14:paraId="4B29CA3E" w14:textId="77777777" w:rsidR="007632E4" w:rsidRPr="002D037C" w:rsidRDefault="007632E4">
            <w:pPr>
              <w:jc w:val="center"/>
              <w:rPr>
                <w:rFonts w:ascii="仿宋" w:eastAsia="仿宋" w:hAnsi="仿宋" w:cs="仿宋" w:hint="eastAsia"/>
                <w:color w:val="auto"/>
                <w:spacing w:val="11"/>
                <w:kern w:val="1"/>
                <w:szCs w:val="21"/>
              </w:rPr>
            </w:pPr>
          </w:p>
        </w:tc>
      </w:tr>
      <w:tr w:rsidR="007632E4" w:rsidRPr="002D037C" w14:paraId="3E4A6111" w14:textId="77777777">
        <w:trPr>
          <w:trHeight w:val="1782"/>
          <w:jc w:val="center"/>
        </w:trPr>
        <w:tc>
          <w:tcPr>
            <w:tcW w:w="1879" w:type="dxa"/>
            <w:tcBorders>
              <w:top w:val="single" w:sz="4" w:space="0" w:color="000000"/>
              <w:left w:val="single" w:sz="4" w:space="0" w:color="000000"/>
              <w:bottom w:val="single" w:sz="4" w:space="0" w:color="000000"/>
              <w:right w:val="single" w:sz="4" w:space="0" w:color="000000"/>
            </w:tcBorders>
            <w:vAlign w:val="center"/>
          </w:tcPr>
          <w:p w14:paraId="4F80C5AF" w14:textId="77777777" w:rsidR="007632E4" w:rsidRPr="002D037C" w:rsidRDefault="00000000">
            <w:pPr>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经营范围</w:t>
            </w:r>
          </w:p>
        </w:tc>
        <w:tc>
          <w:tcPr>
            <w:tcW w:w="7408" w:type="dxa"/>
            <w:gridSpan w:val="7"/>
            <w:tcBorders>
              <w:top w:val="single" w:sz="4" w:space="0" w:color="000000"/>
              <w:left w:val="single" w:sz="4" w:space="0" w:color="000000"/>
              <w:bottom w:val="single" w:sz="4" w:space="0" w:color="000000"/>
              <w:right w:val="single" w:sz="4" w:space="0" w:color="000000"/>
            </w:tcBorders>
            <w:vAlign w:val="center"/>
          </w:tcPr>
          <w:p w14:paraId="1A2CA889" w14:textId="77777777" w:rsidR="007632E4" w:rsidRPr="002D037C" w:rsidRDefault="007632E4">
            <w:pPr>
              <w:jc w:val="center"/>
              <w:rPr>
                <w:rFonts w:ascii="仿宋" w:eastAsia="仿宋" w:hAnsi="仿宋" w:cs="仿宋" w:hint="eastAsia"/>
                <w:color w:val="auto"/>
                <w:spacing w:val="11"/>
                <w:kern w:val="1"/>
                <w:szCs w:val="21"/>
              </w:rPr>
            </w:pPr>
          </w:p>
        </w:tc>
      </w:tr>
      <w:tr w:rsidR="007632E4" w:rsidRPr="002D037C" w14:paraId="13BB7489" w14:textId="77777777">
        <w:trPr>
          <w:trHeight w:val="567"/>
          <w:jc w:val="center"/>
        </w:trPr>
        <w:tc>
          <w:tcPr>
            <w:tcW w:w="1879" w:type="dxa"/>
            <w:tcBorders>
              <w:top w:val="single" w:sz="4" w:space="0" w:color="000000"/>
              <w:left w:val="single" w:sz="4" w:space="0" w:color="000000"/>
              <w:bottom w:val="single" w:sz="4" w:space="0" w:color="000000"/>
              <w:right w:val="single" w:sz="4" w:space="0" w:color="000000"/>
            </w:tcBorders>
            <w:vAlign w:val="center"/>
          </w:tcPr>
          <w:p w14:paraId="467AA616" w14:textId="77777777" w:rsidR="007632E4" w:rsidRPr="002D037C" w:rsidRDefault="00000000">
            <w:pPr>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备注</w:t>
            </w:r>
          </w:p>
        </w:tc>
        <w:tc>
          <w:tcPr>
            <w:tcW w:w="7408" w:type="dxa"/>
            <w:gridSpan w:val="7"/>
            <w:tcBorders>
              <w:top w:val="single" w:sz="4" w:space="0" w:color="000000"/>
              <w:left w:val="single" w:sz="4" w:space="0" w:color="000000"/>
              <w:bottom w:val="single" w:sz="4" w:space="0" w:color="000000"/>
              <w:right w:val="single" w:sz="4" w:space="0" w:color="000000"/>
            </w:tcBorders>
            <w:vAlign w:val="center"/>
          </w:tcPr>
          <w:p w14:paraId="6A427CD2" w14:textId="77777777" w:rsidR="007632E4" w:rsidRPr="002D037C" w:rsidRDefault="007632E4">
            <w:pPr>
              <w:jc w:val="center"/>
              <w:rPr>
                <w:rFonts w:ascii="仿宋" w:eastAsia="仿宋" w:hAnsi="仿宋" w:cs="仿宋" w:hint="eastAsia"/>
                <w:color w:val="auto"/>
                <w:spacing w:val="11"/>
                <w:kern w:val="1"/>
                <w:szCs w:val="21"/>
              </w:rPr>
            </w:pPr>
          </w:p>
        </w:tc>
      </w:tr>
    </w:tbl>
    <w:p w14:paraId="197262FF" w14:textId="77777777" w:rsidR="007632E4" w:rsidRPr="002D037C" w:rsidRDefault="00000000">
      <w:pPr>
        <w:spacing w:before="50" w:after="50"/>
        <w:outlineLvl w:val="1"/>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注：本表仅供参考</w:t>
      </w:r>
    </w:p>
    <w:p w14:paraId="544C7F17" w14:textId="77777777" w:rsidR="007632E4" w:rsidRPr="002D037C" w:rsidRDefault="00000000">
      <w:pPr>
        <w:spacing w:before="156"/>
        <w:rPr>
          <w:rFonts w:ascii="仿宋" w:eastAsia="仿宋" w:hAnsi="仿宋" w:cs="仿宋" w:hint="eastAsia"/>
          <w:color w:val="auto"/>
          <w:spacing w:val="11"/>
          <w:kern w:val="1"/>
          <w:szCs w:val="21"/>
          <w:u w:val="single"/>
        </w:rPr>
      </w:pPr>
      <w:r w:rsidRPr="002D037C">
        <w:rPr>
          <w:rFonts w:ascii="仿宋" w:eastAsia="仿宋" w:hAnsi="仿宋" w:cs="仿宋" w:hint="eastAsia"/>
          <w:color w:val="auto"/>
          <w:spacing w:val="11"/>
          <w:kern w:val="1"/>
          <w:szCs w:val="21"/>
        </w:rPr>
        <w:t>法定代表人或授权代表（签字或盖章）：</w:t>
      </w:r>
      <w:r w:rsidRPr="002D037C">
        <w:rPr>
          <w:rFonts w:ascii="仿宋" w:eastAsia="仿宋" w:hAnsi="仿宋" w:cs="仿宋" w:hint="eastAsia"/>
          <w:color w:val="auto"/>
          <w:spacing w:val="11"/>
          <w:kern w:val="1"/>
          <w:szCs w:val="21"/>
          <w:u w:val="single"/>
        </w:rPr>
        <w:t xml:space="preserve">             </w:t>
      </w:r>
    </w:p>
    <w:p w14:paraId="15B486E0" w14:textId="77777777" w:rsidR="007632E4" w:rsidRPr="002D037C" w:rsidRDefault="00000000">
      <w:pPr>
        <w:spacing w:before="156"/>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供应商公章：</w:t>
      </w:r>
      <w:r w:rsidRPr="002D037C">
        <w:rPr>
          <w:rFonts w:ascii="仿宋" w:eastAsia="仿宋" w:hAnsi="仿宋" w:cs="仿宋" w:hint="eastAsia"/>
          <w:color w:val="auto"/>
          <w:spacing w:val="11"/>
          <w:kern w:val="1"/>
          <w:szCs w:val="21"/>
          <w:u w:val="single"/>
        </w:rPr>
        <w:t xml:space="preserve">               </w:t>
      </w:r>
      <w:r w:rsidRPr="002D037C">
        <w:rPr>
          <w:rFonts w:ascii="仿宋" w:eastAsia="仿宋" w:hAnsi="仿宋" w:cs="仿宋" w:hint="eastAsia"/>
          <w:color w:val="auto"/>
          <w:spacing w:val="11"/>
          <w:kern w:val="1"/>
          <w:szCs w:val="21"/>
        </w:rPr>
        <w:t xml:space="preserve">                      </w:t>
      </w:r>
    </w:p>
    <w:p w14:paraId="49A6F9F8" w14:textId="77777777" w:rsidR="007632E4" w:rsidRPr="002D037C" w:rsidRDefault="007632E4">
      <w:pPr>
        <w:spacing w:before="156" w:after="50"/>
        <w:ind w:firstLine="6812"/>
        <w:rPr>
          <w:rFonts w:ascii="仿宋" w:eastAsia="仿宋" w:hAnsi="仿宋" w:cs="仿宋" w:hint="eastAsia"/>
          <w:color w:val="auto"/>
          <w:spacing w:val="11"/>
          <w:kern w:val="1"/>
          <w:szCs w:val="21"/>
        </w:rPr>
      </w:pPr>
    </w:p>
    <w:p w14:paraId="25D07A95" w14:textId="77777777" w:rsidR="007632E4" w:rsidRPr="002D037C" w:rsidRDefault="00000000">
      <w:pPr>
        <w:widowControl/>
        <w:spacing w:line="400" w:lineRule="exact"/>
        <w:ind w:firstLine="281"/>
        <w:jc w:val="center"/>
        <w:rPr>
          <w:rFonts w:ascii="仿宋" w:eastAsia="仿宋" w:hAnsi="仿宋" w:cs="仿宋" w:hint="eastAsia"/>
          <w:b/>
          <w:color w:val="auto"/>
          <w:spacing w:val="11"/>
          <w:kern w:val="1"/>
          <w:szCs w:val="21"/>
        </w:rPr>
      </w:pPr>
      <w:r w:rsidRPr="002D037C">
        <w:rPr>
          <w:rFonts w:ascii="仿宋" w:eastAsia="仿宋" w:hAnsi="仿宋" w:cs="仿宋" w:hint="eastAsia"/>
          <w:color w:val="auto"/>
          <w:spacing w:val="11"/>
          <w:kern w:val="1"/>
          <w:szCs w:val="21"/>
        </w:rPr>
        <w:t>年    月    日</w:t>
      </w:r>
      <w:r w:rsidRPr="002D037C">
        <w:rPr>
          <w:rFonts w:ascii="仿宋" w:eastAsia="仿宋" w:hAnsi="仿宋" w:cs="仿宋" w:hint="eastAsia"/>
          <w:color w:val="auto"/>
          <w:spacing w:val="11"/>
          <w:kern w:val="1"/>
          <w:sz w:val="24"/>
        </w:rPr>
        <w:br w:type="page"/>
      </w:r>
      <w:r w:rsidRPr="002D037C">
        <w:rPr>
          <w:rFonts w:ascii="仿宋" w:eastAsia="仿宋" w:hAnsi="仿宋" w:cs="仿宋" w:hint="eastAsia"/>
          <w:b/>
          <w:color w:val="auto"/>
          <w:spacing w:val="11"/>
          <w:kern w:val="1"/>
          <w:szCs w:val="21"/>
        </w:rPr>
        <w:lastRenderedPageBreak/>
        <w:t>8.商务响应表</w:t>
      </w:r>
    </w:p>
    <w:tbl>
      <w:tblPr>
        <w:tblW w:w="0" w:type="auto"/>
        <w:jc w:val="center"/>
        <w:tblLayout w:type="fixed"/>
        <w:tblLook w:val="04A0" w:firstRow="1" w:lastRow="0" w:firstColumn="1" w:lastColumn="0" w:noHBand="0" w:noVBand="1"/>
      </w:tblPr>
      <w:tblGrid>
        <w:gridCol w:w="1571"/>
        <w:gridCol w:w="5846"/>
        <w:gridCol w:w="1386"/>
        <w:gridCol w:w="1159"/>
      </w:tblGrid>
      <w:tr w:rsidR="007632E4" w:rsidRPr="002D037C" w14:paraId="1B648AFC" w14:textId="77777777">
        <w:trPr>
          <w:trHeight w:val="741"/>
          <w:jc w:val="center"/>
        </w:trPr>
        <w:tc>
          <w:tcPr>
            <w:tcW w:w="1571" w:type="dxa"/>
            <w:tcBorders>
              <w:top w:val="single" w:sz="4" w:space="0" w:color="000000"/>
              <w:left w:val="single" w:sz="4" w:space="0" w:color="000000"/>
              <w:bottom w:val="single" w:sz="4" w:space="0" w:color="000000"/>
              <w:right w:val="single" w:sz="4" w:space="0" w:color="000000"/>
            </w:tcBorders>
            <w:vAlign w:val="center"/>
          </w:tcPr>
          <w:p w14:paraId="49FB77A7" w14:textId="77777777" w:rsidR="007632E4" w:rsidRPr="002D037C" w:rsidRDefault="00000000">
            <w:pPr>
              <w:jc w:val="center"/>
              <w:rPr>
                <w:rFonts w:ascii="仿宋" w:eastAsia="仿宋" w:hAnsi="仿宋" w:cs="仿宋" w:hint="eastAsia"/>
                <w:color w:val="auto"/>
                <w:spacing w:val="3"/>
                <w:szCs w:val="21"/>
              </w:rPr>
            </w:pPr>
            <w:r w:rsidRPr="002D037C">
              <w:rPr>
                <w:rFonts w:ascii="仿宋" w:eastAsia="仿宋" w:hAnsi="仿宋" w:cs="仿宋" w:hint="eastAsia"/>
                <w:color w:val="auto"/>
                <w:spacing w:val="3"/>
                <w:szCs w:val="21"/>
              </w:rPr>
              <w:t>商务条款</w:t>
            </w:r>
          </w:p>
          <w:p w14:paraId="4F2A0D1F" w14:textId="77777777" w:rsidR="007632E4" w:rsidRPr="002D037C" w:rsidRDefault="00000000">
            <w:pPr>
              <w:jc w:val="center"/>
              <w:rPr>
                <w:rFonts w:ascii="仿宋" w:eastAsia="仿宋" w:hAnsi="仿宋" w:cs="仿宋" w:hint="eastAsia"/>
                <w:color w:val="auto"/>
                <w:spacing w:val="3"/>
                <w:szCs w:val="21"/>
              </w:rPr>
            </w:pPr>
            <w:r w:rsidRPr="002D037C">
              <w:rPr>
                <w:rFonts w:ascii="仿宋" w:eastAsia="仿宋" w:hAnsi="仿宋" w:cs="仿宋" w:hint="eastAsia"/>
                <w:color w:val="auto"/>
                <w:spacing w:val="3"/>
                <w:szCs w:val="21"/>
              </w:rPr>
              <w:t>内容</w:t>
            </w:r>
          </w:p>
        </w:tc>
        <w:tc>
          <w:tcPr>
            <w:tcW w:w="5846" w:type="dxa"/>
            <w:tcBorders>
              <w:top w:val="single" w:sz="4" w:space="0" w:color="000000"/>
              <w:left w:val="single" w:sz="4" w:space="0" w:color="000000"/>
              <w:bottom w:val="single" w:sz="4" w:space="0" w:color="000000"/>
              <w:right w:val="single" w:sz="4" w:space="0" w:color="000000"/>
            </w:tcBorders>
            <w:vAlign w:val="center"/>
          </w:tcPr>
          <w:p w14:paraId="1B4634BB" w14:textId="77777777" w:rsidR="007632E4" w:rsidRPr="002D037C" w:rsidRDefault="00000000">
            <w:pPr>
              <w:spacing w:before="156"/>
              <w:jc w:val="center"/>
              <w:rPr>
                <w:rFonts w:ascii="仿宋" w:eastAsia="仿宋" w:hAnsi="仿宋" w:cs="仿宋" w:hint="eastAsia"/>
                <w:color w:val="auto"/>
                <w:spacing w:val="3"/>
                <w:szCs w:val="21"/>
              </w:rPr>
            </w:pPr>
            <w:r w:rsidRPr="002D037C">
              <w:rPr>
                <w:rFonts w:ascii="仿宋" w:eastAsia="仿宋" w:hAnsi="仿宋" w:cs="仿宋" w:hint="eastAsia"/>
                <w:color w:val="auto"/>
                <w:spacing w:val="3"/>
                <w:szCs w:val="21"/>
              </w:rPr>
              <w:t>竞争性磋商文件要求</w:t>
            </w:r>
          </w:p>
        </w:tc>
        <w:tc>
          <w:tcPr>
            <w:tcW w:w="1386" w:type="dxa"/>
            <w:tcBorders>
              <w:top w:val="single" w:sz="4" w:space="0" w:color="000000"/>
              <w:left w:val="single" w:sz="4" w:space="0" w:color="000000"/>
              <w:bottom w:val="single" w:sz="4" w:space="0" w:color="000000"/>
              <w:right w:val="single" w:sz="4" w:space="0" w:color="000000"/>
            </w:tcBorders>
            <w:vAlign w:val="center"/>
          </w:tcPr>
          <w:p w14:paraId="6F61B4EF" w14:textId="77777777" w:rsidR="007632E4" w:rsidRPr="002D037C" w:rsidRDefault="00000000">
            <w:pPr>
              <w:spacing w:before="156"/>
              <w:jc w:val="center"/>
              <w:rPr>
                <w:rFonts w:ascii="仿宋" w:eastAsia="仿宋" w:hAnsi="仿宋" w:cs="仿宋" w:hint="eastAsia"/>
                <w:color w:val="auto"/>
                <w:spacing w:val="3"/>
                <w:szCs w:val="21"/>
              </w:rPr>
            </w:pPr>
            <w:r w:rsidRPr="002D037C">
              <w:rPr>
                <w:rFonts w:ascii="仿宋" w:eastAsia="仿宋" w:hAnsi="仿宋" w:cs="仿宋" w:hint="eastAsia"/>
                <w:color w:val="auto"/>
                <w:spacing w:val="3"/>
                <w:szCs w:val="21"/>
              </w:rPr>
              <w:t>磋商响应文件内容</w:t>
            </w:r>
          </w:p>
        </w:tc>
        <w:tc>
          <w:tcPr>
            <w:tcW w:w="1159" w:type="dxa"/>
            <w:tcBorders>
              <w:top w:val="single" w:sz="4" w:space="0" w:color="000000"/>
              <w:left w:val="single" w:sz="4" w:space="0" w:color="000000"/>
              <w:bottom w:val="single" w:sz="4" w:space="0" w:color="000000"/>
              <w:right w:val="single" w:sz="4" w:space="0" w:color="000000"/>
            </w:tcBorders>
            <w:vAlign w:val="center"/>
          </w:tcPr>
          <w:p w14:paraId="12672E36" w14:textId="77777777" w:rsidR="007632E4" w:rsidRPr="002D037C" w:rsidRDefault="00000000">
            <w:pPr>
              <w:spacing w:before="156"/>
              <w:jc w:val="center"/>
              <w:rPr>
                <w:rFonts w:ascii="仿宋" w:eastAsia="仿宋" w:hAnsi="仿宋" w:cs="仿宋" w:hint="eastAsia"/>
                <w:color w:val="auto"/>
                <w:spacing w:val="3"/>
                <w:szCs w:val="21"/>
              </w:rPr>
            </w:pPr>
            <w:r w:rsidRPr="002D037C">
              <w:rPr>
                <w:rFonts w:ascii="仿宋" w:eastAsia="仿宋" w:hAnsi="仿宋" w:cs="仿宋" w:hint="eastAsia"/>
                <w:color w:val="auto"/>
                <w:spacing w:val="3"/>
                <w:szCs w:val="21"/>
              </w:rPr>
              <w:t>偏离情况</w:t>
            </w:r>
          </w:p>
        </w:tc>
      </w:tr>
      <w:tr w:rsidR="007632E4" w:rsidRPr="002D037C" w14:paraId="3BBB2D98" w14:textId="77777777">
        <w:trPr>
          <w:trHeight w:hRule="exact" w:val="1216"/>
          <w:jc w:val="center"/>
        </w:trPr>
        <w:tc>
          <w:tcPr>
            <w:tcW w:w="1571" w:type="dxa"/>
            <w:tcBorders>
              <w:top w:val="single" w:sz="4" w:space="0" w:color="000000"/>
              <w:left w:val="single" w:sz="4" w:space="0" w:color="000000"/>
              <w:bottom w:val="single" w:sz="4" w:space="0" w:color="000000"/>
              <w:right w:val="single" w:sz="4" w:space="0" w:color="000000"/>
            </w:tcBorders>
            <w:vAlign w:val="center"/>
          </w:tcPr>
          <w:p w14:paraId="7B34B651" w14:textId="77777777" w:rsidR="007632E4" w:rsidRPr="002D037C" w:rsidRDefault="00000000">
            <w:pPr>
              <w:pStyle w:val="Normal8"/>
              <w:spacing w:before="0" w:after="0" w:line="400" w:lineRule="atLeast"/>
              <w:jc w:val="center"/>
              <w:rPr>
                <w:rFonts w:ascii="仿宋" w:eastAsia="仿宋" w:hAnsi="仿宋" w:cs="仿宋" w:hint="eastAsia"/>
                <w:spacing w:val="3"/>
                <w:sz w:val="21"/>
                <w:szCs w:val="21"/>
              </w:rPr>
            </w:pPr>
            <w:proofErr w:type="spellStart"/>
            <w:r w:rsidRPr="002D037C">
              <w:rPr>
                <w:rFonts w:ascii="仿宋" w:eastAsia="仿宋" w:hAnsi="仿宋" w:cs="仿宋" w:hint="eastAsia"/>
                <w:spacing w:val="3"/>
                <w:sz w:val="21"/>
                <w:szCs w:val="21"/>
              </w:rPr>
              <w:t>服务期</w:t>
            </w:r>
            <w:proofErr w:type="spellEnd"/>
          </w:p>
          <w:p w14:paraId="30433A49" w14:textId="77777777" w:rsidR="007632E4" w:rsidRPr="002D037C" w:rsidRDefault="00000000">
            <w:pPr>
              <w:pStyle w:val="Normal8"/>
              <w:spacing w:before="0" w:after="0" w:line="400" w:lineRule="atLeast"/>
              <w:jc w:val="center"/>
              <w:rPr>
                <w:rFonts w:ascii="仿宋" w:eastAsia="仿宋" w:hAnsi="仿宋" w:cs="仿宋" w:hint="eastAsia"/>
                <w:spacing w:val="11"/>
                <w:kern w:val="1"/>
                <w:sz w:val="21"/>
                <w:szCs w:val="21"/>
              </w:rPr>
            </w:pPr>
            <w:proofErr w:type="spellStart"/>
            <w:r w:rsidRPr="002D037C">
              <w:rPr>
                <w:rFonts w:ascii="仿宋" w:eastAsia="仿宋" w:hAnsi="仿宋" w:cs="仿宋" w:hint="eastAsia"/>
                <w:spacing w:val="3"/>
                <w:sz w:val="21"/>
                <w:szCs w:val="21"/>
              </w:rPr>
              <w:t>及地点</w:t>
            </w:r>
            <w:proofErr w:type="spellEnd"/>
          </w:p>
        </w:tc>
        <w:tc>
          <w:tcPr>
            <w:tcW w:w="5846" w:type="dxa"/>
            <w:tcBorders>
              <w:top w:val="single" w:sz="4" w:space="0" w:color="000000"/>
              <w:left w:val="single" w:sz="4" w:space="0" w:color="000000"/>
              <w:bottom w:val="single" w:sz="4" w:space="0" w:color="000000"/>
              <w:right w:val="single" w:sz="4" w:space="0" w:color="000000"/>
            </w:tcBorders>
            <w:vAlign w:val="center"/>
          </w:tcPr>
          <w:p w14:paraId="1E1FDBE9" w14:textId="0BA5AE95" w:rsidR="007632E4" w:rsidRPr="002D037C" w:rsidRDefault="00000000">
            <w:pPr>
              <w:pStyle w:val="Normal8"/>
              <w:spacing w:before="0" w:after="0" w:line="400" w:lineRule="atLeast"/>
              <w:rPr>
                <w:rFonts w:ascii="仿宋" w:eastAsia="仿宋" w:hAnsi="仿宋" w:cs="仿宋" w:hint="eastAsia"/>
                <w:spacing w:val="3"/>
                <w:sz w:val="21"/>
                <w:szCs w:val="21"/>
                <w:lang w:eastAsia="zh-CN"/>
              </w:rPr>
            </w:pPr>
            <w:r w:rsidRPr="002D037C">
              <w:rPr>
                <w:rFonts w:ascii="仿宋" w:eastAsia="仿宋" w:hAnsi="仿宋" w:cs="仿宋" w:hint="eastAsia"/>
                <w:spacing w:val="3"/>
                <w:sz w:val="21"/>
                <w:szCs w:val="21"/>
                <w:lang w:eastAsia="zh-CN"/>
              </w:rPr>
              <w:t>服务期：自合同签订之日</w:t>
            </w:r>
            <w:r w:rsidR="00BA4448" w:rsidRPr="002D037C">
              <w:rPr>
                <w:rFonts w:ascii="仿宋" w:eastAsia="仿宋" w:hAnsi="仿宋" w:cs="仿宋" w:hint="eastAsia"/>
                <w:spacing w:val="3"/>
                <w:sz w:val="21"/>
                <w:szCs w:val="21"/>
                <w:lang w:eastAsia="zh-CN"/>
              </w:rPr>
              <w:t>一年</w:t>
            </w:r>
            <w:r w:rsidRPr="002D037C">
              <w:rPr>
                <w:rFonts w:ascii="仿宋" w:eastAsia="仿宋" w:hAnsi="仿宋" w:cs="仿宋" w:hint="eastAsia"/>
                <w:spacing w:val="3"/>
                <w:sz w:val="21"/>
                <w:szCs w:val="21"/>
                <w:lang w:eastAsia="zh-CN"/>
              </w:rPr>
              <w:t>。</w:t>
            </w:r>
          </w:p>
          <w:p w14:paraId="474447DF" w14:textId="77777777" w:rsidR="007632E4" w:rsidRPr="002D037C" w:rsidRDefault="00000000">
            <w:pPr>
              <w:pStyle w:val="Normal8"/>
              <w:spacing w:before="0" w:after="0" w:line="400" w:lineRule="atLeast"/>
              <w:rPr>
                <w:rFonts w:ascii="仿宋" w:eastAsia="仿宋" w:hAnsi="仿宋" w:cs="仿宋" w:hint="eastAsia"/>
                <w:spacing w:val="11"/>
                <w:kern w:val="1"/>
                <w:sz w:val="21"/>
                <w:szCs w:val="21"/>
                <w:lang w:eastAsia="zh-CN"/>
              </w:rPr>
            </w:pPr>
            <w:r w:rsidRPr="002D037C">
              <w:rPr>
                <w:rFonts w:ascii="仿宋" w:eastAsia="仿宋" w:hAnsi="仿宋" w:cs="仿宋" w:hint="eastAsia"/>
                <w:spacing w:val="3"/>
                <w:sz w:val="21"/>
                <w:szCs w:val="21"/>
                <w:lang w:eastAsia="zh-CN"/>
              </w:rPr>
              <w:t>服务地点：采购人指定地点。</w:t>
            </w:r>
          </w:p>
        </w:tc>
        <w:tc>
          <w:tcPr>
            <w:tcW w:w="1386" w:type="dxa"/>
            <w:tcBorders>
              <w:top w:val="single" w:sz="4" w:space="0" w:color="000000"/>
              <w:left w:val="single" w:sz="4" w:space="0" w:color="000000"/>
              <w:bottom w:val="single" w:sz="4" w:space="0" w:color="000000"/>
              <w:right w:val="single" w:sz="4" w:space="0" w:color="000000"/>
            </w:tcBorders>
            <w:vAlign w:val="center"/>
          </w:tcPr>
          <w:p w14:paraId="218601C4" w14:textId="77777777" w:rsidR="007632E4" w:rsidRPr="002D037C" w:rsidRDefault="007632E4">
            <w:pPr>
              <w:spacing w:line="500" w:lineRule="exact"/>
              <w:rPr>
                <w:rFonts w:ascii="仿宋" w:eastAsia="仿宋" w:hAnsi="仿宋" w:cs="仿宋" w:hint="eastAsia"/>
                <w:color w:val="auto"/>
                <w:spacing w:val="11"/>
                <w:kern w:val="1"/>
                <w:szCs w:val="21"/>
              </w:rPr>
            </w:pPr>
          </w:p>
        </w:tc>
        <w:tc>
          <w:tcPr>
            <w:tcW w:w="1159" w:type="dxa"/>
            <w:tcBorders>
              <w:top w:val="single" w:sz="4" w:space="0" w:color="000000"/>
              <w:left w:val="single" w:sz="4" w:space="0" w:color="000000"/>
              <w:bottom w:val="single" w:sz="4" w:space="0" w:color="000000"/>
              <w:right w:val="single" w:sz="4" w:space="0" w:color="000000"/>
            </w:tcBorders>
            <w:vAlign w:val="center"/>
          </w:tcPr>
          <w:p w14:paraId="2CFE882F" w14:textId="77777777" w:rsidR="007632E4" w:rsidRPr="002D037C" w:rsidRDefault="007632E4">
            <w:pPr>
              <w:spacing w:line="460" w:lineRule="exact"/>
              <w:jc w:val="center"/>
              <w:rPr>
                <w:rFonts w:ascii="仿宋" w:eastAsia="仿宋" w:hAnsi="仿宋" w:cs="仿宋" w:hint="eastAsia"/>
                <w:color w:val="auto"/>
                <w:spacing w:val="11"/>
                <w:kern w:val="1"/>
                <w:szCs w:val="21"/>
              </w:rPr>
            </w:pPr>
          </w:p>
        </w:tc>
      </w:tr>
      <w:tr w:rsidR="007632E4" w:rsidRPr="002D037C" w14:paraId="6C7158BE" w14:textId="77777777">
        <w:trPr>
          <w:trHeight w:hRule="exact" w:val="2663"/>
          <w:jc w:val="center"/>
        </w:trPr>
        <w:tc>
          <w:tcPr>
            <w:tcW w:w="1571" w:type="dxa"/>
            <w:tcBorders>
              <w:top w:val="single" w:sz="4" w:space="0" w:color="000000"/>
              <w:left w:val="single" w:sz="4" w:space="0" w:color="000000"/>
              <w:bottom w:val="single" w:sz="4" w:space="0" w:color="000000"/>
              <w:right w:val="single" w:sz="4" w:space="0" w:color="000000"/>
            </w:tcBorders>
            <w:vAlign w:val="center"/>
          </w:tcPr>
          <w:p w14:paraId="16D0F4BE" w14:textId="77777777" w:rsidR="007632E4" w:rsidRPr="002D037C" w:rsidRDefault="00000000">
            <w:pPr>
              <w:pStyle w:val="Normal8"/>
              <w:spacing w:before="0" w:after="0" w:line="400" w:lineRule="atLeast"/>
              <w:jc w:val="center"/>
              <w:rPr>
                <w:rFonts w:ascii="仿宋" w:eastAsia="仿宋" w:hAnsi="仿宋" w:cs="仿宋" w:hint="eastAsia"/>
                <w:spacing w:val="11"/>
                <w:kern w:val="1"/>
                <w:sz w:val="21"/>
                <w:szCs w:val="21"/>
              </w:rPr>
            </w:pPr>
            <w:r w:rsidRPr="002D037C">
              <w:rPr>
                <w:rFonts w:ascii="仿宋" w:eastAsia="仿宋" w:hAnsi="仿宋" w:cs="仿宋" w:hint="eastAsia"/>
                <w:spacing w:val="3"/>
                <w:sz w:val="21"/>
                <w:szCs w:val="21"/>
                <w:lang w:eastAsia="zh-CN"/>
              </w:rPr>
              <w:t>付款方式</w:t>
            </w:r>
          </w:p>
        </w:tc>
        <w:tc>
          <w:tcPr>
            <w:tcW w:w="5846" w:type="dxa"/>
            <w:tcBorders>
              <w:top w:val="single" w:sz="4" w:space="0" w:color="000000"/>
              <w:left w:val="single" w:sz="4" w:space="0" w:color="000000"/>
              <w:bottom w:val="single" w:sz="4" w:space="0" w:color="000000"/>
              <w:right w:val="single" w:sz="4" w:space="0" w:color="000000"/>
            </w:tcBorders>
            <w:vAlign w:val="center"/>
          </w:tcPr>
          <w:p w14:paraId="6949CC4D" w14:textId="77777777" w:rsidR="007632E4" w:rsidRPr="002D037C" w:rsidRDefault="00000000">
            <w:pPr>
              <w:pStyle w:val="Normal8"/>
              <w:spacing w:before="0" w:after="0" w:line="400" w:lineRule="atLeast"/>
              <w:rPr>
                <w:rFonts w:ascii="仿宋" w:eastAsia="仿宋" w:hAnsi="仿宋" w:cs="仿宋" w:hint="eastAsia"/>
                <w:spacing w:val="11"/>
                <w:kern w:val="1"/>
                <w:sz w:val="21"/>
                <w:szCs w:val="21"/>
                <w:lang w:eastAsia="zh-CN"/>
              </w:rPr>
            </w:pPr>
            <w:r w:rsidRPr="002D037C">
              <w:rPr>
                <w:rFonts w:ascii="仿宋" w:eastAsia="仿宋" w:hAnsi="仿宋" w:cs="仿宋" w:hint="eastAsia"/>
                <w:spacing w:val="11"/>
                <w:kern w:val="1"/>
                <w:sz w:val="21"/>
                <w:szCs w:val="21"/>
                <w:lang w:eastAsia="zh-CN"/>
              </w:rPr>
              <w:t>（1）在合同生效以及具备实施条件后7日内支付项目年度计划支付资金额的40%作为预付款。</w:t>
            </w:r>
          </w:p>
          <w:p w14:paraId="4F2F976A" w14:textId="77777777" w:rsidR="007632E4" w:rsidRPr="002D037C" w:rsidRDefault="00000000">
            <w:pPr>
              <w:pStyle w:val="Normal8"/>
              <w:spacing w:before="0" w:after="0" w:line="400" w:lineRule="atLeast"/>
              <w:rPr>
                <w:rFonts w:ascii="仿宋" w:eastAsia="仿宋" w:hAnsi="仿宋" w:cs="仿宋" w:hint="eastAsia"/>
                <w:spacing w:val="11"/>
                <w:kern w:val="1"/>
                <w:sz w:val="21"/>
                <w:szCs w:val="21"/>
                <w:lang w:eastAsia="zh-CN"/>
              </w:rPr>
            </w:pPr>
            <w:r w:rsidRPr="002D037C">
              <w:rPr>
                <w:rFonts w:ascii="仿宋" w:eastAsia="仿宋" w:hAnsi="仿宋" w:cs="仿宋" w:hint="eastAsia"/>
                <w:spacing w:val="11"/>
                <w:kern w:val="1"/>
                <w:sz w:val="21"/>
                <w:szCs w:val="21"/>
                <w:lang w:eastAsia="zh-CN"/>
              </w:rPr>
              <w:t>（2）待服务期结束后且经项目考核合格后</w:t>
            </w:r>
            <w:proofErr w:type="gramStart"/>
            <w:r w:rsidRPr="002D037C">
              <w:rPr>
                <w:rFonts w:ascii="仿宋" w:eastAsia="仿宋" w:hAnsi="仿宋" w:cs="仿宋" w:hint="eastAsia"/>
                <w:spacing w:val="11"/>
                <w:kern w:val="1"/>
                <w:sz w:val="21"/>
                <w:szCs w:val="21"/>
                <w:lang w:eastAsia="zh-CN"/>
              </w:rPr>
              <w:t>凭正式</w:t>
            </w:r>
            <w:proofErr w:type="gramEnd"/>
            <w:r w:rsidRPr="002D037C">
              <w:rPr>
                <w:rFonts w:ascii="仿宋" w:eastAsia="仿宋" w:hAnsi="仿宋" w:cs="仿宋" w:hint="eastAsia"/>
                <w:spacing w:val="11"/>
                <w:kern w:val="1"/>
                <w:sz w:val="21"/>
                <w:szCs w:val="21"/>
                <w:lang w:eastAsia="zh-CN"/>
              </w:rPr>
              <w:t>发票于7个工作日内一次性付清剩余合同款项。</w:t>
            </w:r>
          </w:p>
          <w:p w14:paraId="6FD0977E" w14:textId="77777777" w:rsidR="007632E4" w:rsidRPr="002D037C" w:rsidRDefault="00000000">
            <w:pPr>
              <w:pStyle w:val="Normal8"/>
              <w:spacing w:before="0" w:after="0" w:line="400" w:lineRule="atLeast"/>
              <w:rPr>
                <w:rFonts w:ascii="仿宋" w:eastAsia="仿宋" w:hAnsi="仿宋" w:cs="仿宋" w:hint="eastAsia"/>
                <w:spacing w:val="11"/>
                <w:kern w:val="1"/>
                <w:sz w:val="21"/>
                <w:szCs w:val="21"/>
                <w:lang w:eastAsia="zh-CN"/>
              </w:rPr>
            </w:pPr>
            <w:r w:rsidRPr="002D037C">
              <w:rPr>
                <w:rFonts w:ascii="仿宋" w:eastAsia="仿宋" w:hAnsi="仿宋" w:cs="仿宋" w:hint="eastAsia"/>
                <w:spacing w:val="11"/>
                <w:kern w:val="1"/>
                <w:sz w:val="21"/>
                <w:szCs w:val="21"/>
                <w:lang w:eastAsia="zh-CN"/>
              </w:rPr>
              <w:t>注：若成交人明确表示无需预付款或者主动要求降低预付款比例的，采购人可不适用前述规定。</w:t>
            </w:r>
          </w:p>
        </w:tc>
        <w:tc>
          <w:tcPr>
            <w:tcW w:w="1386" w:type="dxa"/>
            <w:tcBorders>
              <w:top w:val="single" w:sz="4" w:space="0" w:color="000000"/>
              <w:left w:val="single" w:sz="4" w:space="0" w:color="000000"/>
              <w:bottom w:val="single" w:sz="4" w:space="0" w:color="000000"/>
              <w:right w:val="single" w:sz="4" w:space="0" w:color="000000"/>
            </w:tcBorders>
            <w:vAlign w:val="center"/>
          </w:tcPr>
          <w:p w14:paraId="3050C2BF" w14:textId="77777777" w:rsidR="007632E4" w:rsidRPr="002D037C" w:rsidRDefault="007632E4">
            <w:pPr>
              <w:spacing w:line="500" w:lineRule="exact"/>
              <w:rPr>
                <w:rFonts w:ascii="仿宋" w:eastAsia="仿宋" w:hAnsi="仿宋" w:cs="仿宋" w:hint="eastAsia"/>
                <w:color w:val="auto"/>
                <w:spacing w:val="11"/>
                <w:kern w:val="1"/>
                <w:szCs w:val="21"/>
              </w:rPr>
            </w:pPr>
          </w:p>
        </w:tc>
        <w:tc>
          <w:tcPr>
            <w:tcW w:w="1159" w:type="dxa"/>
            <w:tcBorders>
              <w:top w:val="single" w:sz="4" w:space="0" w:color="000000"/>
              <w:left w:val="single" w:sz="4" w:space="0" w:color="000000"/>
              <w:bottom w:val="single" w:sz="4" w:space="0" w:color="000000"/>
              <w:right w:val="single" w:sz="4" w:space="0" w:color="000000"/>
            </w:tcBorders>
            <w:vAlign w:val="center"/>
          </w:tcPr>
          <w:p w14:paraId="254BEA89" w14:textId="77777777" w:rsidR="007632E4" w:rsidRPr="002D037C" w:rsidRDefault="007632E4">
            <w:pPr>
              <w:spacing w:line="460" w:lineRule="exact"/>
              <w:jc w:val="center"/>
              <w:rPr>
                <w:rFonts w:ascii="仿宋" w:eastAsia="仿宋" w:hAnsi="仿宋" w:cs="仿宋" w:hint="eastAsia"/>
                <w:color w:val="auto"/>
                <w:spacing w:val="11"/>
                <w:kern w:val="1"/>
                <w:szCs w:val="21"/>
              </w:rPr>
            </w:pPr>
          </w:p>
        </w:tc>
      </w:tr>
    </w:tbl>
    <w:p w14:paraId="53665C18" w14:textId="77777777" w:rsidR="007632E4" w:rsidRPr="002D037C" w:rsidRDefault="007632E4">
      <w:pPr>
        <w:spacing w:line="360" w:lineRule="auto"/>
        <w:ind w:right="-21"/>
        <w:rPr>
          <w:rFonts w:ascii="仿宋" w:eastAsia="仿宋" w:hAnsi="仿宋" w:cs="仿宋" w:hint="eastAsia"/>
          <w:color w:val="auto"/>
          <w:spacing w:val="11"/>
          <w:kern w:val="1"/>
          <w:szCs w:val="21"/>
        </w:rPr>
      </w:pPr>
    </w:p>
    <w:p w14:paraId="18E7F44A" w14:textId="77777777" w:rsidR="007632E4" w:rsidRPr="002D037C" w:rsidRDefault="00000000">
      <w:pPr>
        <w:spacing w:line="360" w:lineRule="auto"/>
        <w:ind w:right="-21"/>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注：1、商务条款内容主要是针对竞争性磋商文件有关的包括服务期、验收要求、付款条件等内容。</w:t>
      </w:r>
    </w:p>
    <w:p w14:paraId="1593801F" w14:textId="77777777" w:rsidR="007632E4" w:rsidRPr="002D037C" w:rsidRDefault="00000000">
      <w:pPr>
        <w:spacing w:line="360" w:lineRule="auto"/>
        <w:ind w:firstLineChars="200" w:firstLine="464"/>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2、如不填写，则视为</w:t>
      </w:r>
      <w:proofErr w:type="gramStart"/>
      <w:r w:rsidRPr="002D037C">
        <w:rPr>
          <w:rFonts w:ascii="仿宋" w:eastAsia="仿宋" w:hAnsi="仿宋" w:cs="仿宋" w:hint="eastAsia"/>
          <w:color w:val="auto"/>
          <w:spacing w:val="11"/>
          <w:kern w:val="1"/>
          <w:szCs w:val="21"/>
        </w:rPr>
        <w:t>完全响应</w:t>
      </w:r>
      <w:proofErr w:type="gramEnd"/>
      <w:r w:rsidRPr="002D037C">
        <w:rPr>
          <w:rFonts w:ascii="仿宋" w:eastAsia="仿宋" w:hAnsi="仿宋" w:cs="仿宋" w:hint="eastAsia"/>
          <w:color w:val="auto"/>
          <w:spacing w:val="11"/>
          <w:kern w:val="1"/>
          <w:szCs w:val="21"/>
        </w:rPr>
        <w:t>竞争性磋商文件；如有</w:t>
      </w:r>
      <w:proofErr w:type="gramStart"/>
      <w:r w:rsidRPr="002D037C">
        <w:rPr>
          <w:rFonts w:ascii="仿宋" w:eastAsia="仿宋" w:hAnsi="仿宋" w:cs="仿宋" w:hint="eastAsia"/>
          <w:color w:val="auto"/>
          <w:spacing w:val="11"/>
          <w:kern w:val="1"/>
          <w:szCs w:val="21"/>
        </w:rPr>
        <w:t>偏离请</w:t>
      </w:r>
      <w:proofErr w:type="gramEnd"/>
      <w:r w:rsidRPr="002D037C">
        <w:rPr>
          <w:rFonts w:ascii="仿宋" w:eastAsia="仿宋" w:hAnsi="仿宋" w:cs="仿宋" w:hint="eastAsia"/>
          <w:color w:val="auto"/>
          <w:spacing w:val="11"/>
          <w:kern w:val="1"/>
          <w:szCs w:val="21"/>
        </w:rPr>
        <w:t>如实填写，偏离情况可按实际响应情况填写正偏离、负偏离或无偏离。</w:t>
      </w:r>
    </w:p>
    <w:p w14:paraId="56A6D271" w14:textId="77777777" w:rsidR="007632E4" w:rsidRPr="002D037C" w:rsidRDefault="007632E4">
      <w:pPr>
        <w:spacing w:before="156"/>
        <w:rPr>
          <w:rFonts w:ascii="仿宋" w:eastAsia="仿宋" w:hAnsi="仿宋" w:cs="仿宋" w:hint="eastAsia"/>
          <w:color w:val="auto"/>
          <w:spacing w:val="11"/>
          <w:kern w:val="1"/>
          <w:szCs w:val="21"/>
        </w:rPr>
      </w:pPr>
    </w:p>
    <w:p w14:paraId="58E42732" w14:textId="77777777" w:rsidR="007632E4" w:rsidRPr="002D037C" w:rsidRDefault="00000000">
      <w:pPr>
        <w:spacing w:before="156"/>
        <w:rPr>
          <w:rFonts w:ascii="仿宋" w:eastAsia="仿宋" w:hAnsi="仿宋" w:cs="仿宋" w:hint="eastAsia"/>
          <w:color w:val="auto"/>
          <w:spacing w:val="11"/>
          <w:kern w:val="1"/>
          <w:szCs w:val="21"/>
          <w:u w:val="single"/>
        </w:rPr>
      </w:pPr>
      <w:r w:rsidRPr="002D037C">
        <w:rPr>
          <w:rFonts w:ascii="仿宋" w:eastAsia="仿宋" w:hAnsi="仿宋" w:cs="仿宋" w:hint="eastAsia"/>
          <w:color w:val="auto"/>
          <w:spacing w:val="11"/>
          <w:kern w:val="1"/>
          <w:szCs w:val="21"/>
        </w:rPr>
        <w:t>法定代表人或授权代表（签字或盖章）：</w:t>
      </w:r>
      <w:r w:rsidRPr="002D037C">
        <w:rPr>
          <w:rFonts w:ascii="仿宋" w:eastAsia="仿宋" w:hAnsi="仿宋" w:cs="仿宋" w:hint="eastAsia"/>
          <w:color w:val="auto"/>
          <w:spacing w:val="11"/>
          <w:kern w:val="1"/>
          <w:szCs w:val="21"/>
          <w:u w:val="single"/>
        </w:rPr>
        <w:t xml:space="preserve">             </w:t>
      </w:r>
    </w:p>
    <w:p w14:paraId="43C08374" w14:textId="77777777" w:rsidR="007632E4" w:rsidRPr="002D037C" w:rsidRDefault="00000000">
      <w:pPr>
        <w:spacing w:before="156"/>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供应商公章：</w:t>
      </w:r>
      <w:r w:rsidRPr="002D037C">
        <w:rPr>
          <w:rFonts w:ascii="仿宋" w:eastAsia="仿宋" w:hAnsi="仿宋" w:cs="仿宋" w:hint="eastAsia"/>
          <w:color w:val="auto"/>
          <w:spacing w:val="11"/>
          <w:kern w:val="1"/>
          <w:szCs w:val="21"/>
          <w:u w:val="single"/>
        </w:rPr>
        <w:t xml:space="preserve">               </w:t>
      </w:r>
      <w:r w:rsidRPr="002D037C">
        <w:rPr>
          <w:rFonts w:ascii="仿宋" w:eastAsia="仿宋" w:hAnsi="仿宋" w:cs="仿宋" w:hint="eastAsia"/>
          <w:color w:val="auto"/>
          <w:spacing w:val="11"/>
          <w:kern w:val="1"/>
          <w:szCs w:val="21"/>
        </w:rPr>
        <w:t xml:space="preserve">                      </w:t>
      </w:r>
    </w:p>
    <w:p w14:paraId="4B7FCE42" w14:textId="77777777" w:rsidR="007632E4" w:rsidRPr="002D037C" w:rsidRDefault="00000000">
      <w:pPr>
        <w:spacing w:before="156" w:after="50"/>
        <w:ind w:firstLine="6812"/>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 w:val="24"/>
        </w:rPr>
        <w:t>年    月    日</w:t>
      </w:r>
    </w:p>
    <w:p w14:paraId="0118A102" w14:textId="77777777" w:rsidR="007632E4" w:rsidRPr="002D037C" w:rsidRDefault="00000000">
      <w:pPr>
        <w:tabs>
          <w:tab w:val="left" w:pos="6674"/>
        </w:tabs>
        <w:spacing w:line="360" w:lineRule="auto"/>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 w:val="24"/>
        </w:rPr>
        <w:br w:type="page"/>
      </w:r>
      <w:r w:rsidRPr="002D037C">
        <w:rPr>
          <w:rFonts w:ascii="仿宋" w:eastAsia="仿宋" w:hAnsi="仿宋" w:cs="仿宋" w:hint="eastAsia"/>
          <w:b/>
          <w:color w:val="auto"/>
          <w:spacing w:val="11"/>
          <w:kern w:val="1"/>
          <w:szCs w:val="21"/>
        </w:rPr>
        <w:lastRenderedPageBreak/>
        <w:t>9.供应</w:t>
      </w:r>
      <w:proofErr w:type="gramStart"/>
      <w:r w:rsidRPr="002D037C">
        <w:rPr>
          <w:rFonts w:ascii="仿宋" w:eastAsia="仿宋" w:hAnsi="仿宋" w:cs="仿宋" w:hint="eastAsia"/>
          <w:b/>
          <w:color w:val="auto"/>
          <w:spacing w:val="11"/>
          <w:kern w:val="1"/>
          <w:szCs w:val="21"/>
        </w:rPr>
        <w:t>商类似</w:t>
      </w:r>
      <w:proofErr w:type="gramEnd"/>
      <w:r w:rsidRPr="002D037C">
        <w:rPr>
          <w:rFonts w:ascii="仿宋" w:eastAsia="仿宋" w:hAnsi="仿宋" w:cs="仿宋" w:hint="eastAsia"/>
          <w:b/>
          <w:color w:val="auto"/>
          <w:spacing w:val="11"/>
          <w:kern w:val="1"/>
          <w:szCs w:val="21"/>
        </w:rPr>
        <w:t>业绩一览表</w:t>
      </w:r>
    </w:p>
    <w:p w14:paraId="28E573D7" w14:textId="77777777" w:rsidR="007632E4" w:rsidRPr="002D037C" w:rsidRDefault="007632E4">
      <w:pPr>
        <w:spacing w:line="300" w:lineRule="auto"/>
        <w:rPr>
          <w:rFonts w:ascii="仿宋" w:eastAsia="仿宋" w:hAnsi="仿宋" w:cs="仿宋" w:hint="eastAsia"/>
          <w:color w:val="auto"/>
          <w:spacing w:val="11"/>
          <w:kern w:val="1"/>
          <w:szCs w:val="21"/>
        </w:rPr>
      </w:pPr>
    </w:p>
    <w:tbl>
      <w:tblPr>
        <w:tblW w:w="0" w:type="auto"/>
        <w:jc w:val="center"/>
        <w:tblLayout w:type="fixed"/>
        <w:tblLook w:val="04A0" w:firstRow="1" w:lastRow="0" w:firstColumn="1" w:lastColumn="0" w:noHBand="0" w:noVBand="1"/>
      </w:tblPr>
      <w:tblGrid>
        <w:gridCol w:w="845"/>
        <w:gridCol w:w="1691"/>
        <w:gridCol w:w="1902"/>
        <w:gridCol w:w="1687"/>
        <w:gridCol w:w="1687"/>
        <w:gridCol w:w="1685"/>
      </w:tblGrid>
      <w:tr w:rsidR="007632E4" w:rsidRPr="002D037C" w14:paraId="6A490F9D" w14:textId="77777777">
        <w:trPr>
          <w:cantSplit/>
          <w:trHeight w:val="1088"/>
          <w:jc w:val="center"/>
        </w:trPr>
        <w:tc>
          <w:tcPr>
            <w:tcW w:w="845" w:type="dxa"/>
            <w:tcBorders>
              <w:top w:val="single" w:sz="6" w:space="0" w:color="000000"/>
              <w:left w:val="single" w:sz="6" w:space="0" w:color="000000"/>
              <w:bottom w:val="single" w:sz="6" w:space="0" w:color="000000"/>
              <w:right w:val="single" w:sz="6" w:space="0" w:color="000000"/>
            </w:tcBorders>
            <w:vAlign w:val="center"/>
          </w:tcPr>
          <w:p w14:paraId="0599B5BC" w14:textId="77777777" w:rsidR="007632E4" w:rsidRPr="002D037C" w:rsidRDefault="00000000">
            <w:pPr>
              <w:spacing w:line="400" w:lineRule="atLeast"/>
              <w:jc w:val="center"/>
              <w:rPr>
                <w:rFonts w:ascii="仿宋" w:eastAsia="仿宋" w:hAnsi="仿宋" w:cs="仿宋" w:hint="eastAsia"/>
                <w:color w:val="auto"/>
                <w:kern w:val="1"/>
                <w:szCs w:val="21"/>
              </w:rPr>
            </w:pPr>
            <w:r w:rsidRPr="002D037C">
              <w:rPr>
                <w:rFonts w:ascii="仿宋" w:eastAsia="仿宋" w:hAnsi="仿宋" w:cs="仿宋" w:hint="eastAsia"/>
                <w:color w:val="auto"/>
                <w:kern w:val="1"/>
                <w:szCs w:val="21"/>
              </w:rPr>
              <w:t>序号</w:t>
            </w:r>
          </w:p>
        </w:tc>
        <w:tc>
          <w:tcPr>
            <w:tcW w:w="1691" w:type="dxa"/>
            <w:tcBorders>
              <w:top w:val="single" w:sz="6" w:space="0" w:color="000000"/>
              <w:left w:val="single" w:sz="6" w:space="0" w:color="000000"/>
              <w:bottom w:val="single" w:sz="6" w:space="0" w:color="000000"/>
              <w:right w:val="single" w:sz="6" w:space="0" w:color="000000"/>
            </w:tcBorders>
            <w:vAlign w:val="center"/>
          </w:tcPr>
          <w:p w14:paraId="74DD95DE" w14:textId="77777777" w:rsidR="007632E4" w:rsidRPr="002D037C" w:rsidRDefault="00000000">
            <w:pPr>
              <w:spacing w:line="400" w:lineRule="atLeast"/>
              <w:jc w:val="center"/>
              <w:rPr>
                <w:rFonts w:ascii="仿宋" w:eastAsia="仿宋" w:hAnsi="仿宋" w:cs="仿宋" w:hint="eastAsia"/>
                <w:color w:val="auto"/>
                <w:kern w:val="1"/>
                <w:szCs w:val="21"/>
              </w:rPr>
            </w:pPr>
            <w:r w:rsidRPr="002D037C">
              <w:rPr>
                <w:rFonts w:ascii="仿宋" w:eastAsia="仿宋" w:hAnsi="仿宋" w:cs="仿宋" w:hint="eastAsia"/>
                <w:color w:val="auto"/>
                <w:kern w:val="1"/>
                <w:szCs w:val="21"/>
              </w:rPr>
              <w:t>用户名称</w:t>
            </w:r>
          </w:p>
        </w:tc>
        <w:tc>
          <w:tcPr>
            <w:tcW w:w="1902" w:type="dxa"/>
            <w:tcBorders>
              <w:top w:val="single" w:sz="6" w:space="0" w:color="000000"/>
              <w:left w:val="single" w:sz="6" w:space="0" w:color="000000"/>
              <w:bottom w:val="single" w:sz="6" w:space="0" w:color="000000"/>
              <w:right w:val="single" w:sz="6" w:space="0" w:color="000000"/>
            </w:tcBorders>
            <w:vAlign w:val="center"/>
          </w:tcPr>
          <w:p w14:paraId="73CB606A" w14:textId="77777777" w:rsidR="007632E4" w:rsidRPr="002D037C" w:rsidRDefault="00000000">
            <w:pPr>
              <w:spacing w:line="400" w:lineRule="atLeast"/>
              <w:jc w:val="center"/>
              <w:rPr>
                <w:rFonts w:ascii="仿宋" w:eastAsia="仿宋" w:hAnsi="仿宋" w:cs="仿宋" w:hint="eastAsia"/>
                <w:color w:val="auto"/>
                <w:kern w:val="1"/>
                <w:szCs w:val="21"/>
              </w:rPr>
            </w:pPr>
            <w:r w:rsidRPr="002D037C">
              <w:rPr>
                <w:rFonts w:ascii="仿宋" w:eastAsia="仿宋" w:hAnsi="仿宋" w:cs="仿宋" w:hint="eastAsia"/>
                <w:color w:val="auto"/>
                <w:kern w:val="1"/>
                <w:szCs w:val="21"/>
              </w:rPr>
              <w:t>项目名称</w:t>
            </w:r>
          </w:p>
        </w:tc>
        <w:tc>
          <w:tcPr>
            <w:tcW w:w="1687" w:type="dxa"/>
            <w:tcBorders>
              <w:top w:val="single" w:sz="6" w:space="0" w:color="000000"/>
              <w:left w:val="single" w:sz="6" w:space="0" w:color="000000"/>
              <w:bottom w:val="single" w:sz="6" w:space="0" w:color="000000"/>
              <w:right w:val="single" w:sz="6" w:space="0" w:color="000000"/>
            </w:tcBorders>
            <w:vAlign w:val="center"/>
          </w:tcPr>
          <w:p w14:paraId="5C3EC75B" w14:textId="77777777" w:rsidR="007632E4" w:rsidRPr="002D037C" w:rsidRDefault="00000000">
            <w:pPr>
              <w:spacing w:line="400" w:lineRule="atLeast"/>
              <w:jc w:val="center"/>
              <w:rPr>
                <w:rFonts w:ascii="仿宋" w:eastAsia="仿宋" w:hAnsi="仿宋" w:cs="仿宋" w:hint="eastAsia"/>
                <w:color w:val="auto"/>
                <w:kern w:val="1"/>
                <w:szCs w:val="21"/>
              </w:rPr>
            </w:pPr>
            <w:r w:rsidRPr="002D037C">
              <w:rPr>
                <w:rFonts w:ascii="仿宋" w:eastAsia="仿宋" w:hAnsi="仿宋" w:cs="仿宋" w:hint="eastAsia"/>
                <w:color w:val="auto"/>
                <w:kern w:val="1"/>
                <w:szCs w:val="21"/>
              </w:rPr>
              <w:t>合同金额</w:t>
            </w:r>
          </w:p>
        </w:tc>
        <w:tc>
          <w:tcPr>
            <w:tcW w:w="1687" w:type="dxa"/>
            <w:tcBorders>
              <w:top w:val="single" w:sz="6" w:space="0" w:color="000000"/>
              <w:left w:val="single" w:sz="6" w:space="0" w:color="000000"/>
              <w:bottom w:val="single" w:sz="6" w:space="0" w:color="000000"/>
              <w:right w:val="single" w:sz="6" w:space="0" w:color="000000"/>
            </w:tcBorders>
            <w:vAlign w:val="center"/>
          </w:tcPr>
          <w:p w14:paraId="6F72C9D8" w14:textId="77777777" w:rsidR="007632E4" w:rsidRPr="002D037C" w:rsidRDefault="00000000">
            <w:pPr>
              <w:spacing w:line="400" w:lineRule="atLeast"/>
              <w:jc w:val="center"/>
              <w:rPr>
                <w:rFonts w:ascii="仿宋" w:eastAsia="仿宋" w:hAnsi="仿宋" w:cs="仿宋" w:hint="eastAsia"/>
                <w:color w:val="auto"/>
                <w:kern w:val="1"/>
                <w:szCs w:val="21"/>
              </w:rPr>
            </w:pPr>
            <w:r w:rsidRPr="002D037C">
              <w:rPr>
                <w:rFonts w:ascii="仿宋" w:eastAsia="仿宋" w:hAnsi="仿宋" w:cs="仿宋" w:hint="eastAsia"/>
                <w:color w:val="auto"/>
                <w:kern w:val="1"/>
                <w:szCs w:val="21"/>
              </w:rPr>
              <w:t>联系方式</w:t>
            </w:r>
          </w:p>
        </w:tc>
        <w:tc>
          <w:tcPr>
            <w:tcW w:w="1685" w:type="dxa"/>
            <w:tcBorders>
              <w:top w:val="single" w:sz="6" w:space="0" w:color="000000"/>
              <w:left w:val="single" w:sz="6" w:space="0" w:color="000000"/>
              <w:bottom w:val="single" w:sz="6" w:space="0" w:color="000000"/>
              <w:right w:val="single" w:sz="6" w:space="0" w:color="000000"/>
            </w:tcBorders>
            <w:vAlign w:val="center"/>
          </w:tcPr>
          <w:p w14:paraId="21B650DE" w14:textId="77777777" w:rsidR="007632E4" w:rsidRPr="002D037C" w:rsidRDefault="00000000">
            <w:pPr>
              <w:spacing w:line="400" w:lineRule="atLeast"/>
              <w:jc w:val="center"/>
              <w:rPr>
                <w:rFonts w:ascii="仿宋" w:eastAsia="仿宋" w:hAnsi="仿宋" w:cs="仿宋" w:hint="eastAsia"/>
                <w:color w:val="auto"/>
                <w:kern w:val="1"/>
                <w:szCs w:val="21"/>
              </w:rPr>
            </w:pPr>
            <w:r w:rsidRPr="002D037C">
              <w:rPr>
                <w:rFonts w:ascii="仿宋" w:eastAsia="仿宋" w:hAnsi="仿宋" w:cs="仿宋" w:hint="eastAsia"/>
                <w:color w:val="auto"/>
                <w:kern w:val="1"/>
                <w:szCs w:val="21"/>
              </w:rPr>
              <w:t>备注</w:t>
            </w:r>
          </w:p>
        </w:tc>
      </w:tr>
      <w:tr w:rsidR="007632E4" w:rsidRPr="002D037C" w14:paraId="0BD88E1B" w14:textId="77777777">
        <w:trPr>
          <w:cantSplit/>
          <w:trHeight w:val="1088"/>
          <w:jc w:val="center"/>
        </w:trPr>
        <w:tc>
          <w:tcPr>
            <w:tcW w:w="845" w:type="dxa"/>
            <w:tcBorders>
              <w:top w:val="single" w:sz="6" w:space="0" w:color="000000"/>
              <w:left w:val="single" w:sz="6" w:space="0" w:color="000000"/>
              <w:bottom w:val="single" w:sz="6" w:space="0" w:color="000000"/>
              <w:right w:val="single" w:sz="6" w:space="0" w:color="000000"/>
            </w:tcBorders>
            <w:vAlign w:val="center"/>
          </w:tcPr>
          <w:p w14:paraId="0FE8F85E" w14:textId="77777777" w:rsidR="007632E4" w:rsidRPr="002D037C" w:rsidRDefault="007632E4">
            <w:pPr>
              <w:spacing w:line="400" w:lineRule="atLeast"/>
              <w:jc w:val="center"/>
              <w:rPr>
                <w:rFonts w:ascii="仿宋" w:eastAsia="仿宋" w:hAnsi="仿宋" w:cs="仿宋" w:hint="eastAsia"/>
                <w:color w:val="auto"/>
                <w:kern w:val="1"/>
                <w:szCs w:val="21"/>
              </w:rPr>
            </w:pPr>
          </w:p>
        </w:tc>
        <w:tc>
          <w:tcPr>
            <w:tcW w:w="1691" w:type="dxa"/>
            <w:tcBorders>
              <w:top w:val="single" w:sz="6" w:space="0" w:color="000000"/>
              <w:left w:val="single" w:sz="6" w:space="0" w:color="000000"/>
              <w:bottom w:val="single" w:sz="6" w:space="0" w:color="000000"/>
              <w:right w:val="single" w:sz="6" w:space="0" w:color="000000"/>
            </w:tcBorders>
            <w:vAlign w:val="center"/>
          </w:tcPr>
          <w:p w14:paraId="778CEB10" w14:textId="77777777" w:rsidR="007632E4" w:rsidRPr="002D037C" w:rsidRDefault="007632E4">
            <w:pPr>
              <w:spacing w:line="400" w:lineRule="atLeast"/>
              <w:jc w:val="center"/>
              <w:rPr>
                <w:rFonts w:ascii="仿宋" w:eastAsia="仿宋" w:hAnsi="仿宋" w:cs="仿宋" w:hint="eastAsia"/>
                <w:color w:val="auto"/>
                <w:kern w:val="1"/>
                <w:szCs w:val="21"/>
              </w:rPr>
            </w:pPr>
          </w:p>
        </w:tc>
        <w:tc>
          <w:tcPr>
            <w:tcW w:w="1902" w:type="dxa"/>
            <w:tcBorders>
              <w:top w:val="single" w:sz="6" w:space="0" w:color="000000"/>
              <w:left w:val="single" w:sz="6" w:space="0" w:color="000000"/>
              <w:bottom w:val="single" w:sz="6" w:space="0" w:color="000000"/>
              <w:right w:val="single" w:sz="6" w:space="0" w:color="000000"/>
            </w:tcBorders>
            <w:vAlign w:val="center"/>
          </w:tcPr>
          <w:p w14:paraId="7422B880" w14:textId="77777777" w:rsidR="007632E4" w:rsidRPr="002D037C" w:rsidRDefault="007632E4">
            <w:pPr>
              <w:spacing w:line="400" w:lineRule="atLeast"/>
              <w:jc w:val="center"/>
              <w:rPr>
                <w:rFonts w:ascii="仿宋" w:eastAsia="仿宋" w:hAnsi="仿宋" w:cs="仿宋" w:hint="eastAsia"/>
                <w:color w:val="auto"/>
                <w:kern w:val="1"/>
                <w:szCs w:val="21"/>
              </w:rPr>
            </w:pPr>
          </w:p>
        </w:tc>
        <w:tc>
          <w:tcPr>
            <w:tcW w:w="1687" w:type="dxa"/>
            <w:tcBorders>
              <w:top w:val="single" w:sz="6" w:space="0" w:color="000000"/>
              <w:left w:val="single" w:sz="6" w:space="0" w:color="000000"/>
              <w:bottom w:val="single" w:sz="6" w:space="0" w:color="000000"/>
              <w:right w:val="single" w:sz="6" w:space="0" w:color="000000"/>
            </w:tcBorders>
            <w:vAlign w:val="center"/>
          </w:tcPr>
          <w:p w14:paraId="730CF1B8" w14:textId="77777777" w:rsidR="007632E4" w:rsidRPr="002D037C" w:rsidRDefault="007632E4">
            <w:pPr>
              <w:spacing w:line="400" w:lineRule="atLeast"/>
              <w:jc w:val="center"/>
              <w:rPr>
                <w:rFonts w:ascii="仿宋" w:eastAsia="仿宋" w:hAnsi="仿宋" w:cs="仿宋" w:hint="eastAsia"/>
                <w:color w:val="auto"/>
                <w:kern w:val="1"/>
                <w:szCs w:val="21"/>
              </w:rPr>
            </w:pPr>
          </w:p>
        </w:tc>
        <w:tc>
          <w:tcPr>
            <w:tcW w:w="1687" w:type="dxa"/>
            <w:tcBorders>
              <w:top w:val="single" w:sz="6" w:space="0" w:color="000000"/>
              <w:left w:val="single" w:sz="6" w:space="0" w:color="000000"/>
              <w:bottom w:val="single" w:sz="6" w:space="0" w:color="000000"/>
              <w:right w:val="single" w:sz="6" w:space="0" w:color="000000"/>
            </w:tcBorders>
            <w:vAlign w:val="center"/>
          </w:tcPr>
          <w:p w14:paraId="52A21D59" w14:textId="77777777" w:rsidR="007632E4" w:rsidRPr="002D037C" w:rsidRDefault="007632E4">
            <w:pPr>
              <w:spacing w:line="400" w:lineRule="atLeast"/>
              <w:jc w:val="center"/>
              <w:rPr>
                <w:rFonts w:ascii="仿宋" w:eastAsia="仿宋" w:hAnsi="仿宋" w:cs="仿宋" w:hint="eastAsia"/>
                <w:color w:val="auto"/>
                <w:kern w:val="1"/>
                <w:szCs w:val="21"/>
              </w:rPr>
            </w:pPr>
          </w:p>
        </w:tc>
        <w:tc>
          <w:tcPr>
            <w:tcW w:w="1685" w:type="dxa"/>
            <w:tcBorders>
              <w:top w:val="single" w:sz="6" w:space="0" w:color="000000"/>
              <w:left w:val="single" w:sz="6" w:space="0" w:color="000000"/>
              <w:bottom w:val="single" w:sz="6" w:space="0" w:color="000000"/>
              <w:right w:val="single" w:sz="6" w:space="0" w:color="000000"/>
            </w:tcBorders>
            <w:vAlign w:val="center"/>
          </w:tcPr>
          <w:p w14:paraId="304CC2C3" w14:textId="77777777" w:rsidR="007632E4" w:rsidRPr="002D037C" w:rsidRDefault="007632E4">
            <w:pPr>
              <w:spacing w:line="400" w:lineRule="atLeast"/>
              <w:jc w:val="center"/>
              <w:rPr>
                <w:rFonts w:ascii="仿宋" w:eastAsia="仿宋" w:hAnsi="仿宋" w:cs="仿宋" w:hint="eastAsia"/>
                <w:color w:val="auto"/>
                <w:kern w:val="1"/>
                <w:szCs w:val="21"/>
              </w:rPr>
            </w:pPr>
          </w:p>
        </w:tc>
      </w:tr>
      <w:tr w:rsidR="007632E4" w:rsidRPr="002D037C" w14:paraId="6D473F37" w14:textId="77777777">
        <w:trPr>
          <w:cantSplit/>
          <w:trHeight w:val="1088"/>
          <w:jc w:val="center"/>
        </w:trPr>
        <w:tc>
          <w:tcPr>
            <w:tcW w:w="845" w:type="dxa"/>
            <w:tcBorders>
              <w:top w:val="single" w:sz="6" w:space="0" w:color="000000"/>
              <w:left w:val="single" w:sz="6" w:space="0" w:color="000000"/>
              <w:bottom w:val="single" w:sz="6" w:space="0" w:color="000000"/>
              <w:right w:val="single" w:sz="6" w:space="0" w:color="000000"/>
            </w:tcBorders>
            <w:vAlign w:val="center"/>
          </w:tcPr>
          <w:p w14:paraId="0DD05E6E" w14:textId="77777777" w:rsidR="007632E4" w:rsidRPr="002D037C" w:rsidRDefault="007632E4">
            <w:pPr>
              <w:spacing w:line="400" w:lineRule="atLeast"/>
              <w:jc w:val="center"/>
              <w:rPr>
                <w:rFonts w:ascii="仿宋" w:eastAsia="仿宋" w:hAnsi="仿宋" w:cs="仿宋" w:hint="eastAsia"/>
                <w:color w:val="auto"/>
                <w:kern w:val="1"/>
                <w:szCs w:val="21"/>
              </w:rPr>
            </w:pPr>
          </w:p>
        </w:tc>
        <w:tc>
          <w:tcPr>
            <w:tcW w:w="1691" w:type="dxa"/>
            <w:tcBorders>
              <w:top w:val="single" w:sz="6" w:space="0" w:color="000000"/>
              <w:left w:val="single" w:sz="6" w:space="0" w:color="000000"/>
              <w:bottom w:val="single" w:sz="6" w:space="0" w:color="000000"/>
              <w:right w:val="single" w:sz="6" w:space="0" w:color="000000"/>
            </w:tcBorders>
            <w:vAlign w:val="center"/>
          </w:tcPr>
          <w:p w14:paraId="0DC3536B" w14:textId="77777777" w:rsidR="007632E4" w:rsidRPr="002D037C" w:rsidRDefault="007632E4">
            <w:pPr>
              <w:spacing w:line="400" w:lineRule="atLeast"/>
              <w:jc w:val="center"/>
              <w:rPr>
                <w:rFonts w:ascii="仿宋" w:eastAsia="仿宋" w:hAnsi="仿宋" w:cs="仿宋" w:hint="eastAsia"/>
                <w:color w:val="auto"/>
                <w:kern w:val="1"/>
                <w:szCs w:val="21"/>
              </w:rPr>
            </w:pPr>
          </w:p>
        </w:tc>
        <w:tc>
          <w:tcPr>
            <w:tcW w:w="1902" w:type="dxa"/>
            <w:tcBorders>
              <w:top w:val="single" w:sz="6" w:space="0" w:color="000000"/>
              <w:left w:val="single" w:sz="6" w:space="0" w:color="000000"/>
              <w:bottom w:val="single" w:sz="6" w:space="0" w:color="000000"/>
              <w:right w:val="single" w:sz="6" w:space="0" w:color="000000"/>
            </w:tcBorders>
            <w:vAlign w:val="center"/>
          </w:tcPr>
          <w:p w14:paraId="1963DEDB" w14:textId="77777777" w:rsidR="007632E4" w:rsidRPr="002D037C" w:rsidRDefault="007632E4">
            <w:pPr>
              <w:spacing w:line="400" w:lineRule="atLeast"/>
              <w:jc w:val="center"/>
              <w:rPr>
                <w:rFonts w:ascii="仿宋" w:eastAsia="仿宋" w:hAnsi="仿宋" w:cs="仿宋" w:hint="eastAsia"/>
                <w:color w:val="auto"/>
                <w:kern w:val="1"/>
                <w:szCs w:val="21"/>
              </w:rPr>
            </w:pPr>
          </w:p>
        </w:tc>
        <w:tc>
          <w:tcPr>
            <w:tcW w:w="1687" w:type="dxa"/>
            <w:tcBorders>
              <w:top w:val="single" w:sz="6" w:space="0" w:color="000000"/>
              <w:left w:val="single" w:sz="6" w:space="0" w:color="000000"/>
              <w:bottom w:val="single" w:sz="6" w:space="0" w:color="000000"/>
              <w:right w:val="single" w:sz="6" w:space="0" w:color="000000"/>
            </w:tcBorders>
            <w:vAlign w:val="center"/>
          </w:tcPr>
          <w:p w14:paraId="276926C4" w14:textId="77777777" w:rsidR="007632E4" w:rsidRPr="002D037C" w:rsidRDefault="007632E4">
            <w:pPr>
              <w:spacing w:line="400" w:lineRule="atLeast"/>
              <w:jc w:val="center"/>
              <w:rPr>
                <w:rFonts w:ascii="仿宋" w:eastAsia="仿宋" w:hAnsi="仿宋" w:cs="仿宋" w:hint="eastAsia"/>
                <w:color w:val="auto"/>
                <w:kern w:val="1"/>
                <w:szCs w:val="21"/>
              </w:rPr>
            </w:pPr>
          </w:p>
        </w:tc>
        <w:tc>
          <w:tcPr>
            <w:tcW w:w="1687" w:type="dxa"/>
            <w:tcBorders>
              <w:top w:val="single" w:sz="6" w:space="0" w:color="000000"/>
              <w:left w:val="single" w:sz="6" w:space="0" w:color="000000"/>
              <w:bottom w:val="single" w:sz="6" w:space="0" w:color="000000"/>
              <w:right w:val="single" w:sz="6" w:space="0" w:color="000000"/>
            </w:tcBorders>
            <w:vAlign w:val="center"/>
          </w:tcPr>
          <w:p w14:paraId="0800F151" w14:textId="77777777" w:rsidR="007632E4" w:rsidRPr="002D037C" w:rsidRDefault="007632E4">
            <w:pPr>
              <w:spacing w:line="400" w:lineRule="atLeast"/>
              <w:jc w:val="center"/>
              <w:rPr>
                <w:rFonts w:ascii="仿宋" w:eastAsia="仿宋" w:hAnsi="仿宋" w:cs="仿宋" w:hint="eastAsia"/>
                <w:color w:val="auto"/>
                <w:kern w:val="1"/>
                <w:szCs w:val="21"/>
              </w:rPr>
            </w:pPr>
          </w:p>
        </w:tc>
        <w:tc>
          <w:tcPr>
            <w:tcW w:w="1685" w:type="dxa"/>
            <w:tcBorders>
              <w:top w:val="single" w:sz="6" w:space="0" w:color="000000"/>
              <w:left w:val="single" w:sz="6" w:space="0" w:color="000000"/>
              <w:bottom w:val="single" w:sz="6" w:space="0" w:color="000000"/>
              <w:right w:val="single" w:sz="6" w:space="0" w:color="000000"/>
            </w:tcBorders>
            <w:vAlign w:val="center"/>
          </w:tcPr>
          <w:p w14:paraId="2736682D" w14:textId="77777777" w:rsidR="007632E4" w:rsidRPr="002D037C" w:rsidRDefault="007632E4">
            <w:pPr>
              <w:spacing w:line="400" w:lineRule="atLeast"/>
              <w:jc w:val="center"/>
              <w:rPr>
                <w:rFonts w:ascii="仿宋" w:eastAsia="仿宋" w:hAnsi="仿宋" w:cs="仿宋" w:hint="eastAsia"/>
                <w:color w:val="auto"/>
                <w:kern w:val="1"/>
                <w:szCs w:val="21"/>
              </w:rPr>
            </w:pPr>
          </w:p>
        </w:tc>
      </w:tr>
      <w:tr w:rsidR="007632E4" w:rsidRPr="002D037C" w14:paraId="33EDD166" w14:textId="77777777">
        <w:trPr>
          <w:cantSplit/>
          <w:trHeight w:val="1088"/>
          <w:jc w:val="center"/>
        </w:trPr>
        <w:tc>
          <w:tcPr>
            <w:tcW w:w="845" w:type="dxa"/>
            <w:tcBorders>
              <w:top w:val="single" w:sz="6" w:space="0" w:color="000000"/>
              <w:left w:val="single" w:sz="6" w:space="0" w:color="000000"/>
              <w:bottom w:val="single" w:sz="6" w:space="0" w:color="000000"/>
              <w:right w:val="single" w:sz="6" w:space="0" w:color="000000"/>
            </w:tcBorders>
            <w:vAlign w:val="center"/>
          </w:tcPr>
          <w:p w14:paraId="61511C03" w14:textId="77777777" w:rsidR="007632E4" w:rsidRPr="002D037C" w:rsidRDefault="007632E4">
            <w:pPr>
              <w:spacing w:line="400" w:lineRule="atLeast"/>
              <w:jc w:val="center"/>
              <w:rPr>
                <w:rFonts w:ascii="仿宋" w:eastAsia="仿宋" w:hAnsi="仿宋" w:cs="仿宋" w:hint="eastAsia"/>
                <w:color w:val="auto"/>
                <w:kern w:val="1"/>
                <w:szCs w:val="21"/>
              </w:rPr>
            </w:pPr>
          </w:p>
        </w:tc>
        <w:tc>
          <w:tcPr>
            <w:tcW w:w="1691" w:type="dxa"/>
            <w:tcBorders>
              <w:top w:val="single" w:sz="6" w:space="0" w:color="000000"/>
              <w:left w:val="single" w:sz="6" w:space="0" w:color="000000"/>
              <w:bottom w:val="single" w:sz="6" w:space="0" w:color="000000"/>
              <w:right w:val="single" w:sz="6" w:space="0" w:color="000000"/>
            </w:tcBorders>
            <w:vAlign w:val="center"/>
          </w:tcPr>
          <w:p w14:paraId="7FAC82D1" w14:textId="77777777" w:rsidR="007632E4" w:rsidRPr="002D037C" w:rsidRDefault="007632E4">
            <w:pPr>
              <w:spacing w:line="400" w:lineRule="atLeast"/>
              <w:jc w:val="center"/>
              <w:rPr>
                <w:rFonts w:ascii="仿宋" w:eastAsia="仿宋" w:hAnsi="仿宋" w:cs="仿宋" w:hint="eastAsia"/>
                <w:color w:val="auto"/>
                <w:kern w:val="1"/>
                <w:szCs w:val="21"/>
              </w:rPr>
            </w:pPr>
          </w:p>
        </w:tc>
        <w:tc>
          <w:tcPr>
            <w:tcW w:w="1902" w:type="dxa"/>
            <w:tcBorders>
              <w:top w:val="single" w:sz="6" w:space="0" w:color="000000"/>
              <w:left w:val="single" w:sz="6" w:space="0" w:color="000000"/>
              <w:bottom w:val="single" w:sz="6" w:space="0" w:color="000000"/>
              <w:right w:val="single" w:sz="6" w:space="0" w:color="000000"/>
            </w:tcBorders>
            <w:vAlign w:val="center"/>
          </w:tcPr>
          <w:p w14:paraId="18238311" w14:textId="77777777" w:rsidR="007632E4" w:rsidRPr="002D037C" w:rsidRDefault="007632E4">
            <w:pPr>
              <w:spacing w:line="400" w:lineRule="atLeast"/>
              <w:jc w:val="center"/>
              <w:rPr>
                <w:rFonts w:ascii="仿宋" w:eastAsia="仿宋" w:hAnsi="仿宋" w:cs="仿宋" w:hint="eastAsia"/>
                <w:color w:val="auto"/>
                <w:kern w:val="1"/>
                <w:szCs w:val="21"/>
              </w:rPr>
            </w:pPr>
          </w:p>
        </w:tc>
        <w:tc>
          <w:tcPr>
            <w:tcW w:w="1687" w:type="dxa"/>
            <w:tcBorders>
              <w:top w:val="single" w:sz="6" w:space="0" w:color="000000"/>
              <w:left w:val="single" w:sz="6" w:space="0" w:color="000000"/>
              <w:bottom w:val="single" w:sz="6" w:space="0" w:color="000000"/>
              <w:right w:val="single" w:sz="6" w:space="0" w:color="000000"/>
            </w:tcBorders>
            <w:vAlign w:val="center"/>
          </w:tcPr>
          <w:p w14:paraId="2567CF76" w14:textId="77777777" w:rsidR="007632E4" w:rsidRPr="002D037C" w:rsidRDefault="007632E4">
            <w:pPr>
              <w:spacing w:line="400" w:lineRule="atLeast"/>
              <w:jc w:val="center"/>
              <w:rPr>
                <w:rFonts w:ascii="仿宋" w:eastAsia="仿宋" w:hAnsi="仿宋" w:cs="仿宋" w:hint="eastAsia"/>
                <w:color w:val="auto"/>
                <w:kern w:val="1"/>
                <w:szCs w:val="21"/>
              </w:rPr>
            </w:pPr>
          </w:p>
        </w:tc>
        <w:tc>
          <w:tcPr>
            <w:tcW w:w="1687" w:type="dxa"/>
            <w:tcBorders>
              <w:top w:val="single" w:sz="6" w:space="0" w:color="000000"/>
              <w:left w:val="single" w:sz="6" w:space="0" w:color="000000"/>
              <w:bottom w:val="single" w:sz="6" w:space="0" w:color="000000"/>
              <w:right w:val="single" w:sz="6" w:space="0" w:color="000000"/>
            </w:tcBorders>
            <w:vAlign w:val="center"/>
          </w:tcPr>
          <w:p w14:paraId="1A8EA2C2" w14:textId="77777777" w:rsidR="007632E4" w:rsidRPr="002D037C" w:rsidRDefault="007632E4">
            <w:pPr>
              <w:spacing w:line="400" w:lineRule="atLeast"/>
              <w:jc w:val="center"/>
              <w:rPr>
                <w:rFonts w:ascii="仿宋" w:eastAsia="仿宋" w:hAnsi="仿宋" w:cs="仿宋" w:hint="eastAsia"/>
                <w:color w:val="auto"/>
                <w:kern w:val="1"/>
                <w:szCs w:val="21"/>
              </w:rPr>
            </w:pPr>
          </w:p>
        </w:tc>
        <w:tc>
          <w:tcPr>
            <w:tcW w:w="1685" w:type="dxa"/>
            <w:tcBorders>
              <w:top w:val="single" w:sz="6" w:space="0" w:color="000000"/>
              <w:left w:val="single" w:sz="6" w:space="0" w:color="000000"/>
              <w:bottom w:val="single" w:sz="6" w:space="0" w:color="000000"/>
              <w:right w:val="single" w:sz="6" w:space="0" w:color="000000"/>
            </w:tcBorders>
            <w:vAlign w:val="center"/>
          </w:tcPr>
          <w:p w14:paraId="6D06AB7D" w14:textId="77777777" w:rsidR="007632E4" w:rsidRPr="002D037C" w:rsidRDefault="007632E4">
            <w:pPr>
              <w:spacing w:line="400" w:lineRule="atLeast"/>
              <w:jc w:val="center"/>
              <w:rPr>
                <w:rFonts w:ascii="仿宋" w:eastAsia="仿宋" w:hAnsi="仿宋" w:cs="仿宋" w:hint="eastAsia"/>
                <w:color w:val="auto"/>
                <w:kern w:val="1"/>
                <w:szCs w:val="21"/>
              </w:rPr>
            </w:pPr>
          </w:p>
        </w:tc>
      </w:tr>
      <w:tr w:rsidR="007632E4" w:rsidRPr="002D037C" w14:paraId="65E179BE" w14:textId="77777777">
        <w:trPr>
          <w:cantSplit/>
          <w:trHeight w:val="1088"/>
          <w:jc w:val="center"/>
        </w:trPr>
        <w:tc>
          <w:tcPr>
            <w:tcW w:w="845" w:type="dxa"/>
            <w:tcBorders>
              <w:top w:val="single" w:sz="6" w:space="0" w:color="000000"/>
              <w:left w:val="single" w:sz="6" w:space="0" w:color="000000"/>
              <w:bottom w:val="single" w:sz="6" w:space="0" w:color="000000"/>
              <w:right w:val="single" w:sz="6" w:space="0" w:color="000000"/>
            </w:tcBorders>
            <w:vAlign w:val="center"/>
          </w:tcPr>
          <w:p w14:paraId="4586FA9D" w14:textId="77777777" w:rsidR="007632E4" w:rsidRPr="002D037C" w:rsidRDefault="007632E4">
            <w:pPr>
              <w:spacing w:line="400" w:lineRule="atLeast"/>
              <w:jc w:val="center"/>
              <w:rPr>
                <w:rFonts w:ascii="仿宋" w:eastAsia="仿宋" w:hAnsi="仿宋" w:cs="仿宋" w:hint="eastAsia"/>
                <w:color w:val="auto"/>
                <w:kern w:val="1"/>
                <w:szCs w:val="21"/>
              </w:rPr>
            </w:pPr>
          </w:p>
        </w:tc>
        <w:tc>
          <w:tcPr>
            <w:tcW w:w="1691" w:type="dxa"/>
            <w:tcBorders>
              <w:top w:val="single" w:sz="6" w:space="0" w:color="000000"/>
              <w:left w:val="single" w:sz="6" w:space="0" w:color="000000"/>
              <w:bottom w:val="single" w:sz="6" w:space="0" w:color="000000"/>
              <w:right w:val="single" w:sz="6" w:space="0" w:color="000000"/>
            </w:tcBorders>
            <w:vAlign w:val="center"/>
          </w:tcPr>
          <w:p w14:paraId="66493A97" w14:textId="77777777" w:rsidR="007632E4" w:rsidRPr="002D037C" w:rsidRDefault="007632E4">
            <w:pPr>
              <w:spacing w:line="400" w:lineRule="atLeast"/>
              <w:jc w:val="center"/>
              <w:rPr>
                <w:rFonts w:ascii="仿宋" w:eastAsia="仿宋" w:hAnsi="仿宋" w:cs="仿宋" w:hint="eastAsia"/>
                <w:color w:val="auto"/>
                <w:kern w:val="1"/>
                <w:szCs w:val="21"/>
              </w:rPr>
            </w:pPr>
          </w:p>
        </w:tc>
        <w:tc>
          <w:tcPr>
            <w:tcW w:w="1902" w:type="dxa"/>
            <w:tcBorders>
              <w:top w:val="single" w:sz="6" w:space="0" w:color="000000"/>
              <w:left w:val="single" w:sz="6" w:space="0" w:color="000000"/>
              <w:bottom w:val="single" w:sz="6" w:space="0" w:color="000000"/>
              <w:right w:val="single" w:sz="6" w:space="0" w:color="000000"/>
            </w:tcBorders>
            <w:vAlign w:val="center"/>
          </w:tcPr>
          <w:p w14:paraId="22599FBA" w14:textId="77777777" w:rsidR="007632E4" w:rsidRPr="002D037C" w:rsidRDefault="007632E4">
            <w:pPr>
              <w:spacing w:line="400" w:lineRule="atLeast"/>
              <w:jc w:val="center"/>
              <w:rPr>
                <w:rFonts w:ascii="仿宋" w:eastAsia="仿宋" w:hAnsi="仿宋" w:cs="仿宋" w:hint="eastAsia"/>
                <w:color w:val="auto"/>
                <w:kern w:val="1"/>
                <w:szCs w:val="21"/>
              </w:rPr>
            </w:pPr>
          </w:p>
        </w:tc>
        <w:tc>
          <w:tcPr>
            <w:tcW w:w="1687" w:type="dxa"/>
            <w:tcBorders>
              <w:top w:val="single" w:sz="6" w:space="0" w:color="000000"/>
              <w:left w:val="single" w:sz="6" w:space="0" w:color="000000"/>
              <w:bottom w:val="single" w:sz="6" w:space="0" w:color="000000"/>
              <w:right w:val="single" w:sz="6" w:space="0" w:color="000000"/>
            </w:tcBorders>
            <w:vAlign w:val="center"/>
          </w:tcPr>
          <w:p w14:paraId="6351797C" w14:textId="77777777" w:rsidR="007632E4" w:rsidRPr="002D037C" w:rsidRDefault="007632E4">
            <w:pPr>
              <w:spacing w:line="400" w:lineRule="atLeast"/>
              <w:jc w:val="center"/>
              <w:rPr>
                <w:rFonts w:ascii="仿宋" w:eastAsia="仿宋" w:hAnsi="仿宋" w:cs="仿宋" w:hint="eastAsia"/>
                <w:color w:val="auto"/>
                <w:kern w:val="1"/>
                <w:szCs w:val="21"/>
              </w:rPr>
            </w:pPr>
          </w:p>
        </w:tc>
        <w:tc>
          <w:tcPr>
            <w:tcW w:w="1687" w:type="dxa"/>
            <w:tcBorders>
              <w:top w:val="single" w:sz="6" w:space="0" w:color="000000"/>
              <w:left w:val="single" w:sz="6" w:space="0" w:color="000000"/>
              <w:bottom w:val="single" w:sz="6" w:space="0" w:color="000000"/>
              <w:right w:val="single" w:sz="6" w:space="0" w:color="000000"/>
            </w:tcBorders>
            <w:vAlign w:val="center"/>
          </w:tcPr>
          <w:p w14:paraId="47AE7EDC" w14:textId="77777777" w:rsidR="007632E4" w:rsidRPr="002D037C" w:rsidRDefault="007632E4">
            <w:pPr>
              <w:spacing w:line="400" w:lineRule="atLeast"/>
              <w:jc w:val="center"/>
              <w:rPr>
                <w:rFonts w:ascii="仿宋" w:eastAsia="仿宋" w:hAnsi="仿宋" w:cs="仿宋" w:hint="eastAsia"/>
                <w:color w:val="auto"/>
                <w:kern w:val="1"/>
                <w:szCs w:val="21"/>
              </w:rPr>
            </w:pPr>
          </w:p>
        </w:tc>
        <w:tc>
          <w:tcPr>
            <w:tcW w:w="1685" w:type="dxa"/>
            <w:tcBorders>
              <w:top w:val="single" w:sz="6" w:space="0" w:color="000000"/>
              <w:left w:val="single" w:sz="6" w:space="0" w:color="000000"/>
              <w:bottom w:val="single" w:sz="6" w:space="0" w:color="000000"/>
              <w:right w:val="single" w:sz="6" w:space="0" w:color="000000"/>
            </w:tcBorders>
            <w:vAlign w:val="center"/>
          </w:tcPr>
          <w:p w14:paraId="0C459E95" w14:textId="77777777" w:rsidR="007632E4" w:rsidRPr="002D037C" w:rsidRDefault="007632E4">
            <w:pPr>
              <w:spacing w:line="400" w:lineRule="atLeast"/>
              <w:jc w:val="center"/>
              <w:rPr>
                <w:rFonts w:ascii="仿宋" w:eastAsia="仿宋" w:hAnsi="仿宋" w:cs="仿宋" w:hint="eastAsia"/>
                <w:color w:val="auto"/>
                <w:kern w:val="1"/>
                <w:szCs w:val="21"/>
              </w:rPr>
            </w:pPr>
          </w:p>
        </w:tc>
      </w:tr>
      <w:tr w:rsidR="007632E4" w:rsidRPr="002D037C" w14:paraId="66AC6DA9" w14:textId="77777777">
        <w:trPr>
          <w:cantSplit/>
          <w:trHeight w:val="1088"/>
          <w:jc w:val="center"/>
        </w:trPr>
        <w:tc>
          <w:tcPr>
            <w:tcW w:w="845" w:type="dxa"/>
            <w:tcBorders>
              <w:top w:val="single" w:sz="6" w:space="0" w:color="000000"/>
              <w:left w:val="single" w:sz="6" w:space="0" w:color="000000"/>
              <w:bottom w:val="single" w:sz="6" w:space="0" w:color="000000"/>
              <w:right w:val="single" w:sz="6" w:space="0" w:color="000000"/>
            </w:tcBorders>
            <w:vAlign w:val="center"/>
          </w:tcPr>
          <w:p w14:paraId="16085008" w14:textId="77777777" w:rsidR="007632E4" w:rsidRPr="002D037C" w:rsidRDefault="007632E4">
            <w:pPr>
              <w:spacing w:line="400" w:lineRule="atLeast"/>
              <w:jc w:val="center"/>
              <w:rPr>
                <w:rFonts w:ascii="仿宋" w:eastAsia="仿宋" w:hAnsi="仿宋" w:cs="仿宋" w:hint="eastAsia"/>
                <w:color w:val="auto"/>
                <w:kern w:val="1"/>
                <w:szCs w:val="21"/>
              </w:rPr>
            </w:pPr>
          </w:p>
        </w:tc>
        <w:tc>
          <w:tcPr>
            <w:tcW w:w="1691" w:type="dxa"/>
            <w:tcBorders>
              <w:top w:val="single" w:sz="6" w:space="0" w:color="000000"/>
              <w:left w:val="single" w:sz="6" w:space="0" w:color="000000"/>
              <w:bottom w:val="single" w:sz="6" w:space="0" w:color="000000"/>
              <w:right w:val="single" w:sz="6" w:space="0" w:color="000000"/>
            </w:tcBorders>
            <w:vAlign w:val="center"/>
          </w:tcPr>
          <w:p w14:paraId="57F30CDC" w14:textId="77777777" w:rsidR="007632E4" w:rsidRPr="002D037C" w:rsidRDefault="007632E4">
            <w:pPr>
              <w:spacing w:line="400" w:lineRule="atLeast"/>
              <w:jc w:val="center"/>
              <w:rPr>
                <w:rFonts w:ascii="仿宋" w:eastAsia="仿宋" w:hAnsi="仿宋" w:cs="仿宋" w:hint="eastAsia"/>
                <w:color w:val="auto"/>
                <w:kern w:val="1"/>
                <w:szCs w:val="21"/>
              </w:rPr>
            </w:pPr>
          </w:p>
        </w:tc>
        <w:tc>
          <w:tcPr>
            <w:tcW w:w="1902" w:type="dxa"/>
            <w:tcBorders>
              <w:top w:val="single" w:sz="6" w:space="0" w:color="000000"/>
              <w:left w:val="single" w:sz="6" w:space="0" w:color="000000"/>
              <w:bottom w:val="single" w:sz="6" w:space="0" w:color="000000"/>
              <w:right w:val="single" w:sz="6" w:space="0" w:color="000000"/>
            </w:tcBorders>
            <w:vAlign w:val="center"/>
          </w:tcPr>
          <w:p w14:paraId="2241387A" w14:textId="77777777" w:rsidR="007632E4" w:rsidRPr="002D037C" w:rsidRDefault="007632E4">
            <w:pPr>
              <w:spacing w:line="400" w:lineRule="atLeast"/>
              <w:jc w:val="center"/>
              <w:rPr>
                <w:rFonts w:ascii="仿宋" w:eastAsia="仿宋" w:hAnsi="仿宋" w:cs="仿宋" w:hint="eastAsia"/>
                <w:color w:val="auto"/>
                <w:kern w:val="1"/>
                <w:szCs w:val="21"/>
              </w:rPr>
            </w:pPr>
          </w:p>
        </w:tc>
        <w:tc>
          <w:tcPr>
            <w:tcW w:w="1687" w:type="dxa"/>
            <w:tcBorders>
              <w:top w:val="single" w:sz="6" w:space="0" w:color="000000"/>
              <w:left w:val="single" w:sz="6" w:space="0" w:color="000000"/>
              <w:bottom w:val="single" w:sz="6" w:space="0" w:color="000000"/>
              <w:right w:val="single" w:sz="6" w:space="0" w:color="000000"/>
            </w:tcBorders>
            <w:vAlign w:val="center"/>
          </w:tcPr>
          <w:p w14:paraId="3B207105" w14:textId="77777777" w:rsidR="007632E4" w:rsidRPr="002D037C" w:rsidRDefault="007632E4">
            <w:pPr>
              <w:spacing w:line="400" w:lineRule="atLeast"/>
              <w:jc w:val="center"/>
              <w:rPr>
                <w:rFonts w:ascii="仿宋" w:eastAsia="仿宋" w:hAnsi="仿宋" w:cs="仿宋" w:hint="eastAsia"/>
                <w:color w:val="auto"/>
                <w:kern w:val="1"/>
                <w:szCs w:val="21"/>
              </w:rPr>
            </w:pPr>
          </w:p>
        </w:tc>
        <w:tc>
          <w:tcPr>
            <w:tcW w:w="1687" w:type="dxa"/>
            <w:tcBorders>
              <w:top w:val="single" w:sz="6" w:space="0" w:color="000000"/>
              <w:left w:val="single" w:sz="6" w:space="0" w:color="000000"/>
              <w:bottom w:val="single" w:sz="6" w:space="0" w:color="000000"/>
              <w:right w:val="single" w:sz="6" w:space="0" w:color="000000"/>
            </w:tcBorders>
            <w:vAlign w:val="center"/>
          </w:tcPr>
          <w:p w14:paraId="669C9858" w14:textId="77777777" w:rsidR="007632E4" w:rsidRPr="002D037C" w:rsidRDefault="007632E4">
            <w:pPr>
              <w:spacing w:line="400" w:lineRule="atLeast"/>
              <w:jc w:val="center"/>
              <w:rPr>
                <w:rFonts w:ascii="仿宋" w:eastAsia="仿宋" w:hAnsi="仿宋" w:cs="仿宋" w:hint="eastAsia"/>
                <w:color w:val="auto"/>
                <w:kern w:val="1"/>
                <w:szCs w:val="21"/>
              </w:rPr>
            </w:pPr>
          </w:p>
        </w:tc>
        <w:tc>
          <w:tcPr>
            <w:tcW w:w="1685" w:type="dxa"/>
            <w:tcBorders>
              <w:top w:val="single" w:sz="6" w:space="0" w:color="000000"/>
              <w:left w:val="single" w:sz="6" w:space="0" w:color="000000"/>
              <w:bottom w:val="single" w:sz="6" w:space="0" w:color="000000"/>
              <w:right w:val="single" w:sz="6" w:space="0" w:color="000000"/>
            </w:tcBorders>
            <w:vAlign w:val="center"/>
          </w:tcPr>
          <w:p w14:paraId="208D4568" w14:textId="77777777" w:rsidR="007632E4" w:rsidRPr="002D037C" w:rsidRDefault="007632E4">
            <w:pPr>
              <w:spacing w:line="400" w:lineRule="atLeast"/>
              <w:jc w:val="center"/>
              <w:rPr>
                <w:rFonts w:ascii="仿宋" w:eastAsia="仿宋" w:hAnsi="仿宋" w:cs="仿宋" w:hint="eastAsia"/>
                <w:color w:val="auto"/>
                <w:kern w:val="1"/>
                <w:szCs w:val="21"/>
              </w:rPr>
            </w:pPr>
          </w:p>
        </w:tc>
      </w:tr>
      <w:tr w:rsidR="007632E4" w:rsidRPr="002D037C" w14:paraId="19C9E5E8" w14:textId="77777777">
        <w:trPr>
          <w:cantSplit/>
          <w:trHeight w:val="1088"/>
          <w:jc w:val="center"/>
        </w:trPr>
        <w:tc>
          <w:tcPr>
            <w:tcW w:w="845" w:type="dxa"/>
            <w:tcBorders>
              <w:top w:val="single" w:sz="6" w:space="0" w:color="000000"/>
              <w:left w:val="single" w:sz="6" w:space="0" w:color="000000"/>
              <w:bottom w:val="single" w:sz="6" w:space="0" w:color="000000"/>
              <w:right w:val="single" w:sz="6" w:space="0" w:color="000000"/>
            </w:tcBorders>
            <w:vAlign w:val="center"/>
          </w:tcPr>
          <w:p w14:paraId="7FF7E626" w14:textId="77777777" w:rsidR="007632E4" w:rsidRPr="002D037C" w:rsidRDefault="007632E4">
            <w:pPr>
              <w:spacing w:line="400" w:lineRule="atLeast"/>
              <w:jc w:val="center"/>
              <w:rPr>
                <w:rFonts w:ascii="仿宋" w:eastAsia="仿宋" w:hAnsi="仿宋" w:cs="仿宋" w:hint="eastAsia"/>
                <w:color w:val="auto"/>
                <w:kern w:val="1"/>
                <w:szCs w:val="21"/>
              </w:rPr>
            </w:pPr>
          </w:p>
        </w:tc>
        <w:tc>
          <w:tcPr>
            <w:tcW w:w="1691" w:type="dxa"/>
            <w:tcBorders>
              <w:top w:val="single" w:sz="6" w:space="0" w:color="000000"/>
              <w:left w:val="single" w:sz="6" w:space="0" w:color="000000"/>
              <w:bottom w:val="single" w:sz="6" w:space="0" w:color="000000"/>
              <w:right w:val="single" w:sz="6" w:space="0" w:color="000000"/>
            </w:tcBorders>
            <w:vAlign w:val="center"/>
          </w:tcPr>
          <w:p w14:paraId="64454660" w14:textId="77777777" w:rsidR="007632E4" w:rsidRPr="002D037C" w:rsidRDefault="007632E4">
            <w:pPr>
              <w:spacing w:line="400" w:lineRule="atLeast"/>
              <w:jc w:val="center"/>
              <w:rPr>
                <w:rFonts w:ascii="仿宋" w:eastAsia="仿宋" w:hAnsi="仿宋" w:cs="仿宋" w:hint="eastAsia"/>
                <w:color w:val="auto"/>
                <w:kern w:val="1"/>
                <w:szCs w:val="21"/>
              </w:rPr>
            </w:pPr>
          </w:p>
        </w:tc>
        <w:tc>
          <w:tcPr>
            <w:tcW w:w="1902" w:type="dxa"/>
            <w:tcBorders>
              <w:top w:val="single" w:sz="6" w:space="0" w:color="000000"/>
              <w:left w:val="single" w:sz="6" w:space="0" w:color="000000"/>
              <w:bottom w:val="single" w:sz="6" w:space="0" w:color="000000"/>
              <w:right w:val="single" w:sz="6" w:space="0" w:color="000000"/>
            </w:tcBorders>
            <w:vAlign w:val="center"/>
          </w:tcPr>
          <w:p w14:paraId="50A9B368" w14:textId="77777777" w:rsidR="007632E4" w:rsidRPr="002D037C" w:rsidRDefault="007632E4">
            <w:pPr>
              <w:spacing w:line="400" w:lineRule="atLeast"/>
              <w:jc w:val="center"/>
              <w:rPr>
                <w:rFonts w:ascii="仿宋" w:eastAsia="仿宋" w:hAnsi="仿宋" w:cs="仿宋" w:hint="eastAsia"/>
                <w:color w:val="auto"/>
                <w:kern w:val="1"/>
                <w:szCs w:val="21"/>
              </w:rPr>
            </w:pPr>
          </w:p>
        </w:tc>
        <w:tc>
          <w:tcPr>
            <w:tcW w:w="1687" w:type="dxa"/>
            <w:tcBorders>
              <w:top w:val="single" w:sz="6" w:space="0" w:color="000000"/>
              <w:left w:val="single" w:sz="6" w:space="0" w:color="000000"/>
              <w:bottom w:val="single" w:sz="6" w:space="0" w:color="000000"/>
              <w:right w:val="single" w:sz="6" w:space="0" w:color="000000"/>
            </w:tcBorders>
            <w:vAlign w:val="center"/>
          </w:tcPr>
          <w:p w14:paraId="19547127" w14:textId="77777777" w:rsidR="007632E4" w:rsidRPr="002D037C" w:rsidRDefault="007632E4">
            <w:pPr>
              <w:spacing w:line="400" w:lineRule="atLeast"/>
              <w:jc w:val="center"/>
              <w:rPr>
                <w:rFonts w:ascii="仿宋" w:eastAsia="仿宋" w:hAnsi="仿宋" w:cs="仿宋" w:hint="eastAsia"/>
                <w:color w:val="auto"/>
                <w:kern w:val="1"/>
                <w:szCs w:val="21"/>
              </w:rPr>
            </w:pPr>
          </w:p>
        </w:tc>
        <w:tc>
          <w:tcPr>
            <w:tcW w:w="1687" w:type="dxa"/>
            <w:tcBorders>
              <w:top w:val="single" w:sz="6" w:space="0" w:color="000000"/>
              <w:left w:val="single" w:sz="6" w:space="0" w:color="000000"/>
              <w:bottom w:val="single" w:sz="6" w:space="0" w:color="000000"/>
              <w:right w:val="single" w:sz="6" w:space="0" w:color="000000"/>
            </w:tcBorders>
            <w:vAlign w:val="center"/>
          </w:tcPr>
          <w:p w14:paraId="5785ACE0" w14:textId="77777777" w:rsidR="007632E4" w:rsidRPr="002D037C" w:rsidRDefault="007632E4">
            <w:pPr>
              <w:spacing w:line="400" w:lineRule="atLeast"/>
              <w:jc w:val="center"/>
              <w:rPr>
                <w:rFonts w:ascii="仿宋" w:eastAsia="仿宋" w:hAnsi="仿宋" w:cs="仿宋" w:hint="eastAsia"/>
                <w:color w:val="auto"/>
                <w:kern w:val="1"/>
                <w:szCs w:val="21"/>
              </w:rPr>
            </w:pPr>
          </w:p>
        </w:tc>
        <w:tc>
          <w:tcPr>
            <w:tcW w:w="1685" w:type="dxa"/>
            <w:tcBorders>
              <w:top w:val="single" w:sz="6" w:space="0" w:color="000000"/>
              <w:left w:val="single" w:sz="6" w:space="0" w:color="000000"/>
              <w:bottom w:val="single" w:sz="6" w:space="0" w:color="000000"/>
              <w:right w:val="single" w:sz="6" w:space="0" w:color="000000"/>
            </w:tcBorders>
            <w:vAlign w:val="center"/>
          </w:tcPr>
          <w:p w14:paraId="3E45E0B2" w14:textId="77777777" w:rsidR="007632E4" w:rsidRPr="002D037C" w:rsidRDefault="007632E4">
            <w:pPr>
              <w:spacing w:line="400" w:lineRule="atLeast"/>
              <w:jc w:val="center"/>
              <w:rPr>
                <w:rFonts w:ascii="仿宋" w:eastAsia="仿宋" w:hAnsi="仿宋" w:cs="仿宋" w:hint="eastAsia"/>
                <w:color w:val="auto"/>
                <w:kern w:val="1"/>
                <w:szCs w:val="21"/>
              </w:rPr>
            </w:pPr>
          </w:p>
        </w:tc>
      </w:tr>
    </w:tbl>
    <w:p w14:paraId="7185B591" w14:textId="77777777" w:rsidR="007632E4" w:rsidRPr="002D037C" w:rsidRDefault="007632E4">
      <w:pPr>
        <w:pStyle w:val="a4"/>
        <w:ind w:firstLine="240"/>
        <w:rPr>
          <w:rFonts w:ascii="仿宋" w:eastAsia="仿宋" w:hAnsi="仿宋" w:cs="仿宋" w:hint="eastAsia"/>
          <w:color w:val="auto"/>
          <w:szCs w:val="21"/>
        </w:rPr>
      </w:pPr>
    </w:p>
    <w:p w14:paraId="31937609" w14:textId="77777777" w:rsidR="007632E4" w:rsidRPr="002D037C" w:rsidRDefault="00000000">
      <w:pPr>
        <w:spacing w:line="300" w:lineRule="auto"/>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注：1.本表后</w:t>
      </w:r>
      <w:proofErr w:type="gramStart"/>
      <w:r w:rsidRPr="002D037C">
        <w:rPr>
          <w:rFonts w:ascii="仿宋" w:eastAsia="仿宋" w:hAnsi="仿宋" w:cs="仿宋" w:hint="eastAsia"/>
          <w:color w:val="auto"/>
          <w:spacing w:val="11"/>
          <w:kern w:val="1"/>
          <w:szCs w:val="21"/>
        </w:rPr>
        <w:t>附合同</w:t>
      </w:r>
      <w:proofErr w:type="gramEnd"/>
      <w:r w:rsidRPr="002D037C">
        <w:rPr>
          <w:rFonts w:ascii="仿宋" w:eastAsia="仿宋" w:hAnsi="仿宋" w:cs="仿宋" w:hint="eastAsia"/>
          <w:color w:val="auto"/>
          <w:spacing w:val="11"/>
          <w:kern w:val="1"/>
          <w:szCs w:val="21"/>
        </w:rPr>
        <w:t>等业绩证明资料复印件加盖供应商公章</w:t>
      </w:r>
      <w:r w:rsidRPr="002D037C">
        <w:rPr>
          <w:rFonts w:ascii="仿宋" w:eastAsia="仿宋" w:hAnsi="仿宋" w:cs="仿宋" w:hint="eastAsia"/>
          <w:b/>
          <w:color w:val="auto"/>
          <w:spacing w:val="11"/>
          <w:kern w:val="1"/>
          <w:szCs w:val="21"/>
        </w:rPr>
        <w:t>（详见企业业绩评分项）</w:t>
      </w:r>
      <w:r w:rsidRPr="002D037C">
        <w:rPr>
          <w:rFonts w:ascii="仿宋" w:eastAsia="仿宋" w:hAnsi="仿宋" w:cs="仿宋" w:hint="eastAsia"/>
          <w:color w:val="auto"/>
          <w:spacing w:val="11"/>
          <w:kern w:val="1"/>
          <w:szCs w:val="21"/>
        </w:rPr>
        <w:t>。</w:t>
      </w:r>
    </w:p>
    <w:p w14:paraId="01240294" w14:textId="77777777" w:rsidR="007632E4" w:rsidRPr="002D037C" w:rsidRDefault="00000000">
      <w:pPr>
        <w:spacing w:line="300" w:lineRule="auto"/>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2.此表仅提供了表格形式，供应商应根据需要准备足够数量的表格来填写。供应商未提供相关业绩证明材料将视为无业绩。</w:t>
      </w:r>
    </w:p>
    <w:p w14:paraId="5D8389EE" w14:textId="77777777" w:rsidR="007632E4" w:rsidRPr="002D037C" w:rsidRDefault="007632E4">
      <w:pPr>
        <w:spacing w:before="50" w:after="50"/>
        <w:outlineLvl w:val="1"/>
        <w:rPr>
          <w:rFonts w:ascii="仿宋" w:eastAsia="仿宋" w:hAnsi="仿宋" w:cs="仿宋" w:hint="eastAsia"/>
          <w:color w:val="auto"/>
          <w:spacing w:val="11"/>
          <w:kern w:val="1"/>
          <w:szCs w:val="21"/>
        </w:rPr>
      </w:pPr>
    </w:p>
    <w:p w14:paraId="1A4F6913" w14:textId="77777777" w:rsidR="007632E4" w:rsidRPr="002D037C" w:rsidRDefault="00000000">
      <w:pPr>
        <w:spacing w:before="156"/>
        <w:rPr>
          <w:rFonts w:ascii="仿宋" w:eastAsia="仿宋" w:hAnsi="仿宋" w:cs="仿宋" w:hint="eastAsia"/>
          <w:color w:val="auto"/>
          <w:spacing w:val="11"/>
          <w:kern w:val="1"/>
          <w:szCs w:val="21"/>
          <w:u w:val="single"/>
        </w:rPr>
      </w:pPr>
      <w:r w:rsidRPr="002D037C">
        <w:rPr>
          <w:rFonts w:ascii="仿宋" w:eastAsia="仿宋" w:hAnsi="仿宋" w:cs="仿宋" w:hint="eastAsia"/>
          <w:color w:val="auto"/>
          <w:spacing w:val="11"/>
          <w:kern w:val="1"/>
          <w:szCs w:val="21"/>
        </w:rPr>
        <w:t>法定代表人或授权代表（签字或盖章）：</w:t>
      </w:r>
      <w:r w:rsidRPr="002D037C">
        <w:rPr>
          <w:rFonts w:ascii="仿宋" w:eastAsia="仿宋" w:hAnsi="仿宋" w:cs="仿宋" w:hint="eastAsia"/>
          <w:color w:val="auto"/>
          <w:spacing w:val="11"/>
          <w:kern w:val="1"/>
          <w:szCs w:val="21"/>
          <w:u w:val="single"/>
        </w:rPr>
        <w:t xml:space="preserve">             </w:t>
      </w:r>
    </w:p>
    <w:p w14:paraId="737EB546" w14:textId="77777777" w:rsidR="007632E4" w:rsidRPr="002D037C" w:rsidRDefault="00000000">
      <w:pPr>
        <w:spacing w:before="156"/>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供应商公章：</w:t>
      </w:r>
      <w:r w:rsidRPr="002D037C">
        <w:rPr>
          <w:rFonts w:ascii="仿宋" w:eastAsia="仿宋" w:hAnsi="仿宋" w:cs="仿宋" w:hint="eastAsia"/>
          <w:color w:val="auto"/>
          <w:spacing w:val="11"/>
          <w:kern w:val="1"/>
          <w:szCs w:val="21"/>
          <w:u w:val="single"/>
        </w:rPr>
        <w:t xml:space="preserve">               </w:t>
      </w:r>
      <w:r w:rsidRPr="002D037C">
        <w:rPr>
          <w:rFonts w:ascii="仿宋" w:eastAsia="仿宋" w:hAnsi="仿宋" w:cs="仿宋" w:hint="eastAsia"/>
          <w:color w:val="auto"/>
          <w:spacing w:val="11"/>
          <w:kern w:val="1"/>
          <w:szCs w:val="21"/>
        </w:rPr>
        <w:t xml:space="preserve">                      </w:t>
      </w:r>
    </w:p>
    <w:p w14:paraId="5EFD212F" w14:textId="77777777" w:rsidR="007632E4" w:rsidRPr="002D037C" w:rsidRDefault="007632E4">
      <w:pPr>
        <w:spacing w:before="156" w:after="50"/>
        <w:ind w:firstLine="6812"/>
        <w:rPr>
          <w:rFonts w:ascii="仿宋" w:eastAsia="仿宋" w:hAnsi="仿宋" w:cs="仿宋" w:hint="eastAsia"/>
          <w:color w:val="auto"/>
          <w:spacing w:val="11"/>
          <w:kern w:val="1"/>
          <w:szCs w:val="21"/>
        </w:rPr>
      </w:pPr>
    </w:p>
    <w:p w14:paraId="2FEEF180" w14:textId="77777777" w:rsidR="007632E4" w:rsidRPr="002D037C" w:rsidRDefault="00000000">
      <w:pPr>
        <w:spacing w:before="156" w:after="50"/>
        <w:ind w:firstLine="6812"/>
        <w:rPr>
          <w:rFonts w:ascii="仿宋" w:eastAsia="仿宋" w:hAnsi="仿宋" w:cs="仿宋" w:hint="eastAsia"/>
          <w:color w:val="auto"/>
          <w:spacing w:val="11"/>
          <w:kern w:val="1"/>
          <w:sz w:val="24"/>
        </w:rPr>
      </w:pPr>
      <w:r w:rsidRPr="002D037C">
        <w:rPr>
          <w:rFonts w:ascii="仿宋" w:eastAsia="仿宋" w:hAnsi="仿宋" w:cs="仿宋" w:hint="eastAsia"/>
          <w:color w:val="auto"/>
          <w:spacing w:val="11"/>
          <w:kern w:val="1"/>
          <w:szCs w:val="21"/>
        </w:rPr>
        <w:t>年    月    日</w:t>
      </w:r>
    </w:p>
    <w:p w14:paraId="7CB384C7" w14:textId="77777777" w:rsidR="007632E4" w:rsidRPr="002D037C" w:rsidRDefault="00000000">
      <w:pPr>
        <w:tabs>
          <w:tab w:val="left" w:pos="6674"/>
        </w:tabs>
        <w:spacing w:line="360" w:lineRule="auto"/>
        <w:jc w:val="center"/>
        <w:rPr>
          <w:rFonts w:ascii="仿宋" w:eastAsia="仿宋" w:hAnsi="仿宋" w:cs="仿宋" w:hint="eastAsia"/>
          <w:b/>
          <w:color w:val="auto"/>
          <w:spacing w:val="11"/>
          <w:kern w:val="1"/>
          <w:szCs w:val="21"/>
        </w:rPr>
      </w:pPr>
      <w:r w:rsidRPr="002D037C">
        <w:rPr>
          <w:rFonts w:ascii="仿宋" w:eastAsia="仿宋" w:hAnsi="仿宋" w:cs="仿宋" w:hint="eastAsia"/>
          <w:color w:val="auto"/>
          <w:spacing w:val="11"/>
          <w:kern w:val="1"/>
          <w:sz w:val="24"/>
        </w:rPr>
        <w:t xml:space="preserve"> </w:t>
      </w:r>
      <w:r w:rsidRPr="002D037C">
        <w:rPr>
          <w:rFonts w:ascii="仿宋" w:eastAsia="仿宋" w:hAnsi="仿宋" w:cs="仿宋" w:hint="eastAsia"/>
          <w:color w:val="auto"/>
          <w:spacing w:val="11"/>
          <w:kern w:val="1"/>
          <w:sz w:val="24"/>
        </w:rPr>
        <w:br w:type="page"/>
      </w:r>
      <w:r w:rsidRPr="002D037C">
        <w:rPr>
          <w:rFonts w:ascii="仿宋" w:eastAsia="仿宋" w:hAnsi="仿宋" w:cs="仿宋" w:hint="eastAsia"/>
          <w:b/>
          <w:color w:val="auto"/>
          <w:spacing w:val="11"/>
          <w:kern w:val="1"/>
          <w:szCs w:val="21"/>
        </w:rPr>
        <w:lastRenderedPageBreak/>
        <w:t>10. 拟投入项目组人员一览表</w:t>
      </w:r>
    </w:p>
    <w:tbl>
      <w:tblPr>
        <w:tblW w:w="0" w:type="auto"/>
        <w:jc w:val="center"/>
        <w:tblLayout w:type="fixed"/>
        <w:tblLook w:val="04A0" w:firstRow="1" w:lastRow="0" w:firstColumn="1" w:lastColumn="0" w:noHBand="0" w:noVBand="1"/>
      </w:tblPr>
      <w:tblGrid>
        <w:gridCol w:w="1708"/>
        <w:gridCol w:w="990"/>
        <w:gridCol w:w="830"/>
        <w:gridCol w:w="1334"/>
        <w:gridCol w:w="1313"/>
        <w:gridCol w:w="1297"/>
        <w:gridCol w:w="1150"/>
      </w:tblGrid>
      <w:tr w:rsidR="007632E4" w:rsidRPr="002D037C" w14:paraId="53C71003" w14:textId="77777777">
        <w:trPr>
          <w:trHeight w:val="1134"/>
          <w:jc w:val="center"/>
        </w:trPr>
        <w:tc>
          <w:tcPr>
            <w:tcW w:w="1708" w:type="dxa"/>
            <w:tcBorders>
              <w:top w:val="single" w:sz="4" w:space="0" w:color="000000"/>
              <w:left w:val="single" w:sz="4" w:space="0" w:color="000000"/>
              <w:bottom w:val="single" w:sz="4" w:space="0" w:color="000000"/>
              <w:right w:val="single" w:sz="4" w:space="0" w:color="000000"/>
            </w:tcBorders>
            <w:vAlign w:val="center"/>
          </w:tcPr>
          <w:p w14:paraId="0DF9B8DD" w14:textId="77777777" w:rsidR="007632E4" w:rsidRPr="002D037C" w:rsidRDefault="00000000">
            <w:pPr>
              <w:spacing w:line="400" w:lineRule="exact"/>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拟任岗位</w:t>
            </w:r>
          </w:p>
        </w:tc>
        <w:tc>
          <w:tcPr>
            <w:tcW w:w="990" w:type="dxa"/>
            <w:tcBorders>
              <w:top w:val="single" w:sz="4" w:space="0" w:color="000000"/>
              <w:left w:val="single" w:sz="4" w:space="0" w:color="000000"/>
              <w:bottom w:val="single" w:sz="4" w:space="0" w:color="000000"/>
              <w:right w:val="single" w:sz="4" w:space="0" w:color="000000"/>
            </w:tcBorders>
            <w:vAlign w:val="center"/>
          </w:tcPr>
          <w:p w14:paraId="40359F6C" w14:textId="77777777" w:rsidR="007632E4" w:rsidRPr="002D037C" w:rsidRDefault="00000000">
            <w:pPr>
              <w:spacing w:line="400" w:lineRule="exact"/>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姓名</w:t>
            </w:r>
          </w:p>
        </w:tc>
        <w:tc>
          <w:tcPr>
            <w:tcW w:w="830" w:type="dxa"/>
            <w:tcBorders>
              <w:top w:val="single" w:sz="4" w:space="0" w:color="000000"/>
              <w:left w:val="single" w:sz="4" w:space="0" w:color="000000"/>
              <w:bottom w:val="single" w:sz="4" w:space="0" w:color="000000"/>
              <w:right w:val="single" w:sz="4" w:space="0" w:color="000000"/>
            </w:tcBorders>
            <w:vAlign w:val="center"/>
          </w:tcPr>
          <w:p w14:paraId="6431C15B" w14:textId="77777777" w:rsidR="007632E4" w:rsidRPr="002D037C" w:rsidRDefault="00000000">
            <w:pPr>
              <w:spacing w:line="400" w:lineRule="exact"/>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性别</w:t>
            </w:r>
          </w:p>
        </w:tc>
        <w:tc>
          <w:tcPr>
            <w:tcW w:w="1334" w:type="dxa"/>
            <w:tcBorders>
              <w:top w:val="single" w:sz="4" w:space="0" w:color="000000"/>
              <w:left w:val="single" w:sz="4" w:space="0" w:color="000000"/>
              <w:bottom w:val="single" w:sz="4" w:space="0" w:color="000000"/>
              <w:right w:val="single" w:sz="4" w:space="0" w:color="000000"/>
            </w:tcBorders>
            <w:vAlign w:val="center"/>
          </w:tcPr>
          <w:p w14:paraId="63D3B911" w14:textId="77777777" w:rsidR="007632E4" w:rsidRPr="002D037C" w:rsidRDefault="00000000">
            <w:pPr>
              <w:spacing w:line="400" w:lineRule="exact"/>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专业学历</w:t>
            </w:r>
          </w:p>
        </w:tc>
        <w:tc>
          <w:tcPr>
            <w:tcW w:w="1313" w:type="dxa"/>
            <w:tcBorders>
              <w:top w:val="single" w:sz="4" w:space="0" w:color="000000"/>
              <w:left w:val="single" w:sz="4" w:space="0" w:color="000000"/>
              <w:bottom w:val="single" w:sz="4" w:space="0" w:color="000000"/>
              <w:right w:val="single" w:sz="4" w:space="0" w:color="000000"/>
            </w:tcBorders>
            <w:vAlign w:val="center"/>
          </w:tcPr>
          <w:p w14:paraId="4C6FA86D" w14:textId="77777777" w:rsidR="007632E4" w:rsidRPr="002D037C" w:rsidRDefault="00000000">
            <w:pPr>
              <w:spacing w:line="400" w:lineRule="exact"/>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专业年限</w:t>
            </w:r>
          </w:p>
        </w:tc>
        <w:tc>
          <w:tcPr>
            <w:tcW w:w="1297" w:type="dxa"/>
            <w:tcBorders>
              <w:top w:val="single" w:sz="4" w:space="0" w:color="000000"/>
              <w:left w:val="single" w:sz="4" w:space="0" w:color="000000"/>
              <w:bottom w:val="single" w:sz="4" w:space="0" w:color="000000"/>
              <w:right w:val="single" w:sz="4" w:space="0" w:color="000000"/>
            </w:tcBorders>
            <w:vAlign w:val="center"/>
          </w:tcPr>
          <w:p w14:paraId="729D42F9" w14:textId="77777777" w:rsidR="007632E4" w:rsidRPr="002D037C" w:rsidRDefault="00000000">
            <w:pPr>
              <w:spacing w:line="400" w:lineRule="exact"/>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证书</w:t>
            </w:r>
          </w:p>
          <w:p w14:paraId="161F4172" w14:textId="77777777" w:rsidR="007632E4" w:rsidRPr="002D037C" w:rsidRDefault="00000000">
            <w:pPr>
              <w:spacing w:line="400" w:lineRule="exact"/>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（如有）</w:t>
            </w:r>
          </w:p>
        </w:tc>
        <w:tc>
          <w:tcPr>
            <w:tcW w:w="1150" w:type="dxa"/>
            <w:tcBorders>
              <w:top w:val="single" w:sz="4" w:space="0" w:color="000000"/>
              <w:left w:val="single" w:sz="4" w:space="0" w:color="000000"/>
              <w:bottom w:val="single" w:sz="4" w:space="0" w:color="000000"/>
              <w:right w:val="single" w:sz="4" w:space="0" w:color="000000"/>
            </w:tcBorders>
            <w:vAlign w:val="center"/>
          </w:tcPr>
          <w:p w14:paraId="481E76F9" w14:textId="77777777" w:rsidR="007632E4" w:rsidRPr="002D037C" w:rsidRDefault="00000000">
            <w:pPr>
              <w:spacing w:line="400" w:lineRule="exact"/>
              <w:jc w:val="center"/>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备注</w:t>
            </w:r>
          </w:p>
        </w:tc>
      </w:tr>
      <w:tr w:rsidR="007632E4" w:rsidRPr="002D037C" w14:paraId="71039178" w14:textId="77777777">
        <w:trPr>
          <w:trHeight w:hRule="exact" w:val="964"/>
          <w:jc w:val="center"/>
        </w:trPr>
        <w:tc>
          <w:tcPr>
            <w:tcW w:w="1708" w:type="dxa"/>
            <w:tcBorders>
              <w:top w:val="single" w:sz="4" w:space="0" w:color="000000"/>
              <w:left w:val="single" w:sz="4" w:space="0" w:color="000000"/>
              <w:bottom w:val="single" w:sz="4" w:space="0" w:color="000000"/>
              <w:right w:val="single" w:sz="4" w:space="0" w:color="000000"/>
            </w:tcBorders>
            <w:vAlign w:val="center"/>
          </w:tcPr>
          <w:p w14:paraId="16BE2FF7"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1942C749"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830" w:type="dxa"/>
            <w:tcBorders>
              <w:top w:val="single" w:sz="4" w:space="0" w:color="000000"/>
              <w:left w:val="single" w:sz="4" w:space="0" w:color="000000"/>
              <w:bottom w:val="single" w:sz="4" w:space="0" w:color="000000"/>
              <w:right w:val="single" w:sz="4" w:space="0" w:color="000000"/>
            </w:tcBorders>
            <w:vAlign w:val="center"/>
          </w:tcPr>
          <w:p w14:paraId="31E409F8"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1334" w:type="dxa"/>
            <w:tcBorders>
              <w:top w:val="single" w:sz="4" w:space="0" w:color="000000"/>
              <w:left w:val="single" w:sz="4" w:space="0" w:color="000000"/>
              <w:bottom w:val="single" w:sz="4" w:space="0" w:color="000000"/>
              <w:right w:val="single" w:sz="4" w:space="0" w:color="000000"/>
            </w:tcBorders>
            <w:vAlign w:val="center"/>
          </w:tcPr>
          <w:p w14:paraId="145F4FC1"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1313" w:type="dxa"/>
            <w:tcBorders>
              <w:top w:val="single" w:sz="4" w:space="0" w:color="000000"/>
              <w:left w:val="single" w:sz="4" w:space="0" w:color="000000"/>
              <w:bottom w:val="single" w:sz="4" w:space="0" w:color="000000"/>
              <w:right w:val="single" w:sz="4" w:space="0" w:color="000000"/>
            </w:tcBorders>
            <w:vAlign w:val="center"/>
          </w:tcPr>
          <w:p w14:paraId="27835EBB"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1297" w:type="dxa"/>
            <w:tcBorders>
              <w:top w:val="single" w:sz="4" w:space="0" w:color="000000"/>
              <w:left w:val="single" w:sz="4" w:space="0" w:color="000000"/>
              <w:bottom w:val="single" w:sz="4" w:space="0" w:color="000000"/>
              <w:right w:val="single" w:sz="4" w:space="0" w:color="000000"/>
            </w:tcBorders>
            <w:vAlign w:val="center"/>
          </w:tcPr>
          <w:p w14:paraId="75D5E793"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1150" w:type="dxa"/>
            <w:tcBorders>
              <w:top w:val="single" w:sz="4" w:space="0" w:color="000000"/>
              <w:left w:val="single" w:sz="4" w:space="0" w:color="000000"/>
              <w:bottom w:val="single" w:sz="4" w:space="0" w:color="000000"/>
              <w:right w:val="single" w:sz="4" w:space="0" w:color="000000"/>
            </w:tcBorders>
            <w:vAlign w:val="center"/>
          </w:tcPr>
          <w:p w14:paraId="2A21E2B9"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r>
      <w:tr w:rsidR="007632E4" w:rsidRPr="002D037C" w14:paraId="2927E3AE" w14:textId="77777777">
        <w:trPr>
          <w:trHeight w:hRule="exact" w:val="964"/>
          <w:jc w:val="center"/>
        </w:trPr>
        <w:tc>
          <w:tcPr>
            <w:tcW w:w="1708" w:type="dxa"/>
            <w:tcBorders>
              <w:top w:val="single" w:sz="4" w:space="0" w:color="000000"/>
              <w:left w:val="single" w:sz="4" w:space="0" w:color="000000"/>
              <w:bottom w:val="single" w:sz="4" w:space="0" w:color="000000"/>
              <w:right w:val="single" w:sz="4" w:space="0" w:color="000000"/>
            </w:tcBorders>
            <w:vAlign w:val="center"/>
          </w:tcPr>
          <w:p w14:paraId="30F0A6A0"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1B350FAF"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830" w:type="dxa"/>
            <w:tcBorders>
              <w:top w:val="single" w:sz="4" w:space="0" w:color="000000"/>
              <w:left w:val="single" w:sz="4" w:space="0" w:color="000000"/>
              <w:bottom w:val="single" w:sz="4" w:space="0" w:color="000000"/>
              <w:right w:val="single" w:sz="4" w:space="0" w:color="000000"/>
            </w:tcBorders>
            <w:vAlign w:val="center"/>
          </w:tcPr>
          <w:p w14:paraId="5DA771F5"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1334" w:type="dxa"/>
            <w:tcBorders>
              <w:top w:val="single" w:sz="4" w:space="0" w:color="000000"/>
              <w:left w:val="single" w:sz="4" w:space="0" w:color="000000"/>
              <w:bottom w:val="single" w:sz="4" w:space="0" w:color="000000"/>
              <w:right w:val="single" w:sz="4" w:space="0" w:color="000000"/>
            </w:tcBorders>
            <w:vAlign w:val="center"/>
          </w:tcPr>
          <w:p w14:paraId="7BCBA57B"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1313" w:type="dxa"/>
            <w:tcBorders>
              <w:top w:val="single" w:sz="4" w:space="0" w:color="000000"/>
              <w:left w:val="single" w:sz="4" w:space="0" w:color="000000"/>
              <w:bottom w:val="single" w:sz="4" w:space="0" w:color="000000"/>
              <w:right w:val="single" w:sz="4" w:space="0" w:color="000000"/>
            </w:tcBorders>
            <w:vAlign w:val="center"/>
          </w:tcPr>
          <w:p w14:paraId="4E986BF3"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1297" w:type="dxa"/>
            <w:tcBorders>
              <w:top w:val="single" w:sz="4" w:space="0" w:color="000000"/>
              <w:left w:val="single" w:sz="4" w:space="0" w:color="000000"/>
              <w:bottom w:val="single" w:sz="4" w:space="0" w:color="000000"/>
              <w:right w:val="single" w:sz="4" w:space="0" w:color="000000"/>
            </w:tcBorders>
            <w:vAlign w:val="center"/>
          </w:tcPr>
          <w:p w14:paraId="48722451"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1150" w:type="dxa"/>
            <w:tcBorders>
              <w:top w:val="single" w:sz="4" w:space="0" w:color="000000"/>
              <w:left w:val="single" w:sz="4" w:space="0" w:color="000000"/>
              <w:bottom w:val="single" w:sz="4" w:space="0" w:color="000000"/>
              <w:right w:val="single" w:sz="4" w:space="0" w:color="000000"/>
            </w:tcBorders>
            <w:vAlign w:val="center"/>
          </w:tcPr>
          <w:p w14:paraId="5DE80580"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r>
      <w:tr w:rsidR="007632E4" w:rsidRPr="002D037C" w14:paraId="72350D88" w14:textId="77777777">
        <w:trPr>
          <w:trHeight w:hRule="exact" w:val="964"/>
          <w:jc w:val="center"/>
        </w:trPr>
        <w:tc>
          <w:tcPr>
            <w:tcW w:w="1708" w:type="dxa"/>
            <w:tcBorders>
              <w:top w:val="single" w:sz="4" w:space="0" w:color="000000"/>
              <w:left w:val="single" w:sz="4" w:space="0" w:color="000000"/>
              <w:bottom w:val="single" w:sz="4" w:space="0" w:color="000000"/>
              <w:right w:val="single" w:sz="4" w:space="0" w:color="000000"/>
            </w:tcBorders>
            <w:vAlign w:val="center"/>
          </w:tcPr>
          <w:p w14:paraId="7A565E6D"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5E718218"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830" w:type="dxa"/>
            <w:tcBorders>
              <w:top w:val="single" w:sz="4" w:space="0" w:color="000000"/>
              <w:left w:val="single" w:sz="4" w:space="0" w:color="000000"/>
              <w:bottom w:val="single" w:sz="4" w:space="0" w:color="000000"/>
              <w:right w:val="single" w:sz="4" w:space="0" w:color="000000"/>
            </w:tcBorders>
            <w:vAlign w:val="center"/>
          </w:tcPr>
          <w:p w14:paraId="4398AE5B"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1334" w:type="dxa"/>
            <w:tcBorders>
              <w:top w:val="single" w:sz="4" w:space="0" w:color="000000"/>
              <w:left w:val="single" w:sz="4" w:space="0" w:color="000000"/>
              <w:bottom w:val="single" w:sz="4" w:space="0" w:color="000000"/>
              <w:right w:val="single" w:sz="4" w:space="0" w:color="000000"/>
            </w:tcBorders>
            <w:vAlign w:val="center"/>
          </w:tcPr>
          <w:p w14:paraId="5365B884"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1313" w:type="dxa"/>
            <w:tcBorders>
              <w:top w:val="single" w:sz="4" w:space="0" w:color="000000"/>
              <w:left w:val="single" w:sz="4" w:space="0" w:color="000000"/>
              <w:bottom w:val="single" w:sz="4" w:space="0" w:color="000000"/>
              <w:right w:val="single" w:sz="4" w:space="0" w:color="000000"/>
            </w:tcBorders>
            <w:vAlign w:val="center"/>
          </w:tcPr>
          <w:p w14:paraId="00648988"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1297" w:type="dxa"/>
            <w:tcBorders>
              <w:top w:val="single" w:sz="4" w:space="0" w:color="000000"/>
              <w:left w:val="single" w:sz="4" w:space="0" w:color="000000"/>
              <w:bottom w:val="single" w:sz="4" w:space="0" w:color="000000"/>
              <w:right w:val="single" w:sz="4" w:space="0" w:color="000000"/>
            </w:tcBorders>
            <w:vAlign w:val="center"/>
          </w:tcPr>
          <w:p w14:paraId="2BFCD743"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1150" w:type="dxa"/>
            <w:tcBorders>
              <w:top w:val="single" w:sz="4" w:space="0" w:color="000000"/>
              <w:left w:val="single" w:sz="4" w:space="0" w:color="000000"/>
              <w:bottom w:val="single" w:sz="4" w:space="0" w:color="000000"/>
              <w:right w:val="single" w:sz="4" w:space="0" w:color="000000"/>
            </w:tcBorders>
            <w:vAlign w:val="center"/>
          </w:tcPr>
          <w:p w14:paraId="1DDAE94E"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r>
      <w:tr w:rsidR="007632E4" w:rsidRPr="002D037C" w14:paraId="0A1D36EF" w14:textId="77777777">
        <w:trPr>
          <w:trHeight w:hRule="exact" w:val="964"/>
          <w:jc w:val="center"/>
        </w:trPr>
        <w:tc>
          <w:tcPr>
            <w:tcW w:w="1708" w:type="dxa"/>
            <w:tcBorders>
              <w:top w:val="single" w:sz="4" w:space="0" w:color="000000"/>
              <w:left w:val="single" w:sz="4" w:space="0" w:color="000000"/>
              <w:bottom w:val="single" w:sz="4" w:space="0" w:color="000000"/>
              <w:right w:val="single" w:sz="4" w:space="0" w:color="000000"/>
            </w:tcBorders>
            <w:vAlign w:val="center"/>
          </w:tcPr>
          <w:p w14:paraId="7854FD15"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6F7E175F"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830" w:type="dxa"/>
            <w:tcBorders>
              <w:top w:val="single" w:sz="4" w:space="0" w:color="000000"/>
              <w:left w:val="single" w:sz="4" w:space="0" w:color="000000"/>
              <w:bottom w:val="single" w:sz="4" w:space="0" w:color="000000"/>
              <w:right w:val="single" w:sz="4" w:space="0" w:color="000000"/>
            </w:tcBorders>
            <w:vAlign w:val="center"/>
          </w:tcPr>
          <w:p w14:paraId="53538462"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1334" w:type="dxa"/>
            <w:tcBorders>
              <w:top w:val="single" w:sz="4" w:space="0" w:color="000000"/>
              <w:left w:val="single" w:sz="4" w:space="0" w:color="000000"/>
              <w:bottom w:val="single" w:sz="4" w:space="0" w:color="000000"/>
              <w:right w:val="single" w:sz="4" w:space="0" w:color="000000"/>
            </w:tcBorders>
            <w:vAlign w:val="center"/>
          </w:tcPr>
          <w:p w14:paraId="460A7A98"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1313" w:type="dxa"/>
            <w:tcBorders>
              <w:top w:val="single" w:sz="4" w:space="0" w:color="000000"/>
              <w:left w:val="single" w:sz="4" w:space="0" w:color="000000"/>
              <w:bottom w:val="single" w:sz="4" w:space="0" w:color="000000"/>
              <w:right w:val="single" w:sz="4" w:space="0" w:color="000000"/>
            </w:tcBorders>
            <w:vAlign w:val="center"/>
          </w:tcPr>
          <w:p w14:paraId="1B0DEEA4"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1297" w:type="dxa"/>
            <w:tcBorders>
              <w:top w:val="single" w:sz="4" w:space="0" w:color="000000"/>
              <w:left w:val="single" w:sz="4" w:space="0" w:color="000000"/>
              <w:bottom w:val="single" w:sz="4" w:space="0" w:color="000000"/>
              <w:right w:val="single" w:sz="4" w:space="0" w:color="000000"/>
            </w:tcBorders>
            <w:vAlign w:val="center"/>
          </w:tcPr>
          <w:p w14:paraId="0088BFC1"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1150" w:type="dxa"/>
            <w:tcBorders>
              <w:top w:val="single" w:sz="4" w:space="0" w:color="000000"/>
              <w:left w:val="single" w:sz="4" w:space="0" w:color="000000"/>
              <w:bottom w:val="single" w:sz="4" w:space="0" w:color="000000"/>
              <w:right w:val="single" w:sz="4" w:space="0" w:color="000000"/>
            </w:tcBorders>
            <w:vAlign w:val="center"/>
          </w:tcPr>
          <w:p w14:paraId="19310F1B"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r>
      <w:tr w:rsidR="007632E4" w:rsidRPr="002D037C" w14:paraId="6AEC3F2E" w14:textId="77777777">
        <w:trPr>
          <w:trHeight w:hRule="exact" w:val="964"/>
          <w:jc w:val="center"/>
        </w:trPr>
        <w:tc>
          <w:tcPr>
            <w:tcW w:w="1708" w:type="dxa"/>
            <w:tcBorders>
              <w:top w:val="single" w:sz="4" w:space="0" w:color="000000"/>
              <w:left w:val="single" w:sz="4" w:space="0" w:color="000000"/>
              <w:bottom w:val="single" w:sz="4" w:space="0" w:color="000000"/>
              <w:right w:val="single" w:sz="4" w:space="0" w:color="000000"/>
            </w:tcBorders>
            <w:vAlign w:val="center"/>
          </w:tcPr>
          <w:p w14:paraId="1DD12FAD"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7D1ECE8E"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830" w:type="dxa"/>
            <w:tcBorders>
              <w:top w:val="single" w:sz="4" w:space="0" w:color="000000"/>
              <w:left w:val="single" w:sz="4" w:space="0" w:color="000000"/>
              <w:bottom w:val="single" w:sz="4" w:space="0" w:color="000000"/>
              <w:right w:val="single" w:sz="4" w:space="0" w:color="000000"/>
            </w:tcBorders>
            <w:vAlign w:val="center"/>
          </w:tcPr>
          <w:p w14:paraId="21E729D1"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1334" w:type="dxa"/>
            <w:tcBorders>
              <w:top w:val="single" w:sz="4" w:space="0" w:color="000000"/>
              <w:left w:val="single" w:sz="4" w:space="0" w:color="000000"/>
              <w:bottom w:val="single" w:sz="4" w:space="0" w:color="000000"/>
              <w:right w:val="single" w:sz="4" w:space="0" w:color="000000"/>
            </w:tcBorders>
            <w:vAlign w:val="center"/>
          </w:tcPr>
          <w:p w14:paraId="3C3BFB56"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1313" w:type="dxa"/>
            <w:tcBorders>
              <w:top w:val="single" w:sz="4" w:space="0" w:color="000000"/>
              <w:left w:val="single" w:sz="4" w:space="0" w:color="000000"/>
              <w:bottom w:val="single" w:sz="4" w:space="0" w:color="000000"/>
              <w:right w:val="single" w:sz="4" w:space="0" w:color="000000"/>
            </w:tcBorders>
            <w:vAlign w:val="center"/>
          </w:tcPr>
          <w:p w14:paraId="6425E5DC"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1297" w:type="dxa"/>
            <w:tcBorders>
              <w:top w:val="single" w:sz="4" w:space="0" w:color="000000"/>
              <w:left w:val="single" w:sz="4" w:space="0" w:color="000000"/>
              <w:bottom w:val="single" w:sz="4" w:space="0" w:color="000000"/>
              <w:right w:val="single" w:sz="4" w:space="0" w:color="000000"/>
            </w:tcBorders>
            <w:vAlign w:val="center"/>
          </w:tcPr>
          <w:p w14:paraId="1CF01E0A"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1150" w:type="dxa"/>
            <w:tcBorders>
              <w:top w:val="single" w:sz="4" w:space="0" w:color="000000"/>
              <w:left w:val="single" w:sz="4" w:space="0" w:color="000000"/>
              <w:bottom w:val="single" w:sz="4" w:space="0" w:color="000000"/>
              <w:right w:val="single" w:sz="4" w:space="0" w:color="000000"/>
            </w:tcBorders>
            <w:vAlign w:val="center"/>
          </w:tcPr>
          <w:p w14:paraId="42BD1570"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r>
      <w:tr w:rsidR="007632E4" w:rsidRPr="002D037C" w14:paraId="537E140D" w14:textId="77777777">
        <w:trPr>
          <w:trHeight w:hRule="exact" w:val="964"/>
          <w:jc w:val="center"/>
        </w:trPr>
        <w:tc>
          <w:tcPr>
            <w:tcW w:w="1708" w:type="dxa"/>
            <w:tcBorders>
              <w:top w:val="single" w:sz="4" w:space="0" w:color="000000"/>
              <w:left w:val="single" w:sz="4" w:space="0" w:color="000000"/>
              <w:bottom w:val="single" w:sz="4" w:space="0" w:color="000000"/>
              <w:right w:val="single" w:sz="4" w:space="0" w:color="000000"/>
            </w:tcBorders>
            <w:vAlign w:val="center"/>
          </w:tcPr>
          <w:p w14:paraId="0440AB38"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3FF53F36"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830" w:type="dxa"/>
            <w:tcBorders>
              <w:top w:val="single" w:sz="4" w:space="0" w:color="000000"/>
              <w:left w:val="single" w:sz="4" w:space="0" w:color="000000"/>
              <w:bottom w:val="single" w:sz="4" w:space="0" w:color="000000"/>
              <w:right w:val="single" w:sz="4" w:space="0" w:color="000000"/>
            </w:tcBorders>
            <w:vAlign w:val="center"/>
          </w:tcPr>
          <w:p w14:paraId="3E86D97A"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1334" w:type="dxa"/>
            <w:tcBorders>
              <w:top w:val="single" w:sz="4" w:space="0" w:color="000000"/>
              <w:left w:val="single" w:sz="4" w:space="0" w:color="000000"/>
              <w:bottom w:val="single" w:sz="4" w:space="0" w:color="000000"/>
              <w:right w:val="single" w:sz="4" w:space="0" w:color="000000"/>
            </w:tcBorders>
            <w:vAlign w:val="center"/>
          </w:tcPr>
          <w:p w14:paraId="5651F583"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1313" w:type="dxa"/>
            <w:tcBorders>
              <w:top w:val="single" w:sz="4" w:space="0" w:color="000000"/>
              <w:left w:val="single" w:sz="4" w:space="0" w:color="000000"/>
              <w:bottom w:val="single" w:sz="4" w:space="0" w:color="000000"/>
              <w:right w:val="single" w:sz="4" w:space="0" w:color="000000"/>
            </w:tcBorders>
            <w:vAlign w:val="center"/>
          </w:tcPr>
          <w:p w14:paraId="2144746A"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1297" w:type="dxa"/>
            <w:tcBorders>
              <w:top w:val="single" w:sz="4" w:space="0" w:color="000000"/>
              <w:left w:val="single" w:sz="4" w:space="0" w:color="000000"/>
              <w:bottom w:val="single" w:sz="4" w:space="0" w:color="000000"/>
              <w:right w:val="single" w:sz="4" w:space="0" w:color="000000"/>
            </w:tcBorders>
            <w:vAlign w:val="center"/>
          </w:tcPr>
          <w:p w14:paraId="5A32C778"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1150" w:type="dxa"/>
            <w:tcBorders>
              <w:top w:val="single" w:sz="4" w:space="0" w:color="000000"/>
              <w:left w:val="single" w:sz="4" w:space="0" w:color="000000"/>
              <w:bottom w:val="single" w:sz="4" w:space="0" w:color="000000"/>
              <w:right w:val="single" w:sz="4" w:space="0" w:color="000000"/>
            </w:tcBorders>
            <w:vAlign w:val="center"/>
          </w:tcPr>
          <w:p w14:paraId="691B32F0"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r>
      <w:tr w:rsidR="007632E4" w:rsidRPr="002D037C" w14:paraId="2702AC82" w14:textId="77777777">
        <w:trPr>
          <w:trHeight w:hRule="exact" w:val="964"/>
          <w:jc w:val="center"/>
        </w:trPr>
        <w:tc>
          <w:tcPr>
            <w:tcW w:w="1708" w:type="dxa"/>
            <w:tcBorders>
              <w:top w:val="single" w:sz="4" w:space="0" w:color="000000"/>
              <w:left w:val="single" w:sz="4" w:space="0" w:color="000000"/>
              <w:bottom w:val="single" w:sz="4" w:space="0" w:color="000000"/>
              <w:right w:val="single" w:sz="4" w:space="0" w:color="000000"/>
            </w:tcBorders>
            <w:vAlign w:val="center"/>
          </w:tcPr>
          <w:p w14:paraId="26D42206"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3329F7DA"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830" w:type="dxa"/>
            <w:tcBorders>
              <w:top w:val="single" w:sz="4" w:space="0" w:color="000000"/>
              <w:left w:val="single" w:sz="4" w:space="0" w:color="000000"/>
              <w:bottom w:val="single" w:sz="4" w:space="0" w:color="000000"/>
              <w:right w:val="single" w:sz="4" w:space="0" w:color="000000"/>
            </w:tcBorders>
            <w:vAlign w:val="center"/>
          </w:tcPr>
          <w:p w14:paraId="6C163E75"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1334" w:type="dxa"/>
            <w:tcBorders>
              <w:top w:val="single" w:sz="4" w:space="0" w:color="000000"/>
              <w:left w:val="single" w:sz="4" w:space="0" w:color="000000"/>
              <w:bottom w:val="single" w:sz="4" w:space="0" w:color="000000"/>
              <w:right w:val="single" w:sz="4" w:space="0" w:color="000000"/>
            </w:tcBorders>
            <w:vAlign w:val="center"/>
          </w:tcPr>
          <w:p w14:paraId="2C670DA9"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1313" w:type="dxa"/>
            <w:tcBorders>
              <w:top w:val="single" w:sz="4" w:space="0" w:color="000000"/>
              <w:left w:val="single" w:sz="4" w:space="0" w:color="000000"/>
              <w:bottom w:val="single" w:sz="4" w:space="0" w:color="000000"/>
              <w:right w:val="single" w:sz="4" w:space="0" w:color="000000"/>
            </w:tcBorders>
            <w:vAlign w:val="center"/>
          </w:tcPr>
          <w:p w14:paraId="0883C951"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1297" w:type="dxa"/>
            <w:tcBorders>
              <w:top w:val="single" w:sz="4" w:space="0" w:color="000000"/>
              <w:left w:val="single" w:sz="4" w:space="0" w:color="000000"/>
              <w:bottom w:val="single" w:sz="4" w:space="0" w:color="000000"/>
              <w:right w:val="single" w:sz="4" w:space="0" w:color="000000"/>
            </w:tcBorders>
            <w:vAlign w:val="center"/>
          </w:tcPr>
          <w:p w14:paraId="42CECF63"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c>
          <w:tcPr>
            <w:tcW w:w="1150" w:type="dxa"/>
            <w:tcBorders>
              <w:top w:val="single" w:sz="4" w:space="0" w:color="000000"/>
              <w:left w:val="single" w:sz="4" w:space="0" w:color="000000"/>
              <w:bottom w:val="single" w:sz="4" w:space="0" w:color="000000"/>
              <w:right w:val="single" w:sz="4" w:space="0" w:color="000000"/>
            </w:tcBorders>
            <w:vAlign w:val="center"/>
          </w:tcPr>
          <w:p w14:paraId="12F6F431" w14:textId="77777777" w:rsidR="007632E4" w:rsidRPr="002D037C" w:rsidRDefault="007632E4">
            <w:pPr>
              <w:spacing w:line="400" w:lineRule="exact"/>
              <w:jc w:val="center"/>
              <w:rPr>
                <w:rFonts w:ascii="仿宋" w:eastAsia="仿宋" w:hAnsi="仿宋" w:cs="仿宋" w:hint="eastAsia"/>
                <w:color w:val="auto"/>
                <w:spacing w:val="11"/>
                <w:kern w:val="1"/>
                <w:szCs w:val="21"/>
              </w:rPr>
            </w:pPr>
          </w:p>
        </w:tc>
      </w:tr>
    </w:tbl>
    <w:p w14:paraId="2CA0AD40" w14:textId="77777777" w:rsidR="007632E4" w:rsidRPr="002D037C" w:rsidRDefault="007632E4">
      <w:pPr>
        <w:spacing w:line="400" w:lineRule="exact"/>
        <w:ind w:left="86"/>
        <w:jc w:val="left"/>
        <w:rPr>
          <w:rFonts w:ascii="仿宋" w:eastAsia="仿宋" w:hAnsi="仿宋" w:cs="仿宋" w:hint="eastAsia"/>
          <w:color w:val="auto"/>
          <w:spacing w:val="11"/>
          <w:kern w:val="1"/>
          <w:szCs w:val="21"/>
        </w:rPr>
      </w:pPr>
    </w:p>
    <w:p w14:paraId="2B2348AB" w14:textId="77777777" w:rsidR="007632E4" w:rsidRPr="002D037C" w:rsidRDefault="00000000">
      <w:pPr>
        <w:spacing w:line="400" w:lineRule="exact"/>
        <w:ind w:left="86"/>
        <w:jc w:val="left"/>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注：供应商根据竞争性磋商文件要求及自行拟定的方案自行配备相关工作人员。提供相关证书和社保缴纳证明复印件。</w:t>
      </w:r>
    </w:p>
    <w:p w14:paraId="03A7887D" w14:textId="77777777" w:rsidR="007632E4" w:rsidRPr="002D037C" w:rsidRDefault="007632E4">
      <w:pPr>
        <w:spacing w:line="400" w:lineRule="exact"/>
        <w:ind w:firstLine="4200"/>
        <w:rPr>
          <w:rFonts w:ascii="仿宋" w:eastAsia="仿宋" w:hAnsi="仿宋" w:cs="仿宋" w:hint="eastAsia"/>
          <w:color w:val="auto"/>
          <w:spacing w:val="11"/>
          <w:kern w:val="1"/>
          <w:szCs w:val="21"/>
        </w:rPr>
      </w:pPr>
    </w:p>
    <w:p w14:paraId="4D2BD802" w14:textId="77777777" w:rsidR="007632E4" w:rsidRPr="002D037C" w:rsidRDefault="00000000">
      <w:pPr>
        <w:spacing w:before="156"/>
        <w:rPr>
          <w:rFonts w:ascii="仿宋" w:eastAsia="仿宋" w:hAnsi="仿宋" w:cs="仿宋" w:hint="eastAsia"/>
          <w:color w:val="auto"/>
          <w:spacing w:val="11"/>
          <w:kern w:val="1"/>
          <w:szCs w:val="21"/>
          <w:u w:val="single"/>
        </w:rPr>
      </w:pPr>
      <w:r w:rsidRPr="002D037C">
        <w:rPr>
          <w:rFonts w:ascii="仿宋" w:eastAsia="仿宋" w:hAnsi="仿宋" w:cs="仿宋" w:hint="eastAsia"/>
          <w:color w:val="auto"/>
          <w:spacing w:val="11"/>
          <w:kern w:val="1"/>
          <w:szCs w:val="21"/>
        </w:rPr>
        <w:t>法定代表人或授权代表（签字或盖章）：</w:t>
      </w:r>
      <w:r w:rsidRPr="002D037C">
        <w:rPr>
          <w:rFonts w:ascii="仿宋" w:eastAsia="仿宋" w:hAnsi="仿宋" w:cs="仿宋" w:hint="eastAsia"/>
          <w:color w:val="auto"/>
          <w:spacing w:val="11"/>
          <w:kern w:val="1"/>
          <w:szCs w:val="21"/>
          <w:u w:val="single"/>
        </w:rPr>
        <w:t xml:space="preserve">             </w:t>
      </w:r>
    </w:p>
    <w:p w14:paraId="260AB233" w14:textId="77777777" w:rsidR="007632E4" w:rsidRPr="002D037C" w:rsidRDefault="007632E4">
      <w:pPr>
        <w:spacing w:before="156"/>
        <w:rPr>
          <w:rFonts w:ascii="仿宋" w:eastAsia="仿宋" w:hAnsi="仿宋" w:cs="仿宋" w:hint="eastAsia"/>
          <w:color w:val="auto"/>
          <w:spacing w:val="11"/>
          <w:kern w:val="1"/>
          <w:szCs w:val="21"/>
        </w:rPr>
      </w:pPr>
    </w:p>
    <w:p w14:paraId="03631078" w14:textId="77777777" w:rsidR="007632E4" w:rsidRPr="002D037C" w:rsidRDefault="00000000">
      <w:pPr>
        <w:spacing w:before="156"/>
        <w:rPr>
          <w:rFonts w:ascii="仿宋" w:eastAsia="仿宋" w:hAnsi="仿宋" w:cs="仿宋" w:hint="eastAsia"/>
          <w:color w:val="auto"/>
          <w:spacing w:val="11"/>
          <w:kern w:val="1"/>
          <w:szCs w:val="21"/>
        </w:rPr>
      </w:pPr>
      <w:r w:rsidRPr="002D037C">
        <w:rPr>
          <w:rFonts w:ascii="仿宋" w:eastAsia="仿宋" w:hAnsi="仿宋" w:cs="仿宋" w:hint="eastAsia"/>
          <w:color w:val="auto"/>
          <w:spacing w:val="11"/>
          <w:kern w:val="1"/>
          <w:szCs w:val="21"/>
        </w:rPr>
        <w:t>供应商公章：</w:t>
      </w:r>
      <w:r w:rsidRPr="002D037C">
        <w:rPr>
          <w:rFonts w:ascii="仿宋" w:eastAsia="仿宋" w:hAnsi="仿宋" w:cs="仿宋" w:hint="eastAsia"/>
          <w:color w:val="auto"/>
          <w:spacing w:val="11"/>
          <w:kern w:val="1"/>
          <w:szCs w:val="21"/>
          <w:u w:val="single"/>
        </w:rPr>
        <w:t xml:space="preserve">               </w:t>
      </w:r>
      <w:r w:rsidRPr="002D037C">
        <w:rPr>
          <w:rFonts w:ascii="仿宋" w:eastAsia="仿宋" w:hAnsi="仿宋" w:cs="仿宋" w:hint="eastAsia"/>
          <w:color w:val="auto"/>
          <w:spacing w:val="11"/>
          <w:kern w:val="1"/>
          <w:szCs w:val="21"/>
        </w:rPr>
        <w:t xml:space="preserve">                      </w:t>
      </w:r>
    </w:p>
    <w:p w14:paraId="0A7B7914" w14:textId="77777777" w:rsidR="007632E4" w:rsidRPr="002D037C" w:rsidRDefault="00000000">
      <w:pPr>
        <w:pStyle w:val="ad"/>
        <w:spacing w:line="400" w:lineRule="exact"/>
        <w:ind w:firstLine="789"/>
        <w:rPr>
          <w:rFonts w:ascii="仿宋" w:eastAsia="仿宋" w:hAnsi="仿宋" w:cs="仿宋" w:hint="eastAsia"/>
          <w:color w:val="auto"/>
          <w:spacing w:val="11"/>
          <w:sz w:val="24"/>
          <w:szCs w:val="24"/>
        </w:rPr>
      </w:pPr>
      <w:r w:rsidRPr="002D037C">
        <w:rPr>
          <w:rFonts w:ascii="仿宋" w:eastAsia="仿宋" w:hAnsi="仿宋" w:cs="仿宋" w:hint="eastAsia"/>
          <w:color w:val="auto"/>
          <w:spacing w:val="11"/>
          <w:szCs w:val="21"/>
        </w:rPr>
        <w:t>年    月    日</w:t>
      </w:r>
      <w:r w:rsidRPr="002D037C">
        <w:rPr>
          <w:rFonts w:ascii="仿宋" w:eastAsia="仿宋" w:hAnsi="仿宋" w:cs="仿宋" w:hint="eastAsia"/>
          <w:color w:val="auto"/>
          <w:spacing w:val="11"/>
          <w:szCs w:val="21"/>
        </w:rPr>
        <w:br w:type="page"/>
      </w:r>
      <w:r w:rsidRPr="002D037C">
        <w:rPr>
          <w:rFonts w:ascii="仿宋" w:eastAsia="仿宋" w:hAnsi="仿宋" w:cs="仿宋" w:hint="eastAsia"/>
          <w:bCs/>
          <w:color w:val="auto"/>
          <w:spacing w:val="11"/>
          <w:szCs w:val="21"/>
        </w:rPr>
        <w:lastRenderedPageBreak/>
        <w:t>11.供应商根据磋商办法及评分标准提供（格式自拟）</w:t>
      </w:r>
    </w:p>
    <w:p w14:paraId="3DE0B18F" w14:textId="77777777" w:rsidR="007632E4" w:rsidRPr="002D037C" w:rsidRDefault="00000000">
      <w:pPr>
        <w:spacing w:line="400" w:lineRule="exact"/>
        <w:rPr>
          <w:rFonts w:ascii="仿宋" w:eastAsia="仿宋" w:hAnsi="仿宋" w:cs="仿宋" w:hint="eastAsia"/>
          <w:color w:val="auto"/>
          <w:spacing w:val="11"/>
          <w:kern w:val="1"/>
          <w:szCs w:val="21"/>
        </w:rPr>
      </w:pPr>
      <w:r w:rsidRPr="002D037C">
        <w:rPr>
          <w:rFonts w:ascii="仿宋" w:eastAsia="仿宋" w:hAnsi="仿宋" w:cs="仿宋" w:hint="eastAsia"/>
          <w:bCs/>
          <w:color w:val="auto"/>
          <w:spacing w:val="11"/>
          <w:kern w:val="1"/>
          <w:szCs w:val="21"/>
        </w:rPr>
        <w:t>12.供应商需要说明的其他文件和说明（格式自拟）</w:t>
      </w:r>
    </w:p>
    <w:p w14:paraId="700884C0" w14:textId="77777777" w:rsidR="007632E4" w:rsidRPr="002D037C" w:rsidRDefault="007632E4">
      <w:pPr>
        <w:spacing w:before="156" w:after="50"/>
        <w:jc w:val="center"/>
        <w:rPr>
          <w:rFonts w:ascii="仿宋" w:eastAsia="仿宋" w:hAnsi="仿宋" w:cs="仿宋" w:hint="eastAsia"/>
          <w:b/>
          <w:color w:val="auto"/>
          <w:spacing w:val="11"/>
          <w:kern w:val="1"/>
          <w:sz w:val="24"/>
        </w:rPr>
      </w:pPr>
    </w:p>
    <w:p w14:paraId="11D9B6BC" w14:textId="77777777" w:rsidR="007632E4" w:rsidRPr="002D037C" w:rsidRDefault="007632E4">
      <w:pPr>
        <w:spacing w:before="156" w:after="50"/>
        <w:jc w:val="center"/>
        <w:rPr>
          <w:rFonts w:ascii="仿宋" w:eastAsia="仿宋" w:hAnsi="仿宋" w:cs="仿宋" w:hint="eastAsia"/>
          <w:b/>
          <w:color w:val="auto"/>
          <w:spacing w:val="11"/>
          <w:kern w:val="1"/>
          <w:sz w:val="24"/>
        </w:rPr>
      </w:pPr>
    </w:p>
    <w:p w14:paraId="6843FCDF" w14:textId="77777777" w:rsidR="007632E4" w:rsidRPr="002D037C" w:rsidRDefault="00000000">
      <w:pPr>
        <w:pageBreakBefore/>
        <w:spacing w:line="500" w:lineRule="exact"/>
        <w:jc w:val="left"/>
        <w:rPr>
          <w:rFonts w:ascii="仿宋" w:eastAsia="仿宋" w:hAnsi="仿宋" w:cs="仿宋" w:hint="eastAsia"/>
          <w:b/>
          <w:bCs/>
          <w:color w:val="auto"/>
          <w:szCs w:val="21"/>
        </w:rPr>
      </w:pPr>
      <w:bookmarkStart w:id="49" w:name="_Toc428279532"/>
      <w:bookmarkStart w:id="50" w:name="_Toc408862418"/>
      <w:bookmarkStart w:id="51" w:name="_Toc305965023"/>
      <w:bookmarkEnd w:id="49"/>
      <w:bookmarkEnd w:id="50"/>
      <w:bookmarkEnd w:id="51"/>
      <w:r w:rsidRPr="002D037C">
        <w:rPr>
          <w:rFonts w:ascii="仿宋" w:eastAsia="仿宋" w:hAnsi="仿宋" w:cs="仿宋" w:hint="eastAsia"/>
          <w:b/>
          <w:bCs/>
          <w:color w:val="auto"/>
          <w:szCs w:val="21"/>
        </w:rPr>
        <w:lastRenderedPageBreak/>
        <w:t>四、报价文件格式</w:t>
      </w:r>
    </w:p>
    <w:p w14:paraId="1348E828" w14:textId="77777777" w:rsidR="007632E4" w:rsidRPr="002D037C" w:rsidRDefault="00000000">
      <w:pPr>
        <w:spacing w:line="500" w:lineRule="exact"/>
        <w:jc w:val="left"/>
        <w:rPr>
          <w:rFonts w:ascii="仿宋" w:eastAsia="仿宋" w:hAnsi="仿宋" w:cs="仿宋" w:hint="eastAsia"/>
          <w:color w:val="auto"/>
          <w:szCs w:val="21"/>
        </w:rPr>
      </w:pPr>
      <w:r w:rsidRPr="002D037C">
        <w:rPr>
          <w:rFonts w:ascii="仿宋" w:eastAsia="仿宋" w:hAnsi="仿宋" w:cs="仿宋" w:hint="eastAsia"/>
          <w:b/>
          <w:color w:val="auto"/>
          <w:szCs w:val="21"/>
          <w:lang w:val="zh-CN"/>
        </w:rPr>
        <w:t>（一）报价</w:t>
      </w:r>
      <w:proofErr w:type="gramStart"/>
      <w:r w:rsidRPr="002D037C">
        <w:rPr>
          <w:rFonts w:ascii="仿宋" w:eastAsia="仿宋" w:hAnsi="仿宋" w:cs="仿宋" w:hint="eastAsia"/>
          <w:b/>
          <w:color w:val="auto"/>
          <w:szCs w:val="21"/>
          <w:lang w:val="zh-CN"/>
        </w:rPr>
        <w:t>文件文件</w:t>
      </w:r>
      <w:proofErr w:type="gramEnd"/>
      <w:r w:rsidRPr="002D037C">
        <w:rPr>
          <w:rFonts w:ascii="仿宋" w:eastAsia="仿宋" w:hAnsi="仿宋" w:cs="仿宋" w:hint="eastAsia"/>
          <w:b/>
          <w:color w:val="auto"/>
          <w:szCs w:val="21"/>
          <w:lang w:val="zh-CN"/>
        </w:rPr>
        <w:t>封面及目录</w:t>
      </w:r>
    </w:p>
    <w:p w14:paraId="6EFF04A5" w14:textId="77777777" w:rsidR="007632E4" w:rsidRPr="002D037C" w:rsidRDefault="00000000">
      <w:pPr>
        <w:tabs>
          <w:tab w:val="left" w:pos="540"/>
        </w:tabs>
        <w:spacing w:line="500" w:lineRule="exact"/>
        <w:jc w:val="left"/>
        <w:rPr>
          <w:rFonts w:ascii="仿宋" w:eastAsia="仿宋" w:hAnsi="仿宋" w:cs="仿宋" w:hint="eastAsia"/>
          <w:b/>
          <w:color w:val="auto"/>
          <w:szCs w:val="21"/>
        </w:rPr>
      </w:pPr>
      <w:r w:rsidRPr="002D037C">
        <w:rPr>
          <w:rFonts w:ascii="仿宋" w:eastAsia="仿宋" w:hAnsi="仿宋" w:cs="仿宋" w:hint="eastAsia"/>
          <w:b/>
          <w:color w:val="auto"/>
          <w:szCs w:val="21"/>
        </w:rPr>
        <w:t>1.报价文件</w:t>
      </w:r>
      <w:r w:rsidRPr="002D037C">
        <w:rPr>
          <w:rFonts w:ascii="仿宋" w:eastAsia="仿宋" w:hAnsi="仿宋" w:cs="仿宋" w:hint="eastAsia"/>
          <w:b/>
          <w:bCs/>
          <w:color w:val="auto"/>
          <w:szCs w:val="21"/>
        </w:rPr>
        <w:t>封面格式：</w:t>
      </w:r>
    </w:p>
    <w:p w14:paraId="48621E09" w14:textId="77777777" w:rsidR="007632E4" w:rsidRPr="002D037C" w:rsidRDefault="00000000">
      <w:pPr>
        <w:spacing w:line="500" w:lineRule="exact"/>
        <w:jc w:val="center"/>
        <w:rPr>
          <w:rFonts w:ascii="仿宋" w:eastAsia="仿宋" w:hAnsi="仿宋" w:cs="仿宋" w:hint="eastAsia"/>
          <w:b/>
          <w:color w:val="auto"/>
          <w:szCs w:val="21"/>
        </w:rPr>
      </w:pPr>
      <w:r w:rsidRPr="002D037C">
        <w:rPr>
          <w:rFonts w:ascii="仿宋" w:eastAsia="仿宋" w:hAnsi="仿宋" w:cs="仿宋" w:hint="eastAsia"/>
          <w:b/>
          <w:color w:val="auto"/>
          <w:szCs w:val="21"/>
        </w:rPr>
        <w:t>报价文件</w:t>
      </w:r>
    </w:p>
    <w:p w14:paraId="77270EEA" w14:textId="77777777" w:rsidR="007632E4" w:rsidRPr="002D037C" w:rsidRDefault="007632E4">
      <w:pPr>
        <w:spacing w:line="500" w:lineRule="exact"/>
        <w:jc w:val="right"/>
        <w:rPr>
          <w:rFonts w:ascii="仿宋" w:eastAsia="仿宋" w:hAnsi="仿宋" w:cs="仿宋" w:hint="eastAsia"/>
          <w:bCs/>
          <w:color w:val="auto"/>
          <w:szCs w:val="21"/>
        </w:rPr>
      </w:pPr>
    </w:p>
    <w:p w14:paraId="30742A6F" w14:textId="77777777" w:rsidR="007632E4" w:rsidRPr="002D037C" w:rsidRDefault="00000000">
      <w:pPr>
        <w:spacing w:line="500" w:lineRule="exact"/>
        <w:ind w:firstLineChars="500" w:firstLine="1050"/>
        <w:rPr>
          <w:rFonts w:ascii="仿宋" w:eastAsia="仿宋" w:hAnsi="仿宋" w:cs="仿宋" w:hint="eastAsia"/>
          <w:color w:val="auto"/>
          <w:szCs w:val="21"/>
        </w:rPr>
      </w:pPr>
      <w:r w:rsidRPr="002D037C">
        <w:rPr>
          <w:rFonts w:ascii="仿宋" w:eastAsia="仿宋" w:hAnsi="仿宋" w:cs="仿宋" w:hint="eastAsia"/>
          <w:bCs/>
          <w:color w:val="auto"/>
          <w:szCs w:val="21"/>
        </w:rPr>
        <w:t>项目名称：</w:t>
      </w:r>
    </w:p>
    <w:p w14:paraId="738CAEE0" w14:textId="77777777" w:rsidR="007632E4" w:rsidRPr="002D037C" w:rsidRDefault="00000000">
      <w:pPr>
        <w:spacing w:line="500" w:lineRule="exact"/>
        <w:rPr>
          <w:rFonts w:ascii="仿宋" w:eastAsia="仿宋" w:hAnsi="仿宋" w:cs="仿宋" w:hint="eastAsia"/>
          <w:color w:val="auto"/>
          <w:szCs w:val="21"/>
        </w:rPr>
      </w:pPr>
      <w:r w:rsidRPr="002D037C">
        <w:rPr>
          <w:rFonts w:ascii="仿宋" w:eastAsia="仿宋" w:hAnsi="仿宋" w:cs="仿宋" w:hint="eastAsia"/>
          <w:bCs/>
          <w:color w:val="auto"/>
          <w:szCs w:val="21"/>
        </w:rPr>
        <w:t xml:space="preserve">          项目编号：</w:t>
      </w:r>
    </w:p>
    <w:p w14:paraId="771DBD4F" w14:textId="77777777" w:rsidR="007632E4" w:rsidRPr="002D037C" w:rsidRDefault="00000000">
      <w:pPr>
        <w:pStyle w:val="a7"/>
        <w:spacing w:line="500" w:lineRule="exact"/>
        <w:ind w:firstLineChars="500" w:firstLine="1050"/>
        <w:jc w:val="left"/>
        <w:rPr>
          <w:rFonts w:ascii="仿宋" w:eastAsia="仿宋" w:hAnsi="仿宋" w:cs="仿宋" w:hint="eastAsia"/>
          <w:bCs/>
          <w:color w:val="auto"/>
          <w:szCs w:val="21"/>
        </w:rPr>
      </w:pPr>
      <w:r w:rsidRPr="002D037C">
        <w:rPr>
          <w:rFonts w:ascii="仿宋" w:eastAsia="仿宋" w:hAnsi="仿宋" w:cs="仿宋" w:hint="eastAsia"/>
          <w:bCs/>
          <w:color w:val="auto"/>
          <w:szCs w:val="21"/>
        </w:rPr>
        <w:t>供应商名称：</w:t>
      </w:r>
    </w:p>
    <w:p w14:paraId="4AF47C4E" w14:textId="77777777" w:rsidR="007632E4" w:rsidRPr="002D037C" w:rsidRDefault="00000000">
      <w:pPr>
        <w:pStyle w:val="a7"/>
        <w:spacing w:line="500" w:lineRule="exact"/>
        <w:ind w:firstLineChars="500" w:firstLine="1050"/>
        <w:rPr>
          <w:rFonts w:ascii="仿宋" w:eastAsia="仿宋" w:hAnsi="仿宋" w:cs="仿宋" w:hint="eastAsia"/>
          <w:bCs/>
          <w:color w:val="auto"/>
          <w:szCs w:val="21"/>
        </w:rPr>
      </w:pPr>
      <w:r w:rsidRPr="002D037C">
        <w:rPr>
          <w:rFonts w:ascii="仿宋" w:eastAsia="仿宋" w:hAnsi="仿宋" w:cs="仿宋" w:hint="eastAsia"/>
          <w:bCs/>
          <w:color w:val="auto"/>
          <w:szCs w:val="21"/>
        </w:rPr>
        <w:t>供应商地址：</w:t>
      </w:r>
    </w:p>
    <w:p w14:paraId="205198E0" w14:textId="77777777" w:rsidR="007632E4" w:rsidRPr="002D037C" w:rsidRDefault="00000000">
      <w:pPr>
        <w:spacing w:line="500" w:lineRule="exact"/>
        <w:rPr>
          <w:rFonts w:ascii="仿宋" w:eastAsia="仿宋" w:hAnsi="仿宋" w:cs="仿宋" w:hint="eastAsia"/>
          <w:color w:val="auto"/>
          <w:szCs w:val="21"/>
        </w:rPr>
      </w:pPr>
      <w:r w:rsidRPr="002D037C">
        <w:rPr>
          <w:rFonts w:ascii="仿宋" w:eastAsia="仿宋" w:hAnsi="仿宋" w:cs="仿宋" w:hint="eastAsia"/>
          <w:color w:val="auto"/>
          <w:szCs w:val="21"/>
        </w:rPr>
        <w:t xml:space="preserve">          日期：   年   月   日</w:t>
      </w:r>
    </w:p>
    <w:p w14:paraId="7562895C" w14:textId="77777777" w:rsidR="007632E4" w:rsidRPr="002D037C" w:rsidRDefault="00000000">
      <w:pPr>
        <w:spacing w:line="500" w:lineRule="exact"/>
        <w:jc w:val="left"/>
        <w:rPr>
          <w:rFonts w:ascii="仿宋" w:eastAsia="仿宋" w:hAnsi="仿宋" w:cs="仿宋" w:hint="eastAsia"/>
          <w:b/>
          <w:bCs/>
          <w:color w:val="auto"/>
          <w:szCs w:val="21"/>
        </w:rPr>
      </w:pPr>
      <w:r w:rsidRPr="002D037C">
        <w:rPr>
          <w:rFonts w:ascii="仿宋" w:eastAsia="仿宋" w:hAnsi="仿宋" w:cs="仿宋" w:hint="eastAsia"/>
          <w:b/>
          <w:bCs/>
          <w:color w:val="auto"/>
          <w:szCs w:val="21"/>
        </w:rPr>
        <w:t>2.报价文件目录格式：</w:t>
      </w:r>
    </w:p>
    <w:p w14:paraId="603C9345" w14:textId="77777777" w:rsidR="007632E4" w:rsidRPr="002D037C" w:rsidRDefault="00000000">
      <w:pPr>
        <w:pStyle w:val="a4"/>
        <w:spacing w:after="0" w:line="500" w:lineRule="exact"/>
        <w:rPr>
          <w:rFonts w:ascii="仿宋" w:eastAsia="仿宋" w:hAnsi="仿宋" w:cs="仿宋" w:hint="eastAsia"/>
          <w:color w:val="auto"/>
          <w:szCs w:val="21"/>
        </w:rPr>
      </w:pPr>
      <w:r w:rsidRPr="002D037C">
        <w:rPr>
          <w:rFonts w:ascii="仿宋" w:eastAsia="仿宋" w:hAnsi="仿宋" w:cs="仿宋" w:hint="eastAsia"/>
          <w:color w:val="auto"/>
          <w:szCs w:val="21"/>
        </w:rPr>
        <w:t>（1）磋商函 ——</w:t>
      </w:r>
      <w:proofErr w:type="gramStart"/>
      <w:r w:rsidRPr="002D037C">
        <w:rPr>
          <w:rFonts w:ascii="仿宋" w:eastAsia="仿宋" w:hAnsi="仿宋" w:cs="仿宋" w:hint="eastAsia"/>
          <w:color w:val="auto"/>
          <w:szCs w:val="21"/>
        </w:rPr>
        <w:t>——————</w:t>
      </w:r>
      <w:proofErr w:type="gramEnd"/>
      <w:r w:rsidRPr="002D037C">
        <w:rPr>
          <w:rFonts w:ascii="仿宋" w:eastAsia="仿宋" w:hAnsi="仿宋" w:cs="仿宋" w:hint="eastAsia"/>
          <w:color w:val="auto"/>
          <w:szCs w:val="21"/>
        </w:rPr>
        <w:t>页码</w:t>
      </w:r>
    </w:p>
    <w:p w14:paraId="51679867" w14:textId="5F877E25" w:rsidR="007632E4" w:rsidRPr="002D037C" w:rsidRDefault="00000000">
      <w:pPr>
        <w:pStyle w:val="a4"/>
        <w:spacing w:after="0" w:line="500" w:lineRule="exact"/>
        <w:rPr>
          <w:rFonts w:ascii="仿宋" w:eastAsia="仿宋" w:hAnsi="仿宋" w:cs="仿宋" w:hint="eastAsia"/>
          <w:color w:val="auto"/>
          <w:szCs w:val="21"/>
        </w:rPr>
      </w:pPr>
      <w:r w:rsidRPr="002D037C">
        <w:rPr>
          <w:rFonts w:ascii="仿宋" w:eastAsia="仿宋" w:hAnsi="仿宋" w:cs="仿宋" w:hint="eastAsia"/>
          <w:color w:val="auto"/>
          <w:szCs w:val="21"/>
        </w:rPr>
        <w:t>（</w:t>
      </w:r>
      <w:r w:rsidR="006434F9">
        <w:rPr>
          <w:rFonts w:ascii="仿宋" w:eastAsia="仿宋" w:hAnsi="仿宋" w:cs="仿宋" w:hint="eastAsia"/>
          <w:color w:val="auto"/>
          <w:szCs w:val="21"/>
        </w:rPr>
        <w:t>2</w:t>
      </w:r>
      <w:r w:rsidRPr="002D037C">
        <w:rPr>
          <w:rFonts w:ascii="仿宋" w:eastAsia="仿宋" w:hAnsi="仿宋" w:cs="仿宋" w:hint="eastAsia"/>
          <w:color w:val="auto"/>
          <w:szCs w:val="21"/>
        </w:rPr>
        <w:t>）采购代理服务费承诺函——</w:t>
      </w:r>
      <w:proofErr w:type="gramStart"/>
      <w:r w:rsidRPr="002D037C">
        <w:rPr>
          <w:rFonts w:ascii="仿宋" w:eastAsia="仿宋" w:hAnsi="仿宋" w:cs="仿宋" w:hint="eastAsia"/>
          <w:color w:val="auto"/>
          <w:szCs w:val="21"/>
        </w:rPr>
        <w:t>——————</w:t>
      </w:r>
      <w:proofErr w:type="gramEnd"/>
    </w:p>
    <w:p w14:paraId="0E4E8AB4" w14:textId="391AA496" w:rsidR="007632E4" w:rsidRPr="002D037C" w:rsidRDefault="00000000">
      <w:pPr>
        <w:pStyle w:val="a4"/>
        <w:spacing w:after="0" w:line="500" w:lineRule="exact"/>
        <w:rPr>
          <w:rFonts w:ascii="仿宋" w:eastAsia="仿宋" w:hAnsi="仿宋" w:cs="仿宋" w:hint="eastAsia"/>
          <w:color w:val="auto"/>
          <w:szCs w:val="21"/>
        </w:rPr>
      </w:pPr>
      <w:r w:rsidRPr="002D037C">
        <w:rPr>
          <w:rFonts w:ascii="仿宋" w:eastAsia="仿宋" w:hAnsi="仿宋" w:cs="仿宋" w:hint="eastAsia"/>
          <w:color w:val="auto"/>
          <w:szCs w:val="21"/>
        </w:rPr>
        <w:t>（</w:t>
      </w:r>
      <w:r w:rsidR="006434F9">
        <w:rPr>
          <w:rFonts w:ascii="仿宋" w:eastAsia="仿宋" w:hAnsi="仿宋" w:cs="仿宋" w:hint="eastAsia"/>
          <w:color w:val="auto"/>
          <w:szCs w:val="21"/>
        </w:rPr>
        <w:t>3</w:t>
      </w:r>
      <w:r w:rsidRPr="002D037C">
        <w:rPr>
          <w:rFonts w:ascii="仿宋" w:eastAsia="仿宋" w:hAnsi="仿宋" w:cs="仿宋" w:hint="eastAsia"/>
          <w:color w:val="auto"/>
          <w:szCs w:val="21"/>
        </w:rPr>
        <w:t>）磋商报价明细表——</w:t>
      </w:r>
      <w:proofErr w:type="gramStart"/>
      <w:r w:rsidRPr="002D037C">
        <w:rPr>
          <w:rFonts w:ascii="仿宋" w:eastAsia="仿宋" w:hAnsi="仿宋" w:cs="仿宋" w:hint="eastAsia"/>
          <w:color w:val="auto"/>
          <w:szCs w:val="21"/>
        </w:rPr>
        <w:t>——————</w:t>
      </w:r>
      <w:proofErr w:type="gramEnd"/>
    </w:p>
    <w:p w14:paraId="762BC25A" w14:textId="0F9CF6A0" w:rsidR="007632E4" w:rsidRPr="002D037C" w:rsidRDefault="00000000">
      <w:pPr>
        <w:pStyle w:val="a4"/>
        <w:spacing w:after="0" w:line="500" w:lineRule="exact"/>
        <w:rPr>
          <w:rFonts w:ascii="仿宋" w:eastAsia="仿宋" w:hAnsi="仿宋" w:cs="仿宋" w:hint="eastAsia"/>
          <w:color w:val="auto"/>
          <w:szCs w:val="21"/>
        </w:rPr>
      </w:pPr>
      <w:r w:rsidRPr="002D037C">
        <w:rPr>
          <w:rFonts w:ascii="仿宋" w:eastAsia="仿宋" w:hAnsi="仿宋" w:cs="仿宋" w:hint="eastAsia"/>
          <w:color w:val="auto"/>
          <w:szCs w:val="21"/>
        </w:rPr>
        <w:t>（</w:t>
      </w:r>
      <w:r w:rsidR="006434F9">
        <w:rPr>
          <w:rFonts w:ascii="仿宋" w:eastAsia="仿宋" w:hAnsi="仿宋" w:cs="仿宋" w:hint="eastAsia"/>
          <w:color w:val="auto"/>
          <w:szCs w:val="21"/>
        </w:rPr>
        <w:t>4</w:t>
      </w:r>
      <w:r w:rsidRPr="002D037C">
        <w:rPr>
          <w:rFonts w:ascii="仿宋" w:eastAsia="仿宋" w:hAnsi="仿宋" w:cs="仿宋" w:hint="eastAsia"/>
          <w:color w:val="auto"/>
          <w:szCs w:val="21"/>
        </w:rPr>
        <w:t>）供应商针对报价需要说明的其他文件和说明——</w:t>
      </w:r>
      <w:proofErr w:type="gramStart"/>
      <w:r w:rsidRPr="002D037C">
        <w:rPr>
          <w:rFonts w:ascii="仿宋" w:eastAsia="仿宋" w:hAnsi="仿宋" w:cs="仿宋" w:hint="eastAsia"/>
          <w:color w:val="auto"/>
          <w:szCs w:val="21"/>
        </w:rPr>
        <w:t>——————</w:t>
      </w:r>
      <w:proofErr w:type="gramEnd"/>
    </w:p>
    <w:p w14:paraId="07CBE1EC" w14:textId="1A9D7AFA" w:rsidR="007632E4" w:rsidRPr="002D037C" w:rsidRDefault="00000000">
      <w:pPr>
        <w:pStyle w:val="a4"/>
        <w:spacing w:after="0" w:line="500" w:lineRule="exact"/>
        <w:rPr>
          <w:rFonts w:ascii="仿宋" w:eastAsia="仿宋" w:hAnsi="仿宋" w:cs="仿宋" w:hint="eastAsia"/>
          <w:color w:val="auto"/>
          <w:szCs w:val="21"/>
        </w:rPr>
      </w:pPr>
      <w:r w:rsidRPr="002D037C">
        <w:rPr>
          <w:rFonts w:ascii="仿宋" w:eastAsia="仿宋" w:hAnsi="仿宋" w:cs="仿宋" w:hint="eastAsia"/>
          <w:color w:val="auto"/>
          <w:szCs w:val="21"/>
        </w:rPr>
        <w:t>（</w:t>
      </w:r>
      <w:r w:rsidR="006434F9">
        <w:rPr>
          <w:rFonts w:ascii="仿宋" w:eastAsia="仿宋" w:hAnsi="仿宋" w:cs="仿宋" w:hint="eastAsia"/>
          <w:color w:val="auto"/>
          <w:szCs w:val="21"/>
        </w:rPr>
        <w:t>5</w:t>
      </w:r>
      <w:r w:rsidRPr="002D037C">
        <w:rPr>
          <w:rFonts w:ascii="仿宋" w:eastAsia="仿宋" w:hAnsi="仿宋" w:cs="仿宋" w:hint="eastAsia"/>
          <w:color w:val="auto"/>
          <w:szCs w:val="21"/>
        </w:rPr>
        <w:t>）磋商报价一览表——</w:t>
      </w:r>
      <w:proofErr w:type="gramStart"/>
      <w:r w:rsidRPr="002D037C">
        <w:rPr>
          <w:rFonts w:ascii="仿宋" w:eastAsia="仿宋" w:hAnsi="仿宋" w:cs="仿宋" w:hint="eastAsia"/>
          <w:color w:val="auto"/>
          <w:szCs w:val="21"/>
        </w:rPr>
        <w:t>——————</w:t>
      </w:r>
      <w:proofErr w:type="gramEnd"/>
    </w:p>
    <w:p w14:paraId="33A6CB84" w14:textId="77777777" w:rsidR="007632E4" w:rsidRPr="002D037C" w:rsidRDefault="00000000">
      <w:pPr>
        <w:pageBreakBefore/>
        <w:snapToGrid w:val="0"/>
        <w:spacing w:line="500" w:lineRule="exact"/>
        <w:jc w:val="left"/>
        <w:rPr>
          <w:rFonts w:ascii="仿宋" w:eastAsia="仿宋" w:hAnsi="仿宋" w:cs="仿宋" w:hint="eastAsia"/>
          <w:color w:val="auto"/>
          <w:szCs w:val="21"/>
        </w:rPr>
      </w:pPr>
      <w:r w:rsidRPr="002D037C">
        <w:rPr>
          <w:rFonts w:ascii="仿宋" w:eastAsia="仿宋" w:hAnsi="仿宋" w:cs="仿宋" w:hint="eastAsia"/>
          <w:b/>
          <w:color w:val="auto"/>
          <w:szCs w:val="21"/>
          <w:lang w:val="zh-CN"/>
        </w:rPr>
        <w:lastRenderedPageBreak/>
        <w:t>（二）报价文件</w:t>
      </w:r>
    </w:p>
    <w:p w14:paraId="20DA43F2" w14:textId="77777777" w:rsidR="007632E4" w:rsidRPr="002D037C" w:rsidRDefault="00000000">
      <w:pPr>
        <w:snapToGrid w:val="0"/>
        <w:spacing w:line="500" w:lineRule="exact"/>
        <w:rPr>
          <w:rFonts w:ascii="仿宋" w:eastAsia="仿宋" w:hAnsi="仿宋" w:cs="仿宋" w:hint="eastAsia"/>
          <w:b/>
          <w:color w:val="auto"/>
          <w:szCs w:val="21"/>
        </w:rPr>
      </w:pPr>
      <w:r w:rsidRPr="002D037C">
        <w:rPr>
          <w:rFonts w:ascii="仿宋" w:eastAsia="仿宋" w:hAnsi="仿宋" w:cs="仿宋" w:hint="eastAsia"/>
          <w:b/>
          <w:color w:val="auto"/>
          <w:szCs w:val="21"/>
        </w:rPr>
        <w:t>1.磋商函格式：</w:t>
      </w:r>
    </w:p>
    <w:p w14:paraId="706D6F35" w14:textId="77777777" w:rsidR="007632E4" w:rsidRPr="002D037C" w:rsidRDefault="00000000">
      <w:pPr>
        <w:autoSpaceDE w:val="0"/>
        <w:autoSpaceDN w:val="0"/>
        <w:snapToGrid w:val="0"/>
        <w:spacing w:line="500" w:lineRule="exact"/>
        <w:jc w:val="center"/>
        <w:rPr>
          <w:rFonts w:ascii="仿宋" w:eastAsia="仿宋" w:hAnsi="仿宋" w:cs="仿宋" w:hint="eastAsia"/>
          <w:b/>
          <w:color w:val="auto"/>
          <w:szCs w:val="21"/>
          <w:lang w:val="zh-CN"/>
        </w:rPr>
      </w:pPr>
      <w:proofErr w:type="gramStart"/>
      <w:r w:rsidRPr="002D037C">
        <w:rPr>
          <w:rFonts w:ascii="仿宋" w:eastAsia="仿宋" w:hAnsi="仿宋" w:cs="仿宋" w:hint="eastAsia"/>
          <w:b/>
          <w:color w:val="auto"/>
          <w:szCs w:val="21"/>
          <w:lang w:val="zh-CN"/>
        </w:rPr>
        <w:t>磋</w:t>
      </w:r>
      <w:proofErr w:type="gramEnd"/>
      <w:r w:rsidRPr="002D037C">
        <w:rPr>
          <w:rFonts w:ascii="仿宋" w:eastAsia="仿宋" w:hAnsi="仿宋" w:cs="仿宋" w:hint="eastAsia"/>
          <w:b/>
          <w:color w:val="auto"/>
          <w:szCs w:val="21"/>
          <w:lang w:val="zh-CN"/>
        </w:rPr>
        <w:t xml:space="preserve"> 商 函</w:t>
      </w:r>
    </w:p>
    <w:p w14:paraId="31502B5B" w14:textId="77777777" w:rsidR="007632E4" w:rsidRPr="002D037C" w:rsidRDefault="00000000">
      <w:pPr>
        <w:spacing w:line="360" w:lineRule="auto"/>
        <w:jc w:val="left"/>
        <w:rPr>
          <w:rFonts w:ascii="仿宋" w:eastAsia="仿宋" w:hAnsi="仿宋" w:cs="仿宋" w:hint="eastAsia"/>
          <w:color w:val="auto"/>
          <w:szCs w:val="21"/>
        </w:rPr>
      </w:pPr>
      <w:r w:rsidRPr="002D037C">
        <w:rPr>
          <w:rFonts w:ascii="仿宋" w:eastAsia="仿宋" w:hAnsi="仿宋" w:cs="仿宋" w:hint="eastAsia"/>
          <w:color w:val="auto"/>
          <w:szCs w:val="21"/>
        </w:rPr>
        <w:t>致</w:t>
      </w:r>
      <w:r w:rsidRPr="002D037C">
        <w:rPr>
          <w:rFonts w:ascii="仿宋" w:eastAsia="仿宋" w:hAnsi="仿宋" w:cs="仿宋" w:hint="eastAsia"/>
          <w:color w:val="auto"/>
          <w:szCs w:val="21"/>
          <w:u w:val="single"/>
        </w:rPr>
        <w:t>湖州市生态环境局长兴分局、浙江省建设工程设备招标有限公司：</w:t>
      </w:r>
    </w:p>
    <w:p w14:paraId="6B9C197F" w14:textId="77777777" w:rsidR="007632E4" w:rsidRPr="002D037C" w:rsidRDefault="00000000">
      <w:pPr>
        <w:spacing w:line="360" w:lineRule="auto"/>
        <w:ind w:firstLineChars="200" w:firstLine="420"/>
        <w:jc w:val="left"/>
        <w:rPr>
          <w:rFonts w:ascii="仿宋" w:eastAsia="仿宋" w:hAnsi="仿宋" w:cs="仿宋" w:hint="eastAsia"/>
          <w:color w:val="auto"/>
          <w:szCs w:val="21"/>
        </w:rPr>
      </w:pPr>
      <w:r w:rsidRPr="002D037C">
        <w:rPr>
          <w:rFonts w:ascii="仿宋" w:eastAsia="仿宋" w:hAnsi="仿宋" w:cs="仿宋" w:hint="eastAsia"/>
          <w:color w:val="auto"/>
          <w:szCs w:val="21"/>
        </w:rPr>
        <w:t>根据贵方为</w:t>
      </w:r>
      <w:r w:rsidRPr="002D037C">
        <w:rPr>
          <w:rFonts w:ascii="仿宋" w:eastAsia="仿宋" w:hAnsi="仿宋" w:cs="仿宋" w:hint="eastAsia"/>
          <w:color w:val="auto"/>
          <w:szCs w:val="21"/>
          <w:u w:val="single"/>
        </w:rPr>
        <w:t xml:space="preserve"> 长兴县入湖污染物通量分析项目 </w:t>
      </w:r>
      <w:r w:rsidRPr="002D037C">
        <w:rPr>
          <w:rFonts w:ascii="仿宋" w:eastAsia="仿宋" w:hAnsi="仿宋" w:cs="仿宋" w:hint="eastAsia"/>
          <w:color w:val="auto"/>
          <w:szCs w:val="21"/>
        </w:rPr>
        <w:t>的磋商文件，我方</w:t>
      </w:r>
      <w:r w:rsidRPr="002D037C">
        <w:rPr>
          <w:rFonts w:ascii="仿宋" w:eastAsia="仿宋" w:hAnsi="仿宋" w:cs="仿宋" w:hint="eastAsia"/>
          <w:color w:val="auto"/>
          <w:szCs w:val="21"/>
          <w:u w:val="single"/>
        </w:rPr>
        <w:t xml:space="preserve">      　　</w:t>
      </w:r>
      <w:r w:rsidRPr="002D037C">
        <w:rPr>
          <w:rFonts w:ascii="仿宋" w:eastAsia="仿宋" w:hAnsi="仿宋" w:cs="仿宋" w:hint="eastAsia"/>
          <w:color w:val="auto"/>
          <w:szCs w:val="21"/>
        </w:rPr>
        <w:t>（供应商名称）作为磋商供应商正式授权</w:t>
      </w:r>
      <w:r w:rsidRPr="002D037C">
        <w:rPr>
          <w:rFonts w:ascii="仿宋" w:eastAsia="仿宋" w:hAnsi="仿宋" w:cs="仿宋" w:hint="eastAsia"/>
          <w:color w:val="auto"/>
          <w:szCs w:val="21"/>
          <w:u w:val="single"/>
        </w:rPr>
        <w:t xml:space="preserve">　           </w:t>
      </w:r>
      <w:r w:rsidRPr="002D037C">
        <w:rPr>
          <w:rFonts w:ascii="仿宋" w:eastAsia="仿宋" w:hAnsi="仿宋" w:cs="仿宋" w:hint="eastAsia"/>
          <w:color w:val="auto"/>
          <w:szCs w:val="21"/>
        </w:rPr>
        <w:t>（授权代表全名，职务）代表我方处理有关本磋商的一切事宜，并提交按“磋商供应商须知”要求编制的磋商响应文件。</w:t>
      </w:r>
    </w:p>
    <w:p w14:paraId="5E8B1C5D" w14:textId="77777777" w:rsidR="007632E4" w:rsidRPr="002D037C" w:rsidRDefault="00000000">
      <w:pPr>
        <w:spacing w:line="360" w:lineRule="auto"/>
        <w:ind w:firstLineChars="200" w:firstLine="420"/>
        <w:rPr>
          <w:rFonts w:ascii="仿宋" w:eastAsia="仿宋" w:hAnsi="仿宋" w:cs="仿宋" w:hint="eastAsia"/>
          <w:color w:val="auto"/>
          <w:szCs w:val="21"/>
        </w:rPr>
      </w:pPr>
      <w:r w:rsidRPr="002D037C">
        <w:rPr>
          <w:rFonts w:ascii="仿宋" w:eastAsia="仿宋" w:hAnsi="仿宋" w:cs="仿宋" w:hint="eastAsia"/>
          <w:color w:val="auto"/>
          <w:szCs w:val="21"/>
        </w:rPr>
        <w:t>我方</w:t>
      </w:r>
      <w:proofErr w:type="gramStart"/>
      <w:r w:rsidRPr="002D037C">
        <w:rPr>
          <w:rFonts w:ascii="仿宋" w:eastAsia="仿宋" w:hAnsi="仿宋" w:cs="仿宋" w:hint="eastAsia"/>
          <w:color w:val="auto"/>
          <w:szCs w:val="21"/>
        </w:rPr>
        <w:t>己完全</w:t>
      </w:r>
      <w:proofErr w:type="gramEnd"/>
      <w:r w:rsidRPr="002D037C">
        <w:rPr>
          <w:rFonts w:ascii="仿宋" w:eastAsia="仿宋" w:hAnsi="仿宋" w:cs="仿宋" w:hint="eastAsia"/>
          <w:color w:val="auto"/>
          <w:szCs w:val="21"/>
        </w:rPr>
        <w:t>明白竞争性磋商文件的所有条款要求，为此，我方着重声明如下：</w:t>
      </w:r>
    </w:p>
    <w:p w14:paraId="19CC061C" w14:textId="463FD619" w:rsidR="007632E4" w:rsidRPr="002D037C" w:rsidRDefault="00000000">
      <w:pPr>
        <w:spacing w:line="360" w:lineRule="auto"/>
        <w:ind w:firstLineChars="200" w:firstLine="420"/>
        <w:rPr>
          <w:rFonts w:ascii="仿宋" w:eastAsia="仿宋" w:hAnsi="仿宋" w:cs="仿宋" w:hint="eastAsia"/>
          <w:color w:val="auto"/>
          <w:szCs w:val="21"/>
        </w:rPr>
      </w:pPr>
      <w:r w:rsidRPr="002D037C">
        <w:rPr>
          <w:rFonts w:ascii="仿宋" w:eastAsia="仿宋" w:hAnsi="仿宋" w:cs="仿宋" w:hint="eastAsia"/>
          <w:color w:val="auto"/>
          <w:szCs w:val="21"/>
        </w:rPr>
        <w:t>（一）我方愿意按照竞争性磋商响应文件中的一切要求提供服务。磋商报价：</w:t>
      </w:r>
      <w:r w:rsidRPr="002D037C">
        <w:rPr>
          <w:rFonts w:ascii="仿宋" w:eastAsia="仿宋" w:hAnsi="仿宋" w:cs="仿宋" w:hint="eastAsia"/>
          <w:color w:val="auto"/>
          <w:szCs w:val="21"/>
          <w:u w:val="single"/>
        </w:rPr>
        <w:t xml:space="preserve">　　　</w:t>
      </w:r>
      <w:r w:rsidRPr="002D037C">
        <w:rPr>
          <w:rFonts w:ascii="仿宋" w:eastAsia="仿宋" w:hAnsi="仿宋" w:cs="仿宋" w:hint="eastAsia"/>
          <w:color w:val="auto"/>
          <w:szCs w:val="21"/>
        </w:rPr>
        <w:t>元，</w:t>
      </w:r>
      <w:r w:rsidRPr="002D037C">
        <w:rPr>
          <w:rFonts w:ascii="仿宋" w:eastAsia="仿宋" w:hAnsi="仿宋" w:cs="仿宋" w:hint="eastAsia"/>
          <w:snapToGrid w:val="0"/>
          <w:color w:val="auto"/>
          <w:szCs w:val="21"/>
        </w:rPr>
        <w:t>服务期</w:t>
      </w:r>
      <w:r w:rsidRPr="002D037C">
        <w:rPr>
          <w:rFonts w:ascii="仿宋" w:eastAsia="仿宋" w:hAnsi="仿宋" w:cs="仿宋" w:hint="eastAsia"/>
          <w:snapToGrid w:val="0"/>
          <w:color w:val="auto"/>
          <w:szCs w:val="21"/>
          <w:u w:val="single"/>
        </w:rPr>
        <w:t>自合同签订之日起</w:t>
      </w:r>
      <w:r w:rsidR="00BA4448" w:rsidRPr="002D037C">
        <w:rPr>
          <w:rFonts w:ascii="仿宋" w:eastAsia="仿宋" w:hAnsi="仿宋" w:cs="仿宋" w:hint="eastAsia"/>
          <w:snapToGrid w:val="0"/>
          <w:color w:val="auto"/>
          <w:szCs w:val="21"/>
          <w:u w:val="single"/>
        </w:rPr>
        <w:t>一年</w:t>
      </w:r>
      <w:r w:rsidRPr="002D037C">
        <w:rPr>
          <w:rFonts w:ascii="仿宋" w:eastAsia="仿宋" w:hAnsi="仿宋" w:cs="仿宋" w:hint="eastAsia"/>
          <w:snapToGrid w:val="0"/>
          <w:color w:val="auto"/>
          <w:szCs w:val="21"/>
        </w:rPr>
        <w:t>，项目负责人为</w:t>
      </w:r>
      <w:r w:rsidRPr="002D037C">
        <w:rPr>
          <w:rFonts w:ascii="仿宋" w:eastAsia="仿宋" w:hAnsi="仿宋" w:cs="仿宋" w:hint="eastAsia"/>
          <w:snapToGrid w:val="0"/>
          <w:color w:val="auto"/>
          <w:szCs w:val="21"/>
          <w:u w:val="single"/>
        </w:rPr>
        <w:t xml:space="preserve">            </w:t>
      </w:r>
      <w:r w:rsidRPr="002D037C">
        <w:rPr>
          <w:rFonts w:ascii="仿宋" w:eastAsia="仿宋" w:hAnsi="仿宋" w:cs="仿宋" w:hint="eastAsia"/>
          <w:snapToGrid w:val="0"/>
          <w:color w:val="auto"/>
          <w:szCs w:val="21"/>
        </w:rPr>
        <w:t>，身份证号码</w:t>
      </w:r>
      <w:r w:rsidRPr="002D037C">
        <w:rPr>
          <w:rFonts w:ascii="仿宋" w:eastAsia="仿宋" w:hAnsi="仿宋" w:cs="仿宋" w:hint="eastAsia"/>
          <w:snapToGrid w:val="0"/>
          <w:color w:val="auto"/>
          <w:szCs w:val="21"/>
          <w:u w:val="single"/>
        </w:rPr>
        <w:t xml:space="preserve">              </w:t>
      </w:r>
    </w:p>
    <w:p w14:paraId="43133058" w14:textId="77777777" w:rsidR="007632E4" w:rsidRPr="002D037C" w:rsidRDefault="00000000">
      <w:pPr>
        <w:spacing w:line="360" w:lineRule="auto"/>
        <w:ind w:firstLineChars="200" w:firstLine="420"/>
        <w:rPr>
          <w:rFonts w:ascii="仿宋" w:eastAsia="仿宋" w:hAnsi="仿宋" w:cs="仿宋" w:hint="eastAsia"/>
          <w:color w:val="auto"/>
          <w:szCs w:val="21"/>
        </w:rPr>
      </w:pPr>
      <w:r w:rsidRPr="002D037C">
        <w:rPr>
          <w:rFonts w:ascii="仿宋" w:eastAsia="仿宋" w:hAnsi="仿宋" w:cs="仿宋" w:hint="eastAsia"/>
          <w:color w:val="auto"/>
          <w:szCs w:val="21"/>
        </w:rPr>
        <w:t>（二）本磋商响应文件的有效期自磋商截止日起90</w:t>
      </w:r>
      <w:proofErr w:type="gramStart"/>
      <w:r w:rsidRPr="002D037C">
        <w:rPr>
          <w:rFonts w:ascii="仿宋" w:eastAsia="仿宋" w:hAnsi="仿宋" w:cs="仿宋" w:hint="eastAsia"/>
          <w:color w:val="auto"/>
          <w:szCs w:val="21"/>
        </w:rPr>
        <w:t>日历天</w:t>
      </w:r>
      <w:proofErr w:type="gramEnd"/>
      <w:r w:rsidRPr="002D037C">
        <w:rPr>
          <w:rFonts w:ascii="仿宋" w:eastAsia="仿宋" w:hAnsi="仿宋" w:cs="仿宋" w:hint="eastAsia"/>
          <w:color w:val="auto"/>
          <w:szCs w:val="21"/>
        </w:rPr>
        <w:t>内有效，如成交，有效期将延至合同终止日为止；</w:t>
      </w:r>
    </w:p>
    <w:p w14:paraId="52328772" w14:textId="77777777" w:rsidR="007632E4" w:rsidRPr="002D037C" w:rsidRDefault="00000000">
      <w:pPr>
        <w:spacing w:line="360" w:lineRule="auto"/>
        <w:ind w:firstLineChars="200" w:firstLine="420"/>
        <w:rPr>
          <w:rFonts w:ascii="仿宋" w:eastAsia="仿宋" w:hAnsi="仿宋" w:cs="仿宋" w:hint="eastAsia"/>
          <w:color w:val="auto"/>
          <w:szCs w:val="21"/>
        </w:rPr>
      </w:pPr>
      <w:r w:rsidRPr="002D037C">
        <w:rPr>
          <w:rFonts w:ascii="仿宋" w:eastAsia="仿宋" w:hAnsi="仿宋" w:cs="仿宋" w:hint="eastAsia"/>
          <w:color w:val="auto"/>
          <w:szCs w:val="21"/>
        </w:rPr>
        <w:t>（三）我方已详细研究了竞争性磋商文件的所有内容包括修改书（如有）和所有已提供的参考资料以及有关附件，我方完全理解并同意放弃在此方面提出含糊意见或误解的一切权力；</w:t>
      </w:r>
    </w:p>
    <w:p w14:paraId="7782F455" w14:textId="77777777" w:rsidR="007632E4" w:rsidRPr="002D037C" w:rsidRDefault="00000000">
      <w:pPr>
        <w:spacing w:line="360" w:lineRule="auto"/>
        <w:ind w:firstLineChars="200" w:firstLine="420"/>
        <w:rPr>
          <w:rFonts w:ascii="仿宋" w:eastAsia="仿宋" w:hAnsi="仿宋" w:cs="仿宋" w:hint="eastAsia"/>
          <w:color w:val="auto"/>
          <w:szCs w:val="21"/>
        </w:rPr>
      </w:pPr>
      <w:r w:rsidRPr="002D037C">
        <w:rPr>
          <w:rFonts w:ascii="仿宋" w:eastAsia="仿宋" w:hAnsi="仿宋" w:cs="仿宋" w:hint="eastAsia"/>
          <w:color w:val="auto"/>
          <w:szCs w:val="21"/>
        </w:rPr>
        <w:t>（四）我方同意提供按照贵方可能要求的与磋商有关的一切数据或资料；</w:t>
      </w:r>
    </w:p>
    <w:p w14:paraId="75E44B80" w14:textId="77777777" w:rsidR="007632E4" w:rsidRPr="002D037C" w:rsidRDefault="00000000">
      <w:pPr>
        <w:spacing w:line="360" w:lineRule="auto"/>
        <w:ind w:firstLineChars="200" w:firstLine="420"/>
        <w:rPr>
          <w:rFonts w:ascii="仿宋" w:eastAsia="仿宋" w:hAnsi="仿宋" w:cs="仿宋" w:hint="eastAsia"/>
          <w:color w:val="auto"/>
          <w:szCs w:val="21"/>
        </w:rPr>
      </w:pPr>
      <w:r w:rsidRPr="002D037C">
        <w:rPr>
          <w:rFonts w:ascii="仿宋" w:eastAsia="仿宋" w:hAnsi="仿宋" w:cs="仿宋" w:hint="eastAsia"/>
          <w:color w:val="auto"/>
          <w:szCs w:val="21"/>
        </w:rPr>
        <w:t>（五）我方理解贵方不一定接受最低报价。</w:t>
      </w:r>
    </w:p>
    <w:p w14:paraId="5231599F" w14:textId="77777777" w:rsidR="007632E4" w:rsidRPr="002D037C" w:rsidRDefault="00000000">
      <w:pPr>
        <w:spacing w:line="360" w:lineRule="auto"/>
        <w:ind w:firstLineChars="200" w:firstLine="420"/>
        <w:rPr>
          <w:rFonts w:ascii="仿宋" w:eastAsia="仿宋" w:hAnsi="仿宋" w:cs="仿宋" w:hint="eastAsia"/>
          <w:color w:val="auto"/>
          <w:szCs w:val="21"/>
        </w:rPr>
      </w:pPr>
      <w:r w:rsidRPr="002D037C">
        <w:rPr>
          <w:rFonts w:ascii="仿宋" w:eastAsia="仿宋" w:hAnsi="仿宋" w:cs="仿宋" w:hint="eastAsia"/>
          <w:color w:val="auto"/>
          <w:szCs w:val="21"/>
        </w:rPr>
        <w:t>（六）我方如果成交，将保证履行竞争性磋商文件以及竞争性磋商文件修改书（如有）中的全部责任和义务，按质、按量、按期完成《合同书》中的全部任务。</w:t>
      </w:r>
    </w:p>
    <w:p w14:paraId="4A4806CC" w14:textId="77777777" w:rsidR="007632E4" w:rsidRPr="002D037C" w:rsidRDefault="00000000">
      <w:pPr>
        <w:spacing w:line="360" w:lineRule="auto"/>
        <w:ind w:firstLineChars="200" w:firstLine="420"/>
        <w:rPr>
          <w:rFonts w:ascii="仿宋" w:eastAsia="仿宋" w:hAnsi="仿宋" w:cs="仿宋" w:hint="eastAsia"/>
          <w:color w:val="auto"/>
          <w:szCs w:val="21"/>
        </w:rPr>
      </w:pPr>
      <w:r w:rsidRPr="002D037C">
        <w:rPr>
          <w:rFonts w:ascii="仿宋" w:eastAsia="仿宋" w:hAnsi="仿宋" w:cs="仿宋" w:hint="eastAsia"/>
          <w:color w:val="auto"/>
          <w:szCs w:val="21"/>
        </w:rPr>
        <w:t>（七）所有与本磋商有关的函件请发往下列地址：</w:t>
      </w:r>
    </w:p>
    <w:p w14:paraId="48399860" w14:textId="77777777" w:rsidR="007632E4" w:rsidRPr="002D037C" w:rsidRDefault="00000000">
      <w:pPr>
        <w:spacing w:line="360" w:lineRule="auto"/>
        <w:ind w:firstLineChars="200" w:firstLine="420"/>
        <w:rPr>
          <w:rFonts w:ascii="仿宋" w:eastAsia="仿宋" w:hAnsi="仿宋" w:cs="仿宋" w:hint="eastAsia"/>
          <w:color w:val="auto"/>
          <w:szCs w:val="21"/>
        </w:rPr>
      </w:pPr>
      <w:r w:rsidRPr="002D037C">
        <w:rPr>
          <w:rFonts w:ascii="仿宋" w:eastAsia="仿宋" w:hAnsi="仿宋" w:cs="仿宋" w:hint="eastAsia"/>
          <w:color w:val="auto"/>
          <w:szCs w:val="21"/>
        </w:rPr>
        <w:t>地址:</w:t>
      </w:r>
      <w:r w:rsidRPr="002D037C">
        <w:rPr>
          <w:rFonts w:ascii="仿宋" w:eastAsia="仿宋" w:hAnsi="仿宋" w:cs="仿宋" w:hint="eastAsia"/>
          <w:color w:val="auto"/>
          <w:szCs w:val="21"/>
          <w:u w:val="single"/>
        </w:rPr>
        <w:t xml:space="preserve">                         </w:t>
      </w:r>
      <w:r w:rsidRPr="002D037C">
        <w:rPr>
          <w:rFonts w:ascii="仿宋" w:eastAsia="仿宋" w:hAnsi="仿宋" w:cs="仿宋" w:hint="eastAsia"/>
          <w:color w:val="auto"/>
          <w:szCs w:val="21"/>
        </w:rPr>
        <w:t xml:space="preserve">    电话:</w:t>
      </w:r>
      <w:r w:rsidRPr="002D037C">
        <w:rPr>
          <w:rFonts w:ascii="仿宋" w:eastAsia="仿宋" w:hAnsi="仿宋" w:cs="仿宋" w:hint="eastAsia"/>
          <w:color w:val="auto"/>
          <w:szCs w:val="21"/>
          <w:u w:val="single"/>
        </w:rPr>
        <w:t xml:space="preserve">                                  </w:t>
      </w:r>
    </w:p>
    <w:p w14:paraId="649773AA" w14:textId="77777777" w:rsidR="007632E4" w:rsidRPr="002D037C" w:rsidRDefault="00000000">
      <w:pPr>
        <w:spacing w:line="360" w:lineRule="auto"/>
        <w:ind w:firstLine="435"/>
        <w:rPr>
          <w:rFonts w:ascii="仿宋" w:eastAsia="仿宋" w:hAnsi="仿宋" w:cs="仿宋" w:hint="eastAsia"/>
          <w:color w:val="auto"/>
          <w:szCs w:val="21"/>
          <w:u w:val="single"/>
        </w:rPr>
      </w:pPr>
      <w:r w:rsidRPr="002D037C">
        <w:rPr>
          <w:rFonts w:ascii="仿宋" w:eastAsia="仿宋" w:hAnsi="仿宋" w:cs="仿宋" w:hint="eastAsia"/>
          <w:color w:val="auto"/>
          <w:szCs w:val="21"/>
        </w:rPr>
        <w:t>传真:</w:t>
      </w:r>
      <w:r w:rsidRPr="002D037C">
        <w:rPr>
          <w:rFonts w:ascii="仿宋" w:eastAsia="仿宋" w:hAnsi="仿宋" w:cs="仿宋" w:hint="eastAsia"/>
          <w:color w:val="auto"/>
          <w:szCs w:val="21"/>
          <w:u w:val="single"/>
        </w:rPr>
        <w:t xml:space="preserve">                         </w:t>
      </w:r>
      <w:r w:rsidRPr="002D037C">
        <w:rPr>
          <w:rFonts w:ascii="仿宋" w:eastAsia="仿宋" w:hAnsi="仿宋" w:cs="仿宋" w:hint="eastAsia"/>
          <w:color w:val="auto"/>
          <w:szCs w:val="21"/>
        </w:rPr>
        <w:t xml:space="preserve">    电子邮件:</w:t>
      </w:r>
      <w:r w:rsidRPr="002D037C">
        <w:rPr>
          <w:rFonts w:ascii="仿宋" w:eastAsia="仿宋" w:hAnsi="仿宋" w:cs="仿宋" w:hint="eastAsia"/>
          <w:color w:val="auto"/>
          <w:szCs w:val="21"/>
          <w:u w:val="single"/>
        </w:rPr>
        <w:t xml:space="preserve">                              </w:t>
      </w:r>
    </w:p>
    <w:p w14:paraId="213D23F7" w14:textId="77777777" w:rsidR="007632E4" w:rsidRPr="002D037C" w:rsidRDefault="00000000">
      <w:pPr>
        <w:spacing w:line="360" w:lineRule="auto"/>
        <w:rPr>
          <w:rFonts w:ascii="仿宋" w:eastAsia="仿宋" w:hAnsi="仿宋" w:cs="仿宋" w:hint="eastAsia"/>
          <w:color w:val="auto"/>
          <w:szCs w:val="21"/>
        </w:rPr>
      </w:pPr>
      <w:r w:rsidRPr="002D037C">
        <w:rPr>
          <w:rFonts w:ascii="仿宋" w:eastAsia="仿宋" w:hAnsi="仿宋" w:cs="仿宋" w:hint="eastAsia"/>
          <w:color w:val="auto"/>
          <w:szCs w:val="21"/>
        </w:rPr>
        <w:t xml:space="preserve">    开户银行：</w:t>
      </w:r>
      <w:r w:rsidRPr="002D037C">
        <w:rPr>
          <w:rFonts w:ascii="仿宋" w:eastAsia="仿宋" w:hAnsi="仿宋" w:cs="仿宋" w:hint="eastAsia"/>
          <w:color w:val="auto"/>
          <w:szCs w:val="21"/>
          <w:u w:val="single"/>
        </w:rPr>
        <w:t xml:space="preserve">                    </w:t>
      </w:r>
      <w:r w:rsidRPr="002D037C">
        <w:rPr>
          <w:rFonts w:ascii="仿宋" w:eastAsia="仿宋" w:hAnsi="仿宋" w:cs="仿宋" w:hint="eastAsia"/>
          <w:color w:val="auto"/>
          <w:szCs w:val="21"/>
        </w:rPr>
        <w:t xml:space="preserve">    银行账号：</w:t>
      </w:r>
      <w:r w:rsidRPr="002D037C">
        <w:rPr>
          <w:rFonts w:ascii="仿宋" w:eastAsia="仿宋" w:hAnsi="仿宋" w:cs="仿宋" w:hint="eastAsia"/>
          <w:color w:val="auto"/>
          <w:szCs w:val="21"/>
          <w:u w:val="single"/>
        </w:rPr>
        <w:t xml:space="preserve">                             </w:t>
      </w:r>
    </w:p>
    <w:p w14:paraId="41998117" w14:textId="77777777" w:rsidR="007632E4" w:rsidRPr="002D037C" w:rsidRDefault="007632E4">
      <w:pPr>
        <w:spacing w:line="360" w:lineRule="auto"/>
        <w:ind w:firstLineChars="1350" w:firstLine="2835"/>
        <w:rPr>
          <w:rFonts w:ascii="仿宋" w:eastAsia="仿宋" w:hAnsi="仿宋" w:cs="仿宋" w:hint="eastAsia"/>
          <w:color w:val="auto"/>
          <w:szCs w:val="21"/>
        </w:rPr>
      </w:pPr>
    </w:p>
    <w:p w14:paraId="38FA1856" w14:textId="77777777" w:rsidR="007632E4" w:rsidRPr="002D037C" w:rsidRDefault="00000000">
      <w:pPr>
        <w:spacing w:line="360" w:lineRule="auto"/>
        <w:ind w:firstLineChars="1350" w:firstLine="2835"/>
        <w:rPr>
          <w:rFonts w:ascii="仿宋" w:eastAsia="仿宋" w:hAnsi="仿宋" w:cs="仿宋" w:hint="eastAsia"/>
          <w:color w:val="auto"/>
          <w:szCs w:val="21"/>
          <w:u w:val="single"/>
        </w:rPr>
      </w:pPr>
      <w:r w:rsidRPr="002D037C">
        <w:rPr>
          <w:rFonts w:ascii="仿宋" w:eastAsia="仿宋" w:hAnsi="仿宋" w:cs="仿宋" w:hint="eastAsia"/>
          <w:color w:val="auto"/>
          <w:szCs w:val="21"/>
        </w:rPr>
        <w:t>供应商名称（盖章）：</w:t>
      </w:r>
      <w:r w:rsidRPr="002D037C">
        <w:rPr>
          <w:rFonts w:ascii="仿宋" w:eastAsia="仿宋" w:hAnsi="仿宋" w:cs="仿宋" w:hint="eastAsia"/>
          <w:color w:val="auto"/>
          <w:szCs w:val="21"/>
          <w:u w:val="single"/>
        </w:rPr>
        <w:t xml:space="preserve">                           </w:t>
      </w:r>
    </w:p>
    <w:p w14:paraId="6D8471EF" w14:textId="77777777" w:rsidR="007632E4" w:rsidRPr="002D037C" w:rsidRDefault="00000000">
      <w:pPr>
        <w:spacing w:line="360" w:lineRule="auto"/>
        <w:ind w:firstLineChars="1350" w:firstLine="2835"/>
        <w:rPr>
          <w:rFonts w:ascii="仿宋" w:eastAsia="仿宋" w:hAnsi="仿宋" w:cs="仿宋" w:hint="eastAsia"/>
          <w:color w:val="auto"/>
          <w:szCs w:val="21"/>
        </w:rPr>
      </w:pPr>
      <w:r w:rsidRPr="002D037C">
        <w:rPr>
          <w:rFonts w:ascii="仿宋" w:eastAsia="仿宋" w:hAnsi="仿宋" w:cs="仿宋" w:hint="eastAsia"/>
          <w:color w:val="auto"/>
          <w:szCs w:val="21"/>
        </w:rPr>
        <w:t>法定代表人或委托代理人（签字或盖章）：</w:t>
      </w:r>
      <w:r w:rsidRPr="002D037C">
        <w:rPr>
          <w:rFonts w:ascii="仿宋" w:eastAsia="仿宋" w:hAnsi="仿宋" w:cs="仿宋" w:hint="eastAsia"/>
          <w:color w:val="auto"/>
          <w:szCs w:val="21"/>
          <w:u w:val="single"/>
        </w:rPr>
        <w:t xml:space="preserve">          </w:t>
      </w:r>
    </w:p>
    <w:p w14:paraId="0D13BDBC" w14:textId="77777777" w:rsidR="007632E4" w:rsidRPr="002D037C" w:rsidRDefault="00000000">
      <w:pPr>
        <w:autoSpaceDE w:val="0"/>
        <w:autoSpaceDN w:val="0"/>
        <w:snapToGrid w:val="0"/>
        <w:spacing w:line="500" w:lineRule="exact"/>
        <w:ind w:firstLineChars="1400" w:firstLine="2940"/>
        <w:rPr>
          <w:rFonts w:ascii="仿宋" w:eastAsia="仿宋" w:hAnsi="仿宋" w:cs="仿宋" w:hint="eastAsia"/>
          <w:color w:val="auto"/>
          <w:szCs w:val="21"/>
          <w:u w:val="single"/>
        </w:rPr>
      </w:pPr>
      <w:r w:rsidRPr="002D037C">
        <w:rPr>
          <w:rFonts w:ascii="仿宋" w:eastAsia="仿宋" w:hAnsi="仿宋" w:cs="仿宋" w:hint="eastAsia"/>
          <w:color w:val="auto"/>
          <w:szCs w:val="21"/>
        </w:rPr>
        <w:t>日      期：</w:t>
      </w:r>
      <w:r w:rsidRPr="002D037C">
        <w:rPr>
          <w:rFonts w:ascii="仿宋" w:eastAsia="仿宋" w:hAnsi="仿宋" w:cs="仿宋" w:hint="eastAsia"/>
          <w:color w:val="auto"/>
          <w:szCs w:val="21"/>
          <w:u w:val="single"/>
        </w:rPr>
        <w:t xml:space="preserve">                              </w:t>
      </w:r>
    </w:p>
    <w:p w14:paraId="74FE785E" w14:textId="734DF272" w:rsidR="007632E4" w:rsidRPr="002D037C" w:rsidRDefault="00000000" w:rsidP="006434F9">
      <w:pPr>
        <w:pageBreakBefore/>
        <w:autoSpaceDE w:val="0"/>
        <w:autoSpaceDN w:val="0"/>
        <w:snapToGrid w:val="0"/>
        <w:spacing w:line="500" w:lineRule="exact"/>
        <w:rPr>
          <w:rFonts w:ascii="仿宋" w:eastAsia="仿宋" w:hAnsi="仿宋" w:cs="仿宋" w:hint="eastAsia"/>
          <w:b/>
          <w:color w:val="auto"/>
          <w:szCs w:val="21"/>
        </w:rPr>
      </w:pPr>
      <w:r w:rsidRPr="002D037C">
        <w:rPr>
          <w:rFonts w:ascii="仿宋" w:eastAsia="仿宋" w:hAnsi="仿宋" w:cs="仿宋" w:hint="eastAsia"/>
          <w:b/>
          <w:color w:val="auto"/>
          <w:szCs w:val="21"/>
        </w:rPr>
        <w:lastRenderedPageBreak/>
        <w:t>2.采购代理服务费承诺函格式：</w:t>
      </w:r>
    </w:p>
    <w:p w14:paraId="615C9759" w14:textId="77777777" w:rsidR="007632E4" w:rsidRPr="002D037C" w:rsidRDefault="00000000">
      <w:pPr>
        <w:snapToGrid w:val="0"/>
        <w:spacing w:line="500" w:lineRule="exact"/>
        <w:jc w:val="center"/>
        <w:rPr>
          <w:rFonts w:ascii="仿宋" w:eastAsia="仿宋" w:hAnsi="仿宋" w:cs="仿宋" w:hint="eastAsia"/>
          <w:b/>
          <w:color w:val="auto"/>
          <w:szCs w:val="21"/>
        </w:rPr>
      </w:pPr>
      <w:r w:rsidRPr="002D037C">
        <w:rPr>
          <w:rFonts w:ascii="仿宋" w:eastAsia="仿宋" w:hAnsi="仿宋" w:cs="仿宋" w:hint="eastAsia"/>
          <w:b/>
          <w:color w:val="auto"/>
          <w:szCs w:val="21"/>
        </w:rPr>
        <w:t>采购代理服务费承诺函</w:t>
      </w:r>
    </w:p>
    <w:p w14:paraId="38270C12" w14:textId="77777777" w:rsidR="007632E4" w:rsidRPr="002D037C" w:rsidRDefault="007632E4">
      <w:pPr>
        <w:autoSpaceDE w:val="0"/>
        <w:autoSpaceDN w:val="0"/>
        <w:spacing w:line="500" w:lineRule="exact"/>
        <w:rPr>
          <w:rFonts w:ascii="仿宋" w:eastAsia="仿宋" w:hAnsi="仿宋" w:cs="仿宋" w:hint="eastAsia"/>
          <w:color w:val="auto"/>
          <w:szCs w:val="21"/>
          <w:lang w:val="zh-CN"/>
        </w:rPr>
      </w:pPr>
    </w:p>
    <w:p w14:paraId="4D06E71B" w14:textId="77777777" w:rsidR="007632E4" w:rsidRPr="002D037C" w:rsidRDefault="00000000">
      <w:pPr>
        <w:autoSpaceDE w:val="0"/>
        <w:autoSpaceDN w:val="0"/>
        <w:spacing w:line="500" w:lineRule="exact"/>
        <w:rPr>
          <w:rFonts w:ascii="仿宋" w:eastAsia="仿宋" w:hAnsi="仿宋" w:cs="仿宋" w:hint="eastAsia"/>
          <w:color w:val="auto"/>
          <w:szCs w:val="21"/>
          <w:lang w:val="zh-CN"/>
        </w:rPr>
      </w:pPr>
      <w:r w:rsidRPr="002D037C">
        <w:rPr>
          <w:rFonts w:ascii="仿宋" w:eastAsia="仿宋" w:hAnsi="仿宋" w:cs="仿宋" w:hint="eastAsia"/>
          <w:color w:val="auto"/>
          <w:szCs w:val="21"/>
          <w:lang w:val="zh-CN"/>
        </w:rPr>
        <w:t>致：浙江省建设工程设备招标有限公司：</w:t>
      </w:r>
    </w:p>
    <w:p w14:paraId="1CDCC51C" w14:textId="77777777" w:rsidR="007632E4" w:rsidRPr="002D037C" w:rsidRDefault="00000000">
      <w:pPr>
        <w:autoSpaceDE w:val="0"/>
        <w:autoSpaceDN w:val="0"/>
        <w:spacing w:line="500" w:lineRule="exact"/>
        <w:ind w:firstLineChars="200" w:firstLine="420"/>
        <w:rPr>
          <w:rFonts w:ascii="仿宋" w:eastAsia="仿宋" w:hAnsi="仿宋" w:cs="仿宋" w:hint="eastAsia"/>
          <w:color w:val="auto"/>
          <w:szCs w:val="21"/>
          <w:lang w:val="zh-CN"/>
        </w:rPr>
      </w:pPr>
      <w:r w:rsidRPr="002D037C">
        <w:rPr>
          <w:rFonts w:ascii="仿宋" w:eastAsia="仿宋" w:hAnsi="仿宋" w:cs="仿宋" w:hint="eastAsia"/>
          <w:color w:val="auto"/>
          <w:szCs w:val="21"/>
          <w:lang w:val="zh-CN"/>
        </w:rPr>
        <w:t>根据磋商文件的规定，一旦我公司成交，我公司同意按磋商文件要求向贵公司交纳成交项目的采购代理服务费，在领取成交通知书时一次性付清。</w:t>
      </w:r>
    </w:p>
    <w:p w14:paraId="5C8295E4" w14:textId="77777777" w:rsidR="007632E4" w:rsidRPr="002D037C" w:rsidRDefault="00000000">
      <w:pPr>
        <w:autoSpaceDE w:val="0"/>
        <w:autoSpaceDN w:val="0"/>
        <w:spacing w:line="500" w:lineRule="exact"/>
        <w:ind w:firstLineChars="200" w:firstLine="420"/>
        <w:rPr>
          <w:rFonts w:ascii="仿宋" w:eastAsia="仿宋" w:hAnsi="仿宋" w:cs="仿宋" w:hint="eastAsia"/>
          <w:color w:val="auto"/>
          <w:szCs w:val="21"/>
          <w:lang w:val="zh-CN"/>
        </w:rPr>
      </w:pPr>
      <w:proofErr w:type="gramStart"/>
      <w:r w:rsidRPr="002D037C">
        <w:rPr>
          <w:rFonts w:ascii="仿宋" w:eastAsia="仿宋" w:hAnsi="仿宋" w:cs="仿宋" w:hint="eastAsia"/>
          <w:color w:val="auto"/>
          <w:szCs w:val="21"/>
          <w:lang w:val="zh-CN"/>
        </w:rPr>
        <w:t>本承诺函自</w:t>
      </w:r>
      <w:proofErr w:type="gramEnd"/>
      <w:r w:rsidRPr="002D037C">
        <w:rPr>
          <w:rFonts w:ascii="仿宋" w:eastAsia="仿宋" w:hAnsi="仿宋" w:cs="仿宋" w:hint="eastAsia"/>
          <w:color w:val="auto"/>
          <w:szCs w:val="21"/>
          <w:lang w:val="zh-CN"/>
        </w:rPr>
        <w:t>开标之日起至本次采购期满有效。</w:t>
      </w:r>
    </w:p>
    <w:p w14:paraId="18BD3A0D" w14:textId="77777777" w:rsidR="007632E4" w:rsidRPr="002D037C" w:rsidRDefault="007632E4">
      <w:pPr>
        <w:autoSpaceDE w:val="0"/>
        <w:autoSpaceDN w:val="0"/>
        <w:spacing w:line="500" w:lineRule="exact"/>
        <w:rPr>
          <w:rFonts w:ascii="仿宋" w:eastAsia="仿宋" w:hAnsi="仿宋" w:cs="仿宋" w:hint="eastAsia"/>
          <w:color w:val="auto"/>
          <w:szCs w:val="21"/>
        </w:rPr>
      </w:pPr>
    </w:p>
    <w:p w14:paraId="2E68BF9E" w14:textId="77777777" w:rsidR="007632E4" w:rsidRPr="002D037C" w:rsidRDefault="007632E4">
      <w:pPr>
        <w:pStyle w:val="a0"/>
      </w:pPr>
    </w:p>
    <w:p w14:paraId="038BE166" w14:textId="77777777" w:rsidR="007632E4" w:rsidRPr="002D037C" w:rsidRDefault="00000000">
      <w:pPr>
        <w:autoSpaceDE w:val="0"/>
        <w:autoSpaceDN w:val="0"/>
        <w:spacing w:line="500" w:lineRule="exact"/>
        <w:ind w:firstLineChars="200" w:firstLine="420"/>
        <w:rPr>
          <w:rFonts w:ascii="仿宋" w:eastAsia="仿宋" w:hAnsi="仿宋" w:cs="仿宋" w:hint="eastAsia"/>
          <w:color w:val="auto"/>
          <w:szCs w:val="21"/>
          <w:u w:val="single"/>
          <w:lang w:val="zh-CN"/>
        </w:rPr>
      </w:pPr>
      <w:r w:rsidRPr="002D037C">
        <w:rPr>
          <w:rFonts w:ascii="仿宋" w:eastAsia="仿宋" w:hAnsi="仿宋" w:cs="仿宋" w:hint="eastAsia"/>
          <w:color w:val="auto"/>
          <w:szCs w:val="21"/>
          <w:lang w:val="zh-CN"/>
        </w:rPr>
        <w:t>授权代表签名：</w:t>
      </w:r>
      <w:r w:rsidRPr="002D037C">
        <w:rPr>
          <w:rFonts w:ascii="仿宋" w:eastAsia="仿宋" w:hAnsi="仿宋" w:cs="仿宋" w:hint="eastAsia"/>
          <w:color w:val="auto"/>
          <w:szCs w:val="21"/>
          <w:u w:val="single"/>
          <w:lang w:val="zh-CN"/>
        </w:rPr>
        <w:t xml:space="preserve">          </w:t>
      </w:r>
    </w:p>
    <w:p w14:paraId="2852C718" w14:textId="77777777" w:rsidR="007632E4" w:rsidRPr="002D037C" w:rsidRDefault="00000000">
      <w:pPr>
        <w:autoSpaceDE w:val="0"/>
        <w:autoSpaceDN w:val="0"/>
        <w:spacing w:line="500" w:lineRule="exact"/>
        <w:ind w:firstLineChars="200" w:firstLine="420"/>
        <w:rPr>
          <w:rFonts w:ascii="仿宋" w:eastAsia="仿宋" w:hAnsi="仿宋" w:cs="仿宋" w:hint="eastAsia"/>
          <w:color w:val="auto"/>
          <w:szCs w:val="21"/>
          <w:u w:val="single"/>
        </w:rPr>
      </w:pPr>
      <w:r w:rsidRPr="002D037C">
        <w:rPr>
          <w:rFonts w:ascii="仿宋" w:eastAsia="仿宋" w:hAnsi="仿宋" w:cs="仿宋" w:hint="eastAsia"/>
          <w:color w:val="auto"/>
          <w:szCs w:val="21"/>
          <w:lang w:val="zh-CN"/>
        </w:rPr>
        <w:t>供应商盖章：</w:t>
      </w:r>
      <w:r w:rsidRPr="002D037C">
        <w:rPr>
          <w:rFonts w:ascii="仿宋" w:eastAsia="仿宋" w:hAnsi="仿宋" w:cs="仿宋" w:hint="eastAsia"/>
          <w:color w:val="auto"/>
          <w:szCs w:val="21"/>
          <w:u w:val="single"/>
          <w:lang w:val="zh-CN"/>
        </w:rPr>
        <w:t xml:space="preserve">               </w:t>
      </w:r>
      <w:r w:rsidRPr="002D037C">
        <w:rPr>
          <w:rFonts w:ascii="仿宋" w:eastAsia="仿宋" w:hAnsi="仿宋" w:cs="仿宋" w:hint="eastAsia"/>
          <w:color w:val="auto"/>
          <w:szCs w:val="21"/>
          <w:lang w:val="zh-CN"/>
        </w:rPr>
        <w:t xml:space="preserve">           日  期：</w:t>
      </w:r>
      <w:r w:rsidRPr="002D037C">
        <w:rPr>
          <w:rFonts w:ascii="仿宋" w:eastAsia="仿宋" w:hAnsi="仿宋" w:cs="仿宋" w:hint="eastAsia"/>
          <w:color w:val="auto"/>
          <w:szCs w:val="21"/>
          <w:u w:val="single"/>
          <w:lang w:val="zh-CN"/>
        </w:rPr>
        <w:t xml:space="preserve"> </w:t>
      </w:r>
      <w:r w:rsidRPr="002D037C">
        <w:rPr>
          <w:rFonts w:ascii="仿宋" w:eastAsia="仿宋" w:hAnsi="仿宋" w:cs="仿宋" w:hint="eastAsia"/>
          <w:color w:val="auto"/>
          <w:szCs w:val="21"/>
          <w:u w:val="single"/>
        </w:rPr>
        <w:t xml:space="preserve">           </w:t>
      </w:r>
    </w:p>
    <w:p w14:paraId="0AACB0AC" w14:textId="77777777" w:rsidR="007632E4" w:rsidRPr="002D037C" w:rsidRDefault="007632E4">
      <w:pPr>
        <w:autoSpaceDE w:val="0"/>
        <w:autoSpaceDN w:val="0"/>
        <w:spacing w:before="50" w:after="50"/>
        <w:rPr>
          <w:rFonts w:ascii="仿宋" w:eastAsia="仿宋" w:hAnsi="仿宋" w:cs="仿宋" w:hint="eastAsia"/>
          <w:color w:val="auto"/>
          <w:szCs w:val="21"/>
          <w:u w:val="single"/>
        </w:rPr>
      </w:pPr>
    </w:p>
    <w:p w14:paraId="1E027EDE" w14:textId="0D83285B" w:rsidR="007632E4" w:rsidRPr="002D037C" w:rsidRDefault="00000000">
      <w:pPr>
        <w:autoSpaceDE w:val="0"/>
        <w:autoSpaceDN w:val="0"/>
        <w:adjustRightInd w:val="0"/>
        <w:spacing w:line="360" w:lineRule="auto"/>
        <w:rPr>
          <w:rFonts w:ascii="仿宋" w:eastAsia="仿宋" w:hAnsi="仿宋" w:cs="仿宋" w:hint="eastAsia"/>
          <w:b/>
          <w:color w:val="auto"/>
          <w:szCs w:val="21"/>
          <w:lang w:bidi="ar"/>
        </w:rPr>
      </w:pPr>
      <w:r w:rsidRPr="002D037C">
        <w:rPr>
          <w:rFonts w:ascii="仿宋" w:eastAsia="仿宋" w:hAnsi="仿宋" w:cs="仿宋" w:hint="eastAsia"/>
          <w:b/>
          <w:color w:val="auto"/>
          <w:szCs w:val="21"/>
          <w:lang w:bidi="ar"/>
        </w:rPr>
        <w:br w:type="page"/>
      </w:r>
      <w:r w:rsidR="006434F9">
        <w:rPr>
          <w:rFonts w:ascii="仿宋" w:eastAsia="仿宋" w:hAnsi="仿宋" w:cs="仿宋" w:hint="eastAsia"/>
          <w:b/>
          <w:color w:val="auto"/>
          <w:szCs w:val="21"/>
          <w:lang w:bidi="ar"/>
        </w:rPr>
        <w:lastRenderedPageBreak/>
        <w:t>3</w:t>
      </w:r>
      <w:r w:rsidRPr="002D037C">
        <w:rPr>
          <w:rFonts w:ascii="仿宋" w:eastAsia="仿宋" w:hAnsi="仿宋" w:cs="仿宋" w:hint="eastAsia"/>
          <w:b/>
          <w:color w:val="auto"/>
          <w:szCs w:val="21"/>
          <w:lang w:bidi="ar"/>
        </w:rPr>
        <w:t>.磋商报价明细</w:t>
      </w:r>
      <w:r w:rsidRPr="002D037C">
        <w:rPr>
          <w:rFonts w:ascii="仿宋" w:eastAsia="仿宋" w:hAnsi="仿宋" w:cs="仿宋" w:hint="eastAsia"/>
          <w:b/>
          <w:color w:val="auto"/>
          <w:szCs w:val="21"/>
        </w:rPr>
        <w:t>表（（必须提供，格式自拟）</w:t>
      </w:r>
    </w:p>
    <w:p w14:paraId="60C9CFF5" w14:textId="26D909D9" w:rsidR="007632E4" w:rsidRPr="002D037C" w:rsidRDefault="006434F9">
      <w:pPr>
        <w:spacing w:line="360" w:lineRule="auto"/>
        <w:rPr>
          <w:rFonts w:ascii="仿宋" w:eastAsia="仿宋" w:hAnsi="仿宋" w:cs="仿宋" w:hint="eastAsia"/>
          <w:b/>
          <w:color w:val="auto"/>
          <w:szCs w:val="21"/>
        </w:rPr>
      </w:pPr>
      <w:r>
        <w:rPr>
          <w:rFonts w:ascii="仿宋" w:eastAsia="仿宋" w:hAnsi="仿宋" w:cs="仿宋" w:hint="eastAsia"/>
          <w:b/>
          <w:color w:val="auto"/>
          <w:szCs w:val="21"/>
        </w:rPr>
        <w:t>4</w:t>
      </w:r>
      <w:r w:rsidRPr="002D037C">
        <w:rPr>
          <w:rFonts w:ascii="仿宋" w:eastAsia="仿宋" w:hAnsi="仿宋" w:cs="仿宋" w:hint="eastAsia"/>
          <w:b/>
          <w:color w:val="auto"/>
          <w:szCs w:val="21"/>
        </w:rPr>
        <w:t>.供应商针对报价需要说明的其他文件和说明（格式自拟）</w:t>
      </w:r>
    </w:p>
    <w:p w14:paraId="393BC485" w14:textId="242DCE03" w:rsidR="007632E4" w:rsidRPr="002D037C" w:rsidRDefault="006434F9">
      <w:pPr>
        <w:autoSpaceDE w:val="0"/>
        <w:autoSpaceDN w:val="0"/>
        <w:spacing w:line="360" w:lineRule="auto"/>
        <w:rPr>
          <w:rFonts w:ascii="仿宋" w:eastAsia="仿宋" w:hAnsi="仿宋" w:cs="仿宋" w:hint="eastAsia"/>
          <w:b/>
          <w:color w:val="auto"/>
          <w:spacing w:val="14"/>
          <w:szCs w:val="21"/>
        </w:rPr>
      </w:pPr>
      <w:r>
        <w:rPr>
          <w:rFonts w:ascii="仿宋" w:eastAsia="仿宋" w:hAnsi="仿宋" w:cs="仿宋" w:hint="eastAsia"/>
          <w:b/>
          <w:color w:val="auto"/>
          <w:szCs w:val="21"/>
        </w:rPr>
        <w:t>5</w:t>
      </w:r>
      <w:r w:rsidRPr="002D037C">
        <w:rPr>
          <w:rFonts w:ascii="仿宋" w:eastAsia="仿宋" w:hAnsi="仿宋" w:cs="仿宋" w:hint="eastAsia"/>
          <w:b/>
          <w:color w:val="auto"/>
          <w:szCs w:val="21"/>
        </w:rPr>
        <w:t>.</w:t>
      </w:r>
      <w:r w:rsidRPr="002D037C">
        <w:rPr>
          <w:rFonts w:ascii="仿宋" w:eastAsia="仿宋" w:hAnsi="仿宋" w:cs="仿宋" w:hint="eastAsia"/>
          <w:b/>
          <w:color w:val="auto"/>
          <w:szCs w:val="21"/>
          <w:lang w:val="zh-CN"/>
        </w:rPr>
        <w:t>磋商报价一览表</w:t>
      </w:r>
      <w:r w:rsidRPr="002D037C">
        <w:rPr>
          <w:rFonts w:ascii="仿宋" w:eastAsia="仿宋" w:hAnsi="仿宋" w:cs="仿宋" w:hint="eastAsia"/>
          <w:b/>
          <w:color w:val="auto"/>
          <w:spacing w:val="14"/>
          <w:szCs w:val="21"/>
        </w:rPr>
        <w:t>格式：</w:t>
      </w:r>
    </w:p>
    <w:p w14:paraId="44EEE5FA" w14:textId="77777777" w:rsidR="007632E4" w:rsidRPr="002D037C" w:rsidRDefault="00000000">
      <w:pPr>
        <w:spacing w:line="320" w:lineRule="exact"/>
        <w:jc w:val="center"/>
        <w:rPr>
          <w:rFonts w:ascii="仿宋" w:eastAsia="仿宋" w:hAnsi="仿宋" w:cs="仿宋" w:hint="eastAsia"/>
          <w:b/>
          <w:color w:val="auto"/>
          <w:szCs w:val="21"/>
          <w:lang w:val="zh-CN"/>
        </w:rPr>
      </w:pPr>
      <w:r w:rsidRPr="002D037C">
        <w:rPr>
          <w:rFonts w:ascii="仿宋" w:eastAsia="仿宋" w:hAnsi="仿宋" w:cs="仿宋" w:hint="eastAsia"/>
          <w:b/>
          <w:color w:val="auto"/>
          <w:szCs w:val="21"/>
          <w:lang w:val="zh-CN"/>
        </w:rPr>
        <w:t>磋商报价一览表（首次报价）</w:t>
      </w:r>
    </w:p>
    <w:p w14:paraId="1BF9827C" w14:textId="77777777" w:rsidR="007632E4" w:rsidRPr="002D037C" w:rsidRDefault="00000000">
      <w:pPr>
        <w:spacing w:line="320" w:lineRule="exact"/>
        <w:ind w:firstLineChars="100" w:firstLine="210"/>
        <w:jc w:val="left"/>
        <w:rPr>
          <w:rFonts w:ascii="仿宋" w:eastAsia="仿宋" w:hAnsi="仿宋" w:cs="仿宋" w:hint="eastAsia"/>
          <w:color w:val="auto"/>
          <w:szCs w:val="21"/>
          <w:lang w:val="zh-CN"/>
        </w:rPr>
      </w:pPr>
      <w:r w:rsidRPr="002D037C">
        <w:rPr>
          <w:rFonts w:ascii="仿宋" w:eastAsia="仿宋" w:hAnsi="仿宋" w:cs="仿宋" w:hint="eastAsia"/>
          <w:color w:val="auto"/>
          <w:szCs w:val="21"/>
          <w:lang w:val="zh-CN"/>
        </w:rPr>
        <w:t xml:space="preserve">供应商全称（加盖公章）：              </w:t>
      </w:r>
    </w:p>
    <w:p w14:paraId="4E0FA0A5" w14:textId="77777777" w:rsidR="007632E4" w:rsidRPr="002D037C" w:rsidRDefault="00000000">
      <w:pPr>
        <w:spacing w:line="320" w:lineRule="exact"/>
        <w:ind w:firstLineChars="100" w:firstLine="210"/>
        <w:rPr>
          <w:rFonts w:ascii="仿宋" w:eastAsia="仿宋" w:hAnsi="仿宋" w:cs="仿宋" w:hint="eastAsia"/>
          <w:b/>
          <w:color w:val="auto"/>
          <w:spacing w:val="14"/>
          <w:szCs w:val="21"/>
        </w:rPr>
      </w:pPr>
      <w:r w:rsidRPr="002D037C">
        <w:rPr>
          <w:rFonts w:ascii="仿宋" w:eastAsia="仿宋" w:hAnsi="仿宋" w:cs="仿宋" w:hint="eastAsia"/>
          <w:color w:val="auto"/>
          <w:szCs w:val="21"/>
          <w:lang w:val="zh-CN"/>
        </w:rPr>
        <w:t>项目编号：</w:t>
      </w:r>
      <w:r w:rsidRPr="002D037C">
        <w:rPr>
          <w:rFonts w:ascii="仿宋" w:eastAsia="仿宋" w:hAnsi="仿宋" w:cs="仿宋" w:hint="eastAsia"/>
          <w:color w:val="auto"/>
          <w:szCs w:val="21"/>
        </w:rPr>
        <w:t xml:space="preserve">                                              </w:t>
      </w:r>
    </w:p>
    <w:tbl>
      <w:tblPr>
        <w:tblW w:w="9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2370"/>
        <w:gridCol w:w="4236"/>
        <w:gridCol w:w="2297"/>
      </w:tblGrid>
      <w:tr w:rsidR="007632E4" w:rsidRPr="002D037C" w14:paraId="733B4372" w14:textId="77777777">
        <w:trPr>
          <w:trHeight w:val="567"/>
          <w:jc w:val="center"/>
        </w:trPr>
        <w:tc>
          <w:tcPr>
            <w:tcW w:w="619" w:type="dxa"/>
            <w:tcBorders>
              <w:top w:val="single" w:sz="4" w:space="0" w:color="auto"/>
              <w:left w:val="single" w:sz="4" w:space="0" w:color="auto"/>
              <w:bottom w:val="single" w:sz="4" w:space="0" w:color="auto"/>
              <w:right w:val="single" w:sz="4" w:space="0" w:color="auto"/>
            </w:tcBorders>
            <w:vAlign w:val="center"/>
          </w:tcPr>
          <w:p w14:paraId="4892AC5D" w14:textId="77777777" w:rsidR="007632E4" w:rsidRPr="002D037C" w:rsidRDefault="00000000">
            <w:pPr>
              <w:spacing w:line="400" w:lineRule="exact"/>
              <w:jc w:val="center"/>
              <w:rPr>
                <w:rFonts w:ascii="仿宋" w:eastAsia="仿宋" w:hAnsi="仿宋" w:cs="仿宋" w:hint="eastAsia"/>
                <w:color w:val="auto"/>
                <w:szCs w:val="21"/>
              </w:rPr>
            </w:pPr>
            <w:r w:rsidRPr="002D037C">
              <w:rPr>
                <w:rFonts w:ascii="仿宋" w:eastAsia="仿宋" w:hAnsi="仿宋" w:cs="仿宋" w:hint="eastAsia"/>
                <w:color w:val="auto"/>
                <w:szCs w:val="21"/>
              </w:rPr>
              <w:t>序号</w:t>
            </w:r>
          </w:p>
        </w:tc>
        <w:tc>
          <w:tcPr>
            <w:tcW w:w="2370" w:type="dxa"/>
            <w:tcBorders>
              <w:top w:val="single" w:sz="4" w:space="0" w:color="auto"/>
              <w:left w:val="single" w:sz="4" w:space="0" w:color="auto"/>
              <w:bottom w:val="single" w:sz="4" w:space="0" w:color="auto"/>
              <w:right w:val="single" w:sz="4" w:space="0" w:color="auto"/>
            </w:tcBorders>
            <w:vAlign w:val="center"/>
          </w:tcPr>
          <w:p w14:paraId="3DEB3E22" w14:textId="77777777" w:rsidR="007632E4" w:rsidRPr="002D037C" w:rsidRDefault="00000000">
            <w:pPr>
              <w:spacing w:line="400" w:lineRule="exact"/>
              <w:jc w:val="center"/>
              <w:rPr>
                <w:rFonts w:ascii="仿宋" w:eastAsia="仿宋" w:hAnsi="仿宋" w:cs="仿宋" w:hint="eastAsia"/>
                <w:color w:val="auto"/>
                <w:szCs w:val="21"/>
              </w:rPr>
            </w:pPr>
            <w:r w:rsidRPr="002D037C">
              <w:rPr>
                <w:rFonts w:ascii="仿宋" w:eastAsia="仿宋" w:hAnsi="仿宋" w:cs="仿宋" w:hint="eastAsia"/>
                <w:color w:val="auto"/>
                <w:szCs w:val="21"/>
              </w:rPr>
              <w:t>项目名称</w:t>
            </w:r>
          </w:p>
        </w:tc>
        <w:tc>
          <w:tcPr>
            <w:tcW w:w="4236" w:type="dxa"/>
            <w:tcBorders>
              <w:top w:val="single" w:sz="4" w:space="0" w:color="auto"/>
              <w:left w:val="single" w:sz="4" w:space="0" w:color="auto"/>
              <w:bottom w:val="single" w:sz="4" w:space="0" w:color="auto"/>
              <w:right w:val="single" w:sz="4" w:space="0" w:color="auto"/>
            </w:tcBorders>
            <w:vAlign w:val="center"/>
          </w:tcPr>
          <w:p w14:paraId="04BB69BC" w14:textId="77777777" w:rsidR="007632E4" w:rsidRPr="002D037C" w:rsidRDefault="00000000">
            <w:pPr>
              <w:spacing w:line="400" w:lineRule="exact"/>
              <w:jc w:val="center"/>
              <w:rPr>
                <w:rFonts w:ascii="仿宋" w:eastAsia="仿宋" w:hAnsi="仿宋" w:cs="仿宋" w:hint="eastAsia"/>
                <w:color w:val="auto"/>
                <w:szCs w:val="21"/>
              </w:rPr>
            </w:pPr>
            <w:proofErr w:type="gramStart"/>
            <w:r w:rsidRPr="002D037C">
              <w:rPr>
                <w:rFonts w:ascii="仿宋" w:eastAsia="仿宋" w:hAnsi="仿宋" w:cs="仿宋" w:hint="eastAsia"/>
                <w:color w:val="auto"/>
                <w:szCs w:val="21"/>
                <w:lang w:bidi="ar"/>
              </w:rPr>
              <w:t>磋商总</w:t>
            </w:r>
            <w:proofErr w:type="gramEnd"/>
            <w:r w:rsidRPr="002D037C">
              <w:rPr>
                <w:rFonts w:ascii="仿宋" w:eastAsia="仿宋" w:hAnsi="仿宋" w:cs="仿宋" w:hint="eastAsia"/>
                <w:color w:val="auto"/>
                <w:szCs w:val="21"/>
                <w:lang w:bidi="ar"/>
              </w:rPr>
              <w:t>报价</w:t>
            </w:r>
          </w:p>
        </w:tc>
        <w:tc>
          <w:tcPr>
            <w:tcW w:w="2297" w:type="dxa"/>
            <w:tcBorders>
              <w:top w:val="single" w:sz="4" w:space="0" w:color="auto"/>
              <w:left w:val="single" w:sz="4" w:space="0" w:color="auto"/>
              <w:bottom w:val="single" w:sz="4" w:space="0" w:color="auto"/>
              <w:right w:val="single" w:sz="4" w:space="0" w:color="auto"/>
            </w:tcBorders>
            <w:vAlign w:val="center"/>
          </w:tcPr>
          <w:p w14:paraId="24D3FA6F" w14:textId="77777777" w:rsidR="007632E4" w:rsidRPr="002D037C" w:rsidRDefault="00000000">
            <w:pPr>
              <w:spacing w:line="400" w:lineRule="exact"/>
              <w:jc w:val="center"/>
              <w:rPr>
                <w:rFonts w:ascii="仿宋" w:eastAsia="仿宋" w:hAnsi="仿宋" w:cs="仿宋" w:hint="eastAsia"/>
                <w:color w:val="auto"/>
                <w:szCs w:val="21"/>
              </w:rPr>
            </w:pPr>
            <w:r w:rsidRPr="002D037C">
              <w:rPr>
                <w:rFonts w:ascii="仿宋" w:eastAsia="仿宋" w:hAnsi="仿宋" w:cs="仿宋" w:hint="eastAsia"/>
                <w:b/>
                <w:color w:val="auto"/>
                <w:szCs w:val="21"/>
              </w:rPr>
              <w:t>备注</w:t>
            </w:r>
          </w:p>
        </w:tc>
      </w:tr>
      <w:tr w:rsidR="007632E4" w:rsidRPr="002D037C" w14:paraId="75631A8B" w14:textId="77777777">
        <w:trPr>
          <w:trHeight w:val="1002"/>
          <w:jc w:val="center"/>
        </w:trPr>
        <w:tc>
          <w:tcPr>
            <w:tcW w:w="619" w:type="dxa"/>
            <w:tcBorders>
              <w:top w:val="single" w:sz="4" w:space="0" w:color="auto"/>
              <w:left w:val="single" w:sz="4" w:space="0" w:color="auto"/>
              <w:right w:val="single" w:sz="4" w:space="0" w:color="auto"/>
            </w:tcBorders>
            <w:vAlign w:val="center"/>
          </w:tcPr>
          <w:p w14:paraId="4397656C" w14:textId="77777777" w:rsidR="007632E4" w:rsidRPr="002D037C" w:rsidRDefault="00000000">
            <w:pPr>
              <w:spacing w:line="400" w:lineRule="exact"/>
              <w:jc w:val="center"/>
              <w:rPr>
                <w:rFonts w:ascii="仿宋" w:eastAsia="仿宋" w:hAnsi="仿宋" w:cs="仿宋" w:hint="eastAsia"/>
                <w:color w:val="auto"/>
                <w:szCs w:val="21"/>
              </w:rPr>
            </w:pPr>
            <w:r w:rsidRPr="002D037C">
              <w:rPr>
                <w:rFonts w:ascii="仿宋" w:eastAsia="仿宋" w:hAnsi="仿宋" w:cs="仿宋" w:hint="eastAsia"/>
                <w:color w:val="auto"/>
                <w:szCs w:val="21"/>
              </w:rPr>
              <w:t>1</w:t>
            </w:r>
          </w:p>
        </w:tc>
        <w:tc>
          <w:tcPr>
            <w:tcW w:w="2370" w:type="dxa"/>
            <w:tcBorders>
              <w:top w:val="single" w:sz="4" w:space="0" w:color="auto"/>
              <w:left w:val="single" w:sz="4" w:space="0" w:color="auto"/>
              <w:right w:val="single" w:sz="4" w:space="0" w:color="auto"/>
            </w:tcBorders>
            <w:vAlign w:val="center"/>
          </w:tcPr>
          <w:p w14:paraId="221AC790" w14:textId="77777777" w:rsidR="007632E4" w:rsidRPr="002D037C" w:rsidRDefault="00000000">
            <w:pPr>
              <w:jc w:val="center"/>
              <w:rPr>
                <w:rFonts w:ascii="仿宋" w:eastAsia="仿宋" w:hAnsi="仿宋" w:cs="仿宋" w:hint="eastAsia"/>
                <w:color w:val="auto"/>
                <w:szCs w:val="21"/>
              </w:rPr>
            </w:pPr>
            <w:r w:rsidRPr="002D037C">
              <w:rPr>
                <w:rFonts w:ascii="仿宋" w:eastAsia="仿宋" w:hAnsi="仿宋" w:cs="仿宋" w:hint="eastAsia"/>
                <w:color w:val="auto"/>
                <w:szCs w:val="21"/>
              </w:rPr>
              <w:t>长兴县入湖污染物通量分析项目</w:t>
            </w:r>
          </w:p>
        </w:tc>
        <w:tc>
          <w:tcPr>
            <w:tcW w:w="4236" w:type="dxa"/>
            <w:tcBorders>
              <w:top w:val="single" w:sz="4" w:space="0" w:color="auto"/>
              <w:left w:val="single" w:sz="4" w:space="0" w:color="auto"/>
              <w:bottom w:val="single" w:sz="4" w:space="0" w:color="auto"/>
              <w:right w:val="single" w:sz="4" w:space="0" w:color="auto"/>
            </w:tcBorders>
            <w:vAlign w:val="center"/>
          </w:tcPr>
          <w:p w14:paraId="7866A54B" w14:textId="77777777" w:rsidR="007632E4" w:rsidRPr="002D037C" w:rsidRDefault="00000000">
            <w:pPr>
              <w:spacing w:line="400" w:lineRule="exact"/>
              <w:ind w:firstLineChars="1300" w:firstLine="2730"/>
              <w:jc w:val="left"/>
              <w:rPr>
                <w:rFonts w:ascii="仿宋" w:eastAsia="仿宋" w:hAnsi="仿宋" w:cs="仿宋" w:hint="eastAsia"/>
                <w:color w:val="auto"/>
                <w:szCs w:val="21"/>
                <w:u w:val="single"/>
              </w:rPr>
            </w:pPr>
            <w:r w:rsidRPr="002D037C">
              <w:rPr>
                <w:rFonts w:ascii="仿宋" w:eastAsia="仿宋" w:hAnsi="仿宋" w:cs="仿宋" w:hint="eastAsia"/>
                <w:color w:val="auto"/>
                <w:szCs w:val="21"/>
              </w:rPr>
              <w:t>元</w:t>
            </w:r>
          </w:p>
        </w:tc>
        <w:tc>
          <w:tcPr>
            <w:tcW w:w="2297" w:type="dxa"/>
            <w:tcBorders>
              <w:top w:val="single" w:sz="4" w:space="0" w:color="auto"/>
              <w:left w:val="single" w:sz="4" w:space="0" w:color="auto"/>
              <w:right w:val="single" w:sz="4" w:space="0" w:color="auto"/>
            </w:tcBorders>
            <w:vAlign w:val="center"/>
          </w:tcPr>
          <w:p w14:paraId="14E0211D" w14:textId="77777777" w:rsidR="007632E4" w:rsidRPr="002D037C" w:rsidRDefault="007632E4">
            <w:pPr>
              <w:spacing w:line="400" w:lineRule="exact"/>
              <w:jc w:val="center"/>
              <w:rPr>
                <w:rFonts w:ascii="仿宋" w:eastAsia="仿宋" w:hAnsi="仿宋" w:cs="仿宋" w:hint="eastAsia"/>
                <w:color w:val="auto"/>
                <w:szCs w:val="21"/>
                <w:u w:val="single"/>
              </w:rPr>
            </w:pPr>
          </w:p>
        </w:tc>
      </w:tr>
    </w:tbl>
    <w:p w14:paraId="75FE2B7F" w14:textId="77777777" w:rsidR="007632E4" w:rsidRPr="002D037C" w:rsidRDefault="00000000">
      <w:pPr>
        <w:spacing w:line="500" w:lineRule="exact"/>
        <w:jc w:val="left"/>
        <w:rPr>
          <w:rFonts w:ascii="仿宋" w:eastAsia="仿宋" w:hAnsi="仿宋" w:cs="仿宋" w:hint="eastAsia"/>
          <w:b/>
          <w:bCs/>
          <w:color w:val="auto"/>
          <w:szCs w:val="21"/>
        </w:rPr>
      </w:pPr>
      <w:r w:rsidRPr="002D037C">
        <w:rPr>
          <w:rFonts w:ascii="仿宋" w:eastAsia="仿宋" w:hAnsi="仿宋" w:cs="仿宋" w:hint="eastAsia"/>
          <w:b/>
          <w:bCs/>
          <w:color w:val="auto"/>
          <w:szCs w:val="21"/>
        </w:rPr>
        <w:t xml:space="preserve">注: </w:t>
      </w:r>
    </w:p>
    <w:p w14:paraId="32D7A1A5" w14:textId="77777777" w:rsidR="007632E4" w:rsidRPr="002D037C" w:rsidRDefault="00000000">
      <w:pPr>
        <w:spacing w:line="500" w:lineRule="exact"/>
        <w:jc w:val="left"/>
        <w:rPr>
          <w:rFonts w:ascii="仿宋" w:eastAsia="仿宋" w:hAnsi="仿宋" w:cs="仿宋" w:hint="eastAsia"/>
          <w:color w:val="auto"/>
          <w:szCs w:val="21"/>
        </w:rPr>
      </w:pPr>
      <w:r w:rsidRPr="002D037C">
        <w:rPr>
          <w:rFonts w:ascii="仿宋" w:eastAsia="仿宋" w:hAnsi="仿宋" w:cs="仿宋" w:hint="eastAsia"/>
          <w:color w:val="auto"/>
          <w:szCs w:val="21"/>
        </w:rPr>
        <w:t xml:space="preserve">    1.报价一经涂改，应在涂改处加盖单位公章或者由法定代表人或授权委托人签字或盖章，否则其投标作无效标处理。</w:t>
      </w:r>
    </w:p>
    <w:p w14:paraId="1561102F" w14:textId="77777777" w:rsidR="007632E4" w:rsidRPr="002D037C" w:rsidRDefault="00000000">
      <w:pPr>
        <w:spacing w:line="500" w:lineRule="exact"/>
        <w:ind w:firstLineChars="200" w:firstLine="420"/>
        <w:jc w:val="left"/>
        <w:rPr>
          <w:rFonts w:ascii="仿宋" w:eastAsia="仿宋" w:hAnsi="仿宋" w:cs="仿宋" w:hint="eastAsia"/>
          <w:color w:val="auto"/>
          <w:szCs w:val="21"/>
        </w:rPr>
      </w:pPr>
      <w:r w:rsidRPr="002D037C">
        <w:rPr>
          <w:rFonts w:ascii="仿宋" w:eastAsia="仿宋" w:hAnsi="仿宋" w:cs="仿宋" w:hint="eastAsia"/>
          <w:color w:val="auto"/>
          <w:szCs w:val="21"/>
        </w:rPr>
        <w:t>2.磋商费用应是包含竞争性磋商文件要求的全部货物及服务的最终报价，包括完成本项目的所有费用，报价包含人工费、材料费、设备使用费、办公和生活设施费、交通费、企业管理费、</w:t>
      </w:r>
      <w:proofErr w:type="gramStart"/>
      <w:r w:rsidRPr="002D037C">
        <w:rPr>
          <w:rFonts w:ascii="仿宋" w:eastAsia="仿宋" w:hAnsi="仿宋" w:cs="仿宋" w:hint="eastAsia"/>
          <w:color w:val="auto"/>
          <w:szCs w:val="21"/>
        </w:rPr>
        <w:t>规</w:t>
      </w:r>
      <w:proofErr w:type="gramEnd"/>
      <w:r w:rsidRPr="002D037C">
        <w:rPr>
          <w:rFonts w:ascii="仿宋" w:eastAsia="仿宋" w:hAnsi="仿宋" w:cs="仿宋" w:hint="eastAsia"/>
          <w:color w:val="auto"/>
          <w:szCs w:val="21"/>
        </w:rPr>
        <w:t>费、利润、税金，以及有关部门评估费、专家评审费、会务费、路况勘察费及检测费（如有）、招标代理费、其他测试项目及辅助工作等为完成合同内容的所有费用。除甲方变更调整承包范围或承包内容外，此费用一次性包干。</w:t>
      </w:r>
    </w:p>
    <w:p w14:paraId="47B69B5D" w14:textId="77777777" w:rsidR="007632E4" w:rsidRPr="002D037C" w:rsidRDefault="007632E4">
      <w:pPr>
        <w:spacing w:line="500" w:lineRule="exact"/>
        <w:ind w:firstLineChars="200" w:firstLine="420"/>
        <w:jc w:val="left"/>
        <w:rPr>
          <w:rFonts w:ascii="仿宋" w:eastAsia="仿宋" w:hAnsi="仿宋" w:cs="仿宋" w:hint="eastAsia"/>
          <w:color w:val="auto"/>
          <w:szCs w:val="21"/>
        </w:rPr>
      </w:pPr>
    </w:p>
    <w:p w14:paraId="437312C8" w14:textId="77777777" w:rsidR="007632E4" w:rsidRPr="002D037C" w:rsidRDefault="00000000">
      <w:pPr>
        <w:spacing w:line="500" w:lineRule="exact"/>
        <w:ind w:left="130" w:hangingChars="62" w:hanging="130"/>
        <w:rPr>
          <w:rFonts w:ascii="仿宋" w:eastAsia="仿宋" w:hAnsi="仿宋" w:cs="仿宋" w:hint="eastAsia"/>
          <w:color w:val="auto"/>
          <w:szCs w:val="21"/>
        </w:rPr>
      </w:pPr>
      <w:r w:rsidRPr="002D037C">
        <w:rPr>
          <w:rFonts w:ascii="仿宋" w:eastAsia="仿宋" w:hAnsi="仿宋" w:cs="仿宋" w:hint="eastAsia"/>
          <w:color w:val="auto"/>
          <w:szCs w:val="21"/>
        </w:rPr>
        <w:t xml:space="preserve">    法定代表人或授权代表（签字或盖章）： </w:t>
      </w:r>
    </w:p>
    <w:p w14:paraId="30A44DE3" w14:textId="77777777" w:rsidR="007632E4" w:rsidRPr="002D037C" w:rsidRDefault="00000000">
      <w:pPr>
        <w:spacing w:line="500" w:lineRule="exact"/>
        <w:ind w:left="130" w:hangingChars="62" w:hanging="130"/>
        <w:rPr>
          <w:rFonts w:ascii="仿宋" w:eastAsia="仿宋" w:hAnsi="仿宋" w:cs="仿宋" w:hint="eastAsia"/>
          <w:color w:val="auto"/>
          <w:szCs w:val="21"/>
        </w:rPr>
      </w:pPr>
      <w:r w:rsidRPr="002D037C">
        <w:rPr>
          <w:rFonts w:ascii="仿宋" w:eastAsia="仿宋" w:hAnsi="仿宋" w:cs="仿宋" w:hint="eastAsia"/>
          <w:color w:val="auto"/>
          <w:szCs w:val="21"/>
        </w:rPr>
        <w:t xml:space="preserve">    供应商名称（盖章）：                                 </w:t>
      </w:r>
    </w:p>
    <w:p w14:paraId="2A4CBF07" w14:textId="77777777" w:rsidR="007632E4" w:rsidRPr="002D037C" w:rsidRDefault="00000000">
      <w:pPr>
        <w:spacing w:line="500" w:lineRule="exact"/>
        <w:ind w:left="130" w:hangingChars="62" w:hanging="130"/>
        <w:rPr>
          <w:rFonts w:ascii="仿宋" w:eastAsia="仿宋" w:hAnsi="仿宋" w:cs="仿宋" w:hint="eastAsia"/>
          <w:color w:val="auto"/>
          <w:szCs w:val="21"/>
        </w:rPr>
      </w:pPr>
      <w:r w:rsidRPr="002D037C">
        <w:rPr>
          <w:rFonts w:ascii="仿宋" w:eastAsia="仿宋" w:hAnsi="仿宋" w:cs="仿宋" w:hint="eastAsia"/>
          <w:color w:val="auto"/>
          <w:szCs w:val="21"/>
        </w:rPr>
        <w:t xml:space="preserve">    日期：    年   月   日</w:t>
      </w:r>
    </w:p>
    <w:p w14:paraId="5D4946E8" w14:textId="77777777" w:rsidR="007632E4" w:rsidRPr="002D037C" w:rsidRDefault="007632E4">
      <w:pPr>
        <w:autoSpaceDE w:val="0"/>
        <w:autoSpaceDN w:val="0"/>
        <w:spacing w:line="380" w:lineRule="exact"/>
        <w:rPr>
          <w:rFonts w:ascii="仿宋" w:eastAsia="仿宋" w:hAnsi="仿宋" w:cs="仿宋" w:hint="eastAsia"/>
          <w:b/>
          <w:color w:val="auto"/>
          <w:szCs w:val="21"/>
        </w:rPr>
      </w:pPr>
    </w:p>
    <w:p w14:paraId="5F322A8A" w14:textId="77777777" w:rsidR="007632E4" w:rsidRPr="002D037C" w:rsidRDefault="00000000">
      <w:pPr>
        <w:pageBreakBefore/>
        <w:autoSpaceDE w:val="0"/>
        <w:autoSpaceDN w:val="0"/>
        <w:spacing w:line="380" w:lineRule="exact"/>
        <w:rPr>
          <w:rFonts w:ascii="仿宋" w:eastAsia="仿宋" w:hAnsi="仿宋" w:cs="仿宋" w:hint="eastAsia"/>
          <w:b/>
          <w:color w:val="auto"/>
          <w:szCs w:val="21"/>
          <w:lang w:val="zh-CN"/>
        </w:rPr>
      </w:pPr>
      <w:r w:rsidRPr="002D037C">
        <w:rPr>
          <w:rFonts w:ascii="仿宋" w:eastAsia="仿宋" w:hAnsi="仿宋" w:cs="仿宋" w:hint="eastAsia"/>
          <w:b/>
          <w:color w:val="auto"/>
          <w:szCs w:val="21"/>
          <w:lang w:val="zh-CN"/>
        </w:rPr>
        <w:lastRenderedPageBreak/>
        <w:t>附件</w:t>
      </w:r>
    </w:p>
    <w:p w14:paraId="2296DE6E" w14:textId="77777777" w:rsidR="007632E4" w:rsidRPr="002D037C" w:rsidRDefault="00000000">
      <w:pPr>
        <w:autoSpaceDE w:val="0"/>
        <w:autoSpaceDN w:val="0"/>
        <w:spacing w:line="380" w:lineRule="exact"/>
        <w:rPr>
          <w:rFonts w:ascii="仿宋" w:eastAsia="仿宋" w:hAnsi="仿宋" w:cs="仿宋" w:hint="eastAsia"/>
          <w:b/>
          <w:color w:val="auto"/>
          <w:spacing w:val="14"/>
          <w:szCs w:val="21"/>
        </w:rPr>
      </w:pPr>
      <w:r w:rsidRPr="002D037C">
        <w:rPr>
          <w:rFonts w:ascii="仿宋" w:eastAsia="仿宋" w:hAnsi="仿宋" w:cs="仿宋" w:hint="eastAsia"/>
          <w:b/>
          <w:color w:val="auto"/>
          <w:szCs w:val="21"/>
          <w:lang w:val="zh-CN"/>
        </w:rPr>
        <w:t>此表在最后报价时提供，磋商响应文件中无需提供。</w:t>
      </w:r>
    </w:p>
    <w:p w14:paraId="10DFE3D3" w14:textId="77777777" w:rsidR="007632E4" w:rsidRPr="002D037C" w:rsidRDefault="00000000">
      <w:pPr>
        <w:spacing w:line="320" w:lineRule="exact"/>
        <w:jc w:val="center"/>
        <w:rPr>
          <w:rFonts w:ascii="仿宋" w:eastAsia="仿宋" w:hAnsi="仿宋" w:cs="仿宋" w:hint="eastAsia"/>
          <w:b/>
          <w:color w:val="auto"/>
          <w:szCs w:val="21"/>
          <w:lang w:val="zh-CN"/>
        </w:rPr>
      </w:pPr>
      <w:r w:rsidRPr="002D037C">
        <w:rPr>
          <w:rFonts w:ascii="仿宋" w:eastAsia="仿宋" w:hAnsi="仿宋" w:cs="仿宋" w:hint="eastAsia"/>
          <w:b/>
          <w:color w:val="auto"/>
          <w:szCs w:val="21"/>
          <w:lang w:val="zh-CN"/>
        </w:rPr>
        <w:t>磋商报价一览表（最后报价）</w:t>
      </w:r>
    </w:p>
    <w:p w14:paraId="7833E287" w14:textId="77777777" w:rsidR="007632E4" w:rsidRPr="002D037C" w:rsidRDefault="00000000">
      <w:pPr>
        <w:spacing w:line="320" w:lineRule="exact"/>
        <w:ind w:firstLineChars="100" w:firstLine="210"/>
        <w:jc w:val="left"/>
        <w:rPr>
          <w:rFonts w:ascii="仿宋" w:eastAsia="仿宋" w:hAnsi="仿宋" w:cs="仿宋" w:hint="eastAsia"/>
          <w:color w:val="auto"/>
          <w:szCs w:val="21"/>
          <w:lang w:val="zh-CN"/>
        </w:rPr>
      </w:pPr>
      <w:r w:rsidRPr="002D037C">
        <w:rPr>
          <w:rFonts w:ascii="仿宋" w:eastAsia="仿宋" w:hAnsi="仿宋" w:cs="仿宋" w:hint="eastAsia"/>
          <w:color w:val="auto"/>
          <w:szCs w:val="21"/>
          <w:lang w:val="zh-CN"/>
        </w:rPr>
        <w:t xml:space="preserve">供应商全称（加盖公章）：              </w:t>
      </w:r>
    </w:p>
    <w:p w14:paraId="79863CD1" w14:textId="77777777" w:rsidR="007632E4" w:rsidRPr="002D037C" w:rsidRDefault="00000000">
      <w:pPr>
        <w:spacing w:line="320" w:lineRule="exact"/>
        <w:ind w:firstLineChars="100" w:firstLine="210"/>
        <w:rPr>
          <w:rFonts w:ascii="仿宋" w:eastAsia="仿宋" w:hAnsi="仿宋" w:cs="仿宋" w:hint="eastAsia"/>
          <w:b/>
          <w:color w:val="auto"/>
          <w:spacing w:val="14"/>
          <w:szCs w:val="21"/>
        </w:rPr>
      </w:pPr>
      <w:r w:rsidRPr="002D037C">
        <w:rPr>
          <w:rFonts w:ascii="仿宋" w:eastAsia="仿宋" w:hAnsi="仿宋" w:cs="仿宋" w:hint="eastAsia"/>
          <w:color w:val="auto"/>
          <w:szCs w:val="21"/>
          <w:lang w:val="zh-CN"/>
        </w:rPr>
        <w:t>项目编号：</w:t>
      </w:r>
      <w:r w:rsidRPr="002D037C">
        <w:rPr>
          <w:rFonts w:ascii="仿宋" w:eastAsia="仿宋" w:hAnsi="仿宋" w:cs="仿宋" w:hint="eastAsia"/>
          <w:color w:val="auto"/>
          <w:szCs w:val="21"/>
        </w:rPr>
        <w:t xml:space="preserve">                                              </w:t>
      </w:r>
    </w:p>
    <w:tbl>
      <w:tblPr>
        <w:tblW w:w="9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2370"/>
        <w:gridCol w:w="4253"/>
        <w:gridCol w:w="2280"/>
      </w:tblGrid>
      <w:tr w:rsidR="007632E4" w:rsidRPr="002D037C" w14:paraId="4CD91867" w14:textId="77777777">
        <w:trPr>
          <w:trHeight w:val="567"/>
          <w:jc w:val="center"/>
        </w:trPr>
        <w:tc>
          <w:tcPr>
            <w:tcW w:w="619" w:type="dxa"/>
            <w:tcBorders>
              <w:top w:val="single" w:sz="4" w:space="0" w:color="auto"/>
              <w:left w:val="single" w:sz="4" w:space="0" w:color="auto"/>
              <w:bottom w:val="single" w:sz="4" w:space="0" w:color="auto"/>
              <w:right w:val="single" w:sz="4" w:space="0" w:color="auto"/>
            </w:tcBorders>
            <w:vAlign w:val="center"/>
          </w:tcPr>
          <w:p w14:paraId="2DD80DCC" w14:textId="77777777" w:rsidR="007632E4" w:rsidRPr="002D037C" w:rsidRDefault="00000000">
            <w:pPr>
              <w:spacing w:line="400" w:lineRule="exact"/>
              <w:jc w:val="center"/>
              <w:rPr>
                <w:rFonts w:ascii="仿宋" w:eastAsia="仿宋" w:hAnsi="仿宋" w:cs="仿宋" w:hint="eastAsia"/>
                <w:color w:val="auto"/>
                <w:szCs w:val="21"/>
              </w:rPr>
            </w:pPr>
            <w:r w:rsidRPr="002D037C">
              <w:rPr>
                <w:rFonts w:ascii="仿宋" w:eastAsia="仿宋" w:hAnsi="仿宋" w:cs="仿宋" w:hint="eastAsia"/>
                <w:color w:val="auto"/>
                <w:szCs w:val="21"/>
              </w:rPr>
              <w:t>序号</w:t>
            </w:r>
          </w:p>
        </w:tc>
        <w:tc>
          <w:tcPr>
            <w:tcW w:w="2370" w:type="dxa"/>
            <w:tcBorders>
              <w:top w:val="single" w:sz="4" w:space="0" w:color="auto"/>
              <w:left w:val="single" w:sz="4" w:space="0" w:color="auto"/>
              <w:bottom w:val="single" w:sz="4" w:space="0" w:color="auto"/>
              <w:right w:val="single" w:sz="4" w:space="0" w:color="auto"/>
            </w:tcBorders>
            <w:vAlign w:val="center"/>
          </w:tcPr>
          <w:p w14:paraId="549605ED" w14:textId="77777777" w:rsidR="007632E4" w:rsidRPr="002D037C" w:rsidRDefault="00000000">
            <w:pPr>
              <w:spacing w:line="400" w:lineRule="exact"/>
              <w:jc w:val="center"/>
              <w:rPr>
                <w:rFonts w:ascii="仿宋" w:eastAsia="仿宋" w:hAnsi="仿宋" w:cs="仿宋" w:hint="eastAsia"/>
                <w:color w:val="auto"/>
                <w:szCs w:val="21"/>
              </w:rPr>
            </w:pPr>
            <w:r w:rsidRPr="002D037C">
              <w:rPr>
                <w:rFonts w:ascii="仿宋" w:eastAsia="仿宋" w:hAnsi="仿宋" w:cs="仿宋" w:hint="eastAsia"/>
                <w:color w:val="auto"/>
                <w:szCs w:val="21"/>
              </w:rPr>
              <w:t>项目名称</w:t>
            </w:r>
          </w:p>
        </w:tc>
        <w:tc>
          <w:tcPr>
            <w:tcW w:w="4253" w:type="dxa"/>
            <w:tcBorders>
              <w:top w:val="single" w:sz="4" w:space="0" w:color="auto"/>
              <w:left w:val="single" w:sz="4" w:space="0" w:color="auto"/>
              <w:bottom w:val="single" w:sz="4" w:space="0" w:color="auto"/>
              <w:right w:val="single" w:sz="4" w:space="0" w:color="auto"/>
            </w:tcBorders>
            <w:vAlign w:val="center"/>
          </w:tcPr>
          <w:p w14:paraId="1A6E457E" w14:textId="77777777" w:rsidR="007632E4" w:rsidRPr="002D037C" w:rsidRDefault="00000000">
            <w:pPr>
              <w:spacing w:line="400" w:lineRule="exact"/>
              <w:jc w:val="center"/>
              <w:rPr>
                <w:rFonts w:ascii="仿宋" w:eastAsia="仿宋" w:hAnsi="仿宋" w:cs="仿宋" w:hint="eastAsia"/>
                <w:color w:val="auto"/>
                <w:szCs w:val="21"/>
              </w:rPr>
            </w:pPr>
            <w:proofErr w:type="gramStart"/>
            <w:r w:rsidRPr="002D037C">
              <w:rPr>
                <w:rFonts w:ascii="仿宋" w:eastAsia="仿宋" w:hAnsi="仿宋" w:cs="仿宋" w:hint="eastAsia"/>
                <w:color w:val="auto"/>
                <w:szCs w:val="21"/>
                <w:lang w:bidi="ar"/>
              </w:rPr>
              <w:t>磋商总</w:t>
            </w:r>
            <w:proofErr w:type="gramEnd"/>
            <w:r w:rsidRPr="002D037C">
              <w:rPr>
                <w:rFonts w:ascii="仿宋" w:eastAsia="仿宋" w:hAnsi="仿宋" w:cs="仿宋" w:hint="eastAsia"/>
                <w:color w:val="auto"/>
                <w:szCs w:val="21"/>
                <w:lang w:bidi="ar"/>
              </w:rPr>
              <w:t>报价</w:t>
            </w:r>
          </w:p>
        </w:tc>
        <w:tc>
          <w:tcPr>
            <w:tcW w:w="2280" w:type="dxa"/>
            <w:tcBorders>
              <w:top w:val="single" w:sz="4" w:space="0" w:color="auto"/>
              <w:left w:val="single" w:sz="4" w:space="0" w:color="auto"/>
              <w:bottom w:val="single" w:sz="4" w:space="0" w:color="auto"/>
              <w:right w:val="single" w:sz="4" w:space="0" w:color="auto"/>
            </w:tcBorders>
            <w:vAlign w:val="center"/>
          </w:tcPr>
          <w:p w14:paraId="136CB7EF" w14:textId="77777777" w:rsidR="007632E4" w:rsidRPr="002D037C" w:rsidRDefault="00000000">
            <w:pPr>
              <w:spacing w:line="400" w:lineRule="exact"/>
              <w:jc w:val="center"/>
              <w:rPr>
                <w:rFonts w:ascii="仿宋" w:eastAsia="仿宋" w:hAnsi="仿宋" w:cs="仿宋" w:hint="eastAsia"/>
                <w:color w:val="auto"/>
                <w:szCs w:val="21"/>
              </w:rPr>
            </w:pPr>
            <w:r w:rsidRPr="002D037C">
              <w:rPr>
                <w:rFonts w:ascii="仿宋" w:eastAsia="仿宋" w:hAnsi="仿宋" w:cs="仿宋" w:hint="eastAsia"/>
                <w:color w:val="auto"/>
                <w:szCs w:val="21"/>
              </w:rPr>
              <w:t>备注</w:t>
            </w:r>
          </w:p>
        </w:tc>
      </w:tr>
      <w:tr w:rsidR="007632E4" w:rsidRPr="002D037C" w14:paraId="2EE468F3" w14:textId="77777777">
        <w:trPr>
          <w:trHeight w:val="987"/>
          <w:jc w:val="center"/>
        </w:trPr>
        <w:tc>
          <w:tcPr>
            <w:tcW w:w="619" w:type="dxa"/>
            <w:tcBorders>
              <w:top w:val="single" w:sz="4" w:space="0" w:color="auto"/>
              <w:left w:val="single" w:sz="4" w:space="0" w:color="auto"/>
              <w:right w:val="single" w:sz="4" w:space="0" w:color="auto"/>
            </w:tcBorders>
            <w:vAlign w:val="center"/>
          </w:tcPr>
          <w:p w14:paraId="3F89F352" w14:textId="77777777" w:rsidR="007632E4" w:rsidRPr="002D037C" w:rsidRDefault="00000000">
            <w:pPr>
              <w:spacing w:line="400" w:lineRule="exact"/>
              <w:jc w:val="center"/>
              <w:rPr>
                <w:rFonts w:ascii="仿宋" w:eastAsia="仿宋" w:hAnsi="仿宋" w:cs="仿宋" w:hint="eastAsia"/>
                <w:color w:val="auto"/>
                <w:szCs w:val="21"/>
              </w:rPr>
            </w:pPr>
            <w:r w:rsidRPr="002D037C">
              <w:rPr>
                <w:rFonts w:ascii="仿宋" w:eastAsia="仿宋" w:hAnsi="仿宋" w:cs="仿宋" w:hint="eastAsia"/>
                <w:color w:val="auto"/>
                <w:szCs w:val="21"/>
              </w:rPr>
              <w:t>1</w:t>
            </w:r>
          </w:p>
        </w:tc>
        <w:tc>
          <w:tcPr>
            <w:tcW w:w="2370" w:type="dxa"/>
            <w:tcBorders>
              <w:top w:val="single" w:sz="4" w:space="0" w:color="auto"/>
              <w:left w:val="single" w:sz="4" w:space="0" w:color="auto"/>
              <w:right w:val="single" w:sz="4" w:space="0" w:color="auto"/>
            </w:tcBorders>
            <w:vAlign w:val="center"/>
          </w:tcPr>
          <w:p w14:paraId="2A486AB4" w14:textId="77777777" w:rsidR="007632E4" w:rsidRPr="002D037C" w:rsidRDefault="00000000">
            <w:pPr>
              <w:jc w:val="center"/>
              <w:rPr>
                <w:rFonts w:ascii="仿宋" w:eastAsia="仿宋" w:hAnsi="仿宋" w:cs="仿宋" w:hint="eastAsia"/>
                <w:color w:val="auto"/>
                <w:szCs w:val="21"/>
              </w:rPr>
            </w:pPr>
            <w:r w:rsidRPr="002D037C">
              <w:rPr>
                <w:rFonts w:ascii="仿宋" w:eastAsia="仿宋" w:hAnsi="仿宋" w:cs="仿宋" w:hint="eastAsia"/>
                <w:color w:val="auto"/>
                <w:szCs w:val="21"/>
              </w:rPr>
              <w:t>长兴县入湖污染物通量分析项目</w:t>
            </w:r>
          </w:p>
        </w:tc>
        <w:tc>
          <w:tcPr>
            <w:tcW w:w="4253" w:type="dxa"/>
            <w:tcBorders>
              <w:top w:val="single" w:sz="4" w:space="0" w:color="auto"/>
              <w:left w:val="single" w:sz="4" w:space="0" w:color="auto"/>
              <w:bottom w:val="single" w:sz="4" w:space="0" w:color="auto"/>
              <w:right w:val="single" w:sz="4" w:space="0" w:color="auto"/>
            </w:tcBorders>
            <w:vAlign w:val="center"/>
          </w:tcPr>
          <w:p w14:paraId="37325408" w14:textId="77777777" w:rsidR="007632E4" w:rsidRPr="002D037C" w:rsidRDefault="00000000">
            <w:pPr>
              <w:spacing w:line="400" w:lineRule="exact"/>
              <w:ind w:firstLineChars="800" w:firstLine="1680"/>
              <w:jc w:val="left"/>
              <w:rPr>
                <w:rFonts w:ascii="仿宋" w:eastAsia="仿宋" w:hAnsi="仿宋" w:cs="仿宋" w:hint="eastAsia"/>
                <w:color w:val="auto"/>
                <w:szCs w:val="21"/>
                <w:u w:val="single"/>
              </w:rPr>
            </w:pPr>
            <w:r w:rsidRPr="002D037C">
              <w:rPr>
                <w:rFonts w:ascii="仿宋" w:eastAsia="仿宋" w:hAnsi="仿宋" w:cs="仿宋" w:hint="eastAsia"/>
                <w:color w:val="auto"/>
                <w:szCs w:val="21"/>
                <w:u w:val="single"/>
              </w:rPr>
              <w:t>元</w:t>
            </w:r>
          </w:p>
        </w:tc>
        <w:tc>
          <w:tcPr>
            <w:tcW w:w="2280" w:type="dxa"/>
            <w:tcBorders>
              <w:top w:val="single" w:sz="4" w:space="0" w:color="auto"/>
              <w:left w:val="single" w:sz="4" w:space="0" w:color="auto"/>
              <w:right w:val="single" w:sz="4" w:space="0" w:color="auto"/>
            </w:tcBorders>
            <w:vAlign w:val="center"/>
          </w:tcPr>
          <w:p w14:paraId="20CE8C2D" w14:textId="77777777" w:rsidR="007632E4" w:rsidRPr="002D037C" w:rsidRDefault="007632E4">
            <w:pPr>
              <w:spacing w:line="400" w:lineRule="exact"/>
              <w:jc w:val="center"/>
              <w:rPr>
                <w:rFonts w:ascii="仿宋" w:eastAsia="仿宋" w:hAnsi="仿宋" w:cs="仿宋" w:hint="eastAsia"/>
                <w:color w:val="auto"/>
                <w:szCs w:val="21"/>
                <w:u w:val="single"/>
              </w:rPr>
            </w:pPr>
          </w:p>
        </w:tc>
      </w:tr>
    </w:tbl>
    <w:p w14:paraId="0B9AFA83" w14:textId="77777777" w:rsidR="007632E4" w:rsidRPr="002D037C" w:rsidRDefault="00000000">
      <w:pPr>
        <w:spacing w:line="500" w:lineRule="exact"/>
        <w:jc w:val="left"/>
        <w:rPr>
          <w:rFonts w:ascii="仿宋" w:eastAsia="仿宋" w:hAnsi="仿宋" w:cs="仿宋" w:hint="eastAsia"/>
          <w:b/>
          <w:bCs/>
          <w:color w:val="auto"/>
          <w:szCs w:val="21"/>
        </w:rPr>
      </w:pPr>
      <w:r w:rsidRPr="002D037C">
        <w:rPr>
          <w:rFonts w:ascii="仿宋" w:eastAsia="仿宋" w:hAnsi="仿宋" w:cs="仿宋" w:hint="eastAsia"/>
          <w:b/>
          <w:bCs/>
          <w:color w:val="auto"/>
          <w:szCs w:val="21"/>
        </w:rPr>
        <w:t xml:space="preserve">注: </w:t>
      </w:r>
    </w:p>
    <w:p w14:paraId="53892AF6" w14:textId="77777777" w:rsidR="007632E4" w:rsidRPr="002D037C" w:rsidRDefault="00000000">
      <w:pPr>
        <w:spacing w:line="500" w:lineRule="exact"/>
        <w:jc w:val="left"/>
        <w:rPr>
          <w:rFonts w:ascii="仿宋" w:eastAsia="仿宋" w:hAnsi="仿宋" w:cs="仿宋" w:hint="eastAsia"/>
          <w:color w:val="auto"/>
          <w:szCs w:val="21"/>
        </w:rPr>
      </w:pPr>
      <w:r w:rsidRPr="002D037C">
        <w:rPr>
          <w:rFonts w:ascii="仿宋" w:eastAsia="仿宋" w:hAnsi="仿宋" w:cs="仿宋" w:hint="eastAsia"/>
          <w:color w:val="auto"/>
          <w:szCs w:val="21"/>
        </w:rPr>
        <w:t xml:space="preserve">    1.报价一经涂改，应在涂改处加盖单位公章或者由法定代表人或授权委托人签字或盖章，否则其投标作无效标处理。</w:t>
      </w:r>
    </w:p>
    <w:p w14:paraId="5042021F" w14:textId="77777777" w:rsidR="007632E4" w:rsidRPr="002D037C" w:rsidRDefault="00000000">
      <w:pPr>
        <w:spacing w:line="500" w:lineRule="exact"/>
        <w:ind w:firstLineChars="200" w:firstLine="420"/>
        <w:jc w:val="left"/>
        <w:rPr>
          <w:rFonts w:ascii="仿宋" w:eastAsia="仿宋" w:hAnsi="仿宋" w:cs="仿宋" w:hint="eastAsia"/>
          <w:color w:val="auto"/>
          <w:szCs w:val="21"/>
        </w:rPr>
      </w:pPr>
      <w:r w:rsidRPr="002D037C">
        <w:rPr>
          <w:rFonts w:ascii="仿宋" w:eastAsia="仿宋" w:hAnsi="仿宋" w:cs="仿宋" w:hint="eastAsia"/>
          <w:color w:val="auto"/>
          <w:szCs w:val="21"/>
        </w:rPr>
        <w:t>2.磋商费用应是包含竞争性磋商文件要求的全部货物及服务的最终报价，包括完成本项目的所有费用，报价包含人工费、材料费、设备使用费、办公和生活设施费、交通费、企业管理费、</w:t>
      </w:r>
      <w:proofErr w:type="gramStart"/>
      <w:r w:rsidRPr="002D037C">
        <w:rPr>
          <w:rFonts w:ascii="仿宋" w:eastAsia="仿宋" w:hAnsi="仿宋" w:cs="仿宋" w:hint="eastAsia"/>
          <w:color w:val="auto"/>
          <w:szCs w:val="21"/>
        </w:rPr>
        <w:t>规</w:t>
      </w:r>
      <w:proofErr w:type="gramEnd"/>
      <w:r w:rsidRPr="002D037C">
        <w:rPr>
          <w:rFonts w:ascii="仿宋" w:eastAsia="仿宋" w:hAnsi="仿宋" w:cs="仿宋" w:hint="eastAsia"/>
          <w:color w:val="auto"/>
          <w:szCs w:val="21"/>
        </w:rPr>
        <w:t>费、利润、税金，以及有关部门评估费、专家评审费、会务费、路况勘察费及检测费（如有）、招标代理费、其他测试项目及辅助工作等为完成合同内容的所有费用。除甲方变更调整承包范围或承包内容外，此费用一次性包干。</w:t>
      </w:r>
    </w:p>
    <w:p w14:paraId="0F58488A" w14:textId="77777777" w:rsidR="007632E4" w:rsidRPr="002D037C" w:rsidRDefault="007632E4">
      <w:pPr>
        <w:spacing w:line="500" w:lineRule="exact"/>
        <w:ind w:firstLineChars="200" w:firstLine="420"/>
        <w:jc w:val="left"/>
        <w:rPr>
          <w:rFonts w:ascii="仿宋" w:eastAsia="仿宋" w:hAnsi="仿宋" w:cs="仿宋" w:hint="eastAsia"/>
          <w:color w:val="auto"/>
          <w:szCs w:val="21"/>
        </w:rPr>
      </w:pPr>
    </w:p>
    <w:p w14:paraId="48E3917A" w14:textId="77777777" w:rsidR="007632E4" w:rsidRPr="002D037C" w:rsidRDefault="00000000">
      <w:pPr>
        <w:spacing w:line="500" w:lineRule="exact"/>
        <w:ind w:left="130" w:hangingChars="62" w:hanging="130"/>
        <w:rPr>
          <w:rFonts w:ascii="仿宋" w:eastAsia="仿宋" w:hAnsi="仿宋" w:cs="仿宋" w:hint="eastAsia"/>
          <w:color w:val="auto"/>
          <w:szCs w:val="21"/>
        </w:rPr>
      </w:pPr>
      <w:r w:rsidRPr="002D037C">
        <w:rPr>
          <w:rFonts w:ascii="仿宋" w:eastAsia="仿宋" w:hAnsi="仿宋" w:cs="仿宋" w:hint="eastAsia"/>
          <w:color w:val="auto"/>
          <w:szCs w:val="21"/>
        </w:rPr>
        <w:t xml:space="preserve">    法定代表人或授权代表（签字或盖章）： </w:t>
      </w:r>
    </w:p>
    <w:p w14:paraId="5D50C9C3" w14:textId="77777777" w:rsidR="007632E4" w:rsidRPr="002D037C" w:rsidRDefault="00000000">
      <w:pPr>
        <w:spacing w:line="500" w:lineRule="exact"/>
        <w:ind w:left="130" w:hangingChars="62" w:hanging="130"/>
        <w:rPr>
          <w:rFonts w:ascii="仿宋" w:eastAsia="仿宋" w:hAnsi="仿宋" w:cs="仿宋" w:hint="eastAsia"/>
          <w:color w:val="auto"/>
          <w:szCs w:val="21"/>
        </w:rPr>
      </w:pPr>
      <w:r w:rsidRPr="002D037C">
        <w:rPr>
          <w:rFonts w:ascii="仿宋" w:eastAsia="仿宋" w:hAnsi="仿宋" w:cs="仿宋" w:hint="eastAsia"/>
          <w:color w:val="auto"/>
          <w:szCs w:val="21"/>
        </w:rPr>
        <w:t xml:space="preserve">    供应商名称（盖章）：                                 </w:t>
      </w:r>
    </w:p>
    <w:p w14:paraId="7F5932E0" w14:textId="77777777" w:rsidR="007632E4" w:rsidRDefault="00000000">
      <w:pPr>
        <w:spacing w:line="360" w:lineRule="auto"/>
        <w:rPr>
          <w:rFonts w:ascii="仿宋" w:eastAsia="仿宋" w:hAnsi="仿宋" w:cs="仿宋" w:hint="eastAsia"/>
          <w:color w:val="auto"/>
          <w:spacing w:val="11"/>
          <w:kern w:val="1"/>
          <w:sz w:val="24"/>
        </w:rPr>
      </w:pPr>
      <w:r w:rsidRPr="002D037C">
        <w:rPr>
          <w:rFonts w:ascii="仿宋" w:eastAsia="仿宋" w:hAnsi="仿宋" w:cs="仿宋" w:hint="eastAsia"/>
          <w:color w:val="auto"/>
          <w:szCs w:val="21"/>
        </w:rPr>
        <w:t xml:space="preserve">    日期：    年   月   日</w:t>
      </w:r>
    </w:p>
    <w:p w14:paraId="1C01B0F1" w14:textId="77777777" w:rsidR="007632E4" w:rsidRDefault="007632E4">
      <w:pPr>
        <w:pStyle w:val="a4"/>
        <w:ind w:firstLine="263"/>
        <w:rPr>
          <w:rFonts w:ascii="仿宋" w:eastAsia="仿宋" w:hAnsi="仿宋" w:cs="仿宋" w:hint="eastAsia"/>
          <w:b/>
          <w:color w:val="auto"/>
          <w:spacing w:val="11"/>
          <w:sz w:val="24"/>
        </w:rPr>
      </w:pPr>
    </w:p>
    <w:sectPr w:rsidR="007632E4">
      <w:headerReference w:type="default" r:id="rId15"/>
      <w:footerReference w:type="default" r:id="rId16"/>
      <w:pgSz w:w="11906" w:h="16838"/>
      <w:pgMar w:top="1361" w:right="1361" w:bottom="1361" w:left="1361" w:header="851" w:footer="992"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EA844" w14:textId="77777777" w:rsidR="00A80690" w:rsidRDefault="00A80690">
      <w:r>
        <w:separator/>
      </w:r>
    </w:p>
  </w:endnote>
  <w:endnote w:type="continuationSeparator" w:id="0">
    <w:p w14:paraId="4BC9A760" w14:textId="77777777" w:rsidR="00A80690" w:rsidRDefault="00A80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_x000B__x000C_">
    <w:altName w:val="Times New Roman"/>
    <w:charset w:val="01"/>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Univers">
    <w:altName w:val="Segoe Print"/>
    <w:panose1 w:val="020B0603020202030204"/>
    <w:charset w:val="00"/>
    <w:family w:val="swiss"/>
    <w:pitch w:val="variable"/>
    <w:sig w:usb0="00000007" w:usb1="00000000" w:usb2="00000000" w:usb3="00000000" w:csb0="00000093" w:csb1="00000000"/>
  </w:font>
  <w:font w:name="楷体_GB2312">
    <w:charset w:val="86"/>
    <w:family w:val="modern"/>
    <w:pitch w:val="default"/>
    <w:sig w:usb0="00000000" w:usb1="00000000" w:usb2="00000010" w:usb3="00000000" w:csb0="00040000" w:csb1="00000000"/>
  </w:font>
  <w:font w:name="Helvetica">
    <w:panose1 w:val="020B0604020202020204"/>
    <w:charset w:val="00"/>
    <w:family w:val="swiss"/>
    <w:pitch w:val="variable"/>
    <w:sig w:usb0="20002A87" w:usb1="00000000" w:usb2="00000000"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05399" w14:textId="77777777" w:rsidR="007632E4" w:rsidRDefault="007632E4">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C95F1" w14:textId="77777777" w:rsidR="007632E4" w:rsidRDefault="007632E4">
    <w:pPr>
      <w:pStyle w:val="af0"/>
      <w:jc w:val="center"/>
      <w:rPr>
        <w:rFonts w:ascii="宋体" w:hAnsi="宋体" w:cs="宋体" w:hint="eastAsia"/>
        <w:sz w:val="21"/>
        <w:szCs w:val="21"/>
      </w:rPr>
    </w:pPr>
  </w:p>
  <w:p w14:paraId="265135EA" w14:textId="77777777" w:rsidR="007632E4" w:rsidRDefault="007632E4">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4EBB9" w14:textId="77777777" w:rsidR="007632E4" w:rsidRDefault="00000000">
    <w:pPr>
      <w:pStyle w:val="af0"/>
      <w:jc w:val="center"/>
    </w:pPr>
    <w:r>
      <w:fldChar w:fldCharType="begin"/>
    </w:r>
    <w:r>
      <w:instrText>PAGE   \* MERGEFORMAT</w:instrText>
    </w:r>
    <w:r>
      <w:fldChar w:fldCharType="separate"/>
    </w:r>
    <w:r>
      <w:rPr>
        <w:lang w:val="zh-CN"/>
      </w:rP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D27AA" w14:textId="77777777" w:rsidR="007632E4" w:rsidRDefault="00000000">
    <w:pPr>
      <w:pStyle w:val="af0"/>
      <w:jc w:val="center"/>
    </w:pPr>
    <w:r>
      <w:fldChar w:fldCharType="begin"/>
    </w:r>
    <w:r>
      <w:instrText>PAGE   \* MERGEFORMAT</w:instrText>
    </w:r>
    <w:r>
      <w:fldChar w:fldCharType="separate"/>
    </w:r>
    <w:r>
      <w:rPr>
        <w:lang w:val="zh-CN"/>
      </w:rPr>
      <w:t>32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52961" w14:textId="77777777" w:rsidR="00A80690" w:rsidRDefault="00A80690">
      <w:r>
        <w:separator/>
      </w:r>
    </w:p>
  </w:footnote>
  <w:footnote w:type="continuationSeparator" w:id="0">
    <w:p w14:paraId="69175C42" w14:textId="77777777" w:rsidR="00A80690" w:rsidRDefault="00A80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FDACE" w14:textId="77777777" w:rsidR="007632E4" w:rsidRDefault="007632E4">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F812F" w14:textId="77777777" w:rsidR="007632E4" w:rsidRDefault="007632E4">
    <w:pPr>
      <w:pStyle w:val="af1"/>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D8050" w14:textId="77777777" w:rsidR="007632E4" w:rsidRDefault="007632E4">
    <w:pPr>
      <w:pStyle w:val="af1"/>
      <w:pBdr>
        <w:bottom w:val="none" w:sz="0"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366DF" w14:textId="77777777" w:rsidR="007632E4" w:rsidRDefault="007632E4">
    <w:pPr>
      <w:pStyle w:val="af1"/>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371D6"/>
    <w:multiLevelType w:val="singleLevel"/>
    <w:tmpl w:val="075371D6"/>
    <w:lvl w:ilvl="0">
      <w:start w:val="1"/>
      <w:numFmt w:val="decimal"/>
      <w:suff w:val="space"/>
      <w:lvlText w:val="%1."/>
      <w:lvlJc w:val="left"/>
    </w:lvl>
  </w:abstractNum>
  <w:abstractNum w:abstractNumId="1" w15:restartNumberingAfterBreak="0">
    <w:nsid w:val="5F87E2BE"/>
    <w:multiLevelType w:val="multilevel"/>
    <w:tmpl w:val="5F87E2BE"/>
    <w:lvl w:ilvl="0">
      <w:start w:val="1"/>
      <w:numFmt w:val="japaneseCounting"/>
      <w:pStyle w:val="3"/>
      <w:lvlText w:val="（%1）"/>
      <w:lvlJc w:val="left"/>
      <w:pPr>
        <w:ind w:left="540" w:firstLine="0"/>
      </w:pPr>
    </w:lvl>
    <w:lvl w:ilvl="1">
      <w:start w:val="1"/>
      <w:numFmt w:val="lowerLetter"/>
      <w:lvlText w:val="%2)"/>
      <w:lvlJc w:val="left"/>
      <w:pPr>
        <w:ind w:left="960" w:firstLine="0"/>
      </w:pPr>
    </w:lvl>
    <w:lvl w:ilvl="2">
      <w:start w:val="1"/>
      <w:numFmt w:val="lowerRoman"/>
      <w:lvlText w:val="%3."/>
      <w:lvlJc w:val="left"/>
      <w:pPr>
        <w:ind w:left="1380" w:firstLine="0"/>
      </w:pPr>
    </w:lvl>
    <w:lvl w:ilvl="3">
      <w:start w:val="1"/>
      <w:numFmt w:val="decimal"/>
      <w:lvlText w:val="%4."/>
      <w:lvlJc w:val="left"/>
      <w:pPr>
        <w:ind w:left="1800" w:firstLine="0"/>
      </w:pPr>
    </w:lvl>
    <w:lvl w:ilvl="4">
      <w:start w:val="1"/>
      <w:numFmt w:val="lowerLetter"/>
      <w:lvlText w:val="%5)"/>
      <w:lvlJc w:val="left"/>
      <w:pPr>
        <w:ind w:left="2220" w:firstLine="0"/>
      </w:pPr>
    </w:lvl>
    <w:lvl w:ilvl="5">
      <w:start w:val="1"/>
      <w:numFmt w:val="lowerRoman"/>
      <w:lvlText w:val="%6."/>
      <w:lvlJc w:val="left"/>
      <w:pPr>
        <w:ind w:left="2640" w:firstLine="0"/>
      </w:pPr>
    </w:lvl>
    <w:lvl w:ilvl="6">
      <w:start w:val="1"/>
      <w:numFmt w:val="decimal"/>
      <w:lvlText w:val="%7."/>
      <w:lvlJc w:val="left"/>
      <w:pPr>
        <w:ind w:left="3060" w:firstLine="0"/>
      </w:pPr>
    </w:lvl>
    <w:lvl w:ilvl="7">
      <w:start w:val="1"/>
      <w:numFmt w:val="lowerLetter"/>
      <w:lvlText w:val="%8)"/>
      <w:lvlJc w:val="left"/>
      <w:pPr>
        <w:ind w:left="3480" w:firstLine="0"/>
      </w:pPr>
    </w:lvl>
    <w:lvl w:ilvl="8">
      <w:start w:val="1"/>
      <w:numFmt w:val="lowerRoman"/>
      <w:lvlText w:val="%9."/>
      <w:lvlJc w:val="left"/>
      <w:pPr>
        <w:ind w:left="3900" w:firstLine="0"/>
      </w:pPr>
    </w:lvl>
  </w:abstractNum>
  <w:abstractNum w:abstractNumId="2" w15:restartNumberingAfterBreak="0">
    <w:nsid w:val="61722A23"/>
    <w:multiLevelType w:val="singleLevel"/>
    <w:tmpl w:val="61722A23"/>
    <w:lvl w:ilvl="0">
      <w:start w:val="1"/>
      <w:numFmt w:val="chineseCounting"/>
      <w:suff w:val="nothing"/>
      <w:lvlText w:val="%1、"/>
      <w:lvlJc w:val="left"/>
    </w:lvl>
  </w:abstractNum>
  <w:abstractNum w:abstractNumId="3" w15:restartNumberingAfterBreak="0">
    <w:nsid w:val="6816EBF1"/>
    <w:multiLevelType w:val="singleLevel"/>
    <w:tmpl w:val="6816EBF1"/>
    <w:lvl w:ilvl="0">
      <w:start w:val="3"/>
      <w:numFmt w:val="decimal"/>
      <w:lvlText w:val="%1."/>
      <w:lvlJc w:val="left"/>
      <w:pPr>
        <w:tabs>
          <w:tab w:val="left" w:pos="312"/>
        </w:tabs>
      </w:pPr>
    </w:lvl>
  </w:abstractNum>
  <w:num w:numId="1" w16cid:durableId="1971013572">
    <w:abstractNumId w:val="1"/>
  </w:num>
  <w:num w:numId="2" w16cid:durableId="102195722">
    <w:abstractNumId w:val="2"/>
  </w:num>
  <w:num w:numId="3" w16cid:durableId="1165586404">
    <w:abstractNumId w:val="3"/>
  </w:num>
  <w:num w:numId="4" w16cid:durableId="640622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displayBackgroundShape/>
  <w:bordersDoNotSurroundHeader/>
  <w:bordersDoNotSurroundFooter/>
  <w:gutterAtTop/>
  <w:proofState w:spelling="clean" w:grammar="clean"/>
  <w:defaultTabStop w:val="420"/>
  <w:hyphenationZone w:val="425"/>
  <w:drawingGridHorizontalSpacing w:val="0"/>
  <w:drawingGridVerticalSpacing w:val="0"/>
  <w:doNotUseMarginsForDrawingGridOrigin/>
  <w:drawingGridHorizontalOrigin w:val="0"/>
  <w:drawingGridVerticalOrigin w:val="0"/>
  <w:noPunctuationKerning/>
  <w:characterSpacingControl w:val="doNotCompress"/>
  <w:hdrShapeDefaults>
    <o:shapedefaults v:ext="edit" spidmax="2050" strokecolor="#739cc3">
      <v:fill angle="90" type="gradient"/>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MzOTNiZWNiMjQ4MjM0YTFlYjU3ZmIzOGU4OTZkMjcifQ=="/>
  </w:docVars>
  <w:rsids>
    <w:rsidRoot w:val="00890F59"/>
    <w:rsid w:val="000010E7"/>
    <w:rsid w:val="00043CB4"/>
    <w:rsid w:val="00054D84"/>
    <w:rsid w:val="00055918"/>
    <w:rsid w:val="0006574D"/>
    <w:rsid w:val="000718C8"/>
    <w:rsid w:val="0007428B"/>
    <w:rsid w:val="00075C03"/>
    <w:rsid w:val="00077F34"/>
    <w:rsid w:val="00087347"/>
    <w:rsid w:val="000910C6"/>
    <w:rsid w:val="000A07D5"/>
    <w:rsid w:val="000B6651"/>
    <w:rsid w:val="000E6AC9"/>
    <w:rsid w:val="000F2B72"/>
    <w:rsid w:val="00107CE9"/>
    <w:rsid w:val="001132F5"/>
    <w:rsid w:val="00125861"/>
    <w:rsid w:val="00164058"/>
    <w:rsid w:val="001664F2"/>
    <w:rsid w:val="00172192"/>
    <w:rsid w:val="001775EF"/>
    <w:rsid w:val="00197735"/>
    <w:rsid w:val="001F0253"/>
    <w:rsid w:val="001F20C9"/>
    <w:rsid w:val="001F7571"/>
    <w:rsid w:val="00226C7E"/>
    <w:rsid w:val="00234BD5"/>
    <w:rsid w:val="002432F1"/>
    <w:rsid w:val="00245331"/>
    <w:rsid w:val="00256230"/>
    <w:rsid w:val="00295433"/>
    <w:rsid w:val="002A33BC"/>
    <w:rsid w:val="002A4974"/>
    <w:rsid w:val="002B3124"/>
    <w:rsid w:val="002B5A82"/>
    <w:rsid w:val="002C0CF7"/>
    <w:rsid w:val="002C3811"/>
    <w:rsid w:val="002D037C"/>
    <w:rsid w:val="002F108A"/>
    <w:rsid w:val="002F47E3"/>
    <w:rsid w:val="002F4AB8"/>
    <w:rsid w:val="00303A68"/>
    <w:rsid w:val="003202CB"/>
    <w:rsid w:val="00333BE7"/>
    <w:rsid w:val="00333F1C"/>
    <w:rsid w:val="00340450"/>
    <w:rsid w:val="00344108"/>
    <w:rsid w:val="003617A7"/>
    <w:rsid w:val="00364513"/>
    <w:rsid w:val="00366604"/>
    <w:rsid w:val="0037211D"/>
    <w:rsid w:val="00385DF7"/>
    <w:rsid w:val="0039441E"/>
    <w:rsid w:val="003B643A"/>
    <w:rsid w:val="003B7F59"/>
    <w:rsid w:val="003C2750"/>
    <w:rsid w:val="003C3BCB"/>
    <w:rsid w:val="003D3B8C"/>
    <w:rsid w:val="003E434A"/>
    <w:rsid w:val="003E6E2E"/>
    <w:rsid w:val="003E7CAB"/>
    <w:rsid w:val="003F20C8"/>
    <w:rsid w:val="004034EC"/>
    <w:rsid w:val="00437A1C"/>
    <w:rsid w:val="0046583F"/>
    <w:rsid w:val="00490AF7"/>
    <w:rsid w:val="004A59C0"/>
    <w:rsid w:val="004B026F"/>
    <w:rsid w:val="004C36ED"/>
    <w:rsid w:val="004C5880"/>
    <w:rsid w:val="004F57E4"/>
    <w:rsid w:val="00513B0A"/>
    <w:rsid w:val="0052529D"/>
    <w:rsid w:val="005275F3"/>
    <w:rsid w:val="00537FE3"/>
    <w:rsid w:val="005454D2"/>
    <w:rsid w:val="0054650C"/>
    <w:rsid w:val="00582E2A"/>
    <w:rsid w:val="005B1CB2"/>
    <w:rsid w:val="005C3095"/>
    <w:rsid w:val="005C4D2E"/>
    <w:rsid w:val="005D6478"/>
    <w:rsid w:val="005E0504"/>
    <w:rsid w:val="005F3AC2"/>
    <w:rsid w:val="00606CF2"/>
    <w:rsid w:val="006170F8"/>
    <w:rsid w:val="006434F9"/>
    <w:rsid w:val="00652414"/>
    <w:rsid w:val="00662954"/>
    <w:rsid w:val="0066670B"/>
    <w:rsid w:val="00670266"/>
    <w:rsid w:val="00683537"/>
    <w:rsid w:val="00691398"/>
    <w:rsid w:val="00694166"/>
    <w:rsid w:val="006A6FDB"/>
    <w:rsid w:val="006A7074"/>
    <w:rsid w:val="006B07A1"/>
    <w:rsid w:val="006C3718"/>
    <w:rsid w:val="006C7B2D"/>
    <w:rsid w:val="006E3B72"/>
    <w:rsid w:val="00704562"/>
    <w:rsid w:val="0072411E"/>
    <w:rsid w:val="00730F28"/>
    <w:rsid w:val="00740C6A"/>
    <w:rsid w:val="00751640"/>
    <w:rsid w:val="0075465A"/>
    <w:rsid w:val="00760CAA"/>
    <w:rsid w:val="007632E4"/>
    <w:rsid w:val="007749FA"/>
    <w:rsid w:val="00775149"/>
    <w:rsid w:val="007872FE"/>
    <w:rsid w:val="007A28D3"/>
    <w:rsid w:val="007B59B0"/>
    <w:rsid w:val="007F5898"/>
    <w:rsid w:val="00802AEC"/>
    <w:rsid w:val="008040EB"/>
    <w:rsid w:val="00810A3E"/>
    <w:rsid w:val="0081722C"/>
    <w:rsid w:val="00820735"/>
    <w:rsid w:val="008272F6"/>
    <w:rsid w:val="00865975"/>
    <w:rsid w:val="008734E5"/>
    <w:rsid w:val="008748AB"/>
    <w:rsid w:val="00874EAC"/>
    <w:rsid w:val="0088105C"/>
    <w:rsid w:val="0088173F"/>
    <w:rsid w:val="00885912"/>
    <w:rsid w:val="00886DF3"/>
    <w:rsid w:val="00890F59"/>
    <w:rsid w:val="008B3C7B"/>
    <w:rsid w:val="008C7054"/>
    <w:rsid w:val="008C725C"/>
    <w:rsid w:val="008D7878"/>
    <w:rsid w:val="008F5455"/>
    <w:rsid w:val="008F5770"/>
    <w:rsid w:val="009051C8"/>
    <w:rsid w:val="00910768"/>
    <w:rsid w:val="009134B4"/>
    <w:rsid w:val="0092087D"/>
    <w:rsid w:val="00927FA7"/>
    <w:rsid w:val="00945C56"/>
    <w:rsid w:val="00972CFA"/>
    <w:rsid w:val="00976E99"/>
    <w:rsid w:val="00981FFC"/>
    <w:rsid w:val="009836B3"/>
    <w:rsid w:val="0098652E"/>
    <w:rsid w:val="00992225"/>
    <w:rsid w:val="009C5B54"/>
    <w:rsid w:val="009D411F"/>
    <w:rsid w:val="009D429F"/>
    <w:rsid w:val="009F3975"/>
    <w:rsid w:val="009F54C5"/>
    <w:rsid w:val="00A26632"/>
    <w:rsid w:val="00A30A1D"/>
    <w:rsid w:val="00A42982"/>
    <w:rsid w:val="00A57247"/>
    <w:rsid w:val="00A64EDE"/>
    <w:rsid w:val="00A80690"/>
    <w:rsid w:val="00A86DE3"/>
    <w:rsid w:val="00A87BA4"/>
    <w:rsid w:val="00A93DC0"/>
    <w:rsid w:val="00AA47D3"/>
    <w:rsid w:val="00AA7971"/>
    <w:rsid w:val="00AB2026"/>
    <w:rsid w:val="00AC6103"/>
    <w:rsid w:val="00AD363E"/>
    <w:rsid w:val="00AD5BAA"/>
    <w:rsid w:val="00AE0A00"/>
    <w:rsid w:val="00AF6228"/>
    <w:rsid w:val="00B02C88"/>
    <w:rsid w:val="00B0481E"/>
    <w:rsid w:val="00B0792B"/>
    <w:rsid w:val="00B32F60"/>
    <w:rsid w:val="00B42A47"/>
    <w:rsid w:val="00B467F1"/>
    <w:rsid w:val="00B5067D"/>
    <w:rsid w:val="00B54C77"/>
    <w:rsid w:val="00B70C7D"/>
    <w:rsid w:val="00B83135"/>
    <w:rsid w:val="00B95418"/>
    <w:rsid w:val="00B97065"/>
    <w:rsid w:val="00BA4448"/>
    <w:rsid w:val="00BA5954"/>
    <w:rsid w:val="00BB188F"/>
    <w:rsid w:val="00BB72C6"/>
    <w:rsid w:val="00BC5EB8"/>
    <w:rsid w:val="00BD0718"/>
    <w:rsid w:val="00BD0A3C"/>
    <w:rsid w:val="00BD6C17"/>
    <w:rsid w:val="00BF35EE"/>
    <w:rsid w:val="00C04050"/>
    <w:rsid w:val="00C1557E"/>
    <w:rsid w:val="00C32FAC"/>
    <w:rsid w:val="00C416E5"/>
    <w:rsid w:val="00C42C0C"/>
    <w:rsid w:val="00C45E46"/>
    <w:rsid w:val="00C61F95"/>
    <w:rsid w:val="00C740C2"/>
    <w:rsid w:val="00C805FC"/>
    <w:rsid w:val="00C820B1"/>
    <w:rsid w:val="00C90482"/>
    <w:rsid w:val="00C969C8"/>
    <w:rsid w:val="00CA6F87"/>
    <w:rsid w:val="00CC109D"/>
    <w:rsid w:val="00CC330B"/>
    <w:rsid w:val="00CD0740"/>
    <w:rsid w:val="00CF56F2"/>
    <w:rsid w:val="00D009DF"/>
    <w:rsid w:val="00D06387"/>
    <w:rsid w:val="00D12D9B"/>
    <w:rsid w:val="00D25691"/>
    <w:rsid w:val="00D34949"/>
    <w:rsid w:val="00D41777"/>
    <w:rsid w:val="00D4399E"/>
    <w:rsid w:val="00D43B04"/>
    <w:rsid w:val="00D52610"/>
    <w:rsid w:val="00D54FF8"/>
    <w:rsid w:val="00D55BB8"/>
    <w:rsid w:val="00D81549"/>
    <w:rsid w:val="00DA57F0"/>
    <w:rsid w:val="00DA606F"/>
    <w:rsid w:val="00DF3CEF"/>
    <w:rsid w:val="00DF3F3F"/>
    <w:rsid w:val="00E01578"/>
    <w:rsid w:val="00E060C7"/>
    <w:rsid w:val="00E178CD"/>
    <w:rsid w:val="00E21DB5"/>
    <w:rsid w:val="00E24AAE"/>
    <w:rsid w:val="00E33E22"/>
    <w:rsid w:val="00E4576E"/>
    <w:rsid w:val="00E46AD2"/>
    <w:rsid w:val="00E569CA"/>
    <w:rsid w:val="00E61527"/>
    <w:rsid w:val="00E64136"/>
    <w:rsid w:val="00E676F4"/>
    <w:rsid w:val="00E70C79"/>
    <w:rsid w:val="00E7382D"/>
    <w:rsid w:val="00E73AB8"/>
    <w:rsid w:val="00EA7E52"/>
    <w:rsid w:val="00EB01A0"/>
    <w:rsid w:val="00EB3435"/>
    <w:rsid w:val="00EB5CC9"/>
    <w:rsid w:val="00EC3F6E"/>
    <w:rsid w:val="00EF301F"/>
    <w:rsid w:val="00F01047"/>
    <w:rsid w:val="00F14321"/>
    <w:rsid w:val="00F151C5"/>
    <w:rsid w:val="00F205D3"/>
    <w:rsid w:val="00F44EFF"/>
    <w:rsid w:val="00F55178"/>
    <w:rsid w:val="00F55C8A"/>
    <w:rsid w:val="00F646D8"/>
    <w:rsid w:val="00F705B3"/>
    <w:rsid w:val="00F813C0"/>
    <w:rsid w:val="00F903AA"/>
    <w:rsid w:val="00F90B3D"/>
    <w:rsid w:val="00F9405F"/>
    <w:rsid w:val="00FA14D9"/>
    <w:rsid w:val="00FA6479"/>
    <w:rsid w:val="00FA65B8"/>
    <w:rsid w:val="00FB2735"/>
    <w:rsid w:val="00FB508D"/>
    <w:rsid w:val="00FB56E6"/>
    <w:rsid w:val="00FC48E8"/>
    <w:rsid w:val="00FD40E6"/>
    <w:rsid w:val="00FE3F13"/>
    <w:rsid w:val="00FE4DC6"/>
    <w:rsid w:val="00FE5BB9"/>
    <w:rsid w:val="00FF03DE"/>
    <w:rsid w:val="00FF787B"/>
    <w:rsid w:val="01360317"/>
    <w:rsid w:val="015B6D94"/>
    <w:rsid w:val="016611A8"/>
    <w:rsid w:val="01B25895"/>
    <w:rsid w:val="01E943A0"/>
    <w:rsid w:val="0239252E"/>
    <w:rsid w:val="024E68F9"/>
    <w:rsid w:val="026954E1"/>
    <w:rsid w:val="028A6A55"/>
    <w:rsid w:val="0294363F"/>
    <w:rsid w:val="033E52CD"/>
    <w:rsid w:val="03457CFC"/>
    <w:rsid w:val="034B5640"/>
    <w:rsid w:val="035F6C4A"/>
    <w:rsid w:val="03E246CC"/>
    <w:rsid w:val="03E5503B"/>
    <w:rsid w:val="040B5B34"/>
    <w:rsid w:val="041C6C59"/>
    <w:rsid w:val="04787C5D"/>
    <w:rsid w:val="04812FB5"/>
    <w:rsid w:val="04871762"/>
    <w:rsid w:val="04A15406"/>
    <w:rsid w:val="04A66578"/>
    <w:rsid w:val="0533555D"/>
    <w:rsid w:val="053A4F12"/>
    <w:rsid w:val="05793C8D"/>
    <w:rsid w:val="05DB04A3"/>
    <w:rsid w:val="05E80E12"/>
    <w:rsid w:val="06417513"/>
    <w:rsid w:val="066C559F"/>
    <w:rsid w:val="069F3BC7"/>
    <w:rsid w:val="06F7755F"/>
    <w:rsid w:val="073A744C"/>
    <w:rsid w:val="07481406"/>
    <w:rsid w:val="077E558A"/>
    <w:rsid w:val="07D87A5C"/>
    <w:rsid w:val="07E3599F"/>
    <w:rsid w:val="07EA78F4"/>
    <w:rsid w:val="083F3EF0"/>
    <w:rsid w:val="08762C45"/>
    <w:rsid w:val="08A34655"/>
    <w:rsid w:val="08BA0A62"/>
    <w:rsid w:val="08CB1718"/>
    <w:rsid w:val="09197135"/>
    <w:rsid w:val="091D4348"/>
    <w:rsid w:val="096D32B1"/>
    <w:rsid w:val="0992531D"/>
    <w:rsid w:val="0A5F1392"/>
    <w:rsid w:val="0B582596"/>
    <w:rsid w:val="0B764DCF"/>
    <w:rsid w:val="0BA8707A"/>
    <w:rsid w:val="0BAC4797"/>
    <w:rsid w:val="0C056188"/>
    <w:rsid w:val="0C116467"/>
    <w:rsid w:val="0C803B53"/>
    <w:rsid w:val="0CCF3B88"/>
    <w:rsid w:val="0CF51E6F"/>
    <w:rsid w:val="0D0C188A"/>
    <w:rsid w:val="0D6C40D7"/>
    <w:rsid w:val="0D863821"/>
    <w:rsid w:val="0DE75691"/>
    <w:rsid w:val="0E220142"/>
    <w:rsid w:val="0E28769F"/>
    <w:rsid w:val="0E64351A"/>
    <w:rsid w:val="0E752971"/>
    <w:rsid w:val="0E883192"/>
    <w:rsid w:val="0E981627"/>
    <w:rsid w:val="0ED42A3A"/>
    <w:rsid w:val="0F2E3D3A"/>
    <w:rsid w:val="0FB04E1C"/>
    <w:rsid w:val="0FBB04C6"/>
    <w:rsid w:val="0FD03043"/>
    <w:rsid w:val="10AF2B1E"/>
    <w:rsid w:val="10E13F8A"/>
    <w:rsid w:val="111641B5"/>
    <w:rsid w:val="11845E93"/>
    <w:rsid w:val="11B8179E"/>
    <w:rsid w:val="11CE00AC"/>
    <w:rsid w:val="11E13BBE"/>
    <w:rsid w:val="11EE155E"/>
    <w:rsid w:val="12343AFC"/>
    <w:rsid w:val="130413F3"/>
    <w:rsid w:val="136C3083"/>
    <w:rsid w:val="138F0B1F"/>
    <w:rsid w:val="13E26254"/>
    <w:rsid w:val="141A4D33"/>
    <w:rsid w:val="14225451"/>
    <w:rsid w:val="143D67CD"/>
    <w:rsid w:val="147C72F5"/>
    <w:rsid w:val="15C33308"/>
    <w:rsid w:val="162138D1"/>
    <w:rsid w:val="162B7508"/>
    <w:rsid w:val="163B5B8B"/>
    <w:rsid w:val="164B6F7F"/>
    <w:rsid w:val="165752E8"/>
    <w:rsid w:val="16DF57D8"/>
    <w:rsid w:val="17261E3F"/>
    <w:rsid w:val="17515291"/>
    <w:rsid w:val="17680005"/>
    <w:rsid w:val="1791130A"/>
    <w:rsid w:val="17A0154D"/>
    <w:rsid w:val="17EF2CDB"/>
    <w:rsid w:val="18231C2B"/>
    <w:rsid w:val="182F66A1"/>
    <w:rsid w:val="185145F5"/>
    <w:rsid w:val="186E164B"/>
    <w:rsid w:val="18954CF1"/>
    <w:rsid w:val="18C3545F"/>
    <w:rsid w:val="18C96881"/>
    <w:rsid w:val="18E45469"/>
    <w:rsid w:val="18FB4C32"/>
    <w:rsid w:val="19063631"/>
    <w:rsid w:val="19070392"/>
    <w:rsid w:val="19185113"/>
    <w:rsid w:val="19877149"/>
    <w:rsid w:val="1A141D7E"/>
    <w:rsid w:val="1A554870"/>
    <w:rsid w:val="1A563D05"/>
    <w:rsid w:val="1A593311"/>
    <w:rsid w:val="1A6E76E0"/>
    <w:rsid w:val="1A7A6085"/>
    <w:rsid w:val="1ABC48F0"/>
    <w:rsid w:val="1ACA018D"/>
    <w:rsid w:val="1B1061E4"/>
    <w:rsid w:val="1B3F2AB3"/>
    <w:rsid w:val="1B823BE8"/>
    <w:rsid w:val="1B9211AC"/>
    <w:rsid w:val="1BF57E06"/>
    <w:rsid w:val="1BFE2CE6"/>
    <w:rsid w:val="1C1B73F4"/>
    <w:rsid w:val="1C606903"/>
    <w:rsid w:val="1C674619"/>
    <w:rsid w:val="1C817B9F"/>
    <w:rsid w:val="1C993083"/>
    <w:rsid w:val="1C9B5A10"/>
    <w:rsid w:val="1CAD4CD6"/>
    <w:rsid w:val="1D0B56BA"/>
    <w:rsid w:val="1D125A8F"/>
    <w:rsid w:val="1D434E54"/>
    <w:rsid w:val="1D7B2840"/>
    <w:rsid w:val="1DA71CF4"/>
    <w:rsid w:val="1E1E766F"/>
    <w:rsid w:val="1E2F3CF1"/>
    <w:rsid w:val="1E641526"/>
    <w:rsid w:val="1F5D28BD"/>
    <w:rsid w:val="1F864856"/>
    <w:rsid w:val="2047019A"/>
    <w:rsid w:val="20717F2A"/>
    <w:rsid w:val="20E330F8"/>
    <w:rsid w:val="20F3093F"/>
    <w:rsid w:val="21041A9A"/>
    <w:rsid w:val="210E7527"/>
    <w:rsid w:val="216D6944"/>
    <w:rsid w:val="21717AB6"/>
    <w:rsid w:val="21BF3D16"/>
    <w:rsid w:val="21F506E7"/>
    <w:rsid w:val="222C235B"/>
    <w:rsid w:val="2253689E"/>
    <w:rsid w:val="22935E93"/>
    <w:rsid w:val="22CC05B0"/>
    <w:rsid w:val="22D20FC0"/>
    <w:rsid w:val="23452FA8"/>
    <w:rsid w:val="235E3FD3"/>
    <w:rsid w:val="23AF4DAA"/>
    <w:rsid w:val="23D07225"/>
    <w:rsid w:val="23D20CE0"/>
    <w:rsid w:val="23D36806"/>
    <w:rsid w:val="23E629DD"/>
    <w:rsid w:val="2489716E"/>
    <w:rsid w:val="24C85C3F"/>
    <w:rsid w:val="24CD14A7"/>
    <w:rsid w:val="24FD7FDE"/>
    <w:rsid w:val="25317C88"/>
    <w:rsid w:val="25513E86"/>
    <w:rsid w:val="25787665"/>
    <w:rsid w:val="25D725DE"/>
    <w:rsid w:val="265A4FBD"/>
    <w:rsid w:val="26A050C5"/>
    <w:rsid w:val="26D7485F"/>
    <w:rsid w:val="271A2793"/>
    <w:rsid w:val="27343DBA"/>
    <w:rsid w:val="27A75FE0"/>
    <w:rsid w:val="27EB3257"/>
    <w:rsid w:val="2876062E"/>
    <w:rsid w:val="287F5147"/>
    <w:rsid w:val="28DE230E"/>
    <w:rsid w:val="2915431D"/>
    <w:rsid w:val="29212422"/>
    <w:rsid w:val="29867138"/>
    <w:rsid w:val="298D2991"/>
    <w:rsid w:val="298E11BE"/>
    <w:rsid w:val="29C27101"/>
    <w:rsid w:val="29DD3160"/>
    <w:rsid w:val="2A2E7299"/>
    <w:rsid w:val="2A5D507B"/>
    <w:rsid w:val="2A783C63"/>
    <w:rsid w:val="2AA8279A"/>
    <w:rsid w:val="2B264718"/>
    <w:rsid w:val="2B3109E2"/>
    <w:rsid w:val="2B387437"/>
    <w:rsid w:val="2B387FB2"/>
    <w:rsid w:val="2B430715"/>
    <w:rsid w:val="2B4B2CBB"/>
    <w:rsid w:val="2B4D1290"/>
    <w:rsid w:val="2BEF61A7"/>
    <w:rsid w:val="2C541884"/>
    <w:rsid w:val="2C6C275E"/>
    <w:rsid w:val="2C931228"/>
    <w:rsid w:val="2C9F197B"/>
    <w:rsid w:val="2CF27CFD"/>
    <w:rsid w:val="2CF525A6"/>
    <w:rsid w:val="2D1F486A"/>
    <w:rsid w:val="2D811081"/>
    <w:rsid w:val="2DCE076A"/>
    <w:rsid w:val="2E03143D"/>
    <w:rsid w:val="2E07353F"/>
    <w:rsid w:val="2E1B14D5"/>
    <w:rsid w:val="2E3A6022"/>
    <w:rsid w:val="2E9077CD"/>
    <w:rsid w:val="2E976DAE"/>
    <w:rsid w:val="2EBB598C"/>
    <w:rsid w:val="2F754C15"/>
    <w:rsid w:val="2FAD2601"/>
    <w:rsid w:val="2FC516F9"/>
    <w:rsid w:val="2FC82F97"/>
    <w:rsid w:val="2FD2600F"/>
    <w:rsid w:val="30281C88"/>
    <w:rsid w:val="30E91417"/>
    <w:rsid w:val="30F70A5B"/>
    <w:rsid w:val="31A9798D"/>
    <w:rsid w:val="31B25CAD"/>
    <w:rsid w:val="31BB2DB3"/>
    <w:rsid w:val="32384404"/>
    <w:rsid w:val="327473D1"/>
    <w:rsid w:val="327C5832"/>
    <w:rsid w:val="32897903"/>
    <w:rsid w:val="32C16B99"/>
    <w:rsid w:val="32F32A21"/>
    <w:rsid w:val="332E5807"/>
    <w:rsid w:val="33546237"/>
    <w:rsid w:val="33632162"/>
    <w:rsid w:val="34314541"/>
    <w:rsid w:val="35206077"/>
    <w:rsid w:val="35441312"/>
    <w:rsid w:val="355C665B"/>
    <w:rsid w:val="35C506A4"/>
    <w:rsid w:val="35FA5B66"/>
    <w:rsid w:val="36162CAE"/>
    <w:rsid w:val="36981915"/>
    <w:rsid w:val="36A22794"/>
    <w:rsid w:val="36C24BE4"/>
    <w:rsid w:val="36C3270A"/>
    <w:rsid w:val="36C670F1"/>
    <w:rsid w:val="37BD53AB"/>
    <w:rsid w:val="37DD32FF"/>
    <w:rsid w:val="38A75C23"/>
    <w:rsid w:val="38AA1DD4"/>
    <w:rsid w:val="38B8629F"/>
    <w:rsid w:val="38DF45FE"/>
    <w:rsid w:val="38EF5A38"/>
    <w:rsid w:val="39311BAD"/>
    <w:rsid w:val="39E210F9"/>
    <w:rsid w:val="3A1219DE"/>
    <w:rsid w:val="3A203856"/>
    <w:rsid w:val="3A2E128F"/>
    <w:rsid w:val="3A3E0A25"/>
    <w:rsid w:val="3A8E3394"/>
    <w:rsid w:val="3AEE3F03"/>
    <w:rsid w:val="3B3F5D44"/>
    <w:rsid w:val="3B646901"/>
    <w:rsid w:val="3BA42656"/>
    <w:rsid w:val="3BD3519D"/>
    <w:rsid w:val="3C492871"/>
    <w:rsid w:val="3C5B67DA"/>
    <w:rsid w:val="3C97441D"/>
    <w:rsid w:val="3CD236A7"/>
    <w:rsid w:val="3CE84C78"/>
    <w:rsid w:val="3CE926F8"/>
    <w:rsid w:val="3D0575D8"/>
    <w:rsid w:val="3DA35B24"/>
    <w:rsid w:val="3DB66B25"/>
    <w:rsid w:val="3DBB2262"/>
    <w:rsid w:val="3E3208A1"/>
    <w:rsid w:val="3E563AC1"/>
    <w:rsid w:val="3E5D073E"/>
    <w:rsid w:val="3E5F25DA"/>
    <w:rsid w:val="3E8B6203"/>
    <w:rsid w:val="3E9D0AD3"/>
    <w:rsid w:val="3ED731F7"/>
    <w:rsid w:val="3EEA09C3"/>
    <w:rsid w:val="3EF142B8"/>
    <w:rsid w:val="3EFB5137"/>
    <w:rsid w:val="3FA806EF"/>
    <w:rsid w:val="403B51D3"/>
    <w:rsid w:val="404E573A"/>
    <w:rsid w:val="40D20119"/>
    <w:rsid w:val="40DC150D"/>
    <w:rsid w:val="40F138F0"/>
    <w:rsid w:val="40F40090"/>
    <w:rsid w:val="411B561D"/>
    <w:rsid w:val="4172188D"/>
    <w:rsid w:val="41E225DE"/>
    <w:rsid w:val="41F12821"/>
    <w:rsid w:val="41F430B9"/>
    <w:rsid w:val="4214206C"/>
    <w:rsid w:val="429B0A4B"/>
    <w:rsid w:val="42B535F9"/>
    <w:rsid w:val="42F00D2B"/>
    <w:rsid w:val="430239C6"/>
    <w:rsid w:val="43326C4D"/>
    <w:rsid w:val="435E7A42"/>
    <w:rsid w:val="43972F54"/>
    <w:rsid w:val="43B47B6C"/>
    <w:rsid w:val="43B67D6E"/>
    <w:rsid w:val="44064915"/>
    <w:rsid w:val="44507CD3"/>
    <w:rsid w:val="44907DE2"/>
    <w:rsid w:val="44AD0C81"/>
    <w:rsid w:val="44E601C7"/>
    <w:rsid w:val="44EB79FC"/>
    <w:rsid w:val="45336CAD"/>
    <w:rsid w:val="45460638"/>
    <w:rsid w:val="457C25F7"/>
    <w:rsid w:val="45857508"/>
    <w:rsid w:val="45C75D73"/>
    <w:rsid w:val="45EB2045"/>
    <w:rsid w:val="4645232A"/>
    <w:rsid w:val="46BD2CD2"/>
    <w:rsid w:val="46DA3884"/>
    <w:rsid w:val="475353E4"/>
    <w:rsid w:val="47655843"/>
    <w:rsid w:val="482C40A9"/>
    <w:rsid w:val="489E0519"/>
    <w:rsid w:val="48DA400F"/>
    <w:rsid w:val="48E24C72"/>
    <w:rsid w:val="48F60141"/>
    <w:rsid w:val="48FE32B5"/>
    <w:rsid w:val="4A272228"/>
    <w:rsid w:val="4A5A41BC"/>
    <w:rsid w:val="4A6873F9"/>
    <w:rsid w:val="4AE3237F"/>
    <w:rsid w:val="4B6C4CC7"/>
    <w:rsid w:val="4C0D0258"/>
    <w:rsid w:val="4C43697D"/>
    <w:rsid w:val="4CD34FFD"/>
    <w:rsid w:val="4D3D691B"/>
    <w:rsid w:val="4DA70238"/>
    <w:rsid w:val="4DBA2C90"/>
    <w:rsid w:val="4DC229A5"/>
    <w:rsid w:val="4DC408A2"/>
    <w:rsid w:val="4DCE1C69"/>
    <w:rsid w:val="4DF55CC5"/>
    <w:rsid w:val="4DF76AAB"/>
    <w:rsid w:val="4E755093"/>
    <w:rsid w:val="4E7F708D"/>
    <w:rsid w:val="4EA930BC"/>
    <w:rsid w:val="4F165675"/>
    <w:rsid w:val="4F381734"/>
    <w:rsid w:val="4F5148FF"/>
    <w:rsid w:val="4FAD22A9"/>
    <w:rsid w:val="4FE15C83"/>
    <w:rsid w:val="4FF04118"/>
    <w:rsid w:val="50067498"/>
    <w:rsid w:val="50597F0F"/>
    <w:rsid w:val="509E1DC6"/>
    <w:rsid w:val="50A15412"/>
    <w:rsid w:val="50D82199"/>
    <w:rsid w:val="50DB3513"/>
    <w:rsid w:val="512C5624"/>
    <w:rsid w:val="513142F6"/>
    <w:rsid w:val="51B3364F"/>
    <w:rsid w:val="51CA735E"/>
    <w:rsid w:val="51F872B4"/>
    <w:rsid w:val="52C5188C"/>
    <w:rsid w:val="53080E5C"/>
    <w:rsid w:val="530E1339"/>
    <w:rsid w:val="533B3627"/>
    <w:rsid w:val="535973B5"/>
    <w:rsid w:val="536F17F8"/>
    <w:rsid w:val="53B042EA"/>
    <w:rsid w:val="53C5766A"/>
    <w:rsid w:val="53D1282D"/>
    <w:rsid w:val="53F30734"/>
    <w:rsid w:val="54775E63"/>
    <w:rsid w:val="54787805"/>
    <w:rsid w:val="54DB7182"/>
    <w:rsid w:val="556F1096"/>
    <w:rsid w:val="559D089E"/>
    <w:rsid w:val="56061D11"/>
    <w:rsid w:val="563C00B7"/>
    <w:rsid w:val="564C5E20"/>
    <w:rsid w:val="567710EF"/>
    <w:rsid w:val="567772A0"/>
    <w:rsid w:val="56A417B8"/>
    <w:rsid w:val="57250B4B"/>
    <w:rsid w:val="573174F0"/>
    <w:rsid w:val="57917F8F"/>
    <w:rsid w:val="57EB3CC2"/>
    <w:rsid w:val="581138C1"/>
    <w:rsid w:val="58156E12"/>
    <w:rsid w:val="583152CE"/>
    <w:rsid w:val="58564D34"/>
    <w:rsid w:val="58F929FD"/>
    <w:rsid w:val="5919023C"/>
    <w:rsid w:val="59A57D21"/>
    <w:rsid w:val="59B14918"/>
    <w:rsid w:val="59B2243E"/>
    <w:rsid w:val="5A44578C"/>
    <w:rsid w:val="5A5C2D40"/>
    <w:rsid w:val="5AE42ACB"/>
    <w:rsid w:val="5AE64A95"/>
    <w:rsid w:val="5B547C51"/>
    <w:rsid w:val="5B99131B"/>
    <w:rsid w:val="5B991686"/>
    <w:rsid w:val="5B991B08"/>
    <w:rsid w:val="5BA858A7"/>
    <w:rsid w:val="5BB91C06"/>
    <w:rsid w:val="5BE35FBF"/>
    <w:rsid w:val="5C02145B"/>
    <w:rsid w:val="5C050F4B"/>
    <w:rsid w:val="5C05719D"/>
    <w:rsid w:val="5C186ED1"/>
    <w:rsid w:val="5C3F5307"/>
    <w:rsid w:val="5CAC4142"/>
    <w:rsid w:val="5CD66444"/>
    <w:rsid w:val="5CE61541"/>
    <w:rsid w:val="5D0E15FA"/>
    <w:rsid w:val="5DDA25B5"/>
    <w:rsid w:val="5DE057CC"/>
    <w:rsid w:val="5E0771FD"/>
    <w:rsid w:val="5E36375C"/>
    <w:rsid w:val="5ED115B9"/>
    <w:rsid w:val="5FBC7B73"/>
    <w:rsid w:val="60163727"/>
    <w:rsid w:val="6033642D"/>
    <w:rsid w:val="604B6808"/>
    <w:rsid w:val="60582E6A"/>
    <w:rsid w:val="60EC2EEB"/>
    <w:rsid w:val="6109503A"/>
    <w:rsid w:val="613E7448"/>
    <w:rsid w:val="61671D60"/>
    <w:rsid w:val="616A4A40"/>
    <w:rsid w:val="618F36D8"/>
    <w:rsid w:val="61D5316E"/>
    <w:rsid w:val="627F130F"/>
    <w:rsid w:val="62A3501A"/>
    <w:rsid w:val="62EE0C06"/>
    <w:rsid w:val="63073C66"/>
    <w:rsid w:val="634A1969"/>
    <w:rsid w:val="634E142A"/>
    <w:rsid w:val="64025D70"/>
    <w:rsid w:val="642F4DB7"/>
    <w:rsid w:val="644C3BBB"/>
    <w:rsid w:val="64AF2FC2"/>
    <w:rsid w:val="64CA0F84"/>
    <w:rsid w:val="652C12F7"/>
    <w:rsid w:val="65B0017A"/>
    <w:rsid w:val="65E46075"/>
    <w:rsid w:val="66173D55"/>
    <w:rsid w:val="666146DD"/>
    <w:rsid w:val="66680A54"/>
    <w:rsid w:val="666D606B"/>
    <w:rsid w:val="668B64F1"/>
    <w:rsid w:val="66E71979"/>
    <w:rsid w:val="67580AC9"/>
    <w:rsid w:val="677F6056"/>
    <w:rsid w:val="67D363A2"/>
    <w:rsid w:val="67E645BE"/>
    <w:rsid w:val="68097272"/>
    <w:rsid w:val="682C0933"/>
    <w:rsid w:val="68800101"/>
    <w:rsid w:val="688F051A"/>
    <w:rsid w:val="6964238C"/>
    <w:rsid w:val="69B779F5"/>
    <w:rsid w:val="69BA345B"/>
    <w:rsid w:val="6A225415"/>
    <w:rsid w:val="6AA656A7"/>
    <w:rsid w:val="6ABE5E6C"/>
    <w:rsid w:val="6AC87D14"/>
    <w:rsid w:val="6B317667"/>
    <w:rsid w:val="6B6F63E1"/>
    <w:rsid w:val="6B9E0A74"/>
    <w:rsid w:val="6BF07522"/>
    <w:rsid w:val="6C056CE4"/>
    <w:rsid w:val="6C2D495E"/>
    <w:rsid w:val="6C3A69EF"/>
    <w:rsid w:val="6C835F4E"/>
    <w:rsid w:val="6C9C15E0"/>
    <w:rsid w:val="6CBA0C63"/>
    <w:rsid w:val="6CDC43CE"/>
    <w:rsid w:val="6D25144D"/>
    <w:rsid w:val="6D436A7D"/>
    <w:rsid w:val="6DC5678C"/>
    <w:rsid w:val="6E2039C3"/>
    <w:rsid w:val="6F101C89"/>
    <w:rsid w:val="6F125A01"/>
    <w:rsid w:val="6F1352D6"/>
    <w:rsid w:val="6F2662E7"/>
    <w:rsid w:val="6F411E43"/>
    <w:rsid w:val="6F7B35A7"/>
    <w:rsid w:val="6F825DE0"/>
    <w:rsid w:val="6FB22D40"/>
    <w:rsid w:val="6FB6638D"/>
    <w:rsid w:val="6FB82179"/>
    <w:rsid w:val="6FCB6559"/>
    <w:rsid w:val="70251764"/>
    <w:rsid w:val="7048670A"/>
    <w:rsid w:val="706A6CFE"/>
    <w:rsid w:val="70982EC3"/>
    <w:rsid w:val="70B16BCF"/>
    <w:rsid w:val="719C5A56"/>
    <w:rsid w:val="71AA0173"/>
    <w:rsid w:val="71BA7C8A"/>
    <w:rsid w:val="71D84CE0"/>
    <w:rsid w:val="71E11B04"/>
    <w:rsid w:val="721C1325"/>
    <w:rsid w:val="723D3A8D"/>
    <w:rsid w:val="72944B4C"/>
    <w:rsid w:val="72AC1CC9"/>
    <w:rsid w:val="72D134DE"/>
    <w:rsid w:val="73102258"/>
    <w:rsid w:val="731C29AB"/>
    <w:rsid w:val="7327134F"/>
    <w:rsid w:val="73903399"/>
    <w:rsid w:val="73AD7AA7"/>
    <w:rsid w:val="73CD337D"/>
    <w:rsid w:val="73E13BF4"/>
    <w:rsid w:val="73E177F5"/>
    <w:rsid w:val="74602D6B"/>
    <w:rsid w:val="74C0380A"/>
    <w:rsid w:val="74E219ED"/>
    <w:rsid w:val="74E25E76"/>
    <w:rsid w:val="75267B11"/>
    <w:rsid w:val="755C04D1"/>
    <w:rsid w:val="7589009F"/>
    <w:rsid w:val="75AC6B40"/>
    <w:rsid w:val="762F6E99"/>
    <w:rsid w:val="768A0573"/>
    <w:rsid w:val="76984A3E"/>
    <w:rsid w:val="769D3473"/>
    <w:rsid w:val="76CB6FF6"/>
    <w:rsid w:val="77111A12"/>
    <w:rsid w:val="777F2052"/>
    <w:rsid w:val="77903967"/>
    <w:rsid w:val="77B857AE"/>
    <w:rsid w:val="77F75794"/>
    <w:rsid w:val="78436C2C"/>
    <w:rsid w:val="7858020D"/>
    <w:rsid w:val="786E7586"/>
    <w:rsid w:val="78827754"/>
    <w:rsid w:val="78BE2756"/>
    <w:rsid w:val="78C87131"/>
    <w:rsid w:val="78D86FD6"/>
    <w:rsid w:val="78E37836"/>
    <w:rsid w:val="79397A68"/>
    <w:rsid w:val="798E15FE"/>
    <w:rsid w:val="79A25BD4"/>
    <w:rsid w:val="79F71A7C"/>
    <w:rsid w:val="7AF16E13"/>
    <w:rsid w:val="7B2745E3"/>
    <w:rsid w:val="7B374375"/>
    <w:rsid w:val="7B6B62D0"/>
    <w:rsid w:val="7B7325B5"/>
    <w:rsid w:val="7BE443BC"/>
    <w:rsid w:val="7BE5369F"/>
    <w:rsid w:val="7BE81FC4"/>
    <w:rsid w:val="7C8D584A"/>
    <w:rsid w:val="7CB011D0"/>
    <w:rsid w:val="7CB05486"/>
    <w:rsid w:val="7CC66918"/>
    <w:rsid w:val="7D172435"/>
    <w:rsid w:val="7D1D5170"/>
    <w:rsid w:val="7DBA173E"/>
    <w:rsid w:val="7DD547CA"/>
    <w:rsid w:val="7DF06F0E"/>
    <w:rsid w:val="7E0E1A8A"/>
    <w:rsid w:val="7E2D061D"/>
    <w:rsid w:val="7E4470BF"/>
    <w:rsid w:val="7E7C2111"/>
    <w:rsid w:val="7E97639E"/>
    <w:rsid w:val="7EC31431"/>
    <w:rsid w:val="7F090B97"/>
    <w:rsid w:val="7F403EC5"/>
    <w:rsid w:val="7F653DC8"/>
    <w:rsid w:val="7F6F0306"/>
    <w:rsid w:val="7F8557ED"/>
    <w:rsid w:val="7F985AAF"/>
    <w:rsid w:val="7FA2248A"/>
    <w:rsid w:val="7FAC31CA"/>
    <w:rsid w:val="7FC238E0"/>
    <w:rsid w:val="7FCA3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v:stroke color="#739cc3" weight="1.25pt"/>
    </o:shapedefaults>
    <o:shapelayout v:ext="edit">
      <o:idmap v:ext="edit" data="2"/>
    </o:shapelayout>
  </w:shapeDefaults>
  <w:decimalSymbol w:val="."/>
  <w:listSeparator w:val=","/>
  <w14:docId w14:val="68986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lsdException w:name="toc 7" w:semiHidden="1" w:uiPriority="0" w:qFormat="1"/>
    <w:lsdException w:name="toc 8" w:semiHidden="1" w:uiPriority="0" w:qFormat="1"/>
    <w:lsdException w:name="toc 9" w:semiHidden="1" w:uiPriority="0" w:qFormat="1"/>
    <w:lsdException w:name="Normal Indent" w:semiHidden="1" w:uiPriority="0" w:qFormat="1"/>
    <w:lsdException w:name="footnote text" w:semiHidden="1" w:unhideWhenUsed="1"/>
    <w:lsdException w:name="annotation text" w:semiHidden="1" w:uiPriority="0" w:qFormat="1"/>
    <w:lsdException w:name="header" w:semiHidden="1" w:uiPriority="0" w:qFormat="1"/>
    <w:lsdException w:name="footer"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lsdException w:name="List Number" w:semiHidden="1" w:uiPriority="0" w:qFormat="1"/>
    <w:lsdException w:name="List 2" w:semiHidden="1" w:uiPriority="0" w:qFormat="1"/>
    <w:lsdException w:name="List 3" w:semiHidden="1"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lsdException w:name="List Number 3" w:semiHidden="1" w:uiPriority="0" w:qFormat="1"/>
    <w:lsdException w:name="List Number 4" w:semiHidden="1" w:uiPriority="0" w:qFormat="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lsdException w:name="Body Text" w:semiHidden="1"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qFormat="1"/>
    <w:lsdException w:name="Body Text First Indent" w:semiHidden="1" w:uiPriority="0" w:qFormat="1"/>
    <w:lsdException w:name="Body Text First Indent 2" w:semiHidden="1" w:uiPriority="0"/>
    <w:lsdException w:name="Note Heading" w:semiHidden="1" w:unhideWhenUsed="1"/>
    <w:lsdException w:name="Body Text 2" w:semiHidden="1" w:uiPriority="0" w:qFormat="1"/>
    <w:lsdException w:name="Body Text 3" w:semiHidden="1" w:uiPriority="0" w:qFormat="1"/>
    <w:lsdException w:name="Body Text Indent 2" w:semiHidden="1" w:uiPriority="0" w:qFormat="1"/>
    <w:lsdException w:name="Body Text Indent 3" w:semiHidden="1" w:uiPriority="0" w:qFormat="1"/>
    <w:lsdException w:name="Block Text" w:semiHidden="1" w:uiPriority="0" w:qFormat="1"/>
    <w:lsdException w:name="Hyperlink" w:semiHidden="1" w:uiPriority="0" w:qFormat="1"/>
    <w:lsdException w:name="FollowedHyperlink" w:semiHidden="1" w:uiPriority="0" w:qFormat="1"/>
    <w:lsdException w:name="Strong" w:uiPriority="0" w:qFormat="1"/>
    <w:lsdException w:name="Emphasis" w:uiPriority="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ahoma" w:hAnsi="Tahoma" w:cs="Tahoma"/>
      <w:color w:val="000000"/>
      <w:sz w:val="21"/>
      <w:szCs w:val="24"/>
    </w:rPr>
  </w:style>
  <w:style w:type="paragraph" w:styleId="1">
    <w:name w:val="heading 1"/>
    <w:basedOn w:val="a"/>
    <w:next w:val="a"/>
    <w:qFormat/>
    <w:pPr>
      <w:keepNext/>
      <w:keepLines/>
      <w:spacing w:line="360" w:lineRule="auto"/>
      <w:jc w:val="center"/>
      <w:outlineLvl w:val="0"/>
    </w:pPr>
    <w:rPr>
      <w:b/>
      <w:sz w:val="28"/>
      <w:szCs w:val="44"/>
    </w:rPr>
  </w:style>
  <w:style w:type="paragraph" w:styleId="2">
    <w:name w:val="heading 2"/>
    <w:basedOn w:val="a"/>
    <w:next w:val="a"/>
    <w:qFormat/>
    <w:pPr>
      <w:keepNext/>
      <w:keepLines/>
      <w:spacing w:before="260" w:after="260" w:line="415" w:lineRule="auto"/>
      <w:outlineLvl w:val="1"/>
    </w:pPr>
    <w:rPr>
      <w:rFonts w:ascii="Arial" w:eastAsia="黑体" w:hAnsi="Arial" w:cs="Arial"/>
      <w:b/>
      <w:sz w:val="32"/>
      <w:szCs w:val="32"/>
    </w:rPr>
  </w:style>
  <w:style w:type="paragraph" w:styleId="30">
    <w:name w:val="heading 3"/>
    <w:basedOn w:val="a"/>
    <w:next w:val="a"/>
    <w:qFormat/>
    <w:pPr>
      <w:keepNext/>
      <w:keepLines/>
      <w:spacing w:before="260" w:after="260" w:line="415" w:lineRule="auto"/>
      <w:outlineLvl w:val="2"/>
    </w:pPr>
    <w:rPr>
      <w:b/>
      <w:sz w:val="32"/>
      <w:szCs w:val="32"/>
    </w:rPr>
  </w:style>
  <w:style w:type="paragraph" w:styleId="4">
    <w:name w:val="heading 4"/>
    <w:basedOn w:val="a"/>
    <w:next w:val="a"/>
    <w:qFormat/>
    <w:pPr>
      <w:pBdr>
        <w:bottom w:val="single" w:sz="4" w:space="2" w:color="B8CCE4"/>
      </w:pBdr>
      <w:spacing w:before="200" w:after="80"/>
      <w:outlineLvl w:val="3"/>
    </w:pPr>
    <w:rPr>
      <w:rFonts w:ascii="Cambria" w:hAnsi="Cambria" w:cs="宋体"/>
      <w:i/>
      <w:color w:val="7F7F7F"/>
      <w:sz w:val="24"/>
    </w:rPr>
  </w:style>
  <w:style w:type="paragraph" w:styleId="5">
    <w:name w:val="heading 5"/>
    <w:basedOn w:val="a"/>
    <w:next w:val="a"/>
    <w:qFormat/>
    <w:pPr>
      <w:spacing w:before="200" w:after="80"/>
      <w:outlineLvl w:val="4"/>
    </w:pPr>
    <w:rPr>
      <w:rFonts w:ascii="Cambria" w:hAnsi="Cambria" w:cs="宋体"/>
      <w:color w:val="7F7F7F"/>
    </w:rPr>
  </w:style>
  <w:style w:type="paragraph" w:styleId="6">
    <w:name w:val="heading 6"/>
    <w:basedOn w:val="a"/>
    <w:next w:val="a"/>
    <w:qFormat/>
    <w:pPr>
      <w:spacing w:before="280" w:after="100"/>
      <w:outlineLvl w:val="5"/>
    </w:pPr>
    <w:rPr>
      <w:rFonts w:ascii="Cambria" w:hAnsi="Cambria" w:cs="宋体"/>
      <w:i/>
      <w:color w:val="7F7F7F"/>
    </w:rPr>
  </w:style>
  <w:style w:type="paragraph" w:styleId="7">
    <w:name w:val="heading 7"/>
    <w:basedOn w:val="a"/>
    <w:next w:val="a"/>
    <w:qFormat/>
    <w:pPr>
      <w:spacing w:before="320" w:after="100"/>
      <w:outlineLvl w:val="6"/>
    </w:pPr>
    <w:rPr>
      <w:rFonts w:ascii="Cambria" w:hAnsi="Cambria" w:cs="Cambria"/>
      <w:b/>
      <w:color w:val="7F7F7F"/>
      <w:sz w:val="24"/>
      <w:szCs w:val="20"/>
    </w:rPr>
  </w:style>
  <w:style w:type="paragraph" w:styleId="8">
    <w:name w:val="heading 8"/>
    <w:basedOn w:val="a"/>
    <w:next w:val="a"/>
    <w:qFormat/>
    <w:pPr>
      <w:spacing w:before="320" w:after="100"/>
      <w:outlineLvl w:val="7"/>
    </w:pPr>
    <w:rPr>
      <w:rFonts w:ascii="Cambria" w:hAnsi="Cambria" w:cs="Cambria"/>
      <w:b/>
      <w:i/>
      <w:color w:val="7F7F7F"/>
      <w:sz w:val="24"/>
      <w:szCs w:val="20"/>
    </w:rPr>
  </w:style>
  <w:style w:type="paragraph" w:styleId="9">
    <w:name w:val="heading 9"/>
    <w:basedOn w:val="a"/>
    <w:next w:val="a"/>
    <w:qFormat/>
    <w:pPr>
      <w:spacing w:before="320" w:after="100"/>
      <w:outlineLvl w:val="8"/>
    </w:pPr>
    <w:rPr>
      <w:rFonts w:ascii="Cambria" w:hAnsi="Cambria" w:cs="Cambria"/>
      <w:i/>
      <w:color w:val="7F7F7F"/>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semiHidden/>
    <w:qFormat/>
    <w:pPr>
      <w:spacing w:line="520" w:lineRule="exact"/>
      <w:jc w:val="center"/>
    </w:pPr>
    <w:rPr>
      <w:rFonts w:eastAsia="黑体"/>
      <w:color w:val="FF0000"/>
      <w:kern w:val="1"/>
      <w:sz w:val="44"/>
    </w:rPr>
  </w:style>
  <w:style w:type="paragraph" w:styleId="a4">
    <w:name w:val="Body Text First Indent"/>
    <w:basedOn w:val="a0"/>
    <w:next w:val="TOC6"/>
    <w:link w:val="a5"/>
    <w:semiHidden/>
    <w:qFormat/>
    <w:pPr>
      <w:spacing w:after="120" w:line="240" w:lineRule="auto"/>
      <w:ind w:firstLine="420"/>
      <w:jc w:val="both"/>
    </w:pPr>
    <w:rPr>
      <w:sz w:val="21"/>
    </w:rPr>
  </w:style>
  <w:style w:type="paragraph" w:styleId="TOC6">
    <w:name w:val="toc 6"/>
    <w:basedOn w:val="a"/>
    <w:next w:val="a"/>
    <w:semiHidden/>
    <w:rPr>
      <w:rFonts w:ascii="Times New Roman" w:hAnsi="Times New Roman" w:cs="Times New Roman"/>
      <w:kern w:val="1"/>
    </w:rPr>
  </w:style>
  <w:style w:type="paragraph" w:styleId="31">
    <w:name w:val="List 3"/>
    <w:basedOn w:val="a"/>
    <w:semiHidden/>
    <w:qFormat/>
    <w:pPr>
      <w:ind w:hanging="200"/>
    </w:pPr>
    <w:rPr>
      <w:rFonts w:ascii="Times New Roman" w:hAnsi="Times New Roman" w:cs="Times New Roman"/>
      <w:kern w:val="1"/>
    </w:rPr>
  </w:style>
  <w:style w:type="paragraph" w:styleId="TOC7">
    <w:name w:val="toc 7"/>
    <w:basedOn w:val="a"/>
    <w:next w:val="a"/>
    <w:semiHidden/>
    <w:qFormat/>
    <w:rPr>
      <w:rFonts w:ascii="Times New Roman" w:hAnsi="Times New Roman" w:cs="Times New Roman"/>
      <w:kern w:val="1"/>
    </w:rPr>
  </w:style>
  <w:style w:type="paragraph" w:styleId="20">
    <w:name w:val="List Number 2"/>
    <w:basedOn w:val="a"/>
    <w:semiHidden/>
    <w:pPr>
      <w:widowControl/>
      <w:tabs>
        <w:tab w:val="left" w:pos="1680"/>
      </w:tabs>
      <w:ind w:left="1680" w:hanging="420"/>
      <w:jc w:val="left"/>
    </w:pPr>
    <w:rPr>
      <w:rFonts w:ascii="Times New Roman" w:hAnsi="Times New Roman" w:cs="Times New Roman"/>
      <w:sz w:val="24"/>
      <w:szCs w:val="20"/>
    </w:rPr>
  </w:style>
  <w:style w:type="paragraph" w:styleId="a6">
    <w:name w:val="List Number"/>
    <w:basedOn w:val="a"/>
    <w:semiHidden/>
    <w:qFormat/>
    <w:pPr>
      <w:widowControl/>
      <w:tabs>
        <w:tab w:val="left" w:pos="454"/>
        <w:tab w:val="left" w:pos="720"/>
      </w:tabs>
      <w:spacing w:after="156"/>
      <w:ind w:left="454" w:hanging="284"/>
      <w:jc w:val="left"/>
    </w:pPr>
    <w:rPr>
      <w:rFonts w:ascii="Times New Roman" w:hAnsi="Times New Roman" w:cs="Times New Roman"/>
      <w:sz w:val="24"/>
      <w:szCs w:val="20"/>
    </w:rPr>
  </w:style>
  <w:style w:type="paragraph" w:styleId="a7">
    <w:name w:val="Normal Indent"/>
    <w:basedOn w:val="a"/>
    <w:next w:val="a"/>
    <w:semiHidden/>
    <w:qFormat/>
    <w:pPr>
      <w:ind w:firstLine="420"/>
    </w:pPr>
    <w:rPr>
      <w:kern w:val="1"/>
      <w:szCs w:val="20"/>
    </w:rPr>
  </w:style>
  <w:style w:type="paragraph" w:styleId="a8">
    <w:name w:val="caption"/>
    <w:basedOn w:val="a"/>
    <w:next w:val="a"/>
    <w:qFormat/>
    <w:pPr>
      <w:spacing w:before="152" w:after="160"/>
    </w:pPr>
    <w:rPr>
      <w:rFonts w:ascii="Arial" w:eastAsia="黑体" w:hAnsi="Arial" w:cs="Arial"/>
      <w:kern w:val="1"/>
      <w:sz w:val="20"/>
      <w:szCs w:val="20"/>
    </w:rPr>
  </w:style>
  <w:style w:type="paragraph" w:styleId="a9">
    <w:name w:val="Document Map"/>
    <w:basedOn w:val="a"/>
    <w:semiHidden/>
    <w:qFormat/>
    <w:pPr>
      <w:shd w:val="clear" w:color="000000" w:fill="00007F"/>
    </w:pPr>
    <w:rPr>
      <w:kern w:val="1"/>
    </w:rPr>
  </w:style>
  <w:style w:type="paragraph" w:styleId="aa">
    <w:name w:val="annotation text"/>
    <w:basedOn w:val="a"/>
    <w:semiHidden/>
    <w:qFormat/>
    <w:pPr>
      <w:jc w:val="left"/>
    </w:pPr>
    <w:rPr>
      <w:rFonts w:ascii="宋体" w:hAnsi="宋体" w:cs="宋体"/>
      <w:kern w:val="1"/>
    </w:rPr>
  </w:style>
  <w:style w:type="paragraph" w:styleId="32">
    <w:name w:val="Body Text 3"/>
    <w:basedOn w:val="a"/>
    <w:semiHidden/>
    <w:qFormat/>
    <w:pPr>
      <w:spacing w:after="120"/>
    </w:pPr>
    <w:rPr>
      <w:rFonts w:ascii="Times New Roman" w:hAnsi="Times New Roman" w:cs="Times New Roman"/>
      <w:kern w:val="1"/>
      <w:sz w:val="16"/>
      <w:szCs w:val="16"/>
    </w:rPr>
  </w:style>
  <w:style w:type="paragraph" w:styleId="ab">
    <w:name w:val="Body Text Indent"/>
    <w:basedOn w:val="a"/>
    <w:next w:val="a"/>
    <w:semiHidden/>
    <w:qFormat/>
    <w:pPr>
      <w:spacing w:line="360" w:lineRule="auto"/>
      <w:ind w:firstLine="600"/>
    </w:pPr>
    <w:rPr>
      <w:rFonts w:ascii="仿宋_GB2312" w:eastAsia="微软雅黑" w:hAnsi="仿宋_GB2312" w:cs="宋体"/>
      <w:kern w:val="1"/>
      <w:sz w:val="30"/>
    </w:rPr>
  </w:style>
  <w:style w:type="paragraph" w:styleId="3">
    <w:name w:val="List Number 3"/>
    <w:basedOn w:val="a"/>
    <w:semiHidden/>
    <w:qFormat/>
    <w:pPr>
      <w:numPr>
        <w:numId w:val="1"/>
      </w:numPr>
      <w:tabs>
        <w:tab w:val="left" w:pos="1260"/>
      </w:tabs>
      <w:ind w:left="0" w:hanging="720"/>
    </w:pPr>
    <w:rPr>
      <w:rFonts w:ascii="Times New Roman" w:hAnsi="Times New Roman" w:cs="Times New Roman"/>
      <w:kern w:val="1"/>
    </w:rPr>
  </w:style>
  <w:style w:type="paragraph" w:styleId="21">
    <w:name w:val="List 2"/>
    <w:basedOn w:val="a"/>
    <w:semiHidden/>
    <w:qFormat/>
    <w:pPr>
      <w:ind w:left="100" w:hanging="200"/>
    </w:pPr>
    <w:rPr>
      <w:rFonts w:ascii="Times New Roman" w:hAnsi="Times New Roman" w:cs="Times New Roman"/>
      <w:kern w:val="1"/>
    </w:rPr>
  </w:style>
  <w:style w:type="paragraph" w:styleId="ac">
    <w:name w:val="Block Text"/>
    <w:basedOn w:val="a"/>
    <w:semiHidden/>
    <w:qFormat/>
    <w:pPr>
      <w:ind w:left="420" w:right="33"/>
      <w:jc w:val="left"/>
    </w:pPr>
    <w:rPr>
      <w:rFonts w:ascii="Times New Roman" w:hAnsi="Times New Roman" w:cs="Times New Roman"/>
      <w:sz w:val="24"/>
      <w:szCs w:val="20"/>
    </w:rPr>
  </w:style>
  <w:style w:type="paragraph" w:styleId="TOC5">
    <w:name w:val="toc 5"/>
    <w:basedOn w:val="a"/>
    <w:next w:val="a"/>
    <w:semiHidden/>
    <w:qFormat/>
    <w:rPr>
      <w:rFonts w:ascii="Times New Roman" w:hAnsi="Times New Roman" w:cs="Times New Roman"/>
      <w:kern w:val="1"/>
    </w:rPr>
  </w:style>
  <w:style w:type="paragraph" w:styleId="TOC3">
    <w:name w:val="toc 3"/>
    <w:basedOn w:val="a"/>
    <w:next w:val="a"/>
    <w:semiHidden/>
    <w:qFormat/>
    <w:pPr>
      <w:spacing w:line="400" w:lineRule="exact"/>
    </w:pPr>
    <w:rPr>
      <w:rFonts w:ascii="Arial" w:hAnsi="Arial" w:cs="Arial"/>
      <w:kern w:val="1"/>
    </w:rPr>
  </w:style>
  <w:style w:type="paragraph" w:styleId="ad">
    <w:name w:val="Plain Text"/>
    <w:basedOn w:val="a"/>
    <w:next w:val="a0"/>
    <w:semiHidden/>
    <w:qFormat/>
    <w:rPr>
      <w:rFonts w:ascii="宋体" w:hAnsi="宋体" w:cs="Courier New"/>
      <w:kern w:val="1"/>
      <w:szCs w:val="20"/>
    </w:rPr>
  </w:style>
  <w:style w:type="paragraph" w:styleId="40">
    <w:name w:val="List Number 4"/>
    <w:basedOn w:val="a"/>
    <w:semiHidden/>
    <w:qFormat/>
    <w:pPr>
      <w:widowControl/>
      <w:tabs>
        <w:tab w:val="left" w:pos="1531"/>
      </w:tabs>
      <w:ind w:left="1531" w:hanging="397"/>
      <w:jc w:val="left"/>
    </w:pPr>
    <w:rPr>
      <w:rFonts w:ascii="Times New Roman" w:hAnsi="Times New Roman" w:cs="Times New Roman"/>
      <w:sz w:val="24"/>
      <w:szCs w:val="20"/>
    </w:rPr>
  </w:style>
  <w:style w:type="paragraph" w:styleId="TOC8">
    <w:name w:val="toc 8"/>
    <w:basedOn w:val="a"/>
    <w:next w:val="a"/>
    <w:semiHidden/>
    <w:qFormat/>
    <w:rPr>
      <w:rFonts w:ascii="Times New Roman" w:hAnsi="Times New Roman" w:cs="Times New Roman"/>
      <w:kern w:val="1"/>
    </w:rPr>
  </w:style>
  <w:style w:type="paragraph" w:styleId="ae">
    <w:name w:val="Date"/>
    <w:basedOn w:val="a"/>
    <w:next w:val="a"/>
    <w:semiHidden/>
    <w:qFormat/>
    <w:pPr>
      <w:ind w:left="100"/>
    </w:pPr>
    <w:rPr>
      <w:rFonts w:ascii="仿宋_GB2312" w:eastAsia="微软雅黑" w:hAnsi="仿宋_GB2312" w:cs="宋体"/>
      <w:kern w:val="1"/>
      <w:sz w:val="30"/>
    </w:rPr>
  </w:style>
  <w:style w:type="paragraph" w:styleId="22">
    <w:name w:val="Body Text Indent 2"/>
    <w:basedOn w:val="a"/>
    <w:semiHidden/>
    <w:qFormat/>
    <w:pPr>
      <w:spacing w:line="320" w:lineRule="atLeast"/>
      <w:ind w:firstLine="600"/>
    </w:pPr>
    <w:rPr>
      <w:rFonts w:ascii="宋体" w:hAnsi="宋体" w:cs="宋体"/>
      <w:kern w:val="1"/>
      <w:sz w:val="24"/>
    </w:rPr>
  </w:style>
  <w:style w:type="paragraph" w:styleId="af">
    <w:name w:val="Balloon Text"/>
    <w:basedOn w:val="a"/>
    <w:semiHidden/>
    <w:qFormat/>
    <w:rPr>
      <w:rFonts w:ascii="宋体" w:hAnsi="宋体" w:cs="宋体"/>
      <w:kern w:val="1"/>
      <w:sz w:val="18"/>
      <w:szCs w:val="18"/>
    </w:rPr>
  </w:style>
  <w:style w:type="paragraph" w:styleId="af0">
    <w:name w:val="footer"/>
    <w:basedOn w:val="a"/>
    <w:uiPriority w:val="99"/>
    <w:qFormat/>
    <w:pPr>
      <w:tabs>
        <w:tab w:val="center" w:pos="4153"/>
        <w:tab w:val="right" w:pos="8306"/>
      </w:tabs>
      <w:jc w:val="left"/>
    </w:pPr>
    <w:rPr>
      <w:rFonts w:ascii="Times New Roman" w:hAnsi="Times New Roman" w:cs="Times New Roman"/>
      <w:kern w:val="1"/>
      <w:sz w:val="18"/>
      <w:szCs w:val="18"/>
    </w:rPr>
  </w:style>
  <w:style w:type="paragraph" w:styleId="af1">
    <w:name w:val="header"/>
    <w:basedOn w:val="a"/>
    <w:semiHidden/>
    <w:qFormat/>
    <w:pPr>
      <w:pBdr>
        <w:bottom w:val="single" w:sz="6" w:space="1" w:color="000000"/>
      </w:pBdr>
      <w:tabs>
        <w:tab w:val="center" w:pos="4153"/>
        <w:tab w:val="right" w:pos="8306"/>
      </w:tabs>
      <w:jc w:val="center"/>
    </w:pPr>
    <w:rPr>
      <w:kern w:val="1"/>
      <w:sz w:val="18"/>
      <w:szCs w:val="18"/>
    </w:rPr>
  </w:style>
  <w:style w:type="paragraph" w:styleId="TOC1">
    <w:name w:val="toc 1"/>
    <w:basedOn w:val="a"/>
    <w:next w:val="a"/>
    <w:uiPriority w:val="39"/>
    <w:qFormat/>
    <w:rPr>
      <w:rFonts w:ascii="Times New Roman" w:hAnsi="Times New Roman" w:cs="Times New Roman"/>
      <w:kern w:val="1"/>
    </w:rPr>
  </w:style>
  <w:style w:type="paragraph" w:styleId="TOC4">
    <w:name w:val="toc 4"/>
    <w:basedOn w:val="a"/>
    <w:next w:val="a"/>
    <w:semiHidden/>
    <w:qFormat/>
    <w:rPr>
      <w:rFonts w:ascii="Times New Roman" w:hAnsi="Times New Roman" w:cs="Times New Roman"/>
      <w:kern w:val="1"/>
    </w:rPr>
  </w:style>
  <w:style w:type="paragraph" w:styleId="af2">
    <w:name w:val="Subtitle"/>
    <w:basedOn w:val="a"/>
    <w:next w:val="a"/>
    <w:qFormat/>
    <w:pPr>
      <w:spacing w:before="200" w:after="900"/>
      <w:jc w:val="right"/>
    </w:pPr>
    <w:rPr>
      <w:rFonts w:ascii="宋体" w:hAnsi="宋体" w:cs="宋体"/>
      <w:i/>
      <w:kern w:val="1"/>
      <w:sz w:val="24"/>
    </w:rPr>
  </w:style>
  <w:style w:type="paragraph" w:styleId="af3">
    <w:name w:val="List"/>
    <w:basedOn w:val="a"/>
    <w:semiHidden/>
    <w:qFormat/>
    <w:pPr>
      <w:ind w:left="200" w:hanging="200"/>
    </w:pPr>
    <w:rPr>
      <w:rFonts w:ascii="Times New Roman" w:hAnsi="Times New Roman" w:cs="Times New Roman"/>
      <w:kern w:val="1"/>
      <w:sz w:val="28"/>
    </w:rPr>
  </w:style>
  <w:style w:type="paragraph" w:styleId="33">
    <w:name w:val="Body Text Indent 3"/>
    <w:basedOn w:val="a"/>
    <w:semiHidden/>
    <w:qFormat/>
    <w:pPr>
      <w:spacing w:line="560" w:lineRule="exact"/>
      <w:ind w:firstLine="568"/>
    </w:pPr>
    <w:rPr>
      <w:rFonts w:ascii="仿宋_GB2312" w:eastAsia="微软雅黑" w:hAnsi="仿宋_GB2312" w:cs="宋体"/>
      <w:spacing w:val="-8"/>
      <w:kern w:val="1"/>
      <w:sz w:val="30"/>
    </w:rPr>
  </w:style>
  <w:style w:type="paragraph" w:styleId="af4">
    <w:name w:val="table of figures"/>
    <w:basedOn w:val="a"/>
    <w:next w:val="a"/>
    <w:semiHidden/>
    <w:qFormat/>
    <w:pPr>
      <w:spacing w:line="440" w:lineRule="exact"/>
    </w:pPr>
    <w:rPr>
      <w:rFonts w:ascii="Arial" w:eastAsia="黑体" w:hAnsi="Arial" w:cs="Arial"/>
      <w:kern w:val="1"/>
      <w:sz w:val="24"/>
      <w:szCs w:val="20"/>
    </w:rPr>
  </w:style>
  <w:style w:type="paragraph" w:styleId="TOC2">
    <w:name w:val="toc 2"/>
    <w:basedOn w:val="a"/>
    <w:next w:val="a"/>
    <w:semiHidden/>
    <w:qFormat/>
    <w:pPr>
      <w:ind w:left="420"/>
    </w:pPr>
    <w:rPr>
      <w:rFonts w:ascii="Times New Roman" w:hAnsi="Times New Roman" w:cs="Times New Roman"/>
      <w:kern w:val="1"/>
    </w:rPr>
  </w:style>
  <w:style w:type="paragraph" w:styleId="TOC9">
    <w:name w:val="toc 9"/>
    <w:basedOn w:val="a"/>
    <w:next w:val="a"/>
    <w:semiHidden/>
    <w:qFormat/>
    <w:rPr>
      <w:rFonts w:ascii="Times New Roman" w:hAnsi="Times New Roman" w:cs="Times New Roman"/>
      <w:kern w:val="1"/>
    </w:rPr>
  </w:style>
  <w:style w:type="paragraph" w:styleId="23">
    <w:name w:val="Body Text 2"/>
    <w:basedOn w:val="a"/>
    <w:semiHidden/>
    <w:qFormat/>
    <w:pPr>
      <w:widowControl/>
      <w:spacing w:before="50" w:after="156" w:line="400" w:lineRule="exact"/>
      <w:jc w:val="left"/>
    </w:pPr>
    <w:rPr>
      <w:rFonts w:ascii="宋体" w:hAnsi="宋体" w:cs="宋体"/>
      <w:kern w:val="1"/>
      <w:sz w:val="24"/>
    </w:rPr>
  </w:style>
  <w:style w:type="paragraph" w:styleId="af5">
    <w:name w:val="Normal (Web)"/>
    <w:basedOn w:val="a"/>
    <w:semiHidden/>
    <w:qFormat/>
    <w:pPr>
      <w:widowControl/>
      <w:spacing w:before="100" w:beforeAutospacing="1" w:after="100" w:afterAutospacing="1"/>
      <w:jc w:val="left"/>
    </w:pPr>
    <w:rPr>
      <w:rFonts w:ascii="宋体" w:hAnsi="宋体" w:cs="宋体"/>
      <w:sz w:val="24"/>
    </w:rPr>
  </w:style>
  <w:style w:type="paragraph" w:styleId="10">
    <w:name w:val="index 1"/>
    <w:basedOn w:val="a"/>
    <w:next w:val="a"/>
    <w:semiHidden/>
    <w:qFormat/>
    <w:pPr>
      <w:widowControl/>
      <w:spacing w:line="360" w:lineRule="auto"/>
      <w:jc w:val="center"/>
    </w:pPr>
    <w:rPr>
      <w:rFonts w:ascii="Arial" w:hAnsi="Arial" w:cs="Arial"/>
      <w:sz w:val="24"/>
    </w:rPr>
  </w:style>
  <w:style w:type="paragraph" w:styleId="af6">
    <w:name w:val="Title"/>
    <w:basedOn w:val="a"/>
    <w:next w:val="a"/>
    <w:qFormat/>
    <w:pPr>
      <w:spacing w:before="240" w:after="60" w:line="420" w:lineRule="atLeast"/>
      <w:jc w:val="center"/>
      <w:textAlignment w:val="baseline"/>
      <w:outlineLvl w:val="0"/>
    </w:pPr>
    <w:rPr>
      <w:rFonts w:ascii="Arial" w:hAnsi="Arial"/>
      <w:b/>
      <w:sz w:val="32"/>
      <w:szCs w:val="20"/>
    </w:rPr>
  </w:style>
  <w:style w:type="paragraph" w:styleId="af7">
    <w:name w:val="annotation subject"/>
    <w:basedOn w:val="aa"/>
    <w:next w:val="aa"/>
    <w:semiHidden/>
    <w:qFormat/>
    <w:rPr>
      <w:b/>
    </w:rPr>
  </w:style>
  <w:style w:type="paragraph" w:styleId="24">
    <w:name w:val="Body Text First Indent 2"/>
    <w:basedOn w:val="ab"/>
    <w:next w:val="xl53"/>
    <w:semiHidden/>
    <w:pPr>
      <w:ind w:firstLine="420"/>
    </w:pPr>
  </w:style>
  <w:style w:type="paragraph" w:customStyle="1" w:styleId="xl53">
    <w:name w:val="xl53"/>
    <w:basedOn w:val="a"/>
    <w:qFormat/>
    <w:pPr>
      <w:widowControl/>
      <w:pBdr>
        <w:top w:val="single" w:sz="4" w:space="0" w:color="000000"/>
        <w:left w:val="single" w:sz="8" w:space="0" w:color="000000"/>
        <w:bottom w:val="single" w:sz="8" w:space="0" w:color="000000"/>
        <w:right w:val="single" w:sz="4" w:space="0" w:color="000000"/>
      </w:pBdr>
      <w:spacing w:before="100" w:beforeAutospacing="1" w:after="100" w:afterAutospacing="1" w:line="100" w:lineRule="exact"/>
      <w:jc w:val="center"/>
    </w:pPr>
    <w:rPr>
      <w:rFonts w:ascii="宋体" w:hAnsi="宋体" w:cs="宋体"/>
      <w:b/>
      <w:sz w:val="20"/>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rFonts w:ascii="Tahoma" w:hAnsi="Tahoma"/>
      <w:b/>
      <w:sz w:val="24"/>
    </w:rPr>
  </w:style>
  <w:style w:type="character" w:styleId="afa">
    <w:name w:val="page number"/>
    <w:semiHidden/>
    <w:qFormat/>
  </w:style>
  <w:style w:type="character" w:styleId="afb">
    <w:name w:val="FollowedHyperlink"/>
    <w:semiHidden/>
    <w:qFormat/>
    <w:rPr>
      <w:rFonts w:ascii="Tahoma" w:hAnsi="Tahoma"/>
      <w:color w:val="7F007F"/>
      <w:sz w:val="24"/>
      <w:u w:val="single"/>
    </w:rPr>
  </w:style>
  <w:style w:type="character" w:styleId="afc">
    <w:name w:val="Emphasis"/>
    <w:qFormat/>
    <w:rPr>
      <w:b/>
      <w:i/>
      <w:color w:val="7F7F7F"/>
    </w:rPr>
  </w:style>
  <w:style w:type="character" w:styleId="afd">
    <w:name w:val="Hyperlink"/>
    <w:semiHidden/>
    <w:qFormat/>
    <w:rPr>
      <w:rFonts w:ascii="Tahoma" w:hAnsi="Tahoma"/>
      <w:color w:val="0000FF"/>
      <w:sz w:val="24"/>
      <w:u w:val="single"/>
    </w:rPr>
  </w:style>
  <w:style w:type="character" w:styleId="afe">
    <w:name w:val="annotation reference"/>
    <w:semiHidden/>
    <w:qFormat/>
    <w:rPr>
      <w:rFonts w:ascii="Tahoma" w:hAnsi="Tahoma"/>
      <w:sz w:val="21"/>
      <w:szCs w:val="21"/>
    </w:rPr>
  </w:style>
  <w:style w:type="character" w:styleId="HTML">
    <w:name w:val="HTML Sample"/>
    <w:uiPriority w:val="99"/>
    <w:unhideWhenUsed/>
    <w:qFormat/>
    <w:rPr>
      <w:rFonts w:ascii="宋体" w:eastAsia="宋体" w:hAnsi="宋体" w:cs="宋体"/>
    </w:rPr>
  </w:style>
  <w:style w:type="character" w:customStyle="1" w:styleId="font61">
    <w:name w:val="font61"/>
    <w:qFormat/>
    <w:rPr>
      <w:rFonts w:ascii="宋体" w:eastAsia="宋体" w:hAnsi="宋体" w:cs="宋体"/>
      <w:color w:val="000000"/>
      <w:sz w:val="24"/>
      <w:szCs w:val="24"/>
      <w:u w:val="none"/>
    </w:rPr>
  </w:style>
  <w:style w:type="character" w:customStyle="1" w:styleId="aff">
    <w:name w:val="无间隔 字符"/>
    <w:qFormat/>
    <w:rPr>
      <w:rFonts w:ascii="宋体" w:eastAsia="宋体" w:hAnsi="宋体"/>
      <w:kern w:val="1"/>
      <w:sz w:val="21"/>
      <w:szCs w:val="24"/>
      <w:lang w:val="en-US" w:eastAsia="zh-CN" w:bidi="ar-SA"/>
    </w:rPr>
  </w:style>
  <w:style w:type="character" w:customStyle="1" w:styleId="Style63">
    <w:name w:val="_Style 63"/>
    <w:qFormat/>
    <w:rPr>
      <w:i/>
      <w:color w:val="7F7F7F"/>
    </w:rPr>
  </w:style>
  <w:style w:type="character" w:customStyle="1" w:styleId="18">
    <w:name w:val="18"/>
    <w:qFormat/>
    <w:rPr>
      <w:rFonts w:ascii="Times New Roman" w:hAnsi="Times New Roman" w:cs="Times New Roman"/>
    </w:rPr>
  </w:style>
  <w:style w:type="character" w:customStyle="1" w:styleId="41">
    <w:name w:val="标题 4 字符"/>
    <w:rPr>
      <w:rFonts w:ascii="Cambria" w:eastAsia="宋体" w:hAnsi="Cambria" w:cs="宋体"/>
      <w:i/>
      <w:color w:val="7F7F7F"/>
      <w:kern w:val="1"/>
      <w:sz w:val="24"/>
      <w:szCs w:val="24"/>
      <w:lang w:val="en-US" w:eastAsia="zh-CN" w:bidi="ar-SA"/>
    </w:rPr>
  </w:style>
  <w:style w:type="character" w:customStyle="1" w:styleId="aff0">
    <w:name w:val="纯文本 字符"/>
    <w:qFormat/>
    <w:rPr>
      <w:rFonts w:ascii="宋体" w:eastAsia="宋体" w:hAnsi="宋体"/>
      <w:kern w:val="1"/>
      <w:sz w:val="21"/>
      <w:lang w:val="en-US" w:eastAsia="zh-CN" w:bidi="ar-SA"/>
    </w:rPr>
  </w:style>
  <w:style w:type="character" w:customStyle="1" w:styleId="34">
    <w:name w:val="正文文本缩进 3 字符"/>
    <w:qFormat/>
    <w:rPr>
      <w:rFonts w:ascii="仿宋_GB2312" w:eastAsia="微软雅黑" w:hAnsi="仿宋_GB2312"/>
      <w:spacing w:val="-8"/>
      <w:kern w:val="1"/>
      <w:sz w:val="30"/>
      <w:szCs w:val="24"/>
      <w:lang w:val="en-US" w:eastAsia="zh-CN" w:bidi="ar-SA"/>
    </w:rPr>
  </w:style>
  <w:style w:type="character" w:customStyle="1" w:styleId="aff1">
    <w:name w:val="批注主题 字符"/>
    <w:qFormat/>
    <w:rPr>
      <w:rFonts w:ascii="宋体" w:eastAsia="宋体" w:hAnsi="宋体"/>
      <w:b/>
      <w:kern w:val="1"/>
      <w:sz w:val="21"/>
      <w:szCs w:val="24"/>
      <w:lang w:val="en-US" w:eastAsia="zh-CN" w:bidi="ar-SA"/>
    </w:rPr>
  </w:style>
  <w:style w:type="character" w:customStyle="1" w:styleId="aff2">
    <w:name w:val="个人答复风格"/>
    <w:qFormat/>
    <w:rPr>
      <w:rFonts w:ascii="Arial" w:eastAsia="宋体" w:hAnsi="Arial" w:cs="Arial"/>
      <w:color w:val="000000"/>
      <w:sz w:val="20"/>
    </w:rPr>
  </w:style>
  <w:style w:type="character" w:customStyle="1" w:styleId="unnamed51">
    <w:name w:val="unnamed51"/>
    <w:qFormat/>
    <w:rPr>
      <w:rFonts w:ascii="Tahoma" w:hAnsi="Tahoma"/>
      <w:sz w:val="22"/>
      <w:szCs w:val="22"/>
    </w:rPr>
  </w:style>
  <w:style w:type="character" w:customStyle="1" w:styleId="style1">
    <w:name w:val="style1"/>
    <w:qFormat/>
  </w:style>
  <w:style w:type="character" w:customStyle="1" w:styleId="chs1">
    <w:name w:val="chs1"/>
    <w:qFormat/>
    <w:rPr>
      <w:rFonts w:ascii="_x000B__x000C_" w:hAnsi="_x000B__x000C_"/>
      <w:sz w:val="18"/>
      <w:szCs w:val="18"/>
    </w:rPr>
  </w:style>
  <w:style w:type="character" w:customStyle="1" w:styleId="Style73">
    <w:name w:val="_Style 73"/>
    <w:qFormat/>
    <w:rPr>
      <w:rFonts w:ascii="Cambria" w:eastAsia="宋体" w:hAnsi="Cambria" w:cs="Times New Roman"/>
      <w:b/>
      <w:i/>
      <w:color w:val="000000"/>
      <w:sz w:val="24"/>
    </w:rPr>
  </w:style>
  <w:style w:type="character" w:customStyle="1" w:styleId="deeptext">
    <w:name w:val="deeptext"/>
    <w:qFormat/>
  </w:style>
  <w:style w:type="character" w:customStyle="1" w:styleId="25">
    <w:name w:val="正文文本 2 字符"/>
    <w:qFormat/>
    <w:rPr>
      <w:rFonts w:ascii="宋体" w:eastAsia="宋体" w:hAnsi="宋体"/>
      <w:color w:val="000000"/>
      <w:kern w:val="1"/>
      <w:sz w:val="24"/>
      <w:szCs w:val="24"/>
      <w:lang w:val="en-US" w:eastAsia="zh-CN" w:bidi="ar-SA"/>
    </w:rPr>
  </w:style>
  <w:style w:type="character" w:customStyle="1" w:styleId="26">
    <w:name w:val="正文文本缩进 2 字符"/>
    <w:qFormat/>
    <w:rPr>
      <w:rFonts w:ascii="宋体" w:eastAsia="宋体" w:hAnsi="宋体"/>
      <w:kern w:val="1"/>
      <w:sz w:val="24"/>
      <w:szCs w:val="24"/>
      <w:lang w:val="en-US" w:eastAsia="zh-CN" w:bidi="ar-SA"/>
    </w:rPr>
  </w:style>
  <w:style w:type="character" w:customStyle="1" w:styleId="aff3">
    <w:name w:val="页眉 字符"/>
    <w:qFormat/>
    <w:rPr>
      <w:rFonts w:ascii="Tahoma" w:eastAsia="宋体" w:hAnsi="Tahoma"/>
      <w:kern w:val="1"/>
      <w:sz w:val="18"/>
      <w:szCs w:val="18"/>
      <w:lang w:val="en-US" w:eastAsia="zh-CN" w:bidi="ar-SA"/>
    </w:rPr>
  </w:style>
  <w:style w:type="character" w:customStyle="1" w:styleId="80">
    <w:name w:val="标题 8 字符"/>
    <w:qFormat/>
    <w:rPr>
      <w:rFonts w:ascii="Cambria" w:eastAsia="宋体" w:hAnsi="Cambria"/>
      <w:b/>
      <w:i/>
      <w:color w:val="7F7F7F"/>
      <w:kern w:val="1"/>
      <w:sz w:val="24"/>
      <w:lang w:val="en-US" w:eastAsia="zh-CN" w:bidi="ar-SA"/>
    </w:rPr>
  </w:style>
  <w:style w:type="character" w:customStyle="1" w:styleId="35">
    <w:name w:val="标题 3 字符"/>
    <w:rPr>
      <w:rFonts w:ascii="Tahoma" w:eastAsia="宋体" w:hAnsi="Tahoma"/>
      <w:b/>
      <w:kern w:val="1"/>
      <w:sz w:val="32"/>
      <w:szCs w:val="32"/>
      <w:lang w:val="en-US" w:eastAsia="zh-CN" w:bidi="ar-SA"/>
    </w:rPr>
  </w:style>
  <w:style w:type="character" w:customStyle="1" w:styleId="apple-style-span">
    <w:name w:val="apple-style-span"/>
  </w:style>
  <w:style w:type="character" w:customStyle="1" w:styleId="small">
    <w:name w:val="small"/>
  </w:style>
  <w:style w:type="character" w:customStyle="1" w:styleId="aff4">
    <w:name w:val="题注 字符"/>
    <w:rPr>
      <w:rFonts w:ascii="Arial" w:eastAsia="黑体" w:hAnsi="Arial" w:cs="Arial"/>
      <w:kern w:val="1"/>
    </w:rPr>
  </w:style>
  <w:style w:type="character" w:customStyle="1" w:styleId="font01">
    <w:name w:val="font01"/>
    <w:qFormat/>
    <w:rPr>
      <w:rFonts w:ascii="宋体" w:eastAsia="宋体" w:hAnsi="宋体" w:cs="宋体"/>
      <w:color w:val="FF0000"/>
      <w:sz w:val="24"/>
      <w:szCs w:val="24"/>
      <w:u w:val="none"/>
    </w:rPr>
  </w:style>
  <w:style w:type="character" w:customStyle="1" w:styleId="shouchang1">
    <w:name w:val="shouchang1"/>
    <w:rPr>
      <w:rFonts w:ascii="Tahoma" w:hAnsi="Tahoma"/>
      <w:color w:val="000000"/>
      <w:sz w:val="12"/>
      <w:szCs w:val="12"/>
      <w:u w:val="none"/>
    </w:rPr>
  </w:style>
  <w:style w:type="character" w:customStyle="1" w:styleId="style261">
    <w:name w:val="style261"/>
    <w:rPr>
      <w:rFonts w:ascii="Tahoma" w:hAnsi="Tahoma"/>
      <w:color w:val="FFFFFF"/>
      <w:sz w:val="24"/>
    </w:rPr>
  </w:style>
  <w:style w:type="character" w:customStyle="1" w:styleId="aff5">
    <w:name w:val="明显引用 字符"/>
    <w:qFormat/>
    <w:rPr>
      <w:rFonts w:ascii="Cambria" w:eastAsia="宋体" w:hAnsi="Cambria"/>
      <w:i/>
      <w:color w:val="FFFFFF"/>
      <w:kern w:val="1"/>
      <w:sz w:val="24"/>
      <w:szCs w:val="24"/>
      <w:lang w:val="en-US" w:eastAsia="zh-CN" w:bidi="ar-SA"/>
    </w:rPr>
  </w:style>
  <w:style w:type="character" w:customStyle="1" w:styleId="CharChar2">
    <w:name w:val="Char Char2"/>
    <w:rPr>
      <w:rFonts w:ascii="Times New Roman" w:eastAsia="宋体" w:hAnsi="Times New Roman" w:cs="Times New Roman"/>
      <w:kern w:val="0"/>
      <w:sz w:val="18"/>
      <w:szCs w:val="18"/>
    </w:rPr>
  </w:style>
  <w:style w:type="character" w:customStyle="1" w:styleId="Style88">
    <w:name w:val="_Style 88"/>
    <w:qFormat/>
    <w:rPr>
      <w:b/>
      <w:i/>
      <w:color w:val="7F7F7F"/>
      <w:sz w:val="22"/>
      <w:szCs w:val="22"/>
    </w:rPr>
  </w:style>
  <w:style w:type="character" w:customStyle="1" w:styleId="90">
    <w:name w:val="标题 9 字符"/>
    <w:rPr>
      <w:rFonts w:ascii="Cambria" w:eastAsia="宋体" w:hAnsi="Cambria"/>
      <w:i/>
      <w:color w:val="7F7F7F"/>
      <w:kern w:val="1"/>
      <w:sz w:val="24"/>
      <w:lang w:val="en-US" w:eastAsia="zh-CN" w:bidi="ar-SA"/>
    </w:rPr>
  </w:style>
  <w:style w:type="character" w:customStyle="1" w:styleId="aff6">
    <w:name w:val="个人撰写风格"/>
    <w:rPr>
      <w:rFonts w:ascii="Arial" w:eastAsia="宋体" w:hAnsi="Arial" w:cs="Arial"/>
      <w:color w:val="000000"/>
      <w:sz w:val="20"/>
    </w:rPr>
  </w:style>
  <w:style w:type="character" w:customStyle="1" w:styleId="50">
    <w:name w:val="标题 5 字符"/>
    <w:rPr>
      <w:rFonts w:ascii="Cambria" w:eastAsia="宋体" w:hAnsi="Cambria" w:cs="宋体"/>
      <w:color w:val="7F7F7F"/>
      <w:kern w:val="1"/>
      <w:sz w:val="21"/>
      <w:szCs w:val="24"/>
      <w:lang w:val="en-US" w:eastAsia="zh-CN" w:bidi="ar-SA"/>
    </w:rPr>
  </w:style>
  <w:style w:type="character" w:customStyle="1" w:styleId="CharChar1">
    <w:name w:val="Char Char1"/>
    <w:rPr>
      <w:rFonts w:ascii="宋体" w:eastAsia="宋体" w:hAnsi="宋体"/>
      <w:sz w:val="21"/>
      <w:szCs w:val="21"/>
      <w:lang w:val="en-US" w:eastAsia="zh-CN" w:bidi="ar-SA"/>
    </w:rPr>
  </w:style>
  <w:style w:type="character" w:customStyle="1" w:styleId="27">
    <w:name w:val="标题 2 字符"/>
    <w:rPr>
      <w:rFonts w:ascii="Arial" w:eastAsia="黑体" w:hAnsi="Arial"/>
      <w:b/>
      <w:kern w:val="1"/>
      <w:sz w:val="32"/>
      <w:szCs w:val="32"/>
      <w:lang w:val="en-US" w:eastAsia="zh-CN" w:bidi="ar-SA"/>
    </w:rPr>
  </w:style>
  <w:style w:type="character" w:customStyle="1" w:styleId="fontstyle11">
    <w:name w:val="fontstyle11"/>
    <w:rPr>
      <w:rFonts w:ascii="Calibri" w:hAnsi="Calibri" w:cs="Calibri"/>
      <w:color w:val="000000"/>
      <w:sz w:val="24"/>
      <w:szCs w:val="24"/>
    </w:rPr>
  </w:style>
  <w:style w:type="character" w:customStyle="1" w:styleId="aff7">
    <w:name w:val="批注文字 字符"/>
    <w:rPr>
      <w:rFonts w:ascii="宋体" w:eastAsia="宋体" w:hAnsi="宋体"/>
      <w:kern w:val="1"/>
      <w:sz w:val="21"/>
      <w:szCs w:val="24"/>
      <w:lang w:val="en-US" w:eastAsia="zh-CN" w:bidi="ar-SA"/>
    </w:rPr>
  </w:style>
  <w:style w:type="character" w:customStyle="1" w:styleId="kleintab">
    <w:name w:val="kleintab"/>
  </w:style>
  <w:style w:type="character" w:customStyle="1" w:styleId="lineheigh201">
    <w:name w:val="lineheigh201"/>
  </w:style>
  <w:style w:type="character" w:customStyle="1" w:styleId="flbtitlelinkcolortitlename">
    <w:name w:val="fl b titlelinkcolor titlename"/>
    <w:qFormat/>
  </w:style>
  <w:style w:type="character" w:customStyle="1" w:styleId="aff8">
    <w:name w:val="文档结构图 字符"/>
    <w:qFormat/>
    <w:rPr>
      <w:rFonts w:ascii="Tahoma" w:eastAsia="宋体" w:hAnsi="Tahoma"/>
      <w:kern w:val="1"/>
      <w:sz w:val="21"/>
      <w:szCs w:val="24"/>
      <w:lang w:val="en-US" w:eastAsia="zh-CN" w:bidi="ar-SA"/>
    </w:rPr>
  </w:style>
  <w:style w:type="character" w:customStyle="1" w:styleId="17">
    <w:name w:val="17"/>
    <w:qFormat/>
    <w:rPr>
      <w:rFonts w:ascii="Times New Roman" w:hAnsi="Times New Roman" w:cs="Times New Roman"/>
      <w:color w:val="0000FF"/>
      <w:u w:val="single"/>
    </w:rPr>
  </w:style>
  <w:style w:type="character" w:customStyle="1" w:styleId="aff9">
    <w:name w:val="副标题 字符"/>
    <w:qFormat/>
    <w:rPr>
      <w:rFonts w:ascii="宋体" w:eastAsia="宋体" w:hAnsi="宋体"/>
      <w:i/>
      <w:kern w:val="1"/>
      <w:sz w:val="24"/>
      <w:szCs w:val="24"/>
      <w:lang w:val="en-US" w:eastAsia="zh-CN" w:bidi="ar-SA"/>
    </w:rPr>
  </w:style>
  <w:style w:type="character" w:customStyle="1" w:styleId="affa">
    <w:name w:val="正文缩进 字符"/>
    <w:rPr>
      <w:rFonts w:ascii="Tahoma" w:eastAsia="宋体" w:hAnsi="Tahoma"/>
      <w:kern w:val="1"/>
      <w:sz w:val="21"/>
      <w:lang w:val="en-US" w:eastAsia="zh-CN" w:bidi="ar-SA"/>
    </w:rPr>
  </w:style>
  <w:style w:type="character" w:customStyle="1" w:styleId="pronametitle">
    <w:name w:val="pro_name_title"/>
  </w:style>
  <w:style w:type="character" w:customStyle="1" w:styleId="Style104">
    <w:name w:val="_Style 104"/>
    <w:qFormat/>
    <w:rPr>
      <w:rFonts w:ascii="Tahoma" w:hAnsi="Tahoma"/>
      <w:b/>
      <w:color w:val="7F7F00"/>
      <w:sz w:val="24"/>
      <w:u w:val="single"/>
    </w:rPr>
  </w:style>
  <w:style w:type="character" w:customStyle="1" w:styleId="affb">
    <w:name w:val="页脚 字符"/>
    <w:uiPriority w:val="99"/>
    <w:rPr>
      <w:rFonts w:eastAsia="宋体"/>
      <w:kern w:val="1"/>
      <w:sz w:val="18"/>
      <w:szCs w:val="18"/>
      <w:lang w:val="en-US" w:eastAsia="zh-CN" w:bidi="ar-SA"/>
    </w:rPr>
  </w:style>
  <w:style w:type="character" w:customStyle="1" w:styleId="font71">
    <w:name w:val="font71"/>
    <w:rPr>
      <w:rFonts w:ascii="宋体" w:eastAsia="宋体" w:hAnsi="宋体" w:cs="宋体"/>
      <w:color w:val="FF0000"/>
      <w:sz w:val="24"/>
      <w:szCs w:val="24"/>
      <w:u w:val="none"/>
    </w:rPr>
  </w:style>
  <w:style w:type="character" w:customStyle="1" w:styleId="affc">
    <w:name w:val="正文文本缩进 字符"/>
    <w:qFormat/>
    <w:rPr>
      <w:rFonts w:ascii="仿宋_GB2312" w:eastAsia="微软雅黑" w:hAnsi="仿宋_GB2312"/>
      <w:kern w:val="1"/>
      <w:sz w:val="30"/>
      <w:szCs w:val="24"/>
      <w:lang w:val="en-US" w:eastAsia="zh-CN" w:bidi="ar-SA"/>
    </w:rPr>
  </w:style>
  <w:style w:type="character" w:customStyle="1" w:styleId="style13">
    <w:name w:val="style13"/>
  </w:style>
  <w:style w:type="character" w:customStyle="1" w:styleId="H3Char">
    <w:name w:val="H3 Char"/>
    <w:qFormat/>
    <w:rPr>
      <w:rFonts w:ascii="Arial" w:eastAsia="宋体" w:hAnsi="Arial" w:cs="Arial"/>
      <w:b/>
      <w:kern w:val="1"/>
      <w:sz w:val="21"/>
      <w:lang w:val="en-US" w:eastAsia="zh-CN" w:bidi="ar-SA"/>
    </w:rPr>
  </w:style>
  <w:style w:type="character" w:customStyle="1" w:styleId="p1481">
    <w:name w:val="p1481"/>
    <w:qFormat/>
  </w:style>
  <w:style w:type="character" w:customStyle="1" w:styleId="Char1">
    <w:name w:val="纯文本 Char1"/>
    <w:rPr>
      <w:rFonts w:ascii="宋体" w:eastAsia="宋体" w:hAnsi="宋体"/>
      <w:kern w:val="1"/>
      <w:sz w:val="24"/>
      <w:szCs w:val="24"/>
      <w:lang w:val="en-US" w:eastAsia="zh-CN" w:bidi="ar-SA"/>
    </w:rPr>
  </w:style>
  <w:style w:type="character" w:customStyle="1" w:styleId="60">
    <w:name w:val="标题 6 字符"/>
    <w:qFormat/>
    <w:rPr>
      <w:rFonts w:ascii="Cambria" w:eastAsia="宋体" w:hAnsi="Cambria" w:cs="宋体"/>
      <w:i/>
      <w:color w:val="7F7F7F"/>
      <w:kern w:val="1"/>
      <w:sz w:val="21"/>
      <w:szCs w:val="24"/>
      <w:lang w:val="en-US" w:eastAsia="zh-CN" w:bidi="ar-SA"/>
    </w:rPr>
  </w:style>
  <w:style w:type="character" w:customStyle="1" w:styleId="wordbreaknormal">
    <w:name w:val="wordbreaknormal"/>
  </w:style>
  <w:style w:type="character" w:customStyle="1" w:styleId="11">
    <w:name w:val="标题 1 字符"/>
    <w:rPr>
      <w:rFonts w:ascii="Tahoma" w:hAnsi="Tahoma"/>
      <w:b/>
      <w:kern w:val="0"/>
      <w:sz w:val="28"/>
      <w:szCs w:val="44"/>
    </w:rPr>
  </w:style>
  <w:style w:type="character" w:customStyle="1" w:styleId="font51">
    <w:name w:val="font51"/>
    <w:rPr>
      <w:rFonts w:ascii="宋体" w:eastAsia="宋体" w:hAnsi="宋体" w:cs="宋体"/>
      <w:b/>
      <w:color w:val="000000"/>
      <w:sz w:val="20"/>
      <w:szCs w:val="20"/>
      <w:u w:val="none"/>
    </w:rPr>
  </w:style>
  <w:style w:type="character" w:customStyle="1" w:styleId="70">
    <w:name w:val="标题 7 字符"/>
    <w:qFormat/>
    <w:rPr>
      <w:rFonts w:ascii="Cambria" w:eastAsia="宋体" w:hAnsi="Cambria"/>
      <w:b/>
      <w:color w:val="7F7F7F"/>
      <w:kern w:val="1"/>
      <w:sz w:val="24"/>
      <w:lang w:val="en-US" w:eastAsia="zh-CN" w:bidi="ar-SA"/>
    </w:rPr>
  </w:style>
  <w:style w:type="character" w:customStyle="1" w:styleId="affd">
    <w:name w:val="批注框文本 字符"/>
    <w:qFormat/>
    <w:rPr>
      <w:rFonts w:ascii="宋体" w:eastAsia="宋体" w:hAnsi="宋体"/>
      <w:kern w:val="1"/>
      <w:sz w:val="18"/>
      <w:szCs w:val="18"/>
      <w:lang w:val="en-US" w:eastAsia="zh-CN" w:bidi="ar-SA"/>
    </w:rPr>
  </w:style>
  <w:style w:type="character" w:customStyle="1" w:styleId="unnamed31">
    <w:name w:val="unnamed31"/>
    <w:rPr>
      <w:rFonts w:ascii="宋体" w:eastAsia="宋体" w:hAnsi="宋体"/>
      <w:color w:val="000000"/>
      <w:spacing w:val="180"/>
      <w:sz w:val="18"/>
      <w:szCs w:val="18"/>
    </w:rPr>
  </w:style>
  <w:style w:type="character" w:customStyle="1" w:styleId="affe">
    <w:name w:val="正文文本 字符"/>
    <w:rPr>
      <w:rFonts w:ascii="Tahoma" w:eastAsia="黑体" w:hAnsi="Tahoma"/>
      <w:color w:val="FF0000"/>
      <w:kern w:val="1"/>
      <w:sz w:val="44"/>
      <w:szCs w:val="24"/>
      <w:lang w:val="en-US" w:eastAsia="zh-CN" w:bidi="ar-SA"/>
    </w:rPr>
  </w:style>
  <w:style w:type="character" w:customStyle="1" w:styleId="Style120">
    <w:name w:val="_Style 120"/>
    <w:qFormat/>
    <w:rPr>
      <w:color w:val="000000"/>
      <w:u w:val="single"/>
    </w:rPr>
  </w:style>
  <w:style w:type="character" w:customStyle="1" w:styleId="fontstyle01">
    <w:name w:val="fontstyle01"/>
    <w:qFormat/>
    <w:rPr>
      <w:rFonts w:ascii="宋体" w:eastAsia="宋体" w:hAnsi="宋体"/>
      <w:color w:val="000000"/>
      <w:sz w:val="24"/>
      <w:szCs w:val="24"/>
    </w:rPr>
  </w:style>
  <w:style w:type="character" w:customStyle="1" w:styleId="afff">
    <w:name w:val="标题 字符"/>
    <w:qFormat/>
    <w:rPr>
      <w:rFonts w:ascii="宋体" w:eastAsia="宋体" w:hAnsi="宋体" w:cs="Courier New"/>
      <w:kern w:val="1"/>
      <w:sz w:val="21"/>
      <w:szCs w:val="21"/>
      <w:lang w:val="en-US" w:eastAsia="zh-CN" w:bidi="ar-SA"/>
    </w:rPr>
  </w:style>
  <w:style w:type="character" w:customStyle="1" w:styleId="Char">
    <w:name w:val="内文 Char"/>
    <w:rPr>
      <w:rFonts w:ascii="Arial" w:eastAsia="Times New Roman" w:hAnsi="Arial" w:cs="Arial"/>
      <w:kern w:val="1"/>
      <w:sz w:val="21"/>
      <w:szCs w:val="22"/>
      <w:lang w:val="en-US" w:eastAsia="zh-CN" w:bidi="ar-SA"/>
    </w:rPr>
  </w:style>
  <w:style w:type="character" w:customStyle="1" w:styleId="huei12b">
    <w:name w:val="huei12b"/>
  </w:style>
  <w:style w:type="character" w:customStyle="1" w:styleId="style11">
    <w:name w:val="style11"/>
    <w:rPr>
      <w:rFonts w:ascii="宋体" w:eastAsia="宋体" w:hAnsi="宋体"/>
      <w:sz w:val="24"/>
    </w:rPr>
  </w:style>
  <w:style w:type="character" w:customStyle="1" w:styleId="1CharChar">
    <w:name w:val="标题 1 Char Char"/>
    <w:qFormat/>
    <w:rPr>
      <w:rFonts w:ascii="黑体" w:eastAsia="宋体" w:hAnsi="黑体"/>
      <w:b/>
      <w:spacing w:val="-2"/>
      <w:sz w:val="24"/>
      <w:lang w:val="en-US" w:eastAsia="zh-CN"/>
    </w:rPr>
  </w:style>
  <w:style w:type="character" w:customStyle="1" w:styleId="zclstyle1">
    <w:name w:val="zcl style1"/>
  </w:style>
  <w:style w:type="character" w:customStyle="1" w:styleId="afff0">
    <w:name w:val="引用 字符"/>
    <w:rPr>
      <w:rFonts w:ascii="Cambria" w:eastAsia="宋体" w:hAnsi="Cambria"/>
      <w:i/>
      <w:color w:val="7F7F7F"/>
      <w:kern w:val="1"/>
      <w:sz w:val="21"/>
      <w:szCs w:val="24"/>
      <w:lang w:val="en-US" w:eastAsia="zh-CN" w:bidi="ar-SA"/>
    </w:rPr>
  </w:style>
  <w:style w:type="character" w:customStyle="1" w:styleId="afff1">
    <w:name w:val="日期 字符"/>
    <w:rPr>
      <w:rFonts w:ascii="仿宋_GB2312" w:eastAsia="微软雅黑" w:hAnsi="仿宋_GB2312"/>
      <w:kern w:val="1"/>
      <w:sz w:val="30"/>
      <w:szCs w:val="24"/>
      <w:lang w:val="en-US" w:eastAsia="zh-CN" w:bidi="ar-SA"/>
    </w:rPr>
  </w:style>
  <w:style w:type="character" w:customStyle="1" w:styleId="12">
    <w:name w:val="未处理的提及1"/>
    <w:uiPriority w:val="99"/>
    <w:unhideWhenUsed/>
    <w:qFormat/>
    <w:rPr>
      <w:color w:val="605E5C"/>
      <w:shd w:val="clear" w:color="auto" w:fill="E1DFDD"/>
    </w:rPr>
  </w:style>
  <w:style w:type="character" w:customStyle="1" w:styleId="CharChar12">
    <w:name w:val="Char Char12"/>
    <w:rPr>
      <w:rFonts w:ascii="黑体" w:eastAsia="黑体" w:hAnsi="黑体"/>
      <w:sz w:val="18"/>
      <w:szCs w:val="18"/>
      <w:lang w:val="en-US" w:eastAsia="zh-CN" w:bidi="ar-SA"/>
    </w:rPr>
  </w:style>
  <w:style w:type="character" w:customStyle="1" w:styleId="style5">
    <w:name w:val="style5"/>
  </w:style>
  <w:style w:type="character" w:customStyle="1" w:styleId="font31">
    <w:name w:val="font31"/>
    <w:rPr>
      <w:rFonts w:ascii="宋体" w:eastAsia="宋体" w:hAnsi="宋体" w:cs="宋体"/>
      <w:b/>
      <w:color w:val="000000"/>
      <w:sz w:val="20"/>
      <w:szCs w:val="20"/>
      <w:u w:val="single"/>
    </w:rPr>
  </w:style>
  <w:style w:type="character" w:customStyle="1" w:styleId="e">
    <w:name w:val="e"/>
    <w:qFormat/>
  </w:style>
  <w:style w:type="character" w:customStyle="1" w:styleId="ptb181">
    <w:name w:val="ptb181"/>
    <w:rPr>
      <w:rFonts w:ascii="Verdana" w:hAnsi="Verdana"/>
      <w:b/>
      <w:color w:val="000000"/>
      <w:sz w:val="27"/>
      <w:szCs w:val="27"/>
    </w:rPr>
  </w:style>
  <w:style w:type="character" w:customStyle="1" w:styleId="style171">
    <w:name w:val="style171"/>
    <w:rPr>
      <w:rFonts w:ascii="Tahoma" w:hAnsi="Tahoma"/>
      <w:b/>
      <w:color w:val="000000"/>
      <w:sz w:val="24"/>
    </w:rPr>
  </w:style>
  <w:style w:type="character" w:customStyle="1" w:styleId="chinaname1">
    <w:name w:val="chinaname1"/>
  </w:style>
  <w:style w:type="paragraph" w:customStyle="1" w:styleId="xl27">
    <w:name w:val="xl27"/>
    <w:basedOn w:val="a"/>
    <w:pPr>
      <w:widowControl/>
      <w:pBdr>
        <w:top w:val="single" w:sz="4" w:space="0" w:color="000000"/>
        <w:bottom w:val="single" w:sz="4" w:space="0" w:color="000000"/>
      </w:pBdr>
      <w:spacing w:before="100" w:beforeAutospacing="1" w:after="100" w:afterAutospacing="1"/>
      <w:jc w:val="center"/>
    </w:pPr>
    <w:rPr>
      <w:rFonts w:ascii="Arial Unicode MS" w:eastAsia="Arial Unicode MS" w:hAnsi="Arial Unicode MS" w:cs="Arial Unicode MS"/>
      <w:sz w:val="24"/>
    </w:rPr>
  </w:style>
  <w:style w:type="paragraph" w:customStyle="1" w:styleId="afff2">
    <w:name w:val="表内文字"/>
    <w:basedOn w:val="a"/>
    <w:pPr>
      <w:tabs>
        <w:tab w:val="left" w:pos="1418"/>
      </w:tabs>
      <w:spacing w:line="360" w:lineRule="auto"/>
      <w:jc w:val="center"/>
    </w:pPr>
    <w:rPr>
      <w:rFonts w:ascii="仿宋_GB2312" w:eastAsia="微软雅黑" w:hAnsi="仿宋_GB2312" w:cs="Times New Roman"/>
      <w:spacing w:val="-20"/>
      <w:sz w:val="24"/>
    </w:rPr>
  </w:style>
  <w:style w:type="paragraph" w:customStyle="1" w:styleId="xl92">
    <w:name w:val="xl92"/>
    <w:basedOn w:val="a"/>
    <w:pPr>
      <w:widowControl/>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sz w:val="18"/>
      <w:szCs w:val="18"/>
    </w:rPr>
  </w:style>
  <w:style w:type="paragraph" w:customStyle="1" w:styleId="xl79">
    <w:name w:val="xl79"/>
    <w:basedOn w:val="a"/>
    <w:pPr>
      <w:widowControl/>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sz w:val="18"/>
      <w:szCs w:val="18"/>
    </w:rPr>
  </w:style>
  <w:style w:type="paragraph" w:customStyle="1" w:styleId="36">
    <w:name w:val="标书标题3"/>
    <w:basedOn w:val="30"/>
    <w:qFormat/>
    <w:pPr>
      <w:keepLines w:val="0"/>
      <w:widowControl/>
      <w:spacing w:before="156" w:after="120" w:line="560" w:lineRule="exact"/>
    </w:pPr>
    <w:rPr>
      <w:rFonts w:ascii="宋体" w:hAnsi="宋体" w:cs="Arial"/>
      <w:sz w:val="28"/>
      <w:szCs w:val="24"/>
    </w:rPr>
  </w:style>
  <w:style w:type="paragraph" w:customStyle="1" w:styleId="xl107">
    <w:name w:val="xl10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20"/>
      <w:szCs w:val="20"/>
    </w:rPr>
  </w:style>
  <w:style w:type="paragraph" w:customStyle="1" w:styleId="xl131">
    <w:name w:val="xl131"/>
    <w:basedOn w:val="a"/>
    <w:qFormat/>
    <w:pPr>
      <w:widowControl/>
      <w:pBdr>
        <w:top w:val="single" w:sz="8" w:space="0" w:color="000000"/>
        <w:left w:val="single" w:sz="4" w:space="0" w:color="000000"/>
        <w:bottom w:val="single" w:sz="8" w:space="0" w:color="000000"/>
        <w:right w:val="single" w:sz="4" w:space="0" w:color="000000"/>
      </w:pBdr>
      <w:spacing w:before="100" w:beforeAutospacing="1" w:after="100" w:afterAutospacing="1"/>
      <w:jc w:val="left"/>
    </w:pPr>
    <w:rPr>
      <w:rFonts w:ascii="Arial" w:hAnsi="Arial" w:cs="Arial"/>
      <w:b/>
      <w:sz w:val="18"/>
      <w:szCs w:val="18"/>
    </w:rPr>
  </w:style>
  <w:style w:type="paragraph" w:customStyle="1" w:styleId="xl136">
    <w:name w:val="xl136"/>
    <w:basedOn w:val="a"/>
    <w:qFormat/>
    <w:pPr>
      <w:widowControl/>
      <w:pBdr>
        <w:top w:val="single" w:sz="8" w:space="0" w:color="000000"/>
        <w:left w:val="single" w:sz="4" w:space="0" w:color="000000"/>
        <w:bottom w:val="single" w:sz="8" w:space="0" w:color="000000"/>
      </w:pBdr>
      <w:shd w:val="clear" w:color="000000" w:fill="99CC00"/>
      <w:spacing w:before="100" w:beforeAutospacing="1" w:after="100" w:afterAutospacing="1"/>
      <w:jc w:val="center"/>
    </w:pPr>
    <w:rPr>
      <w:rFonts w:ascii="Arial" w:hAnsi="Arial" w:cs="Arial"/>
      <w:b/>
      <w:sz w:val="18"/>
      <w:szCs w:val="18"/>
    </w:rPr>
  </w:style>
  <w:style w:type="paragraph" w:customStyle="1" w:styleId="xl85">
    <w:name w:val="xl85"/>
    <w:basedOn w:val="a"/>
    <w:qFormat/>
    <w:pPr>
      <w:widowControl/>
      <w:pBdr>
        <w:top w:val="single" w:sz="4" w:space="0" w:color="000000"/>
        <w:left w:val="single" w:sz="4" w:space="0" w:color="000000"/>
        <w:bottom w:val="single" w:sz="4" w:space="0" w:color="000000"/>
        <w:right w:val="single" w:sz="8" w:space="0" w:color="000000"/>
      </w:pBdr>
      <w:spacing w:before="100" w:beforeAutospacing="1" w:after="100" w:afterAutospacing="1"/>
      <w:jc w:val="left"/>
    </w:pPr>
    <w:rPr>
      <w:rFonts w:ascii="Arial" w:hAnsi="Arial" w:cs="Arial"/>
      <w:b/>
      <w:color w:val="FF0000"/>
      <w:sz w:val="18"/>
      <w:szCs w:val="18"/>
    </w:rPr>
  </w:style>
  <w:style w:type="paragraph" w:customStyle="1" w:styleId="xl113">
    <w:name w:val="xl11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18"/>
      <w:szCs w:val="18"/>
    </w:rPr>
  </w:style>
  <w:style w:type="paragraph" w:customStyle="1" w:styleId="afff3">
    <w:name w:val="段落"/>
    <w:basedOn w:val="afff4"/>
    <w:qFormat/>
    <w:pPr>
      <w:spacing w:line="360" w:lineRule="auto"/>
      <w:ind w:left="0" w:firstLine="200"/>
    </w:pPr>
    <w:rPr>
      <w:rFonts w:ascii="Verdana" w:hAnsi="Verdana" w:cs="Verdana"/>
      <w:sz w:val="24"/>
      <w:shd w:val="clear" w:color="auto" w:fill="FFFFFF"/>
    </w:rPr>
  </w:style>
  <w:style w:type="paragraph" w:styleId="afff4">
    <w:name w:val="List Paragraph"/>
    <w:basedOn w:val="a"/>
    <w:qFormat/>
    <w:pPr>
      <w:ind w:left="720"/>
      <w:contextualSpacing/>
    </w:pPr>
    <w:rPr>
      <w:rFonts w:ascii="Times New Roman" w:hAnsi="Times New Roman" w:cs="Times New Roman"/>
      <w:kern w:val="1"/>
    </w:rPr>
  </w:style>
  <w:style w:type="paragraph" w:customStyle="1" w:styleId="afff5">
    <w:name w:val="节"/>
    <w:basedOn w:val="2"/>
    <w:qFormat/>
    <w:pPr>
      <w:spacing w:before="160" w:after="160" w:line="720" w:lineRule="exact"/>
      <w:jc w:val="center"/>
    </w:pPr>
    <w:rPr>
      <w:b w:val="0"/>
      <w:spacing w:val="14"/>
      <w:kern w:val="1"/>
    </w:rPr>
  </w:style>
  <w:style w:type="paragraph" w:customStyle="1" w:styleId="CharCharCharCharCharCharChar">
    <w:name w:val="Char Char Char Char Char Char Char"/>
    <w:basedOn w:val="a"/>
    <w:qFormat/>
    <w:pPr>
      <w:tabs>
        <w:tab w:val="left" w:pos="432"/>
      </w:tabs>
      <w:ind w:left="432" w:hanging="432"/>
      <w:jc w:val="center"/>
    </w:pPr>
    <w:rPr>
      <w:rFonts w:ascii="Arial" w:hAnsi="Arial" w:cs="Arial"/>
      <w:kern w:val="1"/>
    </w:rPr>
  </w:style>
  <w:style w:type="paragraph" w:customStyle="1" w:styleId="xl140">
    <w:name w:val="xl140"/>
    <w:basedOn w:val="a"/>
    <w:qFormat/>
    <w:pPr>
      <w:widowControl/>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Arial" w:hAnsi="Arial" w:cs="Arial"/>
      <w:b/>
      <w:sz w:val="18"/>
      <w:szCs w:val="18"/>
    </w:rPr>
  </w:style>
  <w:style w:type="paragraph" w:customStyle="1" w:styleId="afff6">
    <w:name w:val="内文正文"/>
    <w:basedOn w:val="a"/>
    <w:qFormat/>
    <w:pPr>
      <w:spacing w:line="400" w:lineRule="atLeast"/>
      <w:ind w:firstLine="420"/>
    </w:pPr>
    <w:rPr>
      <w:rFonts w:ascii="宋体" w:hAnsi="宋体" w:cs="Times New Roman"/>
      <w:kern w:val="1"/>
    </w:rPr>
  </w:style>
  <w:style w:type="paragraph" w:customStyle="1" w:styleId="Normal28">
    <w:name w:val="Normal_28"/>
    <w:qFormat/>
    <w:pPr>
      <w:spacing w:before="120" w:after="240"/>
      <w:jc w:val="both"/>
    </w:pPr>
    <w:rPr>
      <w:rFonts w:ascii="Calibri" w:hAnsi="Calibri"/>
      <w:sz w:val="22"/>
      <w:szCs w:val="22"/>
      <w:lang w:eastAsia="en-US"/>
    </w:rPr>
  </w:style>
  <w:style w:type="paragraph" w:customStyle="1" w:styleId="xl126">
    <w:name w:val="xl126"/>
    <w:basedOn w:val="a"/>
    <w:qFormat/>
    <w:pPr>
      <w:widowControl/>
      <w:pBdr>
        <w:top w:val="single" w:sz="8"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18"/>
      <w:szCs w:val="18"/>
    </w:rPr>
  </w:style>
  <w:style w:type="paragraph" w:customStyle="1" w:styleId="font14">
    <w:name w:val="font14"/>
    <w:basedOn w:val="a"/>
    <w:qFormat/>
    <w:pPr>
      <w:widowControl/>
      <w:spacing w:before="100" w:beforeAutospacing="1" w:after="100" w:afterAutospacing="1"/>
      <w:jc w:val="left"/>
    </w:pPr>
    <w:rPr>
      <w:rFonts w:ascii="微软雅黑" w:eastAsia="微软雅黑" w:hAnsi="微软雅黑" w:cs="宋体"/>
      <w:sz w:val="20"/>
      <w:szCs w:val="20"/>
    </w:rPr>
  </w:style>
  <w:style w:type="paragraph" w:customStyle="1" w:styleId="font11">
    <w:name w:val="font11"/>
    <w:basedOn w:val="a"/>
    <w:qFormat/>
    <w:pPr>
      <w:widowControl/>
      <w:spacing w:before="100" w:beforeAutospacing="1" w:after="100" w:afterAutospacing="1"/>
      <w:jc w:val="left"/>
    </w:pPr>
    <w:rPr>
      <w:rFonts w:ascii="微软雅黑" w:eastAsia="微软雅黑" w:hAnsi="微软雅黑" w:cs="宋体"/>
      <w:b/>
      <w:sz w:val="18"/>
      <w:szCs w:val="18"/>
    </w:rPr>
  </w:style>
  <w:style w:type="paragraph" w:customStyle="1" w:styleId="font20">
    <w:name w:val="font20"/>
    <w:basedOn w:val="a"/>
    <w:qFormat/>
    <w:pPr>
      <w:widowControl/>
      <w:spacing w:before="100" w:beforeAutospacing="1" w:after="100" w:afterAutospacing="1"/>
      <w:jc w:val="left"/>
    </w:pPr>
    <w:rPr>
      <w:rFonts w:ascii="宋体" w:hAnsi="宋体" w:cs="宋体"/>
      <w:sz w:val="18"/>
      <w:szCs w:val="18"/>
    </w:rPr>
  </w:style>
  <w:style w:type="paragraph" w:customStyle="1" w:styleId="0">
    <w:name w:val="正文_0"/>
    <w:qFormat/>
    <w:pPr>
      <w:widowControl w:val="0"/>
      <w:jc w:val="both"/>
    </w:pPr>
    <w:rPr>
      <w:rFonts w:ascii="Calibri" w:hAnsi="Calibri"/>
      <w:kern w:val="2"/>
      <w:sz w:val="21"/>
      <w:szCs w:val="22"/>
    </w:rPr>
  </w:style>
  <w:style w:type="paragraph" w:customStyle="1" w:styleId="28">
    <w:name w:val="正文_2"/>
    <w:qFormat/>
    <w:pPr>
      <w:widowControl w:val="0"/>
      <w:jc w:val="both"/>
    </w:pPr>
    <w:rPr>
      <w:color w:val="000000"/>
      <w:kern w:val="1"/>
      <w:sz w:val="21"/>
      <w:szCs w:val="22"/>
    </w:rPr>
  </w:style>
  <w:style w:type="paragraph" w:styleId="afff7">
    <w:name w:val="Intense Quote"/>
    <w:basedOn w:val="a"/>
    <w:next w:val="a"/>
    <w:qFormat/>
    <w:pPr>
      <w:pBdr>
        <w:top w:val="single" w:sz="12" w:space="10" w:color="B8CCE4"/>
        <w:left w:val="single" w:sz="36" w:space="4" w:color="4F81BD"/>
        <w:bottom w:val="single" w:sz="24" w:space="10" w:color="9BBB59"/>
        <w:right w:val="single" w:sz="36" w:space="4" w:color="4F81BD"/>
      </w:pBdr>
      <w:shd w:val="clear" w:color="000000" w:fill="4F81BD"/>
      <w:spacing w:before="320" w:after="320" w:line="300" w:lineRule="auto"/>
      <w:ind w:left="1440" w:right="1440"/>
    </w:pPr>
    <w:rPr>
      <w:rFonts w:ascii="Cambria" w:hAnsi="Cambria" w:cs="Cambria"/>
      <w:i/>
      <w:color w:val="FFFFFF"/>
      <w:kern w:val="1"/>
      <w:sz w:val="24"/>
    </w:rPr>
  </w:style>
  <w:style w:type="paragraph" w:customStyle="1" w:styleId="Normal7">
    <w:name w:val="Normal_7"/>
    <w:qFormat/>
    <w:pPr>
      <w:spacing w:before="120" w:after="240"/>
      <w:jc w:val="both"/>
    </w:pPr>
    <w:rPr>
      <w:rFonts w:ascii="Calibri" w:hAnsi="Calibri"/>
      <w:sz w:val="22"/>
      <w:szCs w:val="22"/>
      <w:lang w:eastAsia="en-US"/>
    </w:rPr>
  </w:style>
  <w:style w:type="paragraph" w:customStyle="1" w:styleId="Style20">
    <w:name w:val="_Style 20"/>
    <w:basedOn w:val="a"/>
    <w:next w:val="a0"/>
    <w:qFormat/>
    <w:pPr>
      <w:tabs>
        <w:tab w:val="left" w:pos="5250"/>
      </w:tabs>
    </w:pPr>
    <w:rPr>
      <w:rFonts w:ascii="Times New Roman" w:hAnsi="Times New Roman" w:cs="Times New Roman"/>
      <w:kern w:val="1"/>
      <w:sz w:val="28"/>
      <w:szCs w:val="20"/>
    </w:rPr>
  </w:style>
  <w:style w:type="paragraph" w:customStyle="1" w:styleId="xl22">
    <w:name w:val="xl22"/>
    <w:basedOn w:val="a"/>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24"/>
    </w:rPr>
  </w:style>
  <w:style w:type="paragraph" w:customStyle="1" w:styleId="xl91">
    <w:name w:val="xl91"/>
    <w:basedOn w:val="a"/>
    <w:qFormat/>
    <w:pPr>
      <w:widowControl/>
      <w:pBdr>
        <w:top w:val="single" w:sz="8" w:space="0" w:color="000000"/>
        <w:left w:val="single" w:sz="8" w:space="0" w:color="000000"/>
        <w:right w:val="single" w:sz="4" w:space="0" w:color="000000"/>
      </w:pBdr>
      <w:spacing w:before="100" w:beforeAutospacing="1" w:after="100" w:afterAutospacing="1"/>
      <w:jc w:val="center"/>
    </w:pPr>
    <w:rPr>
      <w:rFonts w:ascii="Arial" w:hAnsi="Arial" w:cs="Arial"/>
      <w:b/>
      <w:sz w:val="18"/>
      <w:szCs w:val="18"/>
    </w:rPr>
  </w:style>
  <w:style w:type="paragraph" w:customStyle="1" w:styleId="xl78">
    <w:name w:val="xl78"/>
    <w:basedOn w:val="a"/>
    <w:qFormat/>
    <w:pPr>
      <w:widowControl/>
      <w:pBdr>
        <w:left w:val="single" w:sz="4" w:space="0" w:color="000000"/>
        <w:bottom w:val="single" w:sz="4" w:space="0" w:color="000000"/>
        <w:right w:val="single" w:sz="8" w:space="0" w:color="000000"/>
      </w:pBdr>
      <w:spacing w:before="100" w:beforeAutospacing="1" w:after="100" w:afterAutospacing="1"/>
      <w:jc w:val="left"/>
    </w:pPr>
    <w:rPr>
      <w:rFonts w:ascii="Arial" w:hAnsi="Arial" w:cs="Arial"/>
      <w:b/>
      <w:color w:val="FF0000"/>
      <w:sz w:val="18"/>
      <w:szCs w:val="18"/>
    </w:rPr>
  </w:style>
  <w:style w:type="paragraph" w:customStyle="1" w:styleId="ParaCharCharCharCharCharCharCharCharChar1CharCharCharChar">
    <w:name w:val="默认段落字体 Para Char Char Char Char Char Char Char Char Char1 Char Char Char Char"/>
    <w:basedOn w:val="a"/>
    <w:qFormat/>
    <w:rPr>
      <w:kern w:val="1"/>
      <w:sz w:val="24"/>
      <w:szCs w:val="20"/>
    </w:rPr>
  </w:style>
  <w:style w:type="paragraph" w:customStyle="1" w:styleId="200">
    <w:name w:val="正文_2_0"/>
    <w:basedOn w:val="37"/>
    <w:qFormat/>
    <w:rPr>
      <w:szCs w:val="22"/>
    </w:rPr>
  </w:style>
  <w:style w:type="paragraph" w:customStyle="1" w:styleId="37">
    <w:name w:val="正文_3"/>
    <w:qFormat/>
    <w:pPr>
      <w:widowControl w:val="0"/>
      <w:jc w:val="both"/>
    </w:pPr>
    <w:rPr>
      <w:rFonts w:ascii="Calibri" w:hAnsi="Calibri" w:cs="Calibri"/>
      <w:color w:val="000000"/>
      <w:kern w:val="1"/>
      <w:sz w:val="21"/>
      <w:szCs w:val="24"/>
    </w:rPr>
  </w:style>
  <w:style w:type="paragraph" w:customStyle="1" w:styleId="xl100">
    <w:name w:val="xl100"/>
    <w:basedOn w:val="a"/>
    <w:qFormat/>
    <w:pPr>
      <w:widowControl/>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w:hAnsi="Arial" w:cs="Arial"/>
      <w:sz w:val="18"/>
      <w:szCs w:val="18"/>
    </w:rPr>
  </w:style>
  <w:style w:type="paragraph" w:customStyle="1" w:styleId="xl143">
    <w:name w:val="xl143"/>
    <w:basedOn w:val="a"/>
    <w:qFormat/>
    <w:pPr>
      <w:widowControl/>
      <w:pBdr>
        <w:top w:val="single" w:sz="8" w:space="0" w:color="000000"/>
        <w:bottom w:val="single" w:sz="8" w:space="0" w:color="000000"/>
        <w:right w:val="single" w:sz="8" w:space="0" w:color="000000"/>
      </w:pBdr>
      <w:spacing w:before="100" w:beforeAutospacing="1" w:after="100" w:afterAutospacing="1"/>
      <w:jc w:val="center"/>
    </w:pPr>
    <w:rPr>
      <w:rFonts w:ascii="Arial" w:hAnsi="Arial" w:cs="Arial"/>
      <w:b/>
      <w:sz w:val="18"/>
      <w:szCs w:val="18"/>
    </w:rPr>
  </w:style>
  <w:style w:type="paragraph" w:customStyle="1" w:styleId="font19">
    <w:name w:val="font19"/>
    <w:basedOn w:val="a"/>
    <w:qFormat/>
    <w:pPr>
      <w:widowControl/>
      <w:spacing w:before="100" w:beforeAutospacing="1" w:after="100" w:afterAutospacing="1"/>
      <w:jc w:val="left"/>
    </w:pPr>
    <w:rPr>
      <w:rFonts w:ascii="Arial" w:hAnsi="Arial" w:cs="Arial"/>
      <w:sz w:val="20"/>
      <w:szCs w:val="20"/>
    </w:rPr>
  </w:style>
  <w:style w:type="paragraph" w:customStyle="1" w:styleId="font21">
    <w:name w:val="font21"/>
    <w:basedOn w:val="a"/>
    <w:qFormat/>
    <w:pPr>
      <w:widowControl/>
      <w:spacing w:before="100" w:beforeAutospacing="1" w:after="100" w:afterAutospacing="1"/>
      <w:jc w:val="left"/>
    </w:pPr>
    <w:rPr>
      <w:rFonts w:ascii="Courier New" w:hAnsi="Courier New" w:cs="Courier New"/>
      <w:sz w:val="18"/>
      <w:szCs w:val="18"/>
    </w:rPr>
  </w:style>
  <w:style w:type="paragraph" w:customStyle="1" w:styleId="xl128">
    <w:name w:val="xl128"/>
    <w:basedOn w:val="a"/>
    <w:qFormat/>
    <w:pPr>
      <w:widowControl/>
      <w:pBdr>
        <w:top w:val="single" w:sz="4" w:space="0" w:color="000000"/>
        <w:left w:val="single" w:sz="4" w:space="0" w:color="000000"/>
        <w:right w:val="single" w:sz="4" w:space="0" w:color="000000"/>
      </w:pBdr>
      <w:spacing w:before="100" w:beforeAutospacing="1" w:after="100" w:afterAutospacing="1"/>
      <w:jc w:val="left"/>
    </w:pPr>
    <w:rPr>
      <w:rFonts w:ascii="Arial" w:hAnsi="Arial" w:cs="Arial"/>
      <w:sz w:val="18"/>
      <w:szCs w:val="18"/>
    </w:rPr>
  </w:style>
  <w:style w:type="paragraph" w:customStyle="1" w:styleId="font9">
    <w:name w:val="font9"/>
    <w:basedOn w:val="a"/>
    <w:qFormat/>
    <w:pPr>
      <w:widowControl/>
      <w:spacing w:before="100" w:beforeAutospacing="1" w:after="100" w:afterAutospacing="1"/>
      <w:jc w:val="left"/>
    </w:pPr>
    <w:rPr>
      <w:rFonts w:ascii="微软雅黑" w:eastAsia="微软雅黑" w:hAnsi="微软雅黑" w:cs="宋体"/>
      <w:sz w:val="18"/>
      <w:szCs w:val="18"/>
    </w:rPr>
  </w:style>
  <w:style w:type="paragraph" w:customStyle="1" w:styleId="Char0">
    <w:name w:val="Char"/>
    <w:basedOn w:val="a"/>
    <w:qFormat/>
    <w:rPr>
      <w:rFonts w:ascii="仿宋_GB2312" w:eastAsia="微软雅黑" w:hAnsi="仿宋_GB2312" w:cs="宋体"/>
      <w:b/>
      <w:kern w:val="1"/>
      <w:sz w:val="28"/>
      <w:szCs w:val="28"/>
    </w:rPr>
  </w:style>
  <w:style w:type="paragraph" w:styleId="afff8">
    <w:name w:val="Quote"/>
    <w:basedOn w:val="a"/>
    <w:next w:val="a"/>
    <w:qFormat/>
    <w:rPr>
      <w:rFonts w:ascii="Cambria" w:hAnsi="Cambria" w:cs="Cambria"/>
      <w:i/>
      <w:color w:val="7F7F7F"/>
      <w:kern w:val="1"/>
    </w:rPr>
  </w:style>
  <w:style w:type="paragraph" w:customStyle="1" w:styleId="29">
    <w:name w:val="样式 标题 2 + 小四"/>
    <w:basedOn w:val="2"/>
    <w:qFormat/>
    <w:pPr>
      <w:tabs>
        <w:tab w:val="left" w:pos="420"/>
      </w:tabs>
      <w:spacing w:line="408" w:lineRule="auto"/>
      <w:ind w:left="420" w:hanging="420"/>
      <w:jc w:val="center"/>
    </w:pPr>
    <w:rPr>
      <w:rFonts w:eastAsia="宋体"/>
      <w:kern w:val="1"/>
    </w:rPr>
  </w:style>
  <w:style w:type="paragraph" w:customStyle="1" w:styleId="xl117">
    <w:name w:val="xl11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18"/>
      <w:szCs w:val="18"/>
    </w:rPr>
  </w:style>
  <w:style w:type="paragraph" w:customStyle="1" w:styleId="xl132">
    <w:name w:val="xl132"/>
    <w:basedOn w:val="a"/>
    <w:qFormat/>
    <w:pPr>
      <w:widowControl/>
      <w:pBdr>
        <w:top w:val="single" w:sz="8" w:space="0" w:color="000000"/>
        <w:left w:val="single" w:sz="4" w:space="0" w:color="000000"/>
        <w:bottom w:val="single" w:sz="8" w:space="0" w:color="000000"/>
        <w:right w:val="single" w:sz="8" w:space="0" w:color="000000"/>
      </w:pBdr>
      <w:spacing w:before="100" w:beforeAutospacing="1" w:after="100" w:afterAutospacing="1"/>
      <w:jc w:val="left"/>
    </w:pPr>
    <w:rPr>
      <w:rFonts w:ascii="Arial" w:hAnsi="Arial" w:cs="Arial"/>
      <w:b/>
      <w:sz w:val="18"/>
      <w:szCs w:val="18"/>
    </w:rPr>
  </w:style>
  <w:style w:type="paragraph" w:customStyle="1" w:styleId="Body">
    <w:name w:val="Body"/>
    <w:qFormat/>
    <w:pPr>
      <w:spacing w:before="130" w:after="130" w:line="260" w:lineRule="exact"/>
    </w:pPr>
    <w:rPr>
      <w:rFonts w:ascii="Univers" w:hAnsi="Univers" w:cs="Univers"/>
      <w:color w:val="000000"/>
      <w:sz w:val="22"/>
      <w:lang w:eastAsia="en-US"/>
    </w:rPr>
  </w:style>
  <w:style w:type="paragraph" w:customStyle="1" w:styleId="afff9">
    <w:name w:val="简单回函地址"/>
    <w:basedOn w:val="a"/>
    <w:qFormat/>
    <w:rPr>
      <w:rFonts w:ascii="Times New Roman" w:hAnsi="Times New Roman" w:cs="Times New Roman"/>
      <w:kern w:val="1"/>
      <w:sz w:val="28"/>
    </w:rPr>
  </w:style>
  <w:style w:type="paragraph" w:customStyle="1" w:styleId="xl123">
    <w:name w:val="xl123"/>
    <w:basedOn w:val="a"/>
    <w:qFormat/>
    <w:pPr>
      <w:widowControl/>
      <w:pBdr>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18"/>
      <w:szCs w:val="18"/>
    </w:rPr>
  </w:style>
  <w:style w:type="paragraph" w:customStyle="1" w:styleId="CharCharCharChar">
    <w:name w:val="Char Char Char Char"/>
    <w:basedOn w:val="a"/>
    <w:qFormat/>
    <w:rPr>
      <w:rFonts w:ascii="仿宋_GB2312" w:eastAsia="微软雅黑" w:hAnsi="仿宋_GB2312" w:cs="Times New Roman"/>
      <w:b/>
      <w:kern w:val="1"/>
      <w:sz w:val="32"/>
      <w:szCs w:val="32"/>
    </w:rPr>
  </w:style>
  <w:style w:type="paragraph" w:customStyle="1" w:styleId="Normal30">
    <w:name w:val="Normal_30"/>
    <w:qFormat/>
    <w:pPr>
      <w:spacing w:before="120" w:after="240"/>
      <w:jc w:val="both"/>
    </w:pPr>
    <w:rPr>
      <w:rFonts w:ascii="Calibri" w:hAnsi="Calibri"/>
      <w:sz w:val="22"/>
      <w:szCs w:val="22"/>
      <w:lang w:eastAsia="en-US"/>
    </w:rPr>
  </w:style>
  <w:style w:type="paragraph" w:customStyle="1" w:styleId="xl71">
    <w:name w:val="xl71"/>
    <w:basedOn w:val="a"/>
    <w:qFormat/>
    <w:pPr>
      <w:widowControl/>
      <w:pBdr>
        <w:top w:val="single" w:sz="8" w:space="0" w:color="000000"/>
        <w:left w:val="single" w:sz="4" w:space="0" w:color="000000"/>
        <w:right w:val="single" w:sz="4" w:space="0" w:color="000000"/>
      </w:pBdr>
      <w:shd w:val="clear" w:color="000000" w:fill="99CC00"/>
      <w:spacing w:before="100" w:beforeAutospacing="1" w:after="100" w:afterAutospacing="1"/>
      <w:jc w:val="center"/>
    </w:pPr>
    <w:rPr>
      <w:rFonts w:ascii="Arial" w:hAnsi="Arial" w:cs="Arial"/>
      <w:b/>
      <w:sz w:val="18"/>
      <w:szCs w:val="18"/>
    </w:rPr>
  </w:style>
  <w:style w:type="paragraph" w:customStyle="1" w:styleId="xl137">
    <w:name w:val="xl137"/>
    <w:basedOn w:val="a"/>
    <w:qFormat/>
    <w:pPr>
      <w:widowControl/>
      <w:pBdr>
        <w:top w:val="single" w:sz="8" w:space="0" w:color="000000"/>
        <w:bottom w:val="single" w:sz="8" w:space="0" w:color="000000"/>
      </w:pBdr>
      <w:shd w:val="clear" w:color="000000" w:fill="99CC00"/>
      <w:spacing w:before="100" w:beforeAutospacing="1" w:after="100" w:afterAutospacing="1"/>
      <w:jc w:val="center"/>
    </w:pPr>
    <w:rPr>
      <w:rFonts w:ascii="Arial" w:hAnsi="Arial" w:cs="Arial"/>
      <w:b/>
      <w:sz w:val="18"/>
      <w:szCs w:val="18"/>
    </w:rPr>
  </w:style>
  <w:style w:type="paragraph" w:customStyle="1" w:styleId="378020">
    <w:name w:val="样式 标题 3 + (中文) 黑体 小四 非加粗 段前: 7.8 磅 段后: 0 磅 行距: 固定值 20 磅"/>
    <w:basedOn w:val="30"/>
    <w:qFormat/>
    <w:pPr>
      <w:spacing w:before="0" w:line="400" w:lineRule="exact"/>
    </w:pPr>
    <w:rPr>
      <w:rFonts w:ascii="Calibri" w:hAnsi="Calibri" w:cs="宋体"/>
      <w:b w:val="0"/>
      <w:kern w:val="1"/>
      <w:sz w:val="24"/>
    </w:rPr>
  </w:style>
  <w:style w:type="paragraph" w:customStyle="1" w:styleId="xl75">
    <w:name w:val="xl75"/>
    <w:basedOn w:val="a"/>
    <w:qFormat/>
    <w:pPr>
      <w:widowControl/>
      <w:pBdr>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18"/>
      <w:szCs w:val="18"/>
    </w:rPr>
  </w:style>
  <w:style w:type="paragraph" w:customStyle="1" w:styleId="xl73">
    <w:name w:val="xl73"/>
    <w:basedOn w:val="a"/>
    <w:qFormat/>
    <w:pPr>
      <w:widowControl/>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rFonts w:ascii="Arial" w:hAnsi="Arial" w:cs="Arial"/>
      <w:b/>
      <w:sz w:val="18"/>
      <w:szCs w:val="18"/>
    </w:rPr>
  </w:style>
  <w:style w:type="paragraph" w:customStyle="1" w:styleId="afffa">
    <w:name w:val="标准正文"/>
    <w:basedOn w:val="a"/>
    <w:qFormat/>
    <w:pPr>
      <w:ind w:firstLine="200"/>
    </w:pPr>
    <w:rPr>
      <w:rFonts w:ascii="Times New Roman" w:hAnsi="Times New Roman" w:cs="Times New Roman"/>
      <w:kern w:val="1"/>
      <w:sz w:val="24"/>
      <w:szCs w:val="21"/>
    </w:rPr>
  </w:style>
  <w:style w:type="paragraph" w:customStyle="1" w:styleId="xl110">
    <w:name w:val="xl11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20"/>
      <w:szCs w:val="20"/>
    </w:rPr>
  </w:style>
  <w:style w:type="paragraph" w:customStyle="1" w:styleId="font6">
    <w:name w:val="font6"/>
    <w:basedOn w:val="a"/>
    <w:qFormat/>
    <w:pPr>
      <w:widowControl/>
      <w:spacing w:before="100" w:beforeAutospacing="1" w:after="100" w:afterAutospacing="1"/>
      <w:jc w:val="left"/>
    </w:pPr>
    <w:rPr>
      <w:rFonts w:ascii="Times New Roman" w:eastAsia="Arial Unicode MS" w:hAnsi="Times New Roman" w:cs="Times New Roman"/>
      <w:sz w:val="24"/>
    </w:rPr>
  </w:style>
  <w:style w:type="paragraph" w:customStyle="1" w:styleId="Normal29">
    <w:name w:val="Normal_29"/>
    <w:qFormat/>
    <w:pPr>
      <w:spacing w:before="120" w:after="240"/>
      <w:jc w:val="both"/>
    </w:pPr>
    <w:rPr>
      <w:rFonts w:ascii="Calibri" w:hAnsi="Calibri"/>
      <w:sz w:val="22"/>
      <w:szCs w:val="22"/>
      <w:lang w:eastAsia="en-US"/>
    </w:rPr>
  </w:style>
  <w:style w:type="paragraph" w:customStyle="1" w:styleId="xl129">
    <w:name w:val="xl129"/>
    <w:basedOn w:val="a"/>
    <w:qFormat/>
    <w:pPr>
      <w:widowControl/>
      <w:pBdr>
        <w:top w:val="single" w:sz="8" w:space="0" w:color="000000"/>
        <w:left w:val="single" w:sz="4" w:space="0" w:color="000000"/>
        <w:right w:val="single" w:sz="4" w:space="0" w:color="000000"/>
      </w:pBdr>
      <w:spacing w:before="100" w:beforeAutospacing="1" w:after="100" w:afterAutospacing="1"/>
      <w:jc w:val="left"/>
    </w:pPr>
    <w:rPr>
      <w:rFonts w:ascii="Arial" w:hAnsi="Arial" w:cs="Arial"/>
      <w:b/>
      <w:sz w:val="18"/>
      <w:szCs w:val="18"/>
    </w:rPr>
  </w:style>
  <w:style w:type="paragraph" w:customStyle="1" w:styleId="xl125">
    <w:name w:val="xl125"/>
    <w:basedOn w:val="a"/>
    <w:qFormat/>
    <w:pPr>
      <w:widowControl/>
      <w:pBdr>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18"/>
      <w:szCs w:val="18"/>
    </w:rPr>
  </w:style>
  <w:style w:type="paragraph" w:customStyle="1" w:styleId="61">
    <w:name w:val="标题6"/>
    <w:basedOn w:val="a"/>
    <w:next w:val="1"/>
    <w:qFormat/>
    <w:pPr>
      <w:widowControl/>
      <w:spacing w:before="50" w:after="50" w:line="520" w:lineRule="atLeast"/>
      <w:ind w:firstLine="200"/>
    </w:pPr>
    <w:rPr>
      <w:rFonts w:ascii="Times New Roman" w:hAnsi="Times New Roman" w:cs="Arial"/>
      <w:b/>
      <w:kern w:val="1"/>
      <w:sz w:val="24"/>
    </w:rPr>
  </w:style>
  <w:style w:type="paragraph" w:customStyle="1" w:styleId="font0">
    <w:name w:val="font0"/>
    <w:basedOn w:val="a"/>
    <w:qFormat/>
    <w:pPr>
      <w:widowControl/>
      <w:spacing w:before="100" w:beforeAutospacing="1" w:after="100" w:afterAutospacing="1"/>
      <w:jc w:val="left"/>
    </w:pPr>
    <w:rPr>
      <w:rFonts w:ascii="宋体" w:hAnsi="宋体" w:cs="Arial Unicode MS"/>
      <w:sz w:val="24"/>
    </w:rPr>
  </w:style>
  <w:style w:type="paragraph" w:customStyle="1" w:styleId="afffb">
    <w:name w:val="正文－恩普"/>
    <w:basedOn w:val="a7"/>
    <w:qFormat/>
    <w:pPr>
      <w:widowControl/>
      <w:spacing w:after="156" w:line="360" w:lineRule="auto"/>
      <w:ind w:firstLine="480"/>
      <w:jc w:val="left"/>
    </w:pPr>
    <w:rPr>
      <w:kern w:val="0"/>
      <w:sz w:val="24"/>
    </w:rPr>
  </w:style>
  <w:style w:type="paragraph" w:customStyle="1" w:styleId="xl29">
    <w:name w:val="xl29"/>
    <w:basedOn w:val="a"/>
    <w:qFormat/>
    <w:pPr>
      <w:widowControl/>
      <w:pBdr>
        <w:top w:val="single" w:sz="4" w:space="0" w:color="000000"/>
        <w:bottom w:val="single" w:sz="4" w:space="0" w:color="000000"/>
      </w:pBdr>
      <w:spacing w:before="100" w:beforeAutospacing="1" w:after="100" w:afterAutospacing="1"/>
      <w:jc w:val="center"/>
    </w:pPr>
    <w:rPr>
      <w:rFonts w:ascii="Times New Roman" w:eastAsia="Arial Unicode MS" w:hAnsi="Times New Roman" w:cs="Times New Roman"/>
      <w:sz w:val="24"/>
    </w:rPr>
  </w:style>
  <w:style w:type="paragraph" w:customStyle="1" w:styleId="xl156">
    <w:name w:val="xl156"/>
    <w:basedOn w:val="a"/>
    <w:qFormat/>
    <w:pPr>
      <w:widowControl/>
      <w:spacing w:before="100" w:beforeAutospacing="1" w:after="100" w:afterAutospacing="1"/>
      <w:jc w:val="center"/>
    </w:pPr>
    <w:rPr>
      <w:rFonts w:ascii="宋体" w:hAnsi="宋体" w:cs="宋体"/>
      <w:b/>
      <w:sz w:val="36"/>
      <w:szCs w:val="36"/>
    </w:rPr>
  </w:style>
  <w:style w:type="paragraph" w:customStyle="1" w:styleId="font13">
    <w:name w:val="font13"/>
    <w:basedOn w:val="a"/>
    <w:qFormat/>
    <w:pPr>
      <w:widowControl/>
      <w:spacing w:before="100" w:beforeAutospacing="1" w:after="100" w:afterAutospacing="1"/>
      <w:jc w:val="left"/>
    </w:pPr>
    <w:rPr>
      <w:rFonts w:ascii="微软雅黑" w:eastAsia="微软雅黑" w:hAnsi="微软雅黑" w:cs="宋体"/>
      <w:b/>
      <w:color w:val="FF0000"/>
      <w:sz w:val="18"/>
      <w:szCs w:val="18"/>
    </w:rPr>
  </w:style>
  <w:style w:type="paragraph" w:customStyle="1" w:styleId="xl101">
    <w:name w:val="xl101"/>
    <w:basedOn w:val="a"/>
    <w:qFormat/>
    <w:pPr>
      <w:widowControl/>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w:hAnsi="Arial" w:cs="Arial"/>
      <w:sz w:val="18"/>
      <w:szCs w:val="18"/>
    </w:rPr>
  </w:style>
  <w:style w:type="paragraph" w:customStyle="1" w:styleId="afffc">
    <w:name w:val="正文段"/>
    <w:basedOn w:val="a"/>
    <w:pPr>
      <w:widowControl/>
      <w:spacing w:after="156"/>
      <w:ind w:firstLine="200"/>
    </w:pPr>
    <w:rPr>
      <w:rFonts w:ascii="Times New Roman" w:hAnsi="Times New Roman" w:cs="Times New Roman"/>
      <w:sz w:val="24"/>
      <w:szCs w:val="20"/>
    </w:rPr>
  </w:style>
  <w:style w:type="paragraph" w:customStyle="1" w:styleId="xl82">
    <w:name w:val="xl8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8"/>
      <w:szCs w:val="18"/>
    </w:rPr>
  </w:style>
  <w:style w:type="paragraph" w:customStyle="1" w:styleId="CharChar7Char">
    <w:name w:val="Char Char7 Char"/>
    <w:basedOn w:val="a"/>
    <w:qFormat/>
    <w:pPr>
      <w:tabs>
        <w:tab w:val="left" w:pos="425"/>
      </w:tabs>
      <w:ind w:left="420" w:firstLine="270"/>
    </w:pPr>
    <w:rPr>
      <w:rFonts w:ascii="Times New Roman" w:hAnsi="Times New Roman" w:cs="Times New Roman"/>
      <w:kern w:val="1"/>
    </w:rPr>
  </w:style>
  <w:style w:type="paragraph" w:customStyle="1" w:styleId="xl90">
    <w:name w:val="xl90"/>
    <w:basedOn w:val="a"/>
    <w:pPr>
      <w:widowControl/>
      <w:pBdr>
        <w:top w:val="single" w:sz="4" w:space="0" w:color="000000"/>
        <w:left w:val="single" w:sz="4" w:space="0" w:color="000000"/>
        <w:right w:val="single" w:sz="8" w:space="0" w:color="000000"/>
      </w:pBdr>
      <w:spacing w:before="100" w:beforeAutospacing="1" w:after="100" w:afterAutospacing="1"/>
      <w:jc w:val="left"/>
    </w:pPr>
    <w:rPr>
      <w:rFonts w:ascii="Arial" w:hAnsi="Arial" w:cs="Arial"/>
      <w:b/>
      <w:color w:val="FF0000"/>
      <w:sz w:val="18"/>
      <w:szCs w:val="18"/>
    </w:rPr>
  </w:style>
  <w:style w:type="paragraph" w:customStyle="1" w:styleId="WPSOffice1">
    <w:name w:val="WPSOffice手动目录 1"/>
    <w:qFormat/>
    <w:rPr>
      <w:color w:val="000000"/>
      <w:sz w:val="21"/>
      <w:szCs w:val="22"/>
    </w:rPr>
  </w:style>
  <w:style w:type="paragraph" w:customStyle="1" w:styleId="xl87">
    <w:name w:val="xl87"/>
    <w:basedOn w:val="a"/>
    <w:qFormat/>
    <w:pPr>
      <w:widowControl/>
      <w:pBdr>
        <w:top w:val="single" w:sz="4" w:space="0" w:color="000000"/>
        <w:left w:val="single" w:sz="4" w:space="0" w:color="000000"/>
        <w:right w:val="single" w:sz="4" w:space="0" w:color="000000"/>
      </w:pBdr>
      <w:spacing w:before="100" w:beforeAutospacing="1" w:after="100" w:afterAutospacing="1"/>
      <w:jc w:val="left"/>
    </w:pPr>
    <w:rPr>
      <w:rFonts w:ascii="Arial" w:hAnsi="Arial" w:cs="Arial"/>
      <w:sz w:val="18"/>
      <w:szCs w:val="18"/>
    </w:rPr>
  </w:style>
  <w:style w:type="paragraph" w:customStyle="1" w:styleId="xl142">
    <w:name w:val="xl142"/>
    <w:basedOn w:val="a"/>
    <w:pPr>
      <w:widowControl/>
      <w:pBdr>
        <w:top w:val="single" w:sz="8" w:space="0" w:color="000000"/>
        <w:bottom w:val="single" w:sz="8" w:space="0" w:color="000000"/>
      </w:pBdr>
      <w:spacing w:before="100" w:beforeAutospacing="1" w:after="100" w:afterAutospacing="1"/>
      <w:jc w:val="center"/>
    </w:pPr>
    <w:rPr>
      <w:rFonts w:ascii="Arial" w:hAnsi="Arial" w:cs="Arial"/>
      <w:b/>
      <w:sz w:val="18"/>
      <w:szCs w:val="18"/>
    </w:rPr>
  </w:style>
  <w:style w:type="paragraph" w:customStyle="1" w:styleId="xl93">
    <w:name w:val="xl93"/>
    <w:basedOn w:val="a"/>
    <w:pPr>
      <w:widowControl/>
      <w:pBdr>
        <w:top w:val="single" w:sz="8"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18"/>
      <w:szCs w:val="18"/>
    </w:rPr>
  </w:style>
  <w:style w:type="paragraph" w:customStyle="1" w:styleId="Normal8">
    <w:name w:val="Normal_8"/>
    <w:qFormat/>
    <w:pPr>
      <w:spacing w:before="120" w:after="240"/>
      <w:jc w:val="both"/>
    </w:pPr>
    <w:rPr>
      <w:rFonts w:ascii="Calibri" w:hAnsi="Calibri"/>
      <w:sz w:val="22"/>
      <w:szCs w:val="22"/>
      <w:lang w:eastAsia="en-US"/>
    </w:rPr>
  </w:style>
  <w:style w:type="paragraph" w:customStyle="1" w:styleId="13">
    <w:name w:val="正文_1"/>
    <w:qFormat/>
    <w:pPr>
      <w:widowControl w:val="0"/>
      <w:jc w:val="both"/>
    </w:pPr>
    <w:rPr>
      <w:rFonts w:ascii="Calibri" w:hAnsi="Calibri"/>
      <w:kern w:val="2"/>
      <w:sz w:val="21"/>
      <w:szCs w:val="22"/>
    </w:rPr>
  </w:style>
  <w:style w:type="paragraph" w:customStyle="1" w:styleId="xl138">
    <w:name w:val="xl138"/>
    <w:basedOn w:val="a"/>
    <w:pPr>
      <w:widowControl/>
      <w:pBdr>
        <w:top w:val="single" w:sz="8" w:space="0" w:color="000000"/>
        <w:bottom w:val="single" w:sz="8" w:space="0" w:color="000000"/>
        <w:right w:val="single" w:sz="4" w:space="0" w:color="000000"/>
      </w:pBdr>
      <w:shd w:val="clear" w:color="000000" w:fill="99CC00"/>
      <w:spacing w:before="100" w:beforeAutospacing="1" w:after="100" w:afterAutospacing="1"/>
      <w:jc w:val="center"/>
    </w:pPr>
    <w:rPr>
      <w:rFonts w:ascii="Arial" w:hAnsi="Arial" w:cs="Arial"/>
      <w:b/>
      <w:sz w:val="18"/>
      <w:szCs w:val="18"/>
    </w:rPr>
  </w:style>
  <w:style w:type="paragraph" w:customStyle="1" w:styleId="xl84">
    <w:name w:val="xl84"/>
    <w:basedOn w:val="a"/>
    <w:pPr>
      <w:widowControl/>
      <w:pBdr>
        <w:top w:val="single" w:sz="4" w:space="0" w:color="000000"/>
        <w:left w:val="single" w:sz="4" w:space="0" w:color="000000"/>
        <w:bottom w:val="single" w:sz="4" w:space="0" w:color="000000"/>
        <w:right w:val="single" w:sz="8" w:space="0" w:color="000000"/>
      </w:pBdr>
      <w:spacing w:before="100" w:beforeAutospacing="1" w:after="100" w:afterAutospacing="1"/>
      <w:jc w:val="left"/>
    </w:pPr>
    <w:rPr>
      <w:rFonts w:ascii="Arial" w:hAnsi="Arial" w:cs="Arial"/>
      <w:b/>
      <w:color w:val="FF0000"/>
      <w:sz w:val="18"/>
      <w:szCs w:val="18"/>
    </w:rPr>
  </w:style>
  <w:style w:type="paragraph" w:customStyle="1" w:styleId="CharCharChar">
    <w:name w:val="Char Char Char"/>
    <w:basedOn w:val="a9"/>
    <w:rPr>
      <w:sz w:val="24"/>
    </w:rPr>
  </w:style>
  <w:style w:type="paragraph" w:customStyle="1" w:styleId="xl127">
    <w:name w:val="xl127"/>
    <w:basedOn w:val="a"/>
    <w:qFormat/>
    <w:pPr>
      <w:widowControl/>
      <w:pBdr>
        <w:top w:val="single" w:sz="4" w:space="0" w:color="000000"/>
        <w:left w:val="single" w:sz="4" w:space="0" w:color="000000"/>
        <w:right w:val="single" w:sz="4" w:space="0" w:color="000000"/>
      </w:pBdr>
      <w:spacing w:before="100" w:beforeAutospacing="1" w:after="100" w:afterAutospacing="1"/>
      <w:jc w:val="left"/>
    </w:pPr>
    <w:rPr>
      <w:rFonts w:ascii="Arial" w:hAnsi="Arial" w:cs="Arial"/>
      <w:sz w:val="20"/>
      <w:szCs w:val="20"/>
    </w:rPr>
  </w:style>
  <w:style w:type="paragraph" w:customStyle="1" w:styleId="afffd">
    <w:name w:val="样式 正文文本"/>
    <w:basedOn w:val="a"/>
    <w:pPr>
      <w:spacing w:line="400" w:lineRule="exact"/>
      <w:ind w:firstLine="200"/>
    </w:pPr>
    <w:rPr>
      <w:rFonts w:ascii="Arial" w:hAnsi="Arial" w:cs="宋体"/>
      <w:kern w:val="1"/>
      <w:szCs w:val="20"/>
    </w:rPr>
  </w:style>
  <w:style w:type="paragraph" w:customStyle="1" w:styleId="p0">
    <w:name w:val="p0"/>
    <w:basedOn w:val="a"/>
    <w:pPr>
      <w:widowControl/>
    </w:pPr>
    <w:rPr>
      <w:rFonts w:ascii="Times New Roman" w:hAnsi="Times New Roman" w:cs="Times New Roman"/>
      <w:szCs w:val="21"/>
    </w:rPr>
  </w:style>
  <w:style w:type="paragraph" w:customStyle="1" w:styleId="xl70">
    <w:name w:val="xl70"/>
    <w:basedOn w:val="a"/>
    <w:pPr>
      <w:widowControl/>
      <w:pBdr>
        <w:top w:val="single" w:sz="8" w:space="0" w:color="000000"/>
        <w:left w:val="single" w:sz="8" w:space="0" w:color="000000"/>
        <w:right w:val="single" w:sz="4" w:space="0" w:color="000000"/>
      </w:pBdr>
      <w:shd w:val="clear" w:color="000000" w:fill="99CC00"/>
      <w:spacing w:before="100" w:beforeAutospacing="1" w:after="100" w:afterAutospacing="1"/>
      <w:jc w:val="center"/>
    </w:pPr>
    <w:rPr>
      <w:rFonts w:ascii="Arial" w:hAnsi="Arial" w:cs="Arial"/>
      <w:b/>
      <w:sz w:val="18"/>
      <w:szCs w:val="18"/>
    </w:rPr>
  </w:style>
  <w:style w:type="paragraph" w:customStyle="1" w:styleId="xl76">
    <w:name w:val="xl76"/>
    <w:basedOn w:val="a"/>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8"/>
      <w:szCs w:val="18"/>
    </w:rPr>
  </w:style>
  <w:style w:type="paragraph" w:customStyle="1" w:styleId="xl72">
    <w:name w:val="xl72"/>
    <w:basedOn w:val="a"/>
    <w:pPr>
      <w:widowControl/>
      <w:pBdr>
        <w:top w:val="single" w:sz="8" w:space="0" w:color="000000"/>
        <w:left w:val="single" w:sz="4" w:space="0" w:color="000000"/>
        <w:right w:val="single" w:sz="8" w:space="0" w:color="000000"/>
      </w:pBdr>
      <w:shd w:val="clear" w:color="000000" w:fill="99CC00"/>
      <w:spacing w:before="100" w:beforeAutospacing="1" w:after="100" w:afterAutospacing="1"/>
      <w:jc w:val="center"/>
    </w:pPr>
    <w:rPr>
      <w:rFonts w:ascii="Arial" w:hAnsi="Arial" w:cs="Arial"/>
      <w:b/>
      <w:sz w:val="18"/>
      <w:szCs w:val="18"/>
    </w:rPr>
  </w:style>
  <w:style w:type="paragraph" w:customStyle="1" w:styleId="font12">
    <w:name w:val="font12"/>
    <w:basedOn w:val="a"/>
    <w:pPr>
      <w:widowControl/>
      <w:spacing w:before="100" w:beforeAutospacing="1" w:after="100" w:afterAutospacing="1"/>
      <w:jc w:val="left"/>
    </w:pPr>
    <w:rPr>
      <w:rFonts w:ascii="微软雅黑" w:eastAsia="微软雅黑" w:hAnsi="微软雅黑" w:cs="宋体"/>
      <w:sz w:val="18"/>
      <w:szCs w:val="18"/>
    </w:rPr>
  </w:style>
  <w:style w:type="paragraph" w:customStyle="1" w:styleId="xl24">
    <w:name w:val="xl2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24"/>
    </w:rPr>
  </w:style>
  <w:style w:type="paragraph" w:customStyle="1" w:styleId="xl139">
    <w:name w:val="xl139"/>
    <w:basedOn w:val="a"/>
    <w:pPr>
      <w:widowControl/>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w:hAnsi="Arial" w:cs="Arial"/>
      <w:b/>
      <w:sz w:val="18"/>
      <w:szCs w:val="18"/>
    </w:rPr>
  </w:style>
  <w:style w:type="paragraph" w:customStyle="1" w:styleId="xl88">
    <w:name w:val="xl88"/>
    <w:basedOn w:val="a"/>
    <w:qFormat/>
    <w:pPr>
      <w:widowControl/>
      <w:pBdr>
        <w:top w:val="single" w:sz="4" w:space="0" w:color="000000"/>
        <w:left w:val="single" w:sz="4" w:space="0" w:color="000000"/>
        <w:right w:val="single" w:sz="4" w:space="0" w:color="000000"/>
      </w:pBdr>
      <w:spacing w:before="100" w:beforeAutospacing="1" w:after="100" w:afterAutospacing="1"/>
      <w:jc w:val="center"/>
    </w:pPr>
    <w:rPr>
      <w:rFonts w:ascii="Arial" w:hAnsi="Arial" w:cs="Arial"/>
      <w:sz w:val="18"/>
      <w:szCs w:val="18"/>
    </w:rPr>
  </w:style>
  <w:style w:type="paragraph" w:customStyle="1" w:styleId="font15">
    <w:name w:val="font15"/>
    <w:basedOn w:val="a"/>
    <w:pPr>
      <w:widowControl/>
      <w:spacing w:before="100" w:beforeAutospacing="1" w:after="100" w:afterAutospacing="1"/>
      <w:jc w:val="left"/>
    </w:pPr>
    <w:rPr>
      <w:rFonts w:ascii="微软雅黑" w:eastAsia="微软雅黑" w:hAnsi="微软雅黑" w:cs="宋体"/>
      <w:sz w:val="20"/>
      <w:szCs w:val="20"/>
    </w:rPr>
  </w:style>
  <w:style w:type="paragraph" w:customStyle="1" w:styleId="xl80">
    <w:name w:val="xl8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18"/>
      <w:szCs w:val="18"/>
    </w:rPr>
  </w:style>
  <w:style w:type="paragraph" w:customStyle="1" w:styleId="xl135">
    <w:name w:val="xl135"/>
    <w:basedOn w:val="a"/>
    <w:pPr>
      <w:widowControl/>
      <w:pBdr>
        <w:left w:val="single" w:sz="4" w:space="0" w:color="000000"/>
        <w:bottom w:val="single" w:sz="8" w:space="0" w:color="000000"/>
        <w:right w:val="single" w:sz="8" w:space="0" w:color="000000"/>
      </w:pBdr>
      <w:spacing w:before="100" w:beforeAutospacing="1" w:after="100" w:afterAutospacing="1"/>
      <w:jc w:val="center"/>
    </w:pPr>
    <w:rPr>
      <w:rFonts w:ascii="Arial" w:hAnsi="Arial" w:cs="Arial"/>
      <w:b/>
      <w:sz w:val="18"/>
      <w:szCs w:val="18"/>
    </w:rPr>
  </w:style>
  <w:style w:type="paragraph" w:customStyle="1" w:styleId="14">
    <w:name w:val="1"/>
    <w:basedOn w:val="a"/>
    <w:next w:val="ad"/>
    <w:qFormat/>
    <w:rPr>
      <w:rFonts w:ascii="宋体" w:hAnsi="宋体" w:cs="Courier New"/>
      <w:kern w:val="1"/>
      <w:szCs w:val="20"/>
    </w:rPr>
  </w:style>
  <w:style w:type="paragraph" w:customStyle="1" w:styleId="BulletRoundIndent">
    <w:name w:val="BulletRoundIndent"/>
    <w:qFormat/>
    <w:pPr>
      <w:tabs>
        <w:tab w:val="left" w:pos="1260"/>
      </w:tabs>
      <w:spacing w:before="120" w:after="60"/>
      <w:ind w:left="1260" w:hanging="720"/>
    </w:pPr>
    <w:rPr>
      <w:rFonts w:ascii="Univers" w:hAnsi="Univers" w:cs="Univers"/>
      <w:color w:val="000000"/>
      <w:sz w:val="22"/>
      <w:szCs w:val="22"/>
    </w:rPr>
  </w:style>
  <w:style w:type="paragraph" w:customStyle="1" w:styleId="xl133">
    <w:name w:val="xl133"/>
    <w:basedOn w:val="a"/>
    <w:pPr>
      <w:widowControl/>
      <w:pBdr>
        <w:left w:val="single" w:sz="8" w:space="0" w:color="000000"/>
        <w:bottom w:val="single" w:sz="8" w:space="0" w:color="000000"/>
        <w:right w:val="single" w:sz="4" w:space="0" w:color="000000"/>
      </w:pBdr>
      <w:spacing w:before="100" w:beforeAutospacing="1" w:after="100" w:afterAutospacing="1"/>
      <w:jc w:val="center"/>
    </w:pPr>
    <w:rPr>
      <w:rFonts w:ascii="Arial" w:hAnsi="Arial" w:cs="Arial"/>
      <w:b/>
      <w:sz w:val="18"/>
      <w:szCs w:val="18"/>
    </w:rPr>
  </w:style>
  <w:style w:type="paragraph" w:customStyle="1" w:styleId="aa66">
    <w:name w:val="aa66"/>
    <w:basedOn w:val="a"/>
    <w:pPr>
      <w:spacing w:line="320" w:lineRule="exact"/>
      <w:outlineLvl w:val="2"/>
    </w:pPr>
    <w:rPr>
      <w:rFonts w:ascii="宋体" w:hAnsi="宋体" w:cs="宋体"/>
      <w:kern w:val="1"/>
    </w:rPr>
  </w:style>
  <w:style w:type="paragraph" w:customStyle="1" w:styleId="51">
    <w:name w:val="正文_5"/>
    <w:qFormat/>
    <w:pPr>
      <w:widowControl w:val="0"/>
      <w:jc w:val="both"/>
    </w:pPr>
    <w:rPr>
      <w:rFonts w:ascii="Calibri" w:hAnsi="Calibri" w:cs="Calibri"/>
      <w:color w:val="000000"/>
      <w:kern w:val="1"/>
      <w:sz w:val="21"/>
      <w:szCs w:val="22"/>
    </w:rPr>
  </w:style>
  <w:style w:type="paragraph" w:customStyle="1" w:styleId="xl112">
    <w:name w:val="xl11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18"/>
      <w:szCs w:val="18"/>
    </w:rPr>
  </w:style>
  <w:style w:type="paragraph" w:customStyle="1" w:styleId="xl25">
    <w:name w:val="xl25"/>
    <w:basedOn w:val="a"/>
    <w:pPr>
      <w:widowControl/>
      <w:spacing w:before="100" w:beforeAutospacing="1" w:after="100" w:afterAutospacing="1"/>
      <w:jc w:val="center"/>
    </w:pPr>
    <w:rPr>
      <w:rFonts w:ascii="楷体_GB2312" w:eastAsia="微软雅黑" w:hAnsi="楷体_GB2312" w:cs="宋体"/>
      <w:sz w:val="24"/>
      <w:szCs w:val="20"/>
    </w:rPr>
  </w:style>
  <w:style w:type="paragraph" w:customStyle="1" w:styleId="CharChar10">
    <w:name w:val="Char Char1"/>
    <w:basedOn w:val="a"/>
    <w:pPr>
      <w:spacing w:before="156" w:after="156" w:line="480" w:lineRule="exact"/>
      <w:ind w:firstLine="200"/>
    </w:pPr>
    <w:rPr>
      <w:kern w:val="1"/>
      <w:sz w:val="24"/>
    </w:rPr>
  </w:style>
  <w:style w:type="paragraph" w:customStyle="1" w:styleId="Normal5">
    <w:name w:val="Normal_5"/>
    <w:qFormat/>
    <w:pPr>
      <w:spacing w:before="120" w:after="240"/>
      <w:jc w:val="both"/>
    </w:pPr>
    <w:rPr>
      <w:rFonts w:ascii="Calibri" w:hAnsi="Calibri"/>
      <w:sz w:val="22"/>
      <w:szCs w:val="22"/>
      <w:lang w:eastAsia="en-US"/>
    </w:rPr>
  </w:style>
  <w:style w:type="paragraph" w:customStyle="1" w:styleId="400">
    <w:name w:val="正文_4_0"/>
    <w:qFormat/>
    <w:pPr>
      <w:widowControl w:val="0"/>
      <w:jc w:val="both"/>
    </w:pPr>
    <w:rPr>
      <w:rFonts w:ascii="Calibri" w:hAnsi="Calibri" w:cs="Calibri"/>
      <w:color w:val="000000"/>
      <w:kern w:val="1"/>
      <w:sz w:val="21"/>
      <w:szCs w:val="22"/>
    </w:rPr>
  </w:style>
  <w:style w:type="paragraph" w:customStyle="1" w:styleId="xl121">
    <w:name w:val="xl121"/>
    <w:basedOn w:val="a"/>
    <w:pPr>
      <w:widowControl/>
      <w:pBdr>
        <w:top w:val="single" w:sz="4" w:space="0" w:color="000000"/>
        <w:left w:val="single" w:sz="4" w:space="0" w:color="000000"/>
        <w:right w:val="single" w:sz="4" w:space="0" w:color="000000"/>
      </w:pBdr>
      <w:spacing w:before="100" w:beforeAutospacing="1" w:after="100" w:afterAutospacing="1"/>
      <w:jc w:val="center"/>
    </w:pPr>
    <w:rPr>
      <w:rFonts w:ascii="Arial" w:hAnsi="Arial" w:cs="Arial"/>
      <w:sz w:val="18"/>
      <w:szCs w:val="18"/>
    </w:rPr>
  </w:style>
  <w:style w:type="paragraph" w:customStyle="1" w:styleId="2a">
    <w:name w:val="样式2"/>
    <w:basedOn w:val="TOC2"/>
    <w:pPr>
      <w:spacing w:line="400" w:lineRule="exact"/>
      <w:ind w:left="0"/>
    </w:pPr>
    <w:rPr>
      <w:rFonts w:ascii="Arial" w:hAnsi="Arial" w:cs="Arial"/>
    </w:rPr>
  </w:style>
  <w:style w:type="paragraph" w:customStyle="1" w:styleId="xl96">
    <w:name w:val="xl96"/>
    <w:basedOn w:val="a"/>
    <w:qFormat/>
    <w:pPr>
      <w:widowControl/>
      <w:pBdr>
        <w:top w:val="single" w:sz="8" w:space="0" w:color="000000"/>
        <w:left w:val="single" w:sz="4" w:space="0" w:color="000000"/>
        <w:bottom w:val="single" w:sz="4" w:space="0" w:color="000000"/>
        <w:right w:val="single" w:sz="8" w:space="0" w:color="000000"/>
      </w:pBdr>
      <w:spacing w:before="100" w:beforeAutospacing="1" w:after="100" w:afterAutospacing="1"/>
      <w:jc w:val="left"/>
    </w:pPr>
    <w:rPr>
      <w:rFonts w:ascii="Arial" w:hAnsi="Arial" w:cs="Arial"/>
      <w:b/>
      <w:color w:val="FF0000"/>
      <w:sz w:val="18"/>
      <w:szCs w:val="18"/>
    </w:rPr>
  </w:style>
  <w:style w:type="paragraph" w:customStyle="1" w:styleId="font16">
    <w:name w:val="font16"/>
    <w:basedOn w:val="a"/>
    <w:qFormat/>
    <w:pPr>
      <w:widowControl/>
      <w:spacing w:before="100" w:beforeAutospacing="1" w:after="100" w:afterAutospacing="1"/>
      <w:jc w:val="left"/>
    </w:pPr>
    <w:rPr>
      <w:rFonts w:ascii="Arial" w:hAnsi="Arial" w:cs="Arial"/>
      <w:sz w:val="18"/>
      <w:szCs w:val="18"/>
    </w:rPr>
  </w:style>
  <w:style w:type="paragraph" w:customStyle="1" w:styleId="Normal6">
    <w:name w:val="Normal_6"/>
    <w:qFormat/>
    <w:pPr>
      <w:spacing w:before="120" w:after="240"/>
      <w:jc w:val="both"/>
    </w:pPr>
    <w:rPr>
      <w:rFonts w:ascii="Calibri" w:hAnsi="Calibri"/>
      <w:sz w:val="22"/>
      <w:szCs w:val="22"/>
      <w:lang w:eastAsia="en-US"/>
    </w:rPr>
  </w:style>
  <w:style w:type="paragraph" w:customStyle="1" w:styleId="xl81">
    <w:name w:val="xl81"/>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18"/>
      <w:szCs w:val="18"/>
    </w:rPr>
  </w:style>
  <w:style w:type="paragraph" w:customStyle="1" w:styleId="xl99">
    <w:name w:val="xl99"/>
    <w:basedOn w:val="a"/>
    <w:pPr>
      <w:widowControl/>
      <w:pBdr>
        <w:top w:val="single" w:sz="4" w:space="0" w:color="000000"/>
        <w:left w:val="single" w:sz="4" w:space="0" w:color="000000"/>
        <w:bottom w:val="single" w:sz="8" w:space="0" w:color="000000"/>
        <w:right w:val="single" w:sz="4" w:space="0" w:color="000000"/>
      </w:pBdr>
      <w:spacing w:before="100" w:beforeAutospacing="1" w:after="100" w:afterAutospacing="1"/>
      <w:jc w:val="left"/>
    </w:pPr>
    <w:rPr>
      <w:rFonts w:ascii="Arial" w:hAnsi="Arial" w:cs="Arial"/>
      <w:sz w:val="18"/>
      <w:szCs w:val="18"/>
    </w:rPr>
  </w:style>
  <w:style w:type="paragraph" w:customStyle="1" w:styleId="xl105">
    <w:name w:val="xl105"/>
    <w:basedOn w:val="a"/>
    <w:pPr>
      <w:widowControl/>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8"/>
      <w:szCs w:val="18"/>
    </w:rPr>
  </w:style>
  <w:style w:type="paragraph" w:customStyle="1" w:styleId="afffe">
    <w:name w:val="首缩"/>
    <w:basedOn w:val="a"/>
    <w:qFormat/>
    <w:pPr>
      <w:spacing w:line="312" w:lineRule="atLeast"/>
      <w:ind w:firstLine="454"/>
    </w:pPr>
    <w:rPr>
      <w:rFonts w:ascii="Times New Roman" w:hAnsi="Times New Roman" w:cs="Times New Roman"/>
      <w:szCs w:val="20"/>
    </w:rPr>
  </w:style>
  <w:style w:type="paragraph" w:customStyle="1" w:styleId="xl124">
    <w:name w:val="xl124"/>
    <w:basedOn w:val="a"/>
    <w:pPr>
      <w:widowControl/>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8"/>
      <w:szCs w:val="18"/>
    </w:rPr>
  </w:style>
  <w:style w:type="paragraph" w:customStyle="1" w:styleId="03">
    <w:name w:val="03"/>
    <w:basedOn w:val="a"/>
    <w:pPr>
      <w:spacing w:line="500" w:lineRule="exact"/>
      <w:ind w:firstLine="567"/>
    </w:pPr>
    <w:rPr>
      <w:rFonts w:ascii="Times New Roman" w:hAnsi="Times New Roman" w:cs="Times New Roman"/>
      <w:spacing w:val="20"/>
      <w:kern w:val="1"/>
      <w:sz w:val="28"/>
      <w:szCs w:val="20"/>
    </w:rPr>
  </w:style>
  <w:style w:type="paragraph" w:customStyle="1" w:styleId="xl122">
    <w:name w:val="xl122"/>
    <w:basedOn w:val="a"/>
    <w:pPr>
      <w:widowControl/>
      <w:pBdr>
        <w:top w:val="single" w:sz="4" w:space="0" w:color="000000"/>
        <w:left w:val="single" w:sz="4" w:space="0" w:color="000000"/>
        <w:right w:val="single" w:sz="4" w:space="0" w:color="000000"/>
      </w:pBdr>
      <w:spacing w:before="100" w:beforeAutospacing="1" w:after="100" w:afterAutospacing="1"/>
      <w:jc w:val="center"/>
    </w:pPr>
    <w:rPr>
      <w:rFonts w:ascii="Arial" w:hAnsi="Arial" w:cs="Arial"/>
      <w:sz w:val="18"/>
      <w:szCs w:val="18"/>
    </w:rPr>
  </w:style>
  <w:style w:type="paragraph" w:customStyle="1" w:styleId="2b">
    <w:name w:val="正文2"/>
    <w:basedOn w:val="a"/>
    <w:pPr>
      <w:spacing w:before="156" w:line="360" w:lineRule="auto"/>
      <w:ind w:firstLine="510"/>
    </w:pPr>
    <w:rPr>
      <w:rFonts w:ascii="Times New Roman" w:hAnsi="Times New Roman" w:cs="Times New Roman"/>
      <w:kern w:val="1"/>
      <w:sz w:val="24"/>
      <w:szCs w:val="20"/>
    </w:rPr>
  </w:style>
  <w:style w:type="paragraph" w:customStyle="1" w:styleId="05">
    <w:name w:val="样式 列表编号 + 段后: 0.5 行"/>
    <w:basedOn w:val="a6"/>
    <w:pPr>
      <w:tabs>
        <w:tab w:val="clear" w:pos="454"/>
        <w:tab w:val="clear" w:pos="720"/>
        <w:tab w:val="left" w:pos="360"/>
        <w:tab w:val="left" w:pos="900"/>
      </w:tabs>
      <w:spacing w:after="0"/>
      <w:ind w:left="360" w:hanging="360"/>
    </w:pPr>
  </w:style>
  <w:style w:type="paragraph" w:customStyle="1" w:styleId="xl102">
    <w:name w:val="xl102"/>
    <w:basedOn w:val="a"/>
    <w:pPr>
      <w:widowControl/>
      <w:pBdr>
        <w:top w:val="single" w:sz="4" w:space="0" w:color="000000"/>
        <w:left w:val="single" w:sz="4" w:space="0" w:color="000000"/>
        <w:bottom w:val="single" w:sz="8" w:space="0" w:color="000000"/>
        <w:right w:val="single" w:sz="8" w:space="0" w:color="000000"/>
      </w:pBdr>
      <w:spacing w:before="100" w:beforeAutospacing="1" w:after="100" w:afterAutospacing="1"/>
      <w:jc w:val="left"/>
    </w:pPr>
    <w:rPr>
      <w:rFonts w:ascii="Arial" w:hAnsi="Arial" w:cs="Arial"/>
      <w:b/>
      <w:color w:val="FF0000"/>
      <w:sz w:val="18"/>
      <w:szCs w:val="18"/>
    </w:rPr>
  </w:style>
  <w:style w:type="paragraph" w:customStyle="1" w:styleId="2c">
    <w:name w:val="纯文本2"/>
    <w:basedOn w:val="a"/>
    <w:qFormat/>
    <w:pPr>
      <w:textAlignment w:val="baseline"/>
    </w:pPr>
    <w:rPr>
      <w:rFonts w:ascii="宋体" w:eastAsia="楷体_GB2312" w:hAnsi="Courier New"/>
      <w:sz w:val="28"/>
      <w:szCs w:val="20"/>
    </w:rPr>
  </w:style>
  <w:style w:type="paragraph" w:customStyle="1" w:styleId="CharChar2CharCharCharChar">
    <w:name w:val="Char Char2 Char Char Char Char"/>
    <w:basedOn w:val="1"/>
    <w:pPr>
      <w:spacing w:before="240" w:after="240" w:line="348" w:lineRule="auto"/>
    </w:pPr>
    <w:rPr>
      <w:b w:val="0"/>
      <w:kern w:val="1"/>
      <w:sz w:val="24"/>
      <w:szCs w:val="20"/>
    </w:rPr>
  </w:style>
  <w:style w:type="paragraph" w:customStyle="1" w:styleId="xl83">
    <w:name w:val="xl8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8"/>
      <w:szCs w:val="18"/>
    </w:rPr>
  </w:style>
  <w:style w:type="paragraph" w:customStyle="1" w:styleId="xl28">
    <w:name w:val="xl28"/>
    <w:basedOn w:val="a"/>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24"/>
    </w:rPr>
  </w:style>
  <w:style w:type="paragraph" w:customStyle="1" w:styleId="15">
    <w:name w:val="1正文"/>
    <w:basedOn w:val="a"/>
    <w:rPr>
      <w:rFonts w:ascii="宋体" w:hAnsi="宋体" w:cs="宋体"/>
      <w:kern w:val="1"/>
      <w:sz w:val="15"/>
      <w:szCs w:val="14"/>
    </w:rPr>
  </w:style>
  <w:style w:type="paragraph" w:customStyle="1" w:styleId="affff">
    <w:name w:val="图"/>
    <w:basedOn w:val="a"/>
    <w:pPr>
      <w:keepNext/>
      <w:spacing w:before="60" w:after="60" w:line="300" w:lineRule="auto"/>
      <w:jc w:val="center"/>
    </w:pPr>
    <w:rPr>
      <w:rFonts w:ascii="Times New Roman" w:hAnsi="Times New Roman" w:cs="Times New Roman"/>
      <w:spacing w:val="20"/>
      <w:sz w:val="24"/>
      <w:szCs w:val="20"/>
    </w:rPr>
  </w:style>
  <w:style w:type="paragraph" w:customStyle="1" w:styleId="font10">
    <w:name w:val="font10"/>
    <w:basedOn w:val="a"/>
    <w:pPr>
      <w:widowControl/>
      <w:spacing w:before="100" w:beforeAutospacing="1" w:after="100" w:afterAutospacing="1"/>
      <w:jc w:val="left"/>
    </w:pPr>
    <w:rPr>
      <w:rFonts w:ascii="微软雅黑" w:eastAsia="微软雅黑" w:hAnsi="微软雅黑" w:cs="宋体"/>
      <w:b/>
      <w:sz w:val="18"/>
      <w:szCs w:val="18"/>
    </w:rPr>
  </w:style>
  <w:style w:type="paragraph" w:customStyle="1" w:styleId="xl74">
    <w:name w:val="xl74"/>
    <w:basedOn w:val="a"/>
    <w:pPr>
      <w:widowControl/>
      <w:pBdr>
        <w:left w:val="single" w:sz="8" w:space="0" w:color="000000"/>
        <w:bottom w:val="single" w:sz="4" w:space="0" w:color="000000"/>
        <w:right w:val="single" w:sz="4" w:space="0" w:color="000000"/>
      </w:pBdr>
      <w:spacing w:before="100" w:beforeAutospacing="1" w:after="100" w:afterAutospacing="1"/>
      <w:jc w:val="center"/>
    </w:pPr>
    <w:rPr>
      <w:rFonts w:ascii="Arial" w:hAnsi="Arial" w:cs="Arial"/>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sz w:val="18"/>
      <w:szCs w:val="18"/>
    </w:rPr>
  </w:style>
  <w:style w:type="paragraph" w:customStyle="1" w:styleId="xl116">
    <w:name w:val="xl116"/>
    <w:basedOn w:val="a"/>
    <w:pPr>
      <w:widowControl/>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8"/>
      <w:szCs w:val="18"/>
    </w:rPr>
  </w:style>
  <w:style w:type="paragraph" w:customStyle="1" w:styleId="xl141">
    <w:name w:val="xl141"/>
    <w:basedOn w:val="a"/>
    <w:qFormat/>
    <w:pPr>
      <w:widowControl/>
      <w:pBdr>
        <w:top w:val="single" w:sz="8" w:space="0" w:color="000000"/>
        <w:left w:val="single" w:sz="8" w:space="0" w:color="000000"/>
        <w:bottom w:val="single" w:sz="8" w:space="0" w:color="000000"/>
      </w:pBdr>
      <w:spacing w:before="100" w:beforeAutospacing="1" w:after="100" w:afterAutospacing="1"/>
      <w:jc w:val="center"/>
    </w:pPr>
    <w:rPr>
      <w:rFonts w:ascii="Arial" w:hAnsi="Arial" w:cs="Arial"/>
      <w:b/>
      <w:sz w:val="18"/>
      <w:szCs w:val="18"/>
    </w:rPr>
  </w:style>
  <w:style w:type="paragraph" w:customStyle="1" w:styleId="210">
    <w:name w:val="正文_2_1"/>
    <w:basedOn w:val="28"/>
    <w:rPr>
      <w:rFonts w:ascii="Calibri" w:hAnsi="Calibri" w:cs="宋体"/>
      <w:szCs w:val="21"/>
    </w:rPr>
  </w:style>
  <w:style w:type="paragraph" w:customStyle="1" w:styleId="xl109">
    <w:name w:val="xl10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8"/>
      <w:szCs w:val="18"/>
    </w:rPr>
  </w:style>
  <w:style w:type="paragraph" w:customStyle="1" w:styleId="xl111">
    <w:name w:val="xl111"/>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18"/>
      <w:szCs w:val="18"/>
    </w:rPr>
  </w:style>
  <w:style w:type="paragraph" w:customStyle="1" w:styleId="f1">
    <w:name w:val="f1"/>
    <w:basedOn w:val="a"/>
    <w:pPr>
      <w:widowControl/>
      <w:spacing w:before="100" w:beforeAutospacing="1" w:after="100" w:afterAutospacing="1"/>
      <w:jc w:val="center"/>
    </w:pPr>
    <w:rPr>
      <w:rFonts w:ascii="Helvetica" w:hAnsi="Helvetica" w:cs="Helvetica"/>
      <w:b/>
      <w:color w:val="C0C0C0"/>
      <w:spacing w:val="161"/>
      <w:sz w:val="80"/>
      <w:szCs w:val="80"/>
    </w:rPr>
  </w:style>
  <w:style w:type="paragraph" w:customStyle="1" w:styleId="CharCharCharChar0">
    <w:name w:val="Char Char Char Char"/>
    <w:basedOn w:val="a"/>
    <w:pPr>
      <w:widowControl/>
      <w:spacing w:after="160" w:line="240" w:lineRule="exact"/>
      <w:jc w:val="left"/>
    </w:pPr>
    <w:rPr>
      <w:rFonts w:ascii="Times New Roman" w:hAnsi="Times New Roman" w:cs="Times New Roman"/>
      <w:kern w:val="1"/>
    </w:rPr>
  </w:style>
  <w:style w:type="paragraph" w:customStyle="1" w:styleId="affff0">
    <w:name w:val="内文"/>
    <w:qFormat/>
    <w:pPr>
      <w:spacing w:line="400" w:lineRule="exact"/>
      <w:ind w:firstLine="200"/>
      <w:jc w:val="both"/>
    </w:pPr>
    <w:rPr>
      <w:rFonts w:ascii="Arial" w:hAnsi="Arial" w:cs="Arial"/>
      <w:color w:val="000000"/>
      <w:kern w:val="1"/>
      <w:sz w:val="21"/>
      <w:szCs w:val="22"/>
    </w:rPr>
  </w:style>
  <w:style w:type="paragraph" w:customStyle="1" w:styleId="xl104">
    <w:name w:val="xl104"/>
    <w:basedOn w:val="a"/>
    <w:pPr>
      <w:widowControl/>
      <w:pBdr>
        <w:top w:val="single" w:sz="8"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18"/>
      <w:szCs w:val="18"/>
    </w:rPr>
  </w:style>
  <w:style w:type="paragraph" w:customStyle="1" w:styleId="xl103">
    <w:name w:val="xl103"/>
    <w:basedOn w:val="a"/>
    <w:pPr>
      <w:widowControl/>
      <w:pBdr>
        <w:top w:val="single" w:sz="8"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18"/>
      <w:szCs w:val="18"/>
    </w:rPr>
  </w:style>
  <w:style w:type="paragraph" w:customStyle="1" w:styleId="font7">
    <w:name w:val="font7"/>
    <w:basedOn w:val="a"/>
    <w:pPr>
      <w:widowControl/>
      <w:spacing w:before="100" w:beforeAutospacing="1" w:after="100" w:afterAutospacing="1"/>
      <w:jc w:val="left"/>
    </w:pPr>
    <w:rPr>
      <w:rFonts w:ascii="宋体" w:hAnsi="宋体" w:cs="宋体"/>
      <w:sz w:val="18"/>
      <w:szCs w:val="18"/>
    </w:rPr>
  </w:style>
  <w:style w:type="paragraph" w:customStyle="1" w:styleId="NAPNormal">
    <w:name w:val="NAP Normal"/>
    <w:basedOn w:val="a"/>
    <w:qFormat/>
    <w:pPr>
      <w:spacing w:line="240" w:lineRule="exact"/>
    </w:pPr>
    <w:rPr>
      <w:rFonts w:ascii="Times New Roman" w:hAnsi="Times New Roman" w:cs="Times New Roman"/>
      <w:sz w:val="22"/>
      <w:szCs w:val="20"/>
    </w:rPr>
  </w:style>
  <w:style w:type="paragraph" w:customStyle="1" w:styleId="ZW">
    <w:name w:val="ZW"/>
    <w:basedOn w:val="a"/>
    <w:pPr>
      <w:widowControl/>
      <w:spacing w:line="360" w:lineRule="auto"/>
      <w:ind w:firstLine="425"/>
    </w:pPr>
    <w:rPr>
      <w:rFonts w:ascii="Times New Roman" w:eastAsia="微软雅黑" w:hAnsi="Times New Roman" w:cs="Times New Roman"/>
      <w:spacing w:val="8"/>
      <w:kern w:val="1"/>
      <w:sz w:val="24"/>
      <w:szCs w:val="20"/>
    </w:rPr>
  </w:style>
  <w:style w:type="paragraph" w:customStyle="1" w:styleId="42">
    <w:name w:val="正文_4"/>
    <w:pPr>
      <w:widowControl w:val="0"/>
      <w:jc w:val="both"/>
    </w:pPr>
    <w:rPr>
      <w:rFonts w:ascii="Calibri" w:hAnsi="Calibri" w:cs="Calibri"/>
      <w:color w:val="000000"/>
      <w:kern w:val="1"/>
      <w:sz w:val="21"/>
      <w:szCs w:val="22"/>
    </w:rPr>
  </w:style>
  <w:style w:type="paragraph" w:customStyle="1" w:styleId="xl94">
    <w:name w:val="xl94"/>
    <w:basedOn w:val="a"/>
    <w:pPr>
      <w:widowControl/>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8"/>
      <w:szCs w:val="18"/>
    </w:rPr>
  </w:style>
  <w:style w:type="paragraph" w:customStyle="1" w:styleId="ParaCharCharCharChar">
    <w:name w:val="默认段落字体 Para Char Char Char Char"/>
    <w:basedOn w:val="a"/>
    <w:rPr>
      <w:rFonts w:ascii="Arial" w:hAnsi="Arial" w:cs="Arial"/>
      <w:kern w:val="1"/>
      <w:szCs w:val="21"/>
    </w:rPr>
  </w:style>
  <w:style w:type="paragraph" w:customStyle="1" w:styleId="xl114">
    <w:name w:val="xl114"/>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8"/>
      <w:szCs w:val="18"/>
    </w:rPr>
  </w:style>
  <w:style w:type="paragraph" w:customStyle="1" w:styleId="xl89">
    <w:name w:val="xl89"/>
    <w:basedOn w:val="a"/>
    <w:pPr>
      <w:widowControl/>
      <w:pBdr>
        <w:top w:val="single" w:sz="4" w:space="0" w:color="000000"/>
        <w:left w:val="single" w:sz="4" w:space="0" w:color="000000"/>
        <w:right w:val="single" w:sz="4" w:space="0" w:color="000000"/>
      </w:pBdr>
      <w:spacing w:before="100" w:beforeAutospacing="1" w:after="100" w:afterAutospacing="1"/>
      <w:jc w:val="center"/>
    </w:pPr>
    <w:rPr>
      <w:rFonts w:ascii="Arial" w:hAnsi="Arial" w:cs="Arial"/>
      <w:sz w:val="18"/>
      <w:szCs w:val="18"/>
    </w:rPr>
  </w:style>
  <w:style w:type="paragraph" w:customStyle="1" w:styleId="ListParagraph">
    <w:name w:val="List Paragraph*"/>
    <w:basedOn w:val="a"/>
    <w:pPr>
      <w:ind w:firstLine="420"/>
    </w:pPr>
    <w:rPr>
      <w:rFonts w:ascii="Calibri" w:hAnsi="Calibri" w:cs="Calibri"/>
      <w:kern w:val="1"/>
      <w:szCs w:val="22"/>
    </w:rPr>
  </w:style>
  <w:style w:type="paragraph" w:customStyle="1" w:styleId="xl95">
    <w:name w:val="xl95"/>
    <w:basedOn w:val="a"/>
    <w:qFormat/>
    <w:pPr>
      <w:widowControl/>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8"/>
      <w:szCs w:val="18"/>
    </w:rPr>
  </w:style>
  <w:style w:type="paragraph" w:customStyle="1" w:styleId="style60">
    <w:name w:val="style60"/>
    <w:basedOn w:val="a"/>
    <w:pPr>
      <w:widowControl/>
      <w:spacing w:before="100" w:beforeAutospacing="1" w:after="100" w:afterAutospacing="1"/>
      <w:jc w:val="left"/>
    </w:pPr>
    <w:rPr>
      <w:rFonts w:ascii="宋体" w:hAnsi="宋体" w:cs="宋体"/>
      <w:sz w:val="24"/>
    </w:rPr>
  </w:style>
  <w:style w:type="paragraph" w:customStyle="1" w:styleId="xl86">
    <w:name w:val="xl86"/>
    <w:basedOn w:val="a"/>
    <w:pPr>
      <w:widowControl/>
      <w:pBdr>
        <w:top w:val="single" w:sz="4" w:space="0" w:color="000000"/>
        <w:left w:val="single" w:sz="8" w:space="0" w:color="000000"/>
        <w:right w:val="single" w:sz="4" w:space="0" w:color="000000"/>
      </w:pBdr>
      <w:spacing w:before="100" w:beforeAutospacing="1" w:after="100" w:afterAutospacing="1"/>
      <w:jc w:val="center"/>
    </w:pPr>
    <w:rPr>
      <w:rFonts w:ascii="Arial" w:hAnsi="Arial" w:cs="Arial"/>
      <w:sz w:val="18"/>
      <w:szCs w:val="18"/>
    </w:rPr>
  </w:style>
  <w:style w:type="paragraph" w:customStyle="1" w:styleId="16">
    <w:name w:val="样式1"/>
    <w:basedOn w:val="af4"/>
    <w:pPr>
      <w:spacing w:line="360" w:lineRule="auto"/>
      <w:jc w:val="center"/>
    </w:pPr>
    <w:rPr>
      <w:rFonts w:eastAsia="微软雅黑"/>
      <w:sz w:val="21"/>
      <w:szCs w:val="28"/>
    </w:rPr>
  </w:style>
  <w:style w:type="paragraph" w:customStyle="1" w:styleId="xl118">
    <w:name w:val="xl11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18"/>
      <w:szCs w:val="18"/>
    </w:rPr>
  </w:style>
  <w:style w:type="paragraph" w:customStyle="1" w:styleId="xl106">
    <w:name w:val="xl106"/>
    <w:basedOn w:val="a"/>
    <w:pPr>
      <w:widowControl/>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20"/>
      <w:szCs w:val="20"/>
    </w:rPr>
  </w:style>
  <w:style w:type="paragraph" w:customStyle="1" w:styleId="Char2">
    <w:name w:val="Char"/>
    <w:basedOn w:val="a"/>
    <w:rPr>
      <w:rFonts w:ascii="仿宋_GB2312" w:eastAsia="微软雅黑" w:hAnsi="仿宋_GB2312" w:cs="宋体"/>
      <w:kern w:val="1"/>
      <w:sz w:val="24"/>
    </w:rPr>
  </w:style>
  <w:style w:type="paragraph" w:customStyle="1" w:styleId="xl77">
    <w:name w:val="xl77"/>
    <w:basedOn w:val="a"/>
    <w:pPr>
      <w:widowControl/>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8"/>
      <w:szCs w:val="18"/>
    </w:rPr>
  </w:style>
  <w:style w:type="paragraph" w:customStyle="1" w:styleId="affff1">
    <w:name w:val="自动更正"/>
    <w:qFormat/>
    <w:pPr>
      <w:widowControl w:val="0"/>
      <w:jc w:val="both"/>
    </w:pPr>
    <w:rPr>
      <w:kern w:val="2"/>
      <w:sz w:val="21"/>
    </w:rPr>
  </w:style>
  <w:style w:type="paragraph" w:customStyle="1" w:styleId="xl134">
    <w:name w:val="xl134"/>
    <w:basedOn w:val="a"/>
    <w:pPr>
      <w:widowControl/>
      <w:pBdr>
        <w:left w:val="single" w:sz="4" w:space="0" w:color="000000"/>
        <w:bottom w:val="single" w:sz="8" w:space="0" w:color="000000"/>
        <w:right w:val="single" w:sz="4" w:space="0" w:color="000000"/>
      </w:pBdr>
      <w:spacing w:before="100" w:beforeAutospacing="1" w:after="100" w:afterAutospacing="1"/>
      <w:jc w:val="center"/>
    </w:pPr>
    <w:rPr>
      <w:rFonts w:ascii="Arial" w:hAnsi="Arial" w:cs="Arial"/>
      <w:b/>
      <w:sz w:val="18"/>
      <w:szCs w:val="18"/>
    </w:rPr>
  </w:style>
  <w:style w:type="paragraph" w:customStyle="1" w:styleId="font18">
    <w:name w:val="font18"/>
    <w:basedOn w:val="a"/>
    <w:pPr>
      <w:widowControl/>
      <w:spacing w:before="100" w:beforeAutospacing="1" w:after="100" w:afterAutospacing="1"/>
      <w:jc w:val="left"/>
    </w:pPr>
    <w:rPr>
      <w:rFonts w:ascii="Arial" w:hAnsi="Arial" w:cs="Arial"/>
      <w:sz w:val="18"/>
      <w:szCs w:val="18"/>
    </w:rPr>
  </w:style>
  <w:style w:type="paragraph" w:customStyle="1" w:styleId="CharCharChar0">
    <w:name w:val="Char Char Char"/>
    <w:basedOn w:val="a9"/>
    <w:qFormat/>
    <w:rPr>
      <w:sz w:val="24"/>
    </w:rPr>
  </w:style>
  <w:style w:type="paragraph" w:styleId="affff2">
    <w:name w:val="No Spacing"/>
    <w:basedOn w:val="a"/>
    <w:qFormat/>
    <w:rPr>
      <w:rFonts w:ascii="宋体" w:hAnsi="宋体" w:cs="宋体"/>
      <w:kern w:val="1"/>
    </w:rPr>
  </w:style>
  <w:style w:type="paragraph" w:customStyle="1" w:styleId="affff3">
    <w:name w:val="??"/>
    <w:pPr>
      <w:widowControl w:val="0"/>
      <w:jc w:val="both"/>
    </w:pPr>
    <w:rPr>
      <w:color w:val="000000"/>
      <w:kern w:val="1"/>
      <w:sz w:val="21"/>
      <w:lang w:eastAsia="en-US"/>
    </w:rPr>
  </w:style>
  <w:style w:type="paragraph" w:customStyle="1" w:styleId="xl119">
    <w:name w:val="xl11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8"/>
      <w:szCs w:val="18"/>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24"/>
    </w:rPr>
  </w:style>
  <w:style w:type="paragraph" w:customStyle="1" w:styleId="xl115">
    <w:name w:val="xl115"/>
    <w:basedOn w:val="a"/>
    <w:pPr>
      <w:widowControl/>
      <w:pBdr>
        <w:top w:val="single" w:sz="8"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18"/>
      <w:szCs w:val="18"/>
    </w:rPr>
  </w:style>
  <w:style w:type="paragraph" w:customStyle="1" w:styleId="xl26">
    <w:name w:val="xl26"/>
    <w:basedOn w:val="a"/>
    <w:pPr>
      <w:widowControl/>
      <w:pBdr>
        <w:top w:val="single" w:sz="4" w:space="0" w:color="000000"/>
        <w:left w:val="single" w:sz="4" w:space="0" w:color="000000"/>
        <w:bottom w:val="single" w:sz="4" w:space="0" w:color="000000"/>
      </w:pBdr>
      <w:spacing w:before="100" w:beforeAutospacing="1" w:after="100" w:afterAutospacing="1"/>
      <w:jc w:val="center"/>
    </w:pPr>
    <w:rPr>
      <w:rFonts w:ascii="Arial Unicode MS" w:eastAsia="Arial Unicode MS" w:hAnsi="Arial Unicode MS" w:cs="Arial Unicode MS"/>
      <w:sz w:val="24"/>
    </w:rPr>
  </w:style>
  <w:style w:type="paragraph" w:customStyle="1" w:styleId="xl130">
    <w:name w:val="xl130"/>
    <w:basedOn w:val="a"/>
    <w:pPr>
      <w:widowControl/>
      <w:pBdr>
        <w:top w:val="single" w:sz="8" w:space="0" w:color="000000"/>
        <w:left w:val="single" w:sz="4" w:space="0" w:color="000000"/>
        <w:right w:val="single" w:sz="8" w:space="0" w:color="000000"/>
      </w:pBdr>
      <w:spacing w:before="100" w:beforeAutospacing="1" w:after="100" w:afterAutospacing="1"/>
      <w:jc w:val="left"/>
    </w:pPr>
    <w:rPr>
      <w:rFonts w:ascii="Arial" w:hAnsi="Arial" w:cs="Arial"/>
      <w:b/>
      <w:sz w:val="18"/>
      <w:szCs w:val="18"/>
    </w:rPr>
  </w:style>
  <w:style w:type="paragraph" w:customStyle="1" w:styleId="p00">
    <w:name w:val="p0_0"/>
    <w:basedOn w:val="200"/>
    <w:pPr>
      <w:widowControl/>
    </w:pPr>
    <w:rPr>
      <w:rFonts w:ascii="宋体" w:hAnsi="宋体" w:cs="宋体"/>
      <w:kern w:val="0"/>
      <w:szCs w:val="21"/>
    </w:rPr>
  </w:style>
  <w:style w:type="paragraph" w:customStyle="1" w:styleId="Normal27">
    <w:name w:val="Normal_27"/>
    <w:qFormat/>
    <w:pPr>
      <w:spacing w:before="120" w:after="240"/>
      <w:jc w:val="both"/>
    </w:pPr>
    <w:rPr>
      <w:rFonts w:ascii="Calibri" w:hAnsi="Calibri"/>
      <w:sz w:val="22"/>
      <w:szCs w:val="22"/>
      <w:lang w:eastAsia="en-US"/>
    </w:rPr>
  </w:style>
  <w:style w:type="paragraph" w:customStyle="1" w:styleId="font8">
    <w:name w:val="font8"/>
    <w:basedOn w:val="a"/>
    <w:pPr>
      <w:widowControl/>
      <w:spacing w:before="100" w:beforeAutospacing="1" w:after="100" w:afterAutospacing="1"/>
      <w:jc w:val="left"/>
    </w:pPr>
    <w:rPr>
      <w:rFonts w:ascii="宋体" w:hAnsi="宋体" w:cs="宋体"/>
      <w:sz w:val="18"/>
      <w:szCs w:val="18"/>
    </w:rPr>
  </w:style>
  <w:style w:type="paragraph" w:customStyle="1" w:styleId="Style305">
    <w:name w:val="_Style 305"/>
    <w:basedOn w:val="1"/>
    <w:next w:val="a"/>
    <w:qFormat/>
    <w:pPr>
      <w:keepNext w:val="0"/>
      <w:keepLines w:val="0"/>
      <w:pBdr>
        <w:bottom w:val="single" w:sz="12" w:space="1" w:color="365F91"/>
      </w:pBdr>
      <w:spacing w:before="600" w:after="80" w:line="240" w:lineRule="auto"/>
      <w:outlineLvl w:val="9"/>
    </w:pPr>
    <w:rPr>
      <w:rFonts w:ascii="Cambria" w:hAnsi="Cambria" w:cs="Cambria"/>
      <w:color w:val="007F7F"/>
      <w:kern w:val="1"/>
      <w:sz w:val="24"/>
      <w:szCs w:val="24"/>
    </w:rPr>
  </w:style>
  <w:style w:type="paragraph" w:customStyle="1" w:styleId="xl120">
    <w:name w:val="xl120"/>
    <w:basedOn w:val="a"/>
    <w:qFormat/>
    <w:pPr>
      <w:widowControl/>
      <w:pBdr>
        <w:top w:val="single" w:sz="4" w:space="0" w:color="000000"/>
        <w:left w:val="single" w:sz="4" w:space="0" w:color="000000"/>
        <w:right w:val="single" w:sz="4" w:space="0" w:color="000000"/>
      </w:pBdr>
      <w:spacing w:before="100" w:beforeAutospacing="1" w:after="100" w:afterAutospacing="1"/>
      <w:jc w:val="left"/>
    </w:pPr>
    <w:rPr>
      <w:rFonts w:ascii="Arial" w:hAnsi="Arial" w:cs="Arial"/>
      <w:sz w:val="18"/>
      <w:szCs w:val="18"/>
    </w:rPr>
  </w:style>
  <w:style w:type="paragraph" w:customStyle="1" w:styleId="font23">
    <w:name w:val="font23"/>
    <w:basedOn w:val="a"/>
    <w:pPr>
      <w:widowControl/>
      <w:spacing w:before="100" w:beforeAutospacing="1" w:after="100" w:afterAutospacing="1"/>
      <w:jc w:val="left"/>
    </w:pPr>
    <w:rPr>
      <w:rFonts w:ascii="Courier New" w:hAnsi="Courier New" w:cs="Courier New"/>
      <w:sz w:val="18"/>
      <w:szCs w:val="18"/>
    </w:rPr>
  </w:style>
  <w:style w:type="paragraph" w:customStyle="1" w:styleId="xl97">
    <w:name w:val="xl97"/>
    <w:basedOn w:val="a"/>
    <w:qFormat/>
    <w:pPr>
      <w:widowControl/>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ascii="Arial" w:hAnsi="Arial" w:cs="Arial"/>
      <w:sz w:val="18"/>
      <w:szCs w:val="18"/>
    </w:rPr>
  </w:style>
  <w:style w:type="paragraph" w:customStyle="1" w:styleId="font22">
    <w:name w:val="font22"/>
    <w:basedOn w:val="a"/>
    <w:pPr>
      <w:widowControl/>
      <w:spacing w:before="100" w:beforeAutospacing="1" w:after="100" w:afterAutospacing="1"/>
      <w:jc w:val="left"/>
    </w:pPr>
    <w:rPr>
      <w:rFonts w:ascii="Courier New" w:hAnsi="Courier New" w:cs="Courier New"/>
      <w:sz w:val="18"/>
      <w:szCs w:val="18"/>
    </w:rPr>
  </w:style>
  <w:style w:type="paragraph" w:customStyle="1" w:styleId="msonormalstyle1">
    <w:name w:val="msonormal style1"/>
    <w:basedOn w:val="a"/>
    <w:pPr>
      <w:widowControl/>
      <w:spacing w:before="100" w:beforeAutospacing="1" w:after="100" w:afterAutospacing="1"/>
      <w:jc w:val="left"/>
    </w:pPr>
    <w:rPr>
      <w:rFonts w:ascii="宋体" w:hAnsi="宋体" w:cs="宋体"/>
      <w:sz w:val="24"/>
    </w:rPr>
  </w:style>
  <w:style w:type="paragraph" w:customStyle="1" w:styleId="xl98">
    <w:name w:val="xl98"/>
    <w:basedOn w:val="a"/>
    <w:pPr>
      <w:widowControl/>
      <w:pBdr>
        <w:top w:val="single" w:sz="4" w:space="0" w:color="000000"/>
        <w:left w:val="single" w:sz="4" w:space="0" w:color="000000"/>
        <w:bottom w:val="single" w:sz="8" w:space="0" w:color="000000"/>
        <w:right w:val="single" w:sz="4" w:space="0" w:color="000000"/>
      </w:pBdr>
      <w:spacing w:before="100" w:beforeAutospacing="1" w:after="100" w:afterAutospacing="1"/>
      <w:jc w:val="left"/>
    </w:pPr>
    <w:rPr>
      <w:rFonts w:ascii="Arial" w:hAnsi="Arial" w:cs="Arial"/>
      <w:sz w:val="18"/>
      <w:szCs w:val="18"/>
    </w:rPr>
  </w:style>
  <w:style w:type="paragraph" w:customStyle="1" w:styleId="font17">
    <w:name w:val="font17"/>
    <w:basedOn w:val="a"/>
    <w:pPr>
      <w:widowControl/>
      <w:spacing w:before="100" w:beforeAutospacing="1" w:after="100" w:afterAutospacing="1"/>
      <w:jc w:val="left"/>
    </w:pPr>
    <w:rPr>
      <w:rFonts w:ascii="Arial" w:hAnsi="Arial" w:cs="Arial"/>
      <w:b/>
      <w:sz w:val="18"/>
      <w:szCs w:val="18"/>
    </w:rPr>
  </w:style>
  <w:style w:type="paragraph" w:customStyle="1" w:styleId="xl108">
    <w:name w:val="xl108"/>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18"/>
      <w:szCs w:val="18"/>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00">
    <w:name w:val="正文_0_0"/>
    <w:qFormat/>
    <w:pPr>
      <w:widowControl w:val="0"/>
      <w:jc w:val="both"/>
    </w:pPr>
    <w:rPr>
      <w:rFonts w:ascii="等线" w:hAnsi="等线"/>
      <w:kern w:val="2"/>
      <w:sz w:val="21"/>
      <w:szCs w:val="22"/>
    </w:rPr>
  </w:style>
  <w:style w:type="paragraph" w:styleId="affff4">
    <w:name w:val="Revision"/>
    <w:hidden/>
    <w:uiPriority w:val="99"/>
    <w:unhideWhenUsed/>
    <w:rsid w:val="00BA4448"/>
    <w:rPr>
      <w:rFonts w:ascii="Tahoma" w:hAnsi="Tahoma" w:cs="Tahoma"/>
      <w:color w:val="000000"/>
      <w:sz w:val="21"/>
      <w:szCs w:val="24"/>
    </w:rPr>
  </w:style>
  <w:style w:type="character" w:customStyle="1" w:styleId="a5">
    <w:name w:val="正文文本首行缩进 字符"/>
    <w:basedOn w:val="affe"/>
    <w:link w:val="a4"/>
    <w:semiHidden/>
    <w:rsid w:val="00FF03DE"/>
    <w:rPr>
      <w:rFonts w:ascii="Tahoma" w:eastAsia="黑体" w:hAnsi="Tahoma" w:cs="Tahoma"/>
      <w:color w:val="FF0000"/>
      <w:kern w:val="1"/>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zjzfcg.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5146</Words>
  <Characters>29336</Characters>
  <Application>Microsoft Office Word</Application>
  <DocSecurity>0</DocSecurity>
  <Lines>244</Lines>
  <Paragraphs>68</Paragraphs>
  <ScaleCrop>false</ScaleCrop>
  <LinksUpToDate>false</LinksUpToDate>
  <CharactersWithSpaces>34414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2023-03-06T08:45:00Z</cp:lastPrinted>
  <dcterms:created xsi:type="dcterms:W3CDTF">2025-07-07T09:58:00Z</dcterms:created>
  <dcterms:modified xsi:type="dcterms:W3CDTF">2025-07-16T00:18:00Z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DE60BD4E5D3B4BE19C2E88E55BE5E365_13</vt:lpwstr>
  </property>
  <property fmtid="{D5CDD505-2E9C-101B-9397-08002B2CF9AE}" pid="4" name="KSOTemplateDocerSaveRecord">
    <vt:lpwstr>eyJoZGlkIjoiYWU2ODVlNTI5YTAzY2M4NmUwOTI0N2U4YmViNTQ2NmUiLCJ1c2VySWQiOiIyNDc2NDMxNzkifQ==</vt:lpwstr>
  </property>
</Properties>
</file>