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910A9">
      <w:pPr>
        <w:jc w:val="center"/>
        <w:rPr>
          <w:rFonts w:ascii="仿宋" w:hAnsi="仿宋" w:eastAsia="仿宋" w:cs="仿宋"/>
          <w:b/>
          <w:sz w:val="32"/>
          <w:szCs w:val="32"/>
        </w:rPr>
      </w:pPr>
      <w:r>
        <w:rPr>
          <w:rFonts w:hint="eastAsia" w:ascii="仿宋" w:hAnsi="仿宋" w:eastAsia="仿宋" w:cs="仿宋"/>
          <w:b/>
          <w:sz w:val="32"/>
          <w:szCs w:val="32"/>
        </w:rPr>
        <w:t>2025年诸暨市职教中心新建食堂厨房设备采购项目</w:t>
      </w:r>
    </w:p>
    <w:p w14:paraId="780B059F">
      <w:pPr>
        <w:jc w:val="center"/>
        <w:rPr>
          <w:rFonts w:ascii="仿宋" w:hAnsi="仿宋" w:eastAsia="仿宋" w:cs="仿宋"/>
          <w:b/>
          <w:sz w:val="32"/>
          <w:szCs w:val="32"/>
        </w:rPr>
      </w:pPr>
      <w:r>
        <w:rPr>
          <w:rFonts w:hint="eastAsia" w:ascii="仿宋" w:hAnsi="仿宋" w:eastAsia="仿宋" w:cs="仿宋"/>
          <w:b/>
          <w:sz w:val="32"/>
          <w:szCs w:val="32"/>
        </w:rPr>
        <w:t>采购要素</w:t>
      </w:r>
    </w:p>
    <w:p w14:paraId="2F614EB0">
      <w:pPr>
        <w:spacing w:line="360" w:lineRule="auto"/>
        <w:rPr>
          <w:rFonts w:ascii="仿宋" w:hAnsi="仿宋" w:eastAsia="仿宋" w:cs="仿宋"/>
          <w:b/>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项目基本情况</w:t>
      </w:r>
      <w:bookmarkStart w:id="0" w:name="_Hlk44572922"/>
    </w:p>
    <w:p w14:paraId="2451582F">
      <w:pPr>
        <w:spacing w:line="360" w:lineRule="auto"/>
        <w:ind w:firstLine="480" w:firstLineChars="200"/>
        <w:rPr>
          <w:rFonts w:ascii="仿宋" w:hAnsi="仿宋" w:eastAsia="仿宋" w:cs="仿宋"/>
          <w:sz w:val="28"/>
          <w:szCs w:val="28"/>
        </w:rPr>
      </w:pPr>
      <w:r>
        <w:rPr>
          <w:rFonts w:hint="eastAsia" w:ascii="仿宋" w:hAnsi="仿宋" w:eastAsia="仿宋" w:cs="仿宋"/>
          <w:sz w:val="24"/>
          <w:szCs w:val="24"/>
        </w:rPr>
        <w:t>项目名称：</w:t>
      </w:r>
      <w:bookmarkEnd w:id="0"/>
      <w:bookmarkStart w:id="1" w:name="_Hlk44574602"/>
      <w:r>
        <w:rPr>
          <w:rFonts w:hint="eastAsia" w:ascii="仿宋" w:hAnsi="仿宋" w:eastAsia="仿宋" w:cs="仿宋"/>
          <w:sz w:val="24"/>
          <w:szCs w:val="24"/>
        </w:rPr>
        <w:t>2025年诸暨市职教中心新建食堂厨房设备采购项目</w:t>
      </w:r>
    </w:p>
    <w:p w14:paraId="5833F726">
      <w:pPr>
        <w:spacing w:line="360" w:lineRule="auto"/>
        <w:ind w:firstLine="480" w:firstLineChars="200"/>
        <w:rPr>
          <w:rFonts w:ascii="仿宋" w:hAnsi="仿宋" w:eastAsia="仿宋" w:cs="仿宋"/>
          <w:color w:val="auto"/>
          <w:sz w:val="24"/>
          <w:szCs w:val="24"/>
        </w:rPr>
      </w:pPr>
      <w:r>
        <w:rPr>
          <w:rFonts w:hint="eastAsia" w:ascii="仿宋" w:hAnsi="仿宋" w:eastAsia="仿宋" w:cs="仿宋"/>
          <w:sz w:val="24"/>
          <w:szCs w:val="24"/>
        </w:rPr>
        <w:t>预算金额（元）：</w:t>
      </w:r>
      <w:r>
        <w:rPr>
          <w:rFonts w:hint="eastAsia" w:ascii="仿宋" w:hAnsi="仿宋" w:eastAsia="仿宋" w:cs="仿宋"/>
          <w:color w:val="auto"/>
          <w:sz w:val="24"/>
          <w:szCs w:val="24"/>
        </w:rPr>
        <w:t>2000000</w:t>
      </w:r>
    </w:p>
    <w:p w14:paraId="28E71813">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最高限价（元）：2000000</w:t>
      </w:r>
    </w:p>
    <w:p w14:paraId="7690A71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简要规格描述或项目基本情况介绍、用途：具体内容详见采购需求。</w:t>
      </w:r>
    </w:p>
    <w:bookmarkEnd w:id="1"/>
    <w:p w14:paraId="4E448FF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合同履约期限：详见采购需求。</w:t>
      </w:r>
    </w:p>
    <w:p w14:paraId="772E708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本项目接受联合体投标：□是；</w:t>
      </w:r>
      <w:r>
        <w:rPr>
          <w:rFonts w:hint="eastAsia" w:ascii="仿宋" w:hAnsi="仿宋" w:eastAsia="仿宋" w:cs="仿宋"/>
          <w:sz w:val="24"/>
          <w:szCs w:val="24"/>
        </w:rPr>
        <w:sym w:font="Wingdings" w:char="F0FE"/>
      </w:r>
      <w:r>
        <w:rPr>
          <w:rFonts w:hint="eastAsia" w:ascii="仿宋" w:hAnsi="仿宋" w:eastAsia="仿宋" w:cs="仿宋"/>
          <w:sz w:val="24"/>
          <w:szCs w:val="24"/>
        </w:rPr>
        <w:t>否。</w:t>
      </w:r>
    </w:p>
    <w:p w14:paraId="5BB11FF2">
      <w:pPr>
        <w:spacing w:line="360" w:lineRule="auto"/>
        <w:ind w:firstLine="480" w:firstLineChars="200"/>
        <w:rPr>
          <w:rFonts w:ascii="仿宋" w:hAnsi="仿宋" w:eastAsia="仿宋" w:cs="仿宋"/>
          <w:b/>
          <w:sz w:val="24"/>
        </w:rPr>
      </w:pPr>
      <w:r>
        <w:rPr>
          <w:rFonts w:hint="eastAsia" w:ascii="仿宋" w:hAnsi="仿宋" w:eastAsia="仿宋" w:cs="仿宋"/>
          <w:sz w:val="24"/>
          <w:szCs w:val="24"/>
        </w:rPr>
        <w:t>备注：本项目不允许采购进口产品。</w:t>
      </w:r>
    </w:p>
    <w:p w14:paraId="2663ABAB">
      <w:pPr>
        <w:spacing w:line="360" w:lineRule="auto"/>
        <w:rPr>
          <w:rFonts w:ascii="仿宋" w:hAnsi="仿宋" w:eastAsia="仿宋" w:cs="仿宋"/>
          <w:b/>
          <w:sz w:val="24"/>
        </w:rPr>
      </w:pPr>
      <w:r>
        <w:rPr>
          <w:rFonts w:hint="eastAsia" w:ascii="仿宋" w:hAnsi="仿宋" w:eastAsia="仿宋" w:cs="仿宋"/>
          <w:b/>
          <w:sz w:val="24"/>
          <w:lang w:val="en-US" w:eastAsia="zh-CN"/>
        </w:rPr>
        <w:t>二、</w:t>
      </w:r>
      <w:r>
        <w:rPr>
          <w:rFonts w:hint="eastAsia" w:ascii="仿宋" w:hAnsi="仿宋" w:eastAsia="仿宋" w:cs="仿宋"/>
          <w:b/>
          <w:sz w:val="24"/>
        </w:rPr>
        <w:t>申请人的资格要求</w:t>
      </w:r>
    </w:p>
    <w:p w14:paraId="104203ED">
      <w:pPr>
        <w:adjustRightInd w:val="0"/>
        <w:snapToGrid w:val="0"/>
        <w:spacing w:line="360" w:lineRule="auto"/>
        <w:ind w:firstLine="480" w:firstLineChars="200"/>
        <w:rPr>
          <w:rFonts w:ascii="仿宋" w:hAnsi="仿宋" w:eastAsia="仿宋" w:cs="仿宋"/>
          <w:sz w:val="24"/>
          <w:szCs w:val="24"/>
        </w:rPr>
      </w:pPr>
      <w:bookmarkStart w:id="2" w:name="_Hlk44574667"/>
      <w:r>
        <w:rPr>
          <w:rFonts w:hint="eastAsia" w:ascii="仿宋" w:hAnsi="仿宋" w:eastAsia="仿宋" w:cs="仿宋"/>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65D40C03">
      <w:pPr>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2、落实政府采购政策需满足的资格要求：</w:t>
      </w:r>
      <w:r>
        <w:rPr>
          <w:rFonts w:hint="eastAsia" w:ascii="仿宋" w:hAnsi="仿宋" w:eastAsia="仿宋" w:cs="仿宋"/>
          <w:sz w:val="24"/>
        </w:rPr>
        <w:sym w:font="Wingdings" w:char="F0FE"/>
      </w:r>
      <w:r>
        <w:rPr>
          <w:rFonts w:hint="eastAsia" w:ascii="仿宋" w:hAnsi="仿宋" w:eastAsia="仿宋" w:cs="仿宋"/>
          <w:kern w:val="0"/>
          <w:sz w:val="24"/>
        </w:rPr>
        <w:t>专</w:t>
      </w:r>
      <w:r>
        <w:rPr>
          <w:rFonts w:hint="eastAsia" w:ascii="仿宋" w:hAnsi="仿宋" w:eastAsia="仿宋" w:cs="仿宋"/>
          <w:sz w:val="24"/>
        </w:rPr>
        <w:t>门面向中小企业：货物</w:t>
      </w:r>
      <w:r>
        <w:rPr>
          <w:rFonts w:hint="eastAsia" w:ascii="仿宋" w:hAnsi="仿宋" w:eastAsia="仿宋" w:cs="仿宋"/>
          <w:bCs/>
          <w:sz w:val="24"/>
          <w:szCs w:val="24"/>
        </w:rPr>
        <w:t>全部由符合政策要求的中小企业制造，提供中小企业声明函</w:t>
      </w:r>
      <w:r>
        <w:rPr>
          <w:rFonts w:hint="eastAsia" w:ascii="仿宋" w:hAnsi="仿宋" w:eastAsia="仿宋" w:cs="仿宋"/>
          <w:sz w:val="24"/>
        </w:rPr>
        <w:t>。</w:t>
      </w:r>
    </w:p>
    <w:p w14:paraId="6D0DDE5C">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本项目的特定资格要求：无。</w:t>
      </w:r>
    </w:p>
    <w:bookmarkEnd w:id="2"/>
    <w:p w14:paraId="48D3218E">
      <w:pPr>
        <w:spacing w:line="360" w:lineRule="auto"/>
        <w:rPr>
          <w:rFonts w:ascii="仿宋" w:hAnsi="仿宋" w:eastAsia="仿宋" w:cs="仿宋"/>
          <w:b/>
          <w:sz w:val="24"/>
        </w:rPr>
      </w:pPr>
      <w:r>
        <w:rPr>
          <w:rFonts w:hint="eastAsia" w:ascii="仿宋" w:hAnsi="仿宋" w:eastAsia="仿宋" w:cs="仿宋"/>
          <w:b/>
          <w:sz w:val="24"/>
          <w:lang w:val="en-US" w:eastAsia="zh-CN"/>
        </w:rPr>
        <w:t>三、</w:t>
      </w:r>
      <w:r>
        <w:rPr>
          <w:rFonts w:hint="eastAsia" w:ascii="仿宋" w:hAnsi="仿宋" w:eastAsia="仿宋" w:cs="仿宋"/>
          <w:b/>
          <w:sz w:val="24"/>
        </w:rPr>
        <w:t>评标办法</w:t>
      </w:r>
    </w:p>
    <w:p w14:paraId="41382D23">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szCs w:val="24"/>
        </w:rPr>
        <w:t>1、本项目采用综合评分法。投标人的综合得分=商务技术得分+报价得分，综合得分满分为100分。</w:t>
      </w:r>
    </w:p>
    <w:p w14:paraId="5745BF27">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szCs w:val="24"/>
        </w:rPr>
        <w:t>2、商务技术得分=商务技术评分，商务技术评分=所有评委的有效评分的算术平均数。</w:t>
      </w:r>
    </w:p>
    <w:p w14:paraId="3A6A0CC1">
      <w:pPr>
        <w:adjustRightInd w:val="0"/>
        <w:snapToGrid w:val="0"/>
        <w:spacing w:line="300" w:lineRule="auto"/>
        <w:ind w:firstLine="480" w:firstLineChars="200"/>
        <w:rPr>
          <w:rFonts w:ascii="仿宋" w:hAnsi="仿宋" w:eastAsia="仿宋" w:cs="仿宋"/>
          <w:sz w:val="24"/>
        </w:rPr>
      </w:pPr>
      <w:r>
        <w:rPr>
          <w:rFonts w:hint="eastAsia" w:ascii="仿宋" w:hAnsi="仿宋" w:eastAsia="仿宋" w:cs="仿宋"/>
          <w:sz w:val="24"/>
          <w:szCs w:val="24"/>
        </w:rPr>
        <w:t>3、报价得分=（评标基准价/投标报价）×价格权值×100，评标基准价=有效投标人的最低投标报价，价格权值=30%。</w:t>
      </w:r>
    </w:p>
    <w:p w14:paraId="7C63A028">
      <w:pPr>
        <w:adjustRightInd w:val="0"/>
        <w:snapToGrid w:val="0"/>
        <w:spacing w:line="300" w:lineRule="auto"/>
        <w:ind w:firstLine="480" w:firstLineChars="200"/>
        <w:rPr>
          <w:rFonts w:ascii="仿宋" w:hAnsi="仿宋" w:eastAsia="仿宋" w:cs="仿宋"/>
          <w:b/>
          <w:sz w:val="24"/>
          <w:szCs w:val="24"/>
        </w:rPr>
      </w:pPr>
      <w:r>
        <w:rPr>
          <w:rFonts w:hint="eastAsia" w:ascii="仿宋" w:hAnsi="仿宋" w:eastAsia="仿宋" w:cs="仿宋"/>
          <w:sz w:val="24"/>
          <w:szCs w:val="24"/>
        </w:rPr>
        <w:t>4、商务技术分评分细则（70分）</w:t>
      </w:r>
    </w:p>
    <w:tbl>
      <w:tblPr>
        <w:tblStyle w:val="5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992"/>
        <w:gridCol w:w="594"/>
        <w:gridCol w:w="7054"/>
      </w:tblGrid>
      <w:tr w14:paraId="78CF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6A2B1F92">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w:t>
            </w:r>
          </w:p>
        </w:tc>
        <w:tc>
          <w:tcPr>
            <w:tcW w:w="534" w:type="pct"/>
            <w:noWrap w:val="0"/>
            <w:vAlign w:val="center"/>
          </w:tcPr>
          <w:p w14:paraId="093776F5">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主观分</w:t>
            </w:r>
          </w:p>
        </w:tc>
        <w:tc>
          <w:tcPr>
            <w:tcW w:w="320" w:type="pct"/>
            <w:noWrap w:val="0"/>
            <w:vAlign w:val="center"/>
          </w:tcPr>
          <w:p w14:paraId="1189301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37</w:t>
            </w:r>
          </w:p>
        </w:tc>
        <w:tc>
          <w:tcPr>
            <w:tcW w:w="3798" w:type="pct"/>
            <w:noWrap w:val="0"/>
            <w:vAlign w:val="center"/>
          </w:tcPr>
          <w:p w14:paraId="0357F5FB">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评分细则</w:t>
            </w:r>
          </w:p>
        </w:tc>
      </w:tr>
      <w:tr w14:paraId="7979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09CF0CD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w:t>
            </w:r>
          </w:p>
        </w:tc>
        <w:tc>
          <w:tcPr>
            <w:tcW w:w="534" w:type="pct"/>
            <w:noWrap w:val="0"/>
            <w:vAlign w:val="center"/>
          </w:tcPr>
          <w:p w14:paraId="62BC2862">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生产组织方案</w:t>
            </w:r>
          </w:p>
        </w:tc>
        <w:tc>
          <w:tcPr>
            <w:tcW w:w="320" w:type="pct"/>
            <w:noWrap w:val="0"/>
            <w:vAlign w:val="center"/>
          </w:tcPr>
          <w:p w14:paraId="03F027C0">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798" w:type="pct"/>
            <w:noWrap w:val="0"/>
            <w:vAlign w:val="center"/>
          </w:tcPr>
          <w:p w14:paraId="57612D63">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由评标委员会根据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eastAsia="zh-CN"/>
              </w:rPr>
              <w:t>提供的生产组织方案（包括但不限于:原材料采购、生产工艺、生产过程控制、治污减排保障措施、生产机械及人员配备）的完整性、全面性、科学性、合理性</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kern w:val="0"/>
                <w:sz w:val="24"/>
                <w:szCs w:val="24"/>
                <w:highlight w:val="none"/>
              </w:rPr>
              <w:t>进行综合评审</w:t>
            </w:r>
            <w:r>
              <w:rPr>
                <w:rFonts w:hint="eastAsia" w:ascii="仿宋" w:hAnsi="仿宋" w:eastAsia="仿宋" w:cs="仿宋"/>
                <w:color w:val="auto"/>
                <w:kern w:val="0"/>
                <w:sz w:val="24"/>
                <w:szCs w:val="24"/>
                <w:highlight w:val="none"/>
                <w:lang w:eastAsia="zh-CN"/>
              </w:rPr>
              <w:t>，</w:t>
            </w:r>
            <w:r>
              <w:rPr>
                <w:rFonts w:hint="eastAsia" w:ascii="仿宋" w:hAnsi="仿宋" w:eastAsia="仿宋" w:cs="仿宋"/>
                <w:b/>
                <w:bCs/>
                <w:color w:val="auto"/>
                <w:sz w:val="24"/>
                <w:szCs w:val="24"/>
                <w:highlight w:val="none"/>
                <w:lang w:eastAsia="zh-CN"/>
              </w:rPr>
              <w:t>本项最高得</w:t>
            </w:r>
            <w:r>
              <w:rPr>
                <w:rFonts w:hint="eastAsia" w:ascii="仿宋" w:hAnsi="仿宋" w:eastAsia="仿宋" w:cs="仿宋"/>
                <w:b/>
                <w:bCs/>
                <w:color w:val="auto"/>
                <w:sz w:val="24"/>
                <w:szCs w:val="24"/>
                <w:highlight w:val="none"/>
                <w:lang w:val="en-US" w:eastAsia="zh-CN"/>
              </w:rPr>
              <w:t>6分。</w:t>
            </w:r>
          </w:p>
          <w:p w14:paraId="3BBC25B7">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方案全面详实、安排合理得当、实际可操作性强的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w:t>
            </w:r>
          </w:p>
          <w:p w14:paraId="2C3DE297">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方案</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val="zh-CN" w:eastAsia="zh-CN"/>
              </w:rPr>
              <w:t>全面、安排较合理、实际可操作性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分；</w:t>
            </w:r>
          </w:p>
          <w:p w14:paraId="24477813">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方案</w:t>
            </w:r>
            <w:r>
              <w:rPr>
                <w:rFonts w:hint="eastAsia" w:ascii="仿宋" w:hAnsi="仿宋" w:eastAsia="仿宋" w:cs="仿宋"/>
                <w:color w:val="auto"/>
                <w:sz w:val="24"/>
                <w:szCs w:val="24"/>
                <w:highlight w:val="none"/>
                <w:lang w:val="en-US" w:eastAsia="zh-CN"/>
              </w:rPr>
              <w:t>内容有欠缺</w:t>
            </w:r>
            <w:r>
              <w:rPr>
                <w:rFonts w:hint="eastAsia" w:ascii="仿宋" w:hAnsi="仿宋" w:eastAsia="仿宋" w:cs="仿宋"/>
                <w:color w:val="auto"/>
                <w:sz w:val="24"/>
                <w:szCs w:val="24"/>
                <w:highlight w:val="none"/>
                <w:lang w:val="zh-CN" w:eastAsia="zh-CN"/>
              </w:rPr>
              <w:t>、安排</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、可操作性</w:t>
            </w:r>
            <w:r>
              <w:rPr>
                <w:rFonts w:hint="eastAsia" w:ascii="仿宋" w:hAnsi="仿宋" w:eastAsia="仿宋" w:cs="仿宋"/>
                <w:color w:val="auto"/>
                <w:sz w:val="24"/>
                <w:szCs w:val="24"/>
                <w:highlight w:val="none"/>
                <w:lang w:val="en-US" w:eastAsia="zh-CN"/>
              </w:rPr>
              <w:t>不高</w:t>
            </w:r>
            <w:r>
              <w:rPr>
                <w:rFonts w:hint="eastAsia" w:ascii="仿宋" w:hAnsi="仿宋" w:eastAsia="仿宋"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p>
          <w:p w14:paraId="5DDCF8BF">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未提供方案不得分。</w:t>
            </w:r>
          </w:p>
        </w:tc>
      </w:tr>
      <w:tr w14:paraId="2719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73A7951E">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534" w:type="pct"/>
            <w:noWrap w:val="0"/>
            <w:vAlign w:val="center"/>
          </w:tcPr>
          <w:p w14:paraId="332B6CCC">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生产进度保证方案</w:t>
            </w:r>
          </w:p>
        </w:tc>
        <w:tc>
          <w:tcPr>
            <w:tcW w:w="320" w:type="pct"/>
            <w:noWrap w:val="0"/>
            <w:vAlign w:val="center"/>
          </w:tcPr>
          <w:p w14:paraId="52CB79A0">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798" w:type="pct"/>
            <w:noWrap w:val="0"/>
            <w:vAlign w:val="center"/>
          </w:tcPr>
          <w:p w14:paraId="5033A3F9">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由评标委员会根据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eastAsia="zh-CN"/>
              </w:rPr>
              <w:t>提供的生产进度保证方案（包括但不限于</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进度计划、进度保证措施）的完整性、全面性、科学性、合理性</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val="zh-CN" w:eastAsia="zh-CN"/>
              </w:rPr>
              <w:t>进行综合评审，</w:t>
            </w:r>
            <w:r>
              <w:rPr>
                <w:rFonts w:hint="eastAsia" w:ascii="仿宋" w:hAnsi="仿宋" w:eastAsia="仿宋" w:cs="仿宋"/>
                <w:b/>
                <w:bCs/>
                <w:color w:val="auto"/>
                <w:sz w:val="24"/>
                <w:szCs w:val="24"/>
                <w:highlight w:val="none"/>
                <w:lang w:val="zh-CN" w:eastAsia="zh-CN"/>
              </w:rPr>
              <w:t>本项最高得</w:t>
            </w:r>
            <w:r>
              <w:rPr>
                <w:rFonts w:hint="eastAsia" w:ascii="仿宋" w:hAnsi="仿宋" w:eastAsia="仿宋" w:cs="仿宋"/>
                <w:b/>
                <w:bCs/>
                <w:color w:val="auto"/>
                <w:sz w:val="24"/>
                <w:szCs w:val="24"/>
                <w:highlight w:val="none"/>
                <w:lang w:val="en-US" w:eastAsia="zh-CN"/>
              </w:rPr>
              <w:t>6分。</w:t>
            </w:r>
          </w:p>
          <w:p w14:paraId="51893D46">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方案全面详实、安排合理得当、实际可操作性强的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w:t>
            </w:r>
          </w:p>
          <w:p w14:paraId="6B542C6B">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方案</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val="zh-CN" w:eastAsia="zh-CN"/>
              </w:rPr>
              <w:t>全面、安排较合理、实际可操作性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分；</w:t>
            </w:r>
          </w:p>
          <w:p w14:paraId="28073B54">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方案</w:t>
            </w:r>
            <w:r>
              <w:rPr>
                <w:rFonts w:hint="eastAsia" w:ascii="仿宋" w:hAnsi="仿宋" w:eastAsia="仿宋" w:cs="仿宋"/>
                <w:color w:val="auto"/>
                <w:sz w:val="24"/>
                <w:szCs w:val="24"/>
                <w:highlight w:val="none"/>
                <w:lang w:val="en-US" w:eastAsia="zh-CN"/>
              </w:rPr>
              <w:t>内容有欠缺</w:t>
            </w:r>
            <w:r>
              <w:rPr>
                <w:rFonts w:hint="eastAsia" w:ascii="仿宋" w:hAnsi="仿宋" w:eastAsia="仿宋" w:cs="仿宋"/>
                <w:color w:val="auto"/>
                <w:sz w:val="24"/>
                <w:szCs w:val="24"/>
                <w:highlight w:val="none"/>
                <w:lang w:val="zh-CN" w:eastAsia="zh-CN"/>
              </w:rPr>
              <w:t>、安排</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、可操作性</w:t>
            </w:r>
            <w:r>
              <w:rPr>
                <w:rFonts w:hint="eastAsia" w:ascii="仿宋" w:hAnsi="仿宋" w:eastAsia="仿宋" w:cs="仿宋"/>
                <w:color w:val="auto"/>
                <w:sz w:val="24"/>
                <w:szCs w:val="24"/>
                <w:highlight w:val="none"/>
                <w:lang w:val="en-US" w:eastAsia="zh-CN"/>
              </w:rPr>
              <w:t>不高</w:t>
            </w:r>
            <w:r>
              <w:rPr>
                <w:rFonts w:hint="eastAsia" w:ascii="仿宋" w:hAnsi="仿宋" w:eastAsia="仿宋"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p>
          <w:p w14:paraId="78AA6D6A">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未提供方案不得分。</w:t>
            </w:r>
          </w:p>
        </w:tc>
      </w:tr>
      <w:tr w14:paraId="77A5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4DA67A56">
            <w:pPr>
              <w:pStyle w:val="77"/>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p>
        </w:tc>
        <w:tc>
          <w:tcPr>
            <w:tcW w:w="534" w:type="pct"/>
            <w:noWrap w:val="0"/>
            <w:vAlign w:val="center"/>
          </w:tcPr>
          <w:p w14:paraId="5B040C6A">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运输安排、安装调试计划及成品保护方案</w:t>
            </w:r>
          </w:p>
        </w:tc>
        <w:tc>
          <w:tcPr>
            <w:tcW w:w="320" w:type="pct"/>
            <w:noWrap w:val="0"/>
            <w:vAlign w:val="center"/>
          </w:tcPr>
          <w:p w14:paraId="140A37A3">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798" w:type="pct"/>
            <w:noWrap w:val="0"/>
            <w:vAlign w:val="center"/>
          </w:tcPr>
          <w:p w14:paraId="0424DC28">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由评标委员会根据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eastAsia="zh-CN"/>
              </w:rPr>
              <w:t>提供的运输安排、安装计划及成品保护方案的完整性、全面性、科学性、合理性</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val="zh-CN" w:eastAsia="zh-CN"/>
              </w:rPr>
              <w:t>进行综合评审，</w:t>
            </w:r>
            <w:r>
              <w:rPr>
                <w:rFonts w:hint="eastAsia" w:ascii="仿宋" w:hAnsi="仿宋" w:eastAsia="仿宋" w:cs="仿宋"/>
                <w:b/>
                <w:bCs/>
                <w:color w:val="auto"/>
                <w:sz w:val="24"/>
                <w:szCs w:val="24"/>
                <w:highlight w:val="none"/>
                <w:lang w:val="zh-CN" w:eastAsia="zh-CN"/>
              </w:rPr>
              <w:t>本项最高得</w:t>
            </w:r>
            <w:r>
              <w:rPr>
                <w:rFonts w:hint="eastAsia" w:ascii="仿宋" w:hAnsi="仿宋" w:eastAsia="仿宋" w:cs="仿宋"/>
                <w:b/>
                <w:bCs/>
                <w:color w:val="auto"/>
                <w:sz w:val="24"/>
                <w:szCs w:val="24"/>
                <w:highlight w:val="none"/>
                <w:lang w:val="en-US" w:eastAsia="zh-CN"/>
              </w:rPr>
              <w:t>5分。</w:t>
            </w:r>
          </w:p>
          <w:p w14:paraId="6AE57D72">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方案全面详实、安排合理得当、实际可操作性强的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w:t>
            </w:r>
          </w:p>
          <w:p w14:paraId="7BB0F7CE">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方案</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val="zh-CN" w:eastAsia="zh-CN"/>
              </w:rPr>
              <w:t>全面、安排较合理、实际可操作性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p>
          <w:p w14:paraId="113112B9">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方案</w:t>
            </w:r>
            <w:r>
              <w:rPr>
                <w:rFonts w:hint="eastAsia" w:ascii="仿宋" w:hAnsi="仿宋" w:eastAsia="仿宋" w:cs="仿宋"/>
                <w:color w:val="auto"/>
                <w:sz w:val="24"/>
                <w:szCs w:val="24"/>
                <w:highlight w:val="none"/>
                <w:lang w:val="en-US" w:eastAsia="zh-CN"/>
              </w:rPr>
              <w:t>内容有欠缺</w:t>
            </w:r>
            <w:r>
              <w:rPr>
                <w:rFonts w:hint="eastAsia" w:ascii="仿宋" w:hAnsi="仿宋" w:eastAsia="仿宋" w:cs="仿宋"/>
                <w:color w:val="auto"/>
                <w:sz w:val="24"/>
                <w:szCs w:val="24"/>
                <w:highlight w:val="none"/>
                <w:lang w:val="zh-CN" w:eastAsia="zh-CN"/>
              </w:rPr>
              <w:t>、安排</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、可操作性</w:t>
            </w:r>
            <w:r>
              <w:rPr>
                <w:rFonts w:hint="eastAsia" w:ascii="仿宋" w:hAnsi="仿宋" w:eastAsia="仿宋" w:cs="仿宋"/>
                <w:color w:val="auto"/>
                <w:sz w:val="24"/>
                <w:szCs w:val="24"/>
                <w:highlight w:val="none"/>
                <w:lang w:val="en-US" w:eastAsia="zh-CN"/>
              </w:rPr>
              <w:t>不高</w:t>
            </w:r>
            <w:r>
              <w:rPr>
                <w:rFonts w:hint="eastAsia" w:ascii="仿宋" w:hAnsi="仿宋" w:eastAsia="仿宋"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p>
          <w:p w14:paraId="1CA98B0B">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未提供方案不得分。</w:t>
            </w:r>
          </w:p>
        </w:tc>
      </w:tr>
      <w:tr w14:paraId="1DEC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5BE7A828">
            <w:pPr>
              <w:pStyle w:val="77"/>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534" w:type="pct"/>
            <w:shd w:val="clear" w:color="auto" w:fill="auto"/>
            <w:noWrap w:val="0"/>
            <w:vAlign w:val="center"/>
          </w:tcPr>
          <w:p w14:paraId="5495F944">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售后服务方案</w:t>
            </w:r>
          </w:p>
        </w:tc>
        <w:tc>
          <w:tcPr>
            <w:tcW w:w="320" w:type="pct"/>
            <w:shd w:val="clear" w:color="auto" w:fill="auto"/>
            <w:noWrap w:val="0"/>
            <w:vAlign w:val="center"/>
          </w:tcPr>
          <w:p w14:paraId="4816F6B1">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798" w:type="pct"/>
            <w:shd w:val="clear" w:color="auto" w:fill="auto"/>
            <w:noWrap w:val="0"/>
            <w:vAlign w:val="center"/>
          </w:tcPr>
          <w:p w14:paraId="446C866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由评标委员会根据</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eastAsia="zh-CN"/>
              </w:rPr>
              <w:t>提供的售后服务方案（包括但不限于:售后服务体系、售后响应时间、售后服务方案、故障解决方案、专业技术人员保障、质保期内外售后服务承诺以及应急处理措施）的完整性、全面性、科学性、合理性</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lang w:val="zh-CN" w:eastAsia="zh-CN"/>
              </w:rPr>
              <w:t>进行综合评审，</w:t>
            </w:r>
            <w:r>
              <w:rPr>
                <w:rFonts w:hint="eastAsia" w:ascii="仿宋" w:hAnsi="仿宋" w:eastAsia="仿宋" w:cs="仿宋"/>
                <w:b/>
                <w:bCs/>
                <w:color w:val="auto"/>
                <w:sz w:val="24"/>
                <w:szCs w:val="24"/>
                <w:highlight w:val="none"/>
                <w:lang w:val="zh-CN" w:eastAsia="zh-CN"/>
              </w:rPr>
              <w:t>本项最高得</w:t>
            </w:r>
            <w:r>
              <w:rPr>
                <w:rFonts w:hint="eastAsia" w:ascii="仿宋" w:hAnsi="仿宋" w:eastAsia="仿宋" w:cs="仿宋"/>
                <w:b/>
                <w:bCs/>
                <w:color w:val="auto"/>
                <w:sz w:val="24"/>
                <w:szCs w:val="24"/>
                <w:highlight w:val="none"/>
                <w:lang w:val="en-US" w:eastAsia="zh-CN"/>
              </w:rPr>
              <w:t>5分。</w:t>
            </w:r>
          </w:p>
          <w:p w14:paraId="4D003945">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方案全面详实、安排合理得当、实际可操作性强的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w:t>
            </w:r>
          </w:p>
          <w:p w14:paraId="36399E65">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方案</w:t>
            </w:r>
            <w:r>
              <w:rPr>
                <w:rFonts w:hint="eastAsia" w:ascii="仿宋" w:hAnsi="仿宋" w:eastAsia="仿宋" w:cs="仿宋"/>
                <w:color w:val="auto"/>
                <w:sz w:val="24"/>
                <w:szCs w:val="24"/>
                <w:highlight w:val="none"/>
                <w:lang w:val="en-US" w:eastAsia="zh-CN"/>
              </w:rPr>
              <w:t>较</w:t>
            </w:r>
            <w:r>
              <w:rPr>
                <w:rFonts w:hint="eastAsia" w:ascii="仿宋" w:hAnsi="仿宋" w:eastAsia="仿宋" w:cs="仿宋"/>
                <w:color w:val="auto"/>
                <w:sz w:val="24"/>
                <w:szCs w:val="24"/>
                <w:highlight w:val="none"/>
                <w:lang w:val="zh-CN" w:eastAsia="zh-CN"/>
              </w:rPr>
              <w:t>全面、安排较合理、实际可操作性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p>
          <w:p w14:paraId="4E8F32A9">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方案</w:t>
            </w:r>
            <w:r>
              <w:rPr>
                <w:rFonts w:hint="eastAsia" w:ascii="仿宋" w:hAnsi="仿宋" w:eastAsia="仿宋" w:cs="仿宋"/>
                <w:color w:val="auto"/>
                <w:sz w:val="24"/>
                <w:szCs w:val="24"/>
                <w:highlight w:val="none"/>
                <w:lang w:val="en-US" w:eastAsia="zh-CN"/>
              </w:rPr>
              <w:t>内容有欠缺</w:t>
            </w:r>
            <w:r>
              <w:rPr>
                <w:rFonts w:hint="eastAsia" w:ascii="仿宋" w:hAnsi="仿宋" w:eastAsia="仿宋" w:cs="仿宋"/>
                <w:color w:val="auto"/>
                <w:sz w:val="24"/>
                <w:szCs w:val="24"/>
                <w:highlight w:val="none"/>
                <w:lang w:val="zh-CN" w:eastAsia="zh-CN"/>
              </w:rPr>
              <w:t>、安排</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、可操作性</w:t>
            </w:r>
            <w:r>
              <w:rPr>
                <w:rFonts w:hint="eastAsia" w:ascii="仿宋" w:hAnsi="仿宋" w:eastAsia="仿宋" w:cs="仿宋"/>
                <w:color w:val="auto"/>
                <w:sz w:val="24"/>
                <w:szCs w:val="24"/>
                <w:highlight w:val="none"/>
                <w:lang w:val="en-US" w:eastAsia="zh-CN"/>
              </w:rPr>
              <w:t>不高</w:t>
            </w:r>
            <w:r>
              <w:rPr>
                <w:rFonts w:hint="eastAsia" w:ascii="仿宋" w:hAnsi="仿宋" w:eastAsia="仿宋"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p>
          <w:p w14:paraId="7F788B81">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未提供方案不得分。</w:t>
            </w:r>
          </w:p>
        </w:tc>
      </w:tr>
      <w:tr w14:paraId="5EE8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6B957835">
            <w:pPr>
              <w:pStyle w:val="77"/>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534" w:type="pct"/>
            <w:shd w:val="clear" w:color="auto" w:fill="auto"/>
            <w:noWrap w:val="0"/>
            <w:vAlign w:val="center"/>
          </w:tcPr>
          <w:p w14:paraId="2E64AE3F">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样品1</w:t>
            </w:r>
          </w:p>
        </w:tc>
        <w:tc>
          <w:tcPr>
            <w:tcW w:w="320" w:type="pct"/>
            <w:shd w:val="clear" w:color="auto" w:fill="auto"/>
            <w:noWrap w:val="0"/>
            <w:vAlign w:val="center"/>
          </w:tcPr>
          <w:p w14:paraId="49F23228">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798" w:type="pct"/>
            <w:shd w:val="clear" w:color="auto" w:fill="auto"/>
            <w:noWrap w:val="0"/>
            <w:vAlign w:val="center"/>
          </w:tcPr>
          <w:p w14:paraId="232C81D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color w:val="auto"/>
                <w:sz w:val="24"/>
                <w:szCs w:val="24"/>
                <w:highlight w:val="none"/>
                <w:lang w:val="zh-CN" w:eastAsia="zh-CN"/>
              </w:rPr>
              <w:t>单星水池</w:t>
            </w:r>
            <w:r>
              <w:rPr>
                <w:rFonts w:hint="eastAsia" w:ascii="仿宋" w:hAnsi="仿宋" w:eastAsia="仿宋" w:cs="仿宋"/>
                <w:color w:val="auto"/>
                <w:sz w:val="24"/>
                <w:szCs w:val="24"/>
                <w:highlight w:val="none"/>
                <w:lang w:val="en-US" w:eastAsia="zh-CN"/>
              </w:rPr>
              <w:t>1台</w:t>
            </w:r>
            <w:r>
              <w:rPr>
                <w:rFonts w:hint="eastAsia" w:ascii="仿宋" w:hAnsi="仿宋" w:eastAsia="仿宋" w:cs="仿宋"/>
                <w:color w:val="auto"/>
                <w:sz w:val="24"/>
                <w:szCs w:val="24"/>
                <w:highlight w:val="none"/>
                <w:lang w:val="zh-CN"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00*800*800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lang w:val="zh-CN" w:eastAsia="zh-CN"/>
              </w:rPr>
              <w:t>):根据投标人提供的样品材质、尺寸、制作工艺、结构、样品外观及功能进行综合评审，</w:t>
            </w:r>
            <w:r>
              <w:rPr>
                <w:rFonts w:hint="eastAsia" w:ascii="仿宋" w:hAnsi="仿宋" w:eastAsia="仿宋" w:cs="仿宋"/>
                <w:b/>
                <w:bCs/>
                <w:color w:val="auto"/>
                <w:sz w:val="24"/>
                <w:szCs w:val="24"/>
                <w:highlight w:val="none"/>
                <w:lang w:val="zh-CN" w:eastAsia="zh-CN"/>
              </w:rPr>
              <w:t>本项最高得</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val="zh-CN" w:eastAsia="zh-CN"/>
              </w:rPr>
              <w:t>分。</w:t>
            </w:r>
          </w:p>
          <w:p w14:paraId="18D6B8FA">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完全满足技术要求，做工精致，具有良好的适用性、材质优良的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分；</w:t>
            </w:r>
          </w:p>
          <w:p w14:paraId="3DF3B29D">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完全满足技术要求，</w:t>
            </w:r>
            <w:r>
              <w:rPr>
                <w:rFonts w:hint="eastAsia" w:ascii="仿宋" w:hAnsi="仿宋" w:eastAsia="仿宋" w:cs="仿宋"/>
                <w:color w:val="auto"/>
                <w:sz w:val="24"/>
                <w:szCs w:val="24"/>
                <w:highlight w:val="none"/>
                <w:lang w:val="en-US" w:eastAsia="zh-CN"/>
              </w:rPr>
              <w:t>做工比较精细，</w:t>
            </w:r>
            <w:r>
              <w:rPr>
                <w:rFonts w:hint="eastAsia" w:ascii="仿宋" w:hAnsi="仿宋" w:eastAsia="仿宋" w:cs="仿宋"/>
                <w:color w:val="auto"/>
                <w:sz w:val="24"/>
                <w:szCs w:val="24"/>
                <w:highlight w:val="none"/>
                <w:lang w:val="zh-CN" w:eastAsia="zh-CN"/>
              </w:rPr>
              <w:t>适用性</w:t>
            </w:r>
            <w:r>
              <w:rPr>
                <w:rFonts w:hint="eastAsia" w:ascii="仿宋" w:hAnsi="仿宋" w:eastAsia="仿宋" w:cs="仿宋"/>
                <w:color w:val="auto"/>
                <w:sz w:val="24"/>
                <w:szCs w:val="24"/>
                <w:highlight w:val="none"/>
                <w:lang w:val="en-US" w:eastAsia="zh-CN"/>
              </w:rPr>
              <w:t>较好</w:t>
            </w:r>
            <w:r>
              <w:rPr>
                <w:rFonts w:hint="eastAsia" w:ascii="仿宋" w:hAnsi="仿宋" w:eastAsia="仿宋"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w:t>
            </w:r>
          </w:p>
          <w:p w14:paraId="3388FCFE">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sz w:val="24"/>
                <w:szCs w:val="24"/>
                <w:lang w:val="zh-CN"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部分满足技术要求，做工一般，适用性一般、材质一般的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p>
          <w:p w14:paraId="593CCBB0">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不满足技术要求，做工差，适用性差、材质较差的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p>
          <w:p w14:paraId="2593121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5.未提供样品的</w:t>
            </w:r>
            <w:r>
              <w:rPr>
                <w:rFonts w:hint="eastAsia" w:ascii="仿宋" w:hAnsi="仿宋" w:eastAsia="仿宋" w:cs="仿宋"/>
                <w:color w:val="auto"/>
                <w:sz w:val="24"/>
                <w:szCs w:val="24"/>
                <w:highlight w:val="none"/>
                <w:lang w:val="zh-CN" w:eastAsia="zh-CN"/>
              </w:rPr>
              <w:t>不得分。</w:t>
            </w:r>
          </w:p>
        </w:tc>
      </w:tr>
      <w:tr w14:paraId="7D26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1DB34A65">
            <w:pPr>
              <w:pStyle w:val="77"/>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534" w:type="pct"/>
            <w:shd w:val="clear" w:color="auto" w:fill="auto"/>
            <w:noWrap w:val="0"/>
            <w:vAlign w:val="center"/>
          </w:tcPr>
          <w:p w14:paraId="4B76A2EE">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样品2</w:t>
            </w:r>
          </w:p>
        </w:tc>
        <w:tc>
          <w:tcPr>
            <w:tcW w:w="320" w:type="pct"/>
            <w:shd w:val="clear" w:color="auto" w:fill="auto"/>
            <w:noWrap w:val="0"/>
            <w:vAlign w:val="center"/>
          </w:tcPr>
          <w:p w14:paraId="06736A48">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798" w:type="pct"/>
            <w:shd w:val="clear" w:color="auto" w:fill="auto"/>
            <w:noWrap w:val="0"/>
            <w:vAlign w:val="center"/>
          </w:tcPr>
          <w:p w14:paraId="046C0446">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color w:val="auto"/>
                <w:sz w:val="24"/>
                <w:szCs w:val="24"/>
                <w:highlight w:val="none"/>
                <w:lang w:val="en-US" w:eastAsia="zh-CN"/>
              </w:rPr>
              <w:t>杀鱼台1</w:t>
            </w:r>
            <w:r>
              <w:rPr>
                <w:rFonts w:hint="eastAsia" w:ascii="仿宋" w:hAnsi="仿宋" w:eastAsia="仿宋" w:cs="仿宋"/>
                <w:color w:val="auto"/>
                <w:sz w:val="24"/>
                <w:szCs w:val="24"/>
                <w:highlight w:val="none"/>
                <w:lang w:val="zh-CN" w:eastAsia="zh-CN"/>
              </w:rPr>
              <w:t>台(1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00*800*800</w:t>
            </w:r>
            <w:r>
              <w:rPr>
                <w:rFonts w:hint="eastAsia" w:ascii="仿宋" w:hAnsi="仿宋" w:eastAsia="仿宋" w:cs="仿宋"/>
                <w:color w:val="auto"/>
                <w:sz w:val="24"/>
                <w:szCs w:val="24"/>
                <w:highlight w:val="none"/>
                <w:lang w:val="en-US" w:eastAsia="zh-CN"/>
              </w:rPr>
              <w:t>mm</w:t>
            </w:r>
            <w:r>
              <w:rPr>
                <w:rFonts w:hint="eastAsia" w:ascii="仿宋" w:hAnsi="仿宋" w:eastAsia="仿宋" w:cs="仿宋"/>
                <w:color w:val="auto"/>
                <w:sz w:val="24"/>
                <w:szCs w:val="24"/>
                <w:highlight w:val="none"/>
                <w:lang w:val="zh-CN" w:eastAsia="zh-CN"/>
              </w:rPr>
              <w:t>):根据投标人提供的样品材质、尺寸、制作工艺、结构、样品外观及功能进行综合评审，</w:t>
            </w:r>
            <w:r>
              <w:rPr>
                <w:rFonts w:hint="eastAsia" w:ascii="仿宋" w:hAnsi="仿宋" w:eastAsia="仿宋" w:cs="仿宋"/>
                <w:b/>
                <w:bCs/>
                <w:color w:val="auto"/>
                <w:sz w:val="24"/>
                <w:szCs w:val="24"/>
                <w:highlight w:val="none"/>
                <w:lang w:val="zh-CN" w:eastAsia="zh-CN"/>
              </w:rPr>
              <w:t>本项最高得</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val="zh-CN" w:eastAsia="zh-CN"/>
              </w:rPr>
              <w:t>分。</w:t>
            </w:r>
          </w:p>
          <w:p w14:paraId="70B1D4A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完全满足技术要求，做工精致，具有良好的适用性、材质优良的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eastAsia="zh-CN"/>
              </w:rPr>
              <w:t>分；</w:t>
            </w:r>
          </w:p>
          <w:p w14:paraId="6996F257">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完全满足技术要求，</w:t>
            </w:r>
            <w:r>
              <w:rPr>
                <w:rFonts w:hint="eastAsia" w:ascii="仿宋" w:hAnsi="仿宋" w:eastAsia="仿宋" w:cs="仿宋"/>
                <w:color w:val="auto"/>
                <w:sz w:val="24"/>
                <w:szCs w:val="24"/>
                <w:highlight w:val="none"/>
                <w:lang w:val="en-US" w:eastAsia="zh-CN"/>
              </w:rPr>
              <w:t>做工比较精细，</w:t>
            </w:r>
            <w:r>
              <w:rPr>
                <w:rFonts w:hint="eastAsia" w:ascii="仿宋" w:hAnsi="仿宋" w:eastAsia="仿宋" w:cs="仿宋"/>
                <w:color w:val="auto"/>
                <w:sz w:val="24"/>
                <w:szCs w:val="24"/>
                <w:highlight w:val="none"/>
                <w:lang w:val="zh-CN" w:eastAsia="zh-CN"/>
              </w:rPr>
              <w:t>适用性</w:t>
            </w:r>
            <w:r>
              <w:rPr>
                <w:rFonts w:hint="eastAsia" w:ascii="仿宋" w:hAnsi="仿宋" w:eastAsia="仿宋" w:cs="仿宋"/>
                <w:color w:val="auto"/>
                <w:sz w:val="24"/>
                <w:szCs w:val="24"/>
                <w:highlight w:val="none"/>
                <w:lang w:val="en-US" w:eastAsia="zh-CN"/>
              </w:rPr>
              <w:t>较好</w:t>
            </w:r>
            <w:r>
              <w:rPr>
                <w:rFonts w:hint="eastAsia" w:ascii="仿宋" w:hAnsi="仿宋" w:eastAsia="仿宋" w:cs="仿宋"/>
                <w:color w:val="auto"/>
                <w:sz w:val="24"/>
                <w:szCs w:val="24"/>
                <w:highlight w:val="none"/>
                <w:lang w:val="zh-CN" w:eastAsia="zh-CN"/>
              </w:rPr>
              <w:t>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分；</w:t>
            </w:r>
          </w:p>
          <w:p w14:paraId="1B6BBFD4">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sz w:val="24"/>
                <w:szCs w:val="24"/>
                <w:lang w:val="zh-CN"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部分满足技术要求，做工一般，适用性一般、材质一般的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p>
          <w:p w14:paraId="55CA5BFF">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不满足技术要求，做工差，适用性差、材质较差的</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p>
          <w:p w14:paraId="5459A119">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5.未提供样品的</w:t>
            </w:r>
            <w:r>
              <w:rPr>
                <w:rFonts w:hint="eastAsia" w:ascii="仿宋" w:hAnsi="仿宋" w:eastAsia="仿宋" w:cs="仿宋"/>
                <w:color w:val="auto"/>
                <w:sz w:val="24"/>
                <w:szCs w:val="24"/>
                <w:highlight w:val="none"/>
                <w:lang w:val="zh-CN" w:eastAsia="zh-CN"/>
              </w:rPr>
              <w:t>不得分。</w:t>
            </w:r>
          </w:p>
        </w:tc>
      </w:tr>
      <w:tr w14:paraId="0779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0DE7BD30">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2</w:t>
            </w:r>
          </w:p>
        </w:tc>
        <w:tc>
          <w:tcPr>
            <w:tcW w:w="534" w:type="pct"/>
            <w:noWrap w:val="0"/>
            <w:vAlign w:val="center"/>
          </w:tcPr>
          <w:p w14:paraId="03B89995">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客观分</w:t>
            </w:r>
          </w:p>
        </w:tc>
        <w:tc>
          <w:tcPr>
            <w:tcW w:w="320" w:type="pct"/>
            <w:noWrap w:val="0"/>
            <w:vAlign w:val="center"/>
          </w:tcPr>
          <w:p w14:paraId="4BE9395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33</w:t>
            </w:r>
          </w:p>
        </w:tc>
        <w:tc>
          <w:tcPr>
            <w:tcW w:w="3798" w:type="pct"/>
            <w:noWrap w:val="0"/>
            <w:vAlign w:val="center"/>
          </w:tcPr>
          <w:p w14:paraId="1A76FFB4">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highlight w:val="none"/>
              </w:rPr>
            </w:pPr>
          </w:p>
        </w:tc>
      </w:tr>
      <w:tr w14:paraId="527C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58060D4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p>
        </w:tc>
        <w:tc>
          <w:tcPr>
            <w:tcW w:w="534" w:type="pct"/>
            <w:noWrap w:val="0"/>
            <w:vAlign w:val="center"/>
          </w:tcPr>
          <w:p w14:paraId="5F9F957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320" w:type="pct"/>
            <w:noWrap w:val="0"/>
            <w:vAlign w:val="center"/>
          </w:tcPr>
          <w:p w14:paraId="6223FB6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798" w:type="pct"/>
            <w:shd w:val="clear" w:color="auto" w:fill="auto"/>
            <w:noWrap w:val="0"/>
            <w:vAlign w:val="center"/>
          </w:tcPr>
          <w:p w14:paraId="4A38BC6E">
            <w:pPr>
              <w:pStyle w:val="49"/>
              <w:keepNext w:val="0"/>
              <w:keepLines w:val="0"/>
              <w:pageBreakBefore w:val="0"/>
              <w:widowControl w:val="0"/>
              <w:tabs>
                <w:tab w:val="left" w:pos="567"/>
              </w:tabs>
              <w:kinsoku/>
              <w:wordWrap/>
              <w:overflowPunct/>
              <w:topLinePunct w:val="0"/>
              <w:bidi w:val="0"/>
              <w:adjustRightInd w:val="0"/>
              <w:snapToGrid w:val="0"/>
              <w:spacing w:before="0" w:line="360" w:lineRule="auto"/>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投标人自2022年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月1日以来（以合同签订时间为准）承接过类似项目业绩，每提供一个业绩得</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w:t>
            </w:r>
            <w:r>
              <w:rPr>
                <w:rFonts w:hint="eastAsia" w:ascii="仿宋" w:hAnsi="仿宋" w:eastAsia="仿宋" w:cs="仿宋"/>
                <w:b/>
                <w:bCs/>
                <w:color w:val="auto"/>
                <w:sz w:val="24"/>
                <w:szCs w:val="24"/>
              </w:rPr>
              <w:t>本项最高得</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分。</w:t>
            </w:r>
          </w:p>
          <w:p w14:paraId="28EACFB7">
            <w:pPr>
              <w:pStyle w:val="49"/>
              <w:keepNext w:val="0"/>
              <w:keepLines w:val="0"/>
              <w:pageBreakBefore w:val="0"/>
              <w:widowControl w:val="0"/>
              <w:tabs>
                <w:tab w:val="left" w:pos="567"/>
              </w:tabs>
              <w:kinsoku/>
              <w:wordWrap/>
              <w:overflowPunct/>
              <w:topLinePunct w:val="0"/>
              <w:bidi w:val="0"/>
              <w:adjustRightInd w:val="0"/>
              <w:snapToGrid w:val="0"/>
              <w:spacing w:before="0" w:line="360" w:lineRule="auto"/>
              <w:ind w:left="0" w:leftChars="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注:</w:t>
            </w:r>
            <w:r>
              <w:rPr>
                <w:rFonts w:hint="eastAsia" w:ascii="仿宋" w:hAnsi="仿宋" w:eastAsia="仿宋" w:cs="仿宋"/>
                <w:b/>
                <w:bCs/>
                <w:color w:val="auto"/>
                <w:sz w:val="24"/>
                <w:szCs w:val="24"/>
                <w:highlight w:val="none"/>
              </w:rPr>
              <w:t>投标文件中提供</w:t>
            </w:r>
            <w:r>
              <w:rPr>
                <w:rFonts w:hint="eastAsia" w:ascii="仿宋" w:hAnsi="仿宋" w:eastAsia="仿宋" w:cs="仿宋"/>
                <w:b/>
                <w:bCs/>
                <w:color w:val="auto"/>
                <w:sz w:val="24"/>
                <w:szCs w:val="24"/>
                <w:highlight w:val="none"/>
                <w:lang w:eastAsia="zh-CN"/>
              </w:rPr>
              <w:t>完整</w:t>
            </w:r>
            <w:r>
              <w:rPr>
                <w:rFonts w:hint="eastAsia" w:ascii="仿宋" w:hAnsi="仿宋" w:eastAsia="仿宋" w:cs="仿宋"/>
                <w:b/>
                <w:bCs/>
                <w:color w:val="auto"/>
                <w:sz w:val="24"/>
                <w:szCs w:val="24"/>
                <w:highlight w:val="none"/>
              </w:rPr>
              <w:t>业绩合同</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否则不得分。</w:t>
            </w:r>
          </w:p>
        </w:tc>
      </w:tr>
      <w:tr w14:paraId="5C58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noWrap w:val="0"/>
            <w:vAlign w:val="center"/>
          </w:tcPr>
          <w:p w14:paraId="5EF3EFFB">
            <w:pPr>
              <w:keepNext w:val="0"/>
              <w:keepLines w:val="0"/>
              <w:pageBreakBefore w:val="0"/>
              <w:widowControl w:val="0"/>
              <w:kinsoku/>
              <w:wordWrap/>
              <w:overflowPunct/>
              <w:topLinePunct w:val="0"/>
              <w:bidi w:val="0"/>
              <w:adjustRightInd w:val="0"/>
              <w:snapToGrid w:val="0"/>
              <w:spacing w:line="360" w:lineRule="auto"/>
              <w:ind w:firstLine="28"/>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534" w:type="pct"/>
            <w:shd w:val="clear" w:color="auto" w:fill="auto"/>
            <w:noWrap w:val="0"/>
            <w:vAlign w:val="center"/>
          </w:tcPr>
          <w:p w14:paraId="2DE9EF4A">
            <w:pPr>
              <w:keepNext w:val="0"/>
              <w:keepLines w:val="0"/>
              <w:pageBreakBefore w:val="0"/>
              <w:widowControl w:val="0"/>
              <w:tabs>
                <w:tab w:val="left" w:pos="518"/>
              </w:tabs>
              <w:kinsoku/>
              <w:wordWrap/>
              <w:overflowPunct/>
              <w:topLinePunct w:val="0"/>
              <w:bidi w:val="0"/>
              <w:adjustRightInd w:val="0"/>
              <w:snapToGrid w:val="0"/>
              <w:spacing w:line="360" w:lineRule="auto"/>
              <w:ind w:firstLine="28"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技术参数</w:t>
            </w:r>
          </w:p>
        </w:tc>
        <w:tc>
          <w:tcPr>
            <w:tcW w:w="320" w:type="pct"/>
            <w:shd w:val="clear" w:color="auto" w:fill="auto"/>
            <w:noWrap w:val="0"/>
            <w:vAlign w:val="center"/>
          </w:tcPr>
          <w:p w14:paraId="18739B2D">
            <w:pPr>
              <w:keepNext w:val="0"/>
              <w:keepLines w:val="0"/>
              <w:pageBreakBefore w:val="0"/>
              <w:widowControl w:val="0"/>
              <w:kinsoku/>
              <w:wordWrap/>
              <w:overflowPunct/>
              <w:topLinePunct w:val="0"/>
              <w:bidi w:val="0"/>
              <w:adjustRightInd w:val="0"/>
              <w:snapToGrid w:val="0"/>
              <w:spacing w:line="360" w:lineRule="auto"/>
              <w:ind w:firstLine="28"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w:t>
            </w:r>
          </w:p>
        </w:tc>
        <w:tc>
          <w:tcPr>
            <w:tcW w:w="3798" w:type="pct"/>
            <w:shd w:val="clear" w:color="auto" w:fill="auto"/>
            <w:noWrap w:val="0"/>
            <w:vAlign w:val="center"/>
          </w:tcPr>
          <w:p w14:paraId="04C6CF15">
            <w:pPr>
              <w:pStyle w:val="18"/>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所投产品的</w:t>
            </w:r>
            <w:r>
              <w:rPr>
                <w:rFonts w:hint="eastAsia" w:ascii="仿宋" w:hAnsi="仿宋" w:eastAsia="仿宋" w:cs="仿宋"/>
                <w:color w:val="auto"/>
                <w:sz w:val="24"/>
                <w:szCs w:val="24"/>
              </w:rPr>
              <w:t>技术参数和要求全部符合招标文件要求的，得</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分；</w:t>
            </w:r>
            <w:r>
              <w:rPr>
                <w:rFonts w:hint="eastAsia" w:ascii="仿宋" w:hAnsi="仿宋" w:eastAsia="仿宋" w:cs="仿宋"/>
                <w:color w:val="auto"/>
                <w:sz w:val="24"/>
                <w:szCs w:val="24"/>
                <w:highlight w:val="none"/>
                <w:lang w:val="en-US" w:eastAsia="zh-CN" w:bidi="ar-SA"/>
              </w:rPr>
              <w:t>打</w:t>
            </w:r>
            <w:r>
              <w:rPr>
                <w:rFonts w:hint="eastAsia" w:ascii="仿宋" w:hAnsi="仿宋" w:eastAsia="仿宋" w:cs="仿宋"/>
                <w:color w:val="auto"/>
                <w:sz w:val="24"/>
                <w:szCs w:val="24"/>
              </w:rPr>
              <w:t>▲号项为重要指标及要求，</w:t>
            </w:r>
            <w:r>
              <w:rPr>
                <w:rFonts w:hint="eastAsia" w:ascii="仿宋" w:hAnsi="仿宋" w:eastAsia="仿宋" w:cs="仿宋"/>
                <w:bCs/>
                <w:color w:val="auto"/>
                <w:sz w:val="24"/>
                <w:szCs w:val="24"/>
                <w:highlight w:val="none"/>
              </w:rPr>
              <w:t>如有负偏离、配置不详、技术参数不明确或缺漏项的</w:t>
            </w:r>
            <w:r>
              <w:rPr>
                <w:rFonts w:hint="eastAsia" w:ascii="仿宋" w:hAnsi="仿宋" w:eastAsia="仿宋" w:cs="仿宋"/>
                <w:bCs/>
                <w:color w:val="auto"/>
                <w:sz w:val="24"/>
                <w:szCs w:val="24"/>
                <w:highlight w:val="none"/>
                <w:lang w:eastAsia="zh-CN"/>
              </w:rPr>
              <w:t>，有一项</w:t>
            </w:r>
            <w:r>
              <w:rPr>
                <w:rFonts w:hint="eastAsia" w:ascii="仿宋" w:hAnsi="仿宋" w:eastAsia="仿宋" w:cs="仿宋"/>
                <w:color w:val="auto"/>
                <w:sz w:val="24"/>
                <w:szCs w:val="24"/>
                <w:highlight w:val="none"/>
                <w:lang w:val="en-US" w:eastAsia="zh-CN" w:bidi="ar-SA"/>
              </w:rPr>
              <w:t>扣2分，扣完为止。其他技术参数</w:t>
            </w:r>
            <w:r>
              <w:rPr>
                <w:rFonts w:hint="eastAsia" w:ascii="仿宋" w:hAnsi="仿宋" w:eastAsia="仿宋" w:cs="仿宋"/>
                <w:bCs/>
                <w:color w:val="auto"/>
                <w:sz w:val="24"/>
                <w:szCs w:val="24"/>
                <w:highlight w:val="none"/>
              </w:rPr>
              <w:t>如有负偏离、配置不详、技术参数不明确或缺漏项的</w:t>
            </w:r>
            <w:r>
              <w:rPr>
                <w:rFonts w:hint="eastAsia" w:ascii="仿宋" w:hAnsi="仿宋" w:eastAsia="仿宋" w:cs="仿宋"/>
                <w:bCs/>
                <w:color w:val="auto"/>
                <w:sz w:val="24"/>
                <w:szCs w:val="24"/>
                <w:highlight w:val="none"/>
                <w:lang w:eastAsia="zh-CN"/>
              </w:rPr>
              <w:t>，有一项</w:t>
            </w:r>
            <w:r>
              <w:rPr>
                <w:rFonts w:hint="eastAsia" w:ascii="仿宋" w:hAnsi="仿宋" w:eastAsia="仿宋" w:cs="仿宋"/>
                <w:color w:val="auto"/>
                <w:sz w:val="24"/>
                <w:szCs w:val="24"/>
                <w:highlight w:val="none"/>
                <w:lang w:val="en-US" w:eastAsia="zh-CN" w:bidi="ar-SA"/>
              </w:rPr>
              <w:t>扣1分，扣完为止。</w:t>
            </w:r>
          </w:p>
          <w:p w14:paraId="0872138E">
            <w:pPr>
              <w:pStyle w:val="18"/>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注:投标文件中</w:t>
            </w:r>
            <w:r>
              <w:rPr>
                <w:rFonts w:hint="eastAsia" w:ascii="仿宋" w:hAnsi="仿宋" w:eastAsia="仿宋" w:cs="仿宋"/>
                <w:b/>
                <w:bCs/>
                <w:color w:val="auto"/>
                <w:sz w:val="24"/>
                <w:szCs w:val="24"/>
                <w:highlight w:val="none"/>
                <w:lang w:eastAsia="zh-CN"/>
              </w:rPr>
              <w:t>按清单要求提供打“▲”技术指标相关证明文件复印件并加盖投标人</w:t>
            </w:r>
            <w:r>
              <w:rPr>
                <w:rFonts w:hint="eastAsia" w:ascii="仿宋" w:hAnsi="仿宋" w:eastAsia="仿宋" w:cs="仿宋"/>
                <w:b/>
                <w:bCs/>
                <w:color w:val="auto"/>
                <w:sz w:val="24"/>
                <w:szCs w:val="24"/>
                <w:highlight w:val="none"/>
                <w:lang w:val="en-US" w:eastAsia="zh-CN"/>
              </w:rPr>
              <w:t>CA签章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其他参数</w:t>
            </w:r>
            <w:r>
              <w:rPr>
                <w:rFonts w:hint="eastAsia" w:ascii="仿宋" w:hAnsi="仿宋" w:eastAsia="仿宋" w:cs="仿宋"/>
                <w:b/>
                <w:bCs/>
                <w:color w:val="auto"/>
                <w:sz w:val="24"/>
                <w:szCs w:val="24"/>
                <w:highlight w:val="none"/>
                <w:lang w:eastAsia="zh-CN"/>
              </w:rPr>
              <w:t>根据</w:t>
            </w:r>
            <w:r>
              <w:rPr>
                <w:rFonts w:hint="eastAsia" w:ascii="仿宋" w:hAnsi="仿宋" w:eastAsia="仿宋" w:cs="仿宋"/>
                <w:b/>
                <w:bCs/>
                <w:color w:val="auto"/>
                <w:sz w:val="24"/>
                <w:szCs w:val="24"/>
                <w:highlight w:val="none"/>
                <w:lang w:val="en-US" w:eastAsia="zh-CN"/>
              </w:rPr>
              <w:t>招标文件技术</w:t>
            </w:r>
            <w:r>
              <w:rPr>
                <w:rFonts w:hint="eastAsia" w:ascii="仿宋" w:hAnsi="仿宋" w:eastAsia="仿宋" w:cs="仿宋"/>
                <w:b/>
                <w:bCs/>
                <w:color w:val="auto"/>
                <w:sz w:val="24"/>
                <w:szCs w:val="24"/>
                <w:highlight w:val="none"/>
                <w:lang w:eastAsia="zh-CN"/>
              </w:rPr>
              <w:t>参数要求提供相关证明材料</w:t>
            </w:r>
            <w:r>
              <w:rPr>
                <w:rFonts w:hint="eastAsia" w:ascii="仿宋" w:hAnsi="仿宋" w:eastAsia="仿宋" w:cs="仿宋"/>
                <w:b/>
                <w:bCs/>
                <w:color w:val="auto"/>
                <w:sz w:val="24"/>
                <w:szCs w:val="24"/>
                <w:highlight w:val="none"/>
                <w:lang w:val="en-US" w:eastAsia="zh-CN"/>
              </w:rPr>
              <w:t>或参数对比列表</w:t>
            </w:r>
            <w:r>
              <w:rPr>
                <w:rFonts w:hint="eastAsia" w:ascii="仿宋" w:hAnsi="仿宋" w:eastAsia="仿宋" w:cs="仿宋"/>
                <w:b/>
                <w:bCs/>
                <w:color w:val="auto"/>
                <w:sz w:val="24"/>
                <w:szCs w:val="24"/>
                <w:highlight w:val="none"/>
                <w:lang w:eastAsia="zh-CN"/>
              </w:rPr>
              <w:t>并加盖投标人</w:t>
            </w:r>
            <w:r>
              <w:rPr>
                <w:rFonts w:hint="eastAsia" w:ascii="仿宋" w:hAnsi="仿宋" w:eastAsia="仿宋" w:cs="仿宋"/>
                <w:b/>
                <w:bCs/>
                <w:color w:val="auto"/>
                <w:sz w:val="24"/>
                <w:szCs w:val="24"/>
                <w:highlight w:val="none"/>
                <w:lang w:val="en-US" w:eastAsia="zh-CN"/>
              </w:rPr>
              <w:t>CA签章。未提供证明材料或证明材料不符合要求</w:t>
            </w:r>
            <w:r>
              <w:rPr>
                <w:rFonts w:hint="eastAsia" w:ascii="仿宋" w:hAnsi="仿宋" w:eastAsia="仿宋" w:cs="仿宋"/>
                <w:b/>
                <w:bCs/>
                <w:color w:val="auto"/>
                <w:sz w:val="24"/>
                <w:szCs w:val="24"/>
                <w:highlight w:val="none"/>
              </w:rPr>
              <w:t>，视为负偏离处理。</w:t>
            </w:r>
            <w:r>
              <w:rPr>
                <w:rFonts w:hint="eastAsia" w:ascii="仿宋" w:hAnsi="仿宋" w:eastAsia="仿宋" w:cs="仿宋"/>
                <w:b/>
                <w:bCs/>
                <w:color w:val="auto"/>
                <w:sz w:val="24"/>
                <w:szCs w:val="24"/>
                <w:lang w:val="en-US" w:eastAsia="zh-CN"/>
              </w:rPr>
              <w:t>中标后，签订合同前原件备查，</w:t>
            </w:r>
            <w:r>
              <w:rPr>
                <w:rFonts w:hint="eastAsia" w:ascii="仿宋" w:hAnsi="仿宋" w:eastAsia="仿宋" w:cs="仿宋"/>
                <w:b/>
                <w:bCs/>
                <w:color w:val="auto"/>
                <w:sz w:val="24"/>
                <w:szCs w:val="24"/>
                <w:highlight w:val="none"/>
              </w:rPr>
              <w:t>如有提供虚假技术参数的，一经发现按无效</w:t>
            </w:r>
            <w:r>
              <w:rPr>
                <w:rFonts w:hint="eastAsia" w:ascii="仿宋" w:hAnsi="仿宋" w:eastAsia="仿宋" w:cs="仿宋"/>
                <w:b/>
                <w:bCs/>
                <w:color w:val="auto"/>
                <w:sz w:val="24"/>
                <w:szCs w:val="24"/>
                <w:highlight w:val="none"/>
                <w:lang w:eastAsia="zh-CN"/>
              </w:rPr>
              <w:t>投标</w:t>
            </w:r>
            <w:r>
              <w:rPr>
                <w:rFonts w:hint="eastAsia" w:ascii="仿宋" w:hAnsi="仿宋" w:eastAsia="仿宋" w:cs="仿宋"/>
                <w:b/>
                <w:bCs/>
                <w:color w:val="auto"/>
                <w:sz w:val="24"/>
                <w:szCs w:val="24"/>
                <w:highlight w:val="none"/>
              </w:rPr>
              <w:t>处理。</w:t>
            </w:r>
          </w:p>
        </w:tc>
      </w:tr>
      <w:tr w14:paraId="5332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shd w:val="clear" w:color="auto" w:fill="auto"/>
            <w:noWrap w:val="0"/>
            <w:vAlign w:val="center"/>
          </w:tcPr>
          <w:p w14:paraId="6BCF990A">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sz w:val="24"/>
                <w:szCs w:val="24"/>
                <w:lang w:val="en-US" w:eastAsia="zh-CN"/>
              </w:rPr>
              <w:t>2.3</w:t>
            </w:r>
          </w:p>
        </w:tc>
        <w:tc>
          <w:tcPr>
            <w:tcW w:w="534" w:type="pct"/>
            <w:shd w:val="clear" w:color="auto" w:fill="auto"/>
            <w:noWrap w:val="0"/>
            <w:vAlign w:val="center"/>
          </w:tcPr>
          <w:p w14:paraId="3E6576DF">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position w:val="7"/>
                <w:sz w:val="24"/>
                <w:szCs w:val="24"/>
                <w:lang w:val="en-US" w:eastAsia="zh-CN"/>
              </w:rPr>
              <w:t>企业资质</w:t>
            </w:r>
          </w:p>
        </w:tc>
        <w:tc>
          <w:tcPr>
            <w:tcW w:w="320" w:type="pct"/>
            <w:shd w:val="clear" w:color="auto" w:fill="auto"/>
            <w:noWrap w:val="0"/>
            <w:vAlign w:val="center"/>
          </w:tcPr>
          <w:p w14:paraId="7F8D8B0B">
            <w:pPr>
              <w:keepNext w:val="0"/>
              <w:keepLines w:val="0"/>
              <w:pageBreakBefore w:val="0"/>
              <w:widowControl w:val="0"/>
              <w:kinsoku/>
              <w:wordWrap/>
              <w:overflowPunct/>
              <w:topLinePunct w:val="0"/>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3</w:t>
            </w:r>
          </w:p>
        </w:tc>
        <w:tc>
          <w:tcPr>
            <w:tcW w:w="3798" w:type="pct"/>
            <w:shd w:val="clear" w:color="auto" w:fill="auto"/>
            <w:noWrap w:val="0"/>
            <w:vAlign w:val="center"/>
          </w:tcPr>
          <w:p w14:paraId="69934F91">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投标人或所投产品生产厂家具有有效期内的环境管理体系认证证书、职业健康安全管理体系认证证书、质量管理体系认证证书，每提供一项证书得1分，</w:t>
            </w:r>
            <w:r>
              <w:rPr>
                <w:rFonts w:hint="eastAsia" w:ascii="仿宋" w:hAnsi="仿宋" w:eastAsia="仿宋" w:cs="仿宋"/>
                <w:b/>
                <w:bCs/>
                <w:color w:val="auto"/>
                <w:sz w:val="24"/>
                <w:szCs w:val="24"/>
                <w:highlight w:val="none"/>
                <w:lang w:val="en-US" w:eastAsia="zh-CN"/>
              </w:rPr>
              <w:t>本项最高得3分。</w:t>
            </w:r>
          </w:p>
          <w:p w14:paraId="104AFABB">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eastAsia="zh-CN"/>
              </w:rPr>
              <w:t>注:</w:t>
            </w:r>
            <w:r>
              <w:rPr>
                <w:rFonts w:hint="eastAsia" w:ascii="仿宋" w:hAnsi="仿宋" w:eastAsia="仿宋" w:cs="仿宋"/>
                <w:b/>
                <w:bCs/>
                <w:color w:val="auto"/>
                <w:spacing w:val="-3"/>
                <w:sz w:val="24"/>
                <w:szCs w:val="24"/>
                <w:lang w:val="en-US" w:eastAsia="zh-CN"/>
              </w:rPr>
              <w:t>投标</w:t>
            </w:r>
            <w:r>
              <w:rPr>
                <w:rFonts w:hint="eastAsia" w:ascii="仿宋" w:hAnsi="仿宋" w:eastAsia="仿宋" w:cs="仿宋"/>
                <w:b/>
                <w:bCs/>
                <w:color w:val="auto"/>
                <w:spacing w:val="-3"/>
                <w:sz w:val="24"/>
                <w:szCs w:val="24"/>
              </w:rPr>
              <w:t>文件中提供相应证书</w:t>
            </w:r>
            <w:r>
              <w:rPr>
                <w:rFonts w:hint="eastAsia" w:ascii="仿宋" w:hAnsi="仿宋" w:eastAsia="仿宋" w:cs="仿宋"/>
                <w:b/>
                <w:bCs/>
                <w:color w:val="auto"/>
                <w:spacing w:val="-3"/>
                <w:sz w:val="24"/>
                <w:szCs w:val="24"/>
                <w:lang w:val="en-US" w:eastAsia="zh-CN"/>
              </w:rPr>
              <w:t>原件</w:t>
            </w:r>
            <w:r>
              <w:rPr>
                <w:rFonts w:hint="eastAsia" w:ascii="仿宋" w:hAnsi="仿宋" w:eastAsia="仿宋" w:cs="仿宋"/>
                <w:b/>
                <w:bCs/>
                <w:color w:val="auto"/>
                <w:spacing w:val="-3"/>
                <w:sz w:val="24"/>
                <w:szCs w:val="24"/>
              </w:rPr>
              <w:t>扫描件及全国认证认可信息公共服务平台查询有效的网页截图</w:t>
            </w:r>
            <w:r>
              <w:rPr>
                <w:rFonts w:hint="eastAsia" w:ascii="仿宋" w:hAnsi="仿宋" w:eastAsia="仿宋" w:cs="仿宋"/>
                <w:b/>
                <w:bCs/>
                <w:color w:val="auto"/>
                <w:spacing w:val="-3"/>
                <w:sz w:val="24"/>
                <w:szCs w:val="24"/>
                <w:lang w:val="en-US" w:eastAsia="zh-CN"/>
              </w:rPr>
              <w:t>加盖投标人</w:t>
            </w:r>
            <w:r>
              <w:rPr>
                <w:rFonts w:hint="eastAsia" w:ascii="仿宋" w:hAnsi="仿宋" w:eastAsia="仿宋" w:cs="仿宋"/>
                <w:b/>
                <w:bCs/>
                <w:color w:val="auto"/>
                <w:sz w:val="24"/>
                <w:szCs w:val="24"/>
                <w:highlight w:val="none"/>
                <w:lang w:val="en-US" w:eastAsia="zh-CN"/>
              </w:rPr>
              <w:t>CA签章</w:t>
            </w:r>
            <w:r>
              <w:rPr>
                <w:rFonts w:hint="eastAsia" w:ascii="仿宋" w:hAnsi="仿宋" w:eastAsia="仿宋" w:cs="仿宋"/>
                <w:b/>
                <w:bCs/>
                <w:color w:val="auto"/>
                <w:spacing w:val="-3"/>
                <w:sz w:val="24"/>
                <w:szCs w:val="24"/>
              </w:rPr>
              <w:t>，未提供的或资料不全的或无效的不得分</w:t>
            </w:r>
            <w:r>
              <w:rPr>
                <w:rFonts w:hint="eastAsia" w:ascii="仿宋" w:hAnsi="仿宋" w:eastAsia="仿宋" w:cs="仿宋"/>
                <w:b/>
                <w:bCs/>
                <w:color w:val="auto"/>
                <w:spacing w:val="-3"/>
                <w:sz w:val="24"/>
                <w:szCs w:val="24"/>
                <w:lang w:eastAsia="zh-CN"/>
              </w:rPr>
              <w:t>。</w:t>
            </w:r>
          </w:p>
        </w:tc>
      </w:tr>
      <w:tr w14:paraId="75B7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 w:type="pct"/>
            <w:shd w:val="clear" w:color="auto" w:fill="auto"/>
            <w:noWrap w:val="0"/>
            <w:vAlign w:val="center"/>
          </w:tcPr>
          <w:p w14:paraId="0F878987">
            <w:pPr>
              <w:keepNext w:val="0"/>
              <w:keepLines w:val="0"/>
              <w:pageBreakBefore w:val="0"/>
              <w:widowControl w:val="0"/>
              <w:kinsoku/>
              <w:wordWrap/>
              <w:overflowPunct/>
              <w:topLinePunct w:val="0"/>
              <w:bidi w:val="0"/>
              <w:adjustRightInd w:val="0"/>
              <w:snapToGrid w:val="0"/>
              <w:spacing w:line="360" w:lineRule="auto"/>
              <w:ind w:firstLine="28"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534" w:type="pct"/>
            <w:shd w:val="clear" w:color="auto" w:fill="auto"/>
            <w:noWrap w:val="0"/>
            <w:vAlign w:val="center"/>
          </w:tcPr>
          <w:p w14:paraId="66492D9F">
            <w:pPr>
              <w:keepNext w:val="0"/>
              <w:keepLines w:val="0"/>
              <w:pageBreakBefore w:val="0"/>
              <w:widowControl w:val="0"/>
              <w:kinsoku/>
              <w:wordWrap/>
              <w:overflowPunct/>
              <w:topLinePunct w:val="0"/>
              <w:bidi w:val="0"/>
              <w:adjustRightInd w:val="0"/>
              <w:snapToGrid w:val="0"/>
              <w:spacing w:line="360" w:lineRule="auto"/>
              <w:ind w:firstLine="28"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人员配置</w:t>
            </w:r>
          </w:p>
        </w:tc>
        <w:tc>
          <w:tcPr>
            <w:tcW w:w="320" w:type="pct"/>
            <w:shd w:val="clear" w:color="auto" w:fill="auto"/>
            <w:noWrap w:val="0"/>
            <w:vAlign w:val="center"/>
          </w:tcPr>
          <w:p w14:paraId="0B0D1B73">
            <w:pPr>
              <w:keepNext w:val="0"/>
              <w:keepLines w:val="0"/>
              <w:pageBreakBefore w:val="0"/>
              <w:widowControl w:val="0"/>
              <w:kinsoku/>
              <w:wordWrap/>
              <w:overflowPunct/>
              <w:topLinePunct w:val="0"/>
              <w:bidi w:val="0"/>
              <w:adjustRightInd w:val="0"/>
              <w:snapToGrid w:val="0"/>
              <w:spacing w:line="360" w:lineRule="auto"/>
              <w:ind w:firstLine="28"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3798" w:type="pct"/>
            <w:shd w:val="clear" w:color="auto" w:fill="auto"/>
            <w:noWrap w:val="0"/>
            <w:vAlign w:val="center"/>
          </w:tcPr>
          <w:p w14:paraId="48EEBD7F">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投标人提供以下特种作业操作证：（1）低压电工作业证；（2）焊接与热切割作业证。以上证书每提供一项得1.5分，</w:t>
            </w:r>
            <w:r>
              <w:rPr>
                <w:rFonts w:hint="eastAsia" w:ascii="仿宋" w:hAnsi="仿宋" w:eastAsia="仿宋" w:cs="仿宋"/>
                <w:b/>
                <w:bCs/>
                <w:color w:val="auto"/>
                <w:sz w:val="24"/>
                <w:szCs w:val="24"/>
                <w:highlight w:val="none"/>
                <w:lang w:val="en-US" w:eastAsia="zh-CN"/>
              </w:rPr>
              <w:t>最高得3分</w:t>
            </w:r>
            <w:r>
              <w:rPr>
                <w:rFonts w:hint="eastAsia" w:ascii="仿宋" w:hAnsi="仿宋" w:eastAsia="仿宋" w:cs="仿宋"/>
                <w:b w:val="0"/>
                <w:bCs w:val="0"/>
                <w:color w:val="auto"/>
                <w:sz w:val="24"/>
                <w:szCs w:val="24"/>
                <w:highlight w:val="none"/>
                <w:lang w:val="en-US" w:eastAsia="zh-CN"/>
              </w:rPr>
              <w:t>。</w:t>
            </w:r>
          </w:p>
          <w:p w14:paraId="66E1762C">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注：同一人不重复计分；提供人员相关证书复印件以及投标人为其缴纳的近三个月内任意一个月的社保证明（社保缴纳证明以社保机构出具的社保证明为准）</w:t>
            </w:r>
            <w:r>
              <w:rPr>
                <w:rFonts w:hint="eastAsia" w:ascii="仿宋" w:hAnsi="仿宋" w:eastAsia="仿宋" w:cs="仿宋"/>
                <w:b/>
                <w:bCs/>
                <w:color w:val="auto"/>
                <w:spacing w:val="-3"/>
                <w:sz w:val="24"/>
                <w:szCs w:val="24"/>
                <w:lang w:val="en-US" w:eastAsia="zh-CN"/>
              </w:rPr>
              <w:t>加盖投标人</w:t>
            </w:r>
            <w:r>
              <w:rPr>
                <w:rFonts w:hint="eastAsia" w:ascii="仿宋" w:hAnsi="仿宋" w:eastAsia="仿宋" w:cs="仿宋"/>
                <w:b/>
                <w:bCs/>
                <w:color w:val="auto"/>
                <w:sz w:val="24"/>
                <w:szCs w:val="24"/>
                <w:highlight w:val="none"/>
                <w:lang w:val="en-US" w:eastAsia="zh-CN"/>
              </w:rPr>
              <w:t>CA签章，不提供或提供不全的不得分。</w:t>
            </w:r>
          </w:p>
        </w:tc>
      </w:tr>
    </w:tbl>
    <w:p w14:paraId="6AD9ACF1">
      <w:pPr>
        <w:numPr>
          <w:ilvl w:val="0"/>
          <w:numId w:val="0"/>
        </w:numPr>
        <w:spacing w:before="312" w:beforeLines="100" w:line="360" w:lineRule="auto"/>
        <w:rPr>
          <w:rFonts w:hint="eastAsia" w:ascii="仿宋" w:hAnsi="仿宋" w:eastAsia="仿宋" w:cs="仿宋"/>
          <w:b/>
          <w:bCs/>
          <w:sz w:val="24"/>
          <w:highlight w:val="none"/>
        </w:rPr>
      </w:pP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rPr>
        <w:t>本次评审通过资格审查和符合性评审的单位全部入围进行报价评审。</w:t>
      </w:r>
    </w:p>
    <w:p w14:paraId="57273592">
      <w:pPr>
        <w:spacing w:beforeLines="100" w:line="360" w:lineRule="auto"/>
        <w:rPr>
          <w:rFonts w:ascii="仿宋" w:hAnsi="仿宋" w:eastAsia="仿宋" w:cs="仿宋"/>
          <w:b/>
          <w:sz w:val="24"/>
          <w:szCs w:val="24"/>
        </w:rPr>
        <w:sectPr>
          <w:footerReference r:id="rId3" w:type="default"/>
          <w:pgSz w:w="11906" w:h="16838"/>
          <w:pgMar w:top="1134" w:right="1418" w:bottom="1021" w:left="1418" w:header="0" w:footer="283" w:gutter="0"/>
          <w:pgNumType w:fmt="numberInDash"/>
          <w:cols w:space="720" w:num="1"/>
          <w:docGrid w:type="linesAndChars" w:linePitch="312" w:charSpace="0"/>
        </w:sectPr>
      </w:pPr>
    </w:p>
    <w:p w14:paraId="5746C84D">
      <w:pPr>
        <w:spacing w:beforeLines="100" w:line="360" w:lineRule="auto"/>
        <w:rPr>
          <w:rFonts w:ascii="仿宋" w:hAnsi="仿宋" w:eastAsia="仿宋" w:cs="仿宋"/>
          <w:sz w:val="24"/>
          <w:szCs w:val="24"/>
        </w:rPr>
      </w:pPr>
      <w:r>
        <w:rPr>
          <w:rFonts w:hint="eastAsia" w:ascii="仿宋" w:hAnsi="仿宋" w:eastAsia="仿宋" w:cs="仿宋"/>
          <w:b/>
          <w:sz w:val="24"/>
          <w:szCs w:val="24"/>
          <w:lang w:val="en-US" w:eastAsia="zh-CN"/>
        </w:rPr>
        <w:t>四、</w:t>
      </w:r>
      <w:r>
        <w:rPr>
          <w:rFonts w:hint="eastAsia" w:ascii="仿宋" w:hAnsi="仿宋" w:eastAsia="仿宋" w:cs="仿宋"/>
          <w:b/>
          <w:sz w:val="24"/>
          <w:szCs w:val="24"/>
        </w:rPr>
        <w:t>采购需求</w:t>
      </w:r>
    </w:p>
    <w:p w14:paraId="53D60BA7">
      <w:pPr>
        <w:spacing w:line="360" w:lineRule="auto"/>
        <w:ind w:firstLine="480" w:firstLineChars="200"/>
        <w:rPr>
          <w:rFonts w:ascii="仿宋" w:hAnsi="仿宋" w:eastAsia="仿宋" w:cs="仿宋"/>
          <w:b/>
          <w:bCs/>
          <w:sz w:val="24"/>
          <w:szCs w:val="32"/>
        </w:rPr>
      </w:pPr>
      <w:r>
        <w:rPr>
          <w:rFonts w:hint="eastAsia" w:ascii="仿宋" w:hAnsi="仿宋" w:eastAsia="仿宋" w:cs="仿宋"/>
          <w:b/>
          <w:bCs/>
          <w:sz w:val="24"/>
          <w:szCs w:val="32"/>
        </w:rPr>
        <w:t>一、采购清单</w:t>
      </w:r>
    </w:p>
    <w:tbl>
      <w:tblPr>
        <w:tblStyle w:val="51"/>
        <w:tblW w:w="5486" w:type="pct"/>
        <w:jc w:val="center"/>
        <w:tblLayout w:type="fixed"/>
        <w:tblCellMar>
          <w:top w:w="0" w:type="dxa"/>
          <w:left w:w="108" w:type="dxa"/>
          <w:bottom w:w="0" w:type="dxa"/>
          <w:right w:w="108" w:type="dxa"/>
        </w:tblCellMar>
      </w:tblPr>
      <w:tblGrid>
        <w:gridCol w:w="928"/>
        <w:gridCol w:w="1042"/>
        <w:gridCol w:w="1841"/>
        <w:gridCol w:w="4964"/>
        <w:gridCol w:w="707"/>
        <w:gridCol w:w="707"/>
      </w:tblGrid>
      <w:tr w14:paraId="038142BD">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CDBCC">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设备编号</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9020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中文设备名称</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1D53">
            <w:pPr>
              <w:widowControl/>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尺寸</w:t>
            </w:r>
          </w:p>
          <w:p w14:paraId="2499FBB7">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（规格）</w:t>
            </w:r>
          </w:p>
        </w:tc>
        <w:tc>
          <w:tcPr>
            <w:tcW w:w="2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7740">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技术参数</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4BF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数量</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5121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单位</w:t>
            </w:r>
          </w:p>
        </w:tc>
      </w:tr>
      <w:tr w14:paraId="147C68DB">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EF11323">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一层</w:t>
            </w:r>
          </w:p>
        </w:tc>
        <w:tc>
          <w:tcPr>
            <w:tcW w:w="511" w:type="pct"/>
            <w:tcBorders>
              <w:top w:val="single" w:color="000000" w:sz="4" w:space="0"/>
              <w:left w:val="single" w:color="000000" w:sz="4" w:space="0"/>
              <w:bottom w:val="single" w:color="000000" w:sz="4" w:space="0"/>
              <w:right w:val="single" w:color="000000" w:sz="4" w:space="0"/>
            </w:tcBorders>
            <w:vAlign w:val="center"/>
          </w:tcPr>
          <w:p w14:paraId="0F06D76C">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5623A8F3">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483869D3">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324AF940">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4C0FDBEF">
            <w:pPr>
              <w:jc w:val="center"/>
              <w:rPr>
                <w:rFonts w:ascii="仿宋" w:hAnsi="仿宋" w:eastAsia="仿宋" w:cs="仿宋"/>
                <w:b/>
                <w:bCs/>
                <w:color w:val="000000"/>
                <w:sz w:val="24"/>
                <w:szCs w:val="24"/>
              </w:rPr>
            </w:pPr>
          </w:p>
        </w:tc>
      </w:tr>
      <w:tr w14:paraId="5B9AD176">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82F2072">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AA.更衣间</w:t>
            </w:r>
          </w:p>
        </w:tc>
        <w:tc>
          <w:tcPr>
            <w:tcW w:w="511" w:type="pct"/>
            <w:tcBorders>
              <w:top w:val="single" w:color="000000" w:sz="4" w:space="0"/>
              <w:left w:val="single" w:color="000000" w:sz="4" w:space="0"/>
              <w:bottom w:val="single" w:color="000000" w:sz="4" w:space="0"/>
              <w:right w:val="single" w:color="000000" w:sz="4" w:space="0"/>
            </w:tcBorders>
            <w:vAlign w:val="center"/>
          </w:tcPr>
          <w:p w14:paraId="0B245FE7">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77E4A350">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3C26BC0A">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4F3E3ADF">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0263469">
            <w:pPr>
              <w:jc w:val="center"/>
              <w:rPr>
                <w:rFonts w:ascii="仿宋" w:hAnsi="仿宋" w:eastAsia="仿宋" w:cs="仿宋"/>
                <w:b/>
                <w:bCs/>
                <w:color w:val="000000"/>
                <w:sz w:val="24"/>
                <w:szCs w:val="24"/>
              </w:rPr>
            </w:pPr>
          </w:p>
        </w:tc>
      </w:tr>
      <w:tr w14:paraId="56A4FEBB">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2EFDE09">
            <w:pPr>
              <w:widowControl/>
              <w:jc w:val="center"/>
              <w:textAlignment w:val="center"/>
              <w:rPr>
                <w:rFonts w:ascii="仿宋" w:hAnsi="仿宋" w:eastAsia="仿宋" w:cs="仿宋"/>
                <w:color w:val="000000"/>
                <w:sz w:val="24"/>
                <w:szCs w:val="24"/>
              </w:rPr>
            </w:pPr>
            <w:bookmarkStart w:id="3" w:name="_Hlk201602826"/>
            <w:r>
              <w:rPr>
                <w:rFonts w:hint="eastAsia" w:ascii="仿宋" w:hAnsi="仿宋" w:eastAsia="仿宋" w:cs="仿宋"/>
                <w:color w:val="000000"/>
                <w:kern w:val="0"/>
                <w:sz w:val="24"/>
                <w:szCs w:val="24"/>
              </w:rPr>
              <w:t>AA01</w:t>
            </w:r>
          </w:p>
        </w:tc>
        <w:tc>
          <w:tcPr>
            <w:tcW w:w="511" w:type="pct"/>
            <w:tcBorders>
              <w:top w:val="single" w:color="000000" w:sz="4" w:space="0"/>
              <w:left w:val="single" w:color="000000" w:sz="4" w:space="0"/>
              <w:bottom w:val="single" w:color="000000" w:sz="4" w:space="0"/>
              <w:right w:val="single" w:color="000000" w:sz="4" w:space="0"/>
            </w:tcBorders>
            <w:vAlign w:val="center"/>
          </w:tcPr>
          <w:p w14:paraId="68FB6CB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六门更衣柜</w:t>
            </w:r>
          </w:p>
        </w:tc>
        <w:tc>
          <w:tcPr>
            <w:tcW w:w="903" w:type="pct"/>
            <w:tcBorders>
              <w:top w:val="single" w:color="000000" w:sz="4" w:space="0"/>
              <w:left w:val="single" w:color="000000" w:sz="4" w:space="0"/>
              <w:bottom w:val="single" w:color="000000" w:sz="4" w:space="0"/>
              <w:right w:val="single" w:color="000000" w:sz="4" w:space="0"/>
            </w:tcBorders>
            <w:vAlign w:val="center"/>
          </w:tcPr>
          <w:p w14:paraId="0F8B78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960CDB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1.采用SUS304-2B不锈钢板制作，δ=1.0mm。</w:t>
            </w:r>
          </w:p>
          <w:p w14:paraId="70CF56F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2.配门带锁；</w:t>
            </w:r>
          </w:p>
          <w:p w14:paraId="23AD2B2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3.配挂衣杆。</w:t>
            </w:r>
          </w:p>
        </w:tc>
        <w:tc>
          <w:tcPr>
            <w:tcW w:w="346" w:type="pct"/>
            <w:tcBorders>
              <w:top w:val="single" w:color="000000" w:sz="4" w:space="0"/>
              <w:left w:val="single" w:color="000000" w:sz="4" w:space="0"/>
              <w:bottom w:val="single" w:color="000000" w:sz="4" w:space="0"/>
              <w:right w:val="single" w:color="000000" w:sz="4" w:space="0"/>
            </w:tcBorders>
            <w:vAlign w:val="center"/>
          </w:tcPr>
          <w:p w14:paraId="78A2BE0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w:t>
            </w:r>
          </w:p>
        </w:tc>
        <w:tc>
          <w:tcPr>
            <w:tcW w:w="346" w:type="pct"/>
            <w:tcBorders>
              <w:top w:val="single" w:color="000000" w:sz="4" w:space="0"/>
              <w:left w:val="single" w:color="000000" w:sz="4" w:space="0"/>
              <w:bottom w:val="single" w:color="000000" w:sz="4" w:space="0"/>
              <w:right w:val="single" w:color="000000" w:sz="4" w:space="0"/>
            </w:tcBorders>
            <w:vAlign w:val="center"/>
          </w:tcPr>
          <w:p w14:paraId="09B55A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3"/>
      <w:tr w14:paraId="6524BAC1">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E662E35">
            <w:pPr>
              <w:widowControl/>
              <w:jc w:val="center"/>
              <w:textAlignment w:val="center"/>
              <w:rPr>
                <w:rFonts w:ascii="仿宋" w:hAnsi="仿宋" w:eastAsia="仿宋" w:cs="仿宋"/>
                <w:color w:val="000000"/>
                <w:sz w:val="24"/>
                <w:szCs w:val="24"/>
              </w:rPr>
            </w:pPr>
            <w:bookmarkStart w:id="4" w:name="_Hlk201602837"/>
            <w:r>
              <w:rPr>
                <w:rFonts w:hint="eastAsia" w:ascii="仿宋" w:hAnsi="仿宋" w:eastAsia="仿宋" w:cs="仿宋"/>
                <w:color w:val="000000"/>
                <w:kern w:val="0"/>
                <w:sz w:val="24"/>
                <w:szCs w:val="24"/>
              </w:rPr>
              <w:t>AA02</w:t>
            </w:r>
          </w:p>
        </w:tc>
        <w:tc>
          <w:tcPr>
            <w:tcW w:w="511" w:type="pct"/>
            <w:tcBorders>
              <w:top w:val="single" w:color="000000" w:sz="4" w:space="0"/>
              <w:left w:val="single" w:color="000000" w:sz="4" w:space="0"/>
              <w:bottom w:val="single" w:color="000000" w:sz="4" w:space="0"/>
              <w:right w:val="single" w:color="000000" w:sz="4" w:space="0"/>
            </w:tcBorders>
            <w:vAlign w:val="center"/>
          </w:tcPr>
          <w:p w14:paraId="724E71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洗手星</w:t>
            </w:r>
          </w:p>
        </w:tc>
        <w:tc>
          <w:tcPr>
            <w:tcW w:w="903" w:type="pct"/>
            <w:tcBorders>
              <w:top w:val="single" w:color="000000" w:sz="4" w:space="0"/>
              <w:left w:val="single" w:color="000000" w:sz="4" w:space="0"/>
              <w:bottom w:val="single" w:color="000000" w:sz="4" w:space="0"/>
              <w:right w:val="single" w:color="000000" w:sz="4" w:space="0"/>
            </w:tcBorders>
            <w:vAlign w:val="center"/>
          </w:tcPr>
          <w:p w14:paraId="6092979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500*450*600（mm）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C94856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160A370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3E35EAF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528CE64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19D7B87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43A94F4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6.配优质落水器及可调脚。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FFA5F1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DBFB80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4"/>
      <w:tr w14:paraId="7773A5A1">
        <w:tblPrEx>
          <w:tblCellMar>
            <w:top w:w="0" w:type="dxa"/>
            <w:left w:w="108" w:type="dxa"/>
            <w:bottom w:w="0" w:type="dxa"/>
            <w:right w:w="108" w:type="dxa"/>
          </w:tblCellMar>
        </w:tblPrEx>
        <w:trPr>
          <w:trHeight w:val="202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D445866">
            <w:pPr>
              <w:widowControl/>
              <w:jc w:val="center"/>
              <w:textAlignment w:val="center"/>
              <w:rPr>
                <w:rFonts w:ascii="仿宋" w:hAnsi="仿宋" w:eastAsia="仿宋" w:cs="仿宋"/>
                <w:color w:val="000000"/>
                <w:sz w:val="24"/>
                <w:szCs w:val="24"/>
              </w:rPr>
            </w:pPr>
            <w:bookmarkStart w:id="5" w:name="_Hlk201602849"/>
            <w:r>
              <w:rPr>
                <w:rFonts w:hint="eastAsia" w:ascii="仿宋" w:hAnsi="仿宋" w:eastAsia="仿宋" w:cs="仿宋"/>
                <w:color w:val="000000"/>
                <w:kern w:val="0"/>
                <w:sz w:val="24"/>
                <w:szCs w:val="24"/>
              </w:rPr>
              <w:t>AA02a</w:t>
            </w:r>
          </w:p>
        </w:tc>
        <w:tc>
          <w:tcPr>
            <w:tcW w:w="511" w:type="pct"/>
            <w:tcBorders>
              <w:top w:val="single" w:color="000000" w:sz="4" w:space="0"/>
              <w:left w:val="single" w:color="000000" w:sz="4" w:space="0"/>
              <w:bottom w:val="single" w:color="000000" w:sz="4" w:space="0"/>
              <w:right w:val="single" w:color="000000" w:sz="4" w:space="0"/>
            </w:tcBorders>
            <w:vAlign w:val="center"/>
          </w:tcPr>
          <w:p w14:paraId="7B956B9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电子感应龙头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54826C08">
            <w:pPr>
              <w:jc w:val="center"/>
              <w:rPr>
                <w:rFonts w:ascii="仿宋" w:hAnsi="仿宋" w:eastAsia="仿宋" w:cs="仿宋"/>
                <w:bCs/>
                <w:color w:val="000000"/>
                <w:sz w:val="24"/>
                <w:szCs w:val="24"/>
              </w:rPr>
            </w:pPr>
            <w:r>
              <w:rPr>
                <w:rFonts w:hint="eastAsia" w:ascii="仿宋" w:hAnsi="仿宋" w:eastAsia="仿宋" w:cs="仿宋"/>
                <w:bCs/>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51A1D5A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1.外形尺寸：160×62×169(mm)±5%；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2.工作电压：1.5V×4（四节五号干电池）或者110V  50/60HZ；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3.工作水压：0.1-0.6MPa 可接冷热混水，出水温度可调；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4.开孔径：25mm；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5.台式安装黄铜铸造水嘴，表面镀铬处理；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6DC017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293B0B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bookmarkEnd w:id="5"/>
      <w:tr w14:paraId="2DAA33B0">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F844864">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AD.主副食库</w:t>
            </w:r>
          </w:p>
        </w:tc>
        <w:tc>
          <w:tcPr>
            <w:tcW w:w="511" w:type="pct"/>
            <w:tcBorders>
              <w:top w:val="single" w:color="000000" w:sz="4" w:space="0"/>
              <w:left w:val="single" w:color="000000" w:sz="4" w:space="0"/>
              <w:bottom w:val="single" w:color="000000" w:sz="4" w:space="0"/>
              <w:right w:val="single" w:color="000000" w:sz="4" w:space="0"/>
            </w:tcBorders>
            <w:vAlign w:val="center"/>
          </w:tcPr>
          <w:p w14:paraId="3516881B">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4A097A21">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BE82185">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1B300556">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1F641FB3">
            <w:pPr>
              <w:jc w:val="center"/>
              <w:rPr>
                <w:rFonts w:ascii="仿宋" w:hAnsi="仿宋" w:eastAsia="仿宋" w:cs="仿宋"/>
                <w:b/>
                <w:bCs/>
                <w:color w:val="000000"/>
                <w:sz w:val="24"/>
                <w:szCs w:val="24"/>
              </w:rPr>
            </w:pPr>
          </w:p>
        </w:tc>
      </w:tr>
      <w:tr w14:paraId="5E21D39E">
        <w:tblPrEx>
          <w:tblCellMar>
            <w:top w:w="0" w:type="dxa"/>
            <w:left w:w="108" w:type="dxa"/>
            <w:bottom w:w="0" w:type="dxa"/>
            <w:right w:w="108" w:type="dxa"/>
          </w:tblCellMar>
        </w:tblPrEx>
        <w:trPr>
          <w:trHeight w:val="126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52D0A98">
            <w:pPr>
              <w:widowControl/>
              <w:jc w:val="center"/>
              <w:textAlignment w:val="center"/>
              <w:rPr>
                <w:rFonts w:ascii="仿宋" w:hAnsi="仿宋" w:eastAsia="仿宋" w:cs="仿宋"/>
                <w:color w:val="000000"/>
                <w:sz w:val="24"/>
                <w:szCs w:val="24"/>
              </w:rPr>
            </w:pPr>
            <w:bookmarkStart w:id="6" w:name="_Hlk201602195"/>
            <w:r>
              <w:rPr>
                <w:rFonts w:hint="eastAsia" w:ascii="仿宋" w:hAnsi="仿宋" w:eastAsia="仿宋" w:cs="仿宋"/>
                <w:color w:val="000000"/>
                <w:kern w:val="0"/>
                <w:sz w:val="24"/>
                <w:szCs w:val="24"/>
              </w:rPr>
              <w:t>AD01</w:t>
            </w:r>
          </w:p>
        </w:tc>
        <w:tc>
          <w:tcPr>
            <w:tcW w:w="511" w:type="pct"/>
            <w:tcBorders>
              <w:top w:val="single" w:color="000000" w:sz="4" w:space="0"/>
              <w:left w:val="single" w:color="000000" w:sz="4" w:space="0"/>
              <w:bottom w:val="single" w:color="000000" w:sz="4" w:space="0"/>
              <w:right w:val="single" w:color="000000" w:sz="4" w:space="0"/>
            </w:tcBorders>
            <w:vAlign w:val="center"/>
          </w:tcPr>
          <w:p w14:paraId="0EBC65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四层格栅货架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5373A47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F0A704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1.采用1.2mmφ38（mm）圆管；</w:t>
            </w:r>
          </w:p>
          <w:p w14:paraId="44D3C29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2.1.2mm*25*38（mm）横档；</w:t>
            </w:r>
          </w:p>
          <w:p w14:paraId="79FF770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3.搁档采用0.7mm*40*20（mm）方管型材制作；</w:t>
            </w:r>
          </w:p>
          <w:p w14:paraId="05BE692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4A55B7E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w:t>
            </w:r>
          </w:p>
        </w:tc>
        <w:tc>
          <w:tcPr>
            <w:tcW w:w="346" w:type="pct"/>
            <w:tcBorders>
              <w:top w:val="single" w:color="000000" w:sz="4" w:space="0"/>
              <w:left w:val="single" w:color="000000" w:sz="4" w:space="0"/>
              <w:bottom w:val="single" w:color="000000" w:sz="4" w:space="0"/>
              <w:right w:val="single" w:color="000000" w:sz="4" w:space="0"/>
            </w:tcBorders>
            <w:vAlign w:val="center"/>
          </w:tcPr>
          <w:p w14:paraId="489FDDA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6"/>
      <w:tr w14:paraId="45635381">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CF0EC84">
            <w:pPr>
              <w:widowControl/>
              <w:jc w:val="center"/>
              <w:textAlignment w:val="center"/>
              <w:rPr>
                <w:rFonts w:ascii="仿宋" w:hAnsi="仿宋" w:eastAsia="仿宋" w:cs="仿宋"/>
                <w:color w:val="000000"/>
                <w:sz w:val="24"/>
                <w:szCs w:val="24"/>
              </w:rPr>
            </w:pPr>
            <w:bookmarkStart w:id="7" w:name="_Hlk201602233"/>
            <w:r>
              <w:rPr>
                <w:rFonts w:hint="eastAsia" w:ascii="仿宋" w:hAnsi="仿宋" w:eastAsia="仿宋" w:cs="仿宋"/>
                <w:color w:val="000000"/>
                <w:kern w:val="0"/>
                <w:sz w:val="24"/>
                <w:szCs w:val="24"/>
              </w:rPr>
              <w:t>AD02</w:t>
            </w:r>
          </w:p>
        </w:tc>
        <w:tc>
          <w:tcPr>
            <w:tcW w:w="511" w:type="pct"/>
            <w:tcBorders>
              <w:top w:val="single" w:color="000000" w:sz="4" w:space="0"/>
              <w:left w:val="single" w:color="000000" w:sz="4" w:space="0"/>
              <w:bottom w:val="single" w:color="000000" w:sz="4" w:space="0"/>
              <w:right w:val="single" w:color="000000" w:sz="4" w:space="0"/>
            </w:tcBorders>
            <w:vAlign w:val="center"/>
          </w:tcPr>
          <w:p w14:paraId="7654D9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米面架</w:t>
            </w:r>
          </w:p>
        </w:tc>
        <w:tc>
          <w:tcPr>
            <w:tcW w:w="903" w:type="pct"/>
            <w:tcBorders>
              <w:top w:val="single" w:color="000000" w:sz="4" w:space="0"/>
              <w:left w:val="single" w:color="000000" w:sz="4" w:space="0"/>
              <w:bottom w:val="single" w:color="000000" w:sz="4" w:space="0"/>
              <w:right w:val="single" w:color="000000" w:sz="4" w:space="0"/>
            </w:tcBorders>
            <w:vAlign w:val="center"/>
          </w:tcPr>
          <w:p w14:paraId="069B2D8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1000*600*200（mm）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7A292B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1.支脚采用40*40（mm）不锈钢厚1.2mm方管型材制作；</w:t>
            </w:r>
          </w:p>
          <w:p w14:paraId="6744F9E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2.横档材采用38*25（mm）厚1.2mm方管制作。</w:t>
            </w:r>
          </w:p>
        </w:tc>
        <w:tc>
          <w:tcPr>
            <w:tcW w:w="346" w:type="pct"/>
            <w:tcBorders>
              <w:top w:val="single" w:color="000000" w:sz="4" w:space="0"/>
              <w:left w:val="single" w:color="000000" w:sz="4" w:space="0"/>
              <w:bottom w:val="single" w:color="000000" w:sz="4" w:space="0"/>
              <w:right w:val="single" w:color="000000" w:sz="4" w:space="0"/>
            </w:tcBorders>
            <w:vAlign w:val="center"/>
          </w:tcPr>
          <w:p w14:paraId="4D2F03A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346" w:type="pct"/>
            <w:tcBorders>
              <w:top w:val="single" w:color="000000" w:sz="4" w:space="0"/>
              <w:left w:val="single" w:color="000000" w:sz="4" w:space="0"/>
              <w:bottom w:val="single" w:color="000000" w:sz="4" w:space="0"/>
              <w:right w:val="single" w:color="000000" w:sz="4" w:space="0"/>
            </w:tcBorders>
            <w:vAlign w:val="center"/>
          </w:tcPr>
          <w:p w14:paraId="00DBBD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7"/>
      <w:tr w14:paraId="64E638AE">
        <w:tblPrEx>
          <w:tblCellMar>
            <w:top w:w="0" w:type="dxa"/>
            <w:left w:w="108" w:type="dxa"/>
            <w:bottom w:w="0" w:type="dxa"/>
            <w:right w:w="108" w:type="dxa"/>
          </w:tblCellMar>
        </w:tblPrEx>
        <w:trPr>
          <w:trHeight w:val="1204"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21CBBEB">
            <w:pPr>
              <w:widowControl/>
              <w:jc w:val="center"/>
              <w:textAlignment w:val="center"/>
              <w:rPr>
                <w:rFonts w:ascii="仿宋" w:hAnsi="仿宋" w:eastAsia="仿宋" w:cs="仿宋"/>
                <w:color w:val="000000"/>
                <w:sz w:val="24"/>
                <w:szCs w:val="24"/>
              </w:rPr>
            </w:pPr>
            <w:bookmarkStart w:id="8" w:name="_Hlk201603227"/>
            <w:r>
              <w:rPr>
                <w:rFonts w:hint="eastAsia" w:ascii="仿宋" w:hAnsi="仿宋" w:eastAsia="仿宋" w:cs="仿宋"/>
                <w:color w:val="000000"/>
                <w:kern w:val="0"/>
                <w:sz w:val="24"/>
                <w:szCs w:val="24"/>
              </w:rPr>
              <w:t>AD03</w:t>
            </w:r>
          </w:p>
        </w:tc>
        <w:tc>
          <w:tcPr>
            <w:tcW w:w="511" w:type="pct"/>
            <w:tcBorders>
              <w:top w:val="single" w:color="000000" w:sz="4" w:space="0"/>
              <w:left w:val="single" w:color="000000" w:sz="4" w:space="0"/>
              <w:bottom w:val="single" w:color="000000" w:sz="4" w:space="0"/>
              <w:right w:val="single" w:color="000000" w:sz="4" w:space="0"/>
            </w:tcBorders>
            <w:vAlign w:val="center"/>
          </w:tcPr>
          <w:p w14:paraId="391B927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平板车</w:t>
            </w:r>
          </w:p>
        </w:tc>
        <w:tc>
          <w:tcPr>
            <w:tcW w:w="903" w:type="pct"/>
            <w:tcBorders>
              <w:top w:val="single" w:color="000000" w:sz="4" w:space="0"/>
              <w:left w:val="single" w:color="000000" w:sz="4" w:space="0"/>
              <w:bottom w:val="single" w:color="000000" w:sz="4" w:space="0"/>
              <w:right w:val="single" w:color="000000" w:sz="4" w:space="0"/>
            </w:tcBorders>
            <w:vAlign w:val="center"/>
          </w:tcPr>
          <w:p w14:paraId="2978D3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600*760*800（mm）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353AA8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7D37313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w:t>
            </w:r>
          </w:p>
          <w:p w14:paraId="34577FC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3.不锈钢撑档厚0.8mm；</w:t>
            </w:r>
          </w:p>
          <w:p w14:paraId="07BBD2A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4.φ38（mm）不锈钢圆管推手；</w:t>
            </w:r>
          </w:p>
          <w:p w14:paraId="01DB89E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5.配4寸定、滑轮各2只。</w:t>
            </w:r>
          </w:p>
        </w:tc>
        <w:tc>
          <w:tcPr>
            <w:tcW w:w="346" w:type="pct"/>
            <w:tcBorders>
              <w:top w:val="single" w:color="000000" w:sz="4" w:space="0"/>
              <w:left w:val="single" w:color="000000" w:sz="4" w:space="0"/>
              <w:bottom w:val="single" w:color="000000" w:sz="4" w:space="0"/>
              <w:right w:val="single" w:color="000000" w:sz="4" w:space="0"/>
            </w:tcBorders>
            <w:vAlign w:val="center"/>
          </w:tcPr>
          <w:p w14:paraId="0BD8A1D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2E10FC0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8"/>
      <w:tr w14:paraId="330D9347">
        <w:tblPrEx>
          <w:tblCellMar>
            <w:top w:w="0" w:type="dxa"/>
            <w:left w:w="108" w:type="dxa"/>
            <w:bottom w:w="0" w:type="dxa"/>
            <w:right w:w="108" w:type="dxa"/>
          </w:tblCellMar>
        </w:tblPrEx>
        <w:trPr>
          <w:trHeight w:val="126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50171EA">
            <w:pPr>
              <w:widowControl/>
              <w:jc w:val="center"/>
              <w:textAlignment w:val="center"/>
              <w:rPr>
                <w:rFonts w:ascii="仿宋" w:hAnsi="仿宋" w:eastAsia="仿宋" w:cs="仿宋"/>
                <w:color w:val="000000"/>
                <w:sz w:val="24"/>
                <w:szCs w:val="24"/>
              </w:rPr>
            </w:pPr>
            <w:bookmarkStart w:id="9" w:name="_Hlk201603456"/>
            <w:r>
              <w:rPr>
                <w:rFonts w:hint="eastAsia" w:ascii="仿宋" w:hAnsi="仿宋" w:eastAsia="仿宋" w:cs="仿宋"/>
                <w:color w:val="000000"/>
                <w:kern w:val="0"/>
                <w:sz w:val="24"/>
                <w:szCs w:val="24"/>
              </w:rPr>
              <w:t>AD04</w:t>
            </w:r>
          </w:p>
        </w:tc>
        <w:tc>
          <w:tcPr>
            <w:tcW w:w="511" w:type="pct"/>
            <w:tcBorders>
              <w:top w:val="single" w:color="000000" w:sz="4" w:space="0"/>
              <w:left w:val="single" w:color="000000" w:sz="4" w:space="0"/>
              <w:bottom w:val="single" w:color="000000" w:sz="4" w:space="0"/>
              <w:right w:val="single" w:color="000000" w:sz="4" w:space="0"/>
            </w:tcBorders>
            <w:vAlign w:val="center"/>
          </w:tcPr>
          <w:p w14:paraId="4499743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7BFE3DF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5B512F47">
            <w:pPr>
              <w:widowControl/>
              <w:jc w:val="left"/>
              <w:textAlignment w:val="center"/>
              <w:rPr>
                <w:rStyle w:val="296"/>
                <w:rFonts w:hint="default"/>
              </w:rPr>
            </w:pPr>
            <w:r>
              <w:rPr>
                <w:rStyle w:val="296"/>
                <w:rFonts w:hint="default"/>
              </w:rPr>
              <w:t>1.电压：220V；</w:t>
            </w:r>
          </w:p>
          <w:p w14:paraId="6255C5B0">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5DCF4A61">
            <w:pPr>
              <w:widowControl/>
              <w:jc w:val="left"/>
              <w:textAlignment w:val="center"/>
              <w:rPr>
                <w:rStyle w:val="296"/>
                <w:rFonts w:hint="default"/>
              </w:rPr>
            </w:pPr>
            <w:r>
              <w:rPr>
                <w:rStyle w:val="296"/>
                <w:rFonts w:hint="default"/>
              </w:rPr>
              <w:t>4.覆盖面积≥80㎡；</w:t>
            </w:r>
          </w:p>
          <w:p w14:paraId="00B11F08">
            <w:pPr>
              <w:widowControl/>
              <w:jc w:val="left"/>
              <w:textAlignment w:val="center"/>
              <w:rPr>
                <w:rStyle w:val="296"/>
                <w:rFonts w:hint="default"/>
              </w:rPr>
            </w:pPr>
            <w:r>
              <w:rPr>
                <w:rStyle w:val="296"/>
                <w:rFonts w:hint="default"/>
              </w:rPr>
              <w:t>5.外壳ABS防阻燃材料；</w:t>
            </w:r>
          </w:p>
          <w:p w14:paraId="7268740F">
            <w:pPr>
              <w:widowControl/>
              <w:jc w:val="left"/>
              <w:textAlignment w:val="center"/>
              <w:rPr>
                <w:rStyle w:val="296"/>
                <w:rFonts w:hint="default"/>
              </w:rPr>
            </w:pPr>
            <w:r>
              <w:rPr>
                <w:rStyle w:val="296"/>
                <w:rFonts w:hint="default"/>
              </w:rPr>
              <w:t>6.双面粘板在使用过程能保持完全敞开，通过粘捕纸粘黏蚊蝇；</w:t>
            </w:r>
          </w:p>
          <w:p w14:paraId="2D3843AD">
            <w:pPr>
              <w:widowControl/>
              <w:jc w:val="left"/>
              <w:textAlignment w:val="center"/>
              <w:rPr>
                <w:rFonts w:ascii="仿宋" w:hAnsi="仿宋" w:eastAsia="仿宋" w:cs="仿宋"/>
                <w:color w:val="000000"/>
                <w:sz w:val="24"/>
                <w:szCs w:val="24"/>
              </w:rPr>
            </w:pPr>
            <w:r>
              <w:rPr>
                <w:rStyle w:val="296"/>
                <w:rFonts w:hint="default"/>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57B3FE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4609D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bookmarkEnd w:id="9"/>
      <w:tr w14:paraId="7320D68A">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473D7A5">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AE.切配间</w:t>
            </w:r>
          </w:p>
        </w:tc>
        <w:tc>
          <w:tcPr>
            <w:tcW w:w="511" w:type="pct"/>
            <w:tcBorders>
              <w:top w:val="single" w:color="000000" w:sz="4" w:space="0"/>
              <w:left w:val="single" w:color="000000" w:sz="4" w:space="0"/>
              <w:bottom w:val="single" w:color="000000" w:sz="4" w:space="0"/>
              <w:right w:val="single" w:color="000000" w:sz="4" w:space="0"/>
            </w:tcBorders>
            <w:vAlign w:val="center"/>
          </w:tcPr>
          <w:p w14:paraId="790517F7">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01DCB4E3">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18DB4B2F">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12FCFC8">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15E0D19E">
            <w:pPr>
              <w:jc w:val="center"/>
              <w:rPr>
                <w:rFonts w:ascii="仿宋" w:hAnsi="仿宋" w:eastAsia="仿宋" w:cs="仿宋"/>
                <w:b/>
                <w:bCs/>
                <w:color w:val="000000"/>
                <w:sz w:val="24"/>
                <w:szCs w:val="24"/>
              </w:rPr>
            </w:pPr>
          </w:p>
        </w:tc>
      </w:tr>
      <w:tr w14:paraId="4EF6C2DF">
        <w:tblPrEx>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93430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AE01</w:t>
            </w:r>
          </w:p>
        </w:tc>
        <w:tc>
          <w:tcPr>
            <w:tcW w:w="511" w:type="pct"/>
            <w:tcBorders>
              <w:top w:val="single" w:color="000000" w:sz="4" w:space="0"/>
              <w:left w:val="single" w:color="000000" w:sz="4" w:space="0"/>
              <w:bottom w:val="single" w:color="000000" w:sz="4" w:space="0"/>
              <w:right w:val="single" w:color="000000" w:sz="4" w:space="0"/>
            </w:tcBorders>
            <w:vAlign w:val="center"/>
          </w:tcPr>
          <w:p w14:paraId="05AFEE3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万能组合消毒柜</w:t>
            </w:r>
          </w:p>
        </w:tc>
        <w:tc>
          <w:tcPr>
            <w:tcW w:w="903" w:type="pct"/>
            <w:tcBorders>
              <w:top w:val="single" w:color="000000" w:sz="4" w:space="0"/>
              <w:left w:val="single" w:color="000000" w:sz="4" w:space="0"/>
              <w:bottom w:val="single" w:color="000000" w:sz="4" w:space="0"/>
              <w:right w:val="single" w:color="000000" w:sz="4" w:space="0"/>
            </w:tcBorders>
            <w:vAlign w:val="center"/>
          </w:tcPr>
          <w:p w14:paraId="20CCE7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1200*600*1760（mm）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895578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1.上室功率: ≥915W；</w:t>
            </w:r>
          </w:p>
          <w:p w14:paraId="0F54B59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2.下室功率: ≥930W；</w:t>
            </w:r>
          </w:p>
          <w:p w14:paraId="4B6215D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3.电压:220V~50Hz；</w:t>
            </w:r>
          </w:p>
          <w:p w14:paraId="7EA6C47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4.刀架/砧板:15把刀/11个砧板(可调厚薄)；</w:t>
            </w:r>
          </w:p>
          <w:p w14:paraId="320B61F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5.消毒温度: 最高温度≥85℃；</w:t>
            </w:r>
          </w:p>
          <w:p w14:paraId="71210AD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6.消毒方式:中温热风循环+紫外线消毒；</w:t>
            </w:r>
          </w:p>
          <w:p w14:paraId="4F6C3EB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.控制模式:机械调温调时；</w:t>
            </w:r>
          </w:p>
          <w:p w14:paraId="649D450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.安全保管:上下室带门锁。</w:t>
            </w:r>
          </w:p>
        </w:tc>
        <w:tc>
          <w:tcPr>
            <w:tcW w:w="346" w:type="pct"/>
            <w:tcBorders>
              <w:top w:val="single" w:color="000000" w:sz="4" w:space="0"/>
              <w:left w:val="single" w:color="000000" w:sz="4" w:space="0"/>
              <w:bottom w:val="single" w:color="000000" w:sz="4" w:space="0"/>
              <w:right w:val="single" w:color="000000" w:sz="4" w:space="0"/>
            </w:tcBorders>
            <w:vAlign w:val="center"/>
          </w:tcPr>
          <w:p w14:paraId="11EB1E0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1327CD5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6142CB7">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A49B41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AE02</w:t>
            </w:r>
          </w:p>
        </w:tc>
        <w:tc>
          <w:tcPr>
            <w:tcW w:w="511" w:type="pct"/>
            <w:tcBorders>
              <w:top w:val="single" w:color="000000" w:sz="4" w:space="0"/>
              <w:left w:val="single" w:color="000000" w:sz="4" w:space="0"/>
              <w:bottom w:val="single" w:color="000000" w:sz="4" w:space="0"/>
              <w:right w:val="single" w:color="000000" w:sz="4" w:space="0"/>
            </w:tcBorders>
            <w:vAlign w:val="center"/>
          </w:tcPr>
          <w:p w14:paraId="383468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四层格栅货架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0E0C234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0BB635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1.采用1.2mmφ38（mm）圆管；</w:t>
            </w:r>
          </w:p>
          <w:p w14:paraId="2D21491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2.1.2mm*25*38（mm）横档；</w:t>
            </w:r>
          </w:p>
          <w:p w14:paraId="3F66DDD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3.搁档采用0.7mm*40*20（mm）方管型材制作；</w:t>
            </w:r>
          </w:p>
          <w:p w14:paraId="4CD1A25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7D995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w:t>
            </w:r>
          </w:p>
        </w:tc>
        <w:tc>
          <w:tcPr>
            <w:tcW w:w="346" w:type="pct"/>
            <w:tcBorders>
              <w:top w:val="single" w:color="000000" w:sz="4" w:space="0"/>
              <w:left w:val="single" w:color="000000" w:sz="4" w:space="0"/>
              <w:bottom w:val="single" w:color="000000" w:sz="4" w:space="0"/>
              <w:right w:val="single" w:color="000000" w:sz="4" w:space="0"/>
            </w:tcBorders>
            <w:vAlign w:val="center"/>
          </w:tcPr>
          <w:p w14:paraId="6251F3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06E319D">
        <w:tblPrEx>
          <w:tblCellMar>
            <w:top w:w="0" w:type="dxa"/>
            <w:left w:w="108" w:type="dxa"/>
            <w:bottom w:w="0" w:type="dxa"/>
            <w:right w:w="108" w:type="dxa"/>
          </w:tblCellMar>
        </w:tblPrEx>
        <w:trPr>
          <w:trHeight w:val="1119"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974F392">
            <w:pPr>
              <w:widowControl/>
              <w:jc w:val="center"/>
              <w:textAlignment w:val="center"/>
              <w:rPr>
                <w:rFonts w:ascii="仿宋" w:hAnsi="仿宋" w:eastAsia="仿宋" w:cs="仿宋"/>
                <w:color w:val="000000"/>
                <w:sz w:val="24"/>
                <w:szCs w:val="24"/>
              </w:rPr>
            </w:pPr>
            <w:bookmarkStart w:id="10" w:name="_Hlk201604083"/>
            <w:r>
              <w:rPr>
                <w:rFonts w:hint="eastAsia" w:ascii="仿宋" w:hAnsi="仿宋" w:eastAsia="仿宋" w:cs="仿宋"/>
                <w:color w:val="000000"/>
                <w:kern w:val="0"/>
                <w:sz w:val="24"/>
                <w:szCs w:val="24"/>
              </w:rPr>
              <w:t>AE03</w:t>
            </w:r>
          </w:p>
        </w:tc>
        <w:tc>
          <w:tcPr>
            <w:tcW w:w="511" w:type="pct"/>
            <w:tcBorders>
              <w:top w:val="single" w:color="000000" w:sz="4" w:space="0"/>
              <w:left w:val="single" w:color="000000" w:sz="4" w:space="0"/>
              <w:bottom w:val="single" w:color="000000" w:sz="4" w:space="0"/>
              <w:right w:val="single" w:color="000000" w:sz="4" w:space="0"/>
            </w:tcBorders>
            <w:vAlign w:val="center"/>
          </w:tcPr>
          <w:p w14:paraId="75D3CB0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52728E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D2E259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558E71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1FB3B90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57B6809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477E667D">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07C0706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346" w:type="pct"/>
            <w:tcBorders>
              <w:top w:val="single" w:color="000000" w:sz="4" w:space="0"/>
              <w:left w:val="single" w:color="000000" w:sz="4" w:space="0"/>
              <w:bottom w:val="single" w:color="000000" w:sz="4" w:space="0"/>
              <w:right w:val="single" w:color="000000" w:sz="4" w:space="0"/>
            </w:tcBorders>
            <w:vAlign w:val="center"/>
          </w:tcPr>
          <w:p w14:paraId="7C547BB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10"/>
      <w:tr w14:paraId="6AF28905">
        <w:tblPrEx>
          <w:tblCellMar>
            <w:top w:w="0" w:type="dxa"/>
            <w:left w:w="108" w:type="dxa"/>
            <w:bottom w:w="0" w:type="dxa"/>
            <w:right w:w="108" w:type="dxa"/>
          </w:tblCellMar>
        </w:tblPrEx>
        <w:trPr>
          <w:trHeight w:val="1262"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8CC25B8">
            <w:pPr>
              <w:widowControl/>
              <w:jc w:val="center"/>
              <w:textAlignment w:val="center"/>
              <w:rPr>
                <w:rFonts w:ascii="仿宋" w:hAnsi="仿宋" w:eastAsia="仿宋" w:cs="仿宋"/>
                <w:color w:val="000000"/>
                <w:sz w:val="24"/>
                <w:szCs w:val="24"/>
              </w:rPr>
            </w:pPr>
            <w:bookmarkStart w:id="11" w:name="_Hlk201604299"/>
            <w:r>
              <w:rPr>
                <w:rFonts w:hint="eastAsia" w:ascii="仿宋" w:hAnsi="仿宋" w:eastAsia="仿宋" w:cs="仿宋"/>
                <w:color w:val="000000"/>
                <w:kern w:val="0"/>
                <w:sz w:val="24"/>
                <w:szCs w:val="24"/>
              </w:rPr>
              <w:t>AE04</w:t>
            </w:r>
          </w:p>
        </w:tc>
        <w:tc>
          <w:tcPr>
            <w:tcW w:w="511" w:type="pct"/>
            <w:tcBorders>
              <w:top w:val="single" w:color="000000" w:sz="4" w:space="0"/>
              <w:left w:val="single" w:color="000000" w:sz="4" w:space="0"/>
              <w:bottom w:val="single" w:color="000000" w:sz="4" w:space="0"/>
              <w:right w:val="single" w:color="000000" w:sz="4" w:space="0"/>
            </w:tcBorders>
            <w:vAlign w:val="center"/>
          </w:tcPr>
          <w:p w14:paraId="14CA78A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大单星盆台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07E2EC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BDE1F8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251A51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52BFD7B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599B6DD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56874ED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1E60DCC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627B10CB">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7.水斗尺寸：1000*600*250（mm）。</w:t>
            </w:r>
          </w:p>
          <w:p w14:paraId="34348E85">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8、所投产品</w:t>
            </w:r>
            <w:r>
              <w:rPr>
                <w:rFonts w:hint="eastAsia" w:ascii="仿宋" w:hAnsi="仿宋" w:eastAsia="仿宋" w:cs="仿宋"/>
                <w:color w:val="000000"/>
                <w:kern w:val="0"/>
                <w:sz w:val="24"/>
                <w:szCs w:val="24"/>
              </w:rPr>
              <w:t>依据 GB/T 38160-2019《不锈钢厨房设备》洗涮台排水机构和水槽不应有渗水、漏水现象。当水槽容积&lt;100L时，排水机构应能在2min内将满水槽的水排净；当水槽容积≥100L时，排水机构无排水时间限制，但排水最小口径不小于50mm。投标文件中提供国家认可的第三方检测机构出具的带有CMA或CNAS标志</w:t>
            </w:r>
            <w:r>
              <w:rPr>
                <w:rFonts w:hint="eastAsia" w:ascii="仿宋" w:hAnsi="仿宋" w:eastAsia="仿宋" w:cs="仿宋"/>
                <w:color w:val="000000"/>
                <w:kern w:val="0"/>
                <w:sz w:val="24"/>
                <w:szCs w:val="24"/>
                <w:lang w:eastAsia="zh-CN"/>
              </w:rPr>
              <w:t>的</w:t>
            </w:r>
            <w:r>
              <w:rPr>
                <w:rFonts w:hint="eastAsia" w:ascii="仿宋" w:hAnsi="仿宋" w:eastAsia="仿宋" w:cs="仿宋"/>
                <w:color w:val="000000"/>
                <w:kern w:val="0"/>
                <w:sz w:val="24"/>
                <w:szCs w:val="24"/>
              </w:rPr>
              <w:t>检测报告原件扫描件。</w:t>
            </w:r>
          </w:p>
        </w:tc>
        <w:tc>
          <w:tcPr>
            <w:tcW w:w="346" w:type="pct"/>
            <w:tcBorders>
              <w:top w:val="single" w:color="000000" w:sz="4" w:space="0"/>
              <w:left w:val="single" w:color="000000" w:sz="4" w:space="0"/>
              <w:bottom w:val="single" w:color="000000" w:sz="4" w:space="0"/>
              <w:right w:val="single" w:color="000000" w:sz="4" w:space="0"/>
            </w:tcBorders>
            <w:vAlign w:val="center"/>
          </w:tcPr>
          <w:p w14:paraId="4E5E32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346" w:type="pct"/>
            <w:tcBorders>
              <w:top w:val="single" w:color="000000" w:sz="4" w:space="0"/>
              <w:left w:val="single" w:color="000000" w:sz="4" w:space="0"/>
              <w:bottom w:val="single" w:color="000000" w:sz="4" w:space="0"/>
              <w:right w:val="single" w:color="000000" w:sz="4" w:space="0"/>
            </w:tcBorders>
            <w:vAlign w:val="center"/>
          </w:tcPr>
          <w:p w14:paraId="0699C3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11"/>
      <w:tr w14:paraId="1AE62A50">
        <w:tblPrEx>
          <w:tblCellMar>
            <w:top w:w="0" w:type="dxa"/>
            <w:left w:w="108" w:type="dxa"/>
            <w:bottom w:w="0" w:type="dxa"/>
            <w:right w:w="108" w:type="dxa"/>
          </w:tblCellMar>
        </w:tblPrEx>
        <w:trPr>
          <w:trHeight w:val="16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51B0ED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AE04a</w:t>
            </w:r>
          </w:p>
        </w:tc>
        <w:tc>
          <w:tcPr>
            <w:tcW w:w="511" w:type="pct"/>
            <w:tcBorders>
              <w:top w:val="single" w:color="000000" w:sz="4" w:space="0"/>
              <w:left w:val="single" w:color="000000" w:sz="4" w:space="0"/>
              <w:bottom w:val="single" w:color="000000" w:sz="4" w:space="0"/>
              <w:right w:val="single" w:color="000000" w:sz="4" w:space="0"/>
            </w:tcBorders>
            <w:vAlign w:val="center"/>
          </w:tcPr>
          <w:p w14:paraId="7585C5E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387A6B15">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6EDCE3C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3F539D0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346" w:type="pct"/>
            <w:tcBorders>
              <w:top w:val="single" w:color="000000" w:sz="4" w:space="0"/>
              <w:left w:val="single" w:color="000000" w:sz="4" w:space="0"/>
              <w:bottom w:val="single" w:color="000000" w:sz="4" w:space="0"/>
              <w:right w:val="single" w:color="000000" w:sz="4" w:space="0"/>
            </w:tcBorders>
            <w:vAlign w:val="center"/>
          </w:tcPr>
          <w:p w14:paraId="30CD34D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3E0A78C9">
        <w:tblPrEx>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1B47635">
            <w:pPr>
              <w:widowControl/>
              <w:jc w:val="center"/>
              <w:textAlignment w:val="center"/>
              <w:rPr>
                <w:rFonts w:ascii="仿宋" w:hAnsi="仿宋" w:eastAsia="仿宋" w:cs="仿宋"/>
                <w:color w:val="000000"/>
                <w:sz w:val="24"/>
                <w:szCs w:val="24"/>
              </w:rPr>
            </w:pPr>
            <w:bookmarkStart w:id="12" w:name="_Hlk201604396"/>
            <w:r>
              <w:rPr>
                <w:rFonts w:hint="eastAsia" w:ascii="仿宋" w:hAnsi="仿宋" w:eastAsia="仿宋" w:cs="仿宋"/>
                <w:color w:val="000000"/>
                <w:kern w:val="0"/>
                <w:sz w:val="24"/>
                <w:szCs w:val="24"/>
              </w:rPr>
              <w:t>AE05</w:t>
            </w:r>
          </w:p>
        </w:tc>
        <w:tc>
          <w:tcPr>
            <w:tcW w:w="511" w:type="pct"/>
            <w:tcBorders>
              <w:top w:val="single" w:color="000000" w:sz="4" w:space="0"/>
              <w:left w:val="single" w:color="000000" w:sz="4" w:space="0"/>
              <w:bottom w:val="single" w:color="000000" w:sz="4" w:space="0"/>
              <w:right w:val="single" w:color="000000" w:sz="4" w:space="0"/>
            </w:tcBorders>
            <w:vAlign w:val="center"/>
          </w:tcPr>
          <w:p w14:paraId="7BD08C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4403348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44D36A6C">
            <w:pPr>
              <w:widowControl/>
              <w:jc w:val="left"/>
              <w:textAlignment w:val="center"/>
              <w:rPr>
                <w:rFonts w:ascii="仿宋" w:hAnsi="仿宋" w:eastAsia="仿宋" w:cs="仿宋"/>
                <w:color w:val="000000"/>
                <w:sz w:val="24"/>
                <w:szCs w:val="24"/>
              </w:rPr>
            </w:pPr>
            <w:r>
              <w:rPr>
                <w:rStyle w:val="296"/>
                <w:rFonts w:hint="default"/>
              </w:rPr>
              <w:t>1.外形尺寸：L=10m土5%；</w:t>
            </w:r>
            <w:r>
              <w:rPr>
                <w:rStyle w:val="296"/>
                <w:rFonts w:hint="default"/>
              </w:rPr>
              <w:br w:type="textWrapping"/>
            </w:r>
            <w:r>
              <w:rPr>
                <w:rStyle w:val="296"/>
                <w:rFonts w:hint="default"/>
              </w:rPr>
              <w:t>2.壳体为ST14冷轧板制成，支架为Q235钢制成，表面静电喷塑处理；</w:t>
            </w:r>
            <w:r>
              <w:rPr>
                <w:rStyle w:val="296"/>
                <w:rFonts w:hint="default"/>
              </w:rPr>
              <w:br w:type="textWrapping"/>
            </w:r>
            <w:r>
              <w:rPr>
                <w:rStyle w:val="296"/>
                <w:rFonts w:hint="default"/>
              </w:rPr>
              <w:t>3.中心轴为硬度高不易磨损的特殊钢材；</w:t>
            </w:r>
            <w:r>
              <w:rPr>
                <w:rStyle w:val="296"/>
                <w:rFonts w:hint="default"/>
              </w:rPr>
              <w:br w:type="textWrapping"/>
            </w:r>
            <w:r>
              <w:rPr>
                <w:rStyle w:val="296"/>
                <w:rFonts w:hint="default"/>
              </w:rPr>
              <w:t>4.锰钢弹簧；</w:t>
            </w:r>
            <w:r>
              <w:rPr>
                <w:rStyle w:val="296"/>
                <w:rFonts w:hint="default"/>
              </w:rPr>
              <w:br w:type="textWrapping"/>
            </w:r>
            <w:r>
              <w:rPr>
                <w:rStyle w:val="296"/>
                <w:rFonts w:hint="default"/>
              </w:rPr>
              <w:t>5.10米蓝色液压钢丝管，耐温</w:t>
            </w:r>
            <w:r>
              <w:rPr>
                <w:rFonts w:hint="eastAsia" w:ascii="仿宋" w:hAnsi="仿宋" w:eastAsia="仿宋" w:cs="仿宋"/>
                <w:color w:val="000000"/>
                <w:kern w:val="0"/>
                <w:sz w:val="24"/>
                <w:szCs w:val="24"/>
              </w:rPr>
              <w:t>≥</w:t>
            </w:r>
            <w:r>
              <w:rPr>
                <w:rStyle w:val="296"/>
                <w:rFonts w:hint="default"/>
              </w:rPr>
              <w:t>95℃，承压</w:t>
            </w:r>
            <w:r>
              <w:rPr>
                <w:rFonts w:hint="eastAsia" w:ascii="仿宋" w:hAnsi="仿宋" w:eastAsia="仿宋" w:cs="仿宋"/>
                <w:color w:val="000000"/>
                <w:kern w:val="0"/>
                <w:sz w:val="24"/>
                <w:szCs w:val="24"/>
              </w:rPr>
              <w:t>≥</w:t>
            </w:r>
            <w:r>
              <w:rPr>
                <w:rStyle w:val="296"/>
                <w:rFonts w:hint="default"/>
              </w:rPr>
              <w:t>300PSI；</w:t>
            </w:r>
            <w:r>
              <w:rPr>
                <w:rStyle w:val="296"/>
                <w:rFonts w:hint="default"/>
              </w:rPr>
              <w:br w:type="textWrapping"/>
            </w:r>
            <w:r>
              <w:rPr>
                <w:rStyle w:val="296"/>
                <w:rFonts w:hint="default"/>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18B9902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533EE1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bookmarkEnd w:id="12"/>
      <w:tr w14:paraId="1E0244DF">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FD8D8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AE06</w:t>
            </w:r>
          </w:p>
        </w:tc>
        <w:tc>
          <w:tcPr>
            <w:tcW w:w="511" w:type="pct"/>
            <w:tcBorders>
              <w:top w:val="single" w:color="000000" w:sz="4" w:space="0"/>
              <w:left w:val="single" w:color="000000" w:sz="4" w:space="0"/>
              <w:bottom w:val="single" w:color="000000" w:sz="4" w:space="0"/>
              <w:right w:val="single" w:color="000000" w:sz="4" w:space="0"/>
            </w:tcBorders>
            <w:vAlign w:val="center"/>
          </w:tcPr>
          <w:p w14:paraId="6981EE0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4C36476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0BC3CB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ED188D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0F700A6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10AB334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515018B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BD24AC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1FA59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AE954D1">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D030522">
            <w:pPr>
              <w:widowControl/>
              <w:jc w:val="center"/>
              <w:textAlignment w:val="center"/>
              <w:rPr>
                <w:rFonts w:ascii="仿宋" w:hAnsi="仿宋" w:eastAsia="仿宋" w:cs="仿宋"/>
                <w:color w:val="000000"/>
                <w:sz w:val="24"/>
                <w:szCs w:val="24"/>
              </w:rPr>
            </w:pPr>
            <w:bookmarkStart w:id="13" w:name="_Hlk201605017"/>
            <w:r>
              <w:rPr>
                <w:rFonts w:hint="eastAsia" w:ascii="仿宋" w:hAnsi="仿宋" w:eastAsia="仿宋" w:cs="仿宋"/>
                <w:color w:val="000000"/>
                <w:kern w:val="0"/>
                <w:sz w:val="24"/>
                <w:szCs w:val="24"/>
              </w:rPr>
              <w:t>AE07</w:t>
            </w:r>
          </w:p>
        </w:tc>
        <w:tc>
          <w:tcPr>
            <w:tcW w:w="511" w:type="pct"/>
            <w:tcBorders>
              <w:top w:val="single" w:color="000000" w:sz="4" w:space="0"/>
              <w:left w:val="single" w:color="000000" w:sz="4" w:space="0"/>
              <w:bottom w:val="single" w:color="000000" w:sz="4" w:space="0"/>
              <w:right w:val="single" w:color="000000" w:sz="4" w:space="0"/>
            </w:tcBorders>
            <w:vAlign w:val="center"/>
          </w:tcPr>
          <w:p w14:paraId="34E7B4D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杀鱼台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7EDB1D3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46A36F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C70B80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2.台面厚1.2mm，配尼龙板一块；</w:t>
            </w:r>
          </w:p>
          <w:p w14:paraId="17174E6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3.水槽板厚1.2mm；</w:t>
            </w:r>
          </w:p>
          <w:p w14:paraId="1EA4753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6417F8F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2007608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5014554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7.水斗尺寸：500*500*250（mm）。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56AC053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001F2E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13"/>
      <w:tr w14:paraId="777BFA09">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4EE6C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AE07a</w:t>
            </w:r>
          </w:p>
        </w:tc>
        <w:tc>
          <w:tcPr>
            <w:tcW w:w="511" w:type="pct"/>
            <w:tcBorders>
              <w:top w:val="single" w:color="000000" w:sz="4" w:space="0"/>
              <w:left w:val="single" w:color="000000" w:sz="4" w:space="0"/>
              <w:bottom w:val="single" w:color="000000" w:sz="4" w:space="0"/>
              <w:right w:val="single" w:color="000000" w:sz="4" w:space="0"/>
            </w:tcBorders>
            <w:vAlign w:val="center"/>
          </w:tcPr>
          <w:p w14:paraId="7DBE21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3A079237">
            <w:pPr>
              <w:jc w:val="center"/>
              <w:rPr>
                <w:rFonts w:ascii="仿宋" w:hAnsi="仿宋" w:eastAsia="仿宋" w:cs="仿宋"/>
                <w:b/>
                <w:bCs/>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4631D6E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125A3D5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5C9877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55CB067F">
        <w:tblPrEx>
          <w:tblCellMar>
            <w:top w:w="0" w:type="dxa"/>
            <w:left w:w="108" w:type="dxa"/>
            <w:bottom w:w="0" w:type="dxa"/>
            <w:right w:w="108" w:type="dxa"/>
          </w:tblCellMar>
        </w:tblPrEx>
        <w:trPr>
          <w:trHeight w:val="36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8B0EC74">
            <w:pPr>
              <w:widowControl/>
              <w:jc w:val="center"/>
              <w:textAlignment w:val="center"/>
              <w:rPr>
                <w:rFonts w:ascii="仿宋" w:hAnsi="仿宋" w:eastAsia="仿宋" w:cs="仿宋"/>
                <w:color w:val="000000"/>
                <w:sz w:val="24"/>
                <w:szCs w:val="24"/>
              </w:rPr>
            </w:pPr>
            <w:bookmarkStart w:id="14" w:name="_Hlk201605133"/>
            <w:r>
              <w:rPr>
                <w:rFonts w:hint="eastAsia" w:ascii="仿宋" w:hAnsi="仿宋" w:eastAsia="仿宋" w:cs="仿宋"/>
                <w:color w:val="000000"/>
                <w:kern w:val="0"/>
                <w:sz w:val="24"/>
                <w:szCs w:val="24"/>
              </w:rPr>
              <w:t>AE07b</w:t>
            </w:r>
          </w:p>
        </w:tc>
        <w:tc>
          <w:tcPr>
            <w:tcW w:w="511" w:type="pct"/>
            <w:tcBorders>
              <w:top w:val="single" w:color="000000" w:sz="4" w:space="0"/>
              <w:left w:val="single" w:color="000000" w:sz="4" w:space="0"/>
              <w:bottom w:val="single" w:color="000000" w:sz="4" w:space="0"/>
              <w:right w:val="single" w:color="000000" w:sz="4" w:space="0"/>
            </w:tcBorders>
            <w:vAlign w:val="center"/>
          </w:tcPr>
          <w:p w14:paraId="67D87E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高压花洒</w:t>
            </w:r>
          </w:p>
        </w:tc>
        <w:tc>
          <w:tcPr>
            <w:tcW w:w="903" w:type="pct"/>
            <w:tcBorders>
              <w:top w:val="single" w:color="000000" w:sz="4" w:space="0"/>
              <w:left w:val="single" w:color="000000" w:sz="4" w:space="0"/>
              <w:bottom w:val="single" w:color="000000" w:sz="4" w:space="0"/>
              <w:right w:val="single" w:color="000000" w:sz="4" w:space="0"/>
            </w:tcBorders>
            <w:vAlign w:val="center"/>
          </w:tcPr>
          <w:p w14:paraId="2C1E4C3C">
            <w:pPr>
              <w:jc w:val="center"/>
              <w:rPr>
                <w:rFonts w:ascii="仿宋" w:hAnsi="仿宋" w:eastAsia="仿宋" w:cs="仿宋"/>
                <w:b/>
                <w:bCs/>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789F46F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1.座台式单孔双温高压花洒、黄铜铸造表面抛光镀铬处理；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2.直管采用快速安装设计，安装简单高效；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3.150mm±5%长的墙上托架；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4.工作高度：980mm±5%；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5.进水口配有止回阀，防止回水倒流；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5F79456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375A85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bookmarkEnd w:id="14"/>
      <w:tr w14:paraId="6FA99A1B">
        <w:tblPrEx>
          <w:tblCellMar>
            <w:top w:w="0" w:type="dxa"/>
            <w:left w:w="108" w:type="dxa"/>
            <w:bottom w:w="0" w:type="dxa"/>
            <w:right w:w="108" w:type="dxa"/>
          </w:tblCellMar>
        </w:tblPrEx>
        <w:trPr>
          <w:trHeight w:val="4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29DCD58">
            <w:pPr>
              <w:widowControl/>
              <w:jc w:val="center"/>
              <w:textAlignment w:val="center"/>
              <w:rPr>
                <w:rFonts w:ascii="仿宋" w:hAnsi="仿宋" w:eastAsia="仿宋" w:cs="仿宋"/>
                <w:color w:val="000000"/>
                <w:sz w:val="24"/>
                <w:szCs w:val="24"/>
              </w:rPr>
            </w:pPr>
            <w:bookmarkStart w:id="15" w:name="_Hlk201606016"/>
            <w:r>
              <w:rPr>
                <w:rFonts w:hint="eastAsia" w:ascii="仿宋" w:hAnsi="仿宋" w:eastAsia="仿宋" w:cs="仿宋"/>
                <w:color w:val="000000"/>
                <w:kern w:val="0"/>
                <w:sz w:val="24"/>
                <w:szCs w:val="24"/>
              </w:rPr>
              <w:t>AE08</w:t>
            </w:r>
          </w:p>
        </w:tc>
        <w:tc>
          <w:tcPr>
            <w:tcW w:w="511" w:type="pct"/>
            <w:tcBorders>
              <w:top w:val="single" w:color="000000" w:sz="4" w:space="0"/>
              <w:left w:val="single" w:color="000000" w:sz="4" w:space="0"/>
              <w:bottom w:val="single" w:color="000000" w:sz="4" w:space="0"/>
              <w:right w:val="single" w:color="000000" w:sz="4" w:space="0"/>
            </w:tcBorders>
            <w:vAlign w:val="center"/>
          </w:tcPr>
          <w:p w14:paraId="3B071D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挂墙电热式开水器</w:t>
            </w:r>
          </w:p>
        </w:tc>
        <w:tc>
          <w:tcPr>
            <w:tcW w:w="903" w:type="pct"/>
            <w:tcBorders>
              <w:top w:val="single" w:color="000000" w:sz="4" w:space="0"/>
              <w:left w:val="single" w:color="000000" w:sz="4" w:space="0"/>
              <w:bottom w:val="single" w:color="000000" w:sz="4" w:space="0"/>
              <w:right w:val="single" w:color="000000" w:sz="4" w:space="0"/>
            </w:tcBorders>
            <w:vAlign w:val="center"/>
          </w:tcPr>
          <w:p w14:paraId="5DF36E8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390*220*550（mm）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4C8979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7A87389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2.功率：≥6KW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3.出水量：≥55L/h</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4.内胆食品安全级不锈钢制造；</w:t>
            </w:r>
          </w:p>
          <w:p w14:paraId="1574D09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5.30mm高密度聚氨酯保湿技术，表面常温，环保节能。</w:t>
            </w:r>
          </w:p>
        </w:tc>
        <w:tc>
          <w:tcPr>
            <w:tcW w:w="346" w:type="pct"/>
            <w:tcBorders>
              <w:top w:val="single" w:color="000000" w:sz="4" w:space="0"/>
              <w:left w:val="single" w:color="000000" w:sz="4" w:space="0"/>
              <w:bottom w:val="single" w:color="000000" w:sz="4" w:space="0"/>
              <w:right w:val="single" w:color="000000" w:sz="4" w:space="0"/>
            </w:tcBorders>
            <w:vAlign w:val="center"/>
          </w:tcPr>
          <w:p w14:paraId="017C0F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89FCBD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15"/>
      <w:tr w14:paraId="44DF8A62">
        <w:tblPrEx>
          <w:tblCellMar>
            <w:top w:w="0" w:type="dxa"/>
            <w:left w:w="108" w:type="dxa"/>
            <w:bottom w:w="0" w:type="dxa"/>
            <w:right w:w="108" w:type="dxa"/>
          </w:tblCellMar>
        </w:tblPrEx>
        <w:trPr>
          <w:trHeight w:val="10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AC041E7">
            <w:pPr>
              <w:widowControl/>
              <w:jc w:val="center"/>
              <w:textAlignment w:val="center"/>
              <w:rPr>
                <w:rFonts w:ascii="仿宋" w:hAnsi="仿宋" w:eastAsia="仿宋" w:cs="仿宋"/>
                <w:color w:val="000000"/>
                <w:sz w:val="24"/>
                <w:szCs w:val="24"/>
              </w:rPr>
            </w:pPr>
            <w:bookmarkStart w:id="16" w:name="_Hlk201606107"/>
            <w:r>
              <w:rPr>
                <w:rFonts w:hint="eastAsia" w:ascii="仿宋" w:hAnsi="仿宋" w:eastAsia="仿宋" w:cs="仿宋"/>
                <w:color w:val="000000"/>
                <w:kern w:val="0"/>
                <w:sz w:val="24"/>
                <w:szCs w:val="24"/>
              </w:rPr>
              <w:t>AE09</w:t>
            </w:r>
          </w:p>
        </w:tc>
        <w:tc>
          <w:tcPr>
            <w:tcW w:w="511" w:type="pct"/>
            <w:tcBorders>
              <w:top w:val="single" w:color="000000" w:sz="4" w:space="0"/>
              <w:left w:val="single" w:color="000000" w:sz="4" w:space="0"/>
              <w:bottom w:val="single" w:color="000000" w:sz="4" w:space="0"/>
              <w:right w:val="single" w:color="000000" w:sz="4" w:space="0"/>
            </w:tcBorders>
            <w:vAlign w:val="center"/>
          </w:tcPr>
          <w:p w14:paraId="006608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土豆去皮机</w:t>
            </w:r>
          </w:p>
        </w:tc>
        <w:tc>
          <w:tcPr>
            <w:tcW w:w="903" w:type="pct"/>
            <w:tcBorders>
              <w:top w:val="single" w:color="000000" w:sz="4" w:space="0"/>
              <w:left w:val="single" w:color="000000" w:sz="4" w:space="0"/>
              <w:bottom w:val="single" w:color="000000" w:sz="4" w:space="0"/>
              <w:right w:val="single" w:color="000000" w:sz="4" w:space="0"/>
            </w:tcBorders>
            <w:vAlign w:val="center"/>
          </w:tcPr>
          <w:p w14:paraId="1A8BF7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930*570*770（mm）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D565BB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1.机器机架、料筒以及料筒盖均采用 304 不锈钢材料制作而成；</w:t>
            </w:r>
          </w:p>
          <w:p w14:paraId="548C1EC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2.料桶盖设有亚克力视窗，便于随时观察脱皮情况；</w:t>
            </w:r>
          </w:p>
          <w:p w14:paraId="422D28A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3.采用变频调速技术：使用变频器控制电机的速度，从而使不同生熟程度、不同存储条件、不同含水率的土豆(地瓜、萝卜生姜等)等进行清洗脱皮。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4.电压：380V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5.功率：≥2.2KW</w:t>
            </w:r>
          </w:p>
        </w:tc>
        <w:tc>
          <w:tcPr>
            <w:tcW w:w="346" w:type="pct"/>
            <w:tcBorders>
              <w:top w:val="single" w:color="000000" w:sz="4" w:space="0"/>
              <w:left w:val="single" w:color="000000" w:sz="4" w:space="0"/>
              <w:bottom w:val="single" w:color="000000" w:sz="4" w:space="0"/>
              <w:right w:val="single" w:color="000000" w:sz="4" w:space="0"/>
            </w:tcBorders>
            <w:vAlign w:val="center"/>
          </w:tcPr>
          <w:p w14:paraId="6C390D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E0C09B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16"/>
      <w:tr w14:paraId="1B0281B3">
        <w:tblPrEx>
          <w:tblCellMar>
            <w:top w:w="0" w:type="dxa"/>
            <w:left w:w="108" w:type="dxa"/>
            <w:bottom w:w="0" w:type="dxa"/>
            <w:right w:w="108" w:type="dxa"/>
          </w:tblCellMar>
        </w:tblPrEx>
        <w:trPr>
          <w:trHeight w:val="274"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BB6B18E">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AE10</w:t>
            </w:r>
          </w:p>
        </w:tc>
        <w:tc>
          <w:tcPr>
            <w:tcW w:w="511" w:type="pct"/>
            <w:tcBorders>
              <w:top w:val="single" w:color="000000" w:sz="4" w:space="0"/>
              <w:left w:val="single" w:color="000000" w:sz="4" w:space="0"/>
              <w:bottom w:val="single" w:color="000000" w:sz="4" w:space="0"/>
              <w:right w:val="single" w:color="000000" w:sz="4" w:space="0"/>
            </w:tcBorders>
            <w:vAlign w:val="center"/>
          </w:tcPr>
          <w:p w14:paraId="021E49B6">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多功能切菜机</w:t>
            </w:r>
          </w:p>
        </w:tc>
        <w:tc>
          <w:tcPr>
            <w:tcW w:w="903" w:type="pct"/>
            <w:tcBorders>
              <w:top w:val="single" w:color="000000" w:sz="4" w:space="0"/>
              <w:left w:val="single" w:color="000000" w:sz="4" w:space="0"/>
              <w:bottom w:val="single" w:color="000000" w:sz="4" w:space="0"/>
              <w:right w:val="single" w:color="000000" w:sz="4" w:space="0"/>
            </w:tcBorders>
            <w:vAlign w:val="center"/>
          </w:tcPr>
          <w:p w14:paraId="44B11FEF">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1160*530*1260（mm）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CB9DAAC">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1.双变频器控制；</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2.厚片、薄片丝、条、段，都可以切制；</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3.开门即停；</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4.电压：380V</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5.功率：≥3KW</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6.生产产量：≥300kg/h</w:t>
            </w:r>
          </w:p>
        </w:tc>
        <w:tc>
          <w:tcPr>
            <w:tcW w:w="346" w:type="pct"/>
            <w:tcBorders>
              <w:top w:val="single" w:color="000000" w:sz="4" w:space="0"/>
              <w:left w:val="single" w:color="000000" w:sz="4" w:space="0"/>
              <w:bottom w:val="single" w:color="000000" w:sz="4" w:space="0"/>
              <w:right w:val="single" w:color="000000" w:sz="4" w:space="0"/>
            </w:tcBorders>
            <w:vAlign w:val="center"/>
          </w:tcPr>
          <w:p w14:paraId="31712EA9">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69DE5A2">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台</w:t>
            </w:r>
          </w:p>
        </w:tc>
      </w:tr>
      <w:tr w14:paraId="40169A75">
        <w:tblPrEx>
          <w:tblCellMar>
            <w:top w:w="0" w:type="dxa"/>
            <w:left w:w="108" w:type="dxa"/>
            <w:bottom w:w="0" w:type="dxa"/>
            <w:right w:w="108" w:type="dxa"/>
          </w:tblCellMar>
        </w:tblPrEx>
        <w:trPr>
          <w:trHeight w:val="15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A187B61">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AE11</w:t>
            </w:r>
          </w:p>
        </w:tc>
        <w:tc>
          <w:tcPr>
            <w:tcW w:w="511" w:type="pct"/>
            <w:tcBorders>
              <w:top w:val="single" w:color="000000" w:sz="4" w:space="0"/>
              <w:left w:val="single" w:color="000000" w:sz="4" w:space="0"/>
              <w:bottom w:val="single" w:color="000000" w:sz="4" w:space="0"/>
              <w:right w:val="single" w:color="000000" w:sz="4" w:space="0"/>
            </w:tcBorders>
            <w:vAlign w:val="center"/>
          </w:tcPr>
          <w:p w14:paraId="4677023C">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绞切两用机</w:t>
            </w:r>
          </w:p>
        </w:tc>
        <w:tc>
          <w:tcPr>
            <w:tcW w:w="903" w:type="pct"/>
            <w:tcBorders>
              <w:top w:val="single" w:color="000000" w:sz="4" w:space="0"/>
              <w:left w:val="single" w:color="000000" w:sz="4" w:space="0"/>
              <w:bottom w:val="single" w:color="000000" w:sz="4" w:space="0"/>
              <w:right w:val="single" w:color="000000" w:sz="4" w:space="0"/>
            </w:tcBorders>
            <w:vAlign w:val="center"/>
          </w:tcPr>
          <w:p w14:paraId="7EB740DD">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650*560*830（mm）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2BFEE36">
            <w:pPr>
              <w:widowControl/>
              <w:jc w:val="left"/>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1.整机采用304不锈钢材料制造；</w:t>
            </w:r>
          </w:p>
          <w:p w14:paraId="04A9629C">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2.采用双电机设计结构；</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3.功率：≥2*1.5kw</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4.电压：380V</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5.生产产量：≥180kg/h</w:t>
            </w:r>
          </w:p>
        </w:tc>
        <w:tc>
          <w:tcPr>
            <w:tcW w:w="346" w:type="pct"/>
            <w:tcBorders>
              <w:top w:val="single" w:color="000000" w:sz="4" w:space="0"/>
              <w:left w:val="single" w:color="000000" w:sz="4" w:space="0"/>
              <w:bottom w:val="single" w:color="000000" w:sz="4" w:space="0"/>
              <w:right w:val="single" w:color="000000" w:sz="4" w:space="0"/>
            </w:tcBorders>
            <w:vAlign w:val="center"/>
          </w:tcPr>
          <w:p w14:paraId="3A0C826D">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2572365">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台</w:t>
            </w:r>
          </w:p>
        </w:tc>
      </w:tr>
      <w:tr w14:paraId="66B04F21">
        <w:tblPrEx>
          <w:tblCellMar>
            <w:top w:w="0" w:type="dxa"/>
            <w:left w:w="108" w:type="dxa"/>
            <w:bottom w:w="0" w:type="dxa"/>
            <w:right w:w="108" w:type="dxa"/>
          </w:tblCellMar>
        </w:tblPrEx>
        <w:trPr>
          <w:trHeight w:val="1251"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572CA97">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AE12</w:t>
            </w:r>
          </w:p>
        </w:tc>
        <w:tc>
          <w:tcPr>
            <w:tcW w:w="511" w:type="pct"/>
            <w:tcBorders>
              <w:top w:val="single" w:color="000000" w:sz="4" w:space="0"/>
              <w:left w:val="single" w:color="000000" w:sz="4" w:space="0"/>
              <w:bottom w:val="single" w:color="000000" w:sz="4" w:space="0"/>
              <w:right w:val="single" w:color="000000" w:sz="4" w:space="0"/>
            </w:tcBorders>
            <w:vAlign w:val="center"/>
          </w:tcPr>
          <w:p w14:paraId="56EFD05D">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锯骨机</w:t>
            </w:r>
          </w:p>
        </w:tc>
        <w:tc>
          <w:tcPr>
            <w:tcW w:w="903" w:type="pct"/>
            <w:tcBorders>
              <w:top w:val="single" w:color="000000" w:sz="4" w:space="0"/>
              <w:left w:val="single" w:color="000000" w:sz="4" w:space="0"/>
              <w:bottom w:val="single" w:color="000000" w:sz="4" w:space="0"/>
              <w:right w:val="single" w:color="000000" w:sz="4" w:space="0"/>
            </w:tcBorders>
            <w:vAlign w:val="center"/>
          </w:tcPr>
          <w:p w14:paraId="6BF8279B">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585*485*1050（mm）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9B3117F">
            <w:pPr>
              <w:widowControl/>
              <w:jc w:val="left"/>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1.整机304不锈钢材质；</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2.标配紧急停止按钮；</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3.电压：380V</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4.功率：≥1.5KW</w:t>
            </w:r>
          </w:p>
        </w:tc>
        <w:tc>
          <w:tcPr>
            <w:tcW w:w="346" w:type="pct"/>
            <w:tcBorders>
              <w:top w:val="single" w:color="000000" w:sz="4" w:space="0"/>
              <w:left w:val="single" w:color="000000" w:sz="4" w:space="0"/>
              <w:bottom w:val="single" w:color="000000" w:sz="4" w:space="0"/>
              <w:right w:val="single" w:color="000000" w:sz="4" w:space="0"/>
            </w:tcBorders>
            <w:vAlign w:val="center"/>
          </w:tcPr>
          <w:p w14:paraId="195D1936">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A85D506">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台</w:t>
            </w:r>
          </w:p>
        </w:tc>
      </w:tr>
      <w:tr w14:paraId="3029683F">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05D7E42">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AE13</w:t>
            </w:r>
          </w:p>
        </w:tc>
        <w:tc>
          <w:tcPr>
            <w:tcW w:w="511" w:type="pct"/>
            <w:tcBorders>
              <w:top w:val="single" w:color="000000" w:sz="4" w:space="0"/>
              <w:left w:val="single" w:color="000000" w:sz="4" w:space="0"/>
              <w:bottom w:val="single" w:color="000000" w:sz="4" w:space="0"/>
              <w:right w:val="single" w:color="000000" w:sz="4" w:space="0"/>
            </w:tcBorders>
            <w:vAlign w:val="center"/>
          </w:tcPr>
          <w:p w14:paraId="246500B5">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0B9DC26E">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8E2078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1CC3A93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w:t>
            </w:r>
          </w:p>
          <w:p w14:paraId="1FC671B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p>
          <w:p w14:paraId="512010A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7.90度自动回归门设计；</w:t>
            </w:r>
          </w:p>
          <w:p w14:paraId="08BC2F7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74C1738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5A2D5FBE">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4F1262CB">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tr w14:paraId="42780B87">
        <w:tblPrEx>
          <w:tblCellMar>
            <w:top w:w="0" w:type="dxa"/>
            <w:left w:w="108" w:type="dxa"/>
            <w:bottom w:w="0" w:type="dxa"/>
            <w:right w:w="108" w:type="dxa"/>
          </w:tblCellMar>
        </w:tblPrEx>
        <w:trPr>
          <w:trHeight w:val="4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43B1A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AE14</w:t>
            </w:r>
          </w:p>
        </w:tc>
        <w:tc>
          <w:tcPr>
            <w:tcW w:w="511" w:type="pct"/>
            <w:tcBorders>
              <w:top w:val="single" w:color="000000" w:sz="4" w:space="0"/>
              <w:left w:val="single" w:color="000000" w:sz="4" w:space="0"/>
              <w:bottom w:val="single" w:color="000000" w:sz="4" w:space="0"/>
              <w:right w:val="single" w:color="000000" w:sz="4" w:space="0"/>
            </w:tcBorders>
            <w:vAlign w:val="center"/>
          </w:tcPr>
          <w:p w14:paraId="6032340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厨房专用杀菌除味消毒机</w:t>
            </w:r>
          </w:p>
        </w:tc>
        <w:tc>
          <w:tcPr>
            <w:tcW w:w="903" w:type="pct"/>
            <w:tcBorders>
              <w:top w:val="single" w:color="000000" w:sz="4" w:space="0"/>
              <w:left w:val="single" w:color="000000" w:sz="4" w:space="0"/>
              <w:bottom w:val="single" w:color="000000" w:sz="4" w:space="0"/>
              <w:right w:val="single" w:color="000000" w:sz="4" w:space="0"/>
            </w:tcBorders>
            <w:vAlign w:val="center"/>
          </w:tcPr>
          <w:p w14:paraId="3800897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600*220*180（mm）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136FC4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1.产品主机为304</w:t>
            </w:r>
            <w:r>
              <w:rPr>
                <w:rFonts w:hint="eastAsia" w:ascii="仿宋" w:hAnsi="仿宋" w:eastAsia="仿宋" w:cs="仿宋"/>
                <w:color w:val="000000"/>
                <w:kern w:val="0"/>
                <w:sz w:val="24"/>
                <w:szCs w:val="24"/>
                <w:lang w:eastAsia="zh-CN"/>
              </w:rPr>
              <w:t>不锈钢</w:t>
            </w:r>
            <w:r>
              <w:rPr>
                <w:rFonts w:hint="eastAsia" w:ascii="仿宋" w:hAnsi="仿宋" w:eastAsia="仿宋" w:cs="仿宋"/>
                <w:color w:val="000000"/>
                <w:kern w:val="0"/>
                <w:sz w:val="24"/>
                <w:szCs w:val="24"/>
              </w:rPr>
              <w:t>材质；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2.蜂巢式发生单元+凹槽散热器，陶瓷片进行无缝密封处理，表面增加防尘涂层；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3.采用高转速散热风扇；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4.智能控制：支持预约定时开机功能，24小时循环定时功能，一键自动模式消毒除味。</w:t>
            </w:r>
          </w:p>
        </w:tc>
        <w:tc>
          <w:tcPr>
            <w:tcW w:w="346" w:type="pct"/>
            <w:tcBorders>
              <w:top w:val="single" w:color="000000" w:sz="4" w:space="0"/>
              <w:left w:val="single" w:color="000000" w:sz="4" w:space="0"/>
              <w:bottom w:val="single" w:color="000000" w:sz="4" w:space="0"/>
              <w:right w:val="single" w:color="000000" w:sz="4" w:space="0"/>
            </w:tcBorders>
            <w:vAlign w:val="center"/>
          </w:tcPr>
          <w:p w14:paraId="1FC106E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814E65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r>
      <w:tr w14:paraId="4A39BD0D">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01C7E4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AF.蒸煮间</w:t>
            </w:r>
          </w:p>
        </w:tc>
        <w:tc>
          <w:tcPr>
            <w:tcW w:w="511" w:type="pct"/>
            <w:tcBorders>
              <w:top w:val="single" w:color="000000" w:sz="4" w:space="0"/>
              <w:left w:val="single" w:color="000000" w:sz="4" w:space="0"/>
              <w:bottom w:val="single" w:color="000000" w:sz="4" w:space="0"/>
              <w:right w:val="single" w:color="000000" w:sz="4" w:space="0"/>
            </w:tcBorders>
            <w:vAlign w:val="center"/>
          </w:tcPr>
          <w:p w14:paraId="445FF578">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6DA72A97">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7F5DF59A">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5F939061">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7B8A7540">
            <w:pPr>
              <w:jc w:val="center"/>
              <w:rPr>
                <w:rFonts w:ascii="仿宋" w:hAnsi="仿宋" w:eastAsia="仿宋" w:cs="仿宋"/>
                <w:b/>
                <w:bCs/>
                <w:color w:val="000000"/>
                <w:sz w:val="24"/>
                <w:szCs w:val="24"/>
              </w:rPr>
            </w:pPr>
          </w:p>
        </w:tc>
      </w:tr>
      <w:tr w14:paraId="1E6C7708">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7C06DAB">
            <w:pPr>
              <w:widowControl/>
              <w:jc w:val="center"/>
              <w:textAlignment w:val="center"/>
              <w:rPr>
                <w:rFonts w:ascii="仿宋" w:hAnsi="仿宋" w:eastAsia="仿宋" w:cs="仿宋"/>
                <w:color w:val="000000"/>
                <w:sz w:val="24"/>
                <w:szCs w:val="24"/>
              </w:rPr>
            </w:pPr>
            <w:bookmarkStart w:id="17" w:name="_Hlk201637333"/>
            <w:r>
              <w:rPr>
                <w:rFonts w:hint="eastAsia" w:ascii="仿宋" w:hAnsi="仿宋" w:eastAsia="仿宋" w:cs="仿宋"/>
                <w:color w:val="000000"/>
                <w:kern w:val="0"/>
                <w:sz w:val="24"/>
                <w:szCs w:val="24"/>
              </w:rPr>
              <w:t>AF01</w:t>
            </w:r>
          </w:p>
        </w:tc>
        <w:tc>
          <w:tcPr>
            <w:tcW w:w="511" w:type="pct"/>
            <w:tcBorders>
              <w:top w:val="single" w:color="000000" w:sz="4" w:space="0"/>
              <w:left w:val="single" w:color="000000" w:sz="4" w:space="0"/>
              <w:bottom w:val="single" w:color="000000" w:sz="4" w:space="0"/>
              <w:right w:val="single" w:color="000000" w:sz="4" w:space="0"/>
            </w:tcBorders>
            <w:vAlign w:val="center"/>
          </w:tcPr>
          <w:p w14:paraId="40E085C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w:t>
            </w:r>
            <w:r>
              <w:rPr>
                <w:rFonts w:hint="eastAsia" w:ascii="仿宋" w:hAnsi="仿宋" w:eastAsia="仿宋" w:cs="仿宋"/>
                <w:color w:val="000000"/>
                <w:kern w:val="0"/>
                <w:sz w:val="24"/>
                <w:szCs w:val="24"/>
                <w:lang w:val="en-US" w:eastAsia="zh-CN"/>
              </w:rPr>
              <w:t>热</w:t>
            </w:r>
            <w:r>
              <w:rPr>
                <w:rFonts w:hint="eastAsia" w:ascii="仿宋" w:hAnsi="仿宋" w:eastAsia="仿宋" w:cs="仿宋"/>
                <w:color w:val="000000"/>
                <w:kern w:val="0"/>
                <w:sz w:val="24"/>
                <w:szCs w:val="24"/>
              </w:rPr>
              <w:t>双门蒸饭柜</w:t>
            </w:r>
          </w:p>
        </w:tc>
        <w:tc>
          <w:tcPr>
            <w:tcW w:w="903" w:type="pct"/>
            <w:tcBorders>
              <w:top w:val="single" w:color="000000" w:sz="4" w:space="0"/>
              <w:left w:val="single" w:color="000000" w:sz="4" w:space="0"/>
              <w:bottom w:val="single" w:color="000000" w:sz="4" w:space="0"/>
              <w:right w:val="single" w:color="000000" w:sz="4" w:space="0"/>
            </w:tcBorders>
            <w:vAlign w:val="center"/>
          </w:tcPr>
          <w:p w14:paraId="32552F8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0*</w:t>
            </w:r>
            <w:r>
              <w:rPr>
                <w:rFonts w:hint="eastAsia" w:ascii="仿宋" w:hAnsi="仿宋" w:eastAsia="仿宋" w:cs="仿宋"/>
                <w:color w:val="000000"/>
                <w:kern w:val="0"/>
                <w:sz w:val="24"/>
                <w:szCs w:val="24"/>
                <w:lang w:val="en-US" w:eastAsia="zh-CN"/>
              </w:rPr>
              <w:t>745</w:t>
            </w: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645</w:t>
            </w:r>
            <w:r>
              <w:rPr>
                <w:rFonts w:hint="eastAsia" w:ascii="仿宋" w:hAnsi="仿宋" w:eastAsia="仿宋" w:cs="仿宋"/>
                <w:color w:val="000000"/>
                <w:kern w:val="0"/>
                <w:sz w:val="24"/>
                <w:szCs w:val="24"/>
              </w:rPr>
              <w:t>（mm）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B4B816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060448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2.外壳板厚1.0mm，内胆板厚0.8mm，采用优质保温材料，不锈钢紧固件；</w:t>
            </w:r>
          </w:p>
          <w:p w14:paraId="4A717DD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3.配标准304板材饭盘24个，饭盘规格（单个）：400mm*600mm；4.微电脑控制，定时功能，自动进水功能防干烧；</w:t>
            </w:r>
          </w:p>
          <w:p w14:paraId="602A8D1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5.电压：380V</w:t>
            </w:r>
          </w:p>
          <w:p w14:paraId="6376F8F9">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6.功率：≥12KW*2。</w:t>
            </w:r>
          </w:p>
          <w:p w14:paraId="793C7A87">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所投</w:t>
            </w:r>
            <w:r>
              <w:rPr>
                <w:rFonts w:hint="eastAsia" w:ascii="仿宋" w:hAnsi="仿宋" w:eastAsia="仿宋" w:cs="仿宋"/>
                <w:color w:val="000000"/>
                <w:kern w:val="0"/>
                <w:sz w:val="24"/>
                <w:szCs w:val="24"/>
                <w:lang w:val="en-US" w:eastAsia="zh-CN"/>
              </w:rPr>
              <w:t>产品</w:t>
            </w:r>
            <w:r>
              <w:rPr>
                <w:rFonts w:hint="eastAsia" w:ascii="仿宋" w:hAnsi="仿宋" w:eastAsia="仿宋" w:cs="仿宋"/>
                <w:color w:val="000000"/>
                <w:kern w:val="0"/>
                <w:sz w:val="24"/>
                <w:szCs w:val="24"/>
              </w:rPr>
              <w:t>“电蒸箱”应符合GB 4706.1-2005《家用和类似用途电器的安全 第 1 部分: 通用要求》;GB 4706.34-2008《家用和类似用途电器的安全商用电强制对流烤炉、蒸汽炊具和蒸汽对流炉的特殊要求》</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投标文件中</w:t>
            </w:r>
            <w:r>
              <w:rPr>
                <w:rFonts w:hint="eastAsia" w:ascii="仿宋" w:hAnsi="仿宋" w:eastAsia="仿宋" w:cs="仿宋"/>
                <w:color w:val="000000"/>
                <w:kern w:val="0"/>
                <w:sz w:val="24"/>
                <w:szCs w:val="24"/>
              </w:rPr>
              <w:t>提供具有CNAS或CMA标识的第三方检测机构的检测报告</w:t>
            </w:r>
            <w:r>
              <w:rPr>
                <w:rFonts w:hint="eastAsia" w:ascii="仿宋" w:hAnsi="仿宋" w:eastAsia="仿宋" w:cs="仿宋"/>
                <w:color w:val="000000"/>
                <w:kern w:val="0"/>
                <w:sz w:val="24"/>
                <w:szCs w:val="24"/>
                <w:lang w:val="en-US" w:eastAsia="zh-CN"/>
              </w:rPr>
              <w:t>原件扫描件。</w:t>
            </w:r>
            <w:r>
              <w:rPr>
                <w:rFonts w:hint="eastAsia" w:ascii="仿宋" w:hAnsi="仿宋" w:eastAsia="仿宋" w:cs="仿宋"/>
                <w:color w:val="000000"/>
                <w:kern w:val="0"/>
                <w:sz w:val="24"/>
                <w:szCs w:val="24"/>
              </w:rPr>
              <w:t xml:space="preserve"> </w:t>
            </w:r>
          </w:p>
          <w:p w14:paraId="13A90917">
            <w:pPr>
              <w:widowControl/>
              <w:jc w:val="left"/>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所投电</w:t>
            </w:r>
            <w:r>
              <w:rPr>
                <w:rFonts w:hint="eastAsia" w:ascii="仿宋" w:hAnsi="仿宋" w:eastAsia="仿宋" w:cs="仿宋"/>
                <w:color w:val="000000"/>
                <w:kern w:val="0"/>
                <w:sz w:val="24"/>
                <w:szCs w:val="24"/>
                <w:lang w:val="en-US" w:eastAsia="zh-CN"/>
              </w:rPr>
              <w:t>热</w:t>
            </w:r>
            <w:r>
              <w:rPr>
                <w:rFonts w:hint="eastAsia" w:ascii="仿宋" w:hAnsi="仿宋" w:eastAsia="仿宋" w:cs="仿宋"/>
                <w:color w:val="000000"/>
                <w:kern w:val="0"/>
                <w:sz w:val="24"/>
                <w:szCs w:val="24"/>
              </w:rPr>
              <w:t>双门蒸饭柜</w:t>
            </w:r>
            <w:r>
              <w:rPr>
                <w:rFonts w:hint="eastAsia" w:ascii="仿宋" w:hAnsi="仿宋" w:eastAsia="仿宋" w:cs="仿宋"/>
                <w:color w:val="000000"/>
                <w:kern w:val="0"/>
                <w:sz w:val="24"/>
                <w:szCs w:val="24"/>
                <w:lang w:val="en-US" w:eastAsia="zh-CN"/>
              </w:rPr>
              <w:t>配置的</w:t>
            </w:r>
            <w:r>
              <w:rPr>
                <w:rFonts w:hint="eastAsia" w:ascii="仿宋" w:hAnsi="仿宋" w:eastAsia="仿宋" w:cs="仿宋"/>
                <w:color w:val="000000"/>
                <w:kern w:val="0"/>
                <w:sz w:val="24"/>
                <w:szCs w:val="24"/>
              </w:rPr>
              <w:t>“电热管”应依据符合GB 4806.9-2023</w:t>
            </w:r>
            <w:r>
              <w:rPr>
                <w:rFonts w:hint="eastAsia" w:ascii="仿宋" w:hAnsi="仿宋" w:eastAsia="仿宋" w:cs="仿宋"/>
                <w:color w:val="000000"/>
                <w:kern w:val="0"/>
                <w:sz w:val="24"/>
                <w:szCs w:val="24"/>
                <w:lang w:val="en-US" w:eastAsia="zh-CN"/>
              </w:rPr>
              <w:t>标准，</w:t>
            </w:r>
            <w:r>
              <w:rPr>
                <w:rFonts w:hint="eastAsia" w:ascii="仿宋" w:hAnsi="仿宋" w:eastAsia="仿宋" w:cs="仿宋"/>
                <w:color w:val="000000"/>
                <w:kern w:val="0"/>
                <w:sz w:val="24"/>
                <w:szCs w:val="24"/>
              </w:rPr>
              <w:t>通过（食品安全国家标准 食品接触用金属材料及制品）检测。</w:t>
            </w:r>
            <w:r>
              <w:rPr>
                <w:rFonts w:hint="eastAsia" w:ascii="仿宋" w:hAnsi="仿宋" w:eastAsia="仿宋" w:cs="仿宋"/>
                <w:color w:val="000000"/>
                <w:kern w:val="0"/>
                <w:sz w:val="24"/>
                <w:szCs w:val="24"/>
                <w:lang w:val="en-US" w:eastAsia="zh-CN"/>
              </w:rPr>
              <w:t>投标文件中</w:t>
            </w:r>
            <w:r>
              <w:rPr>
                <w:rFonts w:hint="eastAsia" w:ascii="仿宋" w:hAnsi="仿宋" w:eastAsia="仿宋" w:cs="仿宋"/>
                <w:color w:val="000000"/>
                <w:kern w:val="0"/>
                <w:sz w:val="24"/>
                <w:szCs w:val="24"/>
              </w:rPr>
              <w:t>提供具有CNAS或CMA标识的第三方检测机构的检测报告</w:t>
            </w:r>
            <w:r>
              <w:rPr>
                <w:rFonts w:hint="eastAsia" w:ascii="仿宋" w:hAnsi="仿宋" w:eastAsia="仿宋" w:cs="仿宋"/>
                <w:color w:val="000000"/>
                <w:kern w:val="0"/>
                <w:sz w:val="24"/>
                <w:szCs w:val="24"/>
                <w:lang w:val="en-US" w:eastAsia="zh-CN"/>
              </w:rPr>
              <w:t>原件扫描件。</w:t>
            </w:r>
          </w:p>
          <w:p w14:paraId="3B4ACFF8">
            <w:pPr>
              <w:widowControl/>
              <w:jc w:val="left"/>
              <w:textAlignment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所投电</w:t>
            </w:r>
            <w:r>
              <w:rPr>
                <w:rFonts w:hint="eastAsia" w:ascii="仿宋" w:hAnsi="仿宋" w:eastAsia="仿宋" w:cs="仿宋"/>
                <w:color w:val="000000"/>
                <w:kern w:val="0"/>
                <w:sz w:val="24"/>
                <w:szCs w:val="24"/>
                <w:lang w:val="en-US" w:eastAsia="zh-CN"/>
              </w:rPr>
              <w:t>热</w:t>
            </w:r>
            <w:r>
              <w:rPr>
                <w:rFonts w:hint="eastAsia" w:ascii="仿宋" w:hAnsi="仿宋" w:eastAsia="仿宋" w:cs="仿宋"/>
                <w:color w:val="000000"/>
                <w:kern w:val="0"/>
                <w:sz w:val="24"/>
                <w:szCs w:val="24"/>
              </w:rPr>
              <w:t>双门蒸饭柜</w:t>
            </w:r>
            <w:r>
              <w:rPr>
                <w:rFonts w:hint="eastAsia" w:ascii="仿宋" w:hAnsi="仿宋" w:eastAsia="仿宋" w:cs="仿宋"/>
                <w:color w:val="000000"/>
                <w:kern w:val="0"/>
                <w:sz w:val="24"/>
                <w:szCs w:val="24"/>
                <w:lang w:val="en-US" w:eastAsia="zh-CN"/>
              </w:rPr>
              <w:t>配置的</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浮球</w:t>
            </w:r>
            <w:r>
              <w:rPr>
                <w:rFonts w:hint="eastAsia" w:ascii="仿宋" w:hAnsi="仿宋" w:eastAsia="仿宋" w:cs="仿宋"/>
                <w:color w:val="000000"/>
                <w:kern w:val="0"/>
                <w:sz w:val="24"/>
                <w:szCs w:val="24"/>
              </w:rPr>
              <w:t>”应依据符合GB 4806.9-2023</w:t>
            </w:r>
            <w:r>
              <w:rPr>
                <w:rFonts w:hint="eastAsia" w:ascii="仿宋" w:hAnsi="仿宋" w:eastAsia="仿宋" w:cs="仿宋"/>
                <w:color w:val="000000"/>
                <w:kern w:val="0"/>
                <w:sz w:val="24"/>
                <w:szCs w:val="24"/>
                <w:lang w:val="en-US" w:eastAsia="zh-CN"/>
              </w:rPr>
              <w:t>标准，</w:t>
            </w:r>
            <w:r>
              <w:rPr>
                <w:rFonts w:hint="eastAsia" w:ascii="仿宋" w:hAnsi="仿宋" w:eastAsia="仿宋" w:cs="仿宋"/>
                <w:color w:val="000000"/>
                <w:kern w:val="0"/>
                <w:sz w:val="24"/>
                <w:szCs w:val="24"/>
              </w:rPr>
              <w:t>通过（食品安全国家标准 食品接触用金属材料及制品）检测。</w:t>
            </w:r>
            <w:r>
              <w:rPr>
                <w:rFonts w:hint="eastAsia" w:ascii="仿宋" w:hAnsi="仿宋" w:eastAsia="仿宋" w:cs="仿宋"/>
                <w:color w:val="000000"/>
                <w:kern w:val="0"/>
                <w:sz w:val="24"/>
                <w:szCs w:val="24"/>
                <w:lang w:val="en-US" w:eastAsia="zh-CN"/>
              </w:rPr>
              <w:t>投标文件中</w:t>
            </w:r>
            <w:r>
              <w:rPr>
                <w:rFonts w:hint="eastAsia" w:ascii="仿宋" w:hAnsi="仿宋" w:eastAsia="仿宋" w:cs="仿宋"/>
                <w:color w:val="000000"/>
                <w:kern w:val="0"/>
                <w:sz w:val="24"/>
                <w:szCs w:val="24"/>
              </w:rPr>
              <w:t>提供具有CNAS或CMA标识的第三方检测机构的检测报告</w:t>
            </w:r>
            <w:r>
              <w:rPr>
                <w:rFonts w:hint="eastAsia" w:ascii="仿宋" w:hAnsi="仿宋" w:eastAsia="仿宋" w:cs="仿宋"/>
                <w:color w:val="000000"/>
                <w:kern w:val="0"/>
                <w:sz w:val="24"/>
                <w:szCs w:val="24"/>
                <w:lang w:val="en-US" w:eastAsia="zh-CN"/>
              </w:rPr>
              <w:t>原件扫描件。</w:t>
            </w:r>
          </w:p>
          <w:p w14:paraId="07D13A1A">
            <w:pPr>
              <w:widowControl/>
              <w:jc w:val="left"/>
              <w:textAlignment w:val="center"/>
              <w:rPr>
                <w:rFonts w:hint="default"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所投电</w:t>
            </w:r>
            <w:r>
              <w:rPr>
                <w:rFonts w:hint="eastAsia" w:ascii="仿宋" w:hAnsi="仿宋" w:eastAsia="仿宋" w:cs="仿宋"/>
                <w:color w:val="000000"/>
                <w:kern w:val="0"/>
                <w:sz w:val="24"/>
                <w:szCs w:val="24"/>
                <w:lang w:val="en-US" w:eastAsia="zh-CN"/>
              </w:rPr>
              <w:t>热</w:t>
            </w:r>
            <w:r>
              <w:rPr>
                <w:rFonts w:hint="eastAsia" w:ascii="仿宋" w:hAnsi="仿宋" w:eastAsia="仿宋" w:cs="仿宋"/>
                <w:color w:val="000000"/>
                <w:kern w:val="0"/>
                <w:sz w:val="24"/>
                <w:szCs w:val="24"/>
              </w:rPr>
              <w:t>双门蒸饭柜</w:t>
            </w:r>
            <w:r>
              <w:rPr>
                <w:rFonts w:hint="eastAsia" w:ascii="仿宋" w:hAnsi="仿宋" w:eastAsia="仿宋" w:cs="仿宋"/>
                <w:color w:val="000000"/>
                <w:kern w:val="0"/>
                <w:sz w:val="24"/>
                <w:szCs w:val="24"/>
                <w:lang w:val="en-US" w:eastAsia="zh-CN"/>
              </w:rPr>
              <w:t>配置的</w:t>
            </w:r>
            <w:r>
              <w:rPr>
                <w:rFonts w:hint="eastAsia" w:ascii="仿宋" w:hAnsi="仿宋" w:eastAsia="仿宋" w:cs="仿宋"/>
                <w:color w:val="000000"/>
                <w:kern w:val="0"/>
                <w:sz w:val="24"/>
                <w:szCs w:val="24"/>
              </w:rPr>
              <w:t>“硅橡胶密封条”应依据符合GB 4806.9-2023</w:t>
            </w:r>
            <w:r>
              <w:rPr>
                <w:rFonts w:hint="eastAsia" w:ascii="仿宋" w:hAnsi="仿宋" w:eastAsia="仿宋" w:cs="仿宋"/>
                <w:color w:val="000000"/>
                <w:kern w:val="0"/>
                <w:sz w:val="24"/>
                <w:szCs w:val="24"/>
                <w:lang w:val="en-US" w:eastAsia="zh-CN"/>
              </w:rPr>
              <w:t>标准，</w:t>
            </w:r>
            <w:r>
              <w:rPr>
                <w:rFonts w:hint="eastAsia" w:ascii="仿宋" w:hAnsi="仿宋" w:eastAsia="仿宋" w:cs="仿宋"/>
                <w:color w:val="000000"/>
                <w:kern w:val="0"/>
                <w:sz w:val="24"/>
                <w:szCs w:val="24"/>
              </w:rPr>
              <w:t>通过（食品安全国家标准 食品接触用金属材料及制品）检测。</w:t>
            </w:r>
            <w:r>
              <w:rPr>
                <w:rFonts w:hint="eastAsia" w:ascii="仿宋" w:hAnsi="仿宋" w:eastAsia="仿宋" w:cs="仿宋"/>
                <w:color w:val="000000"/>
                <w:kern w:val="0"/>
                <w:sz w:val="24"/>
                <w:szCs w:val="24"/>
                <w:lang w:val="en-US" w:eastAsia="zh-CN"/>
              </w:rPr>
              <w:t>投标文件中</w:t>
            </w:r>
            <w:r>
              <w:rPr>
                <w:rFonts w:hint="eastAsia" w:ascii="仿宋" w:hAnsi="仿宋" w:eastAsia="仿宋" w:cs="仿宋"/>
                <w:color w:val="000000"/>
                <w:kern w:val="0"/>
                <w:sz w:val="24"/>
                <w:szCs w:val="24"/>
              </w:rPr>
              <w:t>提供具有CNAS或CMA标识的第三方检测机构的检测报告</w:t>
            </w:r>
            <w:r>
              <w:rPr>
                <w:rFonts w:hint="eastAsia" w:ascii="仿宋" w:hAnsi="仿宋" w:eastAsia="仿宋" w:cs="仿宋"/>
                <w:color w:val="000000"/>
                <w:kern w:val="0"/>
                <w:sz w:val="24"/>
                <w:szCs w:val="24"/>
                <w:lang w:val="en-US" w:eastAsia="zh-CN"/>
              </w:rPr>
              <w:t>原件扫描件。</w:t>
            </w:r>
          </w:p>
        </w:tc>
        <w:tc>
          <w:tcPr>
            <w:tcW w:w="346" w:type="pct"/>
            <w:tcBorders>
              <w:top w:val="single" w:color="000000" w:sz="4" w:space="0"/>
              <w:left w:val="single" w:color="000000" w:sz="4" w:space="0"/>
              <w:bottom w:val="single" w:color="000000" w:sz="4" w:space="0"/>
              <w:right w:val="single" w:color="000000" w:sz="4" w:space="0"/>
            </w:tcBorders>
            <w:vAlign w:val="center"/>
          </w:tcPr>
          <w:p w14:paraId="0867245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w:t>
            </w:r>
          </w:p>
        </w:tc>
        <w:tc>
          <w:tcPr>
            <w:tcW w:w="346" w:type="pct"/>
            <w:tcBorders>
              <w:top w:val="single" w:color="000000" w:sz="4" w:space="0"/>
              <w:left w:val="single" w:color="000000" w:sz="4" w:space="0"/>
              <w:bottom w:val="single" w:color="000000" w:sz="4" w:space="0"/>
              <w:right w:val="single" w:color="000000" w:sz="4" w:space="0"/>
            </w:tcBorders>
            <w:vAlign w:val="center"/>
          </w:tcPr>
          <w:p w14:paraId="0DF0DA7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17"/>
      <w:tr w14:paraId="5308B12C">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F46F15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AF02</w:t>
            </w:r>
          </w:p>
        </w:tc>
        <w:tc>
          <w:tcPr>
            <w:tcW w:w="511" w:type="pct"/>
            <w:tcBorders>
              <w:top w:val="single" w:color="000000" w:sz="4" w:space="0"/>
              <w:left w:val="single" w:color="000000" w:sz="4" w:space="0"/>
              <w:bottom w:val="single" w:color="000000" w:sz="4" w:space="0"/>
              <w:right w:val="single" w:color="000000" w:sz="4" w:space="0"/>
            </w:tcBorders>
            <w:vAlign w:val="center"/>
          </w:tcPr>
          <w:p w14:paraId="6EE3C49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735517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8BC883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75381A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0FC4105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65D4E3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6740349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EB81AE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 w:type="pct"/>
            <w:tcBorders>
              <w:top w:val="single" w:color="000000" w:sz="4" w:space="0"/>
              <w:left w:val="single" w:color="000000" w:sz="4" w:space="0"/>
              <w:bottom w:val="single" w:color="000000" w:sz="4" w:space="0"/>
              <w:right w:val="single" w:color="000000" w:sz="4" w:space="0"/>
            </w:tcBorders>
            <w:vAlign w:val="center"/>
          </w:tcPr>
          <w:p w14:paraId="0B6DACC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83CBFCB">
        <w:tblPrEx>
          <w:tblCellMar>
            <w:top w:w="0" w:type="dxa"/>
            <w:left w:w="108" w:type="dxa"/>
            <w:bottom w:w="0" w:type="dxa"/>
            <w:right w:w="108" w:type="dxa"/>
          </w:tblCellMar>
        </w:tblPrEx>
        <w:trPr>
          <w:trHeight w:val="253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E1E379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AF03</w:t>
            </w:r>
          </w:p>
        </w:tc>
        <w:tc>
          <w:tcPr>
            <w:tcW w:w="511" w:type="pct"/>
            <w:tcBorders>
              <w:top w:val="single" w:color="000000" w:sz="4" w:space="0"/>
              <w:left w:val="single" w:color="000000" w:sz="4" w:space="0"/>
              <w:bottom w:val="single" w:color="000000" w:sz="4" w:space="0"/>
              <w:right w:val="single" w:color="000000" w:sz="4" w:space="0"/>
            </w:tcBorders>
            <w:vAlign w:val="center"/>
          </w:tcPr>
          <w:p w14:paraId="2B11BB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1DDCA6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6C613A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29D03FE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2.有效容积：≥950L；</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w:t>
            </w:r>
          </w:p>
          <w:p w14:paraId="4FFB6DC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4.电压/频率：220V/50HZ;                                        5.功率：≥350W；</w:t>
            </w:r>
          </w:p>
          <w:p w14:paraId="23714E9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p>
          <w:p w14:paraId="1053800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7.90度自动回归门设计；</w:t>
            </w:r>
          </w:p>
          <w:p w14:paraId="353DACA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0A3B837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5005D9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3CE568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D8B4DDF">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77441A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AF04</w:t>
            </w:r>
          </w:p>
        </w:tc>
        <w:tc>
          <w:tcPr>
            <w:tcW w:w="511" w:type="pct"/>
            <w:tcBorders>
              <w:top w:val="single" w:color="000000" w:sz="4" w:space="0"/>
              <w:left w:val="single" w:color="000000" w:sz="4" w:space="0"/>
              <w:bottom w:val="single" w:color="000000" w:sz="4" w:space="0"/>
              <w:right w:val="single" w:color="000000" w:sz="4" w:space="0"/>
            </w:tcBorders>
            <w:vAlign w:val="center"/>
          </w:tcPr>
          <w:p w14:paraId="519537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大单星盆台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6796D83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B3854D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F449A5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07E17AF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48204A1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0BC0EB8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5D541EA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296DEAC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7.水斗尺寸：1000*500*250（mm）。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522869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709A5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F746EC9">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9913B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AF04a</w:t>
            </w:r>
          </w:p>
        </w:tc>
        <w:tc>
          <w:tcPr>
            <w:tcW w:w="511" w:type="pct"/>
            <w:tcBorders>
              <w:top w:val="single" w:color="000000" w:sz="4" w:space="0"/>
              <w:left w:val="single" w:color="000000" w:sz="4" w:space="0"/>
              <w:bottom w:val="single" w:color="000000" w:sz="4" w:space="0"/>
              <w:right w:val="single" w:color="000000" w:sz="4" w:space="0"/>
            </w:tcBorders>
            <w:vAlign w:val="center"/>
          </w:tcPr>
          <w:p w14:paraId="5ACECD7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6D96C84F">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6BC1143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2D3AAD7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98D38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7C1A1455">
        <w:tblPrEx>
          <w:tblCellMar>
            <w:top w:w="0" w:type="dxa"/>
            <w:left w:w="108" w:type="dxa"/>
            <w:bottom w:w="0" w:type="dxa"/>
            <w:right w:w="108" w:type="dxa"/>
          </w:tblCellMar>
        </w:tblPrEx>
        <w:trPr>
          <w:trHeight w:val="22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D7CB6C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AF05</w:t>
            </w:r>
          </w:p>
        </w:tc>
        <w:tc>
          <w:tcPr>
            <w:tcW w:w="511" w:type="pct"/>
            <w:tcBorders>
              <w:top w:val="single" w:color="000000" w:sz="4" w:space="0"/>
              <w:left w:val="single" w:color="000000" w:sz="4" w:space="0"/>
              <w:bottom w:val="single" w:color="000000" w:sz="4" w:space="0"/>
              <w:right w:val="single" w:color="000000" w:sz="4" w:space="0"/>
            </w:tcBorders>
            <w:vAlign w:val="center"/>
          </w:tcPr>
          <w:p w14:paraId="75BDFA7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2CAA60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6C050F0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0B47AD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987F08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070988A6">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3613966">
            <w:pPr>
              <w:widowControl/>
              <w:jc w:val="center"/>
              <w:textAlignment w:val="center"/>
              <w:rPr>
                <w:rFonts w:ascii="仿宋" w:hAnsi="仿宋" w:eastAsia="仿宋" w:cs="仿宋"/>
                <w:color w:val="000000"/>
                <w:sz w:val="24"/>
                <w:szCs w:val="24"/>
              </w:rPr>
            </w:pPr>
            <w:bookmarkStart w:id="18" w:name="_Hlk201637642"/>
            <w:r>
              <w:rPr>
                <w:rFonts w:hint="eastAsia" w:ascii="仿宋" w:hAnsi="仿宋" w:eastAsia="仿宋" w:cs="仿宋"/>
                <w:color w:val="000000"/>
                <w:kern w:val="0"/>
                <w:sz w:val="24"/>
                <w:szCs w:val="24"/>
              </w:rPr>
              <w:t>AF06</w:t>
            </w:r>
          </w:p>
        </w:tc>
        <w:tc>
          <w:tcPr>
            <w:tcW w:w="511" w:type="pct"/>
            <w:tcBorders>
              <w:top w:val="single" w:color="000000" w:sz="4" w:space="0"/>
              <w:left w:val="single" w:color="000000" w:sz="4" w:space="0"/>
              <w:bottom w:val="single" w:color="000000" w:sz="4" w:space="0"/>
              <w:right w:val="single" w:color="000000" w:sz="4" w:space="0"/>
            </w:tcBorders>
            <w:vAlign w:val="center"/>
          </w:tcPr>
          <w:p w14:paraId="1E359D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四层平板货架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4429E11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ED5193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1.平板采用SUS304-2B不锈钢制作；</w:t>
            </w:r>
          </w:p>
          <w:p w14:paraId="6797E36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2.层板1.0mm板材制作，平板型；</w:t>
            </w:r>
          </w:p>
          <w:p w14:paraId="0551E44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3.立管1.2mmφ38（mm）圆管；</w:t>
            </w:r>
          </w:p>
          <w:p w14:paraId="7553BE31">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2032A51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3543D1C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18"/>
      <w:tr w14:paraId="424FE22A">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4419254">
            <w:pPr>
              <w:widowControl/>
              <w:jc w:val="center"/>
              <w:textAlignment w:val="center"/>
              <w:rPr>
                <w:rFonts w:ascii="仿宋" w:hAnsi="仿宋" w:eastAsia="仿宋" w:cs="仿宋"/>
                <w:color w:val="000000"/>
                <w:sz w:val="24"/>
                <w:szCs w:val="24"/>
              </w:rPr>
            </w:pPr>
            <w:bookmarkStart w:id="19" w:name="_Hlk201637737"/>
            <w:r>
              <w:rPr>
                <w:rFonts w:hint="eastAsia" w:ascii="仿宋" w:hAnsi="仿宋" w:eastAsia="仿宋" w:cs="仿宋"/>
                <w:color w:val="000000"/>
                <w:kern w:val="0"/>
                <w:sz w:val="24"/>
                <w:szCs w:val="24"/>
              </w:rPr>
              <w:t>AF07</w:t>
            </w:r>
          </w:p>
        </w:tc>
        <w:tc>
          <w:tcPr>
            <w:tcW w:w="511" w:type="pct"/>
            <w:tcBorders>
              <w:top w:val="single" w:color="000000" w:sz="4" w:space="0"/>
              <w:left w:val="single" w:color="000000" w:sz="4" w:space="0"/>
              <w:bottom w:val="single" w:color="000000" w:sz="4" w:space="0"/>
              <w:right w:val="single" w:color="000000" w:sz="4" w:space="0"/>
            </w:tcBorders>
            <w:vAlign w:val="center"/>
          </w:tcPr>
          <w:p w14:paraId="01F59B0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饭盘车</w:t>
            </w:r>
          </w:p>
        </w:tc>
        <w:tc>
          <w:tcPr>
            <w:tcW w:w="903" w:type="pct"/>
            <w:tcBorders>
              <w:top w:val="single" w:color="000000" w:sz="4" w:space="0"/>
              <w:left w:val="single" w:color="000000" w:sz="4" w:space="0"/>
              <w:bottom w:val="single" w:color="000000" w:sz="4" w:space="0"/>
              <w:right w:val="single" w:color="000000" w:sz="4" w:space="0"/>
            </w:tcBorders>
            <w:vAlign w:val="center"/>
          </w:tcPr>
          <w:p w14:paraId="0DC173C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605*700*1700（mm）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F72328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1.选用SUS304优质不锈钢板制作；</w:t>
            </w:r>
          </w:p>
          <w:p w14:paraId="68EDC9C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2.立柱30*30*1.2（mm）方管；</w:t>
            </w:r>
          </w:p>
          <w:p w14:paraId="052EF3E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3.插槽δ=1.2mm；</w:t>
            </w:r>
          </w:p>
          <w:p w14:paraId="183689F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4.配万向脚轮，带自锁；</w:t>
            </w:r>
          </w:p>
          <w:p w14:paraId="75011CA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5.加装防撞条。</w:t>
            </w:r>
          </w:p>
        </w:tc>
        <w:tc>
          <w:tcPr>
            <w:tcW w:w="346" w:type="pct"/>
            <w:tcBorders>
              <w:top w:val="single" w:color="000000" w:sz="4" w:space="0"/>
              <w:left w:val="single" w:color="000000" w:sz="4" w:space="0"/>
              <w:bottom w:val="single" w:color="000000" w:sz="4" w:space="0"/>
              <w:right w:val="single" w:color="000000" w:sz="4" w:space="0"/>
            </w:tcBorders>
            <w:vAlign w:val="center"/>
          </w:tcPr>
          <w:p w14:paraId="3386837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4DB93F1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19"/>
      <w:tr w14:paraId="7592F3CE">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800095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AF08</w:t>
            </w:r>
          </w:p>
        </w:tc>
        <w:tc>
          <w:tcPr>
            <w:tcW w:w="511" w:type="pct"/>
            <w:tcBorders>
              <w:top w:val="single" w:color="000000" w:sz="4" w:space="0"/>
              <w:left w:val="single" w:color="000000" w:sz="4" w:space="0"/>
              <w:bottom w:val="single" w:color="000000" w:sz="4" w:space="0"/>
              <w:right w:val="single" w:color="000000" w:sz="4" w:space="0"/>
            </w:tcBorders>
            <w:vAlign w:val="center"/>
          </w:tcPr>
          <w:p w14:paraId="3339300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09C441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16B377C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1.电压：220V；</w:t>
            </w:r>
          </w:p>
          <w:p w14:paraId="1F18717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2.功率：≥20W；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3.灯管：≥2*10w灭蝇灯灯管，波长在260～280mm；</w:t>
            </w:r>
          </w:p>
          <w:p w14:paraId="305A164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4.覆盖面积≥80㎡；</w:t>
            </w:r>
          </w:p>
          <w:p w14:paraId="3C0349D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5.外壳ABS防阻燃材料；</w:t>
            </w:r>
          </w:p>
          <w:p w14:paraId="58F3C08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6.双面粘板在使用过程能保持完全敞开，通过粘捕纸粘黏蚊蝇；</w:t>
            </w:r>
          </w:p>
          <w:p w14:paraId="7FA5CA6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548A12E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FE5C7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2931E11F">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A9AF44C">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AG.二级库</w:t>
            </w:r>
          </w:p>
        </w:tc>
        <w:tc>
          <w:tcPr>
            <w:tcW w:w="511" w:type="pct"/>
            <w:tcBorders>
              <w:top w:val="single" w:color="000000" w:sz="4" w:space="0"/>
              <w:left w:val="single" w:color="000000" w:sz="4" w:space="0"/>
              <w:bottom w:val="single" w:color="000000" w:sz="4" w:space="0"/>
              <w:right w:val="single" w:color="000000" w:sz="4" w:space="0"/>
            </w:tcBorders>
            <w:vAlign w:val="center"/>
          </w:tcPr>
          <w:p w14:paraId="7AB622BC">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02F1BD8D">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4A814BE">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79AB1EB7">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59225BF">
            <w:pPr>
              <w:jc w:val="center"/>
              <w:rPr>
                <w:rFonts w:ascii="仿宋" w:hAnsi="仿宋" w:eastAsia="仿宋" w:cs="仿宋"/>
                <w:b/>
                <w:bCs/>
                <w:color w:val="000000"/>
                <w:sz w:val="24"/>
                <w:szCs w:val="24"/>
              </w:rPr>
            </w:pPr>
          </w:p>
        </w:tc>
      </w:tr>
      <w:tr w14:paraId="32531A6F">
        <w:tblPrEx>
          <w:tblCellMar>
            <w:top w:w="0" w:type="dxa"/>
            <w:left w:w="108" w:type="dxa"/>
            <w:bottom w:w="0" w:type="dxa"/>
            <w:right w:w="108" w:type="dxa"/>
          </w:tblCellMar>
        </w:tblPrEx>
        <w:trPr>
          <w:trHeight w:val="4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BF3984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AG01</w:t>
            </w:r>
          </w:p>
        </w:tc>
        <w:tc>
          <w:tcPr>
            <w:tcW w:w="511" w:type="pct"/>
            <w:tcBorders>
              <w:top w:val="single" w:color="000000" w:sz="4" w:space="0"/>
              <w:left w:val="single" w:color="000000" w:sz="4" w:space="0"/>
              <w:bottom w:val="single" w:color="000000" w:sz="4" w:space="0"/>
              <w:right w:val="single" w:color="000000" w:sz="4" w:space="0"/>
            </w:tcBorders>
            <w:vAlign w:val="center"/>
          </w:tcPr>
          <w:p w14:paraId="46CB82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米面架</w:t>
            </w:r>
          </w:p>
        </w:tc>
        <w:tc>
          <w:tcPr>
            <w:tcW w:w="903" w:type="pct"/>
            <w:tcBorders>
              <w:top w:val="single" w:color="000000" w:sz="4" w:space="0"/>
              <w:left w:val="single" w:color="000000" w:sz="4" w:space="0"/>
              <w:bottom w:val="single" w:color="000000" w:sz="4" w:space="0"/>
              <w:right w:val="single" w:color="000000" w:sz="4" w:space="0"/>
            </w:tcBorders>
            <w:vAlign w:val="center"/>
          </w:tcPr>
          <w:p w14:paraId="34C282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1000*600*200（mm）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576A2F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1.支脚采用40*40（mm）不锈钢厚1.2mm方管型材制作；</w:t>
            </w:r>
          </w:p>
          <w:p w14:paraId="6E57759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2.横档材采用38*25（mm）厚1.2mm方管制作。</w:t>
            </w:r>
          </w:p>
        </w:tc>
        <w:tc>
          <w:tcPr>
            <w:tcW w:w="346" w:type="pct"/>
            <w:tcBorders>
              <w:top w:val="single" w:color="000000" w:sz="4" w:space="0"/>
              <w:left w:val="single" w:color="000000" w:sz="4" w:space="0"/>
              <w:bottom w:val="single" w:color="000000" w:sz="4" w:space="0"/>
              <w:right w:val="single" w:color="000000" w:sz="4" w:space="0"/>
            </w:tcBorders>
            <w:vAlign w:val="center"/>
          </w:tcPr>
          <w:p w14:paraId="373D1E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w:t>
            </w:r>
          </w:p>
        </w:tc>
        <w:tc>
          <w:tcPr>
            <w:tcW w:w="346" w:type="pct"/>
            <w:tcBorders>
              <w:top w:val="single" w:color="000000" w:sz="4" w:space="0"/>
              <w:left w:val="single" w:color="000000" w:sz="4" w:space="0"/>
              <w:bottom w:val="single" w:color="000000" w:sz="4" w:space="0"/>
              <w:right w:val="single" w:color="000000" w:sz="4" w:space="0"/>
            </w:tcBorders>
            <w:vAlign w:val="center"/>
          </w:tcPr>
          <w:p w14:paraId="5F13493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C264073">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3CFDDE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AG02</w:t>
            </w:r>
          </w:p>
        </w:tc>
        <w:tc>
          <w:tcPr>
            <w:tcW w:w="511" w:type="pct"/>
            <w:tcBorders>
              <w:top w:val="single" w:color="000000" w:sz="4" w:space="0"/>
              <w:left w:val="single" w:color="000000" w:sz="4" w:space="0"/>
              <w:bottom w:val="single" w:color="000000" w:sz="4" w:space="0"/>
              <w:right w:val="single" w:color="000000" w:sz="4" w:space="0"/>
            </w:tcBorders>
            <w:vAlign w:val="center"/>
          </w:tcPr>
          <w:p w14:paraId="60724B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四层平板货架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154F55C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AC4428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1.平板采用SUS304-2B不锈钢制作；</w:t>
            </w:r>
          </w:p>
          <w:p w14:paraId="74C010E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2.层板1.0mm板材制作，平板型；</w:t>
            </w:r>
          </w:p>
          <w:p w14:paraId="28C7CFF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3.立管1.2mmφ38（mm）圆管；</w:t>
            </w:r>
          </w:p>
          <w:p w14:paraId="4DBEBED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5821FE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03BAE04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F22A2C5">
        <w:tblPrEx>
          <w:tblCellMar>
            <w:top w:w="0" w:type="dxa"/>
            <w:left w:w="108" w:type="dxa"/>
            <w:bottom w:w="0" w:type="dxa"/>
            <w:right w:w="108" w:type="dxa"/>
          </w:tblCellMar>
        </w:tblPrEx>
        <w:trPr>
          <w:trHeight w:val="38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190696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AG03</w:t>
            </w:r>
          </w:p>
        </w:tc>
        <w:tc>
          <w:tcPr>
            <w:tcW w:w="511" w:type="pct"/>
            <w:tcBorders>
              <w:top w:val="single" w:color="000000" w:sz="4" w:space="0"/>
              <w:left w:val="single" w:color="000000" w:sz="4" w:space="0"/>
              <w:bottom w:val="single" w:color="000000" w:sz="4" w:space="0"/>
              <w:right w:val="single" w:color="000000" w:sz="4" w:space="0"/>
            </w:tcBorders>
            <w:vAlign w:val="center"/>
          </w:tcPr>
          <w:p w14:paraId="0934555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5A627E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CBB865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1.电压：220V；</w:t>
            </w:r>
          </w:p>
          <w:p w14:paraId="520C20E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2.功率：≥20W；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3.灯管：≥2*10w灭蝇灯灯管，波长在260～280mm；</w:t>
            </w:r>
          </w:p>
          <w:p w14:paraId="3F76AED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4.覆盖面积≥80㎡；</w:t>
            </w:r>
          </w:p>
          <w:p w14:paraId="64C1EB1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5.外壳ABS防阻燃材料；</w:t>
            </w:r>
          </w:p>
          <w:p w14:paraId="608911E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6.双面粘板在使用过程能保持完全敞开，通过粘捕纸粘黏蚊蝇；</w:t>
            </w:r>
          </w:p>
          <w:p w14:paraId="755D0AC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4426781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D6E909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22E755E3">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A3923D5">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AH.洁具间</w:t>
            </w:r>
          </w:p>
        </w:tc>
        <w:tc>
          <w:tcPr>
            <w:tcW w:w="511" w:type="pct"/>
            <w:tcBorders>
              <w:top w:val="single" w:color="000000" w:sz="4" w:space="0"/>
              <w:left w:val="single" w:color="000000" w:sz="4" w:space="0"/>
              <w:bottom w:val="single" w:color="000000" w:sz="4" w:space="0"/>
              <w:right w:val="single" w:color="000000" w:sz="4" w:space="0"/>
            </w:tcBorders>
            <w:vAlign w:val="center"/>
          </w:tcPr>
          <w:p w14:paraId="30AF4D2F">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6FED64F8">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5C9FC47">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F68353B">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2E461011">
            <w:pPr>
              <w:jc w:val="center"/>
              <w:rPr>
                <w:rFonts w:ascii="仿宋" w:hAnsi="仿宋" w:eastAsia="仿宋" w:cs="仿宋"/>
                <w:b/>
                <w:bCs/>
                <w:color w:val="000000"/>
                <w:sz w:val="24"/>
                <w:szCs w:val="24"/>
              </w:rPr>
            </w:pPr>
          </w:p>
        </w:tc>
      </w:tr>
      <w:tr w14:paraId="5FFCD6A1">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5AD10FD">
            <w:pPr>
              <w:widowControl/>
              <w:jc w:val="center"/>
              <w:textAlignment w:val="center"/>
              <w:rPr>
                <w:rFonts w:ascii="仿宋" w:hAnsi="仿宋" w:eastAsia="仿宋" w:cs="仿宋"/>
                <w:color w:val="000000"/>
                <w:sz w:val="24"/>
                <w:szCs w:val="24"/>
              </w:rPr>
            </w:pPr>
            <w:bookmarkStart w:id="20" w:name="_Hlk201637992"/>
            <w:r>
              <w:rPr>
                <w:rFonts w:hint="eastAsia" w:ascii="仿宋" w:hAnsi="仿宋" w:eastAsia="仿宋" w:cs="仿宋"/>
                <w:color w:val="000000"/>
                <w:kern w:val="0"/>
                <w:sz w:val="24"/>
                <w:szCs w:val="24"/>
              </w:rPr>
              <w:t>AH01</w:t>
            </w:r>
          </w:p>
        </w:tc>
        <w:tc>
          <w:tcPr>
            <w:tcW w:w="511" w:type="pct"/>
            <w:tcBorders>
              <w:top w:val="single" w:color="000000" w:sz="4" w:space="0"/>
              <w:left w:val="single" w:color="000000" w:sz="4" w:space="0"/>
              <w:bottom w:val="single" w:color="000000" w:sz="4" w:space="0"/>
              <w:right w:val="single" w:color="000000" w:sz="4" w:space="0"/>
            </w:tcBorders>
            <w:vAlign w:val="center"/>
          </w:tcPr>
          <w:p w14:paraId="69C1DB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拖把池连洗手星</w:t>
            </w:r>
          </w:p>
        </w:tc>
        <w:tc>
          <w:tcPr>
            <w:tcW w:w="903" w:type="pct"/>
            <w:tcBorders>
              <w:top w:val="single" w:color="000000" w:sz="4" w:space="0"/>
              <w:left w:val="single" w:color="000000" w:sz="4" w:space="0"/>
              <w:bottom w:val="single" w:color="000000" w:sz="4" w:space="0"/>
              <w:right w:val="single" w:color="000000" w:sz="4" w:space="0"/>
            </w:tcBorders>
            <w:vAlign w:val="center"/>
          </w:tcPr>
          <w:p w14:paraId="6CBE4C3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850*600*600（mm）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866653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2EE86CF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2379714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6B62F3C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6309A56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7429E06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6.配优质落水器及可调脚。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4808E2C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886659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20"/>
      <w:tr w14:paraId="75E3DBC9">
        <w:tblPrEx>
          <w:tblCellMar>
            <w:top w:w="0" w:type="dxa"/>
            <w:left w:w="108" w:type="dxa"/>
            <w:bottom w:w="0" w:type="dxa"/>
            <w:right w:w="108" w:type="dxa"/>
          </w:tblCellMar>
        </w:tblPrEx>
        <w:trPr>
          <w:trHeight w:val="17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9D14EA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AH01a</w:t>
            </w:r>
          </w:p>
        </w:tc>
        <w:tc>
          <w:tcPr>
            <w:tcW w:w="511" w:type="pct"/>
            <w:tcBorders>
              <w:top w:val="single" w:color="000000" w:sz="4" w:space="0"/>
              <w:left w:val="single" w:color="000000" w:sz="4" w:space="0"/>
              <w:bottom w:val="single" w:color="000000" w:sz="4" w:space="0"/>
              <w:right w:val="single" w:color="000000" w:sz="4" w:space="0"/>
            </w:tcBorders>
            <w:vAlign w:val="center"/>
          </w:tcPr>
          <w:p w14:paraId="7CBCC2A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电子感应龙头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5D7F4167">
            <w:pPr>
              <w:jc w:val="center"/>
              <w:rPr>
                <w:rFonts w:ascii="仿宋" w:hAnsi="仿宋" w:eastAsia="仿宋" w:cs="仿宋"/>
                <w:b/>
                <w:bCs/>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02BF6EF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1.外形尺寸：160×62×169(mm)±5%；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2.工作电压：1.5V×4（四节五号干电池）或者110V  50/60HZ；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3.工作水压：0.1-0.6MPa 可接冷热混水，出水温度可调；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4.开孔径：25mm；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5.台式安装黄铜铸造水嘴，表面镀铬处理；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07E1906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79AA9D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7673B773">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E8C8DE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AH02</w:t>
            </w:r>
          </w:p>
        </w:tc>
        <w:tc>
          <w:tcPr>
            <w:tcW w:w="511" w:type="pct"/>
            <w:tcBorders>
              <w:top w:val="single" w:color="000000" w:sz="4" w:space="0"/>
              <w:left w:val="single" w:color="000000" w:sz="4" w:space="0"/>
              <w:bottom w:val="single" w:color="000000" w:sz="4" w:space="0"/>
              <w:right w:val="single" w:color="000000" w:sz="4" w:space="0"/>
            </w:tcBorders>
            <w:vAlign w:val="center"/>
          </w:tcPr>
          <w:p w14:paraId="4A696B7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四层平板货架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4D26FEE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7F56D4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1.平板采用SUS304-2B不锈钢制作；</w:t>
            </w:r>
          </w:p>
          <w:p w14:paraId="56898B8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2.层板1.0mm板材制作，平板型；</w:t>
            </w:r>
          </w:p>
          <w:p w14:paraId="1F1D0C9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3.立管1.2mmφ38（mm）圆管；</w:t>
            </w:r>
          </w:p>
          <w:p w14:paraId="345D779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0E6E98C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3A44760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8451826">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E47CAFB">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AI.盖浇饭类档口1</w:t>
            </w:r>
          </w:p>
        </w:tc>
        <w:tc>
          <w:tcPr>
            <w:tcW w:w="511" w:type="pct"/>
            <w:tcBorders>
              <w:top w:val="single" w:color="000000" w:sz="4" w:space="0"/>
              <w:left w:val="single" w:color="000000" w:sz="4" w:space="0"/>
              <w:bottom w:val="single" w:color="000000" w:sz="4" w:space="0"/>
              <w:right w:val="single" w:color="000000" w:sz="4" w:space="0"/>
            </w:tcBorders>
            <w:vAlign w:val="center"/>
          </w:tcPr>
          <w:p w14:paraId="13F766A1">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795B3C7A">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4CF18F47">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70E8E8F4">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2F2AF47C">
            <w:pPr>
              <w:jc w:val="center"/>
              <w:rPr>
                <w:rFonts w:ascii="仿宋" w:hAnsi="仿宋" w:eastAsia="仿宋" w:cs="仿宋"/>
                <w:b/>
                <w:bCs/>
                <w:color w:val="000000"/>
                <w:sz w:val="24"/>
                <w:szCs w:val="24"/>
              </w:rPr>
            </w:pPr>
          </w:p>
        </w:tc>
      </w:tr>
      <w:tr w14:paraId="74593F23">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EC7B3E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AI01</w:t>
            </w:r>
          </w:p>
        </w:tc>
        <w:tc>
          <w:tcPr>
            <w:tcW w:w="511" w:type="pct"/>
            <w:tcBorders>
              <w:top w:val="single" w:color="000000" w:sz="4" w:space="0"/>
              <w:left w:val="single" w:color="000000" w:sz="4" w:space="0"/>
              <w:bottom w:val="single" w:color="000000" w:sz="4" w:space="0"/>
              <w:right w:val="single" w:color="000000" w:sz="4" w:space="0"/>
            </w:tcBorders>
            <w:vAlign w:val="center"/>
          </w:tcPr>
          <w:p w14:paraId="5FADB5F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7A8BB84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1E6567C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502209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93B80A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504475AF">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C0FB97D">
            <w:pPr>
              <w:widowControl/>
              <w:jc w:val="center"/>
              <w:textAlignment w:val="center"/>
              <w:rPr>
                <w:rFonts w:ascii="仿宋" w:hAnsi="仿宋" w:eastAsia="仿宋" w:cs="仿宋"/>
                <w:color w:val="000000"/>
                <w:sz w:val="24"/>
                <w:szCs w:val="24"/>
              </w:rPr>
            </w:pPr>
            <w:bookmarkStart w:id="21" w:name="_Hlk201638137"/>
            <w:r>
              <w:rPr>
                <w:rFonts w:hint="eastAsia" w:ascii="仿宋" w:hAnsi="仿宋" w:eastAsia="仿宋" w:cs="仿宋"/>
                <w:color w:val="000000"/>
                <w:kern w:val="0"/>
                <w:sz w:val="24"/>
                <w:szCs w:val="24"/>
              </w:rPr>
              <w:t>AI02</w:t>
            </w:r>
          </w:p>
        </w:tc>
        <w:tc>
          <w:tcPr>
            <w:tcW w:w="511" w:type="pct"/>
            <w:tcBorders>
              <w:top w:val="single" w:color="000000" w:sz="4" w:space="0"/>
              <w:left w:val="single" w:color="000000" w:sz="4" w:space="0"/>
              <w:bottom w:val="single" w:color="000000" w:sz="4" w:space="0"/>
              <w:right w:val="single" w:color="000000" w:sz="4" w:space="0"/>
            </w:tcBorders>
            <w:vAlign w:val="center"/>
          </w:tcPr>
          <w:p w14:paraId="7D793D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0E76F7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7FC962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F0FB49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6C6DA6F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4B30C8E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475BC23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4E7ECCE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4FA9BD7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7.水斗尺寸：450*450*250（mm）。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1891416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CF0E7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21"/>
      <w:tr w14:paraId="13F76902">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FE630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AI02a</w:t>
            </w:r>
          </w:p>
        </w:tc>
        <w:tc>
          <w:tcPr>
            <w:tcW w:w="511" w:type="pct"/>
            <w:tcBorders>
              <w:top w:val="single" w:color="000000" w:sz="4" w:space="0"/>
              <w:left w:val="single" w:color="000000" w:sz="4" w:space="0"/>
              <w:bottom w:val="single" w:color="000000" w:sz="4" w:space="0"/>
              <w:right w:val="single" w:color="000000" w:sz="4" w:space="0"/>
            </w:tcBorders>
            <w:vAlign w:val="center"/>
          </w:tcPr>
          <w:p w14:paraId="4DAF59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48B29929">
            <w:pPr>
              <w:jc w:val="center"/>
              <w:rPr>
                <w:rFonts w:ascii="仿宋" w:hAnsi="仿宋" w:eastAsia="仿宋" w:cs="仿宋"/>
                <w:b/>
                <w:bCs/>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11A0756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3B61B0A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4FE7D3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0D9277BB">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BAFEE5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AI03</w:t>
            </w:r>
          </w:p>
        </w:tc>
        <w:tc>
          <w:tcPr>
            <w:tcW w:w="511" w:type="pct"/>
            <w:tcBorders>
              <w:top w:val="single" w:color="000000" w:sz="4" w:space="0"/>
              <w:left w:val="single" w:color="000000" w:sz="4" w:space="0"/>
              <w:bottom w:val="single" w:color="000000" w:sz="4" w:space="0"/>
              <w:right w:val="single" w:color="000000" w:sz="4" w:space="0"/>
            </w:tcBorders>
            <w:vAlign w:val="center"/>
          </w:tcPr>
          <w:p w14:paraId="617028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F85A1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4AF5A3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ADCBC7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C63EBB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06DDD3D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62B7200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49293C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567570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8AF16D1">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F640797">
            <w:pPr>
              <w:widowControl/>
              <w:jc w:val="center"/>
              <w:textAlignment w:val="center"/>
              <w:rPr>
                <w:rFonts w:ascii="仿宋" w:hAnsi="仿宋" w:eastAsia="仿宋" w:cs="仿宋"/>
                <w:color w:val="000000"/>
                <w:sz w:val="24"/>
                <w:szCs w:val="24"/>
              </w:rPr>
            </w:pPr>
            <w:bookmarkStart w:id="22" w:name="_Hlk201638307"/>
            <w:r>
              <w:rPr>
                <w:rFonts w:hint="eastAsia" w:ascii="仿宋" w:hAnsi="仿宋" w:eastAsia="仿宋" w:cs="仿宋"/>
                <w:color w:val="000000"/>
                <w:kern w:val="0"/>
                <w:sz w:val="24"/>
                <w:szCs w:val="24"/>
              </w:rPr>
              <w:t>AI04</w:t>
            </w:r>
          </w:p>
        </w:tc>
        <w:tc>
          <w:tcPr>
            <w:tcW w:w="511" w:type="pct"/>
            <w:tcBorders>
              <w:top w:val="single" w:color="000000" w:sz="4" w:space="0"/>
              <w:left w:val="single" w:color="000000" w:sz="4" w:space="0"/>
              <w:bottom w:val="single" w:color="000000" w:sz="4" w:space="0"/>
              <w:right w:val="single" w:color="000000" w:sz="4" w:space="0"/>
            </w:tcBorders>
            <w:vAlign w:val="center"/>
          </w:tcPr>
          <w:p w14:paraId="17FC71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四层格栅货架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1BB7B1F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1C6D23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1.采用1.2mmφ38（mm）圆管；</w:t>
            </w:r>
          </w:p>
          <w:p w14:paraId="4AF63C6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2.1.2mm*25*38（mm）横档；</w:t>
            </w:r>
          </w:p>
          <w:p w14:paraId="6771535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3.搁档采用0.7mm*40*20（mm）方管型材制作；</w:t>
            </w:r>
          </w:p>
          <w:p w14:paraId="65AD3F2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0395D7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A1A4A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22"/>
      <w:tr w14:paraId="753F1634">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AA17752">
            <w:pPr>
              <w:widowControl/>
              <w:jc w:val="center"/>
              <w:textAlignment w:val="center"/>
              <w:rPr>
                <w:rFonts w:ascii="仿宋" w:hAnsi="仿宋" w:eastAsia="仿宋" w:cs="仿宋"/>
                <w:color w:val="000000"/>
                <w:sz w:val="24"/>
                <w:szCs w:val="24"/>
              </w:rPr>
            </w:pPr>
            <w:bookmarkStart w:id="23" w:name="_Hlk201638475"/>
            <w:r>
              <w:rPr>
                <w:rFonts w:hint="eastAsia" w:ascii="仿宋" w:hAnsi="仿宋" w:eastAsia="仿宋" w:cs="仿宋"/>
                <w:color w:val="000000"/>
                <w:kern w:val="0"/>
                <w:sz w:val="24"/>
                <w:szCs w:val="24"/>
              </w:rPr>
              <w:t>AI05</w:t>
            </w:r>
          </w:p>
        </w:tc>
        <w:tc>
          <w:tcPr>
            <w:tcW w:w="511" w:type="pct"/>
            <w:tcBorders>
              <w:top w:val="single" w:color="000000" w:sz="4" w:space="0"/>
              <w:left w:val="single" w:color="000000" w:sz="4" w:space="0"/>
              <w:bottom w:val="single" w:color="000000" w:sz="4" w:space="0"/>
              <w:right w:val="single" w:color="000000" w:sz="4" w:space="0"/>
            </w:tcBorders>
            <w:vAlign w:val="center"/>
          </w:tcPr>
          <w:p w14:paraId="1635D23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44A038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732552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7BC5DC7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608E765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4DA060E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4.双边上挂复式移门，移门厚1.0mm；</w:t>
            </w:r>
          </w:p>
          <w:p w14:paraId="4BD08F6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2D6FD5E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0DB624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52B226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23"/>
      <w:tr w14:paraId="3F6B87D1">
        <w:tblPrEx>
          <w:tblCellMar>
            <w:top w:w="0" w:type="dxa"/>
            <w:left w:w="108" w:type="dxa"/>
            <w:bottom w:w="0" w:type="dxa"/>
            <w:right w:w="108" w:type="dxa"/>
          </w:tblCellMar>
        </w:tblPrEx>
        <w:trPr>
          <w:trHeight w:val="4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1AD9B59">
            <w:pPr>
              <w:widowControl/>
              <w:jc w:val="center"/>
              <w:textAlignment w:val="center"/>
              <w:rPr>
                <w:rFonts w:ascii="仿宋" w:hAnsi="仿宋" w:eastAsia="仿宋" w:cs="仿宋"/>
                <w:color w:val="000000"/>
                <w:sz w:val="24"/>
                <w:szCs w:val="24"/>
              </w:rPr>
            </w:pPr>
            <w:bookmarkStart w:id="24" w:name="_Hlk201638766"/>
            <w:r>
              <w:rPr>
                <w:rFonts w:hint="eastAsia" w:ascii="仿宋" w:hAnsi="仿宋" w:eastAsia="仿宋" w:cs="仿宋"/>
                <w:color w:val="000000"/>
                <w:kern w:val="0"/>
                <w:sz w:val="24"/>
                <w:szCs w:val="24"/>
              </w:rPr>
              <w:t>AI06</w:t>
            </w:r>
          </w:p>
        </w:tc>
        <w:tc>
          <w:tcPr>
            <w:tcW w:w="511" w:type="pct"/>
            <w:tcBorders>
              <w:top w:val="single" w:color="000000" w:sz="4" w:space="0"/>
              <w:left w:val="single" w:color="000000" w:sz="4" w:space="0"/>
              <w:bottom w:val="single" w:color="000000" w:sz="4" w:space="0"/>
              <w:right w:val="single" w:color="000000" w:sz="4" w:space="0"/>
            </w:tcBorders>
            <w:vAlign w:val="center"/>
          </w:tcPr>
          <w:p w14:paraId="57EFC07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冷藏平台雪柜</w:t>
            </w:r>
          </w:p>
        </w:tc>
        <w:tc>
          <w:tcPr>
            <w:tcW w:w="903" w:type="pct"/>
            <w:tcBorders>
              <w:top w:val="single" w:color="000000" w:sz="4" w:space="0"/>
              <w:left w:val="single" w:color="000000" w:sz="4" w:space="0"/>
              <w:bottom w:val="single" w:color="000000" w:sz="4" w:space="0"/>
              <w:right w:val="single" w:color="000000" w:sz="4" w:space="0"/>
            </w:tcBorders>
            <w:vAlign w:val="center"/>
          </w:tcPr>
          <w:p w14:paraId="2BB427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0FA4EB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0B272F9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2.有效容积：≥440L;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w:t>
            </w:r>
          </w:p>
          <w:p w14:paraId="7DAB6FD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4.电压/频率：220V/50HZ;                                        5.功率：≥150W；</w:t>
            </w:r>
          </w:p>
          <w:p w14:paraId="2658FF4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41D21B6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7E8E228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p>
        </w:tc>
        <w:tc>
          <w:tcPr>
            <w:tcW w:w="346" w:type="pct"/>
            <w:tcBorders>
              <w:top w:val="single" w:color="000000" w:sz="4" w:space="0"/>
              <w:left w:val="single" w:color="000000" w:sz="4" w:space="0"/>
              <w:bottom w:val="single" w:color="000000" w:sz="4" w:space="0"/>
              <w:right w:val="single" w:color="000000" w:sz="4" w:space="0"/>
            </w:tcBorders>
            <w:vAlign w:val="center"/>
          </w:tcPr>
          <w:p w14:paraId="6D54B97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191F5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24"/>
      <w:tr w14:paraId="1835A3ED">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BABD1E1">
            <w:pPr>
              <w:widowControl/>
              <w:jc w:val="center"/>
              <w:textAlignment w:val="center"/>
              <w:rPr>
                <w:rFonts w:ascii="仿宋" w:hAnsi="仿宋" w:eastAsia="仿宋" w:cs="仿宋"/>
                <w:color w:val="000000"/>
                <w:sz w:val="24"/>
                <w:szCs w:val="24"/>
              </w:rPr>
            </w:pPr>
            <w:bookmarkStart w:id="25" w:name="_Hlk201638846"/>
            <w:r>
              <w:rPr>
                <w:rFonts w:hint="eastAsia" w:ascii="仿宋" w:hAnsi="仿宋" w:eastAsia="仿宋" w:cs="仿宋"/>
                <w:color w:val="000000"/>
                <w:kern w:val="0"/>
                <w:sz w:val="24"/>
                <w:szCs w:val="24"/>
              </w:rPr>
              <w:t>AI07</w:t>
            </w:r>
          </w:p>
        </w:tc>
        <w:tc>
          <w:tcPr>
            <w:tcW w:w="511" w:type="pct"/>
            <w:tcBorders>
              <w:top w:val="single" w:color="000000" w:sz="4" w:space="0"/>
              <w:left w:val="single" w:color="000000" w:sz="4" w:space="0"/>
              <w:bottom w:val="single" w:color="000000" w:sz="4" w:space="0"/>
              <w:right w:val="single" w:color="000000" w:sz="4" w:space="0"/>
            </w:tcBorders>
            <w:vAlign w:val="center"/>
          </w:tcPr>
          <w:p w14:paraId="28BFA05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炉拼台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74FF8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400*1100*600（mm）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51502B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27F0A18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73B672D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4F9EFBF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1462EFF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 w:type="pct"/>
            <w:tcBorders>
              <w:top w:val="single" w:color="000000" w:sz="4" w:space="0"/>
              <w:left w:val="single" w:color="000000" w:sz="4" w:space="0"/>
              <w:bottom w:val="single" w:color="000000" w:sz="4" w:space="0"/>
              <w:right w:val="single" w:color="000000" w:sz="4" w:space="0"/>
            </w:tcBorders>
            <w:vAlign w:val="center"/>
          </w:tcPr>
          <w:p w14:paraId="76ACCD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25"/>
      <w:tr w14:paraId="02231E5D">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6966165">
            <w:pPr>
              <w:widowControl/>
              <w:jc w:val="center"/>
              <w:textAlignment w:val="center"/>
              <w:rPr>
                <w:rFonts w:ascii="仿宋" w:hAnsi="仿宋" w:eastAsia="仿宋" w:cs="仿宋"/>
                <w:color w:val="000000"/>
                <w:kern w:val="0"/>
                <w:sz w:val="24"/>
                <w:szCs w:val="24"/>
              </w:rPr>
            </w:pPr>
            <w:bookmarkStart w:id="26" w:name="_Hlk201638954"/>
            <w:r>
              <w:rPr>
                <w:rFonts w:hint="eastAsia" w:ascii="仿宋" w:hAnsi="仿宋" w:eastAsia="仿宋" w:cs="仿宋"/>
                <w:color w:val="000000"/>
                <w:kern w:val="0"/>
                <w:sz w:val="24"/>
                <w:szCs w:val="24"/>
              </w:rPr>
              <w:t>AI08</w:t>
            </w:r>
          </w:p>
        </w:tc>
        <w:tc>
          <w:tcPr>
            <w:tcW w:w="511" w:type="pct"/>
            <w:tcBorders>
              <w:top w:val="single" w:color="000000" w:sz="4" w:space="0"/>
              <w:left w:val="single" w:color="000000" w:sz="4" w:space="0"/>
              <w:bottom w:val="single" w:color="000000" w:sz="4" w:space="0"/>
              <w:right w:val="single" w:color="000000" w:sz="4" w:space="0"/>
            </w:tcBorders>
            <w:vAlign w:val="center"/>
          </w:tcPr>
          <w:p w14:paraId="3566FAEE">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电磁双头单尾炒灶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74699694">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1800*1000*800/400*80（mm）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68F204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0ADD5F1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2.功率：≥15KW*2</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3DA80F4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0857EC6F">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7C633E7">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bookmarkEnd w:id="26"/>
      <w:tr w14:paraId="0B762C96">
        <w:tblPrEx>
          <w:tblCellMar>
            <w:top w:w="0" w:type="dxa"/>
            <w:left w:w="108" w:type="dxa"/>
            <w:bottom w:w="0" w:type="dxa"/>
            <w:right w:w="108" w:type="dxa"/>
          </w:tblCellMar>
        </w:tblPrEx>
        <w:trPr>
          <w:trHeight w:val="126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26A2AF1">
            <w:pPr>
              <w:widowControl/>
              <w:jc w:val="center"/>
              <w:textAlignment w:val="center"/>
              <w:rPr>
                <w:rFonts w:ascii="仿宋" w:hAnsi="仿宋" w:eastAsia="仿宋" w:cs="仿宋"/>
                <w:color w:val="000000"/>
                <w:kern w:val="0"/>
                <w:sz w:val="24"/>
                <w:szCs w:val="24"/>
              </w:rPr>
            </w:pPr>
            <w:bookmarkStart w:id="27" w:name="_Hlk201638999"/>
            <w:r>
              <w:rPr>
                <w:rFonts w:hint="eastAsia" w:ascii="仿宋" w:hAnsi="仿宋" w:eastAsia="仿宋" w:cs="仿宋"/>
                <w:color w:val="000000"/>
                <w:kern w:val="0"/>
                <w:sz w:val="24"/>
                <w:szCs w:val="24"/>
              </w:rPr>
              <w:t>AI09</w:t>
            </w:r>
          </w:p>
        </w:tc>
        <w:tc>
          <w:tcPr>
            <w:tcW w:w="511" w:type="pct"/>
            <w:tcBorders>
              <w:top w:val="single" w:color="000000" w:sz="4" w:space="0"/>
              <w:left w:val="single" w:color="000000" w:sz="4" w:space="0"/>
              <w:bottom w:val="single" w:color="000000" w:sz="4" w:space="0"/>
              <w:right w:val="single" w:color="000000" w:sz="4" w:space="0"/>
            </w:tcBorders>
            <w:vAlign w:val="center"/>
          </w:tcPr>
          <w:p w14:paraId="7E747426">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电磁单头单尾炒灶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67DF5FCE">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1100*1000*800/400*80（mm）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B2707E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5F035E0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4BC06B4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5A1BE18B">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912BD04">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bookmarkEnd w:id="27"/>
      <w:tr w14:paraId="65BFFCBD">
        <w:tblPrEx>
          <w:tblCellMar>
            <w:top w:w="0" w:type="dxa"/>
            <w:left w:w="108" w:type="dxa"/>
            <w:bottom w:w="0" w:type="dxa"/>
            <w:right w:w="108" w:type="dxa"/>
          </w:tblCellMar>
        </w:tblPrEx>
        <w:trPr>
          <w:trHeight w:val="126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FA7F396">
            <w:pPr>
              <w:widowControl/>
              <w:jc w:val="center"/>
              <w:textAlignment w:val="center"/>
              <w:rPr>
                <w:rFonts w:ascii="仿宋" w:hAnsi="仿宋" w:eastAsia="仿宋" w:cs="仿宋"/>
                <w:color w:val="000000"/>
                <w:kern w:val="0"/>
                <w:sz w:val="24"/>
                <w:szCs w:val="24"/>
              </w:rPr>
            </w:pPr>
            <w:bookmarkStart w:id="28" w:name="_Hlk201639153"/>
            <w:r>
              <w:rPr>
                <w:rFonts w:hint="eastAsia" w:ascii="仿宋" w:hAnsi="仿宋" w:eastAsia="仿宋" w:cs="仿宋"/>
                <w:color w:val="000000"/>
                <w:kern w:val="0"/>
                <w:sz w:val="24"/>
                <w:szCs w:val="24"/>
              </w:rPr>
              <w:t>AI10</w:t>
            </w:r>
          </w:p>
        </w:tc>
        <w:tc>
          <w:tcPr>
            <w:tcW w:w="511" w:type="pct"/>
            <w:tcBorders>
              <w:top w:val="single" w:color="000000" w:sz="4" w:space="0"/>
              <w:left w:val="single" w:color="000000" w:sz="4" w:space="0"/>
              <w:bottom w:val="single" w:color="000000" w:sz="4" w:space="0"/>
              <w:right w:val="single" w:color="000000" w:sz="4" w:space="0"/>
            </w:tcBorders>
            <w:vAlign w:val="center"/>
          </w:tcPr>
          <w:p w14:paraId="483181EC">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电磁双头平头炉</w:t>
            </w:r>
          </w:p>
        </w:tc>
        <w:tc>
          <w:tcPr>
            <w:tcW w:w="903" w:type="pct"/>
            <w:tcBorders>
              <w:top w:val="single" w:color="000000" w:sz="4" w:space="0"/>
              <w:left w:val="single" w:color="000000" w:sz="4" w:space="0"/>
              <w:bottom w:val="single" w:color="000000" w:sz="4" w:space="0"/>
              <w:right w:val="single" w:color="000000" w:sz="4" w:space="0"/>
            </w:tcBorders>
            <w:vAlign w:val="center"/>
          </w:tcPr>
          <w:p w14:paraId="26FC609B">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1300*700*600/600*80（mm）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EE21BE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25B89FF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3.304不锈钢龙头，炉具采用拉伸灶圈一体成型，灶圈顶面略高于微晶板，避免微晶板与汤桶直接接触；</w:t>
            </w:r>
          </w:p>
          <w:p w14:paraId="3B89912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4.灶圈两侧凹口处理，空气对流，减压散热；</w:t>
            </w:r>
          </w:p>
          <w:p w14:paraId="7C59C87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5.优质黑色微晶面板，长时高温不裂，硬度高，防刮耐磨，承重力强；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7.304全不锈钢板材制作，台面一体成型，防虫、防漏电、防辐射三防结构，IPX6标准防水设计；</w:t>
            </w:r>
          </w:p>
          <w:p w14:paraId="0400D71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5EE13595">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4BA7B89">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台</w:t>
            </w:r>
          </w:p>
        </w:tc>
      </w:tr>
      <w:bookmarkEnd w:id="28"/>
      <w:tr w14:paraId="03079C98">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3495CBF">
            <w:pPr>
              <w:widowControl/>
              <w:jc w:val="center"/>
              <w:textAlignment w:val="center"/>
              <w:rPr>
                <w:rFonts w:ascii="仿宋" w:hAnsi="仿宋" w:eastAsia="仿宋" w:cs="仿宋"/>
                <w:color w:val="000000"/>
                <w:sz w:val="24"/>
                <w:szCs w:val="24"/>
              </w:rPr>
            </w:pPr>
            <w:bookmarkStart w:id="29" w:name="_Hlk201639177"/>
            <w:r>
              <w:rPr>
                <w:rFonts w:hint="eastAsia" w:ascii="仿宋" w:hAnsi="仿宋" w:eastAsia="仿宋" w:cs="仿宋"/>
                <w:color w:val="000000"/>
                <w:kern w:val="0"/>
                <w:sz w:val="24"/>
                <w:szCs w:val="24"/>
              </w:rPr>
              <w:t>AI10a</w:t>
            </w:r>
          </w:p>
        </w:tc>
        <w:tc>
          <w:tcPr>
            <w:tcW w:w="511" w:type="pct"/>
            <w:tcBorders>
              <w:top w:val="single" w:color="000000" w:sz="4" w:space="0"/>
              <w:left w:val="single" w:color="000000" w:sz="4" w:space="0"/>
              <w:bottom w:val="single" w:color="000000" w:sz="4" w:space="0"/>
              <w:right w:val="single" w:color="000000" w:sz="4" w:space="0"/>
            </w:tcBorders>
            <w:vAlign w:val="center"/>
          </w:tcPr>
          <w:p w14:paraId="5F3AF5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放汤龙头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5B901C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0CD199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1.开单孔，开孔4分（22mm）；</w:t>
            </w:r>
          </w:p>
          <w:p w14:paraId="33A692B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2.全铜材质，陶瓷阀芯；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3.出水管长度18"(457mm)，出水口带控制阀。</w:t>
            </w:r>
          </w:p>
        </w:tc>
        <w:tc>
          <w:tcPr>
            <w:tcW w:w="346" w:type="pct"/>
            <w:tcBorders>
              <w:top w:val="single" w:color="000000" w:sz="4" w:space="0"/>
              <w:left w:val="single" w:color="000000" w:sz="4" w:space="0"/>
              <w:bottom w:val="single" w:color="000000" w:sz="4" w:space="0"/>
              <w:right w:val="single" w:color="000000" w:sz="4" w:space="0"/>
            </w:tcBorders>
            <w:vAlign w:val="center"/>
          </w:tcPr>
          <w:p w14:paraId="6AACB1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05275CC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bookmarkEnd w:id="29"/>
      <w:tr w14:paraId="5FAAED9D">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66B08C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AI11</w:t>
            </w:r>
          </w:p>
        </w:tc>
        <w:tc>
          <w:tcPr>
            <w:tcW w:w="511" w:type="pct"/>
            <w:tcBorders>
              <w:top w:val="single" w:color="000000" w:sz="4" w:space="0"/>
              <w:left w:val="single" w:color="000000" w:sz="4" w:space="0"/>
              <w:bottom w:val="single" w:color="000000" w:sz="4" w:space="0"/>
              <w:right w:val="single" w:color="000000" w:sz="4" w:space="0"/>
            </w:tcBorders>
            <w:vAlign w:val="center"/>
          </w:tcPr>
          <w:p w14:paraId="21550DA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8F2F22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830*700*800（mm）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47E0C7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11D2BB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57B2785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0DE886C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406EF4A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50C6A2E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57B02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DD4C1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87B828E">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29F659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AI12</w:t>
            </w:r>
          </w:p>
        </w:tc>
        <w:tc>
          <w:tcPr>
            <w:tcW w:w="511" w:type="pct"/>
            <w:tcBorders>
              <w:top w:val="single" w:color="000000" w:sz="4" w:space="0"/>
              <w:left w:val="single" w:color="000000" w:sz="4" w:space="0"/>
              <w:bottom w:val="single" w:color="000000" w:sz="4" w:space="0"/>
              <w:right w:val="single" w:color="000000" w:sz="4" w:space="0"/>
            </w:tcBorders>
            <w:vAlign w:val="center"/>
          </w:tcPr>
          <w:p w14:paraId="60F1838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五格保温售卖台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BA17B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D778E9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E4DA76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2.台面、加热槽板厚1.2mm，内胆板厚1.0mm，直角模压成型；3.显示温控控温，并具有缺水保护功能；</w:t>
            </w:r>
          </w:p>
          <w:p w14:paraId="7713487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4.电磁阀进水，排污口 DN15；</w:t>
            </w:r>
          </w:p>
          <w:p w14:paraId="47C1E37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5.配标准1/1深10cm菜盘5只，下层配搁档，配不锈钢可调脚；</w:t>
            </w:r>
          </w:p>
          <w:p w14:paraId="04E27BD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6.电压：380V；</w:t>
            </w:r>
          </w:p>
          <w:p w14:paraId="34887AB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7.功率：≥2KW*3根。</w:t>
            </w:r>
          </w:p>
        </w:tc>
        <w:tc>
          <w:tcPr>
            <w:tcW w:w="346" w:type="pct"/>
            <w:tcBorders>
              <w:top w:val="single" w:color="000000" w:sz="4" w:space="0"/>
              <w:left w:val="single" w:color="000000" w:sz="4" w:space="0"/>
              <w:bottom w:val="single" w:color="000000" w:sz="4" w:space="0"/>
              <w:right w:val="single" w:color="000000" w:sz="4" w:space="0"/>
            </w:tcBorders>
            <w:vAlign w:val="center"/>
          </w:tcPr>
          <w:p w14:paraId="4980E2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357F36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D8406F4">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6416F4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AI13</w:t>
            </w:r>
          </w:p>
        </w:tc>
        <w:tc>
          <w:tcPr>
            <w:tcW w:w="511" w:type="pct"/>
            <w:tcBorders>
              <w:top w:val="single" w:color="000000" w:sz="4" w:space="0"/>
              <w:left w:val="single" w:color="000000" w:sz="4" w:space="0"/>
              <w:bottom w:val="single" w:color="000000" w:sz="4" w:space="0"/>
              <w:right w:val="single" w:color="000000" w:sz="4" w:space="0"/>
            </w:tcBorders>
            <w:vAlign w:val="center"/>
          </w:tcPr>
          <w:p w14:paraId="0F932B2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015EB0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335C1B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0CEB43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65DCE29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5BBA4E9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10EEF06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43E4A27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D45D1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FFE758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2CFBE14">
        <w:tblPrEx>
          <w:tblCellMar>
            <w:top w:w="0" w:type="dxa"/>
            <w:left w:w="108" w:type="dxa"/>
            <w:bottom w:w="0" w:type="dxa"/>
            <w:right w:w="108" w:type="dxa"/>
          </w:tblCellMar>
        </w:tblPrEx>
        <w:trPr>
          <w:trHeight w:val="69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57A19E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AI14</w:t>
            </w:r>
          </w:p>
        </w:tc>
        <w:tc>
          <w:tcPr>
            <w:tcW w:w="511" w:type="pct"/>
            <w:tcBorders>
              <w:top w:val="single" w:color="000000" w:sz="4" w:space="0"/>
              <w:left w:val="single" w:color="000000" w:sz="4" w:space="0"/>
              <w:bottom w:val="single" w:color="000000" w:sz="4" w:space="0"/>
              <w:right w:val="single" w:color="000000" w:sz="4" w:space="0"/>
            </w:tcBorders>
            <w:vAlign w:val="center"/>
          </w:tcPr>
          <w:p w14:paraId="0A8D42E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1B5761D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6C2245E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1.电压：220V；</w:t>
            </w:r>
          </w:p>
          <w:p w14:paraId="49EF851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2.功率：≥20W；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3.灯管：≥2*10w灭蝇灯灯管，波长在260～280mm</w:t>
            </w:r>
          </w:p>
          <w:p w14:paraId="596DEE0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4.覆盖面积≥80㎡；</w:t>
            </w:r>
          </w:p>
          <w:p w14:paraId="5C699BB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5.外壳ABS防阻燃材料；</w:t>
            </w:r>
          </w:p>
          <w:p w14:paraId="119D058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6.双面粘板在使用过程能保持完全敞开，通过粘捕纸粘黏蚊蝇；</w:t>
            </w:r>
          </w:p>
          <w:p w14:paraId="0194685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2BC856D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D878D1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68255AEE">
        <w:tblPrEx>
          <w:tblCellMar>
            <w:top w:w="0" w:type="dxa"/>
            <w:left w:w="108" w:type="dxa"/>
            <w:bottom w:w="0" w:type="dxa"/>
            <w:right w:w="108" w:type="dxa"/>
          </w:tblCellMar>
        </w:tblPrEx>
        <w:trPr>
          <w:trHeight w:val="69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69EDCF6">
            <w:pPr>
              <w:widowControl/>
              <w:jc w:val="center"/>
              <w:textAlignment w:val="center"/>
              <w:rPr>
                <w:rFonts w:ascii="仿宋" w:hAnsi="仿宋" w:eastAsia="仿宋" w:cs="仿宋"/>
                <w:color w:val="000000"/>
                <w:sz w:val="24"/>
                <w:szCs w:val="24"/>
              </w:rPr>
            </w:pPr>
            <w:bookmarkStart w:id="30" w:name="_Hlk201639428"/>
            <w:r>
              <w:rPr>
                <w:rFonts w:hint="eastAsia" w:ascii="仿宋" w:hAnsi="仿宋" w:eastAsia="仿宋" w:cs="仿宋"/>
                <w:color w:val="000000"/>
                <w:kern w:val="0"/>
                <w:sz w:val="24"/>
                <w:szCs w:val="24"/>
              </w:rPr>
              <w:t>AI15</w:t>
            </w:r>
          </w:p>
        </w:tc>
        <w:tc>
          <w:tcPr>
            <w:tcW w:w="511" w:type="pct"/>
            <w:tcBorders>
              <w:top w:val="single" w:color="000000" w:sz="4" w:space="0"/>
              <w:left w:val="single" w:color="000000" w:sz="4" w:space="0"/>
              <w:bottom w:val="single" w:color="000000" w:sz="4" w:space="0"/>
              <w:right w:val="single" w:color="000000" w:sz="4" w:space="0"/>
            </w:tcBorders>
            <w:vAlign w:val="center"/>
          </w:tcPr>
          <w:p w14:paraId="152B11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紫外线消毒灯</w:t>
            </w:r>
          </w:p>
        </w:tc>
        <w:tc>
          <w:tcPr>
            <w:tcW w:w="903" w:type="pct"/>
            <w:tcBorders>
              <w:top w:val="single" w:color="000000" w:sz="4" w:space="0"/>
              <w:left w:val="single" w:color="000000" w:sz="4" w:space="0"/>
              <w:bottom w:val="single" w:color="000000" w:sz="4" w:space="0"/>
              <w:right w:val="single" w:color="000000" w:sz="4" w:space="0"/>
            </w:tcBorders>
            <w:vAlign w:val="center"/>
          </w:tcPr>
          <w:p w14:paraId="58AB52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0E9770C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1.高纯度石英玻璃灯管，紫外线+臭氧双重杀菌，360度多方位杀菌；</w:t>
            </w:r>
          </w:p>
          <w:p w14:paraId="384EBA0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2.支持多种安装方式；</w:t>
            </w:r>
          </w:p>
          <w:p w14:paraId="0B9D447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3.功率:≥30W；</w:t>
            </w:r>
          </w:p>
          <w:p w14:paraId="471BD1A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4.适用面积：≥30㎡。</w:t>
            </w:r>
          </w:p>
        </w:tc>
        <w:tc>
          <w:tcPr>
            <w:tcW w:w="346" w:type="pct"/>
            <w:tcBorders>
              <w:top w:val="single" w:color="000000" w:sz="4" w:space="0"/>
              <w:left w:val="single" w:color="000000" w:sz="4" w:space="0"/>
              <w:bottom w:val="single" w:color="000000" w:sz="4" w:space="0"/>
              <w:right w:val="single" w:color="000000" w:sz="4" w:space="0"/>
            </w:tcBorders>
            <w:vAlign w:val="center"/>
          </w:tcPr>
          <w:p w14:paraId="0B2AD1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83350A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bookmarkEnd w:id="30"/>
      <w:tr w14:paraId="25EEB4B9">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8D69503">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AJ.盖浇饭类档口2</w:t>
            </w:r>
          </w:p>
        </w:tc>
        <w:tc>
          <w:tcPr>
            <w:tcW w:w="511" w:type="pct"/>
            <w:tcBorders>
              <w:top w:val="single" w:color="000000" w:sz="4" w:space="0"/>
              <w:left w:val="single" w:color="000000" w:sz="4" w:space="0"/>
              <w:bottom w:val="single" w:color="000000" w:sz="4" w:space="0"/>
              <w:right w:val="single" w:color="000000" w:sz="4" w:space="0"/>
            </w:tcBorders>
            <w:vAlign w:val="center"/>
          </w:tcPr>
          <w:p w14:paraId="7741CC52">
            <w:pPr>
              <w:jc w:val="center"/>
              <w:rPr>
                <w:rFonts w:ascii="仿宋" w:hAnsi="仿宋" w:eastAsia="仿宋" w:cs="仿宋"/>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67D151C6">
            <w:pPr>
              <w:jc w:val="center"/>
              <w:rPr>
                <w:rFonts w:ascii="仿宋" w:hAnsi="仿宋" w:eastAsia="仿宋" w:cs="仿宋"/>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71EE79E8">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3EE312A4">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580994D">
            <w:pPr>
              <w:jc w:val="center"/>
              <w:rPr>
                <w:rFonts w:ascii="仿宋" w:hAnsi="仿宋" w:eastAsia="仿宋" w:cs="仿宋"/>
                <w:b/>
                <w:bCs/>
                <w:color w:val="000000"/>
                <w:sz w:val="24"/>
                <w:szCs w:val="24"/>
              </w:rPr>
            </w:pPr>
          </w:p>
        </w:tc>
      </w:tr>
      <w:tr w14:paraId="5034FDCB">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46333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AJ01</w:t>
            </w:r>
          </w:p>
        </w:tc>
        <w:tc>
          <w:tcPr>
            <w:tcW w:w="511" w:type="pct"/>
            <w:tcBorders>
              <w:top w:val="single" w:color="000000" w:sz="4" w:space="0"/>
              <w:left w:val="single" w:color="000000" w:sz="4" w:space="0"/>
              <w:bottom w:val="single" w:color="000000" w:sz="4" w:space="0"/>
              <w:right w:val="single" w:color="000000" w:sz="4" w:space="0"/>
            </w:tcBorders>
            <w:vAlign w:val="center"/>
          </w:tcPr>
          <w:p w14:paraId="3C34678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炉拼台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0832865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400*1100*600（mm）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7D6AE3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3146EC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354B40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0B38876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53F244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 w:type="pct"/>
            <w:tcBorders>
              <w:top w:val="single" w:color="000000" w:sz="4" w:space="0"/>
              <w:left w:val="single" w:color="000000" w:sz="4" w:space="0"/>
              <w:bottom w:val="single" w:color="000000" w:sz="4" w:space="0"/>
              <w:right w:val="single" w:color="000000" w:sz="4" w:space="0"/>
            </w:tcBorders>
            <w:vAlign w:val="center"/>
          </w:tcPr>
          <w:p w14:paraId="3EE796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3002470">
        <w:tblPrEx>
          <w:tblCellMar>
            <w:top w:w="0" w:type="dxa"/>
            <w:left w:w="108" w:type="dxa"/>
            <w:bottom w:w="0" w:type="dxa"/>
            <w:right w:w="108" w:type="dxa"/>
          </w:tblCellMar>
        </w:tblPrEx>
        <w:trPr>
          <w:trHeight w:val="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0106C9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AJ02</w:t>
            </w:r>
          </w:p>
        </w:tc>
        <w:tc>
          <w:tcPr>
            <w:tcW w:w="511" w:type="pct"/>
            <w:tcBorders>
              <w:top w:val="single" w:color="000000" w:sz="4" w:space="0"/>
              <w:left w:val="single" w:color="000000" w:sz="4" w:space="0"/>
              <w:bottom w:val="single" w:color="000000" w:sz="4" w:space="0"/>
              <w:right w:val="single" w:color="000000" w:sz="4" w:space="0"/>
            </w:tcBorders>
            <w:vAlign w:val="center"/>
          </w:tcPr>
          <w:p w14:paraId="1288390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62F3CFF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8624FE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7A4A980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2.功率：≥15KW*2</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22AD2C3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43CCA9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C0DF12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03BB137">
        <w:tblPrEx>
          <w:tblCellMar>
            <w:top w:w="0" w:type="dxa"/>
            <w:left w:w="108" w:type="dxa"/>
            <w:bottom w:w="0" w:type="dxa"/>
            <w:right w:w="108" w:type="dxa"/>
          </w:tblCellMar>
        </w:tblPrEx>
        <w:trPr>
          <w:trHeight w:val="1969"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D33932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AJ03</w:t>
            </w:r>
          </w:p>
        </w:tc>
        <w:tc>
          <w:tcPr>
            <w:tcW w:w="511" w:type="pct"/>
            <w:tcBorders>
              <w:top w:val="single" w:color="000000" w:sz="4" w:space="0"/>
              <w:left w:val="single" w:color="000000" w:sz="4" w:space="0"/>
              <w:bottom w:val="single" w:color="000000" w:sz="4" w:space="0"/>
              <w:right w:val="single" w:color="000000" w:sz="4" w:space="0"/>
            </w:tcBorders>
            <w:vAlign w:val="center"/>
          </w:tcPr>
          <w:p w14:paraId="3255DB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电磁单头单尾炒灶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3C5EA0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6084CE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716F6DF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w:t>
            </w:r>
          </w:p>
          <w:p w14:paraId="53E5D63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45190EF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286BDA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AEE9D5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A3495C2">
        <w:tblPrEx>
          <w:tblCellMar>
            <w:top w:w="0" w:type="dxa"/>
            <w:left w:w="108" w:type="dxa"/>
            <w:bottom w:w="0" w:type="dxa"/>
            <w:right w:w="108" w:type="dxa"/>
          </w:tblCellMar>
        </w:tblPrEx>
        <w:trPr>
          <w:trHeight w:val="491"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365EB60">
            <w:pPr>
              <w:widowControl/>
              <w:jc w:val="center"/>
              <w:textAlignment w:val="center"/>
              <w:rPr>
                <w:rFonts w:ascii="仿宋" w:hAnsi="仿宋" w:eastAsia="仿宋" w:cs="仿宋"/>
                <w:color w:val="000000"/>
                <w:sz w:val="24"/>
                <w:szCs w:val="24"/>
              </w:rPr>
            </w:pPr>
            <w:bookmarkStart w:id="31" w:name="_Hlk201639614"/>
            <w:r>
              <w:rPr>
                <w:rFonts w:hint="eastAsia" w:ascii="仿宋" w:hAnsi="仿宋" w:eastAsia="仿宋" w:cs="仿宋"/>
                <w:color w:val="000000"/>
                <w:kern w:val="0"/>
                <w:sz w:val="24"/>
                <w:szCs w:val="24"/>
              </w:rPr>
              <w:t>AJ04</w:t>
            </w:r>
          </w:p>
        </w:tc>
        <w:tc>
          <w:tcPr>
            <w:tcW w:w="511" w:type="pct"/>
            <w:tcBorders>
              <w:top w:val="single" w:color="000000" w:sz="4" w:space="0"/>
              <w:left w:val="single" w:color="000000" w:sz="4" w:space="0"/>
              <w:bottom w:val="single" w:color="000000" w:sz="4" w:space="0"/>
              <w:right w:val="single" w:color="000000" w:sz="4" w:space="0"/>
            </w:tcBorders>
            <w:vAlign w:val="center"/>
          </w:tcPr>
          <w:p w14:paraId="633BA79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电磁双头平头炉</w:t>
            </w:r>
          </w:p>
        </w:tc>
        <w:tc>
          <w:tcPr>
            <w:tcW w:w="903" w:type="pct"/>
            <w:tcBorders>
              <w:top w:val="single" w:color="000000" w:sz="4" w:space="0"/>
              <w:left w:val="single" w:color="000000" w:sz="4" w:space="0"/>
              <w:bottom w:val="single" w:color="000000" w:sz="4" w:space="0"/>
              <w:right w:val="single" w:color="000000" w:sz="4" w:space="0"/>
            </w:tcBorders>
            <w:vAlign w:val="center"/>
          </w:tcPr>
          <w:p w14:paraId="05478C8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1300*700*600/600*80（mm）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C5EDB4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1876693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2.功率：≥2*15KW</w:t>
            </w:r>
          </w:p>
          <w:p w14:paraId="52BBF11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3.采用优质SUS304不锈钢板材，面板厚度1.2mm，侧板厚度1.0mm，面板一次性成型；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4.配置≥210*80（mm</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LED显示屏，全中文直观显示故障代码功能，包含有：“故障、无锅、超温、电压、功率、传感”；</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5.采用360度≥9挡火力开关，能控制需求档位，实时档位对应实时功率；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6.内部线圈全部有防水设计，采用纯铜线编织；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7.全密封机芯，防辐射器蔽设计，防油污、水及虫侵蚀。</w:t>
            </w:r>
          </w:p>
        </w:tc>
        <w:tc>
          <w:tcPr>
            <w:tcW w:w="346" w:type="pct"/>
            <w:tcBorders>
              <w:top w:val="single" w:color="000000" w:sz="4" w:space="0"/>
              <w:left w:val="single" w:color="000000" w:sz="4" w:space="0"/>
              <w:bottom w:val="single" w:color="000000" w:sz="4" w:space="0"/>
              <w:right w:val="single" w:color="000000" w:sz="4" w:space="0"/>
            </w:tcBorders>
            <w:vAlign w:val="center"/>
          </w:tcPr>
          <w:p w14:paraId="06B9746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A79F4E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31"/>
      <w:tr w14:paraId="25576CD2">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96DD4C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AJ04a</w:t>
            </w:r>
          </w:p>
        </w:tc>
        <w:tc>
          <w:tcPr>
            <w:tcW w:w="511" w:type="pct"/>
            <w:tcBorders>
              <w:top w:val="single" w:color="000000" w:sz="4" w:space="0"/>
              <w:left w:val="single" w:color="000000" w:sz="4" w:space="0"/>
              <w:bottom w:val="single" w:color="000000" w:sz="4" w:space="0"/>
              <w:right w:val="single" w:color="000000" w:sz="4" w:space="0"/>
            </w:tcBorders>
            <w:vAlign w:val="center"/>
          </w:tcPr>
          <w:p w14:paraId="67846B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放汤龙头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3AB9EE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5D6CE2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1.开单孔，开孔4分（22mm）；</w:t>
            </w:r>
          </w:p>
          <w:p w14:paraId="6931110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2.全铜材质，陶瓷阀芯；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3.出水管长度18"(457mm)，出水口带控制阀。</w:t>
            </w:r>
          </w:p>
        </w:tc>
        <w:tc>
          <w:tcPr>
            <w:tcW w:w="346" w:type="pct"/>
            <w:tcBorders>
              <w:top w:val="single" w:color="000000" w:sz="4" w:space="0"/>
              <w:left w:val="single" w:color="000000" w:sz="4" w:space="0"/>
              <w:bottom w:val="single" w:color="000000" w:sz="4" w:space="0"/>
              <w:right w:val="single" w:color="000000" w:sz="4" w:space="0"/>
            </w:tcBorders>
            <w:vAlign w:val="center"/>
          </w:tcPr>
          <w:p w14:paraId="686E222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192D3CE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7F71A628">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68C868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AJ05</w:t>
            </w:r>
          </w:p>
        </w:tc>
        <w:tc>
          <w:tcPr>
            <w:tcW w:w="511" w:type="pct"/>
            <w:tcBorders>
              <w:top w:val="single" w:color="000000" w:sz="4" w:space="0"/>
              <w:left w:val="single" w:color="000000" w:sz="4" w:space="0"/>
              <w:bottom w:val="single" w:color="000000" w:sz="4" w:space="0"/>
              <w:right w:val="single" w:color="000000" w:sz="4" w:space="0"/>
            </w:tcBorders>
            <w:vAlign w:val="center"/>
          </w:tcPr>
          <w:p w14:paraId="1CF1F7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4B617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D348FE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2CE97E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79CF2A4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412B8F5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4.双边上挂复式移门，移门厚1.0mm；</w:t>
            </w:r>
          </w:p>
          <w:p w14:paraId="126A4A4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0682092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0E8B0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3000C5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A938D30">
        <w:tblPrEx>
          <w:tblCellMar>
            <w:top w:w="0" w:type="dxa"/>
            <w:left w:w="108" w:type="dxa"/>
            <w:bottom w:w="0" w:type="dxa"/>
            <w:right w:w="108" w:type="dxa"/>
          </w:tblCellMar>
        </w:tblPrEx>
        <w:trPr>
          <w:trHeight w:val="69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71CEF4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AJ06</w:t>
            </w:r>
          </w:p>
        </w:tc>
        <w:tc>
          <w:tcPr>
            <w:tcW w:w="511" w:type="pct"/>
            <w:tcBorders>
              <w:top w:val="single" w:color="000000" w:sz="4" w:space="0"/>
              <w:left w:val="single" w:color="000000" w:sz="4" w:space="0"/>
              <w:bottom w:val="single" w:color="000000" w:sz="4" w:space="0"/>
              <w:right w:val="single" w:color="000000" w:sz="4" w:space="0"/>
            </w:tcBorders>
            <w:vAlign w:val="center"/>
          </w:tcPr>
          <w:p w14:paraId="4ECCF34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冷藏平台雪柜</w:t>
            </w:r>
          </w:p>
        </w:tc>
        <w:tc>
          <w:tcPr>
            <w:tcW w:w="903" w:type="pct"/>
            <w:tcBorders>
              <w:top w:val="single" w:color="000000" w:sz="4" w:space="0"/>
              <w:left w:val="single" w:color="000000" w:sz="4" w:space="0"/>
              <w:bottom w:val="single" w:color="000000" w:sz="4" w:space="0"/>
              <w:right w:val="single" w:color="000000" w:sz="4" w:space="0"/>
            </w:tcBorders>
            <w:vAlign w:val="center"/>
          </w:tcPr>
          <w:p w14:paraId="451FC73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9FFD94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66C6952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2.有效容积：≥440L;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w:t>
            </w:r>
          </w:p>
          <w:p w14:paraId="5CFA040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4.电压/频率：220V/50HZ;                                        5.功率：≥150W；</w:t>
            </w:r>
          </w:p>
          <w:p w14:paraId="546FBB2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65F0B85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p>
        </w:tc>
        <w:tc>
          <w:tcPr>
            <w:tcW w:w="346" w:type="pct"/>
            <w:tcBorders>
              <w:top w:val="single" w:color="000000" w:sz="4" w:space="0"/>
              <w:left w:val="single" w:color="000000" w:sz="4" w:space="0"/>
              <w:bottom w:val="single" w:color="000000" w:sz="4" w:space="0"/>
              <w:right w:val="single" w:color="000000" w:sz="4" w:space="0"/>
            </w:tcBorders>
            <w:vAlign w:val="center"/>
          </w:tcPr>
          <w:p w14:paraId="766B14E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FF284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BA13D2B">
        <w:tblPrEx>
          <w:tblCellMar>
            <w:top w:w="0" w:type="dxa"/>
            <w:left w:w="108" w:type="dxa"/>
            <w:bottom w:w="0" w:type="dxa"/>
            <w:right w:w="108" w:type="dxa"/>
          </w:tblCellMar>
        </w:tblPrEx>
        <w:trPr>
          <w:trHeight w:val="859"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A5171C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AJ07</w:t>
            </w:r>
          </w:p>
        </w:tc>
        <w:tc>
          <w:tcPr>
            <w:tcW w:w="511" w:type="pct"/>
            <w:tcBorders>
              <w:top w:val="single" w:color="000000" w:sz="4" w:space="0"/>
              <w:left w:val="single" w:color="000000" w:sz="4" w:space="0"/>
              <w:bottom w:val="single" w:color="000000" w:sz="4" w:space="0"/>
              <w:right w:val="single" w:color="000000" w:sz="4" w:space="0"/>
            </w:tcBorders>
            <w:vAlign w:val="center"/>
          </w:tcPr>
          <w:p w14:paraId="4D028F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603918A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019CBE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2776F2E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w:t>
            </w:r>
          </w:p>
          <w:p w14:paraId="2B97775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0152866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5C9B3CF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7E87B27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56B72C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119F1F6">
        <w:tblPrEx>
          <w:tblCellMar>
            <w:top w:w="0" w:type="dxa"/>
            <w:left w:w="108" w:type="dxa"/>
            <w:bottom w:w="0" w:type="dxa"/>
            <w:right w:w="108" w:type="dxa"/>
          </w:tblCellMar>
        </w:tblPrEx>
        <w:trPr>
          <w:trHeight w:val="194"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7EED8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AJ08</w:t>
            </w:r>
          </w:p>
        </w:tc>
        <w:tc>
          <w:tcPr>
            <w:tcW w:w="511" w:type="pct"/>
            <w:tcBorders>
              <w:top w:val="single" w:color="000000" w:sz="4" w:space="0"/>
              <w:left w:val="single" w:color="000000" w:sz="4" w:space="0"/>
              <w:bottom w:val="single" w:color="000000" w:sz="4" w:space="0"/>
              <w:right w:val="single" w:color="000000" w:sz="4" w:space="0"/>
            </w:tcBorders>
            <w:vAlign w:val="center"/>
          </w:tcPr>
          <w:p w14:paraId="26FBFFC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72799C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744764D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1BBB57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52F6A1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424C031D">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284C2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AJ09</w:t>
            </w:r>
          </w:p>
        </w:tc>
        <w:tc>
          <w:tcPr>
            <w:tcW w:w="511" w:type="pct"/>
            <w:tcBorders>
              <w:top w:val="single" w:color="000000" w:sz="4" w:space="0"/>
              <w:left w:val="single" w:color="000000" w:sz="4" w:space="0"/>
              <w:bottom w:val="single" w:color="000000" w:sz="4" w:space="0"/>
              <w:right w:val="single" w:color="000000" w:sz="4" w:space="0"/>
            </w:tcBorders>
            <w:vAlign w:val="center"/>
          </w:tcPr>
          <w:p w14:paraId="7A1197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54C3D5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3DC71A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9A259D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42332D5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3C9A998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671597B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24BDB38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62076A3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7.水斗尺寸：450*450*250（mm）。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00908D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315FC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13B9BD9">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437D42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AJ09a</w:t>
            </w:r>
          </w:p>
        </w:tc>
        <w:tc>
          <w:tcPr>
            <w:tcW w:w="511" w:type="pct"/>
            <w:tcBorders>
              <w:top w:val="single" w:color="000000" w:sz="4" w:space="0"/>
              <w:left w:val="single" w:color="000000" w:sz="4" w:space="0"/>
              <w:bottom w:val="single" w:color="000000" w:sz="4" w:space="0"/>
              <w:right w:val="single" w:color="000000" w:sz="4" w:space="0"/>
            </w:tcBorders>
            <w:vAlign w:val="center"/>
          </w:tcPr>
          <w:p w14:paraId="5B7875B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09A5657B">
            <w:pPr>
              <w:jc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210062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41C2D3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248EE1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2121748F">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5066A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AJ10</w:t>
            </w:r>
          </w:p>
        </w:tc>
        <w:tc>
          <w:tcPr>
            <w:tcW w:w="511" w:type="pct"/>
            <w:tcBorders>
              <w:top w:val="single" w:color="000000" w:sz="4" w:space="0"/>
              <w:left w:val="single" w:color="000000" w:sz="4" w:space="0"/>
              <w:bottom w:val="single" w:color="000000" w:sz="4" w:space="0"/>
              <w:right w:val="single" w:color="000000" w:sz="4" w:space="0"/>
            </w:tcBorders>
            <w:vAlign w:val="center"/>
          </w:tcPr>
          <w:p w14:paraId="674C10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0839DE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7A691D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5AF179D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6D02E68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36D8791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4C59C18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38037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E5E12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4F37751">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0A1521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AJ11</w:t>
            </w:r>
          </w:p>
        </w:tc>
        <w:tc>
          <w:tcPr>
            <w:tcW w:w="511" w:type="pct"/>
            <w:tcBorders>
              <w:top w:val="single" w:color="000000" w:sz="4" w:space="0"/>
              <w:left w:val="single" w:color="000000" w:sz="4" w:space="0"/>
              <w:bottom w:val="single" w:color="000000" w:sz="4" w:space="0"/>
              <w:right w:val="single" w:color="000000" w:sz="4" w:space="0"/>
            </w:tcBorders>
            <w:vAlign w:val="center"/>
          </w:tcPr>
          <w:p w14:paraId="57B646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四层格栅货架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25D6E28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88E24F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1.采用1.2mmφ38（mm）圆管；</w:t>
            </w:r>
          </w:p>
          <w:p w14:paraId="59405E8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2.1.2mm*25*38（mm）横档；</w:t>
            </w:r>
          </w:p>
          <w:p w14:paraId="6642190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3.搁档采用0.7mm*40*20（mm）方管型材制作；</w:t>
            </w:r>
          </w:p>
          <w:p w14:paraId="68966F9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1099D78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625D8D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3F160C8">
        <w:tblPrEx>
          <w:tblCellMar>
            <w:top w:w="0" w:type="dxa"/>
            <w:left w:w="108" w:type="dxa"/>
            <w:bottom w:w="0" w:type="dxa"/>
            <w:right w:w="108" w:type="dxa"/>
          </w:tblCellMar>
        </w:tblPrEx>
        <w:trPr>
          <w:trHeight w:val="699"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8AE5EC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AJ12</w:t>
            </w:r>
          </w:p>
        </w:tc>
        <w:tc>
          <w:tcPr>
            <w:tcW w:w="511" w:type="pct"/>
            <w:tcBorders>
              <w:top w:val="single" w:color="000000" w:sz="4" w:space="0"/>
              <w:left w:val="single" w:color="000000" w:sz="4" w:space="0"/>
              <w:bottom w:val="single" w:color="000000" w:sz="4" w:space="0"/>
              <w:right w:val="single" w:color="000000" w:sz="4" w:space="0"/>
            </w:tcBorders>
            <w:vAlign w:val="center"/>
          </w:tcPr>
          <w:p w14:paraId="1B4CD1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1F63E1D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A3668A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2C2FAC9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34BEAC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94C74B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637AFF9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7719E3F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2B8172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9381F3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87B742B">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4854C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AJ13</w:t>
            </w:r>
          </w:p>
        </w:tc>
        <w:tc>
          <w:tcPr>
            <w:tcW w:w="511" w:type="pct"/>
            <w:tcBorders>
              <w:top w:val="single" w:color="000000" w:sz="4" w:space="0"/>
              <w:left w:val="single" w:color="000000" w:sz="4" w:space="0"/>
              <w:bottom w:val="single" w:color="000000" w:sz="4" w:space="0"/>
              <w:right w:val="single" w:color="000000" w:sz="4" w:space="0"/>
            </w:tcBorders>
            <w:vAlign w:val="center"/>
          </w:tcPr>
          <w:p w14:paraId="591024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五格保温售卖台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76C1D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4F66EA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0105BB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2.台面、加热槽板厚1.2mm，内胆板厚1.0mm，直角模压成型；</w:t>
            </w:r>
          </w:p>
          <w:p w14:paraId="6C737E3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3.显示温控控温，并具有缺水保护功能；</w:t>
            </w:r>
          </w:p>
          <w:p w14:paraId="602A84B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4.电磁阀进水，排污口 DN15；</w:t>
            </w:r>
          </w:p>
          <w:p w14:paraId="32F7262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5.配标准1/1深10cm菜盘5只，下层配搁档，配不锈钢可调脚；</w:t>
            </w:r>
          </w:p>
          <w:p w14:paraId="6C7E771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6.电压：380V；</w:t>
            </w:r>
          </w:p>
          <w:p w14:paraId="053A63A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7.功率：≥2KW*3根。</w:t>
            </w:r>
          </w:p>
        </w:tc>
        <w:tc>
          <w:tcPr>
            <w:tcW w:w="346" w:type="pct"/>
            <w:tcBorders>
              <w:top w:val="single" w:color="000000" w:sz="4" w:space="0"/>
              <w:left w:val="single" w:color="000000" w:sz="4" w:space="0"/>
              <w:bottom w:val="single" w:color="000000" w:sz="4" w:space="0"/>
              <w:right w:val="single" w:color="000000" w:sz="4" w:space="0"/>
            </w:tcBorders>
            <w:vAlign w:val="center"/>
          </w:tcPr>
          <w:p w14:paraId="5BE304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C99C95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0973A79">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E3884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AJ14</w:t>
            </w:r>
          </w:p>
        </w:tc>
        <w:tc>
          <w:tcPr>
            <w:tcW w:w="511" w:type="pct"/>
            <w:tcBorders>
              <w:top w:val="single" w:color="000000" w:sz="4" w:space="0"/>
              <w:left w:val="single" w:color="000000" w:sz="4" w:space="0"/>
              <w:bottom w:val="single" w:color="000000" w:sz="4" w:space="0"/>
              <w:right w:val="single" w:color="000000" w:sz="4" w:space="0"/>
            </w:tcBorders>
            <w:vAlign w:val="center"/>
          </w:tcPr>
          <w:p w14:paraId="445B1C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496AF34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730*700*800（mm）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C631A4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C28F47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034C2A8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0A07E45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018824A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7068424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39F4E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D407E3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1EBF8D4">
        <w:tblPrEx>
          <w:tblCellMar>
            <w:top w:w="0" w:type="dxa"/>
            <w:left w:w="108" w:type="dxa"/>
            <w:bottom w:w="0" w:type="dxa"/>
            <w:right w:w="108" w:type="dxa"/>
          </w:tblCellMar>
        </w:tblPrEx>
        <w:trPr>
          <w:trHeight w:val="419"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FCC24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AJ15</w:t>
            </w:r>
          </w:p>
        </w:tc>
        <w:tc>
          <w:tcPr>
            <w:tcW w:w="511" w:type="pct"/>
            <w:tcBorders>
              <w:top w:val="single" w:color="000000" w:sz="4" w:space="0"/>
              <w:left w:val="single" w:color="000000" w:sz="4" w:space="0"/>
              <w:bottom w:val="single" w:color="000000" w:sz="4" w:space="0"/>
              <w:right w:val="single" w:color="000000" w:sz="4" w:space="0"/>
            </w:tcBorders>
            <w:vAlign w:val="center"/>
          </w:tcPr>
          <w:p w14:paraId="1DC553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55C221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210DC33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1.电压：220V；</w:t>
            </w:r>
          </w:p>
          <w:p w14:paraId="4704C15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2.功率：≥20W；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3.灯管：≥2*10w灭蝇灯灯管，波长在260～280mm；</w:t>
            </w:r>
          </w:p>
          <w:p w14:paraId="74FDDDE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4.覆盖面积≥80㎡；</w:t>
            </w:r>
          </w:p>
          <w:p w14:paraId="5892C79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5.外壳ABS防阻燃材料；</w:t>
            </w:r>
          </w:p>
          <w:p w14:paraId="6BE98D0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6.双面粘板在使用过程能保持完全敞开，通过粘捕纸粘黏蚊蝇；</w:t>
            </w:r>
          </w:p>
          <w:p w14:paraId="420E93E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2C90B05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A810E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2C96A114">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EC659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AJ16</w:t>
            </w:r>
          </w:p>
        </w:tc>
        <w:tc>
          <w:tcPr>
            <w:tcW w:w="511" w:type="pct"/>
            <w:tcBorders>
              <w:top w:val="single" w:color="000000" w:sz="4" w:space="0"/>
              <w:left w:val="single" w:color="000000" w:sz="4" w:space="0"/>
              <w:bottom w:val="single" w:color="000000" w:sz="4" w:space="0"/>
              <w:right w:val="single" w:color="000000" w:sz="4" w:space="0"/>
            </w:tcBorders>
            <w:vAlign w:val="center"/>
          </w:tcPr>
          <w:p w14:paraId="0514C10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紫外线消毒灯</w:t>
            </w:r>
          </w:p>
        </w:tc>
        <w:tc>
          <w:tcPr>
            <w:tcW w:w="903" w:type="pct"/>
            <w:tcBorders>
              <w:top w:val="single" w:color="000000" w:sz="4" w:space="0"/>
              <w:left w:val="single" w:color="000000" w:sz="4" w:space="0"/>
              <w:bottom w:val="single" w:color="000000" w:sz="4" w:space="0"/>
              <w:right w:val="single" w:color="000000" w:sz="4" w:space="0"/>
            </w:tcBorders>
            <w:vAlign w:val="center"/>
          </w:tcPr>
          <w:p w14:paraId="1DD871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15BB60D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1.高纯度石英玻璃灯管，紫外线+臭氧双重杀菌，360度多方位杀菌；</w:t>
            </w:r>
          </w:p>
          <w:p w14:paraId="4D37E8B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2.支持多种安装方式；</w:t>
            </w:r>
          </w:p>
          <w:p w14:paraId="2879A88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3.功率:≥30W；</w:t>
            </w:r>
          </w:p>
          <w:p w14:paraId="007427A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4.适用面积：30-35㎡。</w:t>
            </w:r>
          </w:p>
        </w:tc>
        <w:tc>
          <w:tcPr>
            <w:tcW w:w="346" w:type="pct"/>
            <w:tcBorders>
              <w:top w:val="single" w:color="000000" w:sz="4" w:space="0"/>
              <w:left w:val="single" w:color="000000" w:sz="4" w:space="0"/>
              <w:bottom w:val="single" w:color="000000" w:sz="4" w:space="0"/>
              <w:right w:val="single" w:color="000000" w:sz="4" w:space="0"/>
            </w:tcBorders>
            <w:vAlign w:val="center"/>
          </w:tcPr>
          <w:p w14:paraId="151467B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20023B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6725DA38">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0C56445">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AK.盖浇饭类档口3</w:t>
            </w:r>
          </w:p>
        </w:tc>
        <w:tc>
          <w:tcPr>
            <w:tcW w:w="511" w:type="pct"/>
            <w:tcBorders>
              <w:top w:val="single" w:color="000000" w:sz="4" w:space="0"/>
              <w:left w:val="single" w:color="000000" w:sz="4" w:space="0"/>
              <w:bottom w:val="single" w:color="000000" w:sz="4" w:space="0"/>
              <w:right w:val="single" w:color="000000" w:sz="4" w:space="0"/>
            </w:tcBorders>
            <w:vAlign w:val="center"/>
          </w:tcPr>
          <w:p w14:paraId="46413150">
            <w:pPr>
              <w:jc w:val="center"/>
              <w:rPr>
                <w:rFonts w:ascii="仿宋" w:hAnsi="仿宋" w:eastAsia="仿宋" w:cs="仿宋"/>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172F07A5">
            <w:pPr>
              <w:jc w:val="center"/>
              <w:rPr>
                <w:rFonts w:ascii="仿宋" w:hAnsi="仿宋" w:eastAsia="仿宋" w:cs="仿宋"/>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6B7E2E9">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4E72E19E">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0F2BF7E">
            <w:pPr>
              <w:jc w:val="center"/>
              <w:rPr>
                <w:rFonts w:ascii="仿宋" w:hAnsi="仿宋" w:eastAsia="仿宋" w:cs="仿宋"/>
                <w:b/>
                <w:bCs/>
                <w:color w:val="000000"/>
                <w:sz w:val="24"/>
                <w:szCs w:val="24"/>
              </w:rPr>
            </w:pPr>
          </w:p>
        </w:tc>
      </w:tr>
      <w:tr w14:paraId="41CE5148">
        <w:tblPrEx>
          <w:tblCellMar>
            <w:top w:w="0" w:type="dxa"/>
            <w:left w:w="108" w:type="dxa"/>
            <w:bottom w:w="0" w:type="dxa"/>
            <w:right w:w="108" w:type="dxa"/>
          </w:tblCellMar>
        </w:tblPrEx>
        <w:trPr>
          <w:trHeight w:val="41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70A257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AK01</w:t>
            </w:r>
          </w:p>
        </w:tc>
        <w:tc>
          <w:tcPr>
            <w:tcW w:w="511" w:type="pct"/>
            <w:tcBorders>
              <w:top w:val="single" w:color="000000" w:sz="4" w:space="0"/>
              <w:left w:val="single" w:color="000000" w:sz="4" w:space="0"/>
              <w:bottom w:val="single" w:color="000000" w:sz="4" w:space="0"/>
              <w:right w:val="single" w:color="000000" w:sz="4" w:space="0"/>
            </w:tcBorders>
            <w:vAlign w:val="center"/>
          </w:tcPr>
          <w:p w14:paraId="137FC88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6AE919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49B3AC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6EC108B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w:t>
            </w:r>
          </w:p>
          <w:p w14:paraId="07663D7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26D013A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0080DEC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7ABC460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7ED6F93">
        <w:tblPrEx>
          <w:tblCellMar>
            <w:top w:w="0" w:type="dxa"/>
            <w:left w:w="108" w:type="dxa"/>
            <w:bottom w:w="0" w:type="dxa"/>
            <w:right w:w="108" w:type="dxa"/>
          </w:tblCellMar>
        </w:tblPrEx>
        <w:trPr>
          <w:trHeight w:val="4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553CCE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AK02</w:t>
            </w:r>
          </w:p>
        </w:tc>
        <w:tc>
          <w:tcPr>
            <w:tcW w:w="511" w:type="pct"/>
            <w:tcBorders>
              <w:top w:val="single" w:color="000000" w:sz="4" w:space="0"/>
              <w:left w:val="single" w:color="000000" w:sz="4" w:space="0"/>
              <w:bottom w:val="single" w:color="000000" w:sz="4" w:space="0"/>
              <w:right w:val="single" w:color="000000" w:sz="4" w:space="0"/>
            </w:tcBorders>
            <w:vAlign w:val="center"/>
          </w:tcPr>
          <w:p w14:paraId="757DC70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209CCFE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7C96FF5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 xml:space="preserve">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7B6AFC3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A1258A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070C9DCB">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0C157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AK03</w:t>
            </w:r>
          </w:p>
        </w:tc>
        <w:tc>
          <w:tcPr>
            <w:tcW w:w="511" w:type="pct"/>
            <w:tcBorders>
              <w:top w:val="single" w:color="000000" w:sz="4" w:space="0"/>
              <w:left w:val="single" w:color="000000" w:sz="4" w:space="0"/>
              <w:bottom w:val="single" w:color="000000" w:sz="4" w:space="0"/>
              <w:right w:val="single" w:color="000000" w:sz="4" w:space="0"/>
            </w:tcBorders>
            <w:vAlign w:val="center"/>
          </w:tcPr>
          <w:p w14:paraId="625AC6A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73C50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6BDA7F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1E04745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1CBD63A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5878ACC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3449541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38C7874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3603485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7.水斗尺寸：450*450*250（mm）。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78B5FEE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912D5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C32C5CC">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641051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AK03a</w:t>
            </w:r>
          </w:p>
        </w:tc>
        <w:tc>
          <w:tcPr>
            <w:tcW w:w="511" w:type="pct"/>
            <w:tcBorders>
              <w:top w:val="single" w:color="000000" w:sz="4" w:space="0"/>
              <w:left w:val="single" w:color="000000" w:sz="4" w:space="0"/>
              <w:bottom w:val="single" w:color="000000" w:sz="4" w:space="0"/>
              <w:right w:val="single" w:color="000000" w:sz="4" w:space="0"/>
            </w:tcBorders>
            <w:vAlign w:val="center"/>
          </w:tcPr>
          <w:p w14:paraId="6BECEE0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0EECC60E">
            <w:pPr>
              <w:jc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2C2ABDB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0EE61E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72747E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24B82DC2">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8F6503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AK04</w:t>
            </w:r>
          </w:p>
        </w:tc>
        <w:tc>
          <w:tcPr>
            <w:tcW w:w="511" w:type="pct"/>
            <w:tcBorders>
              <w:top w:val="single" w:color="000000" w:sz="4" w:space="0"/>
              <w:left w:val="single" w:color="000000" w:sz="4" w:space="0"/>
              <w:bottom w:val="single" w:color="000000" w:sz="4" w:space="0"/>
              <w:right w:val="single" w:color="000000" w:sz="4" w:space="0"/>
            </w:tcBorders>
            <w:vAlign w:val="center"/>
          </w:tcPr>
          <w:p w14:paraId="7B88FEA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1855DA0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963120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57AAD66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71E163D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3C15687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0715B16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0F0CBE2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3F5249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BDE0D36">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C88911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AK05</w:t>
            </w:r>
          </w:p>
        </w:tc>
        <w:tc>
          <w:tcPr>
            <w:tcW w:w="511" w:type="pct"/>
            <w:tcBorders>
              <w:top w:val="single" w:color="000000" w:sz="4" w:space="0"/>
              <w:left w:val="single" w:color="000000" w:sz="4" w:space="0"/>
              <w:bottom w:val="single" w:color="000000" w:sz="4" w:space="0"/>
              <w:right w:val="single" w:color="000000" w:sz="4" w:space="0"/>
            </w:tcBorders>
            <w:vAlign w:val="center"/>
          </w:tcPr>
          <w:p w14:paraId="63846C0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四层格栅货架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063B45E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05D9E7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1.采用1.2mmφ38（mm）圆管；</w:t>
            </w:r>
          </w:p>
          <w:p w14:paraId="010EA26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2.1.2mm*25*38（mm）横档；</w:t>
            </w:r>
          </w:p>
          <w:p w14:paraId="12F4909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3.搁档采用0.7mm*40*20（mm）方管型材制作；</w:t>
            </w:r>
          </w:p>
          <w:p w14:paraId="2C3C903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AB00D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4A918B8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90B7CB0">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BBB79E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AK06</w:t>
            </w:r>
          </w:p>
        </w:tc>
        <w:tc>
          <w:tcPr>
            <w:tcW w:w="511" w:type="pct"/>
            <w:tcBorders>
              <w:top w:val="single" w:color="000000" w:sz="4" w:space="0"/>
              <w:left w:val="single" w:color="000000" w:sz="4" w:space="0"/>
              <w:bottom w:val="single" w:color="000000" w:sz="4" w:space="0"/>
              <w:right w:val="single" w:color="000000" w:sz="4" w:space="0"/>
            </w:tcBorders>
            <w:vAlign w:val="center"/>
          </w:tcPr>
          <w:p w14:paraId="2E98D05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70D35A6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4BCF60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80FD2F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15CE0AF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6BAD620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4.双边上挂复式移门，移门厚1.0mm；</w:t>
            </w:r>
          </w:p>
          <w:p w14:paraId="5EF3240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584FA3D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5E5CF3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66AFC6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1017BB1">
        <w:tblPrEx>
          <w:tblCellMar>
            <w:top w:w="0" w:type="dxa"/>
            <w:left w:w="108" w:type="dxa"/>
            <w:bottom w:w="0" w:type="dxa"/>
            <w:right w:w="108" w:type="dxa"/>
          </w:tblCellMar>
        </w:tblPrEx>
        <w:trPr>
          <w:trHeight w:val="3534"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F55B8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AK07</w:t>
            </w:r>
          </w:p>
        </w:tc>
        <w:tc>
          <w:tcPr>
            <w:tcW w:w="511" w:type="pct"/>
            <w:tcBorders>
              <w:top w:val="single" w:color="000000" w:sz="4" w:space="0"/>
              <w:left w:val="single" w:color="000000" w:sz="4" w:space="0"/>
              <w:bottom w:val="single" w:color="000000" w:sz="4" w:space="0"/>
              <w:right w:val="single" w:color="000000" w:sz="4" w:space="0"/>
            </w:tcBorders>
            <w:vAlign w:val="center"/>
          </w:tcPr>
          <w:p w14:paraId="0B780E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冷藏平台雪柜</w:t>
            </w:r>
          </w:p>
        </w:tc>
        <w:tc>
          <w:tcPr>
            <w:tcW w:w="903" w:type="pct"/>
            <w:tcBorders>
              <w:top w:val="single" w:color="000000" w:sz="4" w:space="0"/>
              <w:left w:val="single" w:color="000000" w:sz="4" w:space="0"/>
              <w:bottom w:val="single" w:color="000000" w:sz="4" w:space="0"/>
              <w:right w:val="single" w:color="000000" w:sz="4" w:space="0"/>
            </w:tcBorders>
            <w:vAlign w:val="center"/>
          </w:tcPr>
          <w:p w14:paraId="70E5E1E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FEBD0A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1.工作模式：直冷                                           2.有效容积：≥440L;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                                                       4.电压/频率：220V/50HZ;                                        5.功率：≥150W                                                        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5B772FB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39620D1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p>
        </w:tc>
        <w:tc>
          <w:tcPr>
            <w:tcW w:w="346" w:type="pct"/>
            <w:tcBorders>
              <w:top w:val="single" w:color="000000" w:sz="4" w:space="0"/>
              <w:left w:val="single" w:color="000000" w:sz="4" w:space="0"/>
              <w:bottom w:val="single" w:color="000000" w:sz="4" w:space="0"/>
              <w:right w:val="single" w:color="000000" w:sz="4" w:space="0"/>
            </w:tcBorders>
            <w:vAlign w:val="center"/>
          </w:tcPr>
          <w:p w14:paraId="0041ED7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1F6B99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740D9CA">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F74709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AK08</w:t>
            </w:r>
          </w:p>
        </w:tc>
        <w:tc>
          <w:tcPr>
            <w:tcW w:w="511" w:type="pct"/>
            <w:tcBorders>
              <w:top w:val="single" w:color="000000" w:sz="4" w:space="0"/>
              <w:left w:val="single" w:color="000000" w:sz="4" w:space="0"/>
              <w:bottom w:val="single" w:color="000000" w:sz="4" w:space="0"/>
              <w:right w:val="single" w:color="000000" w:sz="4" w:space="0"/>
            </w:tcBorders>
            <w:vAlign w:val="center"/>
          </w:tcPr>
          <w:p w14:paraId="7442AD7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炉拼台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7E6874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400*1100*600（mm）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B5C51C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E67915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B01E55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14B996B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0839E1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 w:type="pct"/>
            <w:tcBorders>
              <w:top w:val="single" w:color="000000" w:sz="4" w:space="0"/>
              <w:left w:val="single" w:color="000000" w:sz="4" w:space="0"/>
              <w:bottom w:val="single" w:color="000000" w:sz="4" w:space="0"/>
              <w:right w:val="single" w:color="000000" w:sz="4" w:space="0"/>
            </w:tcBorders>
            <w:vAlign w:val="center"/>
          </w:tcPr>
          <w:p w14:paraId="1EA17C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60FD375">
        <w:tblPrEx>
          <w:tblCellMar>
            <w:top w:w="0" w:type="dxa"/>
            <w:left w:w="108" w:type="dxa"/>
            <w:bottom w:w="0" w:type="dxa"/>
            <w:right w:w="108" w:type="dxa"/>
          </w:tblCellMar>
        </w:tblPrEx>
        <w:trPr>
          <w:trHeight w:val="228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56E2C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AK09</w:t>
            </w:r>
          </w:p>
        </w:tc>
        <w:tc>
          <w:tcPr>
            <w:tcW w:w="511" w:type="pct"/>
            <w:tcBorders>
              <w:top w:val="single" w:color="000000" w:sz="4" w:space="0"/>
              <w:left w:val="single" w:color="000000" w:sz="4" w:space="0"/>
              <w:bottom w:val="single" w:color="000000" w:sz="4" w:space="0"/>
              <w:right w:val="single" w:color="000000" w:sz="4" w:space="0"/>
            </w:tcBorders>
            <w:vAlign w:val="center"/>
          </w:tcPr>
          <w:p w14:paraId="5013B17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4BBF6E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6E9BC3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20EE548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2.功率：≥15KW*2</w:t>
            </w:r>
          </w:p>
          <w:p w14:paraId="2C58CAA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3.具有故障自检并能显示故障代码；</w:t>
            </w:r>
          </w:p>
          <w:p w14:paraId="60FED3E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433E48E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6CEB8D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A9568A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D128DD8">
        <w:tblPrEx>
          <w:tblCellMar>
            <w:top w:w="0" w:type="dxa"/>
            <w:left w:w="108" w:type="dxa"/>
            <w:bottom w:w="0" w:type="dxa"/>
            <w:right w:w="108" w:type="dxa"/>
          </w:tblCellMar>
        </w:tblPrEx>
        <w:trPr>
          <w:trHeight w:val="224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EF8AAB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AK10</w:t>
            </w:r>
          </w:p>
        </w:tc>
        <w:tc>
          <w:tcPr>
            <w:tcW w:w="511" w:type="pct"/>
            <w:tcBorders>
              <w:top w:val="single" w:color="000000" w:sz="4" w:space="0"/>
              <w:left w:val="single" w:color="000000" w:sz="4" w:space="0"/>
              <w:bottom w:val="single" w:color="000000" w:sz="4" w:space="0"/>
              <w:right w:val="single" w:color="000000" w:sz="4" w:space="0"/>
            </w:tcBorders>
            <w:vAlign w:val="center"/>
          </w:tcPr>
          <w:p w14:paraId="22EA385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电磁单头单尾炒灶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517E10E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B8A3C5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4C8E084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4CB9D1B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346F542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217264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5E54BB3">
        <w:tblPrEx>
          <w:tblCellMar>
            <w:top w:w="0" w:type="dxa"/>
            <w:left w:w="108" w:type="dxa"/>
            <w:bottom w:w="0" w:type="dxa"/>
            <w:right w:w="108" w:type="dxa"/>
          </w:tblCellMar>
        </w:tblPrEx>
        <w:trPr>
          <w:trHeight w:val="63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2A92A9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AK11</w:t>
            </w:r>
          </w:p>
        </w:tc>
        <w:tc>
          <w:tcPr>
            <w:tcW w:w="511" w:type="pct"/>
            <w:tcBorders>
              <w:top w:val="single" w:color="000000" w:sz="4" w:space="0"/>
              <w:left w:val="single" w:color="000000" w:sz="4" w:space="0"/>
              <w:bottom w:val="single" w:color="000000" w:sz="4" w:space="0"/>
              <w:right w:val="single" w:color="000000" w:sz="4" w:space="0"/>
            </w:tcBorders>
            <w:vAlign w:val="center"/>
          </w:tcPr>
          <w:p w14:paraId="5C7E010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电磁双头平头炉</w:t>
            </w:r>
          </w:p>
        </w:tc>
        <w:tc>
          <w:tcPr>
            <w:tcW w:w="903" w:type="pct"/>
            <w:tcBorders>
              <w:top w:val="single" w:color="000000" w:sz="4" w:space="0"/>
              <w:left w:val="single" w:color="000000" w:sz="4" w:space="0"/>
              <w:bottom w:val="single" w:color="000000" w:sz="4" w:space="0"/>
              <w:right w:val="single" w:color="000000" w:sz="4" w:space="0"/>
            </w:tcBorders>
            <w:vAlign w:val="center"/>
          </w:tcPr>
          <w:p w14:paraId="0AE886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1300*700*600/600*80（mm）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9589E1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61867F3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2.功率：≥2*15KW</w:t>
            </w:r>
          </w:p>
          <w:p w14:paraId="685B725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3.采用优质SUS304不锈钢板材，面板厚度1.2mm，侧板厚度1.0mm，面板一次性成型；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4.配置≥210*80（mm</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LED显示屏，全中文直观显示故障代码功能，包含有：“故障、无锅、超温、电压、功率、传感”；</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5.采用360度≥9挡火力开关，能控制需求档位，实时档位对应实时功率；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6.内部线圈全部有防水设计，采用纯铜线编织；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7.全密封机芯，防辐射器蔽设计，防油污、水及虫侵蚀。</w:t>
            </w:r>
          </w:p>
        </w:tc>
        <w:tc>
          <w:tcPr>
            <w:tcW w:w="346" w:type="pct"/>
            <w:tcBorders>
              <w:top w:val="single" w:color="000000" w:sz="4" w:space="0"/>
              <w:left w:val="single" w:color="000000" w:sz="4" w:space="0"/>
              <w:bottom w:val="single" w:color="000000" w:sz="4" w:space="0"/>
              <w:right w:val="single" w:color="000000" w:sz="4" w:space="0"/>
            </w:tcBorders>
            <w:vAlign w:val="center"/>
          </w:tcPr>
          <w:p w14:paraId="35D6268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06ADE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F970F96">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F191F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AK11a</w:t>
            </w:r>
          </w:p>
        </w:tc>
        <w:tc>
          <w:tcPr>
            <w:tcW w:w="511" w:type="pct"/>
            <w:tcBorders>
              <w:top w:val="single" w:color="000000" w:sz="4" w:space="0"/>
              <w:left w:val="single" w:color="000000" w:sz="4" w:space="0"/>
              <w:bottom w:val="single" w:color="000000" w:sz="4" w:space="0"/>
              <w:right w:val="single" w:color="000000" w:sz="4" w:space="0"/>
            </w:tcBorders>
            <w:vAlign w:val="center"/>
          </w:tcPr>
          <w:p w14:paraId="1F2B4A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放汤龙头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6DBB0EF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7B16822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1.开单孔，开孔4分（22mm）；</w:t>
            </w:r>
          </w:p>
          <w:p w14:paraId="2A2F22A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2.全铜材质，陶瓷阀芯；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3.出水管长度18"(457mm)，出水口带控制阀。</w:t>
            </w:r>
          </w:p>
        </w:tc>
        <w:tc>
          <w:tcPr>
            <w:tcW w:w="346" w:type="pct"/>
            <w:tcBorders>
              <w:top w:val="single" w:color="000000" w:sz="4" w:space="0"/>
              <w:left w:val="single" w:color="000000" w:sz="4" w:space="0"/>
              <w:bottom w:val="single" w:color="000000" w:sz="4" w:space="0"/>
              <w:right w:val="single" w:color="000000" w:sz="4" w:space="0"/>
            </w:tcBorders>
            <w:vAlign w:val="center"/>
          </w:tcPr>
          <w:p w14:paraId="2C8D528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6D09B31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4A503B46">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250E6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AK12</w:t>
            </w:r>
          </w:p>
        </w:tc>
        <w:tc>
          <w:tcPr>
            <w:tcW w:w="511" w:type="pct"/>
            <w:tcBorders>
              <w:top w:val="single" w:color="000000" w:sz="4" w:space="0"/>
              <w:left w:val="single" w:color="000000" w:sz="4" w:space="0"/>
              <w:bottom w:val="single" w:color="000000" w:sz="4" w:space="0"/>
              <w:right w:val="single" w:color="000000" w:sz="4" w:space="0"/>
            </w:tcBorders>
            <w:vAlign w:val="center"/>
          </w:tcPr>
          <w:p w14:paraId="67653F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CCF449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830*700*800（mm）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A38222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5CFC054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1FFA9E8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394AB68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6B8C544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5F1D43C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F4FB6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1B91CB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BA97773">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4A744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AK13</w:t>
            </w:r>
          </w:p>
        </w:tc>
        <w:tc>
          <w:tcPr>
            <w:tcW w:w="511" w:type="pct"/>
            <w:tcBorders>
              <w:top w:val="single" w:color="000000" w:sz="4" w:space="0"/>
              <w:left w:val="single" w:color="000000" w:sz="4" w:space="0"/>
              <w:bottom w:val="single" w:color="000000" w:sz="4" w:space="0"/>
              <w:right w:val="single" w:color="000000" w:sz="4" w:space="0"/>
            </w:tcBorders>
            <w:vAlign w:val="center"/>
          </w:tcPr>
          <w:p w14:paraId="01F03E8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五格保温售卖台</w:t>
            </w:r>
          </w:p>
        </w:tc>
        <w:tc>
          <w:tcPr>
            <w:tcW w:w="903" w:type="pct"/>
            <w:tcBorders>
              <w:top w:val="single" w:color="000000" w:sz="4" w:space="0"/>
              <w:left w:val="single" w:color="000000" w:sz="4" w:space="0"/>
              <w:bottom w:val="single" w:color="000000" w:sz="4" w:space="0"/>
              <w:right w:val="single" w:color="000000" w:sz="4" w:space="0"/>
            </w:tcBorders>
            <w:vAlign w:val="center"/>
          </w:tcPr>
          <w:p w14:paraId="6C0577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C2E983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AE0C3B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2.台面、加热槽板厚1.2mm，内胆板厚1.0mm，直角模压成型；</w:t>
            </w:r>
          </w:p>
          <w:p w14:paraId="013AF6B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3.显示温控控温，并具有缺水保护功能；</w:t>
            </w:r>
          </w:p>
          <w:p w14:paraId="05EC365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4.电磁阀进水，排污口 DN15；</w:t>
            </w:r>
          </w:p>
          <w:p w14:paraId="52364FC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5.配标准1/1深10cm菜盘5只，下层配搁档，配不锈钢可调脚；</w:t>
            </w:r>
          </w:p>
          <w:p w14:paraId="3DFCA18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6.电压：380V；</w:t>
            </w:r>
          </w:p>
          <w:p w14:paraId="4032CB6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7.功率：≥2KW*3根。</w:t>
            </w:r>
          </w:p>
        </w:tc>
        <w:tc>
          <w:tcPr>
            <w:tcW w:w="346" w:type="pct"/>
            <w:tcBorders>
              <w:top w:val="single" w:color="000000" w:sz="4" w:space="0"/>
              <w:left w:val="single" w:color="000000" w:sz="4" w:space="0"/>
              <w:bottom w:val="single" w:color="000000" w:sz="4" w:space="0"/>
              <w:right w:val="single" w:color="000000" w:sz="4" w:space="0"/>
            </w:tcBorders>
            <w:vAlign w:val="center"/>
          </w:tcPr>
          <w:p w14:paraId="04DE52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C0A07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1A50032">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41E86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AK14</w:t>
            </w:r>
          </w:p>
        </w:tc>
        <w:tc>
          <w:tcPr>
            <w:tcW w:w="511" w:type="pct"/>
            <w:tcBorders>
              <w:top w:val="single" w:color="000000" w:sz="4" w:space="0"/>
              <w:left w:val="single" w:color="000000" w:sz="4" w:space="0"/>
              <w:bottom w:val="single" w:color="000000" w:sz="4" w:space="0"/>
              <w:right w:val="single" w:color="000000" w:sz="4" w:space="0"/>
            </w:tcBorders>
            <w:vAlign w:val="center"/>
          </w:tcPr>
          <w:p w14:paraId="6973D6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1EC2476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743C29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5C4D9B7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2C5B98C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0951896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7416F99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476839E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48A540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64CD8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19EAAAE">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E3F19B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AK15</w:t>
            </w:r>
          </w:p>
        </w:tc>
        <w:tc>
          <w:tcPr>
            <w:tcW w:w="511" w:type="pct"/>
            <w:tcBorders>
              <w:top w:val="single" w:color="000000" w:sz="4" w:space="0"/>
              <w:left w:val="single" w:color="000000" w:sz="4" w:space="0"/>
              <w:bottom w:val="single" w:color="000000" w:sz="4" w:space="0"/>
              <w:right w:val="single" w:color="000000" w:sz="4" w:space="0"/>
            </w:tcBorders>
            <w:vAlign w:val="center"/>
          </w:tcPr>
          <w:p w14:paraId="6D2850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1F7A9E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68F36548">
            <w:pPr>
              <w:widowControl/>
              <w:jc w:val="left"/>
              <w:textAlignment w:val="center"/>
              <w:rPr>
                <w:rStyle w:val="296"/>
                <w:rFonts w:hint="default"/>
              </w:rPr>
            </w:pPr>
            <w:r>
              <w:rPr>
                <w:rStyle w:val="296"/>
                <w:rFonts w:hint="default"/>
              </w:rPr>
              <w:t>1.电压：220V；</w:t>
            </w:r>
          </w:p>
          <w:p w14:paraId="304B8F34">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3E18C094">
            <w:pPr>
              <w:widowControl/>
              <w:jc w:val="left"/>
              <w:textAlignment w:val="center"/>
              <w:rPr>
                <w:rStyle w:val="296"/>
                <w:rFonts w:hint="default"/>
              </w:rPr>
            </w:pPr>
            <w:r>
              <w:rPr>
                <w:rStyle w:val="296"/>
                <w:rFonts w:hint="default"/>
              </w:rPr>
              <w:t>4.覆盖面积≥80㎡；</w:t>
            </w:r>
          </w:p>
          <w:p w14:paraId="7FAC2B67">
            <w:pPr>
              <w:widowControl/>
              <w:jc w:val="left"/>
              <w:textAlignment w:val="center"/>
              <w:rPr>
                <w:rStyle w:val="296"/>
                <w:rFonts w:hint="default"/>
              </w:rPr>
            </w:pPr>
            <w:r>
              <w:rPr>
                <w:rStyle w:val="296"/>
                <w:rFonts w:hint="default"/>
              </w:rPr>
              <w:t>5.外壳ABS防阻燃材料；</w:t>
            </w:r>
          </w:p>
          <w:p w14:paraId="54723287">
            <w:pPr>
              <w:widowControl/>
              <w:jc w:val="left"/>
              <w:textAlignment w:val="center"/>
              <w:rPr>
                <w:rStyle w:val="296"/>
                <w:rFonts w:hint="default"/>
              </w:rPr>
            </w:pPr>
            <w:r>
              <w:rPr>
                <w:rStyle w:val="296"/>
                <w:rFonts w:hint="default"/>
              </w:rPr>
              <w:t>6.双面粘板在使用过程能保持完全敞开，通过粘捕纸粘黏蚊蝇；</w:t>
            </w:r>
          </w:p>
          <w:p w14:paraId="4401D1B8">
            <w:pPr>
              <w:widowControl/>
              <w:jc w:val="left"/>
              <w:textAlignment w:val="center"/>
              <w:rPr>
                <w:rFonts w:ascii="仿宋" w:hAnsi="仿宋" w:eastAsia="仿宋" w:cs="仿宋"/>
                <w:color w:val="000000"/>
                <w:sz w:val="24"/>
                <w:szCs w:val="24"/>
              </w:rPr>
            </w:pPr>
            <w:r>
              <w:rPr>
                <w:rStyle w:val="296"/>
                <w:rFonts w:hint="default"/>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3DDE396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DBD80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16711C54">
        <w:tblPrEx>
          <w:tblCellMar>
            <w:top w:w="0" w:type="dxa"/>
            <w:left w:w="108" w:type="dxa"/>
            <w:bottom w:w="0" w:type="dxa"/>
            <w:right w:w="108" w:type="dxa"/>
          </w:tblCellMar>
        </w:tblPrEx>
        <w:trPr>
          <w:trHeight w:val="44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AC84A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AK16</w:t>
            </w:r>
          </w:p>
        </w:tc>
        <w:tc>
          <w:tcPr>
            <w:tcW w:w="511" w:type="pct"/>
            <w:tcBorders>
              <w:top w:val="single" w:color="000000" w:sz="4" w:space="0"/>
              <w:left w:val="single" w:color="000000" w:sz="4" w:space="0"/>
              <w:bottom w:val="single" w:color="000000" w:sz="4" w:space="0"/>
              <w:right w:val="single" w:color="000000" w:sz="4" w:space="0"/>
            </w:tcBorders>
            <w:vAlign w:val="center"/>
          </w:tcPr>
          <w:p w14:paraId="3714F93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紫外线消毒灯</w:t>
            </w:r>
          </w:p>
        </w:tc>
        <w:tc>
          <w:tcPr>
            <w:tcW w:w="903" w:type="pct"/>
            <w:tcBorders>
              <w:top w:val="single" w:color="000000" w:sz="4" w:space="0"/>
              <w:left w:val="single" w:color="000000" w:sz="4" w:space="0"/>
              <w:bottom w:val="single" w:color="000000" w:sz="4" w:space="0"/>
              <w:right w:val="single" w:color="000000" w:sz="4" w:space="0"/>
            </w:tcBorders>
            <w:vAlign w:val="center"/>
          </w:tcPr>
          <w:p w14:paraId="0DAF92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6F7918C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1.高纯度石英玻璃灯管，紫外线+臭氧双重杀菌，360度多方位杀菌；</w:t>
            </w:r>
          </w:p>
          <w:p w14:paraId="5565804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2.支持多种安装方式；</w:t>
            </w:r>
          </w:p>
          <w:p w14:paraId="082FD9F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3.功率:≥30W；</w:t>
            </w:r>
          </w:p>
          <w:p w14:paraId="5C1460D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4.适用面积：≥30㎡。</w:t>
            </w:r>
          </w:p>
        </w:tc>
        <w:tc>
          <w:tcPr>
            <w:tcW w:w="346" w:type="pct"/>
            <w:tcBorders>
              <w:top w:val="single" w:color="000000" w:sz="4" w:space="0"/>
              <w:left w:val="single" w:color="000000" w:sz="4" w:space="0"/>
              <w:bottom w:val="single" w:color="000000" w:sz="4" w:space="0"/>
              <w:right w:val="single" w:color="000000" w:sz="4" w:space="0"/>
            </w:tcBorders>
            <w:vAlign w:val="center"/>
          </w:tcPr>
          <w:p w14:paraId="2CAE67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5ACB1B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66C414EB">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CB5966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AL.黄焖鸡类档口</w:t>
            </w:r>
          </w:p>
        </w:tc>
        <w:tc>
          <w:tcPr>
            <w:tcW w:w="511" w:type="pct"/>
            <w:tcBorders>
              <w:top w:val="single" w:color="000000" w:sz="4" w:space="0"/>
              <w:left w:val="single" w:color="000000" w:sz="4" w:space="0"/>
              <w:bottom w:val="single" w:color="000000" w:sz="4" w:space="0"/>
              <w:right w:val="single" w:color="000000" w:sz="4" w:space="0"/>
            </w:tcBorders>
            <w:vAlign w:val="center"/>
          </w:tcPr>
          <w:p w14:paraId="2051858E">
            <w:pPr>
              <w:jc w:val="center"/>
              <w:rPr>
                <w:rFonts w:ascii="仿宋" w:hAnsi="仿宋" w:eastAsia="仿宋" w:cs="仿宋"/>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3B88B8C7">
            <w:pPr>
              <w:jc w:val="center"/>
              <w:rPr>
                <w:rFonts w:ascii="仿宋" w:hAnsi="仿宋" w:eastAsia="仿宋" w:cs="仿宋"/>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5D9CC39">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6FB1FADD">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7CD04F2">
            <w:pPr>
              <w:jc w:val="center"/>
              <w:rPr>
                <w:rFonts w:ascii="仿宋" w:hAnsi="仿宋" w:eastAsia="仿宋" w:cs="仿宋"/>
                <w:b/>
                <w:bCs/>
                <w:color w:val="000000"/>
                <w:sz w:val="24"/>
                <w:szCs w:val="24"/>
              </w:rPr>
            </w:pPr>
          </w:p>
        </w:tc>
      </w:tr>
      <w:tr w14:paraId="5D8A0485">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7986B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AL01</w:t>
            </w:r>
          </w:p>
        </w:tc>
        <w:tc>
          <w:tcPr>
            <w:tcW w:w="511" w:type="pct"/>
            <w:tcBorders>
              <w:top w:val="single" w:color="000000" w:sz="4" w:space="0"/>
              <w:left w:val="single" w:color="000000" w:sz="4" w:space="0"/>
              <w:bottom w:val="single" w:color="000000" w:sz="4" w:space="0"/>
              <w:right w:val="single" w:color="000000" w:sz="4" w:space="0"/>
            </w:tcBorders>
            <w:vAlign w:val="center"/>
          </w:tcPr>
          <w:p w14:paraId="026175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炉拼台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040C5D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400*1100*600（mm）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640173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19F334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0133130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5548406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291815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 w:type="pct"/>
            <w:tcBorders>
              <w:top w:val="single" w:color="000000" w:sz="4" w:space="0"/>
              <w:left w:val="single" w:color="000000" w:sz="4" w:space="0"/>
              <w:bottom w:val="single" w:color="000000" w:sz="4" w:space="0"/>
              <w:right w:val="single" w:color="000000" w:sz="4" w:space="0"/>
            </w:tcBorders>
            <w:vAlign w:val="center"/>
          </w:tcPr>
          <w:p w14:paraId="6C8A949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66409B6">
        <w:tblPrEx>
          <w:tblCellMar>
            <w:top w:w="0" w:type="dxa"/>
            <w:left w:w="108" w:type="dxa"/>
            <w:bottom w:w="0" w:type="dxa"/>
            <w:right w:w="108" w:type="dxa"/>
          </w:tblCellMar>
        </w:tblPrEx>
        <w:trPr>
          <w:trHeight w:val="2201"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5BC51B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AL02</w:t>
            </w:r>
          </w:p>
        </w:tc>
        <w:tc>
          <w:tcPr>
            <w:tcW w:w="511" w:type="pct"/>
            <w:tcBorders>
              <w:top w:val="single" w:color="000000" w:sz="4" w:space="0"/>
              <w:left w:val="single" w:color="000000" w:sz="4" w:space="0"/>
              <w:bottom w:val="single" w:color="000000" w:sz="4" w:space="0"/>
              <w:right w:val="single" w:color="000000" w:sz="4" w:space="0"/>
            </w:tcBorders>
            <w:vAlign w:val="center"/>
          </w:tcPr>
          <w:p w14:paraId="1E4459A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084C2D3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F75260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6D6EF14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2.功率：≥15KW*2</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1C7A6DD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0A5408E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4CEA3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235B558">
        <w:tblPrEx>
          <w:tblCellMar>
            <w:top w:w="0" w:type="dxa"/>
            <w:left w:w="108" w:type="dxa"/>
            <w:bottom w:w="0" w:type="dxa"/>
            <w:right w:w="108" w:type="dxa"/>
          </w:tblCellMar>
        </w:tblPrEx>
        <w:trPr>
          <w:trHeight w:val="3629"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DAFE0D6">
            <w:pPr>
              <w:widowControl/>
              <w:jc w:val="center"/>
              <w:textAlignment w:val="center"/>
              <w:rPr>
                <w:rFonts w:ascii="仿宋" w:hAnsi="仿宋" w:eastAsia="仿宋" w:cs="仿宋"/>
                <w:color w:val="000000"/>
                <w:sz w:val="24"/>
                <w:szCs w:val="24"/>
              </w:rPr>
            </w:pPr>
            <w:bookmarkStart w:id="32" w:name="_Hlk201641453"/>
            <w:r>
              <w:rPr>
                <w:rFonts w:hint="eastAsia" w:ascii="仿宋" w:hAnsi="仿宋" w:eastAsia="仿宋" w:cs="仿宋"/>
                <w:color w:val="000000"/>
                <w:kern w:val="0"/>
                <w:sz w:val="24"/>
                <w:szCs w:val="24"/>
              </w:rPr>
              <w:t>AL03</w:t>
            </w:r>
          </w:p>
        </w:tc>
        <w:tc>
          <w:tcPr>
            <w:tcW w:w="511" w:type="pct"/>
            <w:tcBorders>
              <w:top w:val="single" w:color="000000" w:sz="4" w:space="0"/>
              <w:left w:val="single" w:color="000000" w:sz="4" w:space="0"/>
              <w:bottom w:val="single" w:color="000000" w:sz="4" w:space="0"/>
              <w:right w:val="single" w:color="000000" w:sz="4" w:space="0"/>
            </w:tcBorders>
            <w:vAlign w:val="center"/>
          </w:tcPr>
          <w:p w14:paraId="5B89DE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电磁六眼煲仔炉</w:t>
            </w:r>
          </w:p>
        </w:tc>
        <w:tc>
          <w:tcPr>
            <w:tcW w:w="903" w:type="pct"/>
            <w:tcBorders>
              <w:top w:val="single" w:color="000000" w:sz="4" w:space="0"/>
              <w:left w:val="single" w:color="000000" w:sz="4" w:space="0"/>
              <w:bottom w:val="single" w:color="000000" w:sz="4" w:space="0"/>
              <w:right w:val="single" w:color="000000" w:sz="4" w:space="0"/>
            </w:tcBorders>
            <w:vAlign w:val="center"/>
          </w:tcPr>
          <w:p w14:paraId="3765250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1200*900*800/50（mm）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CAF368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76C9B5E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2.功率：≥6*3.5KW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3.多眼工作配置，可根据客户需求定制，配独立开关，可分开或同时工作；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4.底部双开门柜式设计；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5.优质黑色微晶面板，长时高温不裂，硬度高，防刮耐磨，承重力强；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7.304全不锈钢板材制作，台面一体成型，防虫，防漏电，防辐射三防结构，IPX6标准防水设计；</w:t>
            </w:r>
          </w:p>
          <w:p w14:paraId="6746AA1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8.炉身面板厚≥1.2mm，其余板厚≥1.0mm；</w:t>
            </w:r>
          </w:p>
          <w:p w14:paraId="3A9A336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9.数码显示调节。</w:t>
            </w:r>
          </w:p>
        </w:tc>
        <w:tc>
          <w:tcPr>
            <w:tcW w:w="346" w:type="pct"/>
            <w:tcBorders>
              <w:top w:val="single" w:color="000000" w:sz="4" w:space="0"/>
              <w:left w:val="single" w:color="000000" w:sz="4" w:space="0"/>
              <w:bottom w:val="single" w:color="000000" w:sz="4" w:space="0"/>
              <w:right w:val="single" w:color="000000" w:sz="4" w:space="0"/>
            </w:tcBorders>
            <w:vAlign w:val="center"/>
          </w:tcPr>
          <w:p w14:paraId="0A5CBD8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B1D3D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32"/>
      <w:tr w14:paraId="1AB07717">
        <w:tblPrEx>
          <w:tblCellMar>
            <w:top w:w="0" w:type="dxa"/>
            <w:left w:w="108" w:type="dxa"/>
            <w:bottom w:w="0" w:type="dxa"/>
            <w:right w:w="108" w:type="dxa"/>
          </w:tblCellMar>
        </w:tblPrEx>
        <w:trPr>
          <w:trHeight w:val="80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1E205F1">
            <w:pPr>
              <w:widowControl/>
              <w:jc w:val="center"/>
              <w:textAlignment w:val="center"/>
              <w:rPr>
                <w:rFonts w:ascii="仿宋" w:hAnsi="仿宋" w:eastAsia="仿宋" w:cs="仿宋"/>
                <w:color w:val="000000"/>
                <w:sz w:val="24"/>
                <w:szCs w:val="24"/>
              </w:rPr>
            </w:pPr>
            <w:bookmarkStart w:id="33" w:name="_Hlk201641616"/>
            <w:r>
              <w:rPr>
                <w:rFonts w:hint="eastAsia" w:ascii="仿宋" w:hAnsi="仿宋" w:eastAsia="仿宋" w:cs="仿宋"/>
                <w:color w:val="000000"/>
                <w:kern w:val="0"/>
                <w:sz w:val="24"/>
                <w:szCs w:val="24"/>
              </w:rPr>
              <w:t>AL04</w:t>
            </w:r>
          </w:p>
        </w:tc>
        <w:tc>
          <w:tcPr>
            <w:tcW w:w="511" w:type="pct"/>
            <w:tcBorders>
              <w:top w:val="single" w:color="000000" w:sz="4" w:space="0"/>
              <w:left w:val="single" w:color="000000" w:sz="4" w:space="0"/>
              <w:bottom w:val="single" w:color="000000" w:sz="4" w:space="0"/>
              <w:right w:val="single" w:color="000000" w:sz="4" w:space="0"/>
            </w:tcBorders>
            <w:vAlign w:val="center"/>
          </w:tcPr>
          <w:p w14:paraId="476040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电磁双头煮面炉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（煮面炉连汤炉）</w:t>
            </w:r>
          </w:p>
        </w:tc>
        <w:tc>
          <w:tcPr>
            <w:tcW w:w="903" w:type="pct"/>
            <w:tcBorders>
              <w:top w:val="single" w:color="000000" w:sz="4" w:space="0"/>
              <w:left w:val="single" w:color="000000" w:sz="4" w:space="0"/>
              <w:bottom w:val="single" w:color="000000" w:sz="4" w:space="0"/>
              <w:right w:val="single" w:color="000000" w:sz="4" w:space="0"/>
            </w:tcBorders>
            <w:vAlign w:val="center"/>
          </w:tcPr>
          <w:p w14:paraId="18A934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1500*900*800（mm）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2BEC29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722D1A2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2.功率：≥2*15KW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3.多孔工作配置，可根据客户要求定制，同时作业；</w:t>
            </w:r>
          </w:p>
          <w:p w14:paraId="3056948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4.配送不锈钢粉篱；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6.304全不锈钢板材制作，台面一体成型，防虫，防漏电，防辐射三防结构，IPX6标准防水设计；</w:t>
            </w:r>
          </w:p>
          <w:p w14:paraId="0531324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636B60F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62A328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33"/>
      <w:tr w14:paraId="43FDC8ED">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46402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AL05</w:t>
            </w:r>
          </w:p>
        </w:tc>
        <w:tc>
          <w:tcPr>
            <w:tcW w:w="511" w:type="pct"/>
            <w:tcBorders>
              <w:top w:val="single" w:color="000000" w:sz="4" w:space="0"/>
              <w:left w:val="single" w:color="000000" w:sz="4" w:space="0"/>
              <w:bottom w:val="single" w:color="000000" w:sz="4" w:space="0"/>
              <w:right w:val="single" w:color="000000" w:sz="4" w:space="0"/>
            </w:tcBorders>
            <w:vAlign w:val="center"/>
          </w:tcPr>
          <w:p w14:paraId="1279BB0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03D097B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A36856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2F179FE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0B8B24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570138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4.双边上挂复式移门，移门厚1.0mm；</w:t>
            </w:r>
          </w:p>
          <w:p w14:paraId="05D432E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5F3DB17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5DA0087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162D170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29CFB92">
        <w:tblPrEx>
          <w:tblCellMar>
            <w:top w:w="0" w:type="dxa"/>
            <w:left w:w="108" w:type="dxa"/>
            <w:bottom w:w="0" w:type="dxa"/>
            <w:right w:w="108" w:type="dxa"/>
          </w:tblCellMar>
        </w:tblPrEx>
        <w:trPr>
          <w:trHeight w:val="3528"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D0E3C7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AL06</w:t>
            </w:r>
          </w:p>
        </w:tc>
        <w:tc>
          <w:tcPr>
            <w:tcW w:w="511" w:type="pct"/>
            <w:tcBorders>
              <w:top w:val="single" w:color="000000" w:sz="4" w:space="0"/>
              <w:left w:val="single" w:color="000000" w:sz="4" w:space="0"/>
              <w:bottom w:val="single" w:color="000000" w:sz="4" w:space="0"/>
              <w:right w:val="single" w:color="000000" w:sz="4" w:space="0"/>
            </w:tcBorders>
            <w:vAlign w:val="center"/>
          </w:tcPr>
          <w:p w14:paraId="02BC0E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冷藏平台雪柜</w:t>
            </w:r>
          </w:p>
        </w:tc>
        <w:tc>
          <w:tcPr>
            <w:tcW w:w="903" w:type="pct"/>
            <w:tcBorders>
              <w:top w:val="single" w:color="000000" w:sz="4" w:space="0"/>
              <w:left w:val="single" w:color="000000" w:sz="4" w:space="0"/>
              <w:bottom w:val="single" w:color="000000" w:sz="4" w:space="0"/>
              <w:right w:val="single" w:color="000000" w:sz="4" w:space="0"/>
            </w:tcBorders>
            <w:vAlign w:val="center"/>
          </w:tcPr>
          <w:p w14:paraId="7268D27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7665D2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4E54972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2.有效容积：≥440L;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w:t>
            </w:r>
          </w:p>
          <w:p w14:paraId="6600076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4.电压/频率：220V/50HZ;                                        5.功率：≥150W；</w:t>
            </w:r>
          </w:p>
          <w:p w14:paraId="1D1E2D8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336043A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1A00162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p>
        </w:tc>
        <w:tc>
          <w:tcPr>
            <w:tcW w:w="346" w:type="pct"/>
            <w:tcBorders>
              <w:top w:val="single" w:color="000000" w:sz="4" w:space="0"/>
              <w:left w:val="single" w:color="000000" w:sz="4" w:space="0"/>
              <w:bottom w:val="single" w:color="000000" w:sz="4" w:space="0"/>
              <w:right w:val="single" w:color="000000" w:sz="4" w:space="0"/>
            </w:tcBorders>
            <w:vAlign w:val="center"/>
          </w:tcPr>
          <w:p w14:paraId="40FB7A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92A1D7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496BF79">
        <w:tblPrEx>
          <w:tblCellMar>
            <w:top w:w="0" w:type="dxa"/>
            <w:left w:w="108" w:type="dxa"/>
            <w:bottom w:w="0" w:type="dxa"/>
            <w:right w:w="108" w:type="dxa"/>
          </w:tblCellMar>
        </w:tblPrEx>
        <w:trPr>
          <w:trHeight w:val="5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75575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AL07</w:t>
            </w:r>
          </w:p>
        </w:tc>
        <w:tc>
          <w:tcPr>
            <w:tcW w:w="511" w:type="pct"/>
            <w:tcBorders>
              <w:top w:val="single" w:color="000000" w:sz="4" w:space="0"/>
              <w:left w:val="single" w:color="000000" w:sz="4" w:space="0"/>
              <w:bottom w:val="single" w:color="000000" w:sz="4" w:space="0"/>
              <w:right w:val="single" w:color="000000" w:sz="4" w:space="0"/>
            </w:tcBorders>
            <w:vAlign w:val="center"/>
          </w:tcPr>
          <w:p w14:paraId="7F93D25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2F682C8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935411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59153CA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w:t>
            </w:r>
          </w:p>
          <w:p w14:paraId="788B803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17C16F2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38077F1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40DEB8B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C292914">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11A13C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AL08</w:t>
            </w:r>
          </w:p>
        </w:tc>
        <w:tc>
          <w:tcPr>
            <w:tcW w:w="511" w:type="pct"/>
            <w:tcBorders>
              <w:top w:val="single" w:color="000000" w:sz="4" w:space="0"/>
              <w:left w:val="single" w:color="000000" w:sz="4" w:space="0"/>
              <w:bottom w:val="single" w:color="000000" w:sz="4" w:space="0"/>
              <w:right w:val="single" w:color="000000" w:sz="4" w:space="0"/>
            </w:tcBorders>
            <w:vAlign w:val="center"/>
          </w:tcPr>
          <w:p w14:paraId="7615510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49EBEA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20B8804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7A7C523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0765B9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1DAF957B">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BC4B70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AL09</w:t>
            </w:r>
          </w:p>
        </w:tc>
        <w:tc>
          <w:tcPr>
            <w:tcW w:w="511" w:type="pct"/>
            <w:tcBorders>
              <w:top w:val="single" w:color="000000" w:sz="4" w:space="0"/>
              <w:left w:val="single" w:color="000000" w:sz="4" w:space="0"/>
              <w:bottom w:val="single" w:color="000000" w:sz="4" w:space="0"/>
              <w:right w:val="single" w:color="000000" w:sz="4" w:space="0"/>
            </w:tcBorders>
            <w:vAlign w:val="center"/>
          </w:tcPr>
          <w:p w14:paraId="4C02340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A9B4FC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BBA0C1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268C36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29D661F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077EAE1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220A735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7A91A0F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1CEF18CD">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7.水斗尺寸：450*450*250（mm）。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2DA9834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BC79C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68965AC">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ABF767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AL09a</w:t>
            </w:r>
          </w:p>
        </w:tc>
        <w:tc>
          <w:tcPr>
            <w:tcW w:w="511" w:type="pct"/>
            <w:tcBorders>
              <w:top w:val="single" w:color="000000" w:sz="4" w:space="0"/>
              <w:left w:val="single" w:color="000000" w:sz="4" w:space="0"/>
              <w:bottom w:val="single" w:color="000000" w:sz="4" w:space="0"/>
              <w:right w:val="single" w:color="000000" w:sz="4" w:space="0"/>
            </w:tcBorders>
            <w:vAlign w:val="center"/>
          </w:tcPr>
          <w:p w14:paraId="5547E8D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32CBF3CB">
            <w:pPr>
              <w:jc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E6059D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2F39A3A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73823EC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2FC0B29C">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7A249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AL10</w:t>
            </w:r>
          </w:p>
        </w:tc>
        <w:tc>
          <w:tcPr>
            <w:tcW w:w="511" w:type="pct"/>
            <w:tcBorders>
              <w:top w:val="single" w:color="000000" w:sz="4" w:space="0"/>
              <w:left w:val="single" w:color="000000" w:sz="4" w:space="0"/>
              <w:bottom w:val="single" w:color="000000" w:sz="4" w:space="0"/>
              <w:right w:val="single" w:color="000000" w:sz="4" w:space="0"/>
            </w:tcBorders>
            <w:vAlign w:val="center"/>
          </w:tcPr>
          <w:p w14:paraId="137DBC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10E9F5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CDD70D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AA51E0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75659B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42B01AF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0F20CD9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F5158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16777C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4CC42F8">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9343C1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AL11</w:t>
            </w:r>
          </w:p>
        </w:tc>
        <w:tc>
          <w:tcPr>
            <w:tcW w:w="511" w:type="pct"/>
            <w:tcBorders>
              <w:top w:val="single" w:color="000000" w:sz="4" w:space="0"/>
              <w:left w:val="single" w:color="000000" w:sz="4" w:space="0"/>
              <w:bottom w:val="single" w:color="000000" w:sz="4" w:space="0"/>
              <w:right w:val="single" w:color="000000" w:sz="4" w:space="0"/>
            </w:tcBorders>
            <w:vAlign w:val="center"/>
          </w:tcPr>
          <w:p w14:paraId="094009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四层格栅货架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227C860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422C83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1.采用1.2mmφ38（mm）圆管；</w:t>
            </w:r>
          </w:p>
          <w:p w14:paraId="046030C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2.1.2mm*25*38（mm）横档；</w:t>
            </w:r>
          </w:p>
          <w:p w14:paraId="185C7CD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3.搁档采用0.7mm*40*20（mm）方管型材制作；</w:t>
            </w:r>
          </w:p>
          <w:p w14:paraId="354001E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5BA9183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6BC2A1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A80F913">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A5AAD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AL12</w:t>
            </w:r>
          </w:p>
        </w:tc>
        <w:tc>
          <w:tcPr>
            <w:tcW w:w="511" w:type="pct"/>
            <w:tcBorders>
              <w:top w:val="single" w:color="000000" w:sz="4" w:space="0"/>
              <w:left w:val="single" w:color="000000" w:sz="4" w:space="0"/>
              <w:bottom w:val="single" w:color="000000" w:sz="4" w:space="0"/>
              <w:right w:val="single" w:color="000000" w:sz="4" w:space="0"/>
            </w:tcBorders>
            <w:vAlign w:val="center"/>
          </w:tcPr>
          <w:p w14:paraId="073EED3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DC31FE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85159B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75766E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6AAB404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173E8D7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0BE177D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1BCD4CB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B327D2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AABAAD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EBBD89F">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E1D228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AL13</w:t>
            </w:r>
          </w:p>
        </w:tc>
        <w:tc>
          <w:tcPr>
            <w:tcW w:w="511" w:type="pct"/>
            <w:tcBorders>
              <w:top w:val="single" w:color="000000" w:sz="4" w:space="0"/>
              <w:left w:val="single" w:color="000000" w:sz="4" w:space="0"/>
              <w:bottom w:val="single" w:color="000000" w:sz="4" w:space="0"/>
              <w:right w:val="single" w:color="000000" w:sz="4" w:space="0"/>
            </w:tcBorders>
            <w:vAlign w:val="center"/>
          </w:tcPr>
          <w:p w14:paraId="5487988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五格保温售卖台</w:t>
            </w:r>
          </w:p>
        </w:tc>
        <w:tc>
          <w:tcPr>
            <w:tcW w:w="903" w:type="pct"/>
            <w:tcBorders>
              <w:top w:val="single" w:color="000000" w:sz="4" w:space="0"/>
              <w:left w:val="single" w:color="000000" w:sz="4" w:space="0"/>
              <w:bottom w:val="single" w:color="000000" w:sz="4" w:space="0"/>
              <w:right w:val="single" w:color="000000" w:sz="4" w:space="0"/>
            </w:tcBorders>
            <w:vAlign w:val="center"/>
          </w:tcPr>
          <w:p w14:paraId="7906F0A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FC58B4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F21502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2.台面、加热槽板厚1.2mm，内胆板厚1.0mm，直角模压成型；3.显示温控控温，并具有缺水保护功能；</w:t>
            </w:r>
          </w:p>
          <w:p w14:paraId="66AF2F1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4.电磁阀进水，排污口 DN15；</w:t>
            </w:r>
          </w:p>
          <w:p w14:paraId="440C856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5.配标准1/1深10cm菜盘5只，下层配搁档，配不锈钢可调脚；</w:t>
            </w:r>
          </w:p>
          <w:p w14:paraId="38403F2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6.电压：380V；</w:t>
            </w:r>
          </w:p>
          <w:p w14:paraId="022ED04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7.功率：≥2KW*3根。</w:t>
            </w:r>
          </w:p>
        </w:tc>
        <w:tc>
          <w:tcPr>
            <w:tcW w:w="346" w:type="pct"/>
            <w:tcBorders>
              <w:top w:val="single" w:color="000000" w:sz="4" w:space="0"/>
              <w:left w:val="single" w:color="000000" w:sz="4" w:space="0"/>
              <w:bottom w:val="single" w:color="000000" w:sz="4" w:space="0"/>
              <w:right w:val="single" w:color="000000" w:sz="4" w:space="0"/>
            </w:tcBorders>
            <w:vAlign w:val="center"/>
          </w:tcPr>
          <w:p w14:paraId="39C0919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15F9B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99A5F8D">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22EF09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AL14</w:t>
            </w:r>
          </w:p>
        </w:tc>
        <w:tc>
          <w:tcPr>
            <w:tcW w:w="511" w:type="pct"/>
            <w:tcBorders>
              <w:top w:val="single" w:color="000000" w:sz="4" w:space="0"/>
              <w:left w:val="single" w:color="000000" w:sz="4" w:space="0"/>
              <w:bottom w:val="single" w:color="000000" w:sz="4" w:space="0"/>
              <w:right w:val="single" w:color="000000" w:sz="4" w:space="0"/>
            </w:tcBorders>
            <w:vAlign w:val="center"/>
          </w:tcPr>
          <w:p w14:paraId="058BB70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1792766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730*700*800（mm）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955488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E6C334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ADC22C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5087627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5CCBE84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6A026F1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247199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CA2288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B2E3747">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F1AA9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AL15</w:t>
            </w:r>
          </w:p>
        </w:tc>
        <w:tc>
          <w:tcPr>
            <w:tcW w:w="511" w:type="pct"/>
            <w:tcBorders>
              <w:top w:val="single" w:color="000000" w:sz="4" w:space="0"/>
              <w:left w:val="single" w:color="000000" w:sz="4" w:space="0"/>
              <w:bottom w:val="single" w:color="000000" w:sz="4" w:space="0"/>
              <w:right w:val="single" w:color="000000" w:sz="4" w:space="0"/>
            </w:tcBorders>
            <w:vAlign w:val="center"/>
          </w:tcPr>
          <w:p w14:paraId="0B2167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7845A2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370*250*140（mm）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0CF0470">
            <w:pPr>
              <w:widowControl/>
              <w:jc w:val="left"/>
              <w:textAlignment w:val="center"/>
              <w:rPr>
                <w:rStyle w:val="296"/>
                <w:rFonts w:hint="default"/>
              </w:rPr>
            </w:pPr>
            <w:r>
              <w:rPr>
                <w:rStyle w:val="296"/>
                <w:rFonts w:hint="default"/>
              </w:rPr>
              <w:t>1.电压：220V；</w:t>
            </w:r>
          </w:p>
          <w:p w14:paraId="672AE5B1">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749539F4">
            <w:pPr>
              <w:widowControl/>
              <w:jc w:val="left"/>
              <w:textAlignment w:val="center"/>
              <w:rPr>
                <w:rStyle w:val="296"/>
                <w:rFonts w:hint="default"/>
              </w:rPr>
            </w:pPr>
            <w:r>
              <w:rPr>
                <w:rStyle w:val="296"/>
                <w:rFonts w:hint="default"/>
              </w:rPr>
              <w:t>4.覆盖面积≥80㎡；</w:t>
            </w:r>
          </w:p>
          <w:p w14:paraId="7E946630">
            <w:pPr>
              <w:widowControl/>
              <w:jc w:val="left"/>
              <w:textAlignment w:val="center"/>
              <w:rPr>
                <w:rStyle w:val="296"/>
                <w:rFonts w:hint="default"/>
              </w:rPr>
            </w:pPr>
            <w:r>
              <w:rPr>
                <w:rStyle w:val="296"/>
                <w:rFonts w:hint="default"/>
              </w:rPr>
              <w:t>5.外壳ABS防阻燃材料；</w:t>
            </w:r>
          </w:p>
          <w:p w14:paraId="15629926">
            <w:pPr>
              <w:widowControl/>
              <w:jc w:val="left"/>
              <w:textAlignment w:val="center"/>
              <w:rPr>
                <w:rStyle w:val="296"/>
                <w:rFonts w:hint="default"/>
              </w:rPr>
            </w:pPr>
            <w:r>
              <w:rPr>
                <w:rStyle w:val="296"/>
                <w:rFonts w:hint="default"/>
              </w:rPr>
              <w:t>6.双面粘板在使用过程能保持完全敞开，通过粘捕纸粘黏蚊蝇；</w:t>
            </w:r>
          </w:p>
          <w:p w14:paraId="72A0F6EE">
            <w:pPr>
              <w:widowControl/>
              <w:jc w:val="left"/>
              <w:textAlignment w:val="center"/>
              <w:rPr>
                <w:rFonts w:ascii="仿宋" w:hAnsi="仿宋" w:eastAsia="仿宋" w:cs="仿宋"/>
                <w:color w:val="000000"/>
                <w:sz w:val="24"/>
                <w:szCs w:val="24"/>
              </w:rPr>
            </w:pPr>
            <w:r>
              <w:rPr>
                <w:rStyle w:val="296"/>
                <w:rFonts w:hint="default"/>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437FFF6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3230A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65DD5D47">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9DE42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AL16</w:t>
            </w:r>
          </w:p>
        </w:tc>
        <w:tc>
          <w:tcPr>
            <w:tcW w:w="511" w:type="pct"/>
            <w:tcBorders>
              <w:top w:val="single" w:color="000000" w:sz="4" w:space="0"/>
              <w:left w:val="single" w:color="000000" w:sz="4" w:space="0"/>
              <w:bottom w:val="single" w:color="000000" w:sz="4" w:space="0"/>
              <w:right w:val="single" w:color="000000" w:sz="4" w:space="0"/>
            </w:tcBorders>
            <w:vAlign w:val="center"/>
          </w:tcPr>
          <w:p w14:paraId="5AE6F2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紫外线消毒灯</w:t>
            </w:r>
          </w:p>
        </w:tc>
        <w:tc>
          <w:tcPr>
            <w:tcW w:w="903" w:type="pct"/>
            <w:tcBorders>
              <w:top w:val="single" w:color="000000" w:sz="4" w:space="0"/>
              <w:left w:val="single" w:color="000000" w:sz="4" w:space="0"/>
              <w:bottom w:val="single" w:color="000000" w:sz="4" w:space="0"/>
              <w:right w:val="single" w:color="000000" w:sz="4" w:space="0"/>
            </w:tcBorders>
            <w:vAlign w:val="center"/>
          </w:tcPr>
          <w:p w14:paraId="6A3BD5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01D6D5F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1.高纯度石英玻璃灯管，紫外线+臭氧双重杀菌，360度多方位杀菌；</w:t>
            </w:r>
          </w:p>
          <w:p w14:paraId="5692ED1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2.支持多种安装方式；</w:t>
            </w:r>
          </w:p>
          <w:p w14:paraId="1F516A8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3.功率:≥30W；</w:t>
            </w:r>
          </w:p>
          <w:p w14:paraId="12CCA07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4.适用面积：≥30㎡。</w:t>
            </w:r>
          </w:p>
        </w:tc>
        <w:tc>
          <w:tcPr>
            <w:tcW w:w="346" w:type="pct"/>
            <w:tcBorders>
              <w:top w:val="single" w:color="000000" w:sz="4" w:space="0"/>
              <w:left w:val="single" w:color="000000" w:sz="4" w:space="0"/>
              <w:bottom w:val="single" w:color="000000" w:sz="4" w:space="0"/>
              <w:right w:val="single" w:color="000000" w:sz="4" w:space="0"/>
            </w:tcBorders>
            <w:vAlign w:val="center"/>
          </w:tcPr>
          <w:p w14:paraId="036A2E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AED9BC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57641E01">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E35F2A1">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AM.猪脚饭类档口</w:t>
            </w:r>
          </w:p>
        </w:tc>
        <w:tc>
          <w:tcPr>
            <w:tcW w:w="511" w:type="pct"/>
            <w:tcBorders>
              <w:top w:val="single" w:color="000000" w:sz="4" w:space="0"/>
              <w:left w:val="single" w:color="000000" w:sz="4" w:space="0"/>
              <w:bottom w:val="single" w:color="000000" w:sz="4" w:space="0"/>
              <w:right w:val="single" w:color="000000" w:sz="4" w:space="0"/>
            </w:tcBorders>
            <w:vAlign w:val="center"/>
          </w:tcPr>
          <w:p w14:paraId="522DB518">
            <w:pPr>
              <w:jc w:val="center"/>
              <w:rPr>
                <w:rFonts w:ascii="仿宋" w:hAnsi="仿宋" w:eastAsia="仿宋" w:cs="仿宋"/>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3E68B4F0">
            <w:pPr>
              <w:jc w:val="center"/>
              <w:rPr>
                <w:rFonts w:ascii="仿宋" w:hAnsi="仿宋" w:eastAsia="仿宋" w:cs="仿宋"/>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201CC9FB">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487BB066">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64C7F952">
            <w:pPr>
              <w:jc w:val="center"/>
              <w:rPr>
                <w:rFonts w:ascii="仿宋" w:hAnsi="仿宋" w:eastAsia="仿宋" w:cs="仿宋"/>
                <w:b/>
                <w:bCs/>
                <w:color w:val="000000"/>
                <w:sz w:val="24"/>
                <w:szCs w:val="24"/>
              </w:rPr>
            </w:pPr>
          </w:p>
        </w:tc>
      </w:tr>
      <w:tr w14:paraId="370B54C2">
        <w:tblPrEx>
          <w:tblCellMar>
            <w:top w:w="0" w:type="dxa"/>
            <w:left w:w="108" w:type="dxa"/>
            <w:bottom w:w="0" w:type="dxa"/>
            <w:right w:w="108" w:type="dxa"/>
          </w:tblCellMar>
        </w:tblPrEx>
        <w:trPr>
          <w:trHeight w:val="389"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C05BD9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AM01</w:t>
            </w:r>
          </w:p>
        </w:tc>
        <w:tc>
          <w:tcPr>
            <w:tcW w:w="511" w:type="pct"/>
            <w:tcBorders>
              <w:top w:val="single" w:color="000000" w:sz="4" w:space="0"/>
              <w:left w:val="single" w:color="000000" w:sz="4" w:space="0"/>
              <w:bottom w:val="single" w:color="000000" w:sz="4" w:space="0"/>
              <w:right w:val="single" w:color="000000" w:sz="4" w:space="0"/>
            </w:tcBorders>
            <w:vAlign w:val="center"/>
          </w:tcPr>
          <w:p w14:paraId="3B05005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51D45C6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313DA0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627D83F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w:t>
            </w:r>
          </w:p>
          <w:p w14:paraId="0E03995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1A0A705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10FDF05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671E8A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9D81087">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898836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AM02</w:t>
            </w:r>
          </w:p>
        </w:tc>
        <w:tc>
          <w:tcPr>
            <w:tcW w:w="511" w:type="pct"/>
            <w:tcBorders>
              <w:top w:val="single" w:color="000000" w:sz="4" w:space="0"/>
              <w:left w:val="single" w:color="000000" w:sz="4" w:space="0"/>
              <w:bottom w:val="single" w:color="000000" w:sz="4" w:space="0"/>
              <w:right w:val="single" w:color="000000" w:sz="4" w:space="0"/>
            </w:tcBorders>
            <w:vAlign w:val="center"/>
          </w:tcPr>
          <w:p w14:paraId="408B01C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1DEB64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B32E4E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64B123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A89BF3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53E89727">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C4E107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AM03</w:t>
            </w:r>
          </w:p>
        </w:tc>
        <w:tc>
          <w:tcPr>
            <w:tcW w:w="511" w:type="pct"/>
            <w:tcBorders>
              <w:top w:val="single" w:color="000000" w:sz="4" w:space="0"/>
              <w:left w:val="single" w:color="000000" w:sz="4" w:space="0"/>
              <w:bottom w:val="single" w:color="000000" w:sz="4" w:space="0"/>
              <w:right w:val="single" w:color="000000" w:sz="4" w:space="0"/>
            </w:tcBorders>
            <w:vAlign w:val="center"/>
          </w:tcPr>
          <w:p w14:paraId="6359EE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617BF7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27E1E4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106E4EB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053E19B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070B8E3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28820AC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55C5F49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23E9A44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7.水斗尺寸：450*450*250（mm）。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552330B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810BB0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EEE3BA7">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211159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AM03a</w:t>
            </w:r>
          </w:p>
        </w:tc>
        <w:tc>
          <w:tcPr>
            <w:tcW w:w="511" w:type="pct"/>
            <w:tcBorders>
              <w:top w:val="single" w:color="000000" w:sz="4" w:space="0"/>
              <w:left w:val="single" w:color="000000" w:sz="4" w:space="0"/>
              <w:bottom w:val="single" w:color="000000" w:sz="4" w:space="0"/>
              <w:right w:val="single" w:color="000000" w:sz="4" w:space="0"/>
            </w:tcBorders>
            <w:vAlign w:val="center"/>
          </w:tcPr>
          <w:p w14:paraId="01EB1F6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4E0C8924">
            <w:pPr>
              <w:jc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5A69BF4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795398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59FAE3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07D8C137">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C612E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AM04</w:t>
            </w:r>
          </w:p>
        </w:tc>
        <w:tc>
          <w:tcPr>
            <w:tcW w:w="511" w:type="pct"/>
            <w:tcBorders>
              <w:top w:val="single" w:color="000000" w:sz="4" w:space="0"/>
              <w:left w:val="single" w:color="000000" w:sz="4" w:space="0"/>
              <w:bottom w:val="single" w:color="000000" w:sz="4" w:space="0"/>
              <w:right w:val="single" w:color="000000" w:sz="4" w:space="0"/>
            </w:tcBorders>
            <w:vAlign w:val="center"/>
          </w:tcPr>
          <w:p w14:paraId="05CC251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0180D6E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3F2196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73D0CD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3B32419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43F9B03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2A9C317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5F5DB04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B45170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7DF9477">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9068F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AM05</w:t>
            </w:r>
          </w:p>
        </w:tc>
        <w:tc>
          <w:tcPr>
            <w:tcW w:w="511" w:type="pct"/>
            <w:tcBorders>
              <w:top w:val="single" w:color="000000" w:sz="4" w:space="0"/>
              <w:left w:val="single" w:color="000000" w:sz="4" w:space="0"/>
              <w:bottom w:val="single" w:color="000000" w:sz="4" w:space="0"/>
              <w:right w:val="single" w:color="000000" w:sz="4" w:space="0"/>
            </w:tcBorders>
            <w:vAlign w:val="center"/>
          </w:tcPr>
          <w:p w14:paraId="479B29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四层格栅货架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0C56245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473CDB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1.采用1.2mmφ38（mm）圆管；</w:t>
            </w:r>
          </w:p>
          <w:p w14:paraId="6FF09C9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2.1.2mm*25*38（mm）横档；</w:t>
            </w:r>
          </w:p>
          <w:p w14:paraId="3CE284C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3.搁档采用0.7mm*40*20（mm）方管型材制作；</w:t>
            </w:r>
          </w:p>
          <w:p w14:paraId="53F68C0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7BB9E0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45C08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3540A78">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7E9F0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AM06</w:t>
            </w:r>
          </w:p>
        </w:tc>
        <w:tc>
          <w:tcPr>
            <w:tcW w:w="511" w:type="pct"/>
            <w:tcBorders>
              <w:top w:val="single" w:color="000000" w:sz="4" w:space="0"/>
              <w:left w:val="single" w:color="000000" w:sz="4" w:space="0"/>
              <w:bottom w:val="single" w:color="000000" w:sz="4" w:space="0"/>
              <w:right w:val="single" w:color="000000" w:sz="4" w:space="0"/>
            </w:tcBorders>
            <w:vAlign w:val="center"/>
          </w:tcPr>
          <w:p w14:paraId="5A6EEE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C2B4FE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40680B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1EE2878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7B0213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0B7E105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4.双边上挂复式移门，移门厚1.0mm；</w:t>
            </w:r>
          </w:p>
          <w:p w14:paraId="44A8606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0AD48A6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03A841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09EAB4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05A29FC">
        <w:tblPrEx>
          <w:tblCellMar>
            <w:top w:w="0" w:type="dxa"/>
            <w:left w:w="108" w:type="dxa"/>
            <w:bottom w:w="0" w:type="dxa"/>
            <w:right w:w="108" w:type="dxa"/>
          </w:tblCellMar>
        </w:tblPrEx>
        <w:trPr>
          <w:trHeight w:val="3528"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BF38C9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AM07</w:t>
            </w:r>
          </w:p>
        </w:tc>
        <w:tc>
          <w:tcPr>
            <w:tcW w:w="511" w:type="pct"/>
            <w:tcBorders>
              <w:top w:val="single" w:color="000000" w:sz="4" w:space="0"/>
              <w:left w:val="single" w:color="000000" w:sz="4" w:space="0"/>
              <w:bottom w:val="single" w:color="000000" w:sz="4" w:space="0"/>
              <w:right w:val="single" w:color="000000" w:sz="4" w:space="0"/>
            </w:tcBorders>
            <w:vAlign w:val="center"/>
          </w:tcPr>
          <w:p w14:paraId="4BFE431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冷藏平台雪柜</w:t>
            </w:r>
          </w:p>
        </w:tc>
        <w:tc>
          <w:tcPr>
            <w:tcW w:w="903" w:type="pct"/>
            <w:tcBorders>
              <w:top w:val="single" w:color="000000" w:sz="4" w:space="0"/>
              <w:left w:val="single" w:color="000000" w:sz="4" w:space="0"/>
              <w:bottom w:val="single" w:color="000000" w:sz="4" w:space="0"/>
              <w:right w:val="single" w:color="000000" w:sz="4" w:space="0"/>
            </w:tcBorders>
            <w:vAlign w:val="center"/>
          </w:tcPr>
          <w:p w14:paraId="41B727B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4E168B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3483385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2.有效容积：≥440L;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w:t>
            </w:r>
          </w:p>
          <w:p w14:paraId="3CF1D33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4.电压/频率：220V/50HZ;                                        5.功率：≥150W；</w:t>
            </w:r>
          </w:p>
          <w:p w14:paraId="6D039FE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5BE769C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1E98B77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p>
        </w:tc>
        <w:tc>
          <w:tcPr>
            <w:tcW w:w="346" w:type="pct"/>
            <w:tcBorders>
              <w:top w:val="single" w:color="000000" w:sz="4" w:space="0"/>
              <w:left w:val="single" w:color="000000" w:sz="4" w:space="0"/>
              <w:bottom w:val="single" w:color="000000" w:sz="4" w:space="0"/>
              <w:right w:val="single" w:color="000000" w:sz="4" w:space="0"/>
            </w:tcBorders>
            <w:vAlign w:val="center"/>
          </w:tcPr>
          <w:p w14:paraId="7CE64AA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F80952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BDB65E2">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C097DF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AM08</w:t>
            </w:r>
          </w:p>
        </w:tc>
        <w:tc>
          <w:tcPr>
            <w:tcW w:w="511" w:type="pct"/>
            <w:tcBorders>
              <w:top w:val="single" w:color="000000" w:sz="4" w:space="0"/>
              <w:left w:val="single" w:color="000000" w:sz="4" w:space="0"/>
              <w:bottom w:val="single" w:color="000000" w:sz="4" w:space="0"/>
              <w:right w:val="single" w:color="000000" w:sz="4" w:space="0"/>
            </w:tcBorders>
            <w:vAlign w:val="center"/>
          </w:tcPr>
          <w:p w14:paraId="7C022F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炉拼台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3481DB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400*1100*600（mm）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E8042E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277C2A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E0F637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E7B538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ACAD3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346" w:type="pct"/>
            <w:tcBorders>
              <w:top w:val="single" w:color="000000" w:sz="4" w:space="0"/>
              <w:left w:val="single" w:color="000000" w:sz="4" w:space="0"/>
              <w:bottom w:val="single" w:color="000000" w:sz="4" w:space="0"/>
              <w:right w:val="single" w:color="000000" w:sz="4" w:space="0"/>
            </w:tcBorders>
            <w:vAlign w:val="center"/>
          </w:tcPr>
          <w:p w14:paraId="7B5C9F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3A01E69">
        <w:tblPrEx>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9B367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AM09</w:t>
            </w:r>
          </w:p>
        </w:tc>
        <w:tc>
          <w:tcPr>
            <w:tcW w:w="511" w:type="pct"/>
            <w:tcBorders>
              <w:top w:val="single" w:color="000000" w:sz="4" w:space="0"/>
              <w:left w:val="single" w:color="000000" w:sz="4" w:space="0"/>
              <w:bottom w:val="single" w:color="000000" w:sz="4" w:space="0"/>
              <w:right w:val="single" w:color="000000" w:sz="4" w:space="0"/>
            </w:tcBorders>
            <w:vAlign w:val="center"/>
          </w:tcPr>
          <w:p w14:paraId="2421837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7D4097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1C12E2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3E6CE97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2.功率：≥15KW*2</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5F5846F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209C40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7842C7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5BBB648">
        <w:tblPrEx>
          <w:tblCellMar>
            <w:top w:w="0" w:type="dxa"/>
            <w:left w:w="108" w:type="dxa"/>
            <w:bottom w:w="0" w:type="dxa"/>
            <w:right w:w="108" w:type="dxa"/>
          </w:tblCellMar>
        </w:tblPrEx>
        <w:trPr>
          <w:trHeight w:val="324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2EE1C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AM10</w:t>
            </w:r>
          </w:p>
        </w:tc>
        <w:tc>
          <w:tcPr>
            <w:tcW w:w="511" w:type="pct"/>
            <w:tcBorders>
              <w:top w:val="single" w:color="000000" w:sz="4" w:space="0"/>
              <w:left w:val="single" w:color="000000" w:sz="4" w:space="0"/>
              <w:bottom w:val="single" w:color="000000" w:sz="4" w:space="0"/>
              <w:right w:val="single" w:color="000000" w:sz="4" w:space="0"/>
            </w:tcBorders>
            <w:vAlign w:val="center"/>
          </w:tcPr>
          <w:p w14:paraId="282D972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电磁双头平头炉</w:t>
            </w:r>
          </w:p>
        </w:tc>
        <w:tc>
          <w:tcPr>
            <w:tcW w:w="903" w:type="pct"/>
            <w:tcBorders>
              <w:top w:val="single" w:color="000000" w:sz="4" w:space="0"/>
              <w:left w:val="single" w:color="000000" w:sz="4" w:space="0"/>
              <w:bottom w:val="single" w:color="000000" w:sz="4" w:space="0"/>
              <w:right w:val="single" w:color="000000" w:sz="4" w:space="0"/>
            </w:tcBorders>
            <w:vAlign w:val="center"/>
          </w:tcPr>
          <w:p w14:paraId="1DCAB80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1300*700*600/600*80（mm）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957129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0E0E7B5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2.功率：≥2*15KW</w:t>
            </w:r>
          </w:p>
          <w:p w14:paraId="4D4978D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3.采用优质SUS304不锈钢板材，面板厚度1.2mm，侧板厚度1.0mm，面板一次性成型；</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4.配置≥210*80（mm</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LED显示屏，全中文直观显示故障代码功能，包含有：“故障、无锅、超温、电压、功率、传感”；</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5.采用360度≥9挡火力开关，能控制需求档位，实时档位对应实时功率；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6.内部线圈全部有防水设计，采用纯铜线编织；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7.全密封机芯，防辐射器蔽设计，防油污、水及虫侵蚀。</w:t>
            </w:r>
          </w:p>
        </w:tc>
        <w:tc>
          <w:tcPr>
            <w:tcW w:w="346" w:type="pct"/>
            <w:tcBorders>
              <w:top w:val="single" w:color="000000" w:sz="4" w:space="0"/>
              <w:left w:val="single" w:color="000000" w:sz="4" w:space="0"/>
              <w:bottom w:val="single" w:color="000000" w:sz="4" w:space="0"/>
              <w:right w:val="single" w:color="000000" w:sz="4" w:space="0"/>
            </w:tcBorders>
            <w:vAlign w:val="center"/>
          </w:tcPr>
          <w:p w14:paraId="33E97CF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2A0751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C9BB989">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C249C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AM10a</w:t>
            </w:r>
          </w:p>
        </w:tc>
        <w:tc>
          <w:tcPr>
            <w:tcW w:w="511" w:type="pct"/>
            <w:tcBorders>
              <w:top w:val="single" w:color="000000" w:sz="4" w:space="0"/>
              <w:left w:val="single" w:color="000000" w:sz="4" w:space="0"/>
              <w:bottom w:val="single" w:color="000000" w:sz="4" w:space="0"/>
              <w:right w:val="single" w:color="000000" w:sz="4" w:space="0"/>
            </w:tcBorders>
            <w:vAlign w:val="center"/>
          </w:tcPr>
          <w:p w14:paraId="6561F35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放汤龙头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571478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5049DCE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1.开单孔，开孔4分（22mm）；</w:t>
            </w:r>
          </w:p>
          <w:p w14:paraId="579D6FB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2.全铜材质，陶瓷阀芯；</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3.出水管长度18"(457mm)，出水口带控制阀。</w:t>
            </w:r>
          </w:p>
        </w:tc>
        <w:tc>
          <w:tcPr>
            <w:tcW w:w="346" w:type="pct"/>
            <w:tcBorders>
              <w:top w:val="single" w:color="000000" w:sz="4" w:space="0"/>
              <w:left w:val="single" w:color="000000" w:sz="4" w:space="0"/>
              <w:bottom w:val="single" w:color="000000" w:sz="4" w:space="0"/>
              <w:right w:val="single" w:color="000000" w:sz="4" w:space="0"/>
            </w:tcBorders>
            <w:vAlign w:val="center"/>
          </w:tcPr>
          <w:p w14:paraId="7DF146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6181B0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06F3A3CC">
        <w:tblPrEx>
          <w:tblCellMar>
            <w:top w:w="0" w:type="dxa"/>
            <w:left w:w="108" w:type="dxa"/>
            <w:bottom w:w="0" w:type="dxa"/>
            <w:right w:w="108" w:type="dxa"/>
          </w:tblCellMar>
        </w:tblPrEx>
        <w:trPr>
          <w:trHeight w:val="699"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5A5F6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AM11</w:t>
            </w:r>
          </w:p>
        </w:tc>
        <w:tc>
          <w:tcPr>
            <w:tcW w:w="511" w:type="pct"/>
            <w:tcBorders>
              <w:top w:val="single" w:color="000000" w:sz="4" w:space="0"/>
              <w:left w:val="single" w:color="000000" w:sz="4" w:space="0"/>
              <w:bottom w:val="single" w:color="000000" w:sz="4" w:space="0"/>
              <w:right w:val="single" w:color="000000" w:sz="4" w:space="0"/>
            </w:tcBorders>
            <w:vAlign w:val="center"/>
          </w:tcPr>
          <w:p w14:paraId="575B38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71D2F67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830*700*800（mm）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81665A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379AAD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74A17AA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4D82016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6069E04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666A787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F9902E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62A33C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89E4AD6">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F2191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AM12</w:t>
            </w:r>
          </w:p>
        </w:tc>
        <w:tc>
          <w:tcPr>
            <w:tcW w:w="511" w:type="pct"/>
            <w:tcBorders>
              <w:top w:val="single" w:color="000000" w:sz="4" w:space="0"/>
              <w:left w:val="single" w:color="000000" w:sz="4" w:space="0"/>
              <w:bottom w:val="single" w:color="000000" w:sz="4" w:space="0"/>
              <w:right w:val="single" w:color="000000" w:sz="4" w:space="0"/>
            </w:tcBorders>
            <w:vAlign w:val="center"/>
          </w:tcPr>
          <w:p w14:paraId="4BA4596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五格保温售卖台</w:t>
            </w:r>
          </w:p>
        </w:tc>
        <w:tc>
          <w:tcPr>
            <w:tcW w:w="903" w:type="pct"/>
            <w:tcBorders>
              <w:top w:val="single" w:color="000000" w:sz="4" w:space="0"/>
              <w:left w:val="single" w:color="000000" w:sz="4" w:space="0"/>
              <w:bottom w:val="single" w:color="000000" w:sz="4" w:space="0"/>
              <w:right w:val="single" w:color="000000" w:sz="4" w:space="0"/>
            </w:tcBorders>
            <w:vAlign w:val="center"/>
          </w:tcPr>
          <w:p w14:paraId="73C8027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7F871E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505F330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2.台面、加热槽板厚1.2mm，内胆板厚1.0mm，直角模压成型；</w:t>
            </w:r>
          </w:p>
          <w:p w14:paraId="5D3A5E9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3.显示温控控温，并具有缺水保护功能；</w:t>
            </w:r>
          </w:p>
          <w:p w14:paraId="20DFD67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4.电磁阀进水，排污口 DN15；</w:t>
            </w:r>
          </w:p>
          <w:p w14:paraId="044379C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5.配标准1/1深10cm菜盘5只，下层配搁档，配不锈钢可调脚；</w:t>
            </w:r>
          </w:p>
          <w:p w14:paraId="3CC1A80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6.电压：380V；</w:t>
            </w:r>
          </w:p>
          <w:p w14:paraId="5C9FE9C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7.功率：≥2KW*3根。</w:t>
            </w:r>
          </w:p>
        </w:tc>
        <w:tc>
          <w:tcPr>
            <w:tcW w:w="346" w:type="pct"/>
            <w:tcBorders>
              <w:top w:val="single" w:color="000000" w:sz="4" w:space="0"/>
              <w:left w:val="single" w:color="000000" w:sz="4" w:space="0"/>
              <w:bottom w:val="single" w:color="000000" w:sz="4" w:space="0"/>
              <w:right w:val="single" w:color="000000" w:sz="4" w:space="0"/>
            </w:tcBorders>
            <w:vAlign w:val="center"/>
          </w:tcPr>
          <w:p w14:paraId="441740B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00B4D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2431183">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634671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AM13</w:t>
            </w:r>
          </w:p>
        </w:tc>
        <w:tc>
          <w:tcPr>
            <w:tcW w:w="511" w:type="pct"/>
            <w:tcBorders>
              <w:top w:val="single" w:color="000000" w:sz="4" w:space="0"/>
              <w:left w:val="single" w:color="000000" w:sz="4" w:space="0"/>
              <w:bottom w:val="single" w:color="000000" w:sz="4" w:space="0"/>
              <w:right w:val="single" w:color="000000" w:sz="4" w:space="0"/>
            </w:tcBorders>
            <w:vAlign w:val="center"/>
          </w:tcPr>
          <w:p w14:paraId="7968E74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BC695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C54E90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A3D0AF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21818ED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6D256F1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6291D1C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4A0D42D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19E54E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C1207E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2D2EA3A">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321FFC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AM14</w:t>
            </w:r>
          </w:p>
        </w:tc>
        <w:tc>
          <w:tcPr>
            <w:tcW w:w="511" w:type="pct"/>
            <w:tcBorders>
              <w:top w:val="single" w:color="000000" w:sz="4" w:space="0"/>
              <w:left w:val="single" w:color="000000" w:sz="4" w:space="0"/>
              <w:bottom w:val="single" w:color="000000" w:sz="4" w:space="0"/>
              <w:right w:val="single" w:color="000000" w:sz="4" w:space="0"/>
            </w:tcBorders>
            <w:vAlign w:val="center"/>
          </w:tcPr>
          <w:p w14:paraId="6F05A69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402925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27C948FA">
            <w:pPr>
              <w:widowControl/>
              <w:jc w:val="left"/>
              <w:textAlignment w:val="center"/>
              <w:rPr>
                <w:rStyle w:val="296"/>
                <w:rFonts w:hint="default"/>
              </w:rPr>
            </w:pPr>
            <w:r>
              <w:rPr>
                <w:rStyle w:val="296"/>
                <w:rFonts w:hint="default"/>
              </w:rPr>
              <w:t>1.电压：220V；</w:t>
            </w:r>
          </w:p>
          <w:p w14:paraId="436ED206">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5A8016F0">
            <w:pPr>
              <w:widowControl/>
              <w:jc w:val="left"/>
              <w:textAlignment w:val="center"/>
              <w:rPr>
                <w:rStyle w:val="296"/>
                <w:rFonts w:hint="default"/>
              </w:rPr>
            </w:pPr>
            <w:r>
              <w:rPr>
                <w:rStyle w:val="296"/>
                <w:rFonts w:hint="default"/>
              </w:rPr>
              <w:t>4.覆盖面积≥80㎡；</w:t>
            </w:r>
          </w:p>
          <w:p w14:paraId="6D0ECF2B">
            <w:pPr>
              <w:widowControl/>
              <w:jc w:val="left"/>
              <w:textAlignment w:val="center"/>
              <w:rPr>
                <w:rStyle w:val="296"/>
                <w:rFonts w:hint="default"/>
              </w:rPr>
            </w:pPr>
            <w:r>
              <w:rPr>
                <w:rStyle w:val="296"/>
                <w:rFonts w:hint="default"/>
              </w:rPr>
              <w:t>5.外壳ABS防阻燃材料；</w:t>
            </w:r>
          </w:p>
          <w:p w14:paraId="491A6F8B">
            <w:pPr>
              <w:widowControl/>
              <w:jc w:val="left"/>
              <w:textAlignment w:val="center"/>
              <w:rPr>
                <w:rStyle w:val="296"/>
                <w:rFonts w:hint="default"/>
              </w:rPr>
            </w:pPr>
            <w:r>
              <w:rPr>
                <w:rStyle w:val="296"/>
                <w:rFonts w:hint="default"/>
              </w:rPr>
              <w:t>6.双面粘板在使用过程能保持完全敞开，通过粘捕纸粘黏蚊蝇；</w:t>
            </w:r>
          </w:p>
          <w:p w14:paraId="25BF9E7A">
            <w:pPr>
              <w:widowControl/>
              <w:jc w:val="left"/>
              <w:textAlignment w:val="center"/>
              <w:rPr>
                <w:rFonts w:ascii="仿宋" w:hAnsi="仿宋" w:eastAsia="仿宋" w:cs="仿宋"/>
                <w:color w:val="000000"/>
                <w:sz w:val="24"/>
                <w:szCs w:val="24"/>
              </w:rPr>
            </w:pPr>
            <w:r>
              <w:rPr>
                <w:rStyle w:val="296"/>
                <w:rFonts w:hint="default"/>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251EBBA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98BCCF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6763D9D3">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74709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AM15</w:t>
            </w:r>
          </w:p>
        </w:tc>
        <w:tc>
          <w:tcPr>
            <w:tcW w:w="511" w:type="pct"/>
            <w:tcBorders>
              <w:top w:val="single" w:color="000000" w:sz="4" w:space="0"/>
              <w:left w:val="single" w:color="000000" w:sz="4" w:space="0"/>
              <w:bottom w:val="single" w:color="000000" w:sz="4" w:space="0"/>
              <w:right w:val="single" w:color="000000" w:sz="4" w:space="0"/>
            </w:tcBorders>
            <w:vAlign w:val="center"/>
          </w:tcPr>
          <w:p w14:paraId="4B7C147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紫外线消毒灯</w:t>
            </w:r>
          </w:p>
        </w:tc>
        <w:tc>
          <w:tcPr>
            <w:tcW w:w="903" w:type="pct"/>
            <w:tcBorders>
              <w:top w:val="single" w:color="000000" w:sz="4" w:space="0"/>
              <w:left w:val="single" w:color="000000" w:sz="4" w:space="0"/>
              <w:bottom w:val="single" w:color="000000" w:sz="4" w:space="0"/>
              <w:right w:val="single" w:color="000000" w:sz="4" w:space="0"/>
            </w:tcBorders>
            <w:vAlign w:val="center"/>
          </w:tcPr>
          <w:p w14:paraId="7AD1019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2BA8DE6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1.高纯度石英玻璃灯管，紫外线+臭氧双重杀菌，360度多方位杀菌；</w:t>
            </w:r>
          </w:p>
          <w:p w14:paraId="3236B36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2.支持多种安装方式；</w:t>
            </w:r>
          </w:p>
          <w:p w14:paraId="1E5CACC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3.功率:≥30W；</w:t>
            </w:r>
          </w:p>
          <w:p w14:paraId="6FA3CF5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4.适用面积：≥30㎡。</w:t>
            </w:r>
          </w:p>
        </w:tc>
        <w:tc>
          <w:tcPr>
            <w:tcW w:w="346" w:type="pct"/>
            <w:tcBorders>
              <w:top w:val="single" w:color="000000" w:sz="4" w:space="0"/>
              <w:left w:val="single" w:color="000000" w:sz="4" w:space="0"/>
              <w:bottom w:val="single" w:color="000000" w:sz="4" w:space="0"/>
              <w:right w:val="single" w:color="000000" w:sz="4" w:space="0"/>
            </w:tcBorders>
            <w:vAlign w:val="center"/>
          </w:tcPr>
          <w:p w14:paraId="29DA6E2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C10A6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617EFF45">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E94B9F1">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AN.洗消间</w:t>
            </w:r>
          </w:p>
        </w:tc>
        <w:tc>
          <w:tcPr>
            <w:tcW w:w="511" w:type="pct"/>
            <w:tcBorders>
              <w:top w:val="single" w:color="000000" w:sz="4" w:space="0"/>
              <w:left w:val="single" w:color="000000" w:sz="4" w:space="0"/>
              <w:bottom w:val="single" w:color="000000" w:sz="4" w:space="0"/>
              <w:right w:val="single" w:color="000000" w:sz="4" w:space="0"/>
            </w:tcBorders>
            <w:vAlign w:val="center"/>
          </w:tcPr>
          <w:p w14:paraId="5A9D3A18">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124F6B0B">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03CD541E">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2A4D63D0">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4543F4DA">
            <w:pPr>
              <w:jc w:val="center"/>
              <w:rPr>
                <w:rFonts w:ascii="仿宋" w:hAnsi="仿宋" w:eastAsia="仿宋" w:cs="仿宋"/>
                <w:b/>
                <w:bCs/>
                <w:color w:val="000000"/>
                <w:sz w:val="24"/>
                <w:szCs w:val="24"/>
              </w:rPr>
            </w:pPr>
          </w:p>
        </w:tc>
      </w:tr>
      <w:tr w14:paraId="4DBDBE0A">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F9F64F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AN01</w:t>
            </w:r>
          </w:p>
        </w:tc>
        <w:tc>
          <w:tcPr>
            <w:tcW w:w="511" w:type="pct"/>
            <w:tcBorders>
              <w:top w:val="single" w:color="000000" w:sz="4" w:space="0"/>
              <w:left w:val="single" w:color="000000" w:sz="4" w:space="0"/>
              <w:bottom w:val="single" w:color="000000" w:sz="4" w:space="0"/>
              <w:right w:val="single" w:color="000000" w:sz="4" w:space="0"/>
            </w:tcBorders>
            <w:vAlign w:val="center"/>
          </w:tcPr>
          <w:p w14:paraId="259EBA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收碗车</w:t>
            </w:r>
          </w:p>
        </w:tc>
        <w:tc>
          <w:tcPr>
            <w:tcW w:w="903" w:type="pct"/>
            <w:tcBorders>
              <w:top w:val="single" w:color="000000" w:sz="4" w:space="0"/>
              <w:left w:val="single" w:color="000000" w:sz="4" w:space="0"/>
              <w:bottom w:val="single" w:color="000000" w:sz="4" w:space="0"/>
              <w:right w:val="single" w:color="000000" w:sz="4" w:space="0"/>
            </w:tcBorders>
            <w:vAlign w:val="center"/>
          </w:tcPr>
          <w:p w14:paraId="329F7B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1000*500*500（mm）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BD5116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1D9A2AC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2.板厚1.0mm，斗深150mm；</w:t>
            </w:r>
          </w:p>
          <w:p w14:paraId="3DD0FE6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3.配不锈钢推手；</w:t>
            </w:r>
          </w:p>
          <w:p w14:paraId="2300CB0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4.配4寸定、滑轮各2只。</w:t>
            </w:r>
          </w:p>
        </w:tc>
        <w:tc>
          <w:tcPr>
            <w:tcW w:w="346" w:type="pct"/>
            <w:tcBorders>
              <w:top w:val="single" w:color="000000" w:sz="4" w:space="0"/>
              <w:left w:val="single" w:color="000000" w:sz="4" w:space="0"/>
              <w:bottom w:val="single" w:color="000000" w:sz="4" w:space="0"/>
              <w:right w:val="single" w:color="000000" w:sz="4" w:space="0"/>
            </w:tcBorders>
            <w:vAlign w:val="center"/>
          </w:tcPr>
          <w:p w14:paraId="3239C68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EA8ED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53808E7">
        <w:tblPrEx>
          <w:tblCellMar>
            <w:top w:w="0" w:type="dxa"/>
            <w:left w:w="108" w:type="dxa"/>
            <w:bottom w:w="0" w:type="dxa"/>
            <w:right w:w="108" w:type="dxa"/>
          </w:tblCellMar>
        </w:tblPrEx>
        <w:trPr>
          <w:trHeight w:val="3528"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9F89C37">
            <w:pPr>
              <w:widowControl/>
              <w:jc w:val="center"/>
              <w:textAlignment w:val="center"/>
              <w:rPr>
                <w:rFonts w:ascii="仿宋" w:hAnsi="仿宋" w:eastAsia="仿宋" w:cs="仿宋"/>
                <w:color w:val="000000"/>
                <w:sz w:val="24"/>
                <w:szCs w:val="24"/>
                <w:highlight w:val="none"/>
              </w:rPr>
            </w:pPr>
            <w:bookmarkStart w:id="34" w:name="_Hlk201642577"/>
            <w:r>
              <w:rPr>
                <w:rFonts w:hint="eastAsia" w:ascii="仿宋" w:hAnsi="仿宋" w:eastAsia="仿宋" w:cs="仿宋"/>
                <w:color w:val="000000"/>
                <w:kern w:val="0"/>
                <w:sz w:val="24"/>
                <w:szCs w:val="24"/>
                <w:highlight w:val="none"/>
              </w:rPr>
              <w:t>AN02</w:t>
            </w:r>
          </w:p>
        </w:tc>
        <w:tc>
          <w:tcPr>
            <w:tcW w:w="511" w:type="pct"/>
            <w:tcBorders>
              <w:top w:val="single" w:color="000000" w:sz="4" w:space="0"/>
              <w:left w:val="single" w:color="000000" w:sz="4" w:space="0"/>
              <w:bottom w:val="single" w:color="000000" w:sz="4" w:space="0"/>
              <w:right w:val="single" w:color="000000" w:sz="4" w:space="0"/>
            </w:tcBorders>
            <w:vAlign w:val="center"/>
          </w:tcPr>
          <w:p w14:paraId="67CF4306">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热风循环消毒柜</w:t>
            </w:r>
          </w:p>
        </w:tc>
        <w:tc>
          <w:tcPr>
            <w:tcW w:w="903" w:type="pct"/>
            <w:tcBorders>
              <w:top w:val="single" w:color="000000" w:sz="4" w:space="0"/>
              <w:left w:val="single" w:color="000000" w:sz="4" w:space="0"/>
              <w:bottom w:val="single" w:color="000000" w:sz="4" w:space="0"/>
              <w:right w:val="single" w:color="000000" w:sz="4" w:space="0"/>
            </w:tcBorders>
            <w:vAlign w:val="center"/>
          </w:tcPr>
          <w:p w14:paraId="4D42D1C9">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1310*635*1880（mm）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D76F966">
            <w:pPr>
              <w:widowControl/>
              <w:jc w:val="left"/>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1.内外箱均为优质不锈钢板；</w:t>
            </w:r>
          </w:p>
          <w:p w14:paraId="42B70AF4">
            <w:pPr>
              <w:widowControl/>
              <w:jc w:val="left"/>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2.使用耐高温风机、304不锈钢加热管及微电脑控制板；</w:t>
            </w:r>
          </w:p>
          <w:p w14:paraId="08583CED">
            <w:pPr>
              <w:widowControl/>
              <w:jc w:val="left"/>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3.柜内配备不锈钢网篮，网框为不锈钢材质，表面二次镀镍防锈，卫生、耐用；</w:t>
            </w:r>
          </w:p>
          <w:p w14:paraId="621D9563">
            <w:pPr>
              <w:widowControl/>
              <w:jc w:val="left"/>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4.内箱板材厚度≥0.7mm，外箱板材厚度≥0.8mm；外箱顶部及外箱后背板使用环保无锌花表面钝化优质镀锌板；</w:t>
            </w:r>
          </w:p>
          <w:p w14:paraId="2433F912">
            <w:pPr>
              <w:widowControl/>
              <w:jc w:val="left"/>
              <w:textAlignment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5.温度范围：最高温度可达150℃；</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6.电压：220V；</w:t>
            </w:r>
          </w:p>
          <w:p w14:paraId="68FB420A">
            <w:pPr>
              <w:widowControl/>
              <w:jc w:val="left"/>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7.功率：≥4.4kw；</w:t>
            </w:r>
          </w:p>
          <w:p w14:paraId="2BF77384">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8.产品符合GB17988-2008《食具消毒柜安全和卫生要求》二星级（或以上）</w:t>
            </w:r>
          </w:p>
          <w:p w14:paraId="0A4E06C3">
            <w:pPr>
              <w:widowControl/>
              <w:jc w:val="left"/>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9</w:t>
            </w:r>
            <w:bookmarkStart w:id="42" w:name="_GoBack"/>
            <w:bookmarkEnd w:id="42"/>
            <w:r>
              <w:rPr>
                <w:rFonts w:hint="eastAsia" w:ascii="仿宋" w:hAnsi="仿宋" w:eastAsia="仿宋"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所投产品依据GB17988-2008（食具消毒柜安全和卫生要求）标准检验，符合标准并达到二星级，对大肠杆菌的杀灭对数值≥6.4，对脊髓灰质炎病毒I型疫苗株的杀灭对数值≥6.1对金黄色葡萄球菌的杀灭对数值≥6.3，提供检测报告（二星检测报告、金黄色葡萄球菌检测报告）</w:t>
            </w:r>
            <w:r>
              <w:rPr>
                <w:rFonts w:hint="eastAsia" w:ascii="仿宋" w:hAnsi="仿宋" w:eastAsia="仿宋" w:cs="仿宋"/>
                <w:color w:val="000000"/>
                <w:kern w:val="0"/>
                <w:sz w:val="24"/>
                <w:szCs w:val="24"/>
                <w:highlight w:val="none"/>
                <w:lang w:val="en-US" w:eastAsia="zh-CN"/>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7767E5D1">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163518C">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台</w:t>
            </w:r>
          </w:p>
        </w:tc>
      </w:tr>
      <w:bookmarkEnd w:id="34"/>
      <w:tr w14:paraId="5EEFCD7E">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AAF49C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AN03</w:t>
            </w:r>
          </w:p>
        </w:tc>
        <w:tc>
          <w:tcPr>
            <w:tcW w:w="511" w:type="pct"/>
            <w:tcBorders>
              <w:top w:val="single" w:color="000000" w:sz="4" w:space="0"/>
              <w:left w:val="single" w:color="000000" w:sz="4" w:space="0"/>
              <w:bottom w:val="single" w:color="000000" w:sz="4" w:space="0"/>
              <w:right w:val="single" w:color="000000" w:sz="4" w:space="0"/>
            </w:tcBorders>
            <w:vAlign w:val="center"/>
          </w:tcPr>
          <w:p w14:paraId="50A0A1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31BF2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E5E9C1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B36848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18B6440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04F38C2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190CA8F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0FF41C5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669D6C8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7.水斗尺寸：600*500*250（mm）。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59A877F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 w:type="pct"/>
            <w:tcBorders>
              <w:top w:val="single" w:color="000000" w:sz="4" w:space="0"/>
              <w:left w:val="single" w:color="000000" w:sz="4" w:space="0"/>
              <w:bottom w:val="single" w:color="000000" w:sz="4" w:space="0"/>
              <w:right w:val="single" w:color="000000" w:sz="4" w:space="0"/>
            </w:tcBorders>
            <w:vAlign w:val="center"/>
          </w:tcPr>
          <w:p w14:paraId="317985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10E9003">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071319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AN03a</w:t>
            </w:r>
          </w:p>
        </w:tc>
        <w:tc>
          <w:tcPr>
            <w:tcW w:w="511" w:type="pct"/>
            <w:tcBorders>
              <w:top w:val="single" w:color="000000" w:sz="4" w:space="0"/>
              <w:left w:val="single" w:color="000000" w:sz="4" w:space="0"/>
              <w:bottom w:val="single" w:color="000000" w:sz="4" w:space="0"/>
              <w:right w:val="single" w:color="000000" w:sz="4" w:space="0"/>
            </w:tcBorders>
            <w:vAlign w:val="center"/>
          </w:tcPr>
          <w:p w14:paraId="0AF4EFC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4B5F0156">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47F011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4D31729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 w:type="pct"/>
            <w:tcBorders>
              <w:top w:val="single" w:color="000000" w:sz="4" w:space="0"/>
              <w:left w:val="single" w:color="000000" w:sz="4" w:space="0"/>
              <w:bottom w:val="single" w:color="000000" w:sz="4" w:space="0"/>
              <w:right w:val="single" w:color="000000" w:sz="4" w:space="0"/>
            </w:tcBorders>
            <w:vAlign w:val="center"/>
          </w:tcPr>
          <w:p w14:paraId="3C2FD61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587E0138">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E9C59E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AN04</w:t>
            </w:r>
          </w:p>
        </w:tc>
        <w:tc>
          <w:tcPr>
            <w:tcW w:w="511" w:type="pct"/>
            <w:tcBorders>
              <w:top w:val="single" w:color="000000" w:sz="4" w:space="0"/>
              <w:left w:val="single" w:color="000000" w:sz="4" w:space="0"/>
              <w:bottom w:val="single" w:color="000000" w:sz="4" w:space="0"/>
              <w:right w:val="single" w:color="000000" w:sz="4" w:space="0"/>
            </w:tcBorders>
            <w:vAlign w:val="center"/>
          </w:tcPr>
          <w:p w14:paraId="364D53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挂墙电热式开水器</w:t>
            </w:r>
          </w:p>
        </w:tc>
        <w:tc>
          <w:tcPr>
            <w:tcW w:w="903" w:type="pct"/>
            <w:tcBorders>
              <w:top w:val="single" w:color="000000" w:sz="4" w:space="0"/>
              <w:left w:val="single" w:color="000000" w:sz="4" w:space="0"/>
              <w:bottom w:val="single" w:color="000000" w:sz="4" w:space="0"/>
              <w:right w:val="single" w:color="000000" w:sz="4" w:space="0"/>
            </w:tcBorders>
            <w:vAlign w:val="center"/>
          </w:tcPr>
          <w:p w14:paraId="023270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390*220*550（mm）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83BAA2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1C10778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2.功率：≥6KW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3.出水量：≥55L/h</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4.内胆食品安全级不锈钢制造；</w:t>
            </w:r>
          </w:p>
          <w:p w14:paraId="5B21524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5.30mm高密度聚氨酯保湿技术，表面常温，环保节能。</w:t>
            </w:r>
          </w:p>
        </w:tc>
        <w:tc>
          <w:tcPr>
            <w:tcW w:w="346" w:type="pct"/>
            <w:tcBorders>
              <w:top w:val="single" w:color="000000" w:sz="4" w:space="0"/>
              <w:left w:val="single" w:color="000000" w:sz="4" w:space="0"/>
              <w:bottom w:val="single" w:color="000000" w:sz="4" w:space="0"/>
              <w:right w:val="single" w:color="000000" w:sz="4" w:space="0"/>
            </w:tcBorders>
            <w:vAlign w:val="center"/>
          </w:tcPr>
          <w:p w14:paraId="7B247A6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4D4BA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F6052F0">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E9F6708">
            <w:pPr>
              <w:widowControl/>
              <w:jc w:val="center"/>
              <w:textAlignment w:val="center"/>
              <w:rPr>
                <w:rFonts w:ascii="仿宋" w:hAnsi="仿宋" w:eastAsia="仿宋" w:cs="仿宋"/>
                <w:color w:val="000000"/>
                <w:sz w:val="24"/>
                <w:szCs w:val="24"/>
              </w:rPr>
            </w:pPr>
            <w:bookmarkStart w:id="35" w:name="_Hlk201642814"/>
            <w:r>
              <w:rPr>
                <w:rFonts w:hint="eastAsia" w:ascii="仿宋" w:hAnsi="仿宋" w:eastAsia="仿宋" w:cs="仿宋"/>
                <w:color w:val="000000"/>
                <w:kern w:val="0"/>
                <w:sz w:val="24"/>
                <w:szCs w:val="24"/>
              </w:rPr>
              <w:t>AN05</w:t>
            </w:r>
          </w:p>
        </w:tc>
        <w:tc>
          <w:tcPr>
            <w:tcW w:w="511" w:type="pct"/>
            <w:tcBorders>
              <w:top w:val="single" w:color="000000" w:sz="4" w:space="0"/>
              <w:left w:val="single" w:color="000000" w:sz="4" w:space="0"/>
              <w:bottom w:val="single" w:color="000000" w:sz="4" w:space="0"/>
              <w:right w:val="single" w:color="000000" w:sz="4" w:space="0"/>
            </w:tcBorders>
            <w:vAlign w:val="center"/>
          </w:tcPr>
          <w:p w14:paraId="2E232C8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双孔收残台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B34BE9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7697F8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743B0B0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2.台面板厚1.2mm，台面模压垃圾孔；</w:t>
            </w:r>
          </w:p>
          <w:p w14:paraId="0083E3B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011E9FE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4.直脚采用1.0mmφ38（mm）圆管，配不锈钢可调脚。</w:t>
            </w:r>
          </w:p>
          <w:p w14:paraId="1CE9B5E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（垃圾桶自理）</w:t>
            </w:r>
          </w:p>
        </w:tc>
        <w:tc>
          <w:tcPr>
            <w:tcW w:w="346" w:type="pct"/>
            <w:tcBorders>
              <w:top w:val="single" w:color="000000" w:sz="4" w:space="0"/>
              <w:left w:val="single" w:color="000000" w:sz="4" w:space="0"/>
              <w:bottom w:val="single" w:color="000000" w:sz="4" w:space="0"/>
              <w:right w:val="single" w:color="000000" w:sz="4" w:space="0"/>
            </w:tcBorders>
            <w:vAlign w:val="center"/>
          </w:tcPr>
          <w:p w14:paraId="44A8F33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4E21B1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35"/>
      <w:tr w14:paraId="56F7D7FC">
        <w:tblPrEx>
          <w:tblCellMar>
            <w:top w:w="0" w:type="dxa"/>
            <w:left w:w="108" w:type="dxa"/>
            <w:bottom w:w="0" w:type="dxa"/>
            <w:right w:w="108" w:type="dxa"/>
          </w:tblCellMar>
        </w:tblPrEx>
        <w:trPr>
          <w:trHeight w:val="699"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CAC492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AN06</w:t>
            </w:r>
          </w:p>
        </w:tc>
        <w:tc>
          <w:tcPr>
            <w:tcW w:w="511" w:type="pct"/>
            <w:tcBorders>
              <w:top w:val="single" w:color="000000" w:sz="4" w:space="0"/>
              <w:left w:val="single" w:color="000000" w:sz="4" w:space="0"/>
              <w:bottom w:val="single" w:color="000000" w:sz="4" w:space="0"/>
              <w:right w:val="single" w:color="000000" w:sz="4" w:space="0"/>
            </w:tcBorders>
            <w:vAlign w:val="center"/>
          </w:tcPr>
          <w:p w14:paraId="43F6608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65F7DD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2C86D47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3715901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D76AB3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04C3D1CC">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8F6DC1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AN07</w:t>
            </w:r>
          </w:p>
        </w:tc>
        <w:tc>
          <w:tcPr>
            <w:tcW w:w="511" w:type="pct"/>
            <w:tcBorders>
              <w:top w:val="single" w:color="000000" w:sz="4" w:space="0"/>
              <w:left w:val="single" w:color="000000" w:sz="4" w:space="0"/>
              <w:bottom w:val="single" w:color="000000" w:sz="4" w:space="0"/>
              <w:right w:val="single" w:color="000000" w:sz="4" w:space="0"/>
            </w:tcBorders>
            <w:vAlign w:val="center"/>
          </w:tcPr>
          <w:p w14:paraId="7525A4B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活动工作台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467A78C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FA8A04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391DE4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544E438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921BA6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54198C3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5.配4只活动脚轮。</w:t>
            </w:r>
          </w:p>
        </w:tc>
        <w:tc>
          <w:tcPr>
            <w:tcW w:w="346" w:type="pct"/>
            <w:tcBorders>
              <w:top w:val="single" w:color="000000" w:sz="4" w:space="0"/>
              <w:left w:val="single" w:color="000000" w:sz="4" w:space="0"/>
              <w:bottom w:val="single" w:color="000000" w:sz="4" w:space="0"/>
              <w:right w:val="single" w:color="000000" w:sz="4" w:space="0"/>
            </w:tcBorders>
            <w:vAlign w:val="center"/>
          </w:tcPr>
          <w:p w14:paraId="5F4011D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1CAAB0C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440FBB7">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8BAD9A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AN08</w:t>
            </w:r>
          </w:p>
        </w:tc>
        <w:tc>
          <w:tcPr>
            <w:tcW w:w="511" w:type="pct"/>
            <w:tcBorders>
              <w:top w:val="single" w:color="000000" w:sz="4" w:space="0"/>
              <w:left w:val="single" w:color="000000" w:sz="4" w:space="0"/>
              <w:bottom w:val="single" w:color="000000" w:sz="4" w:space="0"/>
              <w:right w:val="single" w:color="000000" w:sz="4" w:space="0"/>
            </w:tcBorders>
            <w:vAlign w:val="center"/>
          </w:tcPr>
          <w:p w14:paraId="55A85D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大单星盆台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681368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E655E3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5644BE2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37F68D1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7F347C8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147511A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392A9B9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568D7D3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7.水斗尺寸：1000*500*250（mm）。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78F548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77AA3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13321B0">
        <w:tblPrEx>
          <w:tblCellMar>
            <w:top w:w="0" w:type="dxa"/>
            <w:left w:w="108" w:type="dxa"/>
            <w:bottom w:w="0" w:type="dxa"/>
            <w:right w:w="108" w:type="dxa"/>
          </w:tblCellMar>
        </w:tblPrEx>
        <w:trPr>
          <w:trHeight w:val="4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C0AC27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AN08a</w:t>
            </w:r>
          </w:p>
        </w:tc>
        <w:tc>
          <w:tcPr>
            <w:tcW w:w="511" w:type="pct"/>
            <w:tcBorders>
              <w:top w:val="single" w:color="000000" w:sz="4" w:space="0"/>
              <w:left w:val="single" w:color="000000" w:sz="4" w:space="0"/>
              <w:bottom w:val="single" w:color="000000" w:sz="4" w:space="0"/>
              <w:right w:val="single" w:color="000000" w:sz="4" w:space="0"/>
            </w:tcBorders>
            <w:vAlign w:val="center"/>
          </w:tcPr>
          <w:p w14:paraId="1D8B7F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248F54C2">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06C90BF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3C3C74D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A49262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4468FDCE">
        <w:tblPrEx>
          <w:tblCellMar>
            <w:top w:w="0" w:type="dxa"/>
            <w:left w:w="108" w:type="dxa"/>
            <w:bottom w:w="0" w:type="dxa"/>
            <w:right w:w="108" w:type="dxa"/>
          </w:tblCellMar>
        </w:tblPrEx>
        <w:trPr>
          <w:trHeight w:val="4824"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4A0AE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AN09</w:t>
            </w:r>
          </w:p>
        </w:tc>
        <w:tc>
          <w:tcPr>
            <w:tcW w:w="511" w:type="pct"/>
            <w:tcBorders>
              <w:top w:val="single" w:color="000000" w:sz="4" w:space="0"/>
              <w:left w:val="single" w:color="000000" w:sz="4" w:space="0"/>
              <w:bottom w:val="single" w:color="000000" w:sz="4" w:space="0"/>
              <w:right w:val="single" w:color="000000" w:sz="4" w:space="0"/>
            </w:tcBorders>
            <w:vAlign w:val="center"/>
          </w:tcPr>
          <w:p w14:paraId="61216B2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传送带</w:t>
            </w:r>
          </w:p>
        </w:tc>
        <w:tc>
          <w:tcPr>
            <w:tcW w:w="903" w:type="pct"/>
            <w:tcBorders>
              <w:top w:val="single" w:color="000000" w:sz="4" w:space="0"/>
              <w:left w:val="single" w:color="000000" w:sz="4" w:space="0"/>
              <w:bottom w:val="single" w:color="000000" w:sz="4" w:space="0"/>
              <w:right w:val="single" w:color="000000" w:sz="4" w:space="0"/>
            </w:tcBorders>
            <w:vAlign w:val="center"/>
          </w:tcPr>
          <w:p w14:paraId="7F043C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7E39BBA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1.产品功能：传送链板通过不锈钢链条驱动，带动餐具传送，提高餐具回收效率。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2.规格：6200*580*880（mm）。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3.电源要求：220V/50Hz/1PH，总功率：≥1KW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4.传送速度：5～20m/min。</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5.传送链板为聚甲醛树脂材质，链板轨道为高分子聚乙烯材质。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6.链板下部两侧翼加装滚轮，减小链板与轨道之间的摩擦阻力。</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7.标配链板自清洁喷淋系统，使传送机在运行过程中能保持卫生清洁。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8.主动机头和被动机头内置抽屉式残渣篮，易于清洁。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9.实时数显传送速度，外置调速电位器，操作可视化。</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10.操作面板上配置总电源开关、启动开关、停止开关、清洗开关、急停开关。</w:t>
            </w:r>
          </w:p>
        </w:tc>
        <w:tc>
          <w:tcPr>
            <w:tcW w:w="346" w:type="pct"/>
            <w:tcBorders>
              <w:top w:val="single" w:color="000000" w:sz="4" w:space="0"/>
              <w:left w:val="single" w:color="000000" w:sz="4" w:space="0"/>
              <w:bottom w:val="single" w:color="000000" w:sz="4" w:space="0"/>
              <w:right w:val="single" w:color="000000" w:sz="4" w:space="0"/>
            </w:tcBorders>
            <w:vAlign w:val="center"/>
          </w:tcPr>
          <w:p w14:paraId="45978A5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AC38F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组</w:t>
            </w:r>
          </w:p>
        </w:tc>
      </w:tr>
      <w:tr w14:paraId="4CD58C72">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4B8D5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AN10</w:t>
            </w:r>
          </w:p>
        </w:tc>
        <w:tc>
          <w:tcPr>
            <w:tcW w:w="511" w:type="pct"/>
            <w:tcBorders>
              <w:top w:val="single" w:color="000000" w:sz="4" w:space="0"/>
              <w:left w:val="single" w:color="000000" w:sz="4" w:space="0"/>
              <w:bottom w:val="single" w:color="000000" w:sz="4" w:space="0"/>
              <w:right w:val="single" w:color="000000" w:sz="4" w:space="0"/>
            </w:tcBorders>
            <w:vAlign w:val="center"/>
          </w:tcPr>
          <w:p w14:paraId="4CD77AA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6D0F76D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0B0C91EB">
            <w:pPr>
              <w:widowControl/>
              <w:jc w:val="left"/>
              <w:textAlignment w:val="center"/>
              <w:rPr>
                <w:rStyle w:val="296"/>
                <w:rFonts w:hint="default"/>
              </w:rPr>
            </w:pPr>
            <w:r>
              <w:rPr>
                <w:rStyle w:val="296"/>
                <w:rFonts w:hint="default"/>
              </w:rPr>
              <w:t>1.电压：220V；</w:t>
            </w:r>
          </w:p>
          <w:p w14:paraId="7B19C405">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1B02AB73">
            <w:pPr>
              <w:widowControl/>
              <w:jc w:val="left"/>
              <w:textAlignment w:val="center"/>
              <w:rPr>
                <w:rStyle w:val="296"/>
                <w:rFonts w:hint="default"/>
              </w:rPr>
            </w:pPr>
            <w:r>
              <w:rPr>
                <w:rStyle w:val="296"/>
                <w:rFonts w:hint="default"/>
              </w:rPr>
              <w:t>4.覆盖面积≥80㎡；</w:t>
            </w:r>
          </w:p>
          <w:p w14:paraId="59BA935A">
            <w:pPr>
              <w:widowControl/>
              <w:jc w:val="left"/>
              <w:textAlignment w:val="center"/>
              <w:rPr>
                <w:rStyle w:val="296"/>
                <w:rFonts w:hint="default"/>
              </w:rPr>
            </w:pPr>
            <w:r>
              <w:rPr>
                <w:rStyle w:val="296"/>
                <w:rFonts w:hint="default"/>
              </w:rPr>
              <w:t>5.外壳ABS防阻燃材料；</w:t>
            </w:r>
          </w:p>
          <w:p w14:paraId="48B13685">
            <w:pPr>
              <w:widowControl/>
              <w:jc w:val="left"/>
              <w:textAlignment w:val="center"/>
              <w:rPr>
                <w:rStyle w:val="296"/>
                <w:rFonts w:hint="default"/>
              </w:rPr>
            </w:pPr>
            <w:r>
              <w:rPr>
                <w:rStyle w:val="296"/>
                <w:rFonts w:hint="default"/>
              </w:rPr>
              <w:t>6.双面粘板在使用过程能保持完全敞开，通过粘捕纸粘黏蚊蝇；</w:t>
            </w:r>
          </w:p>
          <w:p w14:paraId="39EC14FF">
            <w:pPr>
              <w:widowControl/>
              <w:jc w:val="left"/>
              <w:textAlignment w:val="center"/>
              <w:rPr>
                <w:rFonts w:ascii="仿宋" w:hAnsi="仿宋" w:eastAsia="仿宋" w:cs="仿宋"/>
                <w:color w:val="000000"/>
                <w:sz w:val="24"/>
                <w:szCs w:val="24"/>
              </w:rPr>
            </w:pPr>
            <w:r>
              <w:rPr>
                <w:rStyle w:val="296"/>
                <w:rFonts w:hint="default"/>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09DB17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FC3435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7F630142">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D7C4122">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二层</w:t>
            </w:r>
          </w:p>
        </w:tc>
        <w:tc>
          <w:tcPr>
            <w:tcW w:w="511" w:type="pct"/>
            <w:tcBorders>
              <w:top w:val="single" w:color="000000" w:sz="4" w:space="0"/>
              <w:left w:val="single" w:color="000000" w:sz="4" w:space="0"/>
              <w:bottom w:val="single" w:color="000000" w:sz="4" w:space="0"/>
              <w:right w:val="single" w:color="000000" w:sz="4" w:space="0"/>
            </w:tcBorders>
            <w:vAlign w:val="center"/>
          </w:tcPr>
          <w:p w14:paraId="3DA9239E">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347545EC">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2F9AD284">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561C6EFF">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6A7C25D0">
            <w:pPr>
              <w:jc w:val="center"/>
              <w:rPr>
                <w:rFonts w:ascii="仿宋" w:hAnsi="仿宋" w:eastAsia="仿宋" w:cs="仿宋"/>
                <w:b/>
                <w:bCs/>
                <w:color w:val="000000"/>
                <w:sz w:val="24"/>
                <w:szCs w:val="24"/>
              </w:rPr>
            </w:pPr>
          </w:p>
        </w:tc>
      </w:tr>
      <w:tr w14:paraId="15703004">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691591D">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BA.更衣间</w:t>
            </w:r>
          </w:p>
        </w:tc>
        <w:tc>
          <w:tcPr>
            <w:tcW w:w="511" w:type="pct"/>
            <w:tcBorders>
              <w:top w:val="single" w:color="000000" w:sz="4" w:space="0"/>
              <w:left w:val="single" w:color="000000" w:sz="4" w:space="0"/>
              <w:bottom w:val="single" w:color="000000" w:sz="4" w:space="0"/>
              <w:right w:val="single" w:color="000000" w:sz="4" w:space="0"/>
            </w:tcBorders>
            <w:vAlign w:val="center"/>
          </w:tcPr>
          <w:p w14:paraId="647299C1">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1B2F0C5F">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8DF8BFB">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176323C">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66059F10">
            <w:pPr>
              <w:jc w:val="center"/>
              <w:rPr>
                <w:rFonts w:ascii="仿宋" w:hAnsi="仿宋" w:eastAsia="仿宋" w:cs="仿宋"/>
                <w:b/>
                <w:bCs/>
                <w:color w:val="000000"/>
                <w:sz w:val="24"/>
                <w:szCs w:val="24"/>
              </w:rPr>
            </w:pPr>
          </w:p>
        </w:tc>
      </w:tr>
      <w:tr w14:paraId="6C795336">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550C9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BA01</w:t>
            </w:r>
          </w:p>
        </w:tc>
        <w:tc>
          <w:tcPr>
            <w:tcW w:w="511" w:type="pct"/>
            <w:tcBorders>
              <w:top w:val="single" w:color="000000" w:sz="4" w:space="0"/>
              <w:left w:val="single" w:color="000000" w:sz="4" w:space="0"/>
              <w:bottom w:val="single" w:color="000000" w:sz="4" w:space="0"/>
              <w:right w:val="single" w:color="000000" w:sz="4" w:space="0"/>
            </w:tcBorders>
            <w:vAlign w:val="center"/>
          </w:tcPr>
          <w:p w14:paraId="07881FE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六门更衣柜</w:t>
            </w:r>
          </w:p>
        </w:tc>
        <w:tc>
          <w:tcPr>
            <w:tcW w:w="903" w:type="pct"/>
            <w:tcBorders>
              <w:top w:val="single" w:color="000000" w:sz="4" w:space="0"/>
              <w:left w:val="single" w:color="000000" w:sz="4" w:space="0"/>
              <w:bottom w:val="single" w:color="000000" w:sz="4" w:space="0"/>
              <w:right w:val="single" w:color="000000" w:sz="4" w:space="0"/>
            </w:tcBorders>
            <w:vAlign w:val="center"/>
          </w:tcPr>
          <w:p w14:paraId="611C52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E7689E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1.采用SUS304-2B不锈钢板制作，δ=1.0mm。</w:t>
            </w:r>
          </w:p>
          <w:p w14:paraId="3A1E6EF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2.配门带锁；</w:t>
            </w:r>
          </w:p>
          <w:p w14:paraId="339EC83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3.配挂衣杆。</w:t>
            </w:r>
          </w:p>
        </w:tc>
        <w:tc>
          <w:tcPr>
            <w:tcW w:w="346" w:type="pct"/>
            <w:tcBorders>
              <w:top w:val="single" w:color="000000" w:sz="4" w:space="0"/>
              <w:left w:val="single" w:color="000000" w:sz="4" w:space="0"/>
              <w:bottom w:val="single" w:color="000000" w:sz="4" w:space="0"/>
              <w:right w:val="single" w:color="000000" w:sz="4" w:space="0"/>
            </w:tcBorders>
            <w:vAlign w:val="center"/>
          </w:tcPr>
          <w:p w14:paraId="379C30C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 w:type="pct"/>
            <w:tcBorders>
              <w:top w:val="single" w:color="000000" w:sz="4" w:space="0"/>
              <w:left w:val="single" w:color="000000" w:sz="4" w:space="0"/>
              <w:bottom w:val="single" w:color="000000" w:sz="4" w:space="0"/>
              <w:right w:val="single" w:color="000000" w:sz="4" w:space="0"/>
            </w:tcBorders>
            <w:vAlign w:val="center"/>
          </w:tcPr>
          <w:p w14:paraId="3C9CC4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F290C8D">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51BBAE1">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BB.仓库</w:t>
            </w:r>
          </w:p>
        </w:tc>
        <w:tc>
          <w:tcPr>
            <w:tcW w:w="511" w:type="pct"/>
            <w:tcBorders>
              <w:top w:val="single" w:color="000000" w:sz="4" w:space="0"/>
              <w:left w:val="single" w:color="000000" w:sz="4" w:space="0"/>
              <w:bottom w:val="single" w:color="000000" w:sz="4" w:space="0"/>
              <w:right w:val="single" w:color="000000" w:sz="4" w:space="0"/>
            </w:tcBorders>
            <w:vAlign w:val="center"/>
          </w:tcPr>
          <w:p w14:paraId="0F2BAB31">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170EC5A8">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2A886730">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67B8BA68">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6D2ACB92">
            <w:pPr>
              <w:jc w:val="center"/>
              <w:rPr>
                <w:rFonts w:ascii="仿宋" w:hAnsi="仿宋" w:eastAsia="仿宋" w:cs="仿宋"/>
                <w:b/>
                <w:bCs/>
                <w:color w:val="000000"/>
                <w:sz w:val="24"/>
                <w:szCs w:val="24"/>
              </w:rPr>
            </w:pPr>
          </w:p>
        </w:tc>
      </w:tr>
      <w:tr w14:paraId="151FB759">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B6C2B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BB01</w:t>
            </w:r>
          </w:p>
        </w:tc>
        <w:tc>
          <w:tcPr>
            <w:tcW w:w="511" w:type="pct"/>
            <w:tcBorders>
              <w:top w:val="single" w:color="000000" w:sz="4" w:space="0"/>
              <w:left w:val="single" w:color="000000" w:sz="4" w:space="0"/>
              <w:bottom w:val="single" w:color="000000" w:sz="4" w:space="0"/>
              <w:right w:val="single" w:color="000000" w:sz="4" w:space="0"/>
            </w:tcBorders>
            <w:vAlign w:val="center"/>
          </w:tcPr>
          <w:p w14:paraId="7CA45BB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四层格栅货架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02D8F8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39E3FE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1.采用1.2mmφ38（mm）圆管；</w:t>
            </w:r>
          </w:p>
          <w:p w14:paraId="427E38E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2.1.2mm*25*38（mm）横档；</w:t>
            </w:r>
          </w:p>
          <w:p w14:paraId="5AA846F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3.搁档采用0.7mm*40*20（mm）方管型材制作；</w:t>
            </w:r>
          </w:p>
          <w:p w14:paraId="4991FC8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FA9950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w:t>
            </w:r>
          </w:p>
        </w:tc>
        <w:tc>
          <w:tcPr>
            <w:tcW w:w="346" w:type="pct"/>
            <w:tcBorders>
              <w:top w:val="single" w:color="000000" w:sz="4" w:space="0"/>
              <w:left w:val="single" w:color="000000" w:sz="4" w:space="0"/>
              <w:bottom w:val="single" w:color="000000" w:sz="4" w:space="0"/>
              <w:right w:val="single" w:color="000000" w:sz="4" w:space="0"/>
            </w:tcBorders>
            <w:vAlign w:val="center"/>
          </w:tcPr>
          <w:p w14:paraId="58B25BE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F213573">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754F2A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BB02</w:t>
            </w:r>
          </w:p>
        </w:tc>
        <w:tc>
          <w:tcPr>
            <w:tcW w:w="511" w:type="pct"/>
            <w:tcBorders>
              <w:top w:val="single" w:color="000000" w:sz="4" w:space="0"/>
              <w:left w:val="single" w:color="000000" w:sz="4" w:space="0"/>
              <w:bottom w:val="single" w:color="000000" w:sz="4" w:space="0"/>
              <w:right w:val="single" w:color="000000" w:sz="4" w:space="0"/>
            </w:tcBorders>
            <w:vAlign w:val="center"/>
          </w:tcPr>
          <w:p w14:paraId="79EFC8C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米面架</w:t>
            </w:r>
          </w:p>
        </w:tc>
        <w:tc>
          <w:tcPr>
            <w:tcW w:w="903" w:type="pct"/>
            <w:tcBorders>
              <w:top w:val="single" w:color="000000" w:sz="4" w:space="0"/>
              <w:left w:val="single" w:color="000000" w:sz="4" w:space="0"/>
              <w:bottom w:val="single" w:color="000000" w:sz="4" w:space="0"/>
              <w:right w:val="single" w:color="000000" w:sz="4" w:space="0"/>
            </w:tcBorders>
            <w:vAlign w:val="center"/>
          </w:tcPr>
          <w:p w14:paraId="3751E7C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1000*600*200（mm）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257546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1.支脚采用40*40（mm）不锈钢厚1.2mm方管型材制作；</w:t>
            </w:r>
          </w:p>
          <w:p w14:paraId="0902214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2.横档材采用38*25（mm）厚1.2mm方管制作。</w:t>
            </w:r>
          </w:p>
        </w:tc>
        <w:tc>
          <w:tcPr>
            <w:tcW w:w="346" w:type="pct"/>
            <w:tcBorders>
              <w:top w:val="single" w:color="000000" w:sz="4" w:space="0"/>
              <w:left w:val="single" w:color="000000" w:sz="4" w:space="0"/>
              <w:bottom w:val="single" w:color="000000" w:sz="4" w:space="0"/>
              <w:right w:val="single" w:color="000000" w:sz="4" w:space="0"/>
            </w:tcBorders>
            <w:vAlign w:val="center"/>
          </w:tcPr>
          <w:p w14:paraId="2D7C36A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w:t>
            </w:r>
          </w:p>
        </w:tc>
        <w:tc>
          <w:tcPr>
            <w:tcW w:w="346" w:type="pct"/>
            <w:tcBorders>
              <w:top w:val="single" w:color="000000" w:sz="4" w:space="0"/>
              <w:left w:val="single" w:color="000000" w:sz="4" w:space="0"/>
              <w:bottom w:val="single" w:color="000000" w:sz="4" w:space="0"/>
              <w:right w:val="single" w:color="000000" w:sz="4" w:space="0"/>
            </w:tcBorders>
            <w:vAlign w:val="center"/>
          </w:tcPr>
          <w:p w14:paraId="57151DE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9ACC187">
        <w:tblPrEx>
          <w:tblCellMar>
            <w:top w:w="0" w:type="dxa"/>
            <w:left w:w="108" w:type="dxa"/>
            <w:bottom w:w="0" w:type="dxa"/>
            <w:right w:w="108" w:type="dxa"/>
          </w:tblCellMar>
        </w:tblPrEx>
        <w:trPr>
          <w:trHeight w:val="977"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87D6A8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BB03</w:t>
            </w:r>
          </w:p>
        </w:tc>
        <w:tc>
          <w:tcPr>
            <w:tcW w:w="511" w:type="pct"/>
            <w:tcBorders>
              <w:top w:val="single" w:color="000000" w:sz="4" w:space="0"/>
              <w:left w:val="single" w:color="000000" w:sz="4" w:space="0"/>
              <w:bottom w:val="single" w:color="000000" w:sz="4" w:space="0"/>
              <w:right w:val="single" w:color="000000" w:sz="4" w:space="0"/>
            </w:tcBorders>
            <w:vAlign w:val="center"/>
          </w:tcPr>
          <w:p w14:paraId="1AF6360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0CB27EE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104FDB5A">
            <w:pPr>
              <w:widowControl/>
              <w:jc w:val="left"/>
              <w:textAlignment w:val="center"/>
              <w:rPr>
                <w:rStyle w:val="296"/>
                <w:rFonts w:hint="default"/>
              </w:rPr>
            </w:pPr>
            <w:r>
              <w:rPr>
                <w:rStyle w:val="296"/>
                <w:rFonts w:hint="default"/>
              </w:rPr>
              <w:t>1.电压：220V；</w:t>
            </w:r>
          </w:p>
          <w:p w14:paraId="7857F557">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3AD6FF9A">
            <w:pPr>
              <w:widowControl/>
              <w:jc w:val="left"/>
              <w:textAlignment w:val="center"/>
              <w:rPr>
                <w:rStyle w:val="296"/>
                <w:rFonts w:hint="default"/>
              </w:rPr>
            </w:pPr>
            <w:r>
              <w:rPr>
                <w:rStyle w:val="296"/>
                <w:rFonts w:hint="default"/>
              </w:rPr>
              <w:t>4.覆盖面积≥80㎡；</w:t>
            </w:r>
          </w:p>
          <w:p w14:paraId="00F75805">
            <w:pPr>
              <w:widowControl/>
              <w:jc w:val="left"/>
              <w:textAlignment w:val="center"/>
              <w:rPr>
                <w:rStyle w:val="296"/>
                <w:rFonts w:hint="default"/>
              </w:rPr>
            </w:pPr>
            <w:r>
              <w:rPr>
                <w:rStyle w:val="296"/>
                <w:rFonts w:hint="default"/>
              </w:rPr>
              <w:t>5.外壳ABS防阻燃材料；</w:t>
            </w:r>
          </w:p>
          <w:p w14:paraId="4F99BBA4">
            <w:pPr>
              <w:widowControl/>
              <w:jc w:val="left"/>
              <w:textAlignment w:val="center"/>
              <w:rPr>
                <w:rStyle w:val="296"/>
                <w:rFonts w:hint="default"/>
              </w:rPr>
            </w:pPr>
            <w:r>
              <w:rPr>
                <w:rStyle w:val="296"/>
                <w:rFonts w:hint="default"/>
              </w:rPr>
              <w:t>6.双面粘板在使用过程能保持完全敞开，通过粘捕纸粘黏蚊蝇；</w:t>
            </w:r>
          </w:p>
          <w:p w14:paraId="4D0395B6">
            <w:pPr>
              <w:widowControl/>
              <w:jc w:val="left"/>
              <w:textAlignment w:val="center"/>
              <w:rPr>
                <w:rFonts w:ascii="仿宋" w:hAnsi="仿宋" w:eastAsia="仿宋" w:cs="仿宋"/>
                <w:color w:val="000000"/>
                <w:sz w:val="24"/>
                <w:szCs w:val="24"/>
              </w:rPr>
            </w:pPr>
            <w:r>
              <w:rPr>
                <w:rStyle w:val="296"/>
                <w:rFonts w:hint="default"/>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1530F5C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D7A718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6E374118">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E50E13C">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BC.切配间</w:t>
            </w:r>
          </w:p>
        </w:tc>
        <w:tc>
          <w:tcPr>
            <w:tcW w:w="511" w:type="pct"/>
            <w:tcBorders>
              <w:top w:val="single" w:color="000000" w:sz="4" w:space="0"/>
              <w:left w:val="single" w:color="000000" w:sz="4" w:space="0"/>
              <w:bottom w:val="single" w:color="000000" w:sz="4" w:space="0"/>
              <w:right w:val="single" w:color="000000" w:sz="4" w:space="0"/>
            </w:tcBorders>
            <w:vAlign w:val="center"/>
          </w:tcPr>
          <w:p w14:paraId="4F53D7D1">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2ECBBEF4">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2C6B4072">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481B8420">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FD7116B">
            <w:pPr>
              <w:jc w:val="center"/>
              <w:rPr>
                <w:rFonts w:ascii="仿宋" w:hAnsi="仿宋" w:eastAsia="仿宋" w:cs="仿宋"/>
                <w:b/>
                <w:bCs/>
                <w:color w:val="000000"/>
                <w:sz w:val="24"/>
                <w:szCs w:val="24"/>
              </w:rPr>
            </w:pPr>
          </w:p>
        </w:tc>
      </w:tr>
      <w:tr w14:paraId="0864A232">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2991D9E">
            <w:pPr>
              <w:widowControl/>
              <w:jc w:val="center"/>
              <w:textAlignment w:val="center"/>
              <w:rPr>
                <w:rFonts w:ascii="仿宋" w:hAnsi="仿宋" w:eastAsia="仿宋" w:cs="仿宋"/>
                <w:color w:val="000000"/>
                <w:sz w:val="24"/>
                <w:szCs w:val="24"/>
              </w:rPr>
            </w:pPr>
            <w:bookmarkStart w:id="36" w:name="_Hlk201643413"/>
            <w:r>
              <w:rPr>
                <w:rFonts w:hint="eastAsia" w:ascii="仿宋" w:hAnsi="仿宋" w:eastAsia="仿宋" w:cs="仿宋"/>
                <w:color w:val="000000"/>
                <w:kern w:val="0"/>
                <w:sz w:val="24"/>
                <w:szCs w:val="24"/>
              </w:rPr>
              <w:t>BC01</w:t>
            </w:r>
          </w:p>
        </w:tc>
        <w:tc>
          <w:tcPr>
            <w:tcW w:w="511" w:type="pct"/>
            <w:tcBorders>
              <w:top w:val="single" w:color="000000" w:sz="4" w:space="0"/>
              <w:left w:val="single" w:color="000000" w:sz="4" w:space="0"/>
              <w:bottom w:val="single" w:color="000000" w:sz="4" w:space="0"/>
              <w:right w:val="single" w:color="000000" w:sz="4" w:space="0"/>
            </w:tcBorders>
            <w:vAlign w:val="center"/>
          </w:tcPr>
          <w:p w14:paraId="038E4E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万能组合消毒柜</w:t>
            </w:r>
          </w:p>
        </w:tc>
        <w:tc>
          <w:tcPr>
            <w:tcW w:w="903" w:type="pct"/>
            <w:tcBorders>
              <w:top w:val="single" w:color="000000" w:sz="4" w:space="0"/>
              <w:left w:val="single" w:color="000000" w:sz="4" w:space="0"/>
              <w:bottom w:val="single" w:color="000000" w:sz="4" w:space="0"/>
              <w:right w:val="single" w:color="000000" w:sz="4" w:space="0"/>
            </w:tcBorders>
            <w:vAlign w:val="center"/>
          </w:tcPr>
          <w:p w14:paraId="009E89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1200*600*1760（mm）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C947B9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1.上室功率:≥915W；</w:t>
            </w:r>
          </w:p>
          <w:p w14:paraId="0EDBD37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2.下室功率:≥930W；</w:t>
            </w:r>
          </w:p>
          <w:p w14:paraId="3C76D4A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3.电压:220V~50Hz；</w:t>
            </w:r>
          </w:p>
          <w:p w14:paraId="41C0EC8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4.刀架/砧板:15把刀/11个砧板(可调厚薄)；</w:t>
            </w:r>
          </w:p>
          <w:p w14:paraId="7322444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5.消毒温度:最高温度≥85℃；</w:t>
            </w:r>
          </w:p>
          <w:p w14:paraId="651C75F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6.消毒方式:中温热风循环+紫外线消毒；</w:t>
            </w:r>
          </w:p>
          <w:p w14:paraId="4FF02CC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.控制模式:机械调温调时；</w:t>
            </w:r>
          </w:p>
          <w:p w14:paraId="04CC7D5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.安全保管:上下室带门锁。</w:t>
            </w:r>
          </w:p>
        </w:tc>
        <w:tc>
          <w:tcPr>
            <w:tcW w:w="346" w:type="pct"/>
            <w:tcBorders>
              <w:top w:val="single" w:color="000000" w:sz="4" w:space="0"/>
              <w:left w:val="single" w:color="000000" w:sz="4" w:space="0"/>
              <w:bottom w:val="single" w:color="000000" w:sz="4" w:space="0"/>
              <w:right w:val="single" w:color="000000" w:sz="4" w:space="0"/>
            </w:tcBorders>
            <w:vAlign w:val="center"/>
          </w:tcPr>
          <w:p w14:paraId="52806D9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485B2F6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36"/>
      <w:tr w14:paraId="4611A080">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8B6E94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BC02</w:t>
            </w:r>
          </w:p>
        </w:tc>
        <w:tc>
          <w:tcPr>
            <w:tcW w:w="511" w:type="pct"/>
            <w:tcBorders>
              <w:top w:val="single" w:color="000000" w:sz="4" w:space="0"/>
              <w:left w:val="single" w:color="000000" w:sz="4" w:space="0"/>
              <w:bottom w:val="single" w:color="000000" w:sz="4" w:space="0"/>
              <w:right w:val="single" w:color="000000" w:sz="4" w:space="0"/>
            </w:tcBorders>
            <w:vAlign w:val="center"/>
          </w:tcPr>
          <w:p w14:paraId="3845BFA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四层格栅货架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57283C3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CADE93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1.采用1.2mmφ38（mm）圆管；</w:t>
            </w:r>
          </w:p>
          <w:p w14:paraId="4E4150F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2.1.2mm*25*38（mm）横档；</w:t>
            </w:r>
          </w:p>
          <w:p w14:paraId="2FF07A2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3.搁档采用0.7mm*40*20（mm）方管型材制作；</w:t>
            </w:r>
          </w:p>
          <w:p w14:paraId="551986D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9605D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3CBA4A8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B6C9810">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06622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BC03</w:t>
            </w:r>
          </w:p>
        </w:tc>
        <w:tc>
          <w:tcPr>
            <w:tcW w:w="511" w:type="pct"/>
            <w:tcBorders>
              <w:top w:val="single" w:color="000000" w:sz="4" w:space="0"/>
              <w:left w:val="single" w:color="000000" w:sz="4" w:space="0"/>
              <w:bottom w:val="single" w:color="000000" w:sz="4" w:space="0"/>
              <w:right w:val="single" w:color="000000" w:sz="4" w:space="0"/>
            </w:tcBorders>
            <w:vAlign w:val="center"/>
          </w:tcPr>
          <w:p w14:paraId="4E9DDF1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1D3A1C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C2CA8A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B2EDCD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410063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5BEB18E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244749C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11A862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346" w:type="pct"/>
            <w:tcBorders>
              <w:top w:val="single" w:color="000000" w:sz="4" w:space="0"/>
              <w:left w:val="single" w:color="000000" w:sz="4" w:space="0"/>
              <w:bottom w:val="single" w:color="000000" w:sz="4" w:space="0"/>
              <w:right w:val="single" w:color="000000" w:sz="4" w:space="0"/>
            </w:tcBorders>
            <w:vAlign w:val="center"/>
          </w:tcPr>
          <w:p w14:paraId="4F15770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D0601D6">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0E9F61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BC04</w:t>
            </w:r>
          </w:p>
        </w:tc>
        <w:tc>
          <w:tcPr>
            <w:tcW w:w="511" w:type="pct"/>
            <w:tcBorders>
              <w:top w:val="single" w:color="000000" w:sz="4" w:space="0"/>
              <w:left w:val="single" w:color="000000" w:sz="4" w:space="0"/>
              <w:bottom w:val="single" w:color="000000" w:sz="4" w:space="0"/>
              <w:right w:val="single" w:color="000000" w:sz="4" w:space="0"/>
            </w:tcBorders>
            <w:vAlign w:val="center"/>
          </w:tcPr>
          <w:p w14:paraId="31BEA8C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大单星盆台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4E79979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C4F3BE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F95D87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5BB0E41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7099065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59E8DDC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35788A4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39F0184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7.水斗尺寸：1000*600*250（mm）。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4E5339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346" w:type="pct"/>
            <w:tcBorders>
              <w:top w:val="single" w:color="000000" w:sz="4" w:space="0"/>
              <w:left w:val="single" w:color="000000" w:sz="4" w:space="0"/>
              <w:bottom w:val="single" w:color="000000" w:sz="4" w:space="0"/>
              <w:right w:val="single" w:color="000000" w:sz="4" w:space="0"/>
            </w:tcBorders>
            <w:vAlign w:val="center"/>
          </w:tcPr>
          <w:p w14:paraId="795F8F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05C0C5B">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B043B9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BC04a</w:t>
            </w:r>
          </w:p>
        </w:tc>
        <w:tc>
          <w:tcPr>
            <w:tcW w:w="511" w:type="pct"/>
            <w:tcBorders>
              <w:top w:val="single" w:color="000000" w:sz="4" w:space="0"/>
              <w:left w:val="single" w:color="000000" w:sz="4" w:space="0"/>
              <w:bottom w:val="single" w:color="000000" w:sz="4" w:space="0"/>
              <w:right w:val="single" w:color="000000" w:sz="4" w:space="0"/>
            </w:tcBorders>
            <w:vAlign w:val="center"/>
          </w:tcPr>
          <w:p w14:paraId="1D6CBBA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0AA1286D">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549456E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2CBD20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w:t>
            </w:r>
          </w:p>
        </w:tc>
        <w:tc>
          <w:tcPr>
            <w:tcW w:w="346" w:type="pct"/>
            <w:tcBorders>
              <w:top w:val="single" w:color="000000" w:sz="4" w:space="0"/>
              <w:left w:val="single" w:color="000000" w:sz="4" w:space="0"/>
              <w:bottom w:val="single" w:color="000000" w:sz="4" w:space="0"/>
              <w:right w:val="single" w:color="000000" w:sz="4" w:space="0"/>
            </w:tcBorders>
            <w:vAlign w:val="center"/>
          </w:tcPr>
          <w:p w14:paraId="42B961A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4818B30A">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CD0EF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BC05</w:t>
            </w:r>
          </w:p>
        </w:tc>
        <w:tc>
          <w:tcPr>
            <w:tcW w:w="511" w:type="pct"/>
            <w:tcBorders>
              <w:top w:val="single" w:color="000000" w:sz="4" w:space="0"/>
              <w:left w:val="single" w:color="000000" w:sz="4" w:space="0"/>
              <w:bottom w:val="single" w:color="000000" w:sz="4" w:space="0"/>
              <w:right w:val="single" w:color="000000" w:sz="4" w:space="0"/>
            </w:tcBorders>
            <w:vAlign w:val="center"/>
          </w:tcPr>
          <w:p w14:paraId="08B6173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2A956B2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799FEF3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55DDF3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45138A9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2DFA6B97">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7354E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BC06</w:t>
            </w:r>
          </w:p>
        </w:tc>
        <w:tc>
          <w:tcPr>
            <w:tcW w:w="511" w:type="pct"/>
            <w:tcBorders>
              <w:top w:val="single" w:color="000000" w:sz="4" w:space="0"/>
              <w:left w:val="single" w:color="000000" w:sz="4" w:space="0"/>
              <w:bottom w:val="single" w:color="000000" w:sz="4" w:space="0"/>
              <w:right w:val="single" w:color="000000" w:sz="4" w:space="0"/>
            </w:tcBorders>
            <w:vAlign w:val="center"/>
          </w:tcPr>
          <w:p w14:paraId="6710B1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587168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0B316C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2F62D4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3FF00C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1056B54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727715E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951A3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88DD7F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33B93A2">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70FA1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BC07</w:t>
            </w:r>
          </w:p>
        </w:tc>
        <w:tc>
          <w:tcPr>
            <w:tcW w:w="511" w:type="pct"/>
            <w:tcBorders>
              <w:top w:val="single" w:color="000000" w:sz="4" w:space="0"/>
              <w:left w:val="single" w:color="000000" w:sz="4" w:space="0"/>
              <w:bottom w:val="single" w:color="000000" w:sz="4" w:space="0"/>
              <w:right w:val="single" w:color="000000" w:sz="4" w:space="0"/>
            </w:tcBorders>
            <w:vAlign w:val="center"/>
          </w:tcPr>
          <w:p w14:paraId="68DAD7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杀鱼台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649BDD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473156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5A81FA2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2.台面厚1.2mm，配尼龙板一块；</w:t>
            </w:r>
          </w:p>
          <w:p w14:paraId="0951B4B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3.水槽板厚1.2mm；</w:t>
            </w:r>
          </w:p>
          <w:p w14:paraId="1F0421E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77A471C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3940215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6D1AF39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7.水斗尺寸：500*500*250（mm）。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704D35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587275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BBFE421">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76593A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BC07a</w:t>
            </w:r>
          </w:p>
        </w:tc>
        <w:tc>
          <w:tcPr>
            <w:tcW w:w="511" w:type="pct"/>
            <w:tcBorders>
              <w:top w:val="single" w:color="000000" w:sz="4" w:space="0"/>
              <w:left w:val="single" w:color="000000" w:sz="4" w:space="0"/>
              <w:bottom w:val="single" w:color="000000" w:sz="4" w:space="0"/>
              <w:right w:val="single" w:color="000000" w:sz="4" w:space="0"/>
            </w:tcBorders>
            <w:vAlign w:val="center"/>
          </w:tcPr>
          <w:p w14:paraId="34C912A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5440F5C7">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0ADDF82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2758C26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429881A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1331DD37">
        <w:tblPrEx>
          <w:tblCellMar>
            <w:top w:w="0" w:type="dxa"/>
            <w:left w:w="108" w:type="dxa"/>
            <w:bottom w:w="0" w:type="dxa"/>
            <w:right w:w="108" w:type="dxa"/>
          </w:tblCellMar>
        </w:tblPrEx>
        <w:trPr>
          <w:trHeight w:val="37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8D1CF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BC07b</w:t>
            </w:r>
          </w:p>
        </w:tc>
        <w:tc>
          <w:tcPr>
            <w:tcW w:w="511" w:type="pct"/>
            <w:tcBorders>
              <w:top w:val="single" w:color="000000" w:sz="4" w:space="0"/>
              <w:left w:val="single" w:color="000000" w:sz="4" w:space="0"/>
              <w:bottom w:val="single" w:color="000000" w:sz="4" w:space="0"/>
              <w:right w:val="single" w:color="000000" w:sz="4" w:space="0"/>
            </w:tcBorders>
            <w:vAlign w:val="center"/>
          </w:tcPr>
          <w:p w14:paraId="279674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高压花洒</w:t>
            </w:r>
          </w:p>
        </w:tc>
        <w:tc>
          <w:tcPr>
            <w:tcW w:w="903" w:type="pct"/>
            <w:tcBorders>
              <w:top w:val="single" w:color="000000" w:sz="4" w:space="0"/>
              <w:left w:val="single" w:color="000000" w:sz="4" w:space="0"/>
              <w:bottom w:val="single" w:color="000000" w:sz="4" w:space="0"/>
              <w:right w:val="single" w:color="000000" w:sz="4" w:space="0"/>
            </w:tcBorders>
            <w:vAlign w:val="center"/>
          </w:tcPr>
          <w:p w14:paraId="7789EB8D">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50CCBE9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1.座台式单孔双温高压花洒、黄铜铸造表面抛光镀铬处理；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2.直管采用快速安装设计，安装简单高效；</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3.150mm±5%长的墙上托架；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4.工作高度：980mm±5%；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5.进水口配有止回阀，防止回水倒流；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282579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7A9831B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70B97EA1">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B8452B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BC08</w:t>
            </w:r>
          </w:p>
        </w:tc>
        <w:tc>
          <w:tcPr>
            <w:tcW w:w="511" w:type="pct"/>
            <w:tcBorders>
              <w:top w:val="single" w:color="000000" w:sz="4" w:space="0"/>
              <w:left w:val="single" w:color="000000" w:sz="4" w:space="0"/>
              <w:bottom w:val="single" w:color="000000" w:sz="4" w:space="0"/>
              <w:right w:val="single" w:color="000000" w:sz="4" w:space="0"/>
            </w:tcBorders>
            <w:vAlign w:val="center"/>
          </w:tcPr>
          <w:p w14:paraId="32531E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挂墙电热式开水器</w:t>
            </w:r>
          </w:p>
        </w:tc>
        <w:tc>
          <w:tcPr>
            <w:tcW w:w="903" w:type="pct"/>
            <w:tcBorders>
              <w:top w:val="single" w:color="000000" w:sz="4" w:space="0"/>
              <w:left w:val="single" w:color="000000" w:sz="4" w:space="0"/>
              <w:bottom w:val="single" w:color="000000" w:sz="4" w:space="0"/>
              <w:right w:val="single" w:color="000000" w:sz="4" w:space="0"/>
            </w:tcBorders>
            <w:vAlign w:val="center"/>
          </w:tcPr>
          <w:p w14:paraId="0A3366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390*220*550（mm）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7D07E8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09DFF2A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2.功率：≥6KW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3.出水量：≥55L/h</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4.内胆食品安全级不锈钢制造；</w:t>
            </w:r>
          </w:p>
          <w:p w14:paraId="7E065B9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5.30mm高密度聚氨酯保湿技术，表面常温，环保节能。</w:t>
            </w:r>
          </w:p>
        </w:tc>
        <w:tc>
          <w:tcPr>
            <w:tcW w:w="346" w:type="pct"/>
            <w:tcBorders>
              <w:top w:val="single" w:color="000000" w:sz="4" w:space="0"/>
              <w:left w:val="single" w:color="000000" w:sz="4" w:space="0"/>
              <w:bottom w:val="single" w:color="000000" w:sz="4" w:space="0"/>
              <w:right w:val="single" w:color="000000" w:sz="4" w:space="0"/>
            </w:tcBorders>
            <w:vAlign w:val="center"/>
          </w:tcPr>
          <w:p w14:paraId="61634D2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CC8F8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D3D992C">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971080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BC09</w:t>
            </w:r>
          </w:p>
        </w:tc>
        <w:tc>
          <w:tcPr>
            <w:tcW w:w="511" w:type="pct"/>
            <w:tcBorders>
              <w:top w:val="single" w:color="000000" w:sz="4" w:space="0"/>
              <w:left w:val="single" w:color="000000" w:sz="4" w:space="0"/>
              <w:bottom w:val="single" w:color="000000" w:sz="4" w:space="0"/>
              <w:right w:val="single" w:color="000000" w:sz="4" w:space="0"/>
            </w:tcBorders>
            <w:vAlign w:val="center"/>
          </w:tcPr>
          <w:p w14:paraId="26CEA35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土豆去皮机</w:t>
            </w:r>
          </w:p>
        </w:tc>
        <w:tc>
          <w:tcPr>
            <w:tcW w:w="903" w:type="pct"/>
            <w:tcBorders>
              <w:top w:val="single" w:color="000000" w:sz="4" w:space="0"/>
              <w:left w:val="single" w:color="000000" w:sz="4" w:space="0"/>
              <w:bottom w:val="single" w:color="000000" w:sz="4" w:space="0"/>
              <w:right w:val="single" w:color="000000" w:sz="4" w:space="0"/>
            </w:tcBorders>
            <w:vAlign w:val="center"/>
          </w:tcPr>
          <w:p w14:paraId="7DF348E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930*570*770（mm）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C6A1B3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1.机器机架、料筒以及料筒盖均采用 304 不锈钢材料制作而成；</w:t>
            </w:r>
          </w:p>
          <w:p w14:paraId="178E2F3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2.料桶盖设有亚克力视窗，便于随时观察脱皮情况；</w:t>
            </w:r>
          </w:p>
          <w:p w14:paraId="6047345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3.采用变频调速技术：使用变频器控制电机的速度，从而使不同生熟程度、不同存储条件、不同含水率的土豆(地瓜、萝卜生姜等)等进行清洗脱皮。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4.电压：380V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5.功率：≥2.2KW</w:t>
            </w:r>
          </w:p>
        </w:tc>
        <w:tc>
          <w:tcPr>
            <w:tcW w:w="346" w:type="pct"/>
            <w:tcBorders>
              <w:top w:val="single" w:color="000000" w:sz="4" w:space="0"/>
              <w:left w:val="single" w:color="000000" w:sz="4" w:space="0"/>
              <w:bottom w:val="single" w:color="000000" w:sz="4" w:space="0"/>
              <w:right w:val="single" w:color="000000" w:sz="4" w:space="0"/>
            </w:tcBorders>
            <w:vAlign w:val="center"/>
          </w:tcPr>
          <w:p w14:paraId="392286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7B6E7C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A57C0D7">
        <w:tblPrEx>
          <w:tblCellMar>
            <w:top w:w="0" w:type="dxa"/>
            <w:left w:w="108" w:type="dxa"/>
            <w:bottom w:w="0" w:type="dxa"/>
            <w:right w:w="108" w:type="dxa"/>
          </w:tblCellMar>
        </w:tblPrEx>
        <w:trPr>
          <w:trHeight w:val="17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8D3483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BC10</w:t>
            </w:r>
          </w:p>
        </w:tc>
        <w:tc>
          <w:tcPr>
            <w:tcW w:w="511" w:type="pct"/>
            <w:tcBorders>
              <w:top w:val="single" w:color="000000" w:sz="4" w:space="0"/>
              <w:left w:val="single" w:color="000000" w:sz="4" w:space="0"/>
              <w:bottom w:val="single" w:color="000000" w:sz="4" w:space="0"/>
              <w:right w:val="single" w:color="000000" w:sz="4" w:space="0"/>
            </w:tcBorders>
            <w:vAlign w:val="center"/>
          </w:tcPr>
          <w:p w14:paraId="1134126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多功能切菜机</w:t>
            </w:r>
          </w:p>
        </w:tc>
        <w:tc>
          <w:tcPr>
            <w:tcW w:w="903" w:type="pct"/>
            <w:tcBorders>
              <w:top w:val="single" w:color="000000" w:sz="4" w:space="0"/>
              <w:left w:val="single" w:color="000000" w:sz="4" w:space="0"/>
              <w:bottom w:val="single" w:color="000000" w:sz="4" w:space="0"/>
              <w:right w:val="single" w:color="000000" w:sz="4" w:space="0"/>
            </w:tcBorders>
            <w:vAlign w:val="center"/>
          </w:tcPr>
          <w:p w14:paraId="526215A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1160*530*1260（mm）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A41CDE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1.双变频器控制；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2.厚片、薄片丝、条、段，都可以切制；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3.开门即停；</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4.电压：380V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5.功率：≥3KW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6.生产产量：≥300kg/h</w:t>
            </w:r>
          </w:p>
        </w:tc>
        <w:tc>
          <w:tcPr>
            <w:tcW w:w="346" w:type="pct"/>
            <w:tcBorders>
              <w:top w:val="single" w:color="000000" w:sz="4" w:space="0"/>
              <w:left w:val="single" w:color="000000" w:sz="4" w:space="0"/>
              <w:bottom w:val="single" w:color="000000" w:sz="4" w:space="0"/>
              <w:right w:val="single" w:color="000000" w:sz="4" w:space="0"/>
            </w:tcBorders>
            <w:vAlign w:val="center"/>
          </w:tcPr>
          <w:p w14:paraId="62154F0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E8E9D4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BD3807A">
        <w:tblPrEx>
          <w:tblCellMar>
            <w:top w:w="0" w:type="dxa"/>
            <w:left w:w="108" w:type="dxa"/>
            <w:bottom w:w="0" w:type="dxa"/>
            <w:right w:w="108" w:type="dxa"/>
          </w:tblCellMar>
        </w:tblPrEx>
        <w:trPr>
          <w:trHeight w:val="1591"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ADCC1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BC11</w:t>
            </w:r>
          </w:p>
        </w:tc>
        <w:tc>
          <w:tcPr>
            <w:tcW w:w="511" w:type="pct"/>
            <w:tcBorders>
              <w:top w:val="single" w:color="000000" w:sz="4" w:space="0"/>
              <w:left w:val="single" w:color="000000" w:sz="4" w:space="0"/>
              <w:bottom w:val="single" w:color="000000" w:sz="4" w:space="0"/>
              <w:right w:val="single" w:color="000000" w:sz="4" w:space="0"/>
            </w:tcBorders>
            <w:vAlign w:val="center"/>
          </w:tcPr>
          <w:p w14:paraId="4B15EF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绞切两用机</w:t>
            </w:r>
          </w:p>
        </w:tc>
        <w:tc>
          <w:tcPr>
            <w:tcW w:w="903" w:type="pct"/>
            <w:tcBorders>
              <w:top w:val="single" w:color="000000" w:sz="4" w:space="0"/>
              <w:left w:val="single" w:color="000000" w:sz="4" w:space="0"/>
              <w:bottom w:val="single" w:color="000000" w:sz="4" w:space="0"/>
              <w:right w:val="single" w:color="000000" w:sz="4" w:space="0"/>
            </w:tcBorders>
            <w:vAlign w:val="center"/>
          </w:tcPr>
          <w:p w14:paraId="4063E2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650*560*830（mm）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AAB61E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1.整机采用304不锈钢材料制造；</w:t>
            </w:r>
          </w:p>
          <w:p w14:paraId="33508AFB">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2.采用双电机设计结构；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3.功率：≥2*1.5kw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4.电压：380V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5.生产产量：≥180kg/h</w:t>
            </w:r>
          </w:p>
          <w:p w14:paraId="0A9BDF09">
            <w:pPr>
              <w:widowControl/>
              <w:jc w:val="left"/>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6、所投</w:t>
            </w:r>
            <w:r>
              <w:rPr>
                <w:rFonts w:hint="eastAsia" w:ascii="仿宋" w:hAnsi="仿宋" w:eastAsia="仿宋" w:cs="仿宋"/>
                <w:color w:val="000000"/>
                <w:kern w:val="0"/>
                <w:sz w:val="24"/>
                <w:szCs w:val="24"/>
              </w:rPr>
              <w:t>产品需提供符合GB-4806.1-2016，GB-4806.7-2023和GB-4806.9-2023检测标准的食品接触产品卫生认证证书，证书可通过国家认监委网站查询</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提供查询截图。</w:t>
            </w:r>
          </w:p>
        </w:tc>
        <w:tc>
          <w:tcPr>
            <w:tcW w:w="346" w:type="pct"/>
            <w:tcBorders>
              <w:top w:val="single" w:color="000000" w:sz="4" w:space="0"/>
              <w:left w:val="single" w:color="000000" w:sz="4" w:space="0"/>
              <w:bottom w:val="single" w:color="000000" w:sz="4" w:space="0"/>
              <w:right w:val="single" w:color="000000" w:sz="4" w:space="0"/>
            </w:tcBorders>
            <w:vAlign w:val="center"/>
          </w:tcPr>
          <w:p w14:paraId="4FA48B4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7CB895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0CDE62B">
        <w:tblPrEx>
          <w:tblCellMar>
            <w:top w:w="0" w:type="dxa"/>
            <w:left w:w="108" w:type="dxa"/>
            <w:bottom w:w="0" w:type="dxa"/>
            <w:right w:w="108" w:type="dxa"/>
          </w:tblCellMar>
        </w:tblPrEx>
        <w:trPr>
          <w:trHeight w:val="130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AD5D1C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BC12</w:t>
            </w:r>
          </w:p>
        </w:tc>
        <w:tc>
          <w:tcPr>
            <w:tcW w:w="511" w:type="pct"/>
            <w:tcBorders>
              <w:top w:val="single" w:color="000000" w:sz="4" w:space="0"/>
              <w:left w:val="single" w:color="000000" w:sz="4" w:space="0"/>
              <w:bottom w:val="single" w:color="000000" w:sz="4" w:space="0"/>
              <w:right w:val="single" w:color="000000" w:sz="4" w:space="0"/>
            </w:tcBorders>
            <w:vAlign w:val="center"/>
          </w:tcPr>
          <w:p w14:paraId="5F2F295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锯骨机</w:t>
            </w:r>
          </w:p>
        </w:tc>
        <w:tc>
          <w:tcPr>
            <w:tcW w:w="903" w:type="pct"/>
            <w:tcBorders>
              <w:top w:val="single" w:color="000000" w:sz="4" w:space="0"/>
              <w:left w:val="single" w:color="000000" w:sz="4" w:space="0"/>
              <w:bottom w:val="single" w:color="000000" w:sz="4" w:space="0"/>
              <w:right w:val="single" w:color="000000" w:sz="4" w:space="0"/>
            </w:tcBorders>
            <w:vAlign w:val="center"/>
          </w:tcPr>
          <w:p w14:paraId="03774C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585*485*1050（mm）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B9CE58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1.整机304不锈钢材质；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2.标配紧急停止按钮；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3.电压：380V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4.功率：≥1.5KW</w:t>
            </w:r>
          </w:p>
        </w:tc>
        <w:tc>
          <w:tcPr>
            <w:tcW w:w="346" w:type="pct"/>
            <w:tcBorders>
              <w:top w:val="single" w:color="000000" w:sz="4" w:space="0"/>
              <w:left w:val="single" w:color="000000" w:sz="4" w:space="0"/>
              <w:bottom w:val="single" w:color="000000" w:sz="4" w:space="0"/>
              <w:right w:val="single" w:color="000000" w:sz="4" w:space="0"/>
            </w:tcBorders>
            <w:vAlign w:val="center"/>
          </w:tcPr>
          <w:p w14:paraId="493B7F8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139D5B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26F05D9">
        <w:tblPrEx>
          <w:tblCellMar>
            <w:top w:w="0" w:type="dxa"/>
            <w:left w:w="108" w:type="dxa"/>
            <w:bottom w:w="0" w:type="dxa"/>
            <w:right w:w="108" w:type="dxa"/>
          </w:tblCellMar>
        </w:tblPrEx>
        <w:trPr>
          <w:trHeight w:val="1034"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9191A1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BC13</w:t>
            </w:r>
          </w:p>
        </w:tc>
        <w:tc>
          <w:tcPr>
            <w:tcW w:w="511" w:type="pct"/>
            <w:tcBorders>
              <w:top w:val="single" w:color="000000" w:sz="4" w:space="0"/>
              <w:left w:val="single" w:color="000000" w:sz="4" w:space="0"/>
              <w:bottom w:val="single" w:color="000000" w:sz="4" w:space="0"/>
              <w:right w:val="single" w:color="000000" w:sz="4" w:space="0"/>
            </w:tcBorders>
            <w:vAlign w:val="center"/>
          </w:tcPr>
          <w:p w14:paraId="709252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554A50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0A3A12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1E53BF9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w:t>
            </w:r>
          </w:p>
          <w:p w14:paraId="33B3481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54B3E39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4124A60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854C2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357D04C">
        <w:tblPrEx>
          <w:tblCellMar>
            <w:top w:w="0" w:type="dxa"/>
            <w:left w:w="108" w:type="dxa"/>
            <w:bottom w:w="0" w:type="dxa"/>
            <w:right w:w="108" w:type="dxa"/>
          </w:tblCellMar>
        </w:tblPrEx>
        <w:trPr>
          <w:trHeight w:val="183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10EBB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BC14</w:t>
            </w:r>
          </w:p>
        </w:tc>
        <w:tc>
          <w:tcPr>
            <w:tcW w:w="511" w:type="pct"/>
            <w:tcBorders>
              <w:top w:val="single" w:color="000000" w:sz="4" w:space="0"/>
              <w:left w:val="single" w:color="000000" w:sz="4" w:space="0"/>
              <w:bottom w:val="single" w:color="000000" w:sz="4" w:space="0"/>
              <w:right w:val="single" w:color="000000" w:sz="4" w:space="0"/>
            </w:tcBorders>
            <w:vAlign w:val="center"/>
          </w:tcPr>
          <w:p w14:paraId="235F49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厨房专用杀菌除味消毒机</w:t>
            </w:r>
          </w:p>
        </w:tc>
        <w:tc>
          <w:tcPr>
            <w:tcW w:w="903" w:type="pct"/>
            <w:tcBorders>
              <w:top w:val="single" w:color="000000" w:sz="4" w:space="0"/>
              <w:left w:val="single" w:color="000000" w:sz="4" w:space="0"/>
              <w:bottom w:val="single" w:color="000000" w:sz="4" w:space="0"/>
              <w:right w:val="single" w:color="000000" w:sz="4" w:space="0"/>
            </w:tcBorders>
            <w:vAlign w:val="center"/>
          </w:tcPr>
          <w:p w14:paraId="3086B7B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600*220*180（mm）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BABED5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1.产品主机为304</w:t>
            </w:r>
            <w:r>
              <w:rPr>
                <w:rFonts w:hint="eastAsia" w:ascii="仿宋" w:hAnsi="仿宋" w:eastAsia="仿宋" w:cs="仿宋"/>
                <w:color w:val="000000"/>
                <w:kern w:val="0"/>
                <w:sz w:val="24"/>
                <w:szCs w:val="24"/>
                <w:lang w:eastAsia="zh-CN"/>
              </w:rPr>
              <w:t>不锈钢</w:t>
            </w:r>
            <w:r>
              <w:rPr>
                <w:rFonts w:hint="eastAsia" w:ascii="仿宋" w:hAnsi="仿宋" w:eastAsia="仿宋" w:cs="仿宋"/>
                <w:color w:val="000000"/>
                <w:kern w:val="0"/>
                <w:sz w:val="24"/>
                <w:szCs w:val="24"/>
              </w:rPr>
              <w:t>材质；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2.蜂巢式发生单元+凹槽散热器，陶瓷片进行无缝密封处理，表面增加防尘涂层；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3.采用高转速散热风扇；</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4.智能控制：支持预约定时开机功能，24小时循环定时功能，一键自动模式消毒除味。</w:t>
            </w:r>
          </w:p>
        </w:tc>
        <w:tc>
          <w:tcPr>
            <w:tcW w:w="346" w:type="pct"/>
            <w:tcBorders>
              <w:top w:val="single" w:color="000000" w:sz="4" w:space="0"/>
              <w:left w:val="single" w:color="000000" w:sz="4" w:space="0"/>
              <w:bottom w:val="single" w:color="000000" w:sz="4" w:space="0"/>
              <w:right w:val="single" w:color="000000" w:sz="4" w:space="0"/>
            </w:tcBorders>
            <w:vAlign w:val="center"/>
          </w:tcPr>
          <w:p w14:paraId="4E39F93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3AF5B0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套</w:t>
            </w:r>
          </w:p>
        </w:tc>
      </w:tr>
      <w:tr w14:paraId="5E3B38EC">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0CA0389">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BD.面点间</w:t>
            </w:r>
          </w:p>
        </w:tc>
        <w:tc>
          <w:tcPr>
            <w:tcW w:w="511" w:type="pct"/>
            <w:tcBorders>
              <w:top w:val="single" w:color="000000" w:sz="4" w:space="0"/>
              <w:left w:val="single" w:color="000000" w:sz="4" w:space="0"/>
              <w:bottom w:val="single" w:color="000000" w:sz="4" w:space="0"/>
              <w:right w:val="single" w:color="000000" w:sz="4" w:space="0"/>
            </w:tcBorders>
            <w:vAlign w:val="center"/>
          </w:tcPr>
          <w:p w14:paraId="3C413DEE">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5C2F0C2F">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1AD297B1">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597FD454">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3EF4F074">
            <w:pPr>
              <w:jc w:val="center"/>
              <w:rPr>
                <w:rFonts w:ascii="仿宋" w:hAnsi="仿宋" w:eastAsia="仿宋" w:cs="仿宋"/>
                <w:b/>
                <w:bCs/>
                <w:color w:val="000000"/>
                <w:sz w:val="24"/>
                <w:szCs w:val="24"/>
              </w:rPr>
            </w:pPr>
          </w:p>
        </w:tc>
      </w:tr>
      <w:tr w14:paraId="07920284">
        <w:tblPrEx>
          <w:tblCellMar>
            <w:top w:w="0" w:type="dxa"/>
            <w:left w:w="108" w:type="dxa"/>
            <w:bottom w:w="0" w:type="dxa"/>
            <w:right w:w="108" w:type="dxa"/>
          </w:tblCellMar>
        </w:tblPrEx>
        <w:trPr>
          <w:trHeight w:val="1019"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8A086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BD01</w:t>
            </w:r>
          </w:p>
        </w:tc>
        <w:tc>
          <w:tcPr>
            <w:tcW w:w="511" w:type="pct"/>
            <w:tcBorders>
              <w:top w:val="single" w:color="000000" w:sz="4" w:space="0"/>
              <w:left w:val="single" w:color="000000" w:sz="4" w:space="0"/>
              <w:bottom w:val="single" w:color="000000" w:sz="4" w:space="0"/>
              <w:right w:val="single" w:color="000000" w:sz="4" w:space="0"/>
            </w:tcBorders>
            <w:vAlign w:val="center"/>
          </w:tcPr>
          <w:p w14:paraId="04B386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2135DD8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FFF036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1E19D1C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w:t>
            </w:r>
          </w:p>
          <w:p w14:paraId="2A7CA36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5E96FB8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231321C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0B8EAB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4770370">
        <w:tblPrEx>
          <w:tblCellMar>
            <w:top w:w="0" w:type="dxa"/>
            <w:left w:w="108" w:type="dxa"/>
            <w:bottom w:w="0" w:type="dxa"/>
            <w:right w:w="108" w:type="dxa"/>
          </w:tblCellMar>
        </w:tblPrEx>
        <w:trPr>
          <w:trHeight w:val="4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D65F7F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BD02</w:t>
            </w:r>
          </w:p>
        </w:tc>
        <w:tc>
          <w:tcPr>
            <w:tcW w:w="511" w:type="pct"/>
            <w:tcBorders>
              <w:top w:val="single" w:color="000000" w:sz="4" w:space="0"/>
              <w:left w:val="single" w:color="000000" w:sz="4" w:space="0"/>
              <w:bottom w:val="single" w:color="000000" w:sz="4" w:space="0"/>
              <w:right w:val="single" w:color="000000" w:sz="4" w:space="0"/>
            </w:tcBorders>
            <w:vAlign w:val="center"/>
          </w:tcPr>
          <w:p w14:paraId="0D4A0C1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923538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6B6571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51E8C40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09A149A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2E5A915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7626253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1E4A457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709C213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7.水斗尺寸：450*450*250（mm）。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0B41FDA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709D7E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E02E57F">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0D7A9F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BD02a</w:t>
            </w:r>
          </w:p>
        </w:tc>
        <w:tc>
          <w:tcPr>
            <w:tcW w:w="511" w:type="pct"/>
            <w:tcBorders>
              <w:top w:val="single" w:color="000000" w:sz="4" w:space="0"/>
              <w:left w:val="single" w:color="000000" w:sz="4" w:space="0"/>
              <w:bottom w:val="single" w:color="000000" w:sz="4" w:space="0"/>
              <w:right w:val="single" w:color="000000" w:sz="4" w:space="0"/>
            </w:tcBorders>
            <w:vAlign w:val="center"/>
          </w:tcPr>
          <w:p w14:paraId="5F126B0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7C6C6402">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127161E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0501BFA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1256D3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540A5AD9">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CF2FDF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BD03</w:t>
            </w:r>
          </w:p>
        </w:tc>
        <w:tc>
          <w:tcPr>
            <w:tcW w:w="511" w:type="pct"/>
            <w:tcBorders>
              <w:top w:val="single" w:color="000000" w:sz="4" w:space="0"/>
              <w:left w:val="single" w:color="000000" w:sz="4" w:space="0"/>
              <w:bottom w:val="single" w:color="000000" w:sz="4" w:space="0"/>
              <w:right w:val="single" w:color="000000" w:sz="4" w:space="0"/>
            </w:tcBorders>
            <w:vAlign w:val="center"/>
          </w:tcPr>
          <w:p w14:paraId="1CFC134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6AD9B65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4E4A213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59F19D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92B194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15A5F10A">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9E431A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BD04</w:t>
            </w:r>
          </w:p>
        </w:tc>
        <w:tc>
          <w:tcPr>
            <w:tcW w:w="511" w:type="pct"/>
            <w:tcBorders>
              <w:top w:val="single" w:color="000000" w:sz="4" w:space="0"/>
              <w:left w:val="single" w:color="000000" w:sz="4" w:space="0"/>
              <w:bottom w:val="single" w:color="000000" w:sz="4" w:space="0"/>
              <w:right w:val="single" w:color="000000" w:sz="4" w:space="0"/>
            </w:tcBorders>
            <w:vAlign w:val="center"/>
          </w:tcPr>
          <w:p w14:paraId="531A673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压面机</w:t>
            </w:r>
          </w:p>
        </w:tc>
        <w:tc>
          <w:tcPr>
            <w:tcW w:w="903" w:type="pct"/>
            <w:tcBorders>
              <w:top w:val="single" w:color="000000" w:sz="4" w:space="0"/>
              <w:left w:val="single" w:color="000000" w:sz="4" w:space="0"/>
              <w:bottom w:val="single" w:color="000000" w:sz="4" w:space="0"/>
              <w:right w:val="single" w:color="000000" w:sz="4" w:space="0"/>
            </w:tcBorders>
            <w:vAlign w:val="center"/>
          </w:tcPr>
          <w:p w14:paraId="611A9F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600*930*1100（mm）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841CAE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1.整机不锈钢材料</w:t>
            </w:r>
            <w:r>
              <w:rPr>
                <w:rFonts w:hint="eastAsia" w:ascii="仿宋" w:hAnsi="仿宋" w:eastAsia="仿宋" w:cs="仿宋"/>
                <w:color w:val="000000"/>
                <w:kern w:val="0"/>
                <w:sz w:val="24"/>
                <w:szCs w:val="24"/>
                <w:lang w:eastAsia="zh-CN"/>
              </w:rPr>
              <w:t>制作</w:t>
            </w:r>
            <w:r>
              <w:rPr>
                <w:rFonts w:hint="eastAsia" w:ascii="仿宋" w:hAnsi="仿宋" w:eastAsia="仿宋" w:cs="仿宋"/>
                <w:color w:val="000000"/>
                <w:kern w:val="0"/>
                <w:sz w:val="24"/>
                <w:szCs w:val="24"/>
              </w:rPr>
              <w:t>，料斗，接面盘等与食品直接接触的部件均为304食品级不锈钢材料</w:t>
            </w:r>
            <w:r>
              <w:rPr>
                <w:rFonts w:hint="eastAsia" w:ascii="仿宋" w:hAnsi="仿宋" w:eastAsia="仿宋" w:cs="仿宋"/>
                <w:color w:val="000000"/>
                <w:kern w:val="0"/>
                <w:sz w:val="24"/>
                <w:szCs w:val="24"/>
                <w:lang w:eastAsia="zh-CN"/>
              </w:rPr>
              <w:t>制作</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2.采用符合标准的电器控制系统，具备变频调速功能;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3.标配紧急停止按钮和 YZW 耐油橡套电源线;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4.电压：380V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5.功率：≥1.5KW</w:t>
            </w:r>
          </w:p>
        </w:tc>
        <w:tc>
          <w:tcPr>
            <w:tcW w:w="346" w:type="pct"/>
            <w:tcBorders>
              <w:top w:val="single" w:color="000000" w:sz="4" w:space="0"/>
              <w:left w:val="single" w:color="000000" w:sz="4" w:space="0"/>
              <w:bottom w:val="single" w:color="000000" w:sz="4" w:space="0"/>
              <w:right w:val="single" w:color="000000" w:sz="4" w:space="0"/>
            </w:tcBorders>
            <w:vAlign w:val="center"/>
          </w:tcPr>
          <w:p w14:paraId="7436C04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E7675C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F8A942F">
        <w:tblPrEx>
          <w:tblCellMar>
            <w:top w:w="0" w:type="dxa"/>
            <w:left w:w="108" w:type="dxa"/>
            <w:bottom w:w="0" w:type="dxa"/>
            <w:right w:w="108" w:type="dxa"/>
          </w:tblCellMar>
        </w:tblPrEx>
        <w:trPr>
          <w:trHeight w:val="69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5E7389D">
            <w:pPr>
              <w:widowControl/>
              <w:jc w:val="center"/>
              <w:textAlignment w:val="center"/>
              <w:rPr>
                <w:rFonts w:ascii="仿宋" w:hAnsi="仿宋" w:eastAsia="仿宋" w:cs="仿宋"/>
                <w:color w:val="000000"/>
                <w:sz w:val="24"/>
                <w:szCs w:val="24"/>
              </w:rPr>
            </w:pPr>
            <w:bookmarkStart w:id="37" w:name="_Hlk201644048"/>
            <w:r>
              <w:rPr>
                <w:rFonts w:hint="eastAsia" w:ascii="仿宋" w:hAnsi="仿宋" w:eastAsia="仿宋" w:cs="仿宋"/>
                <w:color w:val="000000"/>
                <w:kern w:val="0"/>
                <w:sz w:val="24"/>
                <w:szCs w:val="24"/>
              </w:rPr>
              <w:t>BD05</w:t>
            </w:r>
          </w:p>
        </w:tc>
        <w:tc>
          <w:tcPr>
            <w:tcW w:w="511" w:type="pct"/>
            <w:tcBorders>
              <w:top w:val="single" w:color="000000" w:sz="4" w:space="0"/>
              <w:left w:val="single" w:color="000000" w:sz="4" w:space="0"/>
              <w:bottom w:val="single" w:color="000000" w:sz="4" w:space="0"/>
              <w:right w:val="single" w:color="000000" w:sz="4" w:space="0"/>
            </w:tcBorders>
            <w:vAlign w:val="center"/>
          </w:tcPr>
          <w:p w14:paraId="260FACA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和面机</w:t>
            </w:r>
          </w:p>
        </w:tc>
        <w:tc>
          <w:tcPr>
            <w:tcW w:w="903" w:type="pct"/>
            <w:tcBorders>
              <w:top w:val="single" w:color="000000" w:sz="4" w:space="0"/>
              <w:left w:val="single" w:color="000000" w:sz="4" w:space="0"/>
              <w:bottom w:val="single" w:color="000000" w:sz="4" w:space="0"/>
              <w:right w:val="single" w:color="000000" w:sz="4" w:space="0"/>
            </w:tcBorders>
            <w:vAlign w:val="center"/>
          </w:tcPr>
          <w:p w14:paraId="2878E4B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700*430*800（mm）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6D5CC9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1.面斗内外及外壳均为优质不锈钢质;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2.搅拌器为304不锈钢;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3.面斗盖采用铰链式设计，同时设有开盖断电保护装置;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4.电源线采用国标YZW耐油橡套电缆;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5.底部设防鼠网;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6.操控方式为急停+按钮+接触器，且按钮防水防尘设计;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7.生产产量：≥125kg/h</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8.电压：380V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9.功率：≥1.5kw</w:t>
            </w:r>
          </w:p>
        </w:tc>
        <w:tc>
          <w:tcPr>
            <w:tcW w:w="346" w:type="pct"/>
            <w:tcBorders>
              <w:top w:val="single" w:color="000000" w:sz="4" w:space="0"/>
              <w:left w:val="single" w:color="000000" w:sz="4" w:space="0"/>
              <w:bottom w:val="single" w:color="000000" w:sz="4" w:space="0"/>
              <w:right w:val="single" w:color="000000" w:sz="4" w:space="0"/>
            </w:tcBorders>
            <w:vAlign w:val="center"/>
          </w:tcPr>
          <w:p w14:paraId="3CCE77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012E20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37"/>
      <w:tr w14:paraId="5BA40835">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6DF0834">
            <w:pPr>
              <w:widowControl/>
              <w:jc w:val="center"/>
              <w:textAlignment w:val="center"/>
              <w:rPr>
                <w:rFonts w:ascii="仿宋" w:hAnsi="仿宋" w:eastAsia="仿宋" w:cs="仿宋"/>
                <w:color w:val="000000"/>
                <w:sz w:val="24"/>
                <w:szCs w:val="24"/>
              </w:rPr>
            </w:pPr>
            <w:bookmarkStart w:id="38" w:name="_Hlk201644081"/>
            <w:r>
              <w:rPr>
                <w:rFonts w:hint="eastAsia" w:ascii="仿宋" w:hAnsi="仿宋" w:eastAsia="仿宋" w:cs="仿宋"/>
                <w:color w:val="000000"/>
                <w:kern w:val="0"/>
                <w:sz w:val="24"/>
                <w:szCs w:val="24"/>
              </w:rPr>
              <w:t>BD06</w:t>
            </w:r>
          </w:p>
        </w:tc>
        <w:tc>
          <w:tcPr>
            <w:tcW w:w="511" w:type="pct"/>
            <w:tcBorders>
              <w:top w:val="single" w:color="000000" w:sz="4" w:space="0"/>
              <w:left w:val="single" w:color="000000" w:sz="4" w:space="0"/>
              <w:bottom w:val="single" w:color="000000" w:sz="4" w:space="0"/>
              <w:right w:val="single" w:color="000000" w:sz="4" w:space="0"/>
            </w:tcBorders>
            <w:vAlign w:val="center"/>
          </w:tcPr>
          <w:p w14:paraId="3F8A00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木面工作台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1740DB4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702731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1.台面用柳桉木面制造50mm厚度；</w:t>
            </w:r>
          </w:p>
          <w:p w14:paraId="7203DE3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2.钢管穿心，木包边，优质201不锈钢50*50*1.0（mm）方管脚。</w:t>
            </w:r>
          </w:p>
        </w:tc>
        <w:tc>
          <w:tcPr>
            <w:tcW w:w="346" w:type="pct"/>
            <w:tcBorders>
              <w:top w:val="single" w:color="000000" w:sz="4" w:space="0"/>
              <w:left w:val="single" w:color="000000" w:sz="4" w:space="0"/>
              <w:bottom w:val="single" w:color="000000" w:sz="4" w:space="0"/>
              <w:right w:val="single" w:color="000000" w:sz="4" w:space="0"/>
            </w:tcBorders>
            <w:vAlign w:val="center"/>
          </w:tcPr>
          <w:p w14:paraId="481F50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36F9362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38"/>
      <w:tr w14:paraId="6EBB620C">
        <w:tblPrEx>
          <w:tblCellMar>
            <w:top w:w="0" w:type="dxa"/>
            <w:left w:w="108" w:type="dxa"/>
            <w:bottom w:w="0" w:type="dxa"/>
            <w:right w:w="108" w:type="dxa"/>
          </w:tblCellMar>
        </w:tblPrEx>
        <w:trPr>
          <w:trHeight w:val="742"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45667B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BD07</w:t>
            </w:r>
          </w:p>
        </w:tc>
        <w:tc>
          <w:tcPr>
            <w:tcW w:w="511" w:type="pct"/>
            <w:tcBorders>
              <w:top w:val="single" w:color="000000" w:sz="4" w:space="0"/>
              <w:left w:val="single" w:color="000000" w:sz="4" w:space="0"/>
              <w:bottom w:val="single" w:color="000000" w:sz="4" w:space="0"/>
              <w:right w:val="single" w:color="000000" w:sz="4" w:space="0"/>
            </w:tcBorders>
            <w:vAlign w:val="center"/>
          </w:tcPr>
          <w:p w14:paraId="2360C4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面粉车</w:t>
            </w:r>
          </w:p>
        </w:tc>
        <w:tc>
          <w:tcPr>
            <w:tcW w:w="903" w:type="pct"/>
            <w:tcBorders>
              <w:top w:val="single" w:color="000000" w:sz="4" w:space="0"/>
              <w:left w:val="single" w:color="000000" w:sz="4" w:space="0"/>
              <w:bottom w:val="single" w:color="000000" w:sz="4" w:space="0"/>
              <w:right w:val="single" w:color="000000" w:sz="4" w:space="0"/>
            </w:tcBorders>
            <w:vAlign w:val="center"/>
          </w:tcPr>
          <w:p w14:paraId="6E52D23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500*500*500（mm）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DE6EFA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1.采用SUS304-2B不锈钢板制作，板厚1.2mm，上置翻板；</w:t>
            </w:r>
          </w:p>
          <w:p w14:paraId="7117CB2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2.配4寸轮。</w:t>
            </w:r>
          </w:p>
        </w:tc>
        <w:tc>
          <w:tcPr>
            <w:tcW w:w="346" w:type="pct"/>
            <w:tcBorders>
              <w:top w:val="single" w:color="000000" w:sz="4" w:space="0"/>
              <w:left w:val="single" w:color="000000" w:sz="4" w:space="0"/>
              <w:bottom w:val="single" w:color="000000" w:sz="4" w:space="0"/>
              <w:right w:val="single" w:color="000000" w:sz="4" w:space="0"/>
            </w:tcBorders>
            <w:vAlign w:val="center"/>
          </w:tcPr>
          <w:p w14:paraId="7E4F8A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346" w:type="pct"/>
            <w:tcBorders>
              <w:top w:val="single" w:color="000000" w:sz="4" w:space="0"/>
              <w:left w:val="single" w:color="000000" w:sz="4" w:space="0"/>
              <w:bottom w:val="single" w:color="000000" w:sz="4" w:space="0"/>
              <w:right w:val="single" w:color="000000" w:sz="4" w:space="0"/>
            </w:tcBorders>
            <w:vAlign w:val="center"/>
          </w:tcPr>
          <w:p w14:paraId="0D232A7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AFA5856">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3276D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BD08</w:t>
            </w:r>
          </w:p>
        </w:tc>
        <w:tc>
          <w:tcPr>
            <w:tcW w:w="511" w:type="pct"/>
            <w:tcBorders>
              <w:top w:val="single" w:color="000000" w:sz="4" w:space="0"/>
              <w:left w:val="single" w:color="000000" w:sz="4" w:space="0"/>
              <w:bottom w:val="single" w:color="000000" w:sz="4" w:space="0"/>
              <w:right w:val="single" w:color="000000" w:sz="4" w:space="0"/>
            </w:tcBorders>
            <w:vAlign w:val="center"/>
          </w:tcPr>
          <w:p w14:paraId="19544F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0CA07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143846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1A2D7A5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176C800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379CCA8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3254508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40A678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71D1805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21A6BBE">
        <w:tblPrEx>
          <w:tblCellMar>
            <w:top w:w="0" w:type="dxa"/>
            <w:left w:w="108" w:type="dxa"/>
            <w:bottom w:w="0" w:type="dxa"/>
            <w:right w:w="108" w:type="dxa"/>
          </w:tblCellMar>
        </w:tblPrEx>
        <w:trPr>
          <w:trHeight w:val="308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76B9AC0">
            <w:pPr>
              <w:widowControl/>
              <w:jc w:val="center"/>
              <w:textAlignment w:val="center"/>
              <w:rPr>
                <w:rFonts w:ascii="仿宋" w:hAnsi="仿宋" w:eastAsia="仿宋" w:cs="仿宋"/>
                <w:color w:val="000000"/>
                <w:sz w:val="24"/>
                <w:szCs w:val="24"/>
              </w:rPr>
            </w:pPr>
            <w:bookmarkStart w:id="39" w:name="_Hlk201644301"/>
            <w:r>
              <w:rPr>
                <w:rFonts w:hint="eastAsia" w:ascii="仿宋" w:hAnsi="仿宋" w:eastAsia="仿宋" w:cs="仿宋"/>
                <w:color w:val="000000"/>
                <w:kern w:val="0"/>
                <w:sz w:val="24"/>
                <w:szCs w:val="24"/>
              </w:rPr>
              <w:t>BD09</w:t>
            </w:r>
          </w:p>
        </w:tc>
        <w:tc>
          <w:tcPr>
            <w:tcW w:w="511" w:type="pct"/>
            <w:tcBorders>
              <w:top w:val="single" w:color="000000" w:sz="4" w:space="0"/>
              <w:left w:val="single" w:color="000000" w:sz="4" w:space="0"/>
              <w:bottom w:val="single" w:color="000000" w:sz="4" w:space="0"/>
              <w:right w:val="single" w:color="000000" w:sz="4" w:space="0"/>
            </w:tcBorders>
            <w:vAlign w:val="center"/>
          </w:tcPr>
          <w:p w14:paraId="0785BCB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醒发箱</w:t>
            </w:r>
          </w:p>
        </w:tc>
        <w:tc>
          <w:tcPr>
            <w:tcW w:w="903" w:type="pct"/>
            <w:tcBorders>
              <w:top w:val="single" w:color="000000" w:sz="4" w:space="0"/>
              <w:left w:val="single" w:color="000000" w:sz="4" w:space="0"/>
              <w:bottom w:val="single" w:color="000000" w:sz="4" w:space="0"/>
              <w:right w:val="single" w:color="000000" w:sz="4" w:space="0"/>
            </w:tcBorders>
            <w:vAlign w:val="center"/>
          </w:tcPr>
          <w:p w14:paraId="5BFC9E8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820*1360*2100（mm）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CA3A0F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1.电压：220V</w:t>
            </w:r>
          </w:p>
          <w:p w14:paraId="7771738A">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2.功率：≥2.9KW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3.层数18层,每层双盘；</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4.标准盘尺寸400mm*600mm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5.采用喷雾式结构，在机器开始工作后极短时间内产生蒸汽；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6.热风循环结构，使醒发的面包均匀一致；</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7.全部为双层不锈钢制作，PU保温层；</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8.全自动预约控制系统醒发，数字显示使温度、湿度精准，有时间控制、报警模式；</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9.大玻璃门可试度清晰随时观察醒发情况。</w:t>
            </w:r>
          </w:p>
          <w:p w14:paraId="3734DB9A">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10、所投产品整机</w:t>
            </w:r>
            <w:r>
              <w:rPr>
                <w:rFonts w:hint="eastAsia" w:ascii="仿宋" w:hAnsi="仿宋" w:eastAsia="仿宋" w:cs="仿宋"/>
                <w:color w:val="000000"/>
                <w:kern w:val="0"/>
                <w:sz w:val="24"/>
                <w:szCs w:val="24"/>
              </w:rPr>
              <w:t>通过中国环境标志（Ⅱ型）产品认证，长霉等级：0级：测试严酷等级2，56天，湿度95%RH,温度29℃，测试菌种包含：黑曲霉、土曲霉、球毛壳霉、树脂子囊菌、宛氏拟青霉、绳状青霉、短柄帚霉、绿色木霉。通过国标GB/T2423.16-2022 环境试验第2部分测试,评定为最优等级，</w:t>
            </w:r>
            <w:r>
              <w:rPr>
                <w:rFonts w:hint="eastAsia" w:ascii="仿宋" w:hAnsi="仿宋" w:eastAsia="仿宋" w:cs="仿宋"/>
                <w:color w:val="000000"/>
                <w:kern w:val="0"/>
                <w:sz w:val="24"/>
                <w:szCs w:val="24"/>
                <w:lang w:val="en-US" w:eastAsia="zh-CN"/>
              </w:rPr>
              <w:t>投标文件中</w:t>
            </w:r>
            <w:r>
              <w:rPr>
                <w:rFonts w:hint="eastAsia" w:ascii="仿宋" w:hAnsi="仿宋" w:eastAsia="仿宋" w:cs="仿宋"/>
                <w:color w:val="000000"/>
                <w:kern w:val="0"/>
                <w:sz w:val="24"/>
                <w:szCs w:val="24"/>
              </w:rPr>
              <w:t>提供第三方权威机构出具的认证证书，</w:t>
            </w:r>
            <w:r>
              <w:rPr>
                <w:rFonts w:hint="eastAsia" w:ascii="仿宋" w:hAnsi="仿宋" w:eastAsia="仿宋" w:cs="仿宋"/>
                <w:color w:val="000000"/>
                <w:kern w:val="0"/>
                <w:sz w:val="24"/>
                <w:szCs w:val="24"/>
                <w:lang w:val="en-US" w:eastAsia="zh-CN"/>
              </w:rPr>
              <w:t>证书于</w:t>
            </w:r>
            <w:r>
              <w:rPr>
                <w:rFonts w:hint="eastAsia" w:ascii="仿宋" w:hAnsi="仿宋" w:eastAsia="仿宋" w:cs="仿宋"/>
                <w:color w:val="000000"/>
                <w:kern w:val="0"/>
                <w:sz w:val="24"/>
                <w:szCs w:val="24"/>
              </w:rPr>
              <w:t>国家认监委官网可查</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提供查询截图加盖</w:t>
            </w:r>
            <w:r>
              <w:rPr>
                <w:rFonts w:hint="eastAsia" w:ascii="仿宋" w:hAnsi="仿宋" w:eastAsia="仿宋" w:cs="仿宋"/>
                <w:color w:val="000000"/>
                <w:kern w:val="0"/>
                <w:sz w:val="24"/>
                <w:szCs w:val="24"/>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3ECBB7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66F05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39"/>
      <w:tr w14:paraId="4DC21C19">
        <w:tblPrEx>
          <w:tblCellMar>
            <w:top w:w="0" w:type="dxa"/>
            <w:left w:w="108" w:type="dxa"/>
            <w:bottom w:w="0" w:type="dxa"/>
            <w:right w:w="108" w:type="dxa"/>
          </w:tblCellMar>
        </w:tblPrEx>
        <w:trPr>
          <w:trHeight w:val="285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E32B4BF">
            <w:pPr>
              <w:widowControl/>
              <w:jc w:val="center"/>
              <w:textAlignment w:val="center"/>
              <w:rPr>
                <w:rFonts w:ascii="仿宋" w:hAnsi="仿宋" w:eastAsia="仿宋" w:cs="仿宋"/>
                <w:color w:val="000000"/>
                <w:sz w:val="24"/>
                <w:szCs w:val="24"/>
              </w:rPr>
            </w:pPr>
            <w:bookmarkStart w:id="40" w:name="_Hlk201644466"/>
            <w:r>
              <w:rPr>
                <w:rFonts w:hint="eastAsia" w:ascii="仿宋" w:hAnsi="仿宋" w:eastAsia="仿宋" w:cs="仿宋"/>
                <w:color w:val="000000"/>
                <w:kern w:val="0"/>
                <w:sz w:val="24"/>
                <w:szCs w:val="24"/>
              </w:rPr>
              <w:t>BD10</w:t>
            </w:r>
          </w:p>
        </w:tc>
        <w:tc>
          <w:tcPr>
            <w:tcW w:w="511" w:type="pct"/>
            <w:tcBorders>
              <w:top w:val="single" w:color="000000" w:sz="4" w:space="0"/>
              <w:left w:val="single" w:color="000000" w:sz="4" w:space="0"/>
              <w:bottom w:val="single" w:color="000000" w:sz="4" w:space="0"/>
              <w:right w:val="single" w:color="000000" w:sz="4" w:space="0"/>
            </w:tcBorders>
            <w:vAlign w:val="center"/>
          </w:tcPr>
          <w:p w14:paraId="620531F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三层六盘电烤箱</w:t>
            </w:r>
          </w:p>
        </w:tc>
        <w:tc>
          <w:tcPr>
            <w:tcW w:w="903" w:type="pct"/>
            <w:tcBorders>
              <w:top w:val="single" w:color="000000" w:sz="4" w:space="0"/>
              <w:left w:val="single" w:color="000000" w:sz="4" w:space="0"/>
              <w:bottom w:val="single" w:color="000000" w:sz="4" w:space="0"/>
              <w:right w:val="single" w:color="000000" w:sz="4" w:space="0"/>
            </w:tcBorders>
            <w:vAlign w:val="center"/>
          </w:tcPr>
          <w:p w14:paraId="6767C8A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1240*835*1535（mm）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2D924B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1.采用微电脑控制,面火加装均火网款，使上层受热均匀；</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2.全玻璃炉门带大视窗设计配有照明灯，可随时了解烘烤情况；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3.全封闭式整体环保耐高温材料；</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4.数字显示温控器配有数显定时报警装置，超温安全保护等；</w:t>
            </w:r>
          </w:p>
          <w:p w14:paraId="331F11A9">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5.炉面火、炉底火温度独立控制；</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6.万象脚轮设计；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7.功率：≥21.06kw；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8.电压：380V。</w:t>
            </w:r>
          </w:p>
          <w:p w14:paraId="19F0F457">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9、所投产品</w:t>
            </w:r>
            <w:r>
              <w:rPr>
                <w:rFonts w:hint="eastAsia" w:ascii="仿宋" w:hAnsi="仿宋" w:eastAsia="仿宋" w:cs="仿宋"/>
                <w:color w:val="000000"/>
                <w:kern w:val="0"/>
                <w:sz w:val="24"/>
                <w:szCs w:val="24"/>
              </w:rPr>
              <w:t>食品接触部件采用食品级材料配置，杂质元素迁移量指标中：砷/镉≤0.002mg/KG，铅≤0.01mg/KG，锑含量≤0.04mg/KG；合金元素迁移量指标中：铝≤1mg/KG,铬≤0.25mg/KG，钴≤0.02mg/KG.</w:t>
            </w:r>
            <w:r>
              <w:rPr>
                <w:rFonts w:hint="eastAsia" w:ascii="仿宋" w:hAnsi="仿宋" w:eastAsia="仿宋" w:cs="仿宋"/>
                <w:color w:val="000000"/>
                <w:kern w:val="0"/>
                <w:sz w:val="24"/>
                <w:szCs w:val="24"/>
                <w:lang w:val="en-US" w:eastAsia="zh-CN"/>
              </w:rPr>
              <w:t>投标文件中提供带</w:t>
            </w:r>
            <w:r>
              <w:rPr>
                <w:rFonts w:hint="eastAsia" w:ascii="仿宋" w:hAnsi="仿宋" w:eastAsia="仿宋" w:cs="仿宋"/>
                <w:color w:val="000000"/>
                <w:kern w:val="0"/>
                <w:sz w:val="24"/>
                <w:szCs w:val="24"/>
              </w:rPr>
              <w:t>CMA和CNAS标识</w:t>
            </w:r>
            <w:r>
              <w:rPr>
                <w:rFonts w:hint="eastAsia" w:ascii="仿宋" w:hAnsi="仿宋" w:eastAsia="仿宋" w:cs="仿宋"/>
                <w:color w:val="000000"/>
                <w:kern w:val="0"/>
                <w:sz w:val="24"/>
                <w:szCs w:val="24"/>
                <w:lang w:val="en-US" w:eastAsia="zh-CN"/>
              </w:rPr>
              <w:t>的</w:t>
            </w:r>
            <w:r>
              <w:rPr>
                <w:rFonts w:hint="eastAsia" w:ascii="仿宋" w:hAnsi="仿宋" w:eastAsia="仿宋" w:cs="仿宋"/>
                <w:color w:val="000000"/>
                <w:kern w:val="0"/>
                <w:sz w:val="24"/>
                <w:szCs w:val="24"/>
              </w:rPr>
              <w:t>依据GB4806.9-2023</w:t>
            </w:r>
            <w:r>
              <w:rPr>
                <w:rFonts w:hint="eastAsia" w:ascii="仿宋" w:hAnsi="仿宋" w:eastAsia="仿宋" w:cs="仿宋"/>
                <w:color w:val="000000"/>
                <w:kern w:val="0"/>
                <w:sz w:val="24"/>
                <w:szCs w:val="24"/>
                <w:lang w:val="en-US" w:eastAsia="zh-CN"/>
              </w:rPr>
              <w:t>标准，检测结果合格的</w:t>
            </w:r>
            <w:r>
              <w:rPr>
                <w:rFonts w:hint="eastAsia" w:ascii="仿宋" w:hAnsi="仿宋" w:eastAsia="仿宋" w:cs="仿宋"/>
                <w:color w:val="000000"/>
                <w:kern w:val="0"/>
                <w:sz w:val="24"/>
                <w:szCs w:val="24"/>
              </w:rPr>
              <w:t>检测报告</w:t>
            </w:r>
            <w:r>
              <w:rPr>
                <w:rFonts w:hint="eastAsia" w:ascii="仿宋" w:hAnsi="仿宋" w:eastAsia="仿宋" w:cs="仿宋"/>
                <w:color w:val="000000"/>
                <w:kern w:val="0"/>
                <w:sz w:val="24"/>
                <w:szCs w:val="24"/>
                <w:lang w:val="en-US" w:eastAsia="zh-CN"/>
              </w:rPr>
              <w:t>原件扫描件</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证书于</w:t>
            </w:r>
            <w:r>
              <w:rPr>
                <w:rFonts w:hint="eastAsia" w:ascii="仿宋" w:hAnsi="仿宋" w:eastAsia="仿宋" w:cs="仿宋"/>
                <w:color w:val="000000"/>
                <w:kern w:val="0"/>
                <w:sz w:val="24"/>
                <w:szCs w:val="24"/>
              </w:rPr>
              <w:t>国家认监委官网可查</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提供查询截图</w:t>
            </w:r>
            <w:r>
              <w:rPr>
                <w:rFonts w:hint="eastAsia" w:ascii="仿宋" w:hAnsi="仿宋" w:eastAsia="仿宋" w:cs="仿宋"/>
                <w:color w:val="000000"/>
                <w:kern w:val="0"/>
                <w:sz w:val="24"/>
                <w:szCs w:val="24"/>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3592DC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F7E3A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40"/>
      <w:tr w14:paraId="3DA4B62C">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DD608F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BD11</w:t>
            </w:r>
          </w:p>
        </w:tc>
        <w:tc>
          <w:tcPr>
            <w:tcW w:w="511" w:type="pct"/>
            <w:tcBorders>
              <w:top w:val="single" w:color="000000" w:sz="4" w:space="0"/>
              <w:left w:val="single" w:color="000000" w:sz="4" w:space="0"/>
              <w:bottom w:val="single" w:color="000000" w:sz="4" w:space="0"/>
              <w:right w:val="single" w:color="000000" w:sz="4" w:space="0"/>
            </w:tcBorders>
            <w:vAlign w:val="center"/>
          </w:tcPr>
          <w:p w14:paraId="247893D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w:t>
            </w:r>
            <w:r>
              <w:rPr>
                <w:rFonts w:hint="eastAsia" w:ascii="仿宋" w:hAnsi="仿宋" w:eastAsia="仿宋" w:cs="仿宋"/>
                <w:color w:val="000000"/>
                <w:kern w:val="0"/>
                <w:sz w:val="24"/>
                <w:szCs w:val="24"/>
                <w:lang w:val="en-US" w:eastAsia="zh-CN"/>
              </w:rPr>
              <w:t>热</w:t>
            </w:r>
            <w:r>
              <w:rPr>
                <w:rFonts w:hint="eastAsia" w:ascii="仿宋" w:hAnsi="仿宋" w:eastAsia="仿宋" w:cs="仿宋"/>
                <w:color w:val="000000"/>
                <w:kern w:val="0"/>
                <w:sz w:val="24"/>
                <w:szCs w:val="24"/>
              </w:rPr>
              <w:t>双门蒸饭柜</w:t>
            </w:r>
          </w:p>
        </w:tc>
        <w:tc>
          <w:tcPr>
            <w:tcW w:w="903" w:type="pct"/>
            <w:tcBorders>
              <w:top w:val="single" w:color="000000" w:sz="4" w:space="0"/>
              <w:left w:val="single" w:color="000000" w:sz="4" w:space="0"/>
              <w:bottom w:val="single" w:color="000000" w:sz="4" w:space="0"/>
              <w:right w:val="single" w:color="000000" w:sz="4" w:space="0"/>
            </w:tcBorders>
            <w:vAlign w:val="center"/>
          </w:tcPr>
          <w:p w14:paraId="4DD26C9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0*7</w:t>
            </w:r>
            <w:r>
              <w:rPr>
                <w:rFonts w:hint="eastAsia" w:ascii="仿宋" w:hAnsi="仿宋" w:eastAsia="仿宋" w:cs="仿宋"/>
                <w:color w:val="000000"/>
                <w:kern w:val="0"/>
                <w:sz w:val="24"/>
                <w:szCs w:val="24"/>
                <w:lang w:val="en-US" w:eastAsia="zh-CN"/>
              </w:rPr>
              <w:t>45</w:t>
            </w: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645</w:t>
            </w:r>
            <w:r>
              <w:rPr>
                <w:rFonts w:hint="eastAsia" w:ascii="仿宋" w:hAnsi="仿宋" w:eastAsia="仿宋" w:cs="仿宋"/>
                <w:color w:val="000000"/>
                <w:kern w:val="0"/>
                <w:sz w:val="24"/>
                <w:szCs w:val="24"/>
              </w:rPr>
              <w:t>（mm）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DE4DA7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2BC307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2.外壳板厚1.0mm，内胆板厚0.8mm，采用优质保温材料，不锈钢紧固件；</w:t>
            </w:r>
          </w:p>
          <w:p w14:paraId="3AF15FF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3.配标准304板材饭盘24个，饭盘规格（单个）：400mm*600mm；4.微电脑控制，定时功能，自动进水功能防干烧；</w:t>
            </w:r>
          </w:p>
          <w:p w14:paraId="79C4A38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5.电压：380V</w:t>
            </w:r>
          </w:p>
          <w:p w14:paraId="489B1B6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6.功率：≥12KW*2门。</w:t>
            </w:r>
          </w:p>
        </w:tc>
        <w:tc>
          <w:tcPr>
            <w:tcW w:w="346" w:type="pct"/>
            <w:tcBorders>
              <w:top w:val="single" w:color="000000" w:sz="4" w:space="0"/>
              <w:left w:val="single" w:color="000000" w:sz="4" w:space="0"/>
              <w:bottom w:val="single" w:color="000000" w:sz="4" w:space="0"/>
              <w:right w:val="single" w:color="000000" w:sz="4" w:space="0"/>
            </w:tcBorders>
            <w:vAlign w:val="center"/>
          </w:tcPr>
          <w:p w14:paraId="1EBB98F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46986D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FE409DE">
        <w:tblPrEx>
          <w:tblCellMar>
            <w:top w:w="0" w:type="dxa"/>
            <w:left w:w="108" w:type="dxa"/>
            <w:bottom w:w="0" w:type="dxa"/>
            <w:right w:w="108" w:type="dxa"/>
          </w:tblCellMar>
        </w:tblPrEx>
        <w:trPr>
          <w:trHeight w:val="20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F07AF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BD12</w:t>
            </w:r>
          </w:p>
        </w:tc>
        <w:tc>
          <w:tcPr>
            <w:tcW w:w="511" w:type="pct"/>
            <w:tcBorders>
              <w:top w:val="single" w:color="000000" w:sz="4" w:space="0"/>
              <w:left w:val="single" w:color="000000" w:sz="4" w:space="0"/>
              <w:bottom w:val="single" w:color="000000" w:sz="4" w:space="0"/>
              <w:right w:val="single" w:color="000000" w:sz="4" w:space="0"/>
            </w:tcBorders>
            <w:vAlign w:val="center"/>
          </w:tcPr>
          <w:p w14:paraId="50CB82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电磁双头煮面炉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（煮面炉连汤炉）</w:t>
            </w:r>
          </w:p>
        </w:tc>
        <w:tc>
          <w:tcPr>
            <w:tcW w:w="903" w:type="pct"/>
            <w:tcBorders>
              <w:top w:val="single" w:color="000000" w:sz="4" w:space="0"/>
              <w:left w:val="single" w:color="000000" w:sz="4" w:space="0"/>
              <w:bottom w:val="single" w:color="000000" w:sz="4" w:space="0"/>
              <w:right w:val="single" w:color="000000" w:sz="4" w:space="0"/>
            </w:tcBorders>
            <w:vAlign w:val="center"/>
          </w:tcPr>
          <w:p w14:paraId="48024F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1500*900*800（mm）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9CD6F5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78A1B3F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2.功率：≥2*15KW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3.多孔工作配置，可根据客户要求定制，同时作业；</w:t>
            </w:r>
          </w:p>
          <w:p w14:paraId="099F47C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4.配送不锈钢粉篱；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6.304全不锈钢板材制作，台面一体成型，防虫，防漏电，防辐射三防结构，IPX6标准防水设计；</w:t>
            </w:r>
          </w:p>
          <w:p w14:paraId="79AF155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 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2ACA77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B3C48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14D9396">
        <w:tblPrEx>
          <w:tblCellMar>
            <w:top w:w="0" w:type="dxa"/>
            <w:left w:w="108" w:type="dxa"/>
            <w:bottom w:w="0" w:type="dxa"/>
            <w:right w:w="108" w:type="dxa"/>
          </w:tblCellMar>
        </w:tblPrEx>
        <w:trPr>
          <w:trHeight w:val="126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10B77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BD13</w:t>
            </w:r>
          </w:p>
        </w:tc>
        <w:tc>
          <w:tcPr>
            <w:tcW w:w="511" w:type="pct"/>
            <w:tcBorders>
              <w:top w:val="single" w:color="000000" w:sz="4" w:space="0"/>
              <w:left w:val="single" w:color="000000" w:sz="4" w:space="0"/>
              <w:bottom w:val="single" w:color="000000" w:sz="4" w:space="0"/>
              <w:right w:val="single" w:color="000000" w:sz="4" w:space="0"/>
            </w:tcBorders>
            <w:vAlign w:val="center"/>
          </w:tcPr>
          <w:p w14:paraId="697CDDA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5001C0D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402EA76B">
            <w:pPr>
              <w:widowControl/>
              <w:jc w:val="left"/>
              <w:textAlignment w:val="center"/>
              <w:rPr>
                <w:rStyle w:val="296"/>
                <w:rFonts w:hint="default"/>
              </w:rPr>
            </w:pPr>
            <w:r>
              <w:rPr>
                <w:rStyle w:val="296"/>
                <w:rFonts w:hint="default"/>
              </w:rPr>
              <w:t>1.电压：220V；</w:t>
            </w:r>
          </w:p>
          <w:p w14:paraId="1C08256E">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302849DF">
            <w:pPr>
              <w:widowControl/>
              <w:jc w:val="left"/>
              <w:textAlignment w:val="center"/>
              <w:rPr>
                <w:rStyle w:val="296"/>
                <w:rFonts w:hint="default"/>
              </w:rPr>
            </w:pPr>
            <w:r>
              <w:rPr>
                <w:rStyle w:val="296"/>
                <w:rFonts w:hint="default"/>
              </w:rPr>
              <w:t>4.覆盖面积≥80㎡；</w:t>
            </w:r>
          </w:p>
          <w:p w14:paraId="4C9CBD40">
            <w:pPr>
              <w:widowControl/>
              <w:jc w:val="left"/>
              <w:textAlignment w:val="center"/>
              <w:rPr>
                <w:rStyle w:val="296"/>
                <w:rFonts w:hint="default"/>
              </w:rPr>
            </w:pPr>
            <w:r>
              <w:rPr>
                <w:rStyle w:val="296"/>
                <w:rFonts w:hint="default"/>
              </w:rPr>
              <w:t>5.外壳ABS防阻燃材料；</w:t>
            </w:r>
          </w:p>
          <w:p w14:paraId="422EDBF9">
            <w:pPr>
              <w:widowControl/>
              <w:jc w:val="left"/>
              <w:textAlignment w:val="center"/>
              <w:rPr>
                <w:rStyle w:val="296"/>
                <w:rFonts w:hint="default"/>
              </w:rPr>
            </w:pPr>
            <w:r>
              <w:rPr>
                <w:rStyle w:val="296"/>
                <w:rFonts w:hint="default"/>
              </w:rPr>
              <w:t>6.双面粘板在使用过程能保持完全敞开，通过粘捕纸粘黏蚊蝇；</w:t>
            </w:r>
          </w:p>
          <w:p w14:paraId="7C6D3B5C">
            <w:pPr>
              <w:widowControl/>
              <w:jc w:val="left"/>
              <w:textAlignment w:val="center"/>
              <w:rPr>
                <w:rFonts w:ascii="仿宋" w:hAnsi="仿宋" w:eastAsia="仿宋" w:cs="仿宋"/>
                <w:color w:val="000000"/>
                <w:sz w:val="24"/>
                <w:szCs w:val="24"/>
              </w:rPr>
            </w:pPr>
            <w:r>
              <w:rPr>
                <w:rStyle w:val="296"/>
                <w:rFonts w:hint="default"/>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6856D4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E8AF2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09D84B5F">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070C90A">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BE.二级库</w:t>
            </w:r>
          </w:p>
        </w:tc>
        <w:tc>
          <w:tcPr>
            <w:tcW w:w="511" w:type="pct"/>
            <w:tcBorders>
              <w:top w:val="single" w:color="000000" w:sz="4" w:space="0"/>
              <w:left w:val="single" w:color="000000" w:sz="4" w:space="0"/>
              <w:bottom w:val="single" w:color="000000" w:sz="4" w:space="0"/>
              <w:right w:val="single" w:color="000000" w:sz="4" w:space="0"/>
            </w:tcBorders>
            <w:vAlign w:val="center"/>
          </w:tcPr>
          <w:p w14:paraId="30A4663B">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4E4B5F7B">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34D52CF6">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38E120C0">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83A91F5">
            <w:pPr>
              <w:jc w:val="center"/>
              <w:rPr>
                <w:rFonts w:ascii="仿宋" w:hAnsi="仿宋" w:eastAsia="仿宋" w:cs="仿宋"/>
                <w:b/>
                <w:bCs/>
                <w:color w:val="000000"/>
                <w:sz w:val="24"/>
                <w:szCs w:val="24"/>
              </w:rPr>
            </w:pPr>
          </w:p>
        </w:tc>
      </w:tr>
      <w:tr w14:paraId="73D419E0">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5401B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BE01</w:t>
            </w:r>
          </w:p>
        </w:tc>
        <w:tc>
          <w:tcPr>
            <w:tcW w:w="511" w:type="pct"/>
            <w:tcBorders>
              <w:top w:val="single" w:color="000000" w:sz="4" w:space="0"/>
              <w:left w:val="single" w:color="000000" w:sz="4" w:space="0"/>
              <w:bottom w:val="single" w:color="000000" w:sz="4" w:space="0"/>
              <w:right w:val="single" w:color="000000" w:sz="4" w:space="0"/>
            </w:tcBorders>
            <w:vAlign w:val="center"/>
          </w:tcPr>
          <w:p w14:paraId="01C340B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米面架</w:t>
            </w:r>
          </w:p>
        </w:tc>
        <w:tc>
          <w:tcPr>
            <w:tcW w:w="903" w:type="pct"/>
            <w:tcBorders>
              <w:top w:val="single" w:color="000000" w:sz="4" w:space="0"/>
              <w:left w:val="single" w:color="000000" w:sz="4" w:space="0"/>
              <w:bottom w:val="single" w:color="000000" w:sz="4" w:space="0"/>
              <w:right w:val="single" w:color="000000" w:sz="4" w:space="0"/>
            </w:tcBorders>
            <w:vAlign w:val="center"/>
          </w:tcPr>
          <w:p w14:paraId="7AB2955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1000*600*200（mm）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418AB6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1.支脚采用40*40（mm）不锈钢厚1.2mm方管型材制作；</w:t>
            </w:r>
          </w:p>
          <w:p w14:paraId="4FBDCE8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2.横档材采用38*25（mm）厚1.2mm方管制作。</w:t>
            </w:r>
          </w:p>
        </w:tc>
        <w:tc>
          <w:tcPr>
            <w:tcW w:w="346" w:type="pct"/>
            <w:tcBorders>
              <w:top w:val="single" w:color="000000" w:sz="4" w:space="0"/>
              <w:left w:val="single" w:color="000000" w:sz="4" w:space="0"/>
              <w:bottom w:val="single" w:color="000000" w:sz="4" w:space="0"/>
              <w:right w:val="single" w:color="000000" w:sz="4" w:space="0"/>
            </w:tcBorders>
            <w:vAlign w:val="center"/>
          </w:tcPr>
          <w:p w14:paraId="72146D3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w:t>
            </w:r>
          </w:p>
        </w:tc>
        <w:tc>
          <w:tcPr>
            <w:tcW w:w="346" w:type="pct"/>
            <w:tcBorders>
              <w:top w:val="single" w:color="000000" w:sz="4" w:space="0"/>
              <w:left w:val="single" w:color="000000" w:sz="4" w:space="0"/>
              <w:bottom w:val="single" w:color="000000" w:sz="4" w:space="0"/>
              <w:right w:val="single" w:color="000000" w:sz="4" w:space="0"/>
            </w:tcBorders>
            <w:vAlign w:val="center"/>
          </w:tcPr>
          <w:p w14:paraId="3AE24CE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81C283D">
        <w:tblPrEx>
          <w:tblCellMar>
            <w:top w:w="0" w:type="dxa"/>
            <w:left w:w="108" w:type="dxa"/>
            <w:bottom w:w="0" w:type="dxa"/>
            <w:right w:w="108" w:type="dxa"/>
          </w:tblCellMar>
        </w:tblPrEx>
        <w:trPr>
          <w:trHeight w:val="41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C2E7B3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BE02</w:t>
            </w:r>
          </w:p>
        </w:tc>
        <w:tc>
          <w:tcPr>
            <w:tcW w:w="511" w:type="pct"/>
            <w:tcBorders>
              <w:top w:val="single" w:color="000000" w:sz="4" w:space="0"/>
              <w:left w:val="single" w:color="000000" w:sz="4" w:space="0"/>
              <w:bottom w:val="single" w:color="000000" w:sz="4" w:space="0"/>
              <w:right w:val="single" w:color="000000" w:sz="4" w:space="0"/>
            </w:tcBorders>
            <w:vAlign w:val="center"/>
          </w:tcPr>
          <w:p w14:paraId="63EF416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四层平板货架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2E262EE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DB08A9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1.平板采用SUS304-2B不锈钢制作；</w:t>
            </w:r>
          </w:p>
          <w:p w14:paraId="3AEBA92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2.层板1.0mm板材制作，平板型；</w:t>
            </w:r>
          </w:p>
          <w:p w14:paraId="481F7D1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3.立管1.2mmφ38（mm）圆管；</w:t>
            </w:r>
          </w:p>
          <w:p w14:paraId="027D1F1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B58030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 w:type="pct"/>
            <w:tcBorders>
              <w:top w:val="single" w:color="000000" w:sz="4" w:space="0"/>
              <w:left w:val="single" w:color="000000" w:sz="4" w:space="0"/>
              <w:bottom w:val="single" w:color="000000" w:sz="4" w:space="0"/>
              <w:right w:val="single" w:color="000000" w:sz="4" w:space="0"/>
            </w:tcBorders>
            <w:vAlign w:val="center"/>
          </w:tcPr>
          <w:p w14:paraId="4D9EC5E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6FB0B03">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6534AF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BE03</w:t>
            </w:r>
          </w:p>
        </w:tc>
        <w:tc>
          <w:tcPr>
            <w:tcW w:w="511" w:type="pct"/>
            <w:tcBorders>
              <w:top w:val="single" w:color="000000" w:sz="4" w:space="0"/>
              <w:left w:val="single" w:color="000000" w:sz="4" w:space="0"/>
              <w:bottom w:val="single" w:color="000000" w:sz="4" w:space="0"/>
              <w:right w:val="single" w:color="000000" w:sz="4" w:space="0"/>
            </w:tcBorders>
            <w:vAlign w:val="center"/>
          </w:tcPr>
          <w:p w14:paraId="59F020E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4356230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2EE74D03">
            <w:pPr>
              <w:widowControl/>
              <w:jc w:val="left"/>
              <w:textAlignment w:val="center"/>
              <w:rPr>
                <w:rStyle w:val="296"/>
                <w:rFonts w:hint="default"/>
              </w:rPr>
            </w:pPr>
            <w:r>
              <w:rPr>
                <w:rStyle w:val="296"/>
                <w:rFonts w:hint="default"/>
              </w:rPr>
              <w:t>1.电压：220V；</w:t>
            </w:r>
          </w:p>
          <w:p w14:paraId="559A43A4">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2D166B1A">
            <w:pPr>
              <w:widowControl/>
              <w:jc w:val="left"/>
              <w:textAlignment w:val="center"/>
              <w:rPr>
                <w:rStyle w:val="296"/>
                <w:rFonts w:hint="default"/>
              </w:rPr>
            </w:pPr>
            <w:r>
              <w:rPr>
                <w:rStyle w:val="296"/>
                <w:rFonts w:hint="default"/>
              </w:rPr>
              <w:t>4.覆盖面积≥80㎡；</w:t>
            </w:r>
          </w:p>
          <w:p w14:paraId="7B48DF65">
            <w:pPr>
              <w:widowControl/>
              <w:jc w:val="left"/>
              <w:textAlignment w:val="center"/>
              <w:rPr>
                <w:rStyle w:val="296"/>
                <w:rFonts w:hint="default"/>
              </w:rPr>
            </w:pPr>
            <w:r>
              <w:rPr>
                <w:rStyle w:val="296"/>
                <w:rFonts w:hint="default"/>
              </w:rPr>
              <w:t>5.外壳ABS防阻燃材料；</w:t>
            </w:r>
          </w:p>
          <w:p w14:paraId="6A9F96BF">
            <w:pPr>
              <w:widowControl/>
              <w:jc w:val="left"/>
              <w:textAlignment w:val="center"/>
              <w:rPr>
                <w:rStyle w:val="296"/>
                <w:rFonts w:hint="default"/>
              </w:rPr>
            </w:pPr>
            <w:r>
              <w:rPr>
                <w:rStyle w:val="296"/>
                <w:rFonts w:hint="default"/>
              </w:rPr>
              <w:t>6.双面粘板在使用过程能保持完全敞开，通过粘捕纸粘黏蚊蝇；</w:t>
            </w:r>
          </w:p>
          <w:p w14:paraId="423BA4D5">
            <w:pPr>
              <w:widowControl/>
              <w:jc w:val="left"/>
              <w:textAlignment w:val="center"/>
              <w:rPr>
                <w:rFonts w:ascii="仿宋" w:hAnsi="仿宋" w:eastAsia="仿宋" w:cs="仿宋"/>
                <w:color w:val="000000"/>
                <w:sz w:val="24"/>
                <w:szCs w:val="24"/>
              </w:rPr>
            </w:pPr>
            <w:r>
              <w:rPr>
                <w:rStyle w:val="296"/>
                <w:rFonts w:hint="default"/>
              </w:rPr>
              <w:t>7.无异味，无辐射。</w:t>
            </w:r>
          </w:p>
        </w:tc>
        <w:tc>
          <w:tcPr>
            <w:tcW w:w="346" w:type="pct"/>
            <w:tcBorders>
              <w:top w:val="single" w:color="000000" w:sz="4" w:space="0"/>
              <w:left w:val="single" w:color="000000" w:sz="4" w:space="0"/>
              <w:bottom w:val="single" w:color="000000" w:sz="4" w:space="0"/>
              <w:right w:val="single" w:color="000000" w:sz="4" w:space="0"/>
            </w:tcBorders>
            <w:vAlign w:val="center"/>
          </w:tcPr>
          <w:p w14:paraId="71A0DF0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85C62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55321A7A">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E33E61E">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BF.洁具间</w:t>
            </w:r>
          </w:p>
        </w:tc>
        <w:tc>
          <w:tcPr>
            <w:tcW w:w="511" w:type="pct"/>
            <w:tcBorders>
              <w:top w:val="single" w:color="000000" w:sz="4" w:space="0"/>
              <w:left w:val="single" w:color="000000" w:sz="4" w:space="0"/>
              <w:bottom w:val="single" w:color="000000" w:sz="4" w:space="0"/>
              <w:right w:val="single" w:color="000000" w:sz="4" w:space="0"/>
            </w:tcBorders>
            <w:vAlign w:val="center"/>
          </w:tcPr>
          <w:p w14:paraId="050408B4">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6596501A">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4D2D6EFB">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72608CE6">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2C3B8B61">
            <w:pPr>
              <w:jc w:val="center"/>
              <w:rPr>
                <w:rFonts w:ascii="仿宋" w:hAnsi="仿宋" w:eastAsia="仿宋" w:cs="仿宋"/>
                <w:b/>
                <w:bCs/>
                <w:color w:val="000000"/>
                <w:sz w:val="24"/>
                <w:szCs w:val="24"/>
              </w:rPr>
            </w:pPr>
          </w:p>
        </w:tc>
      </w:tr>
      <w:tr w14:paraId="07DB7140">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BE494B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BF01</w:t>
            </w:r>
          </w:p>
        </w:tc>
        <w:tc>
          <w:tcPr>
            <w:tcW w:w="511" w:type="pct"/>
            <w:tcBorders>
              <w:top w:val="single" w:color="000000" w:sz="4" w:space="0"/>
              <w:left w:val="single" w:color="000000" w:sz="4" w:space="0"/>
              <w:bottom w:val="single" w:color="000000" w:sz="4" w:space="0"/>
              <w:right w:val="single" w:color="000000" w:sz="4" w:space="0"/>
            </w:tcBorders>
            <w:vAlign w:val="center"/>
          </w:tcPr>
          <w:p w14:paraId="7A00C42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拖把池</w:t>
            </w:r>
          </w:p>
        </w:tc>
        <w:tc>
          <w:tcPr>
            <w:tcW w:w="903" w:type="pct"/>
            <w:tcBorders>
              <w:top w:val="single" w:color="000000" w:sz="4" w:space="0"/>
              <w:left w:val="single" w:color="000000" w:sz="4" w:space="0"/>
              <w:bottom w:val="single" w:color="000000" w:sz="4" w:space="0"/>
              <w:right w:val="single" w:color="000000" w:sz="4" w:space="0"/>
            </w:tcBorders>
            <w:vAlign w:val="center"/>
          </w:tcPr>
          <w:p w14:paraId="10C473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850*600*600（mm）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56F8E2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5B13E9F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3125EBA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2B9BE48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45CF338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3CC4F1D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6.配优质落水器及可调脚。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53A99E7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13DBDA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330ADA3">
        <w:tblPrEx>
          <w:tblCellMar>
            <w:top w:w="0" w:type="dxa"/>
            <w:left w:w="108" w:type="dxa"/>
            <w:bottom w:w="0" w:type="dxa"/>
            <w:right w:w="108" w:type="dxa"/>
          </w:tblCellMar>
        </w:tblPrEx>
        <w:trPr>
          <w:trHeight w:val="17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540A1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BF01a</w:t>
            </w:r>
          </w:p>
        </w:tc>
        <w:tc>
          <w:tcPr>
            <w:tcW w:w="511" w:type="pct"/>
            <w:tcBorders>
              <w:top w:val="single" w:color="000000" w:sz="4" w:space="0"/>
              <w:left w:val="single" w:color="000000" w:sz="4" w:space="0"/>
              <w:bottom w:val="single" w:color="000000" w:sz="4" w:space="0"/>
              <w:right w:val="single" w:color="000000" w:sz="4" w:space="0"/>
            </w:tcBorders>
            <w:vAlign w:val="center"/>
          </w:tcPr>
          <w:p w14:paraId="161F65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电子感应龙头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2D92FE8E">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697B0F1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1.外形尺寸：160×62×169(mm)±5%；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2.工作电压：1.5V×4（四节五号干电池）或者110V  50/60HZ；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3.工作水压：0.1-0.6MPa 可接冷热混水，出水温度可调；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4.开孔径：25mm；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5.台式安装黄铜铸造水嘴，表面镀铬处理；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 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277C72D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EC56DC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3DE14A05">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30265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BF02</w:t>
            </w:r>
          </w:p>
        </w:tc>
        <w:tc>
          <w:tcPr>
            <w:tcW w:w="511" w:type="pct"/>
            <w:tcBorders>
              <w:top w:val="single" w:color="000000" w:sz="4" w:space="0"/>
              <w:left w:val="single" w:color="000000" w:sz="4" w:space="0"/>
              <w:bottom w:val="single" w:color="000000" w:sz="4" w:space="0"/>
              <w:right w:val="single" w:color="000000" w:sz="4" w:space="0"/>
            </w:tcBorders>
            <w:vAlign w:val="center"/>
          </w:tcPr>
          <w:p w14:paraId="005ABBD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四层平板货架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51D855D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350029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1.平板采用SUS304-2B不锈钢制作；</w:t>
            </w:r>
          </w:p>
          <w:p w14:paraId="6C562EA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2.层板1.0mm板材制作，平板型；</w:t>
            </w:r>
          </w:p>
          <w:p w14:paraId="513ACE3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3.立管1.2mmφ38（mm）圆管；</w:t>
            </w:r>
          </w:p>
          <w:p w14:paraId="1DCB60C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5C2B9A6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23081C8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C0B341A">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3E92D07">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BH.面食类档口1</w:t>
            </w:r>
          </w:p>
        </w:tc>
        <w:tc>
          <w:tcPr>
            <w:tcW w:w="511" w:type="pct"/>
            <w:tcBorders>
              <w:top w:val="single" w:color="000000" w:sz="4" w:space="0"/>
              <w:left w:val="single" w:color="000000" w:sz="4" w:space="0"/>
              <w:bottom w:val="single" w:color="000000" w:sz="4" w:space="0"/>
              <w:right w:val="single" w:color="000000" w:sz="4" w:space="0"/>
            </w:tcBorders>
            <w:vAlign w:val="center"/>
          </w:tcPr>
          <w:p w14:paraId="3BFFCD29">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36CD2756">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3ABA57B">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91190BC">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1B639200">
            <w:pPr>
              <w:jc w:val="center"/>
              <w:rPr>
                <w:rFonts w:ascii="仿宋" w:hAnsi="仿宋" w:eastAsia="仿宋" w:cs="仿宋"/>
                <w:b/>
                <w:bCs/>
                <w:color w:val="000000"/>
                <w:sz w:val="24"/>
                <w:szCs w:val="24"/>
              </w:rPr>
            </w:pPr>
          </w:p>
        </w:tc>
      </w:tr>
      <w:tr w14:paraId="35C41814">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BCDBC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BH01</w:t>
            </w:r>
          </w:p>
        </w:tc>
        <w:tc>
          <w:tcPr>
            <w:tcW w:w="511" w:type="pct"/>
            <w:tcBorders>
              <w:top w:val="single" w:color="000000" w:sz="4" w:space="0"/>
              <w:left w:val="single" w:color="000000" w:sz="4" w:space="0"/>
              <w:bottom w:val="single" w:color="000000" w:sz="4" w:space="0"/>
              <w:right w:val="single" w:color="000000" w:sz="4" w:space="0"/>
            </w:tcBorders>
            <w:vAlign w:val="center"/>
          </w:tcPr>
          <w:p w14:paraId="3B9CA93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73C8E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1533F8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B5F323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4DA1167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5167EFB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67E97A7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34B09A1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45C103E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7.水斗尺寸：450*450*250（mm）。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2EC520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16392A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33B2681">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F6D86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BH01a</w:t>
            </w:r>
          </w:p>
        </w:tc>
        <w:tc>
          <w:tcPr>
            <w:tcW w:w="511" w:type="pct"/>
            <w:tcBorders>
              <w:top w:val="single" w:color="000000" w:sz="4" w:space="0"/>
              <w:left w:val="single" w:color="000000" w:sz="4" w:space="0"/>
              <w:bottom w:val="single" w:color="000000" w:sz="4" w:space="0"/>
              <w:right w:val="single" w:color="000000" w:sz="4" w:space="0"/>
            </w:tcBorders>
            <w:vAlign w:val="center"/>
          </w:tcPr>
          <w:p w14:paraId="365C6F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5EC97AB8">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54F449A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2F25C59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6F9E7E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26CCEE1A">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E1585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BH02</w:t>
            </w:r>
          </w:p>
        </w:tc>
        <w:tc>
          <w:tcPr>
            <w:tcW w:w="511" w:type="pct"/>
            <w:tcBorders>
              <w:top w:val="single" w:color="000000" w:sz="4" w:space="0"/>
              <w:left w:val="single" w:color="000000" w:sz="4" w:space="0"/>
              <w:bottom w:val="single" w:color="000000" w:sz="4" w:space="0"/>
              <w:right w:val="single" w:color="000000" w:sz="4" w:space="0"/>
            </w:tcBorders>
            <w:vAlign w:val="center"/>
          </w:tcPr>
          <w:p w14:paraId="4095F77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3D4067A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3CBE3B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72682AC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3D0DA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0FA4CE83">
        <w:tblPrEx>
          <w:tblCellMar>
            <w:top w:w="0" w:type="dxa"/>
            <w:left w:w="108" w:type="dxa"/>
            <w:bottom w:w="0" w:type="dxa"/>
            <w:right w:w="108" w:type="dxa"/>
          </w:tblCellMar>
        </w:tblPrEx>
        <w:trPr>
          <w:trHeight w:val="374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EF05B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BH03</w:t>
            </w:r>
          </w:p>
        </w:tc>
        <w:tc>
          <w:tcPr>
            <w:tcW w:w="511" w:type="pct"/>
            <w:tcBorders>
              <w:top w:val="single" w:color="000000" w:sz="4" w:space="0"/>
              <w:left w:val="single" w:color="000000" w:sz="4" w:space="0"/>
              <w:bottom w:val="single" w:color="000000" w:sz="4" w:space="0"/>
              <w:right w:val="single" w:color="000000" w:sz="4" w:space="0"/>
            </w:tcBorders>
            <w:vAlign w:val="center"/>
          </w:tcPr>
          <w:p w14:paraId="138AC80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27DF3B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1B4DFE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38FD634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w:t>
            </w:r>
          </w:p>
          <w:p w14:paraId="2E37E10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p>
          <w:p w14:paraId="4675B09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7.90度自动回归门设计；</w:t>
            </w:r>
          </w:p>
          <w:p w14:paraId="5F3A168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24DE5CB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45818CA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F15158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6E420E0">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1A2D2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BH04</w:t>
            </w:r>
          </w:p>
        </w:tc>
        <w:tc>
          <w:tcPr>
            <w:tcW w:w="511" w:type="pct"/>
            <w:tcBorders>
              <w:top w:val="single" w:color="000000" w:sz="4" w:space="0"/>
              <w:left w:val="single" w:color="000000" w:sz="4" w:space="0"/>
              <w:bottom w:val="single" w:color="000000" w:sz="4" w:space="0"/>
              <w:right w:val="single" w:color="000000" w:sz="4" w:space="0"/>
            </w:tcBorders>
            <w:vAlign w:val="center"/>
          </w:tcPr>
          <w:p w14:paraId="677A50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A133C6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8F46B0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EF7AE6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BDBFC1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BA2AEC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4.双边上挂复式移门，移门厚1.0mm；</w:t>
            </w:r>
          </w:p>
          <w:p w14:paraId="18A0262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6D201D3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87614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FEFD8C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D670256">
        <w:tblPrEx>
          <w:tblCellMar>
            <w:top w:w="0" w:type="dxa"/>
            <w:left w:w="108" w:type="dxa"/>
            <w:bottom w:w="0" w:type="dxa"/>
            <w:right w:w="108" w:type="dxa"/>
          </w:tblCellMar>
        </w:tblPrEx>
        <w:trPr>
          <w:trHeight w:val="461"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682EA2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BH05</w:t>
            </w:r>
          </w:p>
        </w:tc>
        <w:tc>
          <w:tcPr>
            <w:tcW w:w="511" w:type="pct"/>
            <w:tcBorders>
              <w:top w:val="single" w:color="000000" w:sz="4" w:space="0"/>
              <w:left w:val="single" w:color="000000" w:sz="4" w:space="0"/>
              <w:bottom w:val="single" w:color="000000" w:sz="4" w:space="0"/>
              <w:right w:val="single" w:color="000000" w:sz="4" w:space="0"/>
            </w:tcBorders>
            <w:vAlign w:val="center"/>
          </w:tcPr>
          <w:p w14:paraId="7B12E5D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冷藏平台雪柜</w:t>
            </w:r>
          </w:p>
        </w:tc>
        <w:tc>
          <w:tcPr>
            <w:tcW w:w="903" w:type="pct"/>
            <w:tcBorders>
              <w:top w:val="single" w:color="000000" w:sz="4" w:space="0"/>
              <w:left w:val="single" w:color="000000" w:sz="4" w:space="0"/>
              <w:bottom w:val="single" w:color="000000" w:sz="4" w:space="0"/>
              <w:right w:val="single" w:color="000000" w:sz="4" w:space="0"/>
            </w:tcBorders>
            <w:vAlign w:val="center"/>
          </w:tcPr>
          <w:p w14:paraId="303FF30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16020D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40C00F3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2.有效容积：≥440L;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w:t>
            </w:r>
          </w:p>
          <w:p w14:paraId="677BAE5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4.电压/频率：220V/50HZ;                                        5.功率：≥150W；</w:t>
            </w:r>
          </w:p>
          <w:p w14:paraId="520B492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3225BD3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43C18D3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p>
        </w:tc>
        <w:tc>
          <w:tcPr>
            <w:tcW w:w="346" w:type="pct"/>
            <w:tcBorders>
              <w:top w:val="single" w:color="000000" w:sz="4" w:space="0"/>
              <w:left w:val="single" w:color="000000" w:sz="4" w:space="0"/>
              <w:bottom w:val="single" w:color="000000" w:sz="4" w:space="0"/>
              <w:right w:val="single" w:color="000000" w:sz="4" w:space="0"/>
            </w:tcBorders>
            <w:vAlign w:val="center"/>
          </w:tcPr>
          <w:p w14:paraId="2429A73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7C9330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3FADD0B">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160317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BH06</w:t>
            </w:r>
          </w:p>
        </w:tc>
        <w:tc>
          <w:tcPr>
            <w:tcW w:w="511" w:type="pct"/>
            <w:tcBorders>
              <w:top w:val="single" w:color="000000" w:sz="4" w:space="0"/>
              <w:left w:val="single" w:color="000000" w:sz="4" w:space="0"/>
              <w:bottom w:val="single" w:color="000000" w:sz="4" w:space="0"/>
              <w:right w:val="single" w:color="000000" w:sz="4" w:space="0"/>
            </w:tcBorders>
            <w:vAlign w:val="center"/>
          </w:tcPr>
          <w:p w14:paraId="4C09D7D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炉拼台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1DDE8B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400*1100*600（mm）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5FE1D5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274CB54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4A6E01B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4C64FD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57F5147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51207D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0639ACF">
        <w:tblPrEx>
          <w:tblCellMar>
            <w:top w:w="0" w:type="dxa"/>
            <w:left w:w="108" w:type="dxa"/>
            <w:bottom w:w="0" w:type="dxa"/>
            <w:right w:w="108" w:type="dxa"/>
          </w:tblCellMar>
        </w:tblPrEx>
        <w:trPr>
          <w:trHeight w:val="226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F8E3AB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BH07</w:t>
            </w:r>
          </w:p>
        </w:tc>
        <w:tc>
          <w:tcPr>
            <w:tcW w:w="511" w:type="pct"/>
            <w:tcBorders>
              <w:top w:val="single" w:color="000000" w:sz="4" w:space="0"/>
              <w:left w:val="single" w:color="000000" w:sz="4" w:space="0"/>
              <w:bottom w:val="single" w:color="000000" w:sz="4" w:space="0"/>
              <w:right w:val="single" w:color="000000" w:sz="4" w:space="0"/>
            </w:tcBorders>
            <w:vAlign w:val="center"/>
          </w:tcPr>
          <w:p w14:paraId="21426D9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0D3979D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4920E3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08665CE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2.功率：≥15KW*2</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3FB1C17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76A18F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A9AB1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80F47D7">
        <w:tblPrEx>
          <w:tblCellMar>
            <w:top w:w="0" w:type="dxa"/>
            <w:left w:w="108" w:type="dxa"/>
            <w:bottom w:w="0" w:type="dxa"/>
            <w:right w:w="108" w:type="dxa"/>
          </w:tblCellMar>
        </w:tblPrEx>
        <w:trPr>
          <w:trHeight w:val="98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73EA7FC">
            <w:pPr>
              <w:widowControl/>
              <w:jc w:val="center"/>
              <w:textAlignment w:val="center"/>
              <w:rPr>
                <w:rFonts w:ascii="仿宋" w:hAnsi="仿宋" w:eastAsia="仿宋" w:cs="仿宋"/>
                <w:color w:val="000000"/>
                <w:sz w:val="24"/>
                <w:szCs w:val="24"/>
              </w:rPr>
            </w:pPr>
            <w:bookmarkStart w:id="41" w:name="_Hlk201645027"/>
            <w:r>
              <w:rPr>
                <w:rFonts w:hint="eastAsia" w:ascii="仿宋" w:hAnsi="仿宋" w:eastAsia="仿宋" w:cs="仿宋"/>
                <w:color w:val="000000"/>
                <w:kern w:val="0"/>
                <w:sz w:val="24"/>
                <w:szCs w:val="24"/>
              </w:rPr>
              <w:t>BH08</w:t>
            </w:r>
          </w:p>
        </w:tc>
        <w:tc>
          <w:tcPr>
            <w:tcW w:w="511" w:type="pct"/>
            <w:tcBorders>
              <w:top w:val="single" w:color="000000" w:sz="4" w:space="0"/>
              <w:left w:val="single" w:color="000000" w:sz="4" w:space="0"/>
              <w:bottom w:val="single" w:color="000000" w:sz="4" w:space="0"/>
              <w:right w:val="single" w:color="000000" w:sz="4" w:space="0"/>
            </w:tcBorders>
            <w:vAlign w:val="center"/>
          </w:tcPr>
          <w:p w14:paraId="169F05E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电磁双头七星蒸炉</w:t>
            </w:r>
          </w:p>
        </w:tc>
        <w:tc>
          <w:tcPr>
            <w:tcW w:w="903" w:type="pct"/>
            <w:tcBorders>
              <w:top w:val="single" w:color="000000" w:sz="4" w:space="0"/>
              <w:left w:val="single" w:color="000000" w:sz="4" w:space="0"/>
              <w:bottom w:val="single" w:color="000000" w:sz="4" w:space="0"/>
              <w:right w:val="single" w:color="000000" w:sz="4" w:space="0"/>
            </w:tcBorders>
            <w:vAlign w:val="center"/>
          </w:tcPr>
          <w:p w14:paraId="57D208F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52D2EB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69123FC1">
            <w:pPr>
              <w:widowControl/>
              <w:jc w:val="left"/>
              <w:textAlignment w:val="center"/>
              <w:rPr>
                <w:rStyle w:val="296"/>
                <w:rFonts w:hint="default"/>
              </w:rPr>
            </w:pPr>
            <w:r>
              <w:rPr>
                <w:rStyle w:val="296"/>
                <w:rFonts w:hint="default"/>
              </w:rPr>
              <w:t>2.功率：</w:t>
            </w:r>
            <w:r>
              <w:rPr>
                <w:rFonts w:hint="eastAsia" w:ascii="仿宋" w:hAnsi="仿宋" w:eastAsia="仿宋" w:cs="仿宋"/>
                <w:color w:val="000000"/>
                <w:kern w:val="0"/>
                <w:sz w:val="24"/>
                <w:szCs w:val="24"/>
              </w:rPr>
              <w:t>≥</w:t>
            </w:r>
            <w:r>
              <w:rPr>
                <w:rStyle w:val="296"/>
                <w:rFonts w:hint="default"/>
              </w:rPr>
              <w:t xml:space="preserve">15KW*2                                  </w:t>
            </w:r>
            <w:r>
              <w:rPr>
                <w:rStyle w:val="296"/>
                <w:rFonts w:hint="default"/>
              </w:rPr>
              <w:br w:type="textWrapping"/>
            </w:r>
            <w:r>
              <w:rPr>
                <w:rStyle w:val="296"/>
                <w:rFonts w:hint="default"/>
              </w:rPr>
              <w:t>3.加厚不锈钢蒸架，承重力强，抗高温不变形；</w:t>
            </w:r>
            <w:r>
              <w:rPr>
                <w:rStyle w:val="296"/>
                <w:rFonts w:hint="default"/>
              </w:rPr>
              <w:br w:type="textWrapping"/>
            </w:r>
            <w:r>
              <w:rPr>
                <w:rStyle w:val="296"/>
                <w:rFonts w:hint="default"/>
              </w:rPr>
              <w:t>4.电磁加热，蒸速度快，蒸汽力强；</w:t>
            </w:r>
            <w:r>
              <w:rPr>
                <w:rStyle w:val="296"/>
                <w:rFonts w:hint="default"/>
              </w:rPr>
              <w:br w:type="textWrapping"/>
            </w:r>
            <w:r>
              <w:rPr>
                <w:rStyle w:val="296"/>
                <w:rFonts w:hint="default"/>
              </w:rPr>
              <w:t>5.具有故障自检并能显示故障代码；</w:t>
            </w:r>
            <w:r>
              <w:rPr>
                <w:rStyle w:val="296"/>
                <w:rFonts w:hint="default"/>
              </w:rPr>
              <w:br w:type="textWrapping"/>
            </w:r>
            <w:r>
              <w:rPr>
                <w:rStyle w:val="296"/>
                <w:rFonts w:hint="default"/>
              </w:rPr>
              <w:t>6.304全不锈钢板材制作，台面一体成型，防虫、防漏电、防辐射三防结构，IPX6标准防水设计；</w:t>
            </w:r>
          </w:p>
          <w:p w14:paraId="159FBACE">
            <w:pPr>
              <w:widowControl/>
              <w:jc w:val="left"/>
              <w:textAlignment w:val="center"/>
              <w:rPr>
                <w:rFonts w:ascii="仿宋" w:hAnsi="仿宋" w:eastAsia="仿宋" w:cs="仿宋"/>
                <w:color w:val="000000"/>
                <w:sz w:val="24"/>
                <w:szCs w:val="24"/>
              </w:rPr>
            </w:pPr>
            <w:r>
              <w:rPr>
                <w:rStyle w:val="296"/>
                <w:rFonts w:hint="default"/>
              </w:rPr>
              <w:t>7.</w:t>
            </w:r>
            <w:r>
              <w:rPr>
                <w:rFonts w:hint="eastAsia" w:ascii="仿宋" w:hAnsi="仿宋" w:eastAsia="仿宋" w:cs="仿宋"/>
                <w:color w:val="000000"/>
                <w:kern w:val="0"/>
                <w:sz w:val="24"/>
                <w:szCs w:val="24"/>
              </w:rPr>
              <w:t>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67BD6B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C10D93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bookmarkEnd w:id="41"/>
      <w:tr w14:paraId="5037CC10">
        <w:tblPrEx>
          <w:tblCellMar>
            <w:top w:w="0" w:type="dxa"/>
            <w:left w:w="108" w:type="dxa"/>
            <w:bottom w:w="0" w:type="dxa"/>
            <w:right w:w="108" w:type="dxa"/>
          </w:tblCellMar>
        </w:tblPrEx>
        <w:trPr>
          <w:trHeight w:val="65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63B72C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BH09</w:t>
            </w:r>
          </w:p>
        </w:tc>
        <w:tc>
          <w:tcPr>
            <w:tcW w:w="511" w:type="pct"/>
            <w:tcBorders>
              <w:top w:val="single" w:color="000000" w:sz="4" w:space="0"/>
              <w:left w:val="single" w:color="000000" w:sz="4" w:space="0"/>
              <w:bottom w:val="single" w:color="000000" w:sz="4" w:space="0"/>
              <w:right w:val="single" w:color="000000" w:sz="4" w:space="0"/>
            </w:tcBorders>
            <w:vAlign w:val="center"/>
          </w:tcPr>
          <w:p w14:paraId="300802D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电磁单头煮面炉（电磁平底炖锅）</w:t>
            </w:r>
          </w:p>
        </w:tc>
        <w:tc>
          <w:tcPr>
            <w:tcW w:w="903" w:type="pct"/>
            <w:tcBorders>
              <w:top w:val="single" w:color="000000" w:sz="4" w:space="0"/>
              <w:left w:val="single" w:color="000000" w:sz="4" w:space="0"/>
              <w:bottom w:val="single" w:color="000000" w:sz="4" w:space="0"/>
              <w:right w:val="single" w:color="000000" w:sz="4" w:space="0"/>
            </w:tcBorders>
            <w:vAlign w:val="center"/>
          </w:tcPr>
          <w:p w14:paraId="0EC2F9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800*900*800（mm）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2CDD598">
            <w:pPr>
              <w:widowControl/>
              <w:jc w:val="left"/>
              <w:textAlignment w:val="center"/>
              <w:rPr>
                <w:rStyle w:val="296"/>
                <w:rFonts w:hint="default"/>
              </w:rPr>
            </w:pPr>
            <w:r>
              <w:rPr>
                <w:rFonts w:hint="eastAsia" w:ascii="仿宋" w:hAnsi="仿宋" w:eastAsia="仿宋" w:cs="仿宋"/>
                <w:color w:val="000000"/>
                <w:kern w:val="0"/>
                <w:sz w:val="24"/>
                <w:szCs w:val="24"/>
              </w:rPr>
              <w:t>1.电压：380V</w:t>
            </w:r>
          </w:p>
          <w:p w14:paraId="041185BE">
            <w:pPr>
              <w:widowControl/>
              <w:jc w:val="left"/>
              <w:textAlignment w:val="center"/>
              <w:rPr>
                <w:rStyle w:val="296"/>
                <w:rFonts w:hint="default"/>
              </w:rPr>
            </w:pPr>
            <w:r>
              <w:rPr>
                <w:rStyle w:val="296"/>
                <w:rFonts w:hint="default"/>
              </w:rPr>
              <w:t>2.功率：</w:t>
            </w:r>
            <w:r>
              <w:rPr>
                <w:rFonts w:hint="eastAsia" w:ascii="仿宋" w:hAnsi="仿宋" w:eastAsia="仿宋" w:cs="仿宋"/>
                <w:color w:val="000000"/>
                <w:kern w:val="0"/>
                <w:sz w:val="24"/>
                <w:szCs w:val="24"/>
              </w:rPr>
              <w:t>≥</w:t>
            </w:r>
            <w:r>
              <w:rPr>
                <w:rStyle w:val="296"/>
                <w:rFonts w:hint="default"/>
              </w:rPr>
              <w:t>15KW</w:t>
            </w:r>
            <w:r>
              <w:rPr>
                <w:rStyle w:val="296"/>
                <w:rFonts w:hint="default"/>
              </w:rPr>
              <w:br w:type="textWrapping"/>
            </w:r>
            <w:r>
              <w:rPr>
                <w:rStyle w:val="296"/>
                <w:rFonts w:hint="default"/>
              </w:rPr>
              <w:t>3.多孔工作配置，可根据客户要求定制，同时作业；</w:t>
            </w:r>
          </w:p>
          <w:p w14:paraId="3EF51DA5">
            <w:pPr>
              <w:widowControl/>
              <w:jc w:val="left"/>
              <w:textAlignment w:val="center"/>
              <w:rPr>
                <w:rStyle w:val="296"/>
                <w:rFonts w:hint="default"/>
              </w:rPr>
            </w:pPr>
            <w:r>
              <w:rPr>
                <w:rStyle w:val="296"/>
                <w:rFonts w:hint="default"/>
              </w:rPr>
              <w:t>4.配送不锈钢粉篱；</w:t>
            </w:r>
          </w:p>
          <w:p w14:paraId="6390B314">
            <w:pPr>
              <w:widowControl/>
              <w:jc w:val="left"/>
              <w:textAlignment w:val="center"/>
              <w:rPr>
                <w:rStyle w:val="296"/>
                <w:rFonts w:hint="default"/>
              </w:rPr>
            </w:pPr>
            <w:r>
              <w:rPr>
                <w:rStyle w:val="296"/>
                <w:rFonts w:hint="default"/>
              </w:rPr>
              <w:t>5.具有故障自检并能显示故障代码；</w:t>
            </w:r>
            <w:r>
              <w:rPr>
                <w:rStyle w:val="296"/>
                <w:rFonts w:hint="default"/>
              </w:rPr>
              <w:br w:type="textWrapping"/>
            </w:r>
            <w:r>
              <w:rPr>
                <w:rStyle w:val="296"/>
                <w:rFonts w:hint="default"/>
              </w:rPr>
              <w:t>6.304全不锈钢板材制作，台面一体成型，防虫、防漏电、防辐射三防结构，IPX6标准防水设计；</w:t>
            </w:r>
          </w:p>
          <w:p w14:paraId="1C1EEF03">
            <w:pPr>
              <w:widowControl/>
              <w:jc w:val="left"/>
              <w:textAlignment w:val="center"/>
              <w:rPr>
                <w:rFonts w:ascii="仿宋" w:hAnsi="仿宋" w:eastAsia="仿宋" w:cs="仿宋"/>
                <w:color w:val="000000"/>
                <w:sz w:val="24"/>
                <w:szCs w:val="24"/>
              </w:rPr>
            </w:pPr>
            <w:r>
              <w:rPr>
                <w:rStyle w:val="296"/>
                <w:rFonts w:hint="default"/>
              </w:rPr>
              <w:t>7.</w:t>
            </w:r>
            <w:r>
              <w:rPr>
                <w:rFonts w:hint="eastAsia" w:ascii="仿宋" w:hAnsi="仿宋" w:eastAsia="仿宋" w:cs="仿宋"/>
                <w:color w:val="000000"/>
                <w:kern w:val="0"/>
                <w:sz w:val="24"/>
                <w:szCs w:val="24"/>
              </w:rPr>
              <w:t>炉身面板厚≥1.2mm，其余板厚≥1.0mm。</w:t>
            </w:r>
            <w:r>
              <w:rPr>
                <w:rStyle w:val="296"/>
                <w:rFonts w:hint="default"/>
              </w:rPr>
              <w:t xml:space="preserve">                           </w:t>
            </w:r>
          </w:p>
        </w:tc>
        <w:tc>
          <w:tcPr>
            <w:tcW w:w="346" w:type="pct"/>
            <w:tcBorders>
              <w:top w:val="single" w:color="000000" w:sz="4" w:space="0"/>
              <w:left w:val="single" w:color="000000" w:sz="4" w:space="0"/>
              <w:bottom w:val="single" w:color="000000" w:sz="4" w:space="0"/>
              <w:right w:val="single" w:color="000000" w:sz="4" w:space="0"/>
            </w:tcBorders>
            <w:vAlign w:val="center"/>
          </w:tcPr>
          <w:p w14:paraId="1211B9C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2FDC3A0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25F241A">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053639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BH10</w:t>
            </w:r>
          </w:p>
        </w:tc>
        <w:tc>
          <w:tcPr>
            <w:tcW w:w="511" w:type="pct"/>
            <w:tcBorders>
              <w:top w:val="single" w:color="000000" w:sz="4" w:space="0"/>
              <w:left w:val="single" w:color="000000" w:sz="4" w:space="0"/>
              <w:bottom w:val="single" w:color="000000" w:sz="4" w:space="0"/>
              <w:right w:val="single" w:color="000000" w:sz="4" w:space="0"/>
            </w:tcBorders>
            <w:vAlign w:val="center"/>
          </w:tcPr>
          <w:p w14:paraId="09C05B2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电饼铛</w:t>
            </w:r>
          </w:p>
        </w:tc>
        <w:tc>
          <w:tcPr>
            <w:tcW w:w="903" w:type="pct"/>
            <w:tcBorders>
              <w:top w:val="single" w:color="000000" w:sz="4" w:space="0"/>
              <w:left w:val="single" w:color="000000" w:sz="4" w:space="0"/>
              <w:bottom w:val="single" w:color="000000" w:sz="4" w:space="0"/>
              <w:right w:val="single" w:color="000000" w:sz="4" w:space="0"/>
            </w:tcBorders>
            <w:vAlign w:val="center"/>
          </w:tcPr>
          <w:p w14:paraId="7A00DF0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800*660*900（mm）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DCAED8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1.电源：380V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2.功率：≥5KW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3.内径：≥54CM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4.工作温度：最高温度≥250℃</w:t>
            </w:r>
          </w:p>
        </w:tc>
        <w:tc>
          <w:tcPr>
            <w:tcW w:w="346" w:type="pct"/>
            <w:tcBorders>
              <w:top w:val="single" w:color="000000" w:sz="4" w:space="0"/>
              <w:left w:val="single" w:color="000000" w:sz="4" w:space="0"/>
              <w:bottom w:val="single" w:color="000000" w:sz="4" w:space="0"/>
              <w:right w:val="single" w:color="000000" w:sz="4" w:space="0"/>
            </w:tcBorders>
            <w:vAlign w:val="center"/>
          </w:tcPr>
          <w:p w14:paraId="5B1C90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1648F9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BB68833">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9673FA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BH11</w:t>
            </w:r>
          </w:p>
        </w:tc>
        <w:tc>
          <w:tcPr>
            <w:tcW w:w="511" w:type="pct"/>
            <w:tcBorders>
              <w:top w:val="single" w:color="000000" w:sz="4" w:space="0"/>
              <w:left w:val="single" w:color="000000" w:sz="4" w:space="0"/>
              <w:bottom w:val="single" w:color="000000" w:sz="4" w:space="0"/>
              <w:right w:val="single" w:color="000000" w:sz="4" w:space="0"/>
            </w:tcBorders>
            <w:vAlign w:val="center"/>
          </w:tcPr>
          <w:p w14:paraId="5A7F06C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6E32AA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1760*700*800（mm）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2B075A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A04035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0BEC1C7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605308B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6F7D5F4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4B79753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589D7A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35F0C2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D8E5840">
        <w:tblPrEx>
          <w:tblCellMar>
            <w:top w:w="0" w:type="dxa"/>
            <w:left w:w="108" w:type="dxa"/>
            <w:bottom w:w="0" w:type="dxa"/>
            <w:right w:w="108" w:type="dxa"/>
          </w:tblCellMar>
        </w:tblPrEx>
        <w:trPr>
          <w:trHeight w:val="4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EB91B4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BH12</w:t>
            </w:r>
          </w:p>
        </w:tc>
        <w:tc>
          <w:tcPr>
            <w:tcW w:w="511" w:type="pct"/>
            <w:tcBorders>
              <w:top w:val="single" w:color="000000" w:sz="4" w:space="0"/>
              <w:left w:val="single" w:color="000000" w:sz="4" w:space="0"/>
              <w:bottom w:val="single" w:color="000000" w:sz="4" w:space="0"/>
              <w:right w:val="single" w:color="000000" w:sz="4" w:space="0"/>
            </w:tcBorders>
            <w:vAlign w:val="center"/>
          </w:tcPr>
          <w:p w14:paraId="538C2C8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冲孔蒸菜台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608F5E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5A66ED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F52C50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2.台面激光冲孔；</w:t>
            </w:r>
          </w:p>
          <w:p w14:paraId="1F889B4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3.台面、加热槽板厚1.2mm；</w:t>
            </w:r>
          </w:p>
          <w:p w14:paraId="798300A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4.内胆板厚1.0mm；</w:t>
            </w:r>
          </w:p>
          <w:p w14:paraId="09B0E64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5.直角模压成型；</w:t>
            </w:r>
          </w:p>
          <w:p w14:paraId="5E2C920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6.单边上挂复式移门，移门厚1.0mm；</w:t>
            </w:r>
          </w:p>
          <w:p w14:paraId="6A178CB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7.显示温控控温，并具有缺水保护功能；</w:t>
            </w:r>
          </w:p>
          <w:p w14:paraId="4F14EF0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8.电磁阀进水，排污口 DN15；</w:t>
            </w:r>
          </w:p>
          <w:p w14:paraId="00B4D1D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9.不锈钢可调脚；</w:t>
            </w:r>
          </w:p>
          <w:p w14:paraId="4B10171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10.电压：220V；</w:t>
            </w:r>
          </w:p>
          <w:p w14:paraId="71C00BA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11.功率：≥3KW。</w:t>
            </w:r>
          </w:p>
        </w:tc>
        <w:tc>
          <w:tcPr>
            <w:tcW w:w="346" w:type="pct"/>
            <w:tcBorders>
              <w:top w:val="single" w:color="000000" w:sz="4" w:space="0"/>
              <w:left w:val="single" w:color="000000" w:sz="4" w:space="0"/>
              <w:bottom w:val="single" w:color="000000" w:sz="4" w:space="0"/>
              <w:right w:val="single" w:color="000000" w:sz="4" w:space="0"/>
            </w:tcBorders>
            <w:vAlign w:val="center"/>
          </w:tcPr>
          <w:p w14:paraId="42CB64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D7C965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C6C2221">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D628AF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BH13</w:t>
            </w:r>
          </w:p>
        </w:tc>
        <w:tc>
          <w:tcPr>
            <w:tcW w:w="511" w:type="pct"/>
            <w:tcBorders>
              <w:top w:val="single" w:color="000000" w:sz="4" w:space="0"/>
              <w:left w:val="single" w:color="000000" w:sz="4" w:space="0"/>
              <w:bottom w:val="single" w:color="000000" w:sz="4" w:space="0"/>
              <w:right w:val="single" w:color="000000" w:sz="4" w:space="0"/>
            </w:tcBorders>
            <w:vAlign w:val="center"/>
          </w:tcPr>
          <w:p w14:paraId="160DCD6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7607018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12CD42E9">
            <w:pPr>
              <w:widowControl/>
              <w:jc w:val="left"/>
              <w:textAlignment w:val="center"/>
              <w:rPr>
                <w:rStyle w:val="296"/>
                <w:rFonts w:hint="default"/>
              </w:rPr>
            </w:pPr>
            <w:r>
              <w:rPr>
                <w:rStyle w:val="296"/>
                <w:rFonts w:hint="default"/>
              </w:rPr>
              <w:t>1.电压：220V；</w:t>
            </w:r>
          </w:p>
          <w:p w14:paraId="665DA65B">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04DBAFB0">
            <w:pPr>
              <w:widowControl/>
              <w:jc w:val="left"/>
              <w:textAlignment w:val="center"/>
              <w:rPr>
                <w:rStyle w:val="296"/>
                <w:rFonts w:hint="default"/>
              </w:rPr>
            </w:pPr>
            <w:r>
              <w:rPr>
                <w:rStyle w:val="296"/>
                <w:rFonts w:hint="default"/>
              </w:rPr>
              <w:t>4.覆盖面积≥80㎡；</w:t>
            </w:r>
          </w:p>
          <w:p w14:paraId="6226B9FF">
            <w:pPr>
              <w:widowControl/>
              <w:jc w:val="left"/>
              <w:textAlignment w:val="center"/>
              <w:rPr>
                <w:rStyle w:val="296"/>
                <w:rFonts w:hint="default"/>
              </w:rPr>
            </w:pPr>
            <w:r>
              <w:rPr>
                <w:rStyle w:val="296"/>
                <w:rFonts w:hint="default"/>
              </w:rPr>
              <w:t>5.外壳ABS防阻燃材料；</w:t>
            </w:r>
          </w:p>
          <w:p w14:paraId="1347C47A">
            <w:pPr>
              <w:widowControl/>
              <w:jc w:val="left"/>
              <w:textAlignment w:val="center"/>
              <w:rPr>
                <w:rStyle w:val="296"/>
                <w:rFonts w:hint="default"/>
              </w:rPr>
            </w:pPr>
            <w:r>
              <w:rPr>
                <w:rStyle w:val="296"/>
                <w:rFonts w:hint="default"/>
              </w:rPr>
              <w:t>6.双面粘板在使用过程能保持完全敞开，通过粘捕纸粘黏蚊蝇；</w:t>
            </w:r>
          </w:p>
          <w:p w14:paraId="62CBC89B">
            <w:pPr>
              <w:widowControl/>
              <w:jc w:val="left"/>
              <w:textAlignment w:val="center"/>
              <w:rPr>
                <w:rFonts w:ascii="仿宋" w:hAnsi="仿宋" w:eastAsia="仿宋" w:cs="仿宋"/>
                <w:color w:val="000000"/>
                <w:sz w:val="24"/>
                <w:szCs w:val="24"/>
              </w:rPr>
            </w:pPr>
            <w:r>
              <w:rPr>
                <w:rStyle w:val="296"/>
                <w:rFonts w:hint="default"/>
              </w:rPr>
              <w:t>7.无异味，无辐射。</w:t>
            </w:r>
            <w:r>
              <w:rPr>
                <w:rFonts w:hint="eastAsia" w:ascii="仿宋" w:hAnsi="仿宋" w:eastAsia="仿宋" w:cs="仿宋"/>
                <w:color w:val="000000"/>
                <w:kern w:val="0"/>
                <w:sz w:val="24"/>
                <w:szCs w:val="24"/>
              </w:rPr>
              <w:t xml:space="preserve">                                         </w:t>
            </w:r>
          </w:p>
        </w:tc>
        <w:tc>
          <w:tcPr>
            <w:tcW w:w="346" w:type="pct"/>
            <w:tcBorders>
              <w:top w:val="single" w:color="000000" w:sz="4" w:space="0"/>
              <w:left w:val="single" w:color="000000" w:sz="4" w:space="0"/>
              <w:bottom w:val="single" w:color="000000" w:sz="4" w:space="0"/>
              <w:right w:val="single" w:color="000000" w:sz="4" w:space="0"/>
            </w:tcBorders>
            <w:vAlign w:val="center"/>
          </w:tcPr>
          <w:p w14:paraId="7E3FF4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607469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473BA7A3">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1305B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BH14</w:t>
            </w:r>
          </w:p>
        </w:tc>
        <w:tc>
          <w:tcPr>
            <w:tcW w:w="511" w:type="pct"/>
            <w:tcBorders>
              <w:top w:val="single" w:color="000000" w:sz="4" w:space="0"/>
              <w:left w:val="single" w:color="000000" w:sz="4" w:space="0"/>
              <w:bottom w:val="single" w:color="000000" w:sz="4" w:space="0"/>
              <w:right w:val="single" w:color="000000" w:sz="4" w:space="0"/>
            </w:tcBorders>
            <w:vAlign w:val="center"/>
          </w:tcPr>
          <w:p w14:paraId="7D4E9AF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紫外线消毒灯</w:t>
            </w:r>
          </w:p>
        </w:tc>
        <w:tc>
          <w:tcPr>
            <w:tcW w:w="903" w:type="pct"/>
            <w:tcBorders>
              <w:top w:val="single" w:color="000000" w:sz="4" w:space="0"/>
              <w:left w:val="single" w:color="000000" w:sz="4" w:space="0"/>
              <w:bottom w:val="single" w:color="000000" w:sz="4" w:space="0"/>
              <w:right w:val="single" w:color="000000" w:sz="4" w:space="0"/>
            </w:tcBorders>
            <w:vAlign w:val="center"/>
          </w:tcPr>
          <w:p w14:paraId="3915CC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12BF63A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1.高纯度石英玻璃灯管，紫外线+臭氧双重杀菌，360度多方位杀菌；</w:t>
            </w:r>
          </w:p>
          <w:p w14:paraId="76D8576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2.支持多种安装方式；</w:t>
            </w:r>
          </w:p>
          <w:p w14:paraId="2851E4A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3.功率:≥30W；</w:t>
            </w:r>
          </w:p>
          <w:p w14:paraId="0D65A84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4.适用面积：≥30㎡。</w:t>
            </w:r>
          </w:p>
        </w:tc>
        <w:tc>
          <w:tcPr>
            <w:tcW w:w="346" w:type="pct"/>
            <w:tcBorders>
              <w:top w:val="single" w:color="000000" w:sz="4" w:space="0"/>
              <w:left w:val="single" w:color="000000" w:sz="4" w:space="0"/>
              <w:bottom w:val="single" w:color="000000" w:sz="4" w:space="0"/>
              <w:right w:val="single" w:color="000000" w:sz="4" w:space="0"/>
            </w:tcBorders>
            <w:vAlign w:val="center"/>
          </w:tcPr>
          <w:p w14:paraId="0825CA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14CC8A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7C17E306">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94E5023">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BI.面食类档口2</w:t>
            </w:r>
          </w:p>
        </w:tc>
        <w:tc>
          <w:tcPr>
            <w:tcW w:w="511" w:type="pct"/>
            <w:tcBorders>
              <w:top w:val="single" w:color="000000" w:sz="4" w:space="0"/>
              <w:left w:val="single" w:color="000000" w:sz="4" w:space="0"/>
              <w:bottom w:val="single" w:color="000000" w:sz="4" w:space="0"/>
              <w:right w:val="single" w:color="000000" w:sz="4" w:space="0"/>
            </w:tcBorders>
            <w:vAlign w:val="center"/>
          </w:tcPr>
          <w:p w14:paraId="61626D71">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1D39348B">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1F01D8C2">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1AD460C2">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72C9A33A">
            <w:pPr>
              <w:jc w:val="center"/>
              <w:rPr>
                <w:rFonts w:ascii="仿宋" w:hAnsi="仿宋" w:eastAsia="仿宋" w:cs="仿宋"/>
                <w:b/>
                <w:bCs/>
                <w:color w:val="000000"/>
                <w:sz w:val="24"/>
                <w:szCs w:val="24"/>
              </w:rPr>
            </w:pPr>
          </w:p>
        </w:tc>
      </w:tr>
      <w:tr w14:paraId="2452471E">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6EF855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BI01</w:t>
            </w:r>
          </w:p>
        </w:tc>
        <w:tc>
          <w:tcPr>
            <w:tcW w:w="511" w:type="pct"/>
            <w:tcBorders>
              <w:top w:val="single" w:color="000000" w:sz="4" w:space="0"/>
              <w:left w:val="single" w:color="000000" w:sz="4" w:space="0"/>
              <w:bottom w:val="single" w:color="000000" w:sz="4" w:space="0"/>
              <w:right w:val="single" w:color="000000" w:sz="4" w:space="0"/>
            </w:tcBorders>
            <w:vAlign w:val="center"/>
          </w:tcPr>
          <w:p w14:paraId="3228D5E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压面机</w:t>
            </w:r>
          </w:p>
        </w:tc>
        <w:tc>
          <w:tcPr>
            <w:tcW w:w="903" w:type="pct"/>
            <w:tcBorders>
              <w:top w:val="single" w:color="000000" w:sz="4" w:space="0"/>
              <w:left w:val="single" w:color="000000" w:sz="4" w:space="0"/>
              <w:bottom w:val="single" w:color="000000" w:sz="4" w:space="0"/>
              <w:right w:val="single" w:color="000000" w:sz="4" w:space="0"/>
            </w:tcBorders>
            <w:vAlign w:val="center"/>
          </w:tcPr>
          <w:p w14:paraId="1DBB54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600*930*1100（mm）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BBF3C3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1.整机不锈钢材料</w:t>
            </w:r>
            <w:r>
              <w:rPr>
                <w:rFonts w:hint="eastAsia" w:ascii="仿宋" w:hAnsi="仿宋" w:eastAsia="仿宋" w:cs="仿宋"/>
                <w:color w:val="000000"/>
                <w:kern w:val="0"/>
                <w:sz w:val="24"/>
                <w:szCs w:val="24"/>
                <w:lang w:eastAsia="zh-CN"/>
              </w:rPr>
              <w:t>制作</w:t>
            </w:r>
            <w:r>
              <w:rPr>
                <w:rFonts w:hint="eastAsia" w:ascii="仿宋" w:hAnsi="仿宋" w:eastAsia="仿宋" w:cs="仿宋"/>
                <w:color w:val="000000"/>
                <w:kern w:val="0"/>
                <w:sz w:val="24"/>
                <w:szCs w:val="24"/>
              </w:rPr>
              <w:t>，料斗，接面盘等与食品直接接触的部件均为304食品级不锈钢材料</w:t>
            </w:r>
            <w:r>
              <w:rPr>
                <w:rFonts w:hint="eastAsia" w:ascii="仿宋" w:hAnsi="仿宋" w:eastAsia="仿宋" w:cs="仿宋"/>
                <w:color w:val="000000"/>
                <w:kern w:val="0"/>
                <w:sz w:val="24"/>
                <w:szCs w:val="24"/>
                <w:lang w:eastAsia="zh-CN"/>
              </w:rPr>
              <w:t>制作</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2.采用符合标准的电器控制系统，具备变频调速功能；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3.标配紧急停止按钮和 YZW 耐油橡套电源线;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4.电压：380V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5.功率：≥1.5KW</w:t>
            </w:r>
          </w:p>
        </w:tc>
        <w:tc>
          <w:tcPr>
            <w:tcW w:w="346" w:type="pct"/>
            <w:tcBorders>
              <w:top w:val="single" w:color="000000" w:sz="4" w:space="0"/>
              <w:left w:val="single" w:color="000000" w:sz="4" w:space="0"/>
              <w:bottom w:val="single" w:color="000000" w:sz="4" w:space="0"/>
              <w:right w:val="single" w:color="000000" w:sz="4" w:space="0"/>
            </w:tcBorders>
            <w:vAlign w:val="center"/>
          </w:tcPr>
          <w:p w14:paraId="6EE08E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ABE8B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4811686">
        <w:tblPrEx>
          <w:tblCellMar>
            <w:top w:w="0" w:type="dxa"/>
            <w:left w:w="108" w:type="dxa"/>
            <w:bottom w:w="0" w:type="dxa"/>
            <w:right w:w="108" w:type="dxa"/>
          </w:tblCellMar>
        </w:tblPrEx>
        <w:trPr>
          <w:trHeight w:val="285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5E9F59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BI02</w:t>
            </w:r>
          </w:p>
        </w:tc>
        <w:tc>
          <w:tcPr>
            <w:tcW w:w="511" w:type="pct"/>
            <w:tcBorders>
              <w:top w:val="single" w:color="000000" w:sz="4" w:space="0"/>
              <w:left w:val="single" w:color="000000" w:sz="4" w:space="0"/>
              <w:bottom w:val="single" w:color="000000" w:sz="4" w:space="0"/>
              <w:right w:val="single" w:color="000000" w:sz="4" w:space="0"/>
            </w:tcBorders>
            <w:vAlign w:val="center"/>
          </w:tcPr>
          <w:p w14:paraId="349AFC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和面机</w:t>
            </w:r>
          </w:p>
        </w:tc>
        <w:tc>
          <w:tcPr>
            <w:tcW w:w="903" w:type="pct"/>
            <w:tcBorders>
              <w:top w:val="single" w:color="000000" w:sz="4" w:space="0"/>
              <w:left w:val="single" w:color="000000" w:sz="4" w:space="0"/>
              <w:bottom w:val="single" w:color="000000" w:sz="4" w:space="0"/>
              <w:right w:val="single" w:color="000000" w:sz="4" w:space="0"/>
            </w:tcBorders>
            <w:vAlign w:val="center"/>
          </w:tcPr>
          <w:p w14:paraId="2D399CF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700*430*800（mm）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D39B88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1.面斗内外及外壳均为优质不锈钢质;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2.搅拌器为304不锈钢;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3.面斗盖采用铰链式设计，同时设有开盖断电保护装置;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4.电源线采用国标YZW耐油橡套电缆;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5.底部设防鼠网;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6.操控方式为急停+按钮+接触器，且按钮防水防尘设计;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7.生产产量：≥125kg/h</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8.电压：380V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9.功率：≥1.5kw</w:t>
            </w:r>
          </w:p>
        </w:tc>
        <w:tc>
          <w:tcPr>
            <w:tcW w:w="346" w:type="pct"/>
            <w:tcBorders>
              <w:top w:val="single" w:color="000000" w:sz="4" w:space="0"/>
              <w:left w:val="single" w:color="000000" w:sz="4" w:space="0"/>
              <w:bottom w:val="single" w:color="000000" w:sz="4" w:space="0"/>
              <w:right w:val="single" w:color="000000" w:sz="4" w:space="0"/>
            </w:tcBorders>
            <w:vAlign w:val="center"/>
          </w:tcPr>
          <w:p w14:paraId="58892C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1A1EE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BFEBD38">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11E6B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BI03</w:t>
            </w:r>
          </w:p>
        </w:tc>
        <w:tc>
          <w:tcPr>
            <w:tcW w:w="511" w:type="pct"/>
            <w:tcBorders>
              <w:top w:val="single" w:color="000000" w:sz="4" w:space="0"/>
              <w:left w:val="single" w:color="000000" w:sz="4" w:space="0"/>
              <w:bottom w:val="single" w:color="000000" w:sz="4" w:space="0"/>
              <w:right w:val="single" w:color="000000" w:sz="4" w:space="0"/>
            </w:tcBorders>
            <w:vAlign w:val="center"/>
          </w:tcPr>
          <w:p w14:paraId="6F110D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木面工作台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EEE18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449C72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1.台面用柳桉木面制造50mm厚度；</w:t>
            </w:r>
          </w:p>
          <w:p w14:paraId="5B7A955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2.钢管穿心，木包边，优质201不锈钢50*50*1.0（mm）方管脚。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28CBE0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428BF5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DCC0BC1">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B13C2A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BI04</w:t>
            </w:r>
          </w:p>
        </w:tc>
        <w:tc>
          <w:tcPr>
            <w:tcW w:w="511" w:type="pct"/>
            <w:tcBorders>
              <w:top w:val="single" w:color="000000" w:sz="4" w:space="0"/>
              <w:left w:val="single" w:color="000000" w:sz="4" w:space="0"/>
              <w:bottom w:val="single" w:color="000000" w:sz="4" w:space="0"/>
              <w:right w:val="single" w:color="000000" w:sz="4" w:space="0"/>
            </w:tcBorders>
            <w:vAlign w:val="center"/>
          </w:tcPr>
          <w:p w14:paraId="1FABA0E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面粉车</w:t>
            </w:r>
          </w:p>
        </w:tc>
        <w:tc>
          <w:tcPr>
            <w:tcW w:w="903" w:type="pct"/>
            <w:tcBorders>
              <w:top w:val="single" w:color="000000" w:sz="4" w:space="0"/>
              <w:left w:val="single" w:color="000000" w:sz="4" w:space="0"/>
              <w:bottom w:val="single" w:color="000000" w:sz="4" w:space="0"/>
              <w:right w:val="single" w:color="000000" w:sz="4" w:space="0"/>
            </w:tcBorders>
            <w:vAlign w:val="center"/>
          </w:tcPr>
          <w:p w14:paraId="3EF22D8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500*500*500（mm）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29A2CD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1.采用SUS304-2B不锈钢板制作，板厚1.2mm，上置翻板；</w:t>
            </w:r>
          </w:p>
          <w:p w14:paraId="6C09F79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2.配4寸轮。</w:t>
            </w:r>
          </w:p>
        </w:tc>
        <w:tc>
          <w:tcPr>
            <w:tcW w:w="346" w:type="pct"/>
            <w:tcBorders>
              <w:top w:val="single" w:color="000000" w:sz="4" w:space="0"/>
              <w:left w:val="single" w:color="000000" w:sz="4" w:space="0"/>
              <w:bottom w:val="single" w:color="000000" w:sz="4" w:space="0"/>
              <w:right w:val="single" w:color="000000" w:sz="4" w:space="0"/>
            </w:tcBorders>
            <w:vAlign w:val="center"/>
          </w:tcPr>
          <w:p w14:paraId="1F61C62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4CBAD53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6A2F75E">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79D462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BI05</w:t>
            </w:r>
          </w:p>
        </w:tc>
        <w:tc>
          <w:tcPr>
            <w:tcW w:w="511" w:type="pct"/>
            <w:tcBorders>
              <w:top w:val="single" w:color="000000" w:sz="4" w:space="0"/>
              <w:left w:val="single" w:color="000000" w:sz="4" w:space="0"/>
              <w:bottom w:val="single" w:color="000000" w:sz="4" w:space="0"/>
              <w:right w:val="single" w:color="000000" w:sz="4" w:space="0"/>
            </w:tcBorders>
            <w:vAlign w:val="center"/>
          </w:tcPr>
          <w:p w14:paraId="3A948F9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531CD94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5D6B8F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5F4A44E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167DA4A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24331E7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3E8EE5E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4A9DDD2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456D7C5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7.水斗尺寸：450*450*250（mm）。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096406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C68648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57B597E">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7CD0DB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BI05a</w:t>
            </w:r>
          </w:p>
        </w:tc>
        <w:tc>
          <w:tcPr>
            <w:tcW w:w="511" w:type="pct"/>
            <w:tcBorders>
              <w:top w:val="single" w:color="000000" w:sz="4" w:space="0"/>
              <w:left w:val="single" w:color="000000" w:sz="4" w:space="0"/>
              <w:bottom w:val="single" w:color="000000" w:sz="4" w:space="0"/>
              <w:right w:val="single" w:color="000000" w:sz="4" w:space="0"/>
            </w:tcBorders>
            <w:vAlign w:val="center"/>
          </w:tcPr>
          <w:p w14:paraId="729F1C7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0607EBB9">
            <w:pPr>
              <w:jc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5CFB148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5B990B5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10D408F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71ED2108">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65144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BI06</w:t>
            </w:r>
          </w:p>
        </w:tc>
        <w:tc>
          <w:tcPr>
            <w:tcW w:w="511" w:type="pct"/>
            <w:tcBorders>
              <w:top w:val="single" w:color="000000" w:sz="4" w:space="0"/>
              <w:left w:val="single" w:color="000000" w:sz="4" w:space="0"/>
              <w:bottom w:val="single" w:color="000000" w:sz="4" w:space="0"/>
              <w:right w:val="single" w:color="000000" w:sz="4" w:space="0"/>
            </w:tcBorders>
            <w:vAlign w:val="center"/>
          </w:tcPr>
          <w:p w14:paraId="555BBC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041ADA0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7D6C20F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4055A13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98185E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111E7D39">
        <w:tblPrEx>
          <w:tblCellMar>
            <w:top w:w="0" w:type="dxa"/>
            <w:left w:w="108" w:type="dxa"/>
            <w:bottom w:w="0" w:type="dxa"/>
            <w:right w:w="108" w:type="dxa"/>
          </w:tblCellMar>
        </w:tblPrEx>
        <w:trPr>
          <w:trHeight w:val="30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DC7A0B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BI07</w:t>
            </w:r>
          </w:p>
        </w:tc>
        <w:tc>
          <w:tcPr>
            <w:tcW w:w="511" w:type="pct"/>
            <w:tcBorders>
              <w:top w:val="single" w:color="000000" w:sz="4" w:space="0"/>
              <w:left w:val="single" w:color="000000" w:sz="4" w:space="0"/>
              <w:bottom w:val="single" w:color="000000" w:sz="4" w:space="0"/>
              <w:right w:val="single" w:color="000000" w:sz="4" w:space="0"/>
            </w:tcBorders>
            <w:vAlign w:val="center"/>
          </w:tcPr>
          <w:p w14:paraId="75F448B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652BA84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8BEF83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169FB04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w:t>
            </w:r>
          </w:p>
          <w:p w14:paraId="5D6258A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164B898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7F65162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F0248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34B2B5E">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A8450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BI08</w:t>
            </w:r>
          </w:p>
        </w:tc>
        <w:tc>
          <w:tcPr>
            <w:tcW w:w="511" w:type="pct"/>
            <w:tcBorders>
              <w:top w:val="single" w:color="000000" w:sz="4" w:space="0"/>
              <w:left w:val="single" w:color="000000" w:sz="4" w:space="0"/>
              <w:bottom w:val="single" w:color="000000" w:sz="4" w:space="0"/>
              <w:right w:val="single" w:color="000000" w:sz="4" w:space="0"/>
            </w:tcBorders>
            <w:vAlign w:val="center"/>
          </w:tcPr>
          <w:p w14:paraId="03F777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5A2FDEE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D2BE2C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26AECB5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5F109F0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8474E0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4.双边上挂复式移门，移门厚1.0mm；</w:t>
            </w:r>
          </w:p>
          <w:p w14:paraId="2FE47AE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00F2075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2D1AD66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A00E8C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2DBAA4A">
        <w:tblPrEx>
          <w:tblCellMar>
            <w:top w:w="0" w:type="dxa"/>
            <w:left w:w="108" w:type="dxa"/>
            <w:bottom w:w="0" w:type="dxa"/>
            <w:right w:w="108" w:type="dxa"/>
          </w:tblCellMar>
        </w:tblPrEx>
        <w:trPr>
          <w:trHeight w:val="3528"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BE93A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BI09</w:t>
            </w:r>
          </w:p>
        </w:tc>
        <w:tc>
          <w:tcPr>
            <w:tcW w:w="511" w:type="pct"/>
            <w:tcBorders>
              <w:top w:val="single" w:color="000000" w:sz="4" w:space="0"/>
              <w:left w:val="single" w:color="000000" w:sz="4" w:space="0"/>
              <w:bottom w:val="single" w:color="000000" w:sz="4" w:space="0"/>
              <w:right w:val="single" w:color="000000" w:sz="4" w:space="0"/>
            </w:tcBorders>
            <w:vAlign w:val="center"/>
          </w:tcPr>
          <w:p w14:paraId="58CAE2B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冷藏平台雪柜</w:t>
            </w:r>
          </w:p>
        </w:tc>
        <w:tc>
          <w:tcPr>
            <w:tcW w:w="903" w:type="pct"/>
            <w:tcBorders>
              <w:top w:val="single" w:color="000000" w:sz="4" w:space="0"/>
              <w:left w:val="single" w:color="000000" w:sz="4" w:space="0"/>
              <w:bottom w:val="single" w:color="000000" w:sz="4" w:space="0"/>
              <w:right w:val="single" w:color="000000" w:sz="4" w:space="0"/>
            </w:tcBorders>
            <w:vAlign w:val="center"/>
          </w:tcPr>
          <w:p w14:paraId="3139304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F8070D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611B338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2.有效容积：≥440L;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w:t>
            </w:r>
          </w:p>
          <w:p w14:paraId="79FE47B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4.电压/频率：220V/50HZ;                                        5.功率：≥150W；</w:t>
            </w:r>
          </w:p>
          <w:p w14:paraId="480672B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17B0CE9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259B0BF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p>
        </w:tc>
        <w:tc>
          <w:tcPr>
            <w:tcW w:w="346" w:type="pct"/>
            <w:tcBorders>
              <w:top w:val="single" w:color="000000" w:sz="4" w:space="0"/>
              <w:left w:val="single" w:color="000000" w:sz="4" w:space="0"/>
              <w:bottom w:val="single" w:color="000000" w:sz="4" w:space="0"/>
              <w:right w:val="single" w:color="000000" w:sz="4" w:space="0"/>
            </w:tcBorders>
            <w:vAlign w:val="center"/>
          </w:tcPr>
          <w:p w14:paraId="5BAD5DC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102651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96BCB2C">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4D21E3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BI10</w:t>
            </w:r>
          </w:p>
        </w:tc>
        <w:tc>
          <w:tcPr>
            <w:tcW w:w="511" w:type="pct"/>
            <w:tcBorders>
              <w:top w:val="single" w:color="000000" w:sz="4" w:space="0"/>
              <w:left w:val="single" w:color="000000" w:sz="4" w:space="0"/>
              <w:bottom w:val="single" w:color="000000" w:sz="4" w:space="0"/>
              <w:right w:val="single" w:color="000000" w:sz="4" w:space="0"/>
            </w:tcBorders>
            <w:vAlign w:val="center"/>
          </w:tcPr>
          <w:p w14:paraId="32EB8F8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炉拼台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0BD9DBC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400*1100*600（mm）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6E46E9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86A59F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280A17D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1DD9E57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DC451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1ED4EF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3A85271">
        <w:tblPrEx>
          <w:tblCellMar>
            <w:top w:w="0" w:type="dxa"/>
            <w:left w:w="108" w:type="dxa"/>
            <w:bottom w:w="0" w:type="dxa"/>
            <w:right w:w="108" w:type="dxa"/>
          </w:tblCellMar>
        </w:tblPrEx>
        <w:trPr>
          <w:trHeight w:val="56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5B9FE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BI11</w:t>
            </w:r>
          </w:p>
        </w:tc>
        <w:tc>
          <w:tcPr>
            <w:tcW w:w="511" w:type="pct"/>
            <w:tcBorders>
              <w:top w:val="single" w:color="000000" w:sz="4" w:space="0"/>
              <w:left w:val="single" w:color="000000" w:sz="4" w:space="0"/>
              <w:bottom w:val="single" w:color="000000" w:sz="4" w:space="0"/>
              <w:right w:val="single" w:color="000000" w:sz="4" w:space="0"/>
            </w:tcBorders>
            <w:vAlign w:val="center"/>
          </w:tcPr>
          <w:p w14:paraId="7234E72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6AE958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E22C08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54DC3C0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2.功率：≥15KW*2</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1D1780F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7F70DE2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7327DB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F3DFBF4">
        <w:tblPrEx>
          <w:tblCellMar>
            <w:top w:w="0" w:type="dxa"/>
            <w:left w:w="108" w:type="dxa"/>
            <w:bottom w:w="0" w:type="dxa"/>
            <w:right w:w="108" w:type="dxa"/>
          </w:tblCellMar>
        </w:tblPrEx>
        <w:trPr>
          <w:trHeight w:val="2678"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CA944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BI12</w:t>
            </w:r>
          </w:p>
        </w:tc>
        <w:tc>
          <w:tcPr>
            <w:tcW w:w="511" w:type="pct"/>
            <w:tcBorders>
              <w:top w:val="single" w:color="000000" w:sz="4" w:space="0"/>
              <w:left w:val="single" w:color="000000" w:sz="4" w:space="0"/>
              <w:bottom w:val="single" w:color="000000" w:sz="4" w:space="0"/>
              <w:right w:val="single" w:color="000000" w:sz="4" w:space="0"/>
            </w:tcBorders>
            <w:vAlign w:val="center"/>
          </w:tcPr>
          <w:p w14:paraId="511F1B3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电磁双头七星蒸炉</w:t>
            </w:r>
          </w:p>
        </w:tc>
        <w:tc>
          <w:tcPr>
            <w:tcW w:w="903" w:type="pct"/>
            <w:tcBorders>
              <w:top w:val="single" w:color="000000" w:sz="4" w:space="0"/>
              <w:left w:val="single" w:color="000000" w:sz="4" w:space="0"/>
              <w:bottom w:val="single" w:color="000000" w:sz="4" w:space="0"/>
              <w:right w:val="single" w:color="000000" w:sz="4" w:space="0"/>
            </w:tcBorders>
            <w:vAlign w:val="center"/>
          </w:tcPr>
          <w:p w14:paraId="40EB897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34BF13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4769F623">
            <w:pPr>
              <w:widowControl/>
              <w:jc w:val="left"/>
              <w:textAlignment w:val="center"/>
              <w:rPr>
                <w:rStyle w:val="296"/>
                <w:rFonts w:hint="default"/>
              </w:rPr>
            </w:pPr>
            <w:r>
              <w:rPr>
                <w:rStyle w:val="296"/>
                <w:rFonts w:hint="default"/>
              </w:rPr>
              <w:t>2.功率：</w:t>
            </w:r>
            <w:r>
              <w:rPr>
                <w:rFonts w:hint="eastAsia" w:ascii="仿宋" w:hAnsi="仿宋" w:eastAsia="仿宋" w:cs="仿宋"/>
                <w:color w:val="000000"/>
                <w:kern w:val="0"/>
                <w:sz w:val="24"/>
                <w:szCs w:val="24"/>
              </w:rPr>
              <w:t>≥</w:t>
            </w:r>
            <w:r>
              <w:rPr>
                <w:rStyle w:val="296"/>
                <w:rFonts w:hint="default"/>
              </w:rPr>
              <w:t xml:space="preserve">15KW*2                                  </w:t>
            </w:r>
            <w:r>
              <w:rPr>
                <w:rStyle w:val="296"/>
                <w:rFonts w:hint="default"/>
              </w:rPr>
              <w:br w:type="textWrapping"/>
            </w:r>
            <w:r>
              <w:rPr>
                <w:rStyle w:val="296"/>
                <w:rFonts w:hint="default"/>
              </w:rPr>
              <w:t>3.加厚不锈钢蒸架，承重力强，抗高温不变形；</w:t>
            </w:r>
            <w:r>
              <w:rPr>
                <w:rStyle w:val="296"/>
                <w:rFonts w:hint="default"/>
              </w:rPr>
              <w:br w:type="textWrapping"/>
            </w:r>
            <w:r>
              <w:rPr>
                <w:rStyle w:val="296"/>
                <w:rFonts w:hint="default"/>
              </w:rPr>
              <w:t>4.电磁加热，蒸速度快，蒸汽力强；</w:t>
            </w:r>
            <w:r>
              <w:rPr>
                <w:rStyle w:val="296"/>
                <w:rFonts w:hint="default"/>
              </w:rPr>
              <w:br w:type="textWrapping"/>
            </w:r>
            <w:r>
              <w:rPr>
                <w:rStyle w:val="296"/>
                <w:rFonts w:hint="default"/>
              </w:rPr>
              <w:t>5.具有故障自检并能显示故障代码；</w:t>
            </w:r>
            <w:r>
              <w:rPr>
                <w:rStyle w:val="296"/>
                <w:rFonts w:hint="default"/>
              </w:rPr>
              <w:br w:type="textWrapping"/>
            </w:r>
            <w:r>
              <w:rPr>
                <w:rStyle w:val="296"/>
                <w:rFonts w:hint="default"/>
              </w:rPr>
              <w:t>6.304全不锈钢板材制作，台面一体成型，防虫、防漏电、防辐射三防结构，IPX6标准防水设计；</w:t>
            </w:r>
          </w:p>
          <w:p w14:paraId="6AC44842">
            <w:pPr>
              <w:widowControl/>
              <w:jc w:val="left"/>
              <w:textAlignment w:val="center"/>
              <w:rPr>
                <w:rFonts w:ascii="仿宋" w:hAnsi="仿宋" w:eastAsia="仿宋" w:cs="仿宋"/>
                <w:color w:val="000000"/>
                <w:sz w:val="24"/>
                <w:szCs w:val="24"/>
              </w:rPr>
            </w:pPr>
            <w:r>
              <w:rPr>
                <w:rStyle w:val="296"/>
                <w:rFonts w:hint="default"/>
              </w:rPr>
              <w:t>7.</w:t>
            </w:r>
            <w:r>
              <w:rPr>
                <w:rFonts w:hint="eastAsia" w:ascii="仿宋" w:hAnsi="仿宋" w:eastAsia="仿宋" w:cs="仿宋"/>
                <w:color w:val="000000"/>
                <w:kern w:val="0"/>
                <w:sz w:val="24"/>
                <w:szCs w:val="24"/>
              </w:rPr>
              <w:t xml:space="preserve"> 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2A3090B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917AF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6D3A87B">
        <w:tblPrEx>
          <w:tblCellMar>
            <w:top w:w="0" w:type="dxa"/>
            <w:left w:w="108" w:type="dxa"/>
            <w:bottom w:w="0" w:type="dxa"/>
            <w:right w:w="108" w:type="dxa"/>
          </w:tblCellMar>
        </w:tblPrEx>
        <w:trPr>
          <w:trHeight w:val="26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B2F0D2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BI13</w:t>
            </w:r>
          </w:p>
        </w:tc>
        <w:tc>
          <w:tcPr>
            <w:tcW w:w="511" w:type="pct"/>
            <w:tcBorders>
              <w:top w:val="single" w:color="000000" w:sz="4" w:space="0"/>
              <w:left w:val="single" w:color="000000" w:sz="4" w:space="0"/>
              <w:bottom w:val="single" w:color="000000" w:sz="4" w:space="0"/>
              <w:right w:val="single" w:color="000000" w:sz="4" w:space="0"/>
            </w:tcBorders>
            <w:vAlign w:val="center"/>
          </w:tcPr>
          <w:p w14:paraId="4DACE1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电磁单头煮面炉（电磁平底炖锅）</w:t>
            </w:r>
          </w:p>
        </w:tc>
        <w:tc>
          <w:tcPr>
            <w:tcW w:w="903" w:type="pct"/>
            <w:tcBorders>
              <w:top w:val="single" w:color="000000" w:sz="4" w:space="0"/>
              <w:left w:val="single" w:color="000000" w:sz="4" w:space="0"/>
              <w:bottom w:val="single" w:color="000000" w:sz="4" w:space="0"/>
              <w:right w:val="single" w:color="000000" w:sz="4" w:space="0"/>
            </w:tcBorders>
            <w:vAlign w:val="center"/>
          </w:tcPr>
          <w:p w14:paraId="0010732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800*900*800（mm）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1DCFAE3">
            <w:pPr>
              <w:widowControl/>
              <w:jc w:val="left"/>
              <w:textAlignment w:val="center"/>
              <w:rPr>
                <w:rStyle w:val="296"/>
                <w:rFonts w:hint="default"/>
              </w:rPr>
            </w:pPr>
            <w:r>
              <w:rPr>
                <w:rFonts w:hint="eastAsia" w:ascii="仿宋" w:hAnsi="仿宋" w:eastAsia="仿宋" w:cs="仿宋"/>
                <w:color w:val="000000"/>
                <w:kern w:val="0"/>
                <w:sz w:val="24"/>
                <w:szCs w:val="24"/>
              </w:rPr>
              <w:t>1.电压：380V</w:t>
            </w:r>
          </w:p>
          <w:p w14:paraId="34E54936">
            <w:pPr>
              <w:widowControl/>
              <w:jc w:val="left"/>
              <w:textAlignment w:val="center"/>
              <w:rPr>
                <w:rStyle w:val="296"/>
                <w:rFonts w:hint="default"/>
              </w:rPr>
            </w:pPr>
            <w:r>
              <w:rPr>
                <w:rStyle w:val="296"/>
                <w:rFonts w:hint="default"/>
              </w:rPr>
              <w:t>2.功率：</w:t>
            </w:r>
            <w:r>
              <w:rPr>
                <w:rFonts w:hint="eastAsia" w:ascii="仿宋" w:hAnsi="仿宋" w:eastAsia="仿宋" w:cs="仿宋"/>
                <w:color w:val="000000"/>
                <w:kern w:val="0"/>
                <w:sz w:val="24"/>
                <w:szCs w:val="24"/>
              </w:rPr>
              <w:t>≥</w:t>
            </w:r>
            <w:r>
              <w:rPr>
                <w:rStyle w:val="296"/>
                <w:rFonts w:hint="default"/>
              </w:rPr>
              <w:t>15KW</w:t>
            </w:r>
            <w:r>
              <w:rPr>
                <w:rStyle w:val="296"/>
                <w:rFonts w:hint="default"/>
              </w:rPr>
              <w:br w:type="textWrapping"/>
            </w:r>
            <w:r>
              <w:rPr>
                <w:rStyle w:val="296"/>
                <w:rFonts w:hint="default"/>
              </w:rPr>
              <w:t>3.多孔工作配置，可根据客户要求定制，同时作业；</w:t>
            </w:r>
          </w:p>
          <w:p w14:paraId="16317B73">
            <w:pPr>
              <w:widowControl/>
              <w:jc w:val="left"/>
              <w:textAlignment w:val="center"/>
              <w:rPr>
                <w:rStyle w:val="296"/>
                <w:rFonts w:hint="default"/>
              </w:rPr>
            </w:pPr>
            <w:r>
              <w:rPr>
                <w:rStyle w:val="296"/>
                <w:rFonts w:hint="default"/>
              </w:rPr>
              <w:t>4.配送不锈钢粉篱；</w:t>
            </w:r>
          </w:p>
          <w:p w14:paraId="4EE570D8">
            <w:pPr>
              <w:widowControl/>
              <w:jc w:val="left"/>
              <w:textAlignment w:val="center"/>
              <w:rPr>
                <w:rStyle w:val="296"/>
                <w:rFonts w:hint="default"/>
              </w:rPr>
            </w:pPr>
            <w:r>
              <w:rPr>
                <w:rStyle w:val="296"/>
                <w:rFonts w:hint="default"/>
              </w:rPr>
              <w:t>5.具有故障自检并能显示故障代码；</w:t>
            </w:r>
            <w:r>
              <w:rPr>
                <w:rStyle w:val="296"/>
                <w:rFonts w:hint="default"/>
              </w:rPr>
              <w:br w:type="textWrapping"/>
            </w:r>
            <w:r>
              <w:rPr>
                <w:rStyle w:val="296"/>
                <w:rFonts w:hint="default"/>
              </w:rPr>
              <w:t>6.304全不锈钢板材制作，台面一体成型，防虫、防漏电、防辐射三防结构，IPX6标准防水设计；</w:t>
            </w:r>
          </w:p>
          <w:p w14:paraId="05E292CA">
            <w:pPr>
              <w:widowControl/>
              <w:jc w:val="left"/>
              <w:textAlignment w:val="center"/>
              <w:rPr>
                <w:rFonts w:ascii="仿宋" w:hAnsi="仿宋" w:eastAsia="仿宋" w:cs="仿宋"/>
                <w:color w:val="000000"/>
                <w:sz w:val="24"/>
                <w:szCs w:val="24"/>
              </w:rPr>
            </w:pPr>
            <w:r>
              <w:rPr>
                <w:rStyle w:val="296"/>
                <w:rFonts w:hint="default"/>
              </w:rPr>
              <w:t>7.</w:t>
            </w:r>
            <w:r>
              <w:rPr>
                <w:rFonts w:hint="eastAsia" w:ascii="仿宋" w:hAnsi="仿宋" w:eastAsia="仿宋" w:cs="仿宋"/>
                <w:color w:val="000000"/>
                <w:kern w:val="0"/>
                <w:sz w:val="24"/>
                <w:szCs w:val="24"/>
              </w:rPr>
              <w:t>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4B24F64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46E4B2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3193ED6">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869B5F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BI14</w:t>
            </w:r>
          </w:p>
        </w:tc>
        <w:tc>
          <w:tcPr>
            <w:tcW w:w="511" w:type="pct"/>
            <w:tcBorders>
              <w:top w:val="single" w:color="000000" w:sz="4" w:space="0"/>
              <w:left w:val="single" w:color="000000" w:sz="4" w:space="0"/>
              <w:bottom w:val="single" w:color="000000" w:sz="4" w:space="0"/>
              <w:right w:val="single" w:color="000000" w:sz="4" w:space="0"/>
            </w:tcBorders>
            <w:vAlign w:val="center"/>
          </w:tcPr>
          <w:p w14:paraId="0632096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电饼铛</w:t>
            </w:r>
          </w:p>
        </w:tc>
        <w:tc>
          <w:tcPr>
            <w:tcW w:w="903" w:type="pct"/>
            <w:tcBorders>
              <w:top w:val="single" w:color="000000" w:sz="4" w:space="0"/>
              <w:left w:val="single" w:color="000000" w:sz="4" w:space="0"/>
              <w:bottom w:val="single" w:color="000000" w:sz="4" w:space="0"/>
              <w:right w:val="single" w:color="000000" w:sz="4" w:space="0"/>
            </w:tcBorders>
            <w:vAlign w:val="center"/>
          </w:tcPr>
          <w:p w14:paraId="3E6409D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800*660*900（mm）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31EB72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1.电源：380V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2.功率：≥5KW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3.内径：≥54CM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4.工作温度：最高温度≥250℃</w:t>
            </w:r>
          </w:p>
        </w:tc>
        <w:tc>
          <w:tcPr>
            <w:tcW w:w="346" w:type="pct"/>
            <w:tcBorders>
              <w:top w:val="single" w:color="000000" w:sz="4" w:space="0"/>
              <w:left w:val="single" w:color="000000" w:sz="4" w:space="0"/>
              <w:bottom w:val="single" w:color="000000" w:sz="4" w:space="0"/>
              <w:right w:val="single" w:color="000000" w:sz="4" w:space="0"/>
            </w:tcBorders>
            <w:vAlign w:val="center"/>
          </w:tcPr>
          <w:p w14:paraId="346101E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FCAB4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F148BCB">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B7E216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BI15</w:t>
            </w:r>
          </w:p>
        </w:tc>
        <w:tc>
          <w:tcPr>
            <w:tcW w:w="511" w:type="pct"/>
            <w:tcBorders>
              <w:top w:val="single" w:color="000000" w:sz="4" w:space="0"/>
              <w:left w:val="single" w:color="000000" w:sz="4" w:space="0"/>
              <w:bottom w:val="single" w:color="000000" w:sz="4" w:space="0"/>
              <w:right w:val="single" w:color="000000" w:sz="4" w:space="0"/>
            </w:tcBorders>
            <w:vAlign w:val="center"/>
          </w:tcPr>
          <w:p w14:paraId="5C0459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593CBF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78CCA5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FAB9B9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1FC7FF6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7D99810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297C758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2A3A5CF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1D6511C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5053A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DF496D7">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A692B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BI16</w:t>
            </w:r>
          </w:p>
        </w:tc>
        <w:tc>
          <w:tcPr>
            <w:tcW w:w="511" w:type="pct"/>
            <w:tcBorders>
              <w:top w:val="single" w:color="000000" w:sz="4" w:space="0"/>
              <w:left w:val="single" w:color="000000" w:sz="4" w:space="0"/>
              <w:bottom w:val="single" w:color="000000" w:sz="4" w:space="0"/>
              <w:right w:val="single" w:color="000000" w:sz="4" w:space="0"/>
            </w:tcBorders>
            <w:vAlign w:val="center"/>
          </w:tcPr>
          <w:p w14:paraId="219FD1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六格保温售饭工作台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6FD0F8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880*700*800（mm）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D3C073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7851F05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2.台面、加热槽板厚1.2mm，内胆板厚1.0mm，直角模压成型；</w:t>
            </w:r>
          </w:p>
          <w:p w14:paraId="7292C77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3.显示温控控温，并具有缺水保护功能；</w:t>
            </w:r>
          </w:p>
          <w:p w14:paraId="52CF67F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4.电磁阀进水，排污口 DN15；</w:t>
            </w:r>
          </w:p>
          <w:p w14:paraId="6F89E6D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5.配标准1/1深10cm菜盘4只，下层配搁档，配不锈钢可调脚；</w:t>
            </w:r>
          </w:p>
          <w:p w14:paraId="54EFF27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6.电压：380V；</w:t>
            </w:r>
          </w:p>
          <w:p w14:paraId="5C83AE9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7.功率：≥1.5KW。</w:t>
            </w:r>
          </w:p>
        </w:tc>
        <w:tc>
          <w:tcPr>
            <w:tcW w:w="346" w:type="pct"/>
            <w:tcBorders>
              <w:top w:val="single" w:color="000000" w:sz="4" w:space="0"/>
              <w:left w:val="single" w:color="000000" w:sz="4" w:space="0"/>
              <w:bottom w:val="single" w:color="000000" w:sz="4" w:space="0"/>
              <w:right w:val="single" w:color="000000" w:sz="4" w:space="0"/>
            </w:tcBorders>
            <w:vAlign w:val="center"/>
          </w:tcPr>
          <w:p w14:paraId="2080E07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15E8FB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0382B0E">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B8FB62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BI17</w:t>
            </w:r>
          </w:p>
        </w:tc>
        <w:tc>
          <w:tcPr>
            <w:tcW w:w="511" w:type="pct"/>
            <w:tcBorders>
              <w:top w:val="single" w:color="000000" w:sz="4" w:space="0"/>
              <w:left w:val="single" w:color="000000" w:sz="4" w:space="0"/>
              <w:bottom w:val="single" w:color="000000" w:sz="4" w:space="0"/>
              <w:right w:val="single" w:color="000000" w:sz="4" w:space="0"/>
            </w:tcBorders>
            <w:vAlign w:val="center"/>
          </w:tcPr>
          <w:p w14:paraId="34983CE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7D55041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1580*700*800（mm）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7E0F53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801526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21ABE55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5E1550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7F4FF83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5105D7E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1D8439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1E54A8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6126BEC">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B869CB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BI18</w:t>
            </w:r>
          </w:p>
        </w:tc>
        <w:tc>
          <w:tcPr>
            <w:tcW w:w="511" w:type="pct"/>
            <w:tcBorders>
              <w:top w:val="single" w:color="000000" w:sz="4" w:space="0"/>
              <w:left w:val="single" w:color="000000" w:sz="4" w:space="0"/>
              <w:bottom w:val="single" w:color="000000" w:sz="4" w:space="0"/>
              <w:right w:val="single" w:color="000000" w:sz="4" w:space="0"/>
            </w:tcBorders>
            <w:vAlign w:val="center"/>
          </w:tcPr>
          <w:p w14:paraId="7359FA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133370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882BCC2">
            <w:pPr>
              <w:widowControl/>
              <w:jc w:val="left"/>
              <w:textAlignment w:val="center"/>
              <w:rPr>
                <w:rStyle w:val="296"/>
                <w:rFonts w:hint="default"/>
              </w:rPr>
            </w:pPr>
            <w:r>
              <w:rPr>
                <w:rStyle w:val="296"/>
                <w:rFonts w:hint="default"/>
              </w:rPr>
              <w:t>1.电压：220V；</w:t>
            </w:r>
          </w:p>
          <w:p w14:paraId="24324180">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6C64D75D">
            <w:pPr>
              <w:widowControl/>
              <w:jc w:val="left"/>
              <w:textAlignment w:val="center"/>
              <w:rPr>
                <w:rStyle w:val="296"/>
                <w:rFonts w:hint="default"/>
              </w:rPr>
            </w:pPr>
            <w:r>
              <w:rPr>
                <w:rStyle w:val="296"/>
                <w:rFonts w:hint="default"/>
              </w:rPr>
              <w:t>4.覆盖面积≥80㎡；</w:t>
            </w:r>
          </w:p>
          <w:p w14:paraId="135D5A04">
            <w:pPr>
              <w:widowControl/>
              <w:jc w:val="left"/>
              <w:textAlignment w:val="center"/>
              <w:rPr>
                <w:rStyle w:val="296"/>
                <w:rFonts w:hint="default"/>
              </w:rPr>
            </w:pPr>
            <w:r>
              <w:rPr>
                <w:rStyle w:val="296"/>
                <w:rFonts w:hint="default"/>
              </w:rPr>
              <w:t>5.外壳ABS防阻燃材料；</w:t>
            </w:r>
          </w:p>
          <w:p w14:paraId="6EA848B0">
            <w:pPr>
              <w:widowControl/>
              <w:jc w:val="left"/>
              <w:textAlignment w:val="center"/>
              <w:rPr>
                <w:rStyle w:val="296"/>
                <w:rFonts w:hint="default"/>
              </w:rPr>
            </w:pPr>
            <w:r>
              <w:rPr>
                <w:rStyle w:val="296"/>
                <w:rFonts w:hint="default"/>
              </w:rPr>
              <w:t>6.双面粘板在使用过程能保持完全敞开，通过粘捕纸粘黏蚊蝇；</w:t>
            </w:r>
          </w:p>
          <w:p w14:paraId="29F641B1">
            <w:pPr>
              <w:widowControl/>
              <w:jc w:val="left"/>
              <w:textAlignment w:val="center"/>
              <w:rPr>
                <w:rFonts w:ascii="仿宋" w:hAnsi="仿宋" w:eastAsia="仿宋" w:cs="仿宋"/>
                <w:color w:val="000000"/>
                <w:sz w:val="24"/>
                <w:szCs w:val="24"/>
              </w:rPr>
            </w:pPr>
            <w:r>
              <w:rPr>
                <w:rStyle w:val="296"/>
                <w:rFonts w:hint="default"/>
              </w:rPr>
              <w:t>7.无异味，无辐射。</w:t>
            </w:r>
            <w:r>
              <w:rPr>
                <w:rFonts w:hint="eastAsia" w:ascii="仿宋" w:hAnsi="仿宋" w:eastAsia="仿宋" w:cs="仿宋"/>
                <w:color w:val="000000"/>
                <w:kern w:val="0"/>
                <w:sz w:val="24"/>
                <w:szCs w:val="24"/>
              </w:rPr>
              <w:t xml:space="preserve">                                         </w:t>
            </w:r>
          </w:p>
        </w:tc>
        <w:tc>
          <w:tcPr>
            <w:tcW w:w="346" w:type="pct"/>
            <w:tcBorders>
              <w:top w:val="single" w:color="000000" w:sz="4" w:space="0"/>
              <w:left w:val="single" w:color="000000" w:sz="4" w:space="0"/>
              <w:bottom w:val="single" w:color="000000" w:sz="4" w:space="0"/>
              <w:right w:val="single" w:color="000000" w:sz="4" w:space="0"/>
            </w:tcBorders>
            <w:vAlign w:val="center"/>
          </w:tcPr>
          <w:p w14:paraId="4B845DF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94EDD0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59CB7DE9">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0DA6D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BI19</w:t>
            </w:r>
          </w:p>
        </w:tc>
        <w:tc>
          <w:tcPr>
            <w:tcW w:w="511" w:type="pct"/>
            <w:tcBorders>
              <w:top w:val="single" w:color="000000" w:sz="4" w:space="0"/>
              <w:left w:val="single" w:color="000000" w:sz="4" w:space="0"/>
              <w:bottom w:val="single" w:color="000000" w:sz="4" w:space="0"/>
              <w:right w:val="single" w:color="000000" w:sz="4" w:space="0"/>
            </w:tcBorders>
            <w:vAlign w:val="center"/>
          </w:tcPr>
          <w:p w14:paraId="5BBF3EE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紫外线消毒灯</w:t>
            </w:r>
          </w:p>
        </w:tc>
        <w:tc>
          <w:tcPr>
            <w:tcW w:w="903" w:type="pct"/>
            <w:tcBorders>
              <w:top w:val="single" w:color="000000" w:sz="4" w:space="0"/>
              <w:left w:val="single" w:color="000000" w:sz="4" w:space="0"/>
              <w:bottom w:val="single" w:color="000000" w:sz="4" w:space="0"/>
              <w:right w:val="single" w:color="000000" w:sz="4" w:space="0"/>
            </w:tcBorders>
            <w:vAlign w:val="center"/>
          </w:tcPr>
          <w:p w14:paraId="45281B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47C7A6D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1.高纯度石英玻璃灯管，紫外线+臭氧双重杀菌，360度多方位杀菌；</w:t>
            </w:r>
          </w:p>
          <w:p w14:paraId="62265C7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2.支持多种安装方式；</w:t>
            </w:r>
          </w:p>
          <w:p w14:paraId="1465F96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3.功率:≥30W；</w:t>
            </w:r>
          </w:p>
          <w:p w14:paraId="7CBC161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4.适用面积：≥30㎡。</w:t>
            </w:r>
          </w:p>
        </w:tc>
        <w:tc>
          <w:tcPr>
            <w:tcW w:w="346" w:type="pct"/>
            <w:tcBorders>
              <w:top w:val="single" w:color="000000" w:sz="4" w:space="0"/>
              <w:left w:val="single" w:color="000000" w:sz="4" w:space="0"/>
              <w:bottom w:val="single" w:color="000000" w:sz="4" w:space="0"/>
              <w:right w:val="single" w:color="000000" w:sz="4" w:space="0"/>
            </w:tcBorders>
            <w:vAlign w:val="center"/>
          </w:tcPr>
          <w:p w14:paraId="0F4E430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EC99CD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4D2DF3C7">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9427D42">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BJ.面食类档口3</w:t>
            </w:r>
          </w:p>
        </w:tc>
        <w:tc>
          <w:tcPr>
            <w:tcW w:w="511" w:type="pct"/>
            <w:tcBorders>
              <w:top w:val="single" w:color="000000" w:sz="4" w:space="0"/>
              <w:left w:val="single" w:color="000000" w:sz="4" w:space="0"/>
              <w:bottom w:val="single" w:color="000000" w:sz="4" w:space="0"/>
              <w:right w:val="single" w:color="000000" w:sz="4" w:space="0"/>
            </w:tcBorders>
            <w:vAlign w:val="center"/>
          </w:tcPr>
          <w:p w14:paraId="22823CB0">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2AA2FE9D">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4E22F6FD">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45D5FCA1">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31318EBE">
            <w:pPr>
              <w:jc w:val="center"/>
              <w:rPr>
                <w:rFonts w:ascii="仿宋" w:hAnsi="仿宋" w:eastAsia="仿宋" w:cs="仿宋"/>
                <w:b/>
                <w:bCs/>
                <w:color w:val="000000"/>
                <w:sz w:val="24"/>
                <w:szCs w:val="24"/>
              </w:rPr>
            </w:pPr>
          </w:p>
        </w:tc>
      </w:tr>
      <w:tr w14:paraId="47FC5E40">
        <w:tblPrEx>
          <w:tblCellMar>
            <w:top w:w="0" w:type="dxa"/>
            <w:left w:w="108" w:type="dxa"/>
            <w:bottom w:w="0" w:type="dxa"/>
            <w:right w:w="108" w:type="dxa"/>
          </w:tblCellMar>
        </w:tblPrEx>
        <w:trPr>
          <w:trHeight w:val="41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7301C7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BJ01</w:t>
            </w:r>
          </w:p>
        </w:tc>
        <w:tc>
          <w:tcPr>
            <w:tcW w:w="511" w:type="pct"/>
            <w:tcBorders>
              <w:top w:val="single" w:color="000000" w:sz="4" w:space="0"/>
              <w:left w:val="single" w:color="000000" w:sz="4" w:space="0"/>
              <w:bottom w:val="single" w:color="000000" w:sz="4" w:space="0"/>
              <w:right w:val="single" w:color="000000" w:sz="4" w:space="0"/>
            </w:tcBorders>
            <w:vAlign w:val="center"/>
          </w:tcPr>
          <w:p w14:paraId="54CBFD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压面机</w:t>
            </w:r>
          </w:p>
        </w:tc>
        <w:tc>
          <w:tcPr>
            <w:tcW w:w="903" w:type="pct"/>
            <w:tcBorders>
              <w:top w:val="single" w:color="000000" w:sz="4" w:space="0"/>
              <w:left w:val="single" w:color="000000" w:sz="4" w:space="0"/>
              <w:bottom w:val="single" w:color="000000" w:sz="4" w:space="0"/>
              <w:right w:val="single" w:color="000000" w:sz="4" w:space="0"/>
            </w:tcBorders>
            <w:vAlign w:val="center"/>
          </w:tcPr>
          <w:p w14:paraId="1969C26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600*930*1100（mm）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E23B51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1.整机不锈钢材料</w:t>
            </w:r>
            <w:r>
              <w:rPr>
                <w:rFonts w:hint="eastAsia" w:ascii="仿宋" w:hAnsi="仿宋" w:eastAsia="仿宋" w:cs="仿宋"/>
                <w:color w:val="000000"/>
                <w:kern w:val="0"/>
                <w:sz w:val="24"/>
                <w:szCs w:val="24"/>
                <w:lang w:eastAsia="zh-CN"/>
              </w:rPr>
              <w:t>制作</w:t>
            </w:r>
            <w:r>
              <w:rPr>
                <w:rFonts w:hint="eastAsia" w:ascii="仿宋" w:hAnsi="仿宋" w:eastAsia="仿宋" w:cs="仿宋"/>
                <w:color w:val="000000"/>
                <w:kern w:val="0"/>
                <w:sz w:val="24"/>
                <w:szCs w:val="24"/>
              </w:rPr>
              <w:t>，料斗，接面盘等与食品直接接触的部件均为304食品级不锈钢材料</w:t>
            </w:r>
            <w:r>
              <w:rPr>
                <w:rFonts w:hint="eastAsia" w:ascii="仿宋" w:hAnsi="仿宋" w:eastAsia="仿宋" w:cs="仿宋"/>
                <w:color w:val="000000"/>
                <w:kern w:val="0"/>
                <w:sz w:val="24"/>
                <w:szCs w:val="24"/>
                <w:lang w:eastAsia="zh-CN"/>
              </w:rPr>
              <w:t>制作</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2.采用符合标准的电器控制系统，具备变频调速功能;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3.标配紧急停止按钮和 YZW 耐油橡套电源线;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4.电压：380V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5.功率：≥1.5KW</w:t>
            </w:r>
          </w:p>
        </w:tc>
        <w:tc>
          <w:tcPr>
            <w:tcW w:w="346" w:type="pct"/>
            <w:tcBorders>
              <w:top w:val="single" w:color="000000" w:sz="4" w:space="0"/>
              <w:left w:val="single" w:color="000000" w:sz="4" w:space="0"/>
              <w:bottom w:val="single" w:color="000000" w:sz="4" w:space="0"/>
              <w:right w:val="single" w:color="000000" w:sz="4" w:space="0"/>
            </w:tcBorders>
            <w:vAlign w:val="center"/>
          </w:tcPr>
          <w:p w14:paraId="7F9B71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89705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29F87D4">
        <w:tblPrEx>
          <w:tblCellMar>
            <w:top w:w="0" w:type="dxa"/>
            <w:left w:w="108" w:type="dxa"/>
            <w:bottom w:w="0" w:type="dxa"/>
            <w:right w:w="108" w:type="dxa"/>
          </w:tblCellMar>
        </w:tblPrEx>
        <w:trPr>
          <w:trHeight w:val="285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C86713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BJ02</w:t>
            </w:r>
          </w:p>
        </w:tc>
        <w:tc>
          <w:tcPr>
            <w:tcW w:w="511" w:type="pct"/>
            <w:tcBorders>
              <w:top w:val="single" w:color="000000" w:sz="4" w:space="0"/>
              <w:left w:val="single" w:color="000000" w:sz="4" w:space="0"/>
              <w:bottom w:val="single" w:color="000000" w:sz="4" w:space="0"/>
              <w:right w:val="single" w:color="000000" w:sz="4" w:space="0"/>
            </w:tcBorders>
            <w:vAlign w:val="center"/>
          </w:tcPr>
          <w:p w14:paraId="5A07427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和面机</w:t>
            </w:r>
          </w:p>
        </w:tc>
        <w:tc>
          <w:tcPr>
            <w:tcW w:w="903" w:type="pct"/>
            <w:tcBorders>
              <w:top w:val="single" w:color="000000" w:sz="4" w:space="0"/>
              <w:left w:val="single" w:color="000000" w:sz="4" w:space="0"/>
              <w:bottom w:val="single" w:color="000000" w:sz="4" w:space="0"/>
              <w:right w:val="single" w:color="000000" w:sz="4" w:space="0"/>
            </w:tcBorders>
            <w:vAlign w:val="center"/>
          </w:tcPr>
          <w:p w14:paraId="525C3A3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700*430*800（mm）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B64C08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1.面斗内外及外壳均为优质不锈钢质;</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2.搅拌器为304不锈钢;</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3.面斗盖采用铰链式设计，同时设有开盖断电保护装置;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4.电源线采用国标YZW耐油橡套电缆;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5.底部设防鼠网;</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6.操控方式为急停+按钮+接触器，且按钮防水防尘设计;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7.生产产量：≥125kg/h</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8.电压：380V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9.功率：≥1.5kw</w:t>
            </w:r>
          </w:p>
        </w:tc>
        <w:tc>
          <w:tcPr>
            <w:tcW w:w="346" w:type="pct"/>
            <w:tcBorders>
              <w:top w:val="single" w:color="000000" w:sz="4" w:space="0"/>
              <w:left w:val="single" w:color="000000" w:sz="4" w:space="0"/>
              <w:bottom w:val="single" w:color="000000" w:sz="4" w:space="0"/>
              <w:right w:val="single" w:color="000000" w:sz="4" w:space="0"/>
            </w:tcBorders>
            <w:vAlign w:val="center"/>
          </w:tcPr>
          <w:p w14:paraId="293216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42714F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0D032D1">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763BA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BJ03</w:t>
            </w:r>
          </w:p>
        </w:tc>
        <w:tc>
          <w:tcPr>
            <w:tcW w:w="511" w:type="pct"/>
            <w:tcBorders>
              <w:top w:val="single" w:color="000000" w:sz="4" w:space="0"/>
              <w:left w:val="single" w:color="000000" w:sz="4" w:space="0"/>
              <w:bottom w:val="single" w:color="000000" w:sz="4" w:space="0"/>
              <w:right w:val="single" w:color="000000" w:sz="4" w:space="0"/>
            </w:tcBorders>
            <w:vAlign w:val="center"/>
          </w:tcPr>
          <w:p w14:paraId="482F156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木面工作台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0A82226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DEA864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1.台面用柳桉木面制造50mm厚度；</w:t>
            </w:r>
          </w:p>
          <w:p w14:paraId="5EF3D98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2.钢管穿心，木包边，优质201不锈钢50*50*1.0（mm）方管脚。</w:t>
            </w:r>
          </w:p>
        </w:tc>
        <w:tc>
          <w:tcPr>
            <w:tcW w:w="346" w:type="pct"/>
            <w:tcBorders>
              <w:top w:val="single" w:color="000000" w:sz="4" w:space="0"/>
              <w:left w:val="single" w:color="000000" w:sz="4" w:space="0"/>
              <w:bottom w:val="single" w:color="000000" w:sz="4" w:space="0"/>
              <w:right w:val="single" w:color="000000" w:sz="4" w:space="0"/>
            </w:tcBorders>
            <w:vAlign w:val="center"/>
          </w:tcPr>
          <w:p w14:paraId="0FD7A3E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CC9CBF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79166BE">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777B61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BJ04</w:t>
            </w:r>
          </w:p>
        </w:tc>
        <w:tc>
          <w:tcPr>
            <w:tcW w:w="511" w:type="pct"/>
            <w:tcBorders>
              <w:top w:val="single" w:color="000000" w:sz="4" w:space="0"/>
              <w:left w:val="single" w:color="000000" w:sz="4" w:space="0"/>
              <w:bottom w:val="single" w:color="000000" w:sz="4" w:space="0"/>
              <w:right w:val="single" w:color="000000" w:sz="4" w:space="0"/>
            </w:tcBorders>
            <w:vAlign w:val="center"/>
          </w:tcPr>
          <w:p w14:paraId="5EC41DB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面粉车</w:t>
            </w:r>
          </w:p>
        </w:tc>
        <w:tc>
          <w:tcPr>
            <w:tcW w:w="903" w:type="pct"/>
            <w:tcBorders>
              <w:top w:val="single" w:color="000000" w:sz="4" w:space="0"/>
              <w:left w:val="single" w:color="000000" w:sz="4" w:space="0"/>
              <w:bottom w:val="single" w:color="000000" w:sz="4" w:space="0"/>
              <w:right w:val="single" w:color="000000" w:sz="4" w:space="0"/>
            </w:tcBorders>
            <w:vAlign w:val="center"/>
          </w:tcPr>
          <w:p w14:paraId="0D16E3F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500*500*500（mm）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8B9D63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1.采用SUS304-2B不锈钢板制作，板厚1.2mm，上置翻板；</w:t>
            </w:r>
          </w:p>
          <w:p w14:paraId="16CC60D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2.配4寸轮。</w:t>
            </w:r>
          </w:p>
        </w:tc>
        <w:tc>
          <w:tcPr>
            <w:tcW w:w="346" w:type="pct"/>
            <w:tcBorders>
              <w:top w:val="single" w:color="000000" w:sz="4" w:space="0"/>
              <w:left w:val="single" w:color="000000" w:sz="4" w:space="0"/>
              <w:bottom w:val="single" w:color="000000" w:sz="4" w:space="0"/>
              <w:right w:val="single" w:color="000000" w:sz="4" w:space="0"/>
            </w:tcBorders>
            <w:vAlign w:val="center"/>
          </w:tcPr>
          <w:p w14:paraId="186C05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1D8421C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826BDC8">
        <w:tblPrEx>
          <w:tblCellMar>
            <w:top w:w="0" w:type="dxa"/>
            <w:left w:w="108" w:type="dxa"/>
            <w:bottom w:w="0" w:type="dxa"/>
            <w:right w:w="108" w:type="dxa"/>
          </w:tblCellMar>
        </w:tblPrEx>
        <w:trPr>
          <w:trHeight w:val="693"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3067C1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BJ05</w:t>
            </w:r>
          </w:p>
        </w:tc>
        <w:tc>
          <w:tcPr>
            <w:tcW w:w="511" w:type="pct"/>
            <w:tcBorders>
              <w:top w:val="single" w:color="000000" w:sz="4" w:space="0"/>
              <w:left w:val="single" w:color="000000" w:sz="4" w:space="0"/>
              <w:bottom w:val="single" w:color="000000" w:sz="4" w:space="0"/>
              <w:right w:val="single" w:color="000000" w:sz="4" w:space="0"/>
            </w:tcBorders>
            <w:vAlign w:val="center"/>
          </w:tcPr>
          <w:p w14:paraId="55C5213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52A7ED1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B4607D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74281A2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7DE6861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45F40C6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1E252FA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5B634D1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3DC415C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7.水斗尺寸：450*450*250（mm）。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49E7682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2E44D3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2DCD62C">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8BAC0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BJ05a</w:t>
            </w:r>
          </w:p>
        </w:tc>
        <w:tc>
          <w:tcPr>
            <w:tcW w:w="511" w:type="pct"/>
            <w:tcBorders>
              <w:top w:val="single" w:color="000000" w:sz="4" w:space="0"/>
              <w:left w:val="single" w:color="000000" w:sz="4" w:space="0"/>
              <w:bottom w:val="single" w:color="000000" w:sz="4" w:space="0"/>
              <w:right w:val="single" w:color="000000" w:sz="4" w:space="0"/>
            </w:tcBorders>
            <w:vAlign w:val="center"/>
          </w:tcPr>
          <w:p w14:paraId="1783674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2AA8FE43">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5177DFF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07658D3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723DF0B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04654F9F">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118600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BJ06</w:t>
            </w:r>
          </w:p>
        </w:tc>
        <w:tc>
          <w:tcPr>
            <w:tcW w:w="511" w:type="pct"/>
            <w:tcBorders>
              <w:top w:val="single" w:color="000000" w:sz="4" w:space="0"/>
              <w:left w:val="single" w:color="000000" w:sz="4" w:space="0"/>
              <w:bottom w:val="single" w:color="000000" w:sz="4" w:space="0"/>
              <w:right w:val="single" w:color="000000" w:sz="4" w:space="0"/>
            </w:tcBorders>
            <w:vAlign w:val="center"/>
          </w:tcPr>
          <w:p w14:paraId="531EA03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09CCE82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49F1FEB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31E2B3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6CF79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7F6396EA">
        <w:tblPrEx>
          <w:tblCellMar>
            <w:top w:w="0" w:type="dxa"/>
            <w:left w:w="108" w:type="dxa"/>
            <w:bottom w:w="0" w:type="dxa"/>
            <w:right w:w="108" w:type="dxa"/>
          </w:tblCellMar>
        </w:tblPrEx>
        <w:trPr>
          <w:trHeight w:val="155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0052D7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BJ07</w:t>
            </w:r>
          </w:p>
        </w:tc>
        <w:tc>
          <w:tcPr>
            <w:tcW w:w="511" w:type="pct"/>
            <w:tcBorders>
              <w:top w:val="single" w:color="000000" w:sz="4" w:space="0"/>
              <w:left w:val="single" w:color="000000" w:sz="4" w:space="0"/>
              <w:bottom w:val="single" w:color="000000" w:sz="4" w:space="0"/>
              <w:right w:val="single" w:color="000000" w:sz="4" w:space="0"/>
            </w:tcBorders>
            <w:vAlign w:val="center"/>
          </w:tcPr>
          <w:p w14:paraId="6A4F99D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2684C4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E004E8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2034DAA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w:t>
            </w:r>
          </w:p>
          <w:p w14:paraId="4DA569C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p>
          <w:p w14:paraId="4C8AED1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7.90度自动回归门设计；</w:t>
            </w:r>
          </w:p>
          <w:p w14:paraId="731DA35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2A0EDA2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3016EF4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627982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685E0AC">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3AD9E7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BJ08</w:t>
            </w:r>
          </w:p>
        </w:tc>
        <w:tc>
          <w:tcPr>
            <w:tcW w:w="511" w:type="pct"/>
            <w:tcBorders>
              <w:top w:val="single" w:color="000000" w:sz="4" w:space="0"/>
              <w:left w:val="single" w:color="000000" w:sz="4" w:space="0"/>
              <w:bottom w:val="single" w:color="000000" w:sz="4" w:space="0"/>
              <w:right w:val="single" w:color="000000" w:sz="4" w:space="0"/>
            </w:tcBorders>
            <w:vAlign w:val="center"/>
          </w:tcPr>
          <w:p w14:paraId="1FD87CD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571A6AA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271568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0F7672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5560DE9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43AFD41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4.双边上挂复式移门，移门厚1.0mm；</w:t>
            </w:r>
          </w:p>
          <w:p w14:paraId="18CD434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2A700F3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09B9A7C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5888C8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D6F2A49">
        <w:tblPrEx>
          <w:tblCellMar>
            <w:top w:w="0" w:type="dxa"/>
            <w:left w:w="108" w:type="dxa"/>
            <w:bottom w:w="0" w:type="dxa"/>
            <w:right w:w="108" w:type="dxa"/>
          </w:tblCellMar>
        </w:tblPrEx>
        <w:trPr>
          <w:trHeight w:val="4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4DF886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BJ09</w:t>
            </w:r>
          </w:p>
        </w:tc>
        <w:tc>
          <w:tcPr>
            <w:tcW w:w="511" w:type="pct"/>
            <w:tcBorders>
              <w:top w:val="single" w:color="000000" w:sz="4" w:space="0"/>
              <w:left w:val="single" w:color="000000" w:sz="4" w:space="0"/>
              <w:bottom w:val="single" w:color="000000" w:sz="4" w:space="0"/>
              <w:right w:val="single" w:color="000000" w:sz="4" w:space="0"/>
            </w:tcBorders>
            <w:vAlign w:val="center"/>
          </w:tcPr>
          <w:p w14:paraId="266F0E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冷藏平台雪柜</w:t>
            </w:r>
          </w:p>
        </w:tc>
        <w:tc>
          <w:tcPr>
            <w:tcW w:w="903" w:type="pct"/>
            <w:tcBorders>
              <w:top w:val="single" w:color="000000" w:sz="4" w:space="0"/>
              <w:left w:val="single" w:color="000000" w:sz="4" w:space="0"/>
              <w:bottom w:val="single" w:color="000000" w:sz="4" w:space="0"/>
              <w:right w:val="single" w:color="000000" w:sz="4" w:space="0"/>
            </w:tcBorders>
            <w:vAlign w:val="center"/>
          </w:tcPr>
          <w:p w14:paraId="460430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C8B06E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687EDB3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2.有效容积：≥440L;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w:t>
            </w:r>
          </w:p>
          <w:p w14:paraId="5466BF5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4.电压/频率：220V/50HZ;                                        5.功率：≥150W；</w:t>
            </w:r>
          </w:p>
          <w:p w14:paraId="28264EB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0A82357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6ED2633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p>
        </w:tc>
        <w:tc>
          <w:tcPr>
            <w:tcW w:w="346" w:type="pct"/>
            <w:tcBorders>
              <w:top w:val="single" w:color="000000" w:sz="4" w:space="0"/>
              <w:left w:val="single" w:color="000000" w:sz="4" w:space="0"/>
              <w:bottom w:val="single" w:color="000000" w:sz="4" w:space="0"/>
              <w:right w:val="single" w:color="000000" w:sz="4" w:space="0"/>
            </w:tcBorders>
            <w:vAlign w:val="center"/>
          </w:tcPr>
          <w:p w14:paraId="7EB1F99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94C1E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7850FA0">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FF121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BJ10</w:t>
            </w:r>
          </w:p>
        </w:tc>
        <w:tc>
          <w:tcPr>
            <w:tcW w:w="511" w:type="pct"/>
            <w:tcBorders>
              <w:top w:val="single" w:color="000000" w:sz="4" w:space="0"/>
              <w:left w:val="single" w:color="000000" w:sz="4" w:space="0"/>
              <w:bottom w:val="single" w:color="000000" w:sz="4" w:space="0"/>
              <w:right w:val="single" w:color="000000" w:sz="4" w:space="0"/>
            </w:tcBorders>
            <w:vAlign w:val="center"/>
          </w:tcPr>
          <w:p w14:paraId="38767B0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炉拼台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1660050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400*1100*600（mm）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36D27A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21890C8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0AA248B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673574D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5786C67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247A146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0DBCEA6">
        <w:tblPrEx>
          <w:tblCellMar>
            <w:top w:w="0" w:type="dxa"/>
            <w:left w:w="108" w:type="dxa"/>
            <w:bottom w:w="0" w:type="dxa"/>
            <w:right w:w="108" w:type="dxa"/>
          </w:tblCellMar>
        </w:tblPrEx>
        <w:trPr>
          <w:trHeight w:val="2317"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150A56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BJ11</w:t>
            </w:r>
          </w:p>
        </w:tc>
        <w:tc>
          <w:tcPr>
            <w:tcW w:w="511" w:type="pct"/>
            <w:tcBorders>
              <w:top w:val="single" w:color="000000" w:sz="4" w:space="0"/>
              <w:left w:val="single" w:color="000000" w:sz="4" w:space="0"/>
              <w:bottom w:val="single" w:color="000000" w:sz="4" w:space="0"/>
              <w:right w:val="single" w:color="000000" w:sz="4" w:space="0"/>
            </w:tcBorders>
            <w:vAlign w:val="center"/>
          </w:tcPr>
          <w:p w14:paraId="23131B2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72649F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3B1822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4F4F527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2.功率：≥15KW*2</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701E46F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05CC164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91CFAC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2141C31">
        <w:tblPrEx>
          <w:tblCellMar>
            <w:top w:w="0" w:type="dxa"/>
            <w:left w:w="108" w:type="dxa"/>
            <w:bottom w:w="0" w:type="dxa"/>
            <w:right w:w="108" w:type="dxa"/>
          </w:tblCellMar>
        </w:tblPrEx>
        <w:trPr>
          <w:trHeight w:val="2678"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F84A3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BJ12</w:t>
            </w:r>
          </w:p>
        </w:tc>
        <w:tc>
          <w:tcPr>
            <w:tcW w:w="511" w:type="pct"/>
            <w:tcBorders>
              <w:top w:val="single" w:color="000000" w:sz="4" w:space="0"/>
              <w:left w:val="single" w:color="000000" w:sz="4" w:space="0"/>
              <w:bottom w:val="single" w:color="000000" w:sz="4" w:space="0"/>
              <w:right w:val="single" w:color="000000" w:sz="4" w:space="0"/>
            </w:tcBorders>
            <w:vAlign w:val="center"/>
          </w:tcPr>
          <w:p w14:paraId="44EA555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电磁双头七星蒸炉</w:t>
            </w:r>
          </w:p>
        </w:tc>
        <w:tc>
          <w:tcPr>
            <w:tcW w:w="903" w:type="pct"/>
            <w:tcBorders>
              <w:top w:val="single" w:color="000000" w:sz="4" w:space="0"/>
              <w:left w:val="single" w:color="000000" w:sz="4" w:space="0"/>
              <w:bottom w:val="single" w:color="000000" w:sz="4" w:space="0"/>
              <w:right w:val="single" w:color="000000" w:sz="4" w:space="0"/>
            </w:tcBorders>
            <w:vAlign w:val="center"/>
          </w:tcPr>
          <w:p w14:paraId="2E1DDF2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76DA3A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1B0A2B62">
            <w:pPr>
              <w:widowControl/>
              <w:jc w:val="left"/>
              <w:textAlignment w:val="center"/>
              <w:rPr>
                <w:rStyle w:val="296"/>
                <w:rFonts w:hint="default"/>
              </w:rPr>
            </w:pPr>
            <w:r>
              <w:rPr>
                <w:rStyle w:val="296"/>
                <w:rFonts w:hint="default"/>
              </w:rPr>
              <w:t>2.功率：</w:t>
            </w:r>
            <w:r>
              <w:rPr>
                <w:rFonts w:hint="eastAsia" w:ascii="仿宋" w:hAnsi="仿宋" w:eastAsia="仿宋" w:cs="仿宋"/>
                <w:color w:val="000000"/>
                <w:kern w:val="0"/>
                <w:sz w:val="24"/>
                <w:szCs w:val="24"/>
              </w:rPr>
              <w:t>≥</w:t>
            </w:r>
            <w:r>
              <w:rPr>
                <w:rStyle w:val="296"/>
                <w:rFonts w:hint="default"/>
              </w:rPr>
              <w:t xml:space="preserve">15KW*2                                  </w:t>
            </w:r>
            <w:r>
              <w:rPr>
                <w:rStyle w:val="296"/>
                <w:rFonts w:hint="default"/>
              </w:rPr>
              <w:br w:type="textWrapping"/>
            </w:r>
            <w:r>
              <w:rPr>
                <w:rStyle w:val="296"/>
                <w:rFonts w:hint="default"/>
              </w:rPr>
              <w:t>3.加厚不锈钢蒸架，承重力强，抗高温不变形；</w:t>
            </w:r>
            <w:r>
              <w:rPr>
                <w:rStyle w:val="296"/>
                <w:rFonts w:hint="default"/>
              </w:rPr>
              <w:br w:type="textWrapping"/>
            </w:r>
            <w:r>
              <w:rPr>
                <w:rStyle w:val="296"/>
                <w:rFonts w:hint="default"/>
              </w:rPr>
              <w:t>4.电磁加热，蒸速度快，蒸汽力强；</w:t>
            </w:r>
            <w:r>
              <w:rPr>
                <w:rStyle w:val="296"/>
                <w:rFonts w:hint="default"/>
              </w:rPr>
              <w:br w:type="textWrapping"/>
            </w:r>
            <w:r>
              <w:rPr>
                <w:rStyle w:val="296"/>
                <w:rFonts w:hint="default"/>
              </w:rPr>
              <w:t>5.具有故障自检并能显示故障代码；</w:t>
            </w:r>
            <w:r>
              <w:rPr>
                <w:rStyle w:val="296"/>
                <w:rFonts w:hint="default"/>
              </w:rPr>
              <w:br w:type="textWrapping"/>
            </w:r>
            <w:r>
              <w:rPr>
                <w:rStyle w:val="296"/>
                <w:rFonts w:hint="default"/>
              </w:rPr>
              <w:t>6.304全不锈钢板材制作，台面一体成型，防虫、防漏电、防辐射三防结构，IPX6标准防水设计；</w:t>
            </w:r>
          </w:p>
          <w:p w14:paraId="02201FD6">
            <w:pPr>
              <w:widowControl/>
              <w:jc w:val="left"/>
              <w:textAlignment w:val="center"/>
              <w:rPr>
                <w:rFonts w:ascii="仿宋" w:hAnsi="仿宋" w:eastAsia="仿宋" w:cs="仿宋"/>
                <w:color w:val="000000"/>
                <w:sz w:val="24"/>
                <w:szCs w:val="24"/>
              </w:rPr>
            </w:pPr>
            <w:r>
              <w:rPr>
                <w:rStyle w:val="296"/>
                <w:rFonts w:hint="default"/>
              </w:rPr>
              <w:t>7.</w:t>
            </w:r>
            <w:r>
              <w:rPr>
                <w:rFonts w:hint="eastAsia" w:ascii="仿宋" w:hAnsi="仿宋" w:eastAsia="仿宋" w:cs="仿宋"/>
                <w:color w:val="000000"/>
                <w:kern w:val="0"/>
                <w:sz w:val="24"/>
                <w:szCs w:val="24"/>
              </w:rPr>
              <w:t xml:space="preserve"> 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7A0F6C1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740F13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7EEBDA1">
        <w:tblPrEx>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9C6EA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BJ13</w:t>
            </w:r>
          </w:p>
        </w:tc>
        <w:tc>
          <w:tcPr>
            <w:tcW w:w="511" w:type="pct"/>
            <w:tcBorders>
              <w:top w:val="single" w:color="000000" w:sz="4" w:space="0"/>
              <w:left w:val="single" w:color="000000" w:sz="4" w:space="0"/>
              <w:bottom w:val="single" w:color="000000" w:sz="4" w:space="0"/>
              <w:right w:val="single" w:color="000000" w:sz="4" w:space="0"/>
            </w:tcBorders>
            <w:vAlign w:val="center"/>
          </w:tcPr>
          <w:p w14:paraId="0FFA32A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电磁单头煮面炉（电磁平底炖锅）</w:t>
            </w:r>
          </w:p>
        </w:tc>
        <w:tc>
          <w:tcPr>
            <w:tcW w:w="903" w:type="pct"/>
            <w:tcBorders>
              <w:top w:val="single" w:color="000000" w:sz="4" w:space="0"/>
              <w:left w:val="single" w:color="000000" w:sz="4" w:space="0"/>
              <w:bottom w:val="single" w:color="000000" w:sz="4" w:space="0"/>
              <w:right w:val="single" w:color="000000" w:sz="4" w:space="0"/>
            </w:tcBorders>
            <w:vAlign w:val="center"/>
          </w:tcPr>
          <w:p w14:paraId="3DE66EC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800*900*800（mm）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E1073C0">
            <w:pPr>
              <w:widowControl/>
              <w:jc w:val="left"/>
              <w:textAlignment w:val="center"/>
              <w:rPr>
                <w:rStyle w:val="296"/>
                <w:rFonts w:hint="default"/>
              </w:rPr>
            </w:pPr>
            <w:r>
              <w:rPr>
                <w:rFonts w:hint="eastAsia" w:ascii="仿宋" w:hAnsi="仿宋" w:eastAsia="仿宋" w:cs="仿宋"/>
                <w:color w:val="000000"/>
                <w:kern w:val="0"/>
                <w:sz w:val="24"/>
                <w:szCs w:val="24"/>
              </w:rPr>
              <w:t>1.电压：380V</w:t>
            </w:r>
          </w:p>
          <w:p w14:paraId="1A50C4D3">
            <w:pPr>
              <w:widowControl/>
              <w:jc w:val="left"/>
              <w:textAlignment w:val="center"/>
              <w:rPr>
                <w:rStyle w:val="296"/>
                <w:rFonts w:hint="default"/>
              </w:rPr>
            </w:pPr>
            <w:r>
              <w:rPr>
                <w:rStyle w:val="296"/>
                <w:rFonts w:hint="default"/>
              </w:rPr>
              <w:t>2.功率：</w:t>
            </w:r>
            <w:r>
              <w:rPr>
                <w:rFonts w:hint="eastAsia" w:ascii="仿宋" w:hAnsi="仿宋" w:eastAsia="仿宋" w:cs="仿宋"/>
                <w:color w:val="000000"/>
                <w:kern w:val="0"/>
                <w:sz w:val="24"/>
                <w:szCs w:val="24"/>
              </w:rPr>
              <w:t>≥</w:t>
            </w:r>
            <w:r>
              <w:rPr>
                <w:rStyle w:val="296"/>
                <w:rFonts w:hint="default"/>
              </w:rPr>
              <w:t>15KW</w:t>
            </w:r>
            <w:r>
              <w:rPr>
                <w:rStyle w:val="296"/>
                <w:rFonts w:hint="default"/>
              </w:rPr>
              <w:br w:type="textWrapping"/>
            </w:r>
            <w:r>
              <w:rPr>
                <w:rStyle w:val="296"/>
                <w:rFonts w:hint="default"/>
              </w:rPr>
              <w:t>3.多孔工作配置，可根据客户要求定制，同时作业；</w:t>
            </w:r>
          </w:p>
          <w:p w14:paraId="4F8D7246">
            <w:pPr>
              <w:widowControl/>
              <w:jc w:val="left"/>
              <w:textAlignment w:val="center"/>
              <w:rPr>
                <w:rStyle w:val="296"/>
                <w:rFonts w:hint="default"/>
              </w:rPr>
            </w:pPr>
            <w:r>
              <w:rPr>
                <w:rStyle w:val="296"/>
                <w:rFonts w:hint="default"/>
              </w:rPr>
              <w:t>4.配送不锈钢粉篱；</w:t>
            </w:r>
          </w:p>
          <w:p w14:paraId="30DBA314">
            <w:pPr>
              <w:widowControl/>
              <w:jc w:val="left"/>
              <w:textAlignment w:val="center"/>
              <w:rPr>
                <w:rStyle w:val="296"/>
                <w:rFonts w:hint="default"/>
              </w:rPr>
            </w:pPr>
            <w:r>
              <w:rPr>
                <w:rStyle w:val="296"/>
                <w:rFonts w:hint="default"/>
              </w:rPr>
              <w:t>5.具有故障自检并能显示故障代码；</w:t>
            </w:r>
            <w:r>
              <w:rPr>
                <w:rStyle w:val="296"/>
                <w:rFonts w:hint="default"/>
              </w:rPr>
              <w:br w:type="textWrapping"/>
            </w:r>
            <w:r>
              <w:rPr>
                <w:rStyle w:val="296"/>
                <w:rFonts w:hint="default"/>
              </w:rPr>
              <w:t>6.304全不锈钢板材制作，台面一体成型，防虫、防漏电、防辐射三防结构，IPX6标准防水设计；</w:t>
            </w:r>
          </w:p>
          <w:p w14:paraId="22E7ADF8">
            <w:pPr>
              <w:widowControl/>
              <w:jc w:val="left"/>
              <w:textAlignment w:val="center"/>
              <w:rPr>
                <w:rFonts w:ascii="仿宋" w:hAnsi="仿宋" w:eastAsia="仿宋" w:cs="仿宋"/>
                <w:color w:val="000000"/>
                <w:sz w:val="24"/>
                <w:szCs w:val="24"/>
              </w:rPr>
            </w:pPr>
            <w:r>
              <w:rPr>
                <w:rStyle w:val="296"/>
                <w:rFonts w:hint="default"/>
              </w:rPr>
              <w:t>7.</w:t>
            </w:r>
            <w:r>
              <w:rPr>
                <w:rFonts w:hint="eastAsia" w:ascii="仿宋" w:hAnsi="仿宋" w:eastAsia="仿宋" w:cs="仿宋"/>
                <w:color w:val="000000"/>
                <w:kern w:val="0"/>
                <w:sz w:val="24"/>
                <w:szCs w:val="24"/>
              </w:rPr>
              <w:t>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395E65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3159523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1BBA396">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19D64B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BJ14</w:t>
            </w:r>
          </w:p>
        </w:tc>
        <w:tc>
          <w:tcPr>
            <w:tcW w:w="511" w:type="pct"/>
            <w:tcBorders>
              <w:top w:val="single" w:color="000000" w:sz="4" w:space="0"/>
              <w:left w:val="single" w:color="000000" w:sz="4" w:space="0"/>
              <w:bottom w:val="single" w:color="000000" w:sz="4" w:space="0"/>
              <w:right w:val="single" w:color="000000" w:sz="4" w:space="0"/>
            </w:tcBorders>
            <w:vAlign w:val="center"/>
          </w:tcPr>
          <w:p w14:paraId="4A7F75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电饼铛</w:t>
            </w:r>
          </w:p>
        </w:tc>
        <w:tc>
          <w:tcPr>
            <w:tcW w:w="903" w:type="pct"/>
            <w:tcBorders>
              <w:top w:val="single" w:color="000000" w:sz="4" w:space="0"/>
              <w:left w:val="single" w:color="000000" w:sz="4" w:space="0"/>
              <w:bottom w:val="single" w:color="000000" w:sz="4" w:space="0"/>
              <w:right w:val="single" w:color="000000" w:sz="4" w:space="0"/>
            </w:tcBorders>
            <w:vAlign w:val="center"/>
          </w:tcPr>
          <w:p w14:paraId="5919F8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800*660*900（mm）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CDF1DB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1.电源：380V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2.功率：≥5KW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3.内径：≥54CM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4.工作温度：最高温度≥250℃</w:t>
            </w:r>
          </w:p>
        </w:tc>
        <w:tc>
          <w:tcPr>
            <w:tcW w:w="346" w:type="pct"/>
            <w:tcBorders>
              <w:top w:val="single" w:color="000000" w:sz="4" w:space="0"/>
              <w:left w:val="single" w:color="000000" w:sz="4" w:space="0"/>
              <w:bottom w:val="single" w:color="000000" w:sz="4" w:space="0"/>
              <w:right w:val="single" w:color="000000" w:sz="4" w:space="0"/>
            </w:tcBorders>
            <w:vAlign w:val="center"/>
          </w:tcPr>
          <w:p w14:paraId="537F029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60DAC9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F01A469">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F338A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BJ15</w:t>
            </w:r>
          </w:p>
        </w:tc>
        <w:tc>
          <w:tcPr>
            <w:tcW w:w="511" w:type="pct"/>
            <w:tcBorders>
              <w:top w:val="single" w:color="000000" w:sz="4" w:space="0"/>
              <w:left w:val="single" w:color="000000" w:sz="4" w:space="0"/>
              <w:bottom w:val="single" w:color="000000" w:sz="4" w:space="0"/>
              <w:right w:val="single" w:color="000000" w:sz="4" w:space="0"/>
            </w:tcBorders>
            <w:vAlign w:val="center"/>
          </w:tcPr>
          <w:p w14:paraId="020B704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428EC05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B002AF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1E0B5E4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19494CA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4551613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6D0FB58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73F4152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03E87A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91C37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6D37718">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F3F10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BJ16</w:t>
            </w:r>
          </w:p>
        </w:tc>
        <w:tc>
          <w:tcPr>
            <w:tcW w:w="511" w:type="pct"/>
            <w:tcBorders>
              <w:top w:val="single" w:color="000000" w:sz="4" w:space="0"/>
              <w:left w:val="single" w:color="000000" w:sz="4" w:space="0"/>
              <w:bottom w:val="single" w:color="000000" w:sz="4" w:space="0"/>
              <w:right w:val="single" w:color="000000" w:sz="4" w:space="0"/>
            </w:tcBorders>
            <w:vAlign w:val="center"/>
          </w:tcPr>
          <w:p w14:paraId="11B828D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六格保温售饭工作台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5F81DF8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880*700*800（mm）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9EDD03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5DBCCB3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2.台面、加热槽板厚1.2mm，内胆板厚1.0mm，直角模压成型；</w:t>
            </w:r>
          </w:p>
          <w:p w14:paraId="2D60618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3.显示温控控温，并具有缺水保护功能；</w:t>
            </w:r>
          </w:p>
          <w:p w14:paraId="0449DE7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4.电磁阀进水，排污口 DN15；</w:t>
            </w:r>
          </w:p>
          <w:p w14:paraId="3625430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5.配标准1/1深10cm菜盘4只，下层配搁档，配不锈钢可调脚；</w:t>
            </w:r>
          </w:p>
          <w:p w14:paraId="19DAC7D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6.电压：380V；</w:t>
            </w:r>
          </w:p>
          <w:p w14:paraId="66B7F0BA">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7.功率：≥1.5KW。</w:t>
            </w:r>
          </w:p>
        </w:tc>
        <w:tc>
          <w:tcPr>
            <w:tcW w:w="346" w:type="pct"/>
            <w:tcBorders>
              <w:top w:val="single" w:color="000000" w:sz="4" w:space="0"/>
              <w:left w:val="single" w:color="000000" w:sz="4" w:space="0"/>
              <w:bottom w:val="single" w:color="000000" w:sz="4" w:space="0"/>
              <w:right w:val="single" w:color="000000" w:sz="4" w:space="0"/>
            </w:tcBorders>
            <w:vAlign w:val="center"/>
          </w:tcPr>
          <w:p w14:paraId="425427D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1C9AC7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6456D06">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373F9D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BJ17</w:t>
            </w:r>
          </w:p>
        </w:tc>
        <w:tc>
          <w:tcPr>
            <w:tcW w:w="511" w:type="pct"/>
            <w:tcBorders>
              <w:top w:val="single" w:color="000000" w:sz="4" w:space="0"/>
              <w:left w:val="single" w:color="000000" w:sz="4" w:space="0"/>
              <w:bottom w:val="single" w:color="000000" w:sz="4" w:space="0"/>
              <w:right w:val="single" w:color="000000" w:sz="4" w:space="0"/>
            </w:tcBorders>
            <w:vAlign w:val="center"/>
          </w:tcPr>
          <w:p w14:paraId="214044D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D0FADA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1580*700*800（mm）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61FECC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73E19A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7D03B33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3B5CA3A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3744795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331B085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B678E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8D8CDC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0A8C73C">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5A649F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BJ18</w:t>
            </w:r>
          </w:p>
        </w:tc>
        <w:tc>
          <w:tcPr>
            <w:tcW w:w="511" w:type="pct"/>
            <w:tcBorders>
              <w:top w:val="single" w:color="000000" w:sz="4" w:space="0"/>
              <w:left w:val="single" w:color="000000" w:sz="4" w:space="0"/>
              <w:bottom w:val="single" w:color="000000" w:sz="4" w:space="0"/>
              <w:right w:val="single" w:color="000000" w:sz="4" w:space="0"/>
            </w:tcBorders>
            <w:vAlign w:val="center"/>
          </w:tcPr>
          <w:p w14:paraId="7CBDD6F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09A4175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0422C557">
            <w:pPr>
              <w:widowControl/>
              <w:jc w:val="left"/>
              <w:textAlignment w:val="center"/>
              <w:rPr>
                <w:rStyle w:val="296"/>
                <w:rFonts w:hint="default"/>
              </w:rPr>
            </w:pPr>
            <w:r>
              <w:rPr>
                <w:rStyle w:val="296"/>
                <w:rFonts w:hint="default"/>
              </w:rPr>
              <w:t>1.电压：220V；</w:t>
            </w:r>
          </w:p>
          <w:p w14:paraId="362C9C00">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3468EE0A">
            <w:pPr>
              <w:widowControl/>
              <w:jc w:val="left"/>
              <w:textAlignment w:val="center"/>
              <w:rPr>
                <w:rStyle w:val="296"/>
                <w:rFonts w:hint="default"/>
              </w:rPr>
            </w:pPr>
            <w:r>
              <w:rPr>
                <w:rStyle w:val="296"/>
                <w:rFonts w:hint="default"/>
              </w:rPr>
              <w:t>4.覆盖面积≥80㎡；</w:t>
            </w:r>
          </w:p>
          <w:p w14:paraId="77EA2E70">
            <w:pPr>
              <w:widowControl/>
              <w:jc w:val="left"/>
              <w:textAlignment w:val="center"/>
              <w:rPr>
                <w:rStyle w:val="296"/>
                <w:rFonts w:hint="default"/>
              </w:rPr>
            </w:pPr>
            <w:r>
              <w:rPr>
                <w:rStyle w:val="296"/>
                <w:rFonts w:hint="default"/>
              </w:rPr>
              <w:t>5.外壳ABS防阻燃材料；</w:t>
            </w:r>
          </w:p>
          <w:p w14:paraId="5416CC34">
            <w:pPr>
              <w:widowControl/>
              <w:jc w:val="left"/>
              <w:textAlignment w:val="center"/>
              <w:rPr>
                <w:rStyle w:val="296"/>
                <w:rFonts w:hint="default"/>
              </w:rPr>
            </w:pPr>
            <w:r>
              <w:rPr>
                <w:rStyle w:val="296"/>
                <w:rFonts w:hint="default"/>
              </w:rPr>
              <w:t>6.双面粘板在使用过程能保持完全敞开，通过粘捕纸粘黏蚊蝇；</w:t>
            </w:r>
          </w:p>
          <w:p w14:paraId="4B9CFF62">
            <w:pPr>
              <w:widowControl/>
              <w:jc w:val="left"/>
              <w:textAlignment w:val="center"/>
              <w:rPr>
                <w:rFonts w:ascii="仿宋" w:hAnsi="仿宋" w:eastAsia="仿宋" w:cs="仿宋"/>
                <w:color w:val="000000"/>
                <w:sz w:val="24"/>
                <w:szCs w:val="24"/>
              </w:rPr>
            </w:pPr>
            <w:r>
              <w:rPr>
                <w:rStyle w:val="296"/>
                <w:rFonts w:hint="default"/>
              </w:rPr>
              <w:t>7.无异味，无辐射。</w:t>
            </w:r>
            <w:r>
              <w:rPr>
                <w:rFonts w:hint="eastAsia" w:ascii="仿宋" w:hAnsi="仿宋" w:eastAsia="仿宋" w:cs="仿宋"/>
                <w:color w:val="000000"/>
                <w:kern w:val="0"/>
                <w:sz w:val="24"/>
                <w:szCs w:val="24"/>
              </w:rPr>
              <w:t xml:space="preserve">                                          </w:t>
            </w:r>
          </w:p>
        </w:tc>
        <w:tc>
          <w:tcPr>
            <w:tcW w:w="346" w:type="pct"/>
            <w:tcBorders>
              <w:top w:val="single" w:color="000000" w:sz="4" w:space="0"/>
              <w:left w:val="single" w:color="000000" w:sz="4" w:space="0"/>
              <w:bottom w:val="single" w:color="000000" w:sz="4" w:space="0"/>
              <w:right w:val="single" w:color="000000" w:sz="4" w:space="0"/>
            </w:tcBorders>
            <w:vAlign w:val="center"/>
          </w:tcPr>
          <w:p w14:paraId="50B9BB9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48D99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424052CD">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A42C05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BJ19</w:t>
            </w:r>
          </w:p>
        </w:tc>
        <w:tc>
          <w:tcPr>
            <w:tcW w:w="511" w:type="pct"/>
            <w:tcBorders>
              <w:top w:val="single" w:color="000000" w:sz="4" w:space="0"/>
              <w:left w:val="single" w:color="000000" w:sz="4" w:space="0"/>
              <w:bottom w:val="single" w:color="000000" w:sz="4" w:space="0"/>
              <w:right w:val="single" w:color="000000" w:sz="4" w:space="0"/>
            </w:tcBorders>
            <w:vAlign w:val="center"/>
          </w:tcPr>
          <w:p w14:paraId="050C6A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紫外线消毒灯</w:t>
            </w:r>
          </w:p>
        </w:tc>
        <w:tc>
          <w:tcPr>
            <w:tcW w:w="903" w:type="pct"/>
            <w:tcBorders>
              <w:top w:val="single" w:color="000000" w:sz="4" w:space="0"/>
              <w:left w:val="single" w:color="000000" w:sz="4" w:space="0"/>
              <w:bottom w:val="single" w:color="000000" w:sz="4" w:space="0"/>
              <w:right w:val="single" w:color="000000" w:sz="4" w:space="0"/>
            </w:tcBorders>
            <w:vAlign w:val="center"/>
          </w:tcPr>
          <w:p w14:paraId="1372602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5BBCFAE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1.高纯度石英玻璃灯管，紫外线+臭氧双重杀菌，360度多方位杀菌；</w:t>
            </w:r>
          </w:p>
          <w:p w14:paraId="15E0C1A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2.支持多种安装方式；</w:t>
            </w:r>
          </w:p>
          <w:p w14:paraId="2C4C254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3.功率:≥30W；</w:t>
            </w:r>
          </w:p>
          <w:p w14:paraId="34C4785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4.适用面积：≥30㎡。</w:t>
            </w:r>
          </w:p>
        </w:tc>
        <w:tc>
          <w:tcPr>
            <w:tcW w:w="346" w:type="pct"/>
            <w:tcBorders>
              <w:top w:val="single" w:color="000000" w:sz="4" w:space="0"/>
              <w:left w:val="single" w:color="000000" w:sz="4" w:space="0"/>
              <w:bottom w:val="single" w:color="000000" w:sz="4" w:space="0"/>
              <w:right w:val="single" w:color="000000" w:sz="4" w:space="0"/>
            </w:tcBorders>
            <w:vAlign w:val="center"/>
          </w:tcPr>
          <w:p w14:paraId="52EE086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24B6DC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4A7A4994">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3DF5AF4">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BK.小吃类档口</w:t>
            </w:r>
          </w:p>
        </w:tc>
        <w:tc>
          <w:tcPr>
            <w:tcW w:w="511" w:type="pct"/>
            <w:tcBorders>
              <w:top w:val="single" w:color="000000" w:sz="4" w:space="0"/>
              <w:left w:val="single" w:color="000000" w:sz="4" w:space="0"/>
              <w:bottom w:val="single" w:color="000000" w:sz="4" w:space="0"/>
              <w:right w:val="single" w:color="000000" w:sz="4" w:space="0"/>
            </w:tcBorders>
            <w:vAlign w:val="center"/>
          </w:tcPr>
          <w:p w14:paraId="45EE3D26">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7E8C7184">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7E81A50">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28026B4D">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34E3D939">
            <w:pPr>
              <w:jc w:val="center"/>
              <w:rPr>
                <w:rFonts w:ascii="仿宋" w:hAnsi="仿宋" w:eastAsia="仿宋" w:cs="仿宋"/>
                <w:b/>
                <w:bCs/>
                <w:color w:val="000000"/>
                <w:sz w:val="24"/>
                <w:szCs w:val="24"/>
              </w:rPr>
            </w:pPr>
          </w:p>
        </w:tc>
      </w:tr>
      <w:tr w14:paraId="775D840A">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B845A4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BK01</w:t>
            </w:r>
          </w:p>
        </w:tc>
        <w:tc>
          <w:tcPr>
            <w:tcW w:w="511" w:type="pct"/>
            <w:tcBorders>
              <w:top w:val="single" w:color="000000" w:sz="4" w:space="0"/>
              <w:left w:val="single" w:color="000000" w:sz="4" w:space="0"/>
              <w:bottom w:val="single" w:color="000000" w:sz="4" w:space="0"/>
              <w:right w:val="single" w:color="000000" w:sz="4" w:space="0"/>
            </w:tcBorders>
            <w:vAlign w:val="center"/>
          </w:tcPr>
          <w:p w14:paraId="10C7299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炉拼台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07B6A0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400*1100*600（mm）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FB275E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B8F353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6925E40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0D692C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5E8E5B9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CD8A6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15044AF">
        <w:tblPrEx>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CE8D47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BK02</w:t>
            </w:r>
          </w:p>
        </w:tc>
        <w:tc>
          <w:tcPr>
            <w:tcW w:w="511" w:type="pct"/>
            <w:tcBorders>
              <w:top w:val="single" w:color="000000" w:sz="4" w:space="0"/>
              <w:left w:val="single" w:color="000000" w:sz="4" w:space="0"/>
              <w:bottom w:val="single" w:color="000000" w:sz="4" w:space="0"/>
              <w:right w:val="single" w:color="000000" w:sz="4" w:space="0"/>
            </w:tcBorders>
            <w:vAlign w:val="center"/>
          </w:tcPr>
          <w:p w14:paraId="6682C4C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电磁双头煮面炉</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（煮面炉连汤炉）</w:t>
            </w:r>
          </w:p>
        </w:tc>
        <w:tc>
          <w:tcPr>
            <w:tcW w:w="903" w:type="pct"/>
            <w:tcBorders>
              <w:top w:val="single" w:color="000000" w:sz="4" w:space="0"/>
              <w:left w:val="single" w:color="000000" w:sz="4" w:space="0"/>
              <w:bottom w:val="single" w:color="000000" w:sz="4" w:space="0"/>
              <w:right w:val="single" w:color="000000" w:sz="4" w:space="0"/>
            </w:tcBorders>
            <w:vAlign w:val="center"/>
          </w:tcPr>
          <w:p w14:paraId="679DC5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1500*900*800（mm）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A8DF0A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1350123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2.功率：≥2*15KW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3.多孔工作配置，可根据客户要求定制，同时作业；</w:t>
            </w:r>
          </w:p>
          <w:p w14:paraId="7F863DD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4.配送不锈钢粉篱；</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6.304全不锈钢联众板材精工细制，台面一体成型，防虫、防漏电、防辐射三防结构，IPX6标准防水设计；</w:t>
            </w:r>
          </w:p>
          <w:p w14:paraId="25E52A3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170575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45687DC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26C9D7D">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C2D643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BK03</w:t>
            </w:r>
          </w:p>
        </w:tc>
        <w:tc>
          <w:tcPr>
            <w:tcW w:w="511" w:type="pct"/>
            <w:tcBorders>
              <w:top w:val="single" w:color="000000" w:sz="4" w:space="0"/>
              <w:left w:val="single" w:color="000000" w:sz="4" w:space="0"/>
              <w:bottom w:val="single" w:color="000000" w:sz="4" w:space="0"/>
              <w:right w:val="single" w:color="000000" w:sz="4" w:space="0"/>
            </w:tcBorders>
            <w:vAlign w:val="center"/>
          </w:tcPr>
          <w:p w14:paraId="6669494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炉拼台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45D150A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500*900*600（mm）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1DB4CF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C0BEBE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3C05414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0AB09C4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04BC116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25E502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CF96E58">
        <w:tblPrEx>
          <w:tblCellMar>
            <w:top w:w="0" w:type="dxa"/>
            <w:left w:w="108" w:type="dxa"/>
            <w:bottom w:w="0" w:type="dxa"/>
            <w:right w:w="108" w:type="dxa"/>
          </w:tblCellMar>
        </w:tblPrEx>
        <w:trPr>
          <w:trHeight w:val="59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60E9A5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BK04</w:t>
            </w:r>
          </w:p>
        </w:tc>
        <w:tc>
          <w:tcPr>
            <w:tcW w:w="511" w:type="pct"/>
            <w:tcBorders>
              <w:top w:val="single" w:color="000000" w:sz="4" w:space="0"/>
              <w:left w:val="single" w:color="000000" w:sz="4" w:space="0"/>
              <w:bottom w:val="single" w:color="000000" w:sz="4" w:space="0"/>
              <w:right w:val="single" w:color="000000" w:sz="4" w:space="0"/>
            </w:tcBorders>
            <w:vAlign w:val="center"/>
          </w:tcPr>
          <w:p w14:paraId="20F7C08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电磁双头单尾炒灶</w:t>
            </w:r>
          </w:p>
        </w:tc>
        <w:tc>
          <w:tcPr>
            <w:tcW w:w="903" w:type="pct"/>
            <w:tcBorders>
              <w:top w:val="single" w:color="000000" w:sz="4" w:space="0"/>
              <w:left w:val="single" w:color="000000" w:sz="4" w:space="0"/>
              <w:bottom w:val="single" w:color="000000" w:sz="4" w:space="0"/>
              <w:right w:val="single" w:color="000000" w:sz="4" w:space="0"/>
            </w:tcBorders>
            <w:vAlign w:val="center"/>
          </w:tcPr>
          <w:p w14:paraId="7937475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1800*1000*800/400*80（mm）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BE24A8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4F7F3D1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2.功率：≥15KW*2</w:t>
            </w:r>
          </w:p>
          <w:p w14:paraId="4BD09DD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3.具有故障自检并能显示故障代码；</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4.智能微电脑控制系统，超温保护、自动故障检测、电压过高过低及缺相等安全保护设置；</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5.304全不锈钢板材制作，台面一体成型；</w:t>
            </w:r>
          </w:p>
          <w:p w14:paraId="39C530F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476E857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FA60DD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3B04738">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0364EC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BK05</w:t>
            </w:r>
          </w:p>
        </w:tc>
        <w:tc>
          <w:tcPr>
            <w:tcW w:w="511" w:type="pct"/>
            <w:tcBorders>
              <w:top w:val="single" w:color="000000" w:sz="4" w:space="0"/>
              <w:left w:val="single" w:color="000000" w:sz="4" w:space="0"/>
              <w:bottom w:val="single" w:color="000000" w:sz="4" w:space="0"/>
              <w:right w:val="single" w:color="000000" w:sz="4" w:space="0"/>
            </w:tcBorders>
            <w:vAlign w:val="center"/>
          </w:tcPr>
          <w:p w14:paraId="4726093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799208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B5C49B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128EB0E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55CFEA1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183D27A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4.双边上挂复式移门，移门厚1.0mm；</w:t>
            </w:r>
          </w:p>
          <w:p w14:paraId="5A3807A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2EB01B5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FE203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C71C87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A2F9490">
        <w:tblPrEx>
          <w:tblCellMar>
            <w:top w:w="0" w:type="dxa"/>
            <w:left w:w="108" w:type="dxa"/>
            <w:bottom w:w="0" w:type="dxa"/>
            <w:right w:w="108" w:type="dxa"/>
          </w:tblCellMar>
        </w:tblPrEx>
        <w:trPr>
          <w:trHeight w:val="32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83D171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BK06</w:t>
            </w:r>
          </w:p>
        </w:tc>
        <w:tc>
          <w:tcPr>
            <w:tcW w:w="511" w:type="pct"/>
            <w:tcBorders>
              <w:top w:val="single" w:color="000000" w:sz="4" w:space="0"/>
              <w:left w:val="single" w:color="000000" w:sz="4" w:space="0"/>
              <w:bottom w:val="single" w:color="000000" w:sz="4" w:space="0"/>
              <w:right w:val="single" w:color="000000" w:sz="4" w:space="0"/>
            </w:tcBorders>
            <w:vAlign w:val="center"/>
          </w:tcPr>
          <w:p w14:paraId="527CA8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冷藏平台雪柜</w:t>
            </w:r>
          </w:p>
        </w:tc>
        <w:tc>
          <w:tcPr>
            <w:tcW w:w="903" w:type="pct"/>
            <w:tcBorders>
              <w:top w:val="single" w:color="000000" w:sz="4" w:space="0"/>
              <w:left w:val="single" w:color="000000" w:sz="4" w:space="0"/>
              <w:bottom w:val="single" w:color="000000" w:sz="4" w:space="0"/>
              <w:right w:val="single" w:color="000000" w:sz="4" w:space="0"/>
            </w:tcBorders>
            <w:vAlign w:val="center"/>
          </w:tcPr>
          <w:p w14:paraId="785EE3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CCCB18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1.工作模式：直冷；                                           2.有效容积：≥440L;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 ；                                                      4.电压/频率：220V/50HZ;                                        5.功率：≥150W；                                                        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0D962B7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0EF304F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p>
        </w:tc>
        <w:tc>
          <w:tcPr>
            <w:tcW w:w="346" w:type="pct"/>
            <w:tcBorders>
              <w:top w:val="single" w:color="000000" w:sz="4" w:space="0"/>
              <w:left w:val="single" w:color="000000" w:sz="4" w:space="0"/>
              <w:bottom w:val="single" w:color="000000" w:sz="4" w:space="0"/>
              <w:right w:val="single" w:color="000000" w:sz="4" w:space="0"/>
            </w:tcBorders>
            <w:vAlign w:val="center"/>
          </w:tcPr>
          <w:p w14:paraId="575EF96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649FFA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FB3DB87">
        <w:tblPrEx>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C5BDF7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BK07</w:t>
            </w:r>
          </w:p>
        </w:tc>
        <w:tc>
          <w:tcPr>
            <w:tcW w:w="511" w:type="pct"/>
            <w:tcBorders>
              <w:top w:val="single" w:color="000000" w:sz="4" w:space="0"/>
              <w:left w:val="single" w:color="000000" w:sz="4" w:space="0"/>
              <w:bottom w:val="single" w:color="000000" w:sz="4" w:space="0"/>
              <w:right w:val="single" w:color="000000" w:sz="4" w:space="0"/>
            </w:tcBorders>
            <w:vAlign w:val="center"/>
          </w:tcPr>
          <w:p w14:paraId="204362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3F7726A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99E788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1.工作模式：直冷；                                           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                                                        6.201无磁不锈钢抗指纹板；</w:t>
            </w:r>
          </w:p>
          <w:p w14:paraId="3A78384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7.90度自动回归门设计；</w:t>
            </w:r>
          </w:p>
          <w:p w14:paraId="2EE4915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63B221F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104B05C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A368CF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FA657AE">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7F67F7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BK08</w:t>
            </w:r>
          </w:p>
        </w:tc>
        <w:tc>
          <w:tcPr>
            <w:tcW w:w="511" w:type="pct"/>
            <w:tcBorders>
              <w:top w:val="single" w:color="000000" w:sz="4" w:space="0"/>
              <w:left w:val="single" w:color="000000" w:sz="4" w:space="0"/>
              <w:bottom w:val="single" w:color="000000" w:sz="4" w:space="0"/>
              <w:right w:val="single" w:color="000000" w:sz="4" w:space="0"/>
            </w:tcBorders>
            <w:vAlign w:val="center"/>
          </w:tcPr>
          <w:p w14:paraId="58A655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5A81F5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EB9C54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C459BA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15D6A26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646E566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55B71C1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6797CEB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440FED2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7.水斗尺寸：450*450*250（mm）。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7932E8D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FECCE0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C695F64">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1B815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BK08a</w:t>
            </w:r>
          </w:p>
        </w:tc>
        <w:tc>
          <w:tcPr>
            <w:tcW w:w="511" w:type="pct"/>
            <w:tcBorders>
              <w:top w:val="single" w:color="000000" w:sz="4" w:space="0"/>
              <w:left w:val="single" w:color="000000" w:sz="4" w:space="0"/>
              <w:bottom w:val="single" w:color="000000" w:sz="4" w:space="0"/>
              <w:right w:val="single" w:color="000000" w:sz="4" w:space="0"/>
            </w:tcBorders>
            <w:vAlign w:val="center"/>
          </w:tcPr>
          <w:p w14:paraId="354F1C2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12C0B839">
            <w:pPr>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76520D6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0B122C8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6A09BE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658CBC0A">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0E104D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BK09</w:t>
            </w:r>
          </w:p>
        </w:tc>
        <w:tc>
          <w:tcPr>
            <w:tcW w:w="511" w:type="pct"/>
            <w:tcBorders>
              <w:top w:val="single" w:color="000000" w:sz="4" w:space="0"/>
              <w:left w:val="single" w:color="000000" w:sz="4" w:space="0"/>
              <w:bottom w:val="single" w:color="000000" w:sz="4" w:space="0"/>
              <w:right w:val="single" w:color="000000" w:sz="4" w:space="0"/>
            </w:tcBorders>
            <w:vAlign w:val="center"/>
          </w:tcPr>
          <w:p w14:paraId="1798D8E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32E2E40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8E9DF8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1C2817C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AD3C14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22336BAD">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3959DE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BK10</w:t>
            </w:r>
          </w:p>
        </w:tc>
        <w:tc>
          <w:tcPr>
            <w:tcW w:w="511" w:type="pct"/>
            <w:tcBorders>
              <w:top w:val="single" w:color="000000" w:sz="4" w:space="0"/>
              <w:left w:val="single" w:color="000000" w:sz="4" w:space="0"/>
              <w:bottom w:val="single" w:color="000000" w:sz="4" w:space="0"/>
              <w:right w:val="single" w:color="000000" w:sz="4" w:space="0"/>
            </w:tcBorders>
            <w:vAlign w:val="center"/>
          </w:tcPr>
          <w:p w14:paraId="1642278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4F8301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C5D4CA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C14B3E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6E3654A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687A4F1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663F0A4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740FE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49770E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583B74D">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CACF5F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BK11</w:t>
            </w:r>
          </w:p>
        </w:tc>
        <w:tc>
          <w:tcPr>
            <w:tcW w:w="511" w:type="pct"/>
            <w:tcBorders>
              <w:top w:val="single" w:color="000000" w:sz="4" w:space="0"/>
              <w:left w:val="single" w:color="000000" w:sz="4" w:space="0"/>
              <w:bottom w:val="single" w:color="000000" w:sz="4" w:space="0"/>
              <w:right w:val="single" w:color="000000" w:sz="4" w:space="0"/>
            </w:tcBorders>
            <w:vAlign w:val="center"/>
          </w:tcPr>
          <w:p w14:paraId="1B45221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四层格栅货架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7BBFB9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E66123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1.采用1.2mmφ38（mm）圆管；</w:t>
            </w:r>
          </w:p>
          <w:p w14:paraId="74E7CC8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2.1.2mm*25*38（mm）横档；</w:t>
            </w:r>
          </w:p>
          <w:p w14:paraId="302B6F1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3.搁档采用0.7mm*40*20（mm）方管型材制作；</w:t>
            </w:r>
          </w:p>
          <w:p w14:paraId="210A2A9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BA32BB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0037E8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79BDA4B">
        <w:tblPrEx>
          <w:tblCellMar>
            <w:top w:w="0" w:type="dxa"/>
            <w:left w:w="108" w:type="dxa"/>
            <w:bottom w:w="0" w:type="dxa"/>
            <w:right w:w="108" w:type="dxa"/>
          </w:tblCellMar>
        </w:tblPrEx>
        <w:trPr>
          <w:trHeight w:val="41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651488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BK12</w:t>
            </w:r>
          </w:p>
        </w:tc>
        <w:tc>
          <w:tcPr>
            <w:tcW w:w="511" w:type="pct"/>
            <w:tcBorders>
              <w:top w:val="single" w:color="000000" w:sz="4" w:space="0"/>
              <w:left w:val="single" w:color="000000" w:sz="4" w:space="0"/>
              <w:bottom w:val="single" w:color="000000" w:sz="4" w:space="0"/>
              <w:right w:val="single" w:color="000000" w:sz="4" w:space="0"/>
            </w:tcBorders>
            <w:vAlign w:val="center"/>
          </w:tcPr>
          <w:p w14:paraId="56EBD15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68B51D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5EDE4A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ABEEA8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2EE657A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A111EF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4CEF002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5C759066">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38175A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89B86B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A190F48">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E3C5E2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BK13</w:t>
            </w:r>
          </w:p>
        </w:tc>
        <w:tc>
          <w:tcPr>
            <w:tcW w:w="511" w:type="pct"/>
            <w:tcBorders>
              <w:top w:val="single" w:color="000000" w:sz="4" w:space="0"/>
              <w:left w:val="single" w:color="000000" w:sz="4" w:space="0"/>
              <w:bottom w:val="single" w:color="000000" w:sz="4" w:space="0"/>
              <w:right w:val="single" w:color="000000" w:sz="4" w:space="0"/>
            </w:tcBorders>
            <w:vAlign w:val="center"/>
          </w:tcPr>
          <w:p w14:paraId="01CE991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五格保温售卖台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C0C451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9B17C1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12D439E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2.台面、加热槽板厚1.2mm，内胆板厚1.0mm，直角模压成型；</w:t>
            </w:r>
          </w:p>
          <w:p w14:paraId="2866779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3.显示温控控温，并具有缺水保护功能；</w:t>
            </w:r>
          </w:p>
          <w:p w14:paraId="54EC053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4.电磁阀进水，排污口 DN15；</w:t>
            </w:r>
          </w:p>
          <w:p w14:paraId="5AC3A60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5.配标准1/1深10cm菜盘5只，下层配搁档，配不锈钢可调脚；</w:t>
            </w:r>
          </w:p>
          <w:p w14:paraId="666A3DC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6.电压：380V；</w:t>
            </w:r>
          </w:p>
          <w:p w14:paraId="6965F96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7.功率：≥2KW*3根。</w:t>
            </w:r>
          </w:p>
        </w:tc>
        <w:tc>
          <w:tcPr>
            <w:tcW w:w="346" w:type="pct"/>
            <w:tcBorders>
              <w:top w:val="single" w:color="000000" w:sz="4" w:space="0"/>
              <w:left w:val="single" w:color="000000" w:sz="4" w:space="0"/>
              <w:bottom w:val="single" w:color="000000" w:sz="4" w:space="0"/>
              <w:right w:val="single" w:color="000000" w:sz="4" w:space="0"/>
            </w:tcBorders>
            <w:vAlign w:val="center"/>
          </w:tcPr>
          <w:p w14:paraId="5B5ACF5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935090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13A419F">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C8CF9B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BK14</w:t>
            </w:r>
          </w:p>
        </w:tc>
        <w:tc>
          <w:tcPr>
            <w:tcW w:w="511" w:type="pct"/>
            <w:tcBorders>
              <w:top w:val="single" w:color="000000" w:sz="4" w:space="0"/>
              <w:left w:val="single" w:color="000000" w:sz="4" w:space="0"/>
              <w:bottom w:val="single" w:color="000000" w:sz="4" w:space="0"/>
              <w:right w:val="single" w:color="000000" w:sz="4" w:space="0"/>
            </w:tcBorders>
            <w:vAlign w:val="center"/>
          </w:tcPr>
          <w:p w14:paraId="36DB908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19721E6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960*700*800（mm）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E28221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2ADE0B9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6B20A27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21AE9D5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62D7E05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415D172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5ECAFAA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BA44B1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DDCB4A7">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C8135F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BK15</w:t>
            </w:r>
          </w:p>
        </w:tc>
        <w:tc>
          <w:tcPr>
            <w:tcW w:w="511" w:type="pct"/>
            <w:tcBorders>
              <w:top w:val="single" w:color="000000" w:sz="4" w:space="0"/>
              <w:left w:val="single" w:color="000000" w:sz="4" w:space="0"/>
              <w:bottom w:val="single" w:color="000000" w:sz="4" w:space="0"/>
              <w:right w:val="single" w:color="000000" w:sz="4" w:space="0"/>
            </w:tcBorders>
            <w:vAlign w:val="center"/>
          </w:tcPr>
          <w:p w14:paraId="0C8A8D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66D671E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7F0A17E2">
            <w:pPr>
              <w:widowControl/>
              <w:jc w:val="left"/>
              <w:textAlignment w:val="center"/>
              <w:rPr>
                <w:rStyle w:val="296"/>
                <w:rFonts w:hint="default"/>
              </w:rPr>
            </w:pPr>
            <w:r>
              <w:rPr>
                <w:rStyle w:val="296"/>
                <w:rFonts w:hint="default"/>
              </w:rPr>
              <w:t>1.电压：220V；</w:t>
            </w:r>
          </w:p>
          <w:p w14:paraId="5E967CDA">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60AF07B4">
            <w:pPr>
              <w:widowControl/>
              <w:jc w:val="left"/>
              <w:textAlignment w:val="center"/>
              <w:rPr>
                <w:rStyle w:val="296"/>
                <w:rFonts w:hint="default"/>
              </w:rPr>
            </w:pPr>
            <w:r>
              <w:rPr>
                <w:rStyle w:val="296"/>
                <w:rFonts w:hint="default"/>
              </w:rPr>
              <w:t>4.覆盖面积≥80㎡；</w:t>
            </w:r>
          </w:p>
          <w:p w14:paraId="3F9DBC85">
            <w:pPr>
              <w:widowControl/>
              <w:jc w:val="left"/>
              <w:textAlignment w:val="center"/>
              <w:rPr>
                <w:rStyle w:val="296"/>
                <w:rFonts w:hint="default"/>
              </w:rPr>
            </w:pPr>
            <w:r>
              <w:rPr>
                <w:rStyle w:val="296"/>
                <w:rFonts w:hint="default"/>
              </w:rPr>
              <w:t>5.外壳ABS防阻燃材料；</w:t>
            </w:r>
          </w:p>
          <w:p w14:paraId="614776E8">
            <w:pPr>
              <w:widowControl/>
              <w:jc w:val="left"/>
              <w:textAlignment w:val="center"/>
              <w:rPr>
                <w:rStyle w:val="296"/>
                <w:rFonts w:hint="default"/>
              </w:rPr>
            </w:pPr>
            <w:r>
              <w:rPr>
                <w:rStyle w:val="296"/>
                <w:rFonts w:hint="default"/>
              </w:rPr>
              <w:t>6.双面粘板在使用过程能保持完全敞开，通过粘捕纸粘黏蚊蝇；</w:t>
            </w:r>
          </w:p>
          <w:p w14:paraId="45362740">
            <w:pPr>
              <w:widowControl/>
              <w:jc w:val="left"/>
              <w:textAlignment w:val="center"/>
              <w:rPr>
                <w:rFonts w:ascii="仿宋" w:hAnsi="仿宋" w:eastAsia="仿宋" w:cs="仿宋"/>
                <w:color w:val="000000"/>
                <w:sz w:val="24"/>
                <w:szCs w:val="24"/>
              </w:rPr>
            </w:pPr>
            <w:r>
              <w:rPr>
                <w:rStyle w:val="296"/>
                <w:rFonts w:hint="default"/>
              </w:rPr>
              <w:t>7.无异味，无辐射。</w:t>
            </w:r>
            <w:r>
              <w:rPr>
                <w:rFonts w:hint="eastAsia" w:ascii="仿宋" w:hAnsi="仿宋" w:eastAsia="仿宋" w:cs="仿宋"/>
                <w:color w:val="000000"/>
                <w:kern w:val="0"/>
                <w:sz w:val="24"/>
                <w:szCs w:val="24"/>
              </w:rPr>
              <w:t xml:space="preserve">                                          </w:t>
            </w:r>
          </w:p>
        </w:tc>
        <w:tc>
          <w:tcPr>
            <w:tcW w:w="346" w:type="pct"/>
            <w:tcBorders>
              <w:top w:val="single" w:color="000000" w:sz="4" w:space="0"/>
              <w:left w:val="single" w:color="000000" w:sz="4" w:space="0"/>
              <w:bottom w:val="single" w:color="000000" w:sz="4" w:space="0"/>
              <w:right w:val="single" w:color="000000" w:sz="4" w:space="0"/>
            </w:tcBorders>
            <w:vAlign w:val="center"/>
          </w:tcPr>
          <w:p w14:paraId="5F09BED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B70CF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0F0A5CFA">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C8F44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BK16</w:t>
            </w:r>
          </w:p>
        </w:tc>
        <w:tc>
          <w:tcPr>
            <w:tcW w:w="511" w:type="pct"/>
            <w:tcBorders>
              <w:top w:val="single" w:color="000000" w:sz="4" w:space="0"/>
              <w:left w:val="single" w:color="000000" w:sz="4" w:space="0"/>
              <w:bottom w:val="single" w:color="000000" w:sz="4" w:space="0"/>
              <w:right w:val="single" w:color="000000" w:sz="4" w:space="0"/>
            </w:tcBorders>
            <w:vAlign w:val="center"/>
          </w:tcPr>
          <w:p w14:paraId="06DC0FC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紫外线消毒灯</w:t>
            </w:r>
          </w:p>
        </w:tc>
        <w:tc>
          <w:tcPr>
            <w:tcW w:w="903" w:type="pct"/>
            <w:tcBorders>
              <w:top w:val="single" w:color="000000" w:sz="4" w:space="0"/>
              <w:left w:val="single" w:color="000000" w:sz="4" w:space="0"/>
              <w:bottom w:val="single" w:color="000000" w:sz="4" w:space="0"/>
              <w:right w:val="single" w:color="000000" w:sz="4" w:space="0"/>
            </w:tcBorders>
            <w:vAlign w:val="center"/>
          </w:tcPr>
          <w:p w14:paraId="796C093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4DE2909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1.高纯度石英玻璃灯管，紫外线+臭氧双重杀菌，360度多方位杀菌；</w:t>
            </w:r>
          </w:p>
          <w:p w14:paraId="68C7550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2.支持多种安装方式；</w:t>
            </w:r>
          </w:p>
          <w:p w14:paraId="06C061D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3.功率:≥30W；</w:t>
            </w:r>
          </w:p>
          <w:p w14:paraId="3C8AE1D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4.适用面积：≥30㎡。</w:t>
            </w:r>
          </w:p>
        </w:tc>
        <w:tc>
          <w:tcPr>
            <w:tcW w:w="346" w:type="pct"/>
            <w:tcBorders>
              <w:top w:val="single" w:color="000000" w:sz="4" w:space="0"/>
              <w:left w:val="single" w:color="000000" w:sz="4" w:space="0"/>
              <w:bottom w:val="single" w:color="000000" w:sz="4" w:space="0"/>
              <w:right w:val="single" w:color="000000" w:sz="4" w:space="0"/>
            </w:tcBorders>
            <w:vAlign w:val="center"/>
          </w:tcPr>
          <w:p w14:paraId="115DB1C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A539BB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696844E2">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023870B">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BL.煎饼馒头类档口</w:t>
            </w:r>
          </w:p>
        </w:tc>
        <w:tc>
          <w:tcPr>
            <w:tcW w:w="511" w:type="pct"/>
            <w:tcBorders>
              <w:top w:val="single" w:color="000000" w:sz="4" w:space="0"/>
              <w:left w:val="single" w:color="000000" w:sz="4" w:space="0"/>
              <w:bottom w:val="single" w:color="000000" w:sz="4" w:space="0"/>
              <w:right w:val="single" w:color="000000" w:sz="4" w:space="0"/>
            </w:tcBorders>
            <w:vAlign w:val="center"/>
          </w:tcPr>
          <w:p w14:paraId="7206E6B6">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20D81775">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8B51D38">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7C933D05">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5C35E98A">
            <w:pPr>
              <w:jc w:val="center"/>
              <w:rPr>
                <w:rFonts w:ascii="仿宋" w:hAnsi="仿宋" w:eastAsia="仿宋" w:cs="仿宋"/>
                <w:b/>
                <w:bCs/>
                <w:color w:val="000000"/>
                <w:sz w:val="24"/>
                <w:szCs w:val="24"/>
              </w:rPr>
            </w:pPr>
          </w:p>
        </w:tc>
      </w:tr>
      <w:tr w14:paraId="45E9B3FC">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80627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BL01</w:t>
            </w:r>
          </w:p>
        </w:tc>
        <w:tc>
          <w:tcPr>
            <w:tcW w:w="511" w:type="pct"/>
            <w:tcBorders>
              <w:top w:val="single" w:color="000000" w:sz="4" w:space="0"/>
              <w:left w:val="single" w:color="000000" w:sz="4" w:space="0"/>
              <w:bottom w:val="single" w:color="000000" w:sz="4" w:space="0"/>
              <w:right w:val="single" w:color="000000" w:sz="4" w:space="0"/>
            </w:tcBorders>
            <w:vAlign w:val="center"/>
          </w:tcPr>
          <w:p w14:paraId="492B188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炉拼台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3FDE7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400*1100*600（mm）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93E204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2237EB5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584824B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3865FD3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5D18EF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4AFFD0D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9D85F7E">
        <w:tblPrEx>
          <w:tblCellMar>
            <w:top w:w="0" w:type="dxa"/>
            <w:left w:w="108" w:type="dxa"/>
            <w:bottom w:w="0" w:type="dxa"/>
            <w:right w:w="108" w:type="dxa"/>
          </w:tblCellMar>
        </w:tblPrEx>
        <w:trPr>
          <w:trHeight w:val="41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F1A8F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BL02</w:t>
            </w:r>
          </w:p>
        </w:tc>
        <w:tc>
          <w:tcPr>
            <w:tcW w:w="511" w:type="pct"/>
            <w:tcBorders>
              <w:top w:val="single" w:color="000000" w:sz="4" w:space="0"/>
              <w:left w:val="single" w:color="000000" w:sz="4" w:space="0"/>
              <w:bottom w:val="single" w:color="000000" w:sz="4" w:space="0"/>
              <w:right w:val="single" w:color="000000" w:sz="4" w:space="0"/>
            </w:tcBorders>
            <w:vAlign w:val="center"/>
          </w:tcPr>
          <w:p w14:paraId="0D63B2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电磁双头七星蒸炉</w:t>
            </w:r>
          </w:p>
        </w:tc>
        <w:tc>
          <w:tcPr>
            <w:tcW w:w="903" w:type="pct"/>
            <w:tcBorders>
              <w:top w:val="single" w:color="000000" w:sz="4" w:space="0"/>
              <w:left w:val="single" w:color="000000" w:sz="4" w:space="0"/>
              <w:bottom w:val="single" w:color="000000" w:sz="4" w:space="0"/>
              <w:right w:val="single" w:color="000000" w:sz="4" w:space="0"/>
            </w:tcBorders>
            <w:vAlign w:val="center"/>
          </w:tcPr>
          <w:p w14:paraId="34EAC4D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1800*1000*600（mm）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F742B5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7474A57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2.功率：≥15KW*2 </w:t>
            </w:r>
          </w:p>
          <w:p w14:paraId="6BB58EAB">
            <w:pPr>
              <w:widowControl/>
              <w:jc w:val="left"/>
              <w:textAlignment w:val="center"/>
              <w:rPr>
                <w:rStyle w:val="296"/>
                <w:rFonts w:hint="default"/>
              </w:rPr>
            </w:pPr>
            <w:r>
              <w:rPr>
                <w:rStyle w:val="296"/>
                <w:rFonts w:hint="default"/>
              </w:rPr>
              <w:t>3.加厚不锈钢蒸架，承重力强，抗高温不变形；</w:t>
            </w:r>
            <w:r>
              <w:rPr>
                <w:rStyle w:val="296"/>
                <w:rFonts w:hint="default"/>
              </w:rPr>
              <w:br w:type="textWrapping"/>
            </w:r>
            <w:r>
              <w:rPr>
                <w:rStyle w:val="296"/>
                <w:rFonts w:hint="default"/>
              </w:rPr>
              <w:t>4.电磁加热，蒸速度快，蒸汽力强；</w:t>
            </w:r>
            <w:r>
              <w:rPr>
                <w:rStyle w:val="296"/>
                <w:rFonts w:hint="default"/>
              </w:rPr>
              <w:br w:type="textWrapping"/>
            </w:r>
            <w:r>
              <w:rPr>
                <w:rStyle w:val="296"/>
                <w:rFonts w:hint="default"/>
              </w:rPr>
              <w:t>5.具有故障自检并能显示故障代码；</w:t>
            </w:r>
            <w:r>
              <w:rPr>
                <w:rStyle w:val="296"/>
                <w:rFonts w:hint="default"/>
              </w:rPr>
              <w:br w:type="textWrapping"/>
            </w:r>
            <w:r>
              <w:rPr>
                <w:rStyle w:val="296"/>
                <w:rFonts w:hint="default"/>
              </w:rPr>
              <w:t>6.304全不锈钢板材制作，台面一体成型，防虫、防漏电、防辐射三防结构，IPX6标准防水设计；</w:t>
            </w:r>
          </w:p>
          <w:p w14:paraId="6E3F7317">
            <w:pPr>
              <w:widowControl/>
              <w:jc w:val="left"/>
              <w:textAlignment w:val="center"/>
              <w:rPr>
                <w:rFonts w:ascii="仿宋" w:hAnsi="仿宋" w:eastAsia="仿宋" w:cs="仿宋"/>
                <w:color w:val="000000"/>
                <w:sz w:val="24"/>
                <w:szCs w:val="24"/>
              </w:rPr>
            </w:pPr>
            <w:r>
              <w:rPr>
                <w:rStyle w:val="296"/>
                <w:rFonts w:hint="default"/>
              </w:rPr>
              <w:t>7.</w:t>
            </w:r>
            <w:r>
              <w:rPr>
                <w:rFonts w:hint="eastAsia" w:ascii="仿宋" w:hAnsi="仿宋" w:eastAsia="仿宋" w:cs="仿宋"/>
                <w:color w:val="000000"/>
                <w:kern w:val="0"/>
                <w:sz w:val="24"/>
                <w:szCs w:val="24"/>
              </w:rPr>
              <w:t xml:space="preserve"> 炉身面板厚≥1.2mm，其余板厚≥1.0mm。</w:t>
            </w:r>
          </w:p>
        </w:tc>
        <w:tc>
          <w:tcPr>
            <w:tcW w:w="346" w:type="pct"/>
            <w:tcBorders>
              <w:top w:val="single" w:color="000000" w:sz="4" w:space="0"/>
              <w:left w:val="single" w:color="000000" w:sz="4" w:space="0"/>
              <w:bottom w:val="single" w:color="000000" w:sz="4" w:space="0"/>
              <w:right w:val="single" w:color="000000" w:sz="4" w:space="0"/>
            </w:tcBorders>
            <w:vAlign w:val="center"/>
          </w:tcPr>
          <w:p w14:paraId="1CE4A7D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94752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45F0B9F">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38516E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BL03</w:t>
            </w:r>
          </w:p>
        </w:tc>
        <w:tc>
          <w:tcPr>
            <w:tcW w:w="511" w:type="pct"/>
            <w:tcBorders>
              <w:top w:val="single" w:color="000000" w:sz="4" w:space="0"/>
              <w:left w:val="single" w:color="000000" w:sz="4" w:space="0"/>
              <w:bottom w:val="single" w:color="000000" w:sz="4" w:space="0"/>
              <w:right w:val="single" w:color="000000" w:sz="4" w:space="0"/>
            </w:tcBorders>
            <w:vAlign w:val="center"/>
          </w:tcPr>
          <w:p w14:paraId="33AAEBF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电饼铛</w:t>
            </w:r>
          </w:p>
        </w:tc>
        <w:tc>
          <w:tcPr>
            <w:tcW w:w="903" w:type="pct"/>
            <w:tcBorders>
              <w:top w:val="single" w:color="000000" w:sz="4" w:space="0"/>
              <w:left w:val="single" w:color="000000" w:sz="4" w:space="0"/>
              <w:bottom w:val="single" w:color="000000" w:sz="4" w:space="0"/>
              <w:right w:val="single" w:color="000000" w:sz="4" w:space="0"/>
            </w:tcBorders>
            <w:vAlign w:val="center"/>
          </w:tcPr>
          <w:p w14:paraId="4CAB334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800*660*900（mm）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12883F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1.电源：380V</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2.功率：≥5KW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3.内径：≥54CM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4.工作温度：最高温度≥250℃</w:t>
            </w:r>
          </w:p>
        </w:tc>
        <w:tc>
          <w:tcPr>
            <w:tcW w:w="346" w:type="pct"/>
            <w:tcBorders>
              <w:top w:val="single" w:color="000000" w:sz="4" w:space="0"/>
              <w:left w:val="single" w:color="000000" w:sz="4" w:space="0"/>
              <w:bottom w:val="single" w:color="000000" w:sz="4" w:space="0"/>
              <w:right w:val="single" w:color="000000" w:sz="4" w:space="0"/>
            </w:tcBorders>
            <w:vAlign w:val="center"/>
          </w:tcPr>
          <w:p w14:paraId="29A9B16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046A145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4888866">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05C7DF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BL04</w:t>
            </w:r>
          </w:p>
        </w:tc>
        <w:tc>
          <w:tcPr>
            <w:tcW w:w="511" w:type="pct"/>
            <w:tcBorders>
              <w:top w:val="single" w:color="000000" w:sz="4" w:space="0"/>
              <w:left w:val="single" w:color="000000" w:sz="4" w:space="0"/>
              <w:bottom w:val="single" w:color="000000" w:sz="4" w:space="0"/>
              <w:right w:val="single" w:color="000000" w:sz="4" w:space="0"/>
            </w:tcBorders>
            <w:vAlign w:val="center"/>
          </w:tcPr>
          <w:p w14:paraId="50AB46C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5BD9688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F02689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BA8C85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7E278BB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45461C3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4.双边上挂复式移门，移门厚1.0mm；</w:t>
            </w:r>
          </w:p>
          <w:p w14:paraId="501C6CA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4F72B83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79B52B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B94D85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335BFD3">
        <w:tblPrEx>
          <w:tblCellMar>
            <w:top w:w="0" w:type="dxa"/>
            <w:left w:w="108" w:type="dxa"/>
            <w:bottom w:w="0" w:type="dxa"/>
            <w:right w:w="108" w:type="dxa"/>
          </w:tblCellMar>
        </w:tblPrEx>
        <w:trPr>
          <w:trHeight w:val="3528"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F496B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BL05</w:t>
            </w:r>
          </w:p>
        </w:tc>
        <w:tc>
          <w:tcPr>
            <w:tcW w:w="511" w:type="pct"/>
            <w:tcBorders>
              <w:top w:val="single" w:color="000000" w:sz="4" w:space="0"/>
              <w:left w:val="single" w:color="000000" w:sz="4" w:space="0"/>
              <w:bottom w:val="single" w:color="000000" w:sz="4" w:space="0"/>
              <w:right w:val="single" w:color="000000" w:sz="4" w:space="0"/>
            </w:tcBorders>
            <w:vAlign w:val="center"/>
          </w:tcPr>
          <w:p w14:paraId="1E5ABAC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冷藏平台雪柜</w:t>
            </w:r>
          </w:p>
        </w:tc>
        <w:tc>
          <w:tcPr>
            <w:tcW w:w="903" w:type="pct"/>
            <w:tcBorders>
              <w:top w:val="single" w:color="000000" w:sz="4" w:space="0"/>
              <w:left w:val="single" w:color="000000" w:sz="4" w:space="0"/>
              <w:bottom w:val="single" w:color="000000" w:sz="4" w:space="0"/>
              <w:right w:val="single" w:color="000000" w:sz="4" w:space="0"/>
            </w:tcBorders>
            <w:vAlign w:val="center"/>
          </w:tcPr>
          <w:p w14:paraId="0EC3D1A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1800*800*800（mm）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47F9AC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1.工作模式：直冷；                                           2.有效容积：≥440L;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                                                       4.电压/频率：220V/50HZ;                                        5.功率：≥150W；                                                        6.201无磁不锈钢抗指纹板；</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7.90度自动回归门设计；</w:t>
            </w:r>
          </w:p>
          <w:p w14:paraId="5E565F6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p>
        </w:tc>
        <w:tc>
          <w:tcPr>
            <w:tcW w:w="346" w:type="pct"/>
            <w:tcBorders>
              <w:top w:val="single" w:color="000000" w:sz="4" w:space="0"/>
              <w:left w:val="single" w:color="000000" w:sz="4" w:space="0"/>
              <w:bottom w:val="single" w:color="000000" w:sz="4" w:space="0"/>
              <w:right w:val="single" w:color="000000" w:sz="4" w:space="0"/>
            </w:tcBorders>
            <w:vAlign w:val="center"/>
          </w:tcPr>
          <w:p w14:paraId="174063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C17FF8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B37496E">
        <w:tblPrEx>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348685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BL06</w:t>
            </w:r>
          </w:p>
        </w:tc>
        <w:tc>
          <w:tcPr>
            <w:tcW w:w="511" w:type="pct"/>
            <w:tcBorders>
              <w:top w:val="single" w:color="000000" w:sz="4" w:space="0"/>
              <w:left w:val="single" w:color="000000" w:sz="4" w:space="0"/>
              <w:bottom w:val="single" w:color="000000" w:sz="4" w:space="0"/>
              <w:right w:val="single" w:color="000000" w:sz="4" w:space="0"/>
            </w:tcBorders>
            <w:vAlign w:val="center"/>
          </w:tcPr>
          <w:p w14:paraId="4682D65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四门高身柜</w:t>
            </w:r>
          </w:p>
        </w:tc>
        <w:tc>
          <w:tcPr>
            <w:tcW w:w="903" w:type="pct"/>
            <w:tcBorders>
              <w:top w:val="single" w:color="000000" w:sz="4" w:space="0"/>
              <w:left w:val="single" w:color="000000" w:sz="4" w:space="0"/>
              <w:bottom w:val="single" w:color="000000" w:sz="4" w:space="0"/>
              <w:right w:val="single" w:color="000000" w:sz="4" w:space="0"/>
            </w:tcBorders>
            <w:vAlign w:val="center"/>
          </w:tcPr>
          <w:p w14:paraId="33A6304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1220*750*1950（mm）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5485AAE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1.工作模式：直冷；</w:t>
            </w:r>
          </w:p>
          <w:p w14:paraId="4158F77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2.有效容积：≥950L;                                      </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3.箱体内温度℃：冷藏+5～-5;冷冻-5～-15;                                              4.电压/频率：220V/50HZ;                                        5.功率：≥350W；</w:t>
            </w:r>
          </w:p>
          <w:p w14:paraId="7C8C7E5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6.201无磁不锈钢抗指纹板；</w:t>
            </w:r>
          </w:p>
          <w:p w14:paraId="1E3C9E1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7.90度自动回归门设计；</w:t>
            </w:r>
          </w:p>
          <w:p w14:paraId="5ADC3B5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8.箱体门框加装除凝露电热丝；</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9.箱体整体发泡；</w:t>
            </w:r>
          </w:p>
          <w:p w14:paraId="7831124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10.温控数字显示；</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11.多气囊加磁门封条；</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12.刹车采用尼龙轮子。</w:t>
            </w:r>
          </w:p>
        </w:tc>
        <w:tc>
          <w:tcPr>
            <w:tcW w:w="346" w:type="pct"/>
            <w:tcBorders>
              <w:top w:val="single" w:color="000000" w:sz="4" w:space="0"/>
              <w:left w:val="single" w:color="000000" w:sz="4" w:space="0"/>
              <w:bottom w:val="single" w:color="000000" w:sz="4" w:space="0"/>
              <w:right w:val="single" w:color="000000" w:sz="4" w:space="0"/>
            </w:tcBorders>
            <w:vAlign w:val="center"/>
          </w:tcPr>
          <w:p w14:paraId="36A77FB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09ED4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41B02D7">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F80C0C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BL07</w:t>
            </w:r>
          </w:p>
        </w:tc>
        <w:tc>
          <w:tcPr>
            <w:tcW w:w="511" w:type="pct"/>
            <w:tcBorders>
              <w:top w:val="single" w:color="000000" w:sz="4" w:space="0"/>
              <w:left w:val="single" w:color="000000" w:sz="4" w:space="0"/>
              <w:bottom w:val="single" w:color="000000" w:sz="4" w:space="0"/>
              <w:right w:val="single" w:color="000000" w:sz="4" w:space="0"/>
            </w:tcBorders>
            <w:vAlign w:val="center"/>
          </w:tcPr>
          <w:p w14:paraId="4828F7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88998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3D62CD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D331B9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2AA9756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34FA457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0FBD5DC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76A71E7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64D8EA8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7.水斗尺寸：450*450*250（mm）。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01BC69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A00CBF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C6C788C">
        <w:tblPrEx>
          <w:tblCellMar>
            <w:top w:w="0" w:type="dxa"/>
            <w:left w:w="108" w:type="dxa"/>
            <w:bottom w:w="0" w:type="dxa"/>
            <w:right w:w="108" w:type="dxa"/>
          </w:tblCellMar>
        </w:tblPrEx>
        <w:trPr>
          <w:trHeight w:val="416"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342BCB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BL07a</w:t>
            </w:r>
          </w:p>
        </w:tc>
        <w:tc>
          <w:tcPr>
            <w:tcW w:w="511" w:type="pct"/>
            <w:tcBorders>
              <w:top w:val="single" w:color="000000" w:sz="4" w:space="0"/>
              <w:left w:val="single" w:color="000000" w:sz="4" w:space="0"/>
              <w:bottom w:val="single" w:color="000000" w:sz="4" w:space="0"/>
              <w:right w:val="single" w:color="000000" w:sz="4" w:space="0"/>
            </w:tcBorders>
            <w:vAlign w:val="center"/>
          </w:tcPr>
          <w:p w14:paraId="004FDD3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07BB4848">
            <w:pPr>
              <w:jc w:val="center"/>
              <w:rPr>
                <w:rFonts w:ascii="仿宋" w:hAnsi="仿宋" w:eastAsia="仿宋" w:cs="仿宋"/>
                <w:bCs/>
                <w:color w:val="000000"/>
                <w:sz w:val="24"/>
                <w:szCs w:val="24"/>
              </w:rPr>
            </w:pPr>
            <w:r>
              <w:rPr>
                <w:rFonts w:hint="eastAsia" w:ascii="仿宋" w:hAnsi="仿宋" w:eastAsia="仿宋" w:cs="仿宋"/>
                <w:bCs/>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4152AE65">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6DE72D0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0B90D0C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3269645D">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EE3510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BL08</w:t>
            </w:r>
          </w:p>
        </w:tc>
        <w:tc>
          <w:tcPr>
            <w:tcW w:w="511" w:type="pct"/>
            <w:tcBorders>
              <w:top w:val="single" w:color="000000" w:sz="4" w:space="0"/>
              <w:left w:val="single" w:color="000000" w:sz="4" w:space="0"/>
              <w:bottom w:val="single" w:color="000000" w:sz="4" w:space="0"/>
              <w:right w:val="single" w:color="000000" w:sz="4" w:space="0"/>
            </w:tcBorders>
            <w:vAlign w:val="center"/>
          </w:tcPr>
          <w:p w14:paraId="7993794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655446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090D279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27DD838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0352B5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50FCB166">
        <w:tblPrEx>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56E6C9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BL09</w:t>
            </w:r>
          </w:p>
        </w:tc>
        <w:tc>
          <w:tcPr>
            <w:tcW w:w="511" w:type="pct"/>
            <w:tcBorders>
              <w:top w:val="single" w:color="000000" w:sz="4" w:space="0"/>
              <w:left w:val="single" w:color="000000" w:sz="4" w:space="0"/>
              <w:bottom w:val="single" w:color="000000" w:sz="4" w:space="0"/>
              <w:right w:val="single" w:color="000000" w:sz="4" w:space="0"/>
            </w:tcBorders>
            <w:vAlign w:val="center"/>
          </w:tcPr>
          <w:p w14:paraId="347BB36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双层工作台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433404F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ADE69A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72DD464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08958EF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655A56F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251C7178">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2110E80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8DBD70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B438309">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ACD0E0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BL10</w:t>
            </w:r>
          </w:p>
        </w:tc>
        <w:tc>
          <w:tcPr>
            <w:tcW w:w="511" w:type="pct"/>
            <w:tcBorders>
              <w:top w:val="single" w:color="000000" w:sz="4" w:space="0"/>
              <w:left w:val="single" w:color="000000" w:sz="4" w:space="0"/>
              <w:bottom w:val="single" w:color="000000" w:sz="4" w:space="0"/>
              <w:right w:val="single" w:color="000000" w:sz="4" w:space="0"/>
            </w:tcBorders>
            <w:vAlign w:val="center"/>
          </w:tcPr>
          <w:p w14:paraId="409EA4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四层格栅货架</w:t>
            </w:r>
          </w:p>
        </w:tc>
        <w:tc>
          <w:tcPr>
            <w:tcW w:w="903" w:type="pct"/>
            <w:tcBorders>
              <w:top w:val="single" w:color="000000" w:sz="4" w:space="0"/>
              <w:left w:val="single" w:color="000000" w:sz="4" w:space="0"/>
              <w:bottom w:val="single" w:color="000000" w:sz="4" w:space="0"/>
              <w:right w:val="single" w:color="000000" w:sz="4" w:space="0"/>
            </w:tcBorders>
            <w:vAlign w:val="center"/>
          </w:tcPr>
          <w:p w14:paraId="1D1AFE8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1200*500*1500（mm）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1C4F763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1.采用1.2mmφ38（mm）圆管；</w:t>
            </w:r>
          </w:p>
          <w:p w14:paraId="333F91E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2.1.2mm*25*38（mm）横档；</w:t>
            </w:r>
          </w:p>
          <w:p w14:paraId="6FC180A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3.搁档采用0.7mm*40*20（mm）方管型材制作；</w:t>
            </w:r>
          </w:p>
          <w:p w14:paraId="51B11063">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268897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B4CA95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8288419">
        <w:tblPrEx>
          <w:tblCellMar>
            <w:top w:w="0" w:type="dxa"/>
            <w:left w:w="108" w:type="dxa"/>
            <w:bottom w:w="0" w:type="dxa"/>
            <w:right w:w="108" w:type="dxa"/>
          </w:tblCellMar>
        </w:tblPrEx>
        <w:trPr>
          <w:trHeight w:val="41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453B73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BL11</w:t>
            </w:r>
          </w:p>
        </w:tc>
        <w:tc>
          <w:tcPr>
            <w:tcW w:w="511" w:type="pct"/>
            <w:tcBorders>
              <w:top w:val="single" w:color="000000" w:sz="4" w:space="0"/>
              <w:left w:val="single" w:color="000000" w:sz="4" w:space="0"/>
              <w:bottom w:val="single" w:color="000000" w:sz="4" w:space="0"/>
              <w:right w:val="single" w:color="000000" w:sz="4" w:space="0"/>
            </w:tcBorders>
            <w:vAlign w:val="center"/>
          </w:tcPr>
          <w:p w14:paraId="745B641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688A87B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2EA9BE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3F76BB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2720111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7842686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4892667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43FB1B4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0DBE57C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784DDE4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6C6D86A1">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EB6FC6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BL12</w:t>
            </w:r>
          </w:p>
        </w:tc>
        <w:tc>
          <w:tcPr>
            <w:tcW w:w="511" w:type="pct"/>
            <w:tcBorders>
              <w:top w:val="single" w:color="000000" w:sz="4" w:space="0"/>
              <w:left w:val="single" w:color="000000" w:sz="4" w:space="0"/>
              <w:bottom w:val="single" w:color="000000" w:sz="4" w:space="0"/>
              <w:right w:val="single" w:color="000000" w:sz="4" w:space="0"/>
            </w:tcBorders>
            <w:vAlign w:val="center"/>
          </w:tcPr>
          <w:p w14:paraId="4B84214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五格保温售卖台</w:t>
            </w:r>
          </w:p>
        </w:tc>
        <w:tc>
          <w:tcPr>
            <w:tcW w:w="903" w:type="pct"/>
            <w:tcBorders>
              <w:top w:val="single" w:color="000000" w:sz="4" w:space="0"/>
              <w:left w:val="single" w:color="000000" w:sz="4" w:space="0"/>
              <w:bottom w:val="single" w:color="000000" w:sz="4" w:space="0"/>
              <w:right w:val="single" w:color="000000" w:sz="4" w:space="0"/>
            </w:tcBorders>
            <w:vAlign w:val="center"/>
          </w:tcPr>
          <w:p w14:paraId="4BC83A8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452D584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A4CDAC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2.台面、加热槽板厚1.2mm，内胆板厚1.0mm，直角模压成型；</w:t>
            </w:r>
          </w:p>
          <w:p w14:paraId="40079D2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3.显示温控控温，并具有缺水保护功能；</w:t>
            </w:r>
          </w:p>
          <w:p w14:paraId="4FFBC52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4.电磁阀进水，排污口 DN15；</w:t>
            </w:r>
          </w:p>
          <w:p w14:paraId="639216C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5.配标准1/1深10cm菜盘5只，下层配搁档，配不锈钢可调脚；</w:t>
            </w:r>
          </w:p>
          <w:p w14:paraId="0B959AD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6.电压：380V；</w:t>
            </w:r>
          </w:p>
          <w:p w14:paraId="0861237B">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7.功率：≥2KW*3根。</w:t>
            </w:r>
          </w:p>
        </w:tc>
        <w:tc>
          <w:tcPr>
            <w:tcW w:w="346" w:type="pct"/>
            <w:tcBorders>
              <w:top w:val="single" w:color="000000" w:sz="4" w:space="0"/>
              <w:left w:val="single" w:color="000000" w:sz="4" w:space="0"/>
              <w:bottom w:val="single" w:color="000000" w:sz="4" w:space="0"/>
              <w:right w:val="single" w:color="000000" w:sz="4" w:space="0"/>
            </w:tcBorders>
            <w:vAlign w:val="center"/>
          </w:tcPr>
          <w:p w14:paraId="5080DF4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675E02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E6D191A">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983AA3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BL13</w:t>
            </w:r>
          </w:p>
        </w:tc>
        <w:tc>
          <w:tcPr>
            <w:tcW w:w="511" w:type="pct"/>
            <w:tcBorders>
              <w:top w:val="single" w:color="000000" w:sz="4" w:space="0"/>
              <w:left w:val="single" w:color="000000" w:sz="4" w:space="0"/>
              <w:bottom w:val="single" w:color="000000" w:sz="4" w:space="0"/>
              <w:right w:val="single" w:color="000000" w:sz="4" w:space="0"/>
            </w:tcBorders>
            <w:vAlign w:val="center"/>
          </w:tcPr>
          <w:p w14:paraId="4C9D6EB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44F9AB3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1660*700*800（mm）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6D03F4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465D7B3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34BBA26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7A9A2C80">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58601BE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4CCD43A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74170FA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BB6136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DF21B39">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0809F0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BL14</w:t>
            </w:r>
          </w:p>
        </w:tc>
        <w:tc>
          <w:tcPr>
            <w:tcW w:w="511" w:type="pct"/>
            <w:tcBorders>
              <w:top w:val="single" w:color="000000" w:sz="4" w:space="0"/>
              <w:left w:val="single" w:color="000000" w:sz="4" w:space="0"/>
              <w:bottom w:val="single" w:color="000000" w:sz="4" w:space="0"/>
              <w:right w:val="single" w:color="000000" w:sz="4" w:space="0"/>
            </w:tcBorders>
            <w:vAlign w:val="center"/>
          </w:tcPr>
          <w:p w14:paraId="308FD1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单通工作台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5FF7E22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1800*700*800（mm）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920322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78AB756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1EBB24D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50BBF44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4.单边上挂复式移门，移门厚1.0mm；</w:t>
            </w:r>
          </w:p>
          <w:p w14:paraId="0454C87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5.内置一层搁板厚1.0mm；</w:t>
            </w:r>
          </w:p>
          <w:p w14:paraId="55F3C7E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6.配不锈钢可调脚。</w:t>
            </w:r>
          </w:p>
        </w:tc>
        <w:tc>
          <w:tcPr>
            <w:tcW w:w="346" w:type="pct"/>
            <w:tcBorders>
              <w:top w:val="single" w:color="000000" w:sz="4" w:space="0"/>
              <w:left w:val="single" w:color="000000" w:sz="4" w:space="0"/>
              <w:bottom w:val="single" w:color="000000" w:sz="4" w:space="0"/>
              <w:right w:val="single" w:color="000000" w:sz="4" w:space="0"/>
            </w:tcBorders>
            <w:vAlign w:val="center"/>
          </w:tcPr>
          <w:p w14:paraId="641EB37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17C561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1C011264">
        <w:tblPrEx>
          <w:tblCellMar>
            <w:top w:w="0" w:type="dxa"/>
            <w:left w:w="108" w:type="dxa"/>
            <w:bottom w:w="0" w:type="dxa"/>
            <w:right w:w="108" w:type="dxa"/>
          </w:tblCellMar>
        </w:tblPrEx>
        <w:trPr>
          <w:trHeight w:val="977"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FEC3CA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BL15</w:t>
            </w:r>
          </w:p>
        </w:tc>
        <w:tc>
          <w:tcPr>
            <w:tcW w:w="511" w:type="pct"/>
            <w:tcBorders>
              <w:top w:val="single" w:color="000000" w:sz="4" w:space="0"/>
              <w:left w:val="single" w:color="000000" w:sz="4" w:space="0"/>
              <w:bottom w:val="single" w:color="000000" w:sz="4" w:space="0"/>
              <w:right w:val="single" w:color="000000" w:sz="4" w:space="0"/>
            </w:tcBorders>
            <w:vAlign w:val="center"/>
          </w:tcPr>
          <w:p w14:paraId="20D2F64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243D03E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E530787">
            <w:pPr>
              <w:widowControl/>
              <w:jc w:val="left"/>
              <w:textAlignment w:val="center"/>
              <w:rPr>
                <w:rStyle w:val="296"/>
                <w:rFonts w:hint="default"/>
              </w:rPr>
            </w:pPr>
            <w:r>
              <w:rPr>
                <w:rStyle w:val="296"/>
                <w:rFonts w:hint="default"/>
              </w:rPr>
              <w:t>1.电压：220V；</w:t>
            </w:r>
          </w:p>
          <w:p w14:paraId="7DF61211">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6826749E">
            <w:pPr>
              <w:widowControl/>
              <w:jc w:val="left"/>
              <w:textAlignment w:val="center"/>
              <w:rPr>
                <w:rStyle w:val="296"/>
                <w:rFonts w:hint="default"/>
              </w:rPr>
            </w:pPr>
            <w:r>
              <w:rPr>
                <w:rStyle w:val="296"/>
                <w:rFonts w:hint="default"/>
              </w:rPr>
              <w:t>4.覆盖面积≥80㎡；</w:t>
            </w:r>
          </w:p>
          <w:p w14:paraId="6A9CC762">
            <w:pPr>
              <w:widowControl/>
              <w:jc w:val="left"/>
              <w:textAlignment w:val="center"/>
              <w:rPr>
                <w:rStyle w:val="296"/>
                <w:rFonts w:hint="default"/>
              </w:rPr>
            </w:pPr>
            <w:r>
              <w:rPr>
                <w:rStyle w:val="296"/>
                <w:rFonts w:hint="default"/>
              </w:rPr>
              <w:t>5.外壳ABS防阻燃材料；</w:t>
            </w:r>
          </w:p>
          <w:p w14:paraId="00B309CE">
            <w:pPr>
              <w:widowControl/>
              <w:jc w:val="left"/>
              <w:textAlignment w:val="center"/>
              <w:rPr>
                <w:rStyle w:val="296"/>
                <w:rFonts w:hint="default"/>
              </w:rPr>
            </w:pPr>
            <w:r>
              <w:rPr>
                <w:rStyle w:val="296"/>
                <w:rFonts w:hint="default"/>
              </w:rPr>
              <w:t>6.双面粘板在使用过程能保持完全敞开，通过粘捕纸粘黏蚊蝇；</w:t>
            </w:r>
          </w:p>
          <w:p w14:paraId="526DF97B">
            <w:pPr>
              <w:widowControl/>
              <w:jc w:val="left"/>
              <w:textAlignment w:val="center"/>
              <w:rPr>
                <w:rFonts w:ascii="仿宋" w:hAnsi="仿宋" w:eastAsia="仿宋" w:cs="仿宋"/>
                <w:color w:val="000000"/>
                <w:sz w:val="24"/>
                <w:szCs w:val="24"/>
              </w:rPr>
            </w:pPr>
            <w:r>
              <w:rPr>
                <w:rStyle w:val="296"/>
                <w:rFonts w:hint="default"/>
              </w:rPr>
              <w:t>7.无异味，无辐射。</w:t>
            </w:r>
            <w:r>
              <w:rPr>
                <w:rFonts w:hint="eastAsia" w:ascii="仿宋" w:hAnsi="仿宋" w:eastAsia="仿宋" w:cs="仿宋"/>
                <w:color w:val="000000"/>
                <w:kern w:val="0"/>
                <w:sz w:val="24"/>
                <w:szCs w:val="24"/>
              </w:rPr>
              <w:t xml:space="preserve">                                          </w:t>
            </w:r>
          </w:p>
        </w:tc>
        <w:tc>
          <w:tcPr>
            <w:tcW w:w="346" w:type="pct"/>
            <w:tcBorders>
              <w:top w:val="single" w:color="000000" w:sz="4" w:space="0"/>
              <w:left w:val="single" w:color="000000" w:sz="4" w:space="0"/>
              <w:bottom w:val="single" w:color="000000" w:sz="4" w:space="0"/>
              <w:right w:val="single" w:color="000000" w:sz="4" w:space="0"/>
            </w:tcBorders>
            <w:vAlign w:val="center"/>
          </w:tcPr>
          <w:p w14:paraId="3914CF2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49EBDC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5A0F3830">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0E67E8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BL16</w:t>
            </w:r>
          </w:p>
        </w:tc>
        <w:tc>
          <w:tcPr>
            <w:tcW w:w="511" w:type="pct"/>
            <w:tcBorders>
              <w:top w:val="single" w:color="000000" w:sz="4" w:space="0"/>
              <w:left w:val="single" w:color="000000" w:sz="4" w:space="0"/>
              <w:bottom w:val="single" w:color="000000" w:sz="4" w:space="0"/>
              <w:right w:val="single" w:color="000000" w:sz="4" w:space="0"/>
            </w:tcBorders>
            <w:vAlign w:val="center"/>
          </w:tcPr>
          <w:p w14:paraId="5C44438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紫外线消毒灯</w:t>
            </w:r>
          </w:p>
        </w:tc>
        <w:tc>
          <w:tcPr>
            <w:tcW w:w="903" w:type="pct"/>
            <w:tcBorders>
              <w:top w:val="single" w:color="000000" w:sz="4" w:space="0"/>
              <w:left w:val="single" w:color="000000" w:sz="4" w:space="0"/>
              <w:bottom w:val="single" w:color="000000" w:sz="4" w:space="0"/>
              <w:right w:val="single" w:color="000000" w:sz="4" w:space="0"/>
            </w:tcBorders>
            <w:vAlign w:val="center"/>
          </w:tcPr>
          <w:p w14:paraId="7199DFD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5AAC43C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1.高纯度石英玻璃灯管，紫外线+臭氧双重杀菌，360度多方位杀菌；</w:t>
            </w:r>
          </w:p>
          <w:p w14:paraId="7ED3F95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2.支持多种安装方式；</w:t>
            </w:r>
          </w:p>
          <w:p w14:paraId="570B5D1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3.功率:≥30W；</w:t>
            </w:r>
          </w:p>
          <w:p w14:paraId="0B85D5B7">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4.适用面积：≥30㎡。</w:t>
            </w:r>
          </w:p>
        </w:tc>
        <w:tc>
          <w:tcPr>
            <w:tcW w:w="346" w:type="pct"/>
            <w:tcBorders>
              <w:top w:val="single" w:color="000000" w:sz="4" w:space="0"/>
              <w:left w:val="single" w:color="000000" w:sz="4" w:space="0"/>
              <w:bottom w:val="single" w:color="000000" w:sz="4" w:space="0"/>
              <w:right w:val="single" w:color="000000" w:sz="4" w:space="0"/>
            </w:tcBorders>
            <w:vAlign w:val="center"/>
          </w:tcPr>
          <w:p w14:paraId="5DAA414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5774543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0A6AF4DB">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2EBD718">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BM.洗消间</w:t>
            </w:r>
          </w:p>
        </w:tc>
        <w:tc>
          <w:tcPr>
            <w:tcW w:w="511" w:type="pct"/>
            <w:tcBorders>
              <w:top w:val="single" w:color="000000" w:sz="4" w:space="0"/>
              <w:left w:val="single" w:color="000000" w:sz="4" w:space="0"/>
              <w:bottom w:val="single" w:color="000000" w:sz="4" w:space="0"/>
              <w:right w:val="single" w:color="000000" w:sz="4" w:space="0"/>
            </w:tcBorders>
            <w:vAlign w:val="center"/>
          </w:tcPr>
          <w:p w14:paraId="1C708321">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4C19A7BC">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0E1E8182">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64139063">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0C6E70D">
            <w:pPr>
              <w:jc w:val="center"/>
              <w:rPr>
                <w:rFonts w:ascii="仿宋" w:hAnsi="仿宋" w:eastAsia="仿宋" w:cs="仿宋"/>
                <w:b/>
                <w:bCs/>
                <w:color w:val="000000"/>
                <w:sz w:val="24"/>
                <w:szCs w:val="24"/>
              </w:rPr>
            </w:pPr>
          </w:p>
        </w:tc>
      </w:tr>
      <w:tr w14:paraId="73076365">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1EF79E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BM01</w:t>
            </w:r>
          </w:p>
        </w:tc>
        <w:tc>
          <w:tcPr>
            <w:tcW w:w="511" w:type="pct"/>
            <w:tcBorders>
              <w:top w:val="single" w:color="000000" w:sz="4" w:space="0"/>
              <w:left w:val="single" w:color="000000" w:sz="4" w:space="0"/>
              <w:bottom w:val="single" w:color="000000" w:sz="4" w:space="0"/>
              <w:right w:val="single" w:color="000000" w:sz="4" w:space="0"/>
            </w:tcBorders>
            <w:vAlign w:val="center"/>
          </w:tcPr>
          <w:p w14:paraId="504F45A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活动工作台</w:t>
            </w:r>
          </w:p>
        </w:tc>
        <w:tc>
          <w:tcPr>
            <w:tcW w:w="903" w:type="pct"/>
            <w:tcBorders>
              <w:top w:val="single" w:color="000000" w:sz="4" w:space="0"/>
              <w:left w:val="single" w:color="000000" w:sz="4" w:space="0"/>
              <w:bottom w:val="single" w:color="000000" w:sz="4" w:space="0"/>
              <w:right w:val="single" w:color="000000" w:sz="4" w:space="0"/>
            </w:tcBorders>
            <w:vAlign w:val="center"/>
          </w:tcPr>
          <w:p w14:paraId="009EA1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4891A9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6E1F62B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2.台面板厚1.2mm，直角模压成型；</w:t>
            </w:r>
          </w:p>
          <w:p w14:paraId="50E5B99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0513FF21">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4.下置一层搁板板厚1.0mm；</w:t>
            </w:r>
          </w:p>
          <w:p w14:paraId="7A792AF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5.配4只活动脚轮。</w:t>
            </w:r>
          </w:p>
        </w:tc>
        <w:tc>
          <w:tcPr>
            <w:tcW w:w="346" w:type="pct"/>
            <w:tcBorders>
              <w:top w:val="single" w:color="000000" w:sz="4" w:space="0"/>
              <w:left w:val="single" w:color="000000" w:sz="4" w:space="0"/>
              <w:bottom w:val="single" w:color="000000" w:sz="4" w:space="0"/>
              <w:right w:val="single" w:color="000000" w:sz="4" w:space="0"/>
            </w:tcBorders>
            <w:vAlign w:val="center"/>
          </w:tcPr>
          <w:p w14:paraId="757AA8D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1B9E421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71DBE75C">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3DE4C0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BM02</w:t>
            </w:r>
          </w:p>
        </w:tc>
        <w:tc>
          <w:tcPr>
            <w:tcW w:w="511" w:type="pct"/>
            <w:tcBorders>
              <w:top w:val="single" w:color="000000" w:sz="4" w:space="0"/>
              <w:left w:val="single" w:color="000000" w:sz="4" w:space="0"/>
              <w:bottom w:val="single" w:color="000000" w:sz="4" w:space="0"/>
              <w:right w:val="single" w:color="000000" w:sz="4" w:space="0"/>
            </w:tcBorders>
            <w:vAlign w:val="center"/>
          </w:tcPr>
          <w:p w14:paraId="5BCD620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大单星盆台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2B290E2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3EB75C0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033A27C5">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70E6EA6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3633930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159F213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7F36567E">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33027462">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7.水斗尺寸：1300*500*250（mm）。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5614BE6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322F39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30D9A610">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4DBE2A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BM02a</w:t>
            </w:r>
          </w:p>
        </w:tc>
        <w:tc>
          <w:tcPr>
            <w:tcW w:w="511" w:type="pct"/>
            <w:tcBorders>
              <w:top w:val="single" w:color="000000" w:sz="4" w:space="0"/>
              <w:left w:val="single" w:color="000000" w:sz="4" w:space="0"/>
              <w:bottom w:val="single" w:color="000000" w:sz="4" w:space="0"/>
              <w:right w:val="single" w:color="000000" w:sz="4" w:space="0"/>
            </w:tcBorders>
            <w:vAlign w:val="center"/>
          </w:tcPr>
          <w:p w14:paraId="6E52ECD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392DC283">
            <w:pPr>
              <w:jc w:val="center"/>
              <w:rPr>
                <w:rFonts w:ascii="仿宋" w:hAnsi="仿宋" w:eastAsia="仿宋" w:cs="仿宋"/>
                <w:bCs/>
                <w:color w:val="000000"/>
                <w:sz w:val="24"/>
                <w:szCs w:val="24"/>
              </w:rPr>
            </w:pPr>
            <w:r>
              <w:rPr>
                <w:rFonts w:hint="eastAsia" w:ascii="仿宋" w:hAnsi="仿宋" w:eastAsia="仿宋" w:cs="仿宋"/>
                <w:bCs/>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5C0011C">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32E4E69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2EDAF6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770B49F8">
        <w:tblPrEx>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FDB15F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BM03</w:t>
            </w:r>
          </w:p>
        </w:tc>
        <w:tc>
          <w:tcPr>
            <w:tcW w:w="511" w:type="pct"/>
            <w:tcBorders>
              <w:top w:val="single" w:color="000000" w:sz="4" w:space="0"/>
              <w:left w:val="single" w:color="000000" w:sz="4" w:space="0"/>
              <w:bottom w:val="single" w:color="000000" w:sz="4" w:space="0"/>
              <w:right w:val="single" w:color="000000" w:sz="4" w:space="0"/>
            </w:tcBorders>
            <w:vAlign w:val="center"/>
          </w:tcPr>
          <w:p w14:paraId="77E72AC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热风循环消毒柜</w:t>
            </w:r>
          </w:p>
        </w:tc>
        <w:tc>
          <w:tcPr>
            <w:tcW w:w="903" w:type="pct"/>
            <w:tcBorders>
              <w:top w:val="single" w:color="000000" w:sz="4" w:space="0"/>
              <w:left w:val="single" w:color="000000" w:sz="4" w:space="0"/>
              <w:bottom w:val="single" w:color="000000" w:sz="4" w:space="0"/>
              <w:right w:val="single" w:color="000000" w:sz="4" w:space="0"/>
            </w:tcBorders>
            <w:vAlign w:val="center"/>
          </w:tcPr>
          <w:p w14:paraId="6C36111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1310*635*1880（mm）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D1FE08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1.内外箱均为优质不锈钢板；</w:t>
            </w:r>
          </w:p>
          <w:p w14:paraId="69C3514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2.使用耐高温风机、304不锈钢加热管及微电脑控制板；</w:t>
            </w:r>
          </w:p>
          <w:p w14:paraId="77D80B1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3.柜内配备不锈钢网篮，网框为不锈钢材质，表面二次镀镍防锈，卫生、耐用；</w:t>
            </w:r>
          </w:p>
          <w:p w14:paraId="1752BA2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4.内箱板材厚度≥0.7mm，外箱板材厚度≥0.8mm；外箱顶部及外箱后背板使用环保无锌花表面钝化优质镀锌板；</w:t>
            </w:r>
          </w:p>
          <w:p w14:paraId="7F01B26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5.温度范围：最高温度可达150℃；</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6.电压：220V；</w:t>
            </w:r>
          </w:p>
          <w:p w14:paraId="0EC637B4">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7.功率：≥4.4kw；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8.产品符合GB17988-2008《食具消毒柜安全和卫生要求》二星级（或以上）</w:t>
            </w:r>
          </w:p>
        </w:tc>
        <w:tc>
          <w:tcPr>
            <w:tcW w:w="346" w:type="pct"/>
            <w:tcBorders>
              <w:top w:val="single" w:color="000000" w:sz="4" w:space="0"/>
              <w:left w:val="single" w:color="000000" w:sz="4" w:space="0"/>
              <w:bottom w:val="single" w:color="000000" w:sz="4" w:space="0"/>
              <w:right w:val="single" w:color="000000" w:sz="4" w:space="0"/>
            </w:tcBorders>
            <w:vAlign w:val="center"/>
          </w:tcPr>
          <w:p w14:paraId="55696DC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EEDCBD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21B2BA9">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DB3BA60">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BM04</w:t>
            </w:r>
          </w:p>
        </w:tc>
        <w:tc>
          <w:tcPr>
            <w:tcW w:w="511" w:type="pct"/>
            <w:tcBorders>
              <w:top w:val="single" w:color="000000" w:sz="4" w:space="0"/>
              <w:left w:val="single" w:color="000000" w:sz="4" w:space="0"/>
              <w:bottom w:val="single" w:color="000000" w:sz="4" w:space="0"/>
              <w:right w:val="single" w:color="000000" w:sz="4" w:space="0"/>
            </w:tcBorders>
            <w:vAlign w:val="center"/>
          </w:tcPr>
          <w:p w14:paraId="66DC45E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单星盆台</w:t>
            </w:r>
          </w:p>
        </w:tc>
        <w:tc>
          <w:tcPr>
            <w:tcW w:w="903" w:type="pct"/>
            <w:tcBorders>
              <w:top w:val="single" w:color="000000" w:sz="4" w:space="0"/>
              <w:left w:val="single" w:color="000000" w:sz="4" w:space="0"/>
              <w:bottom w:val="single" w:color="000000" w:sz="4" w:space="0"/>
              <w:right w:val="single" w:color="000000" w:sz="4" w:space="0"/>
            </w:tcBorders>
            <w:vAlign w:val="center"/>
          </w:tcPr>
          <w:p w14:paraId="3C7D248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1A42C2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7AFEEEC7">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2.台面厚1.2mm；</w:t>
            </w:r>
          </w:p>
          <w:p w14:paraId="16F8CA4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3.水斗板厚1.0mm；</w:t>
            </w:r>
          </w:p>
          <w:p w14:paraId="31B871E3">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4.直角模压成型；</w:t>
            </w:r>
          </w:p>
          <w:p w14:paraId="692F6896">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5.不锈钢管厚1.0mm；</w:t>
            </w:r>
          </w:p>
          <w:p w14:paraId="4A78BBB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6.配优质落水器及可调脚；</w:t>
            </w:r>
          </w:p>
          <w:p w14:paraId="22EFB7CF">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7.水斗尺寸：600*500*250（mm）。</w:t>
            </w:r>
          </w:p>
        </w:tc>
        <w:tc>
          <w:tcPr>
            <w:tcW w:w="346" w:type="pct"/>
            <w:tcBorders>
              <w:top w:val="single" w:color="000000" w:sz="4" w:space="0"/>
              <w:left w:val="single" w:color="000000" w:sz="4" w:space="0"/>
              <w:bottom w:val="single" w:color="000000" w:sz="4" w:space="0"/>
              <w:right w:val="single" w:color="000000" w:sz="4" w:space="0"/>
            </w:tcBorders>
            <w:vAlign w:val="center"/>
          </w:tcPr>
          <w:p w14:paraId="3D1B3F7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 w:type="pct"/>
            <w:tcBorders>
              <w:top w:val="single" w:color="000000" w:sz="4" w:space="0"/>
              <w:left w:val="single" w:color="000000" w:sz="4" w:space="0"/>
              <w:bottom w:val="single" w:color="000000" w:sz="4" w:space="0"/>
              <w:right w:val="single" w:color="000000" w:sz="4" w:space="0"/>
            </w:tcBorders>
            <w:vAlign w:val="center"/>
          </w:tcPr>
          <w:p w14:paraId="61EF0DB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50094684">
        <w:tblPrEx>
          <w:tblCellMar>
            <w:top w:w="0" w:type="dxa"/>
            <w:left w:w="108" w:type="dxa"/>
            <w:bottom w:w="0" w:type="dxa"/>
            <w:right w:w="108" w:type="dxa"/>
          </w:tblCellMar>
        </w:tblPrEx>
        <w:trPr>
          <w:trHeight w:val="38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116B6C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BM04a</w:t>
            </w:r>
          </w:p>
        </w:tc>
        <w:tc>
          <w:tcPr>
            <w:tcW w:w="511" w:type="pct"/>
            <w:tcBorders>
              <w:top w:val="single" w:color="000000" w:sz="4" w:space="0"/>
              <w:left w:val="single" w:color="000000" w:sz="4" w:space="0"/>
              <w:bottom w:val="single" w:color="000000" w:sz="4" w:space="0"/>
              <w:right w:val="single" w:color="000000" w:sz="4" w:space="0"/>
            </w:tcBorders>
            <w:vAlign w:val="center"/>
          </w:tcPr>
          <w:p w14:paraId="6237296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混水龙头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03D882CC">
            <w:pPr>
              <w:jc w:val="center"/>
              <w:rPr>
                <w:rFonts w:ascii="仿宋" w:hAnsi="仿宋" w:eastAsia="仿宋" w:cs="仿宋"/>
                <w:bCs/>
                <w:color w:val="000000"/>
                <w:sz w:val="24"/>
                <w:szCs w:val="24"/>
              </w:rPr>
            </w:pPr>
            <w:r>
              <w:rPr>
                <w:rFonts w:hint="eastAsia" w:ascii="仿宋" w:hAnsi="仿宋" w:eastAsia="仿宋" w:cs="仿宋"/>
                <w:bCs/>
                <w:color w:val="00000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28846E5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1.座台式安装，双孔双温；</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2.国标59铜铸造表面抛光镀铬处理；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3.配1/4转优质陶瓷阀芯一字型手柄；</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4.左右接口间距为203mm，采用偏芯设计可微调（15mm）；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5.开孔尺寸为25mm ，接口为标准4分外螺纹。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2BC9F8E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346" w:type="pct"/>
            <w:tcBorders>
              <w:top w:val="single" w:color="000000" w:sz="4" w:space="0"/>
              <w:left w:val="single" w:color="000000" w:sz="4" w:space="0"/>
              <w:bottom w:val="single" w:color="000000" w:sz="4" w:space="0"/>
              <w:right w:val="single" w:color="000000" w:sz="4" w:space="0"/>
            </w:tcBorders>
            <w:vAlign w:val="center"/>
          </w:tcPr>
          <w:p w14:paraId="6352BEB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13C9A0D6">
        <w:tblPrEx>
          <w:tblCellMar>
            <w:top w:w="0" w:type="dxa"/>
            <w:left w:w="108" w:type="dxa"/>
            <w:bottom w:w="0" w:type="dxa"/>
            <w:right w:w="108" w:type="dxa"/>
          </w:tblCellMar>
        </w:tblPrEx>
        <w:trPr>
          <w:trHeight w:val="114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8CD217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BM05</w:t>
            </w:r>
          </w:p>
        </w:tc>
        <w:tc>
          <w:tcPr>
            <w:tcW w:w="511" w:type="pct"/>
            <w:tcBorders>
              <w:top w:val="single" w:color="000000" w:sz="4" w:space="0"/>
              <w:left w:val="single" w:color="000000" w:sz="4" w:space="0"/>
              <w:bottom w:val="single" w:color="000000" w:sz="4" w:space="0"/>
              <w:right w:val="single" w:color="000000" w:sz="4" w:space="0"/>
            </w:tcBorders>
            <w:vAlign w:val="center"/>
          </w:tcPr>
          <w:p w14:paraId="295BD01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挂墙电热式开水器</w:t>
            </w:r>
          </w:p>
        </w:tc>
        <w:tc>
          <w:tcPr>
            <w:tcW w:w="903" w:type="pct"/>
            <w:tcBorders>
              <w:top w:val="single" w:color="000000" w:sz="4" w:space="0"/>
              <w:left w:val="single" w:color="000000" w:sz="4" w:space="0"/>
              <w:bottom w:val="single" w:color="000000" w:sz="4" w:space="0"/>
              <w:right w:val="single" w:color="000000" w:sz="4" w:space="0"/>
            </w:tcBorders>
            <w:vAlign w:val="center"/>
          </w:tcPr>
          <w:p w14:paraId="322BEB9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390*220*550（mm）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4AE128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1.电压：380V；</w:t>
            </w:r>
          </w:p>
          <w:p w14:paraId="3E9A40A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2.功率：≥6KW</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3.出水量：≥55L/h</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4.内胆食品安全级不锈钢制造；</w:t>
            </w:r>
          </w:p>
          <w:p w14:paraId="6C95444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5.30mm高密度聚氨酯保湿技术，表面常温，环保节能。</w:t>
            </w:r>
          </w:p>
        </w:tc>
        <w:tc>
          <w:tcPr>
            <w:tcW w:w="346" w:type="pct"/>
            <w:tcBorders>
              <w:top w:val="single" w:color="000000" w:sz="4" w:space="0"/>
              <w:left w:val="single" w:color="000000" w:sz="4" w:space="0"/>
              <w:bottom w:val="single" w:color="000000" w:sz="4" w:space="0"/>
              <w:right w:val="single" w:color="000000" w:sz="4" w:space="0"/>
            </w:tcBorders>
            <w:vAlign w:val="center"/>
          </w:tcPr>
          <w:p w14:paraId="17118F9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1854317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8A2EAA2">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0A8532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BM06</w:t>
            </w:r>
          </w:p>
        </w:tc>
        <w:tc>
          <w:tcPr>
            <w:tcW w:w="511" w:type="pct"/>
            <w:tcBorders>
              <w:top w:val="single" w:color="000000" w:sz="4" w:space="0"/>
              <w:left w:val="single" w:color="000000" w:sz="4" w:space="0"/>
              <w:bottom w:val="single" w:color="000000" w:sz="4" w:space="0"/>
              <w:right w:val="single" w:color="000000" w:sz="4" w:space="0"/>
            </w:tcBorders>
            <w:vAlign w:val="center"/>
          </w:tcPr>
          <w:p w14:paraId="1DCE2A1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双孔收残台</w:t>
            </w:r>
          </w:p>
        </w:tc>
        <w:tc>
          <w:tcPr>
            <w:tcW w:w="903" w:type="pct"/>
            <w:tcBorders>
              <w:top w:val="single" w:color="000000" w:sz="4" w:space="0"/>
              <w:left w:val="single" w:color="000000" w:sz="4" w:space="0"/>
              <w:bottom w:val="single" w:color="000000" w:sz="4" w:space="0"/>
              <w:right w:val="single" w:color="000000" w:sz="4" w:space="0"/>
            </w:tcBorders>
            <w:vAlign w:val="center"/>
          </w:tcPr>
          <w:p w14:paraId="6CCAB42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1500*700*800（mm）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31F49A2">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1.采用SUS304-2B不锈钢板制作；</w:t>
            </w:r>
          </w:p>
          <w:p w14:paraId="35B26C8C">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2.台面板厚1.2mm，台面模压垃圾孔；</w:t>
            </w:r>
          </w:p>
          <w:p w14:paraId="4DF62DD8">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3.不锈钢加强筋厚1.0mm；</w:t>
            </w:r>
          </w:p>
          <w:p w14:paraId="30256F3D">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4.直脚采用1.0mmφ38（mm）圆管，配不锈钢可调脚。</w:t>
            </w:r>
          </w:p>
          <w:p w14:paraId="7237D14E">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（垃圾桶自理）</w:t>
            </w:r>
          </w:p>
        </w:tc>
        <w:tc>
          <w:tcPr>
            <w:tcW w:w="346" w:type="pct"/>
            <w:tcBorders>
              <w:top w:val="single" w:color="000000" w:sz="4" w:space="0"/>
              <w:left w:val="single" w:color="000000" w:sz="4" w:space="0"/>
              <w:bottom w:val="single" w:color="000000" w:sz="4" w:space="0"/>
              <w:right w:val="single" w:color="000000" w:sz="4" w:space="0"/>
            </w:tcBorders>
            <w:vAlign w:val="center"/>
          </w:tcPr>
          <w:p w14:paraId="6AE4551B">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C00D90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0CC0FCCB">
        <w:tblPrEx>
          <w:tblCellMar>
            <w:top w:w="0" w:type="dxa"/>
            <w:left w:w="108" w:type="dxa"/>
            <w:bottom w:w="0" w:type="dxa"/>
            <w:right w:w="108" w:type="dxa"/>
          </w:tblCellMar>
        </w:tblPrEx>
        <w:trPr>
          <w:trHeight w:val="199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8D4D71C">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BM07</w:t>
            </w:r>
          </w:p>
        </w:tc>
        <w:tc>
          <w:tcPr>
            <w:tcW w:w="511" w:type="pct"/>
            <w:tcBorders>
              <w:top w:val="single" w:color="000000" w:sz="4" w:space="0"/>
              <w:left w:val="single" w:color="000000" w:sz="4" w:space="0"/>
              <w:bottom w:val="single" w:color="000000" w:sz="4" w:space="0"/>
              <w:right w:val="single" w:color="000000" w:sz="4" w:space="0"/>
            </w:tcBorders>
            <w:vAlign w:val="center"/>
          </w:tcPr>
          <w:p w14:paraId="3693FA9A">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洗地龙头</w:t>
            </w:r>
          </w:p>
        </w:tc>
        <w:tc>
          <w:tcPr>
            <w:tcW w:w="903" w:type="pct"/>
            <w:tcBorders>
              <w:top w:val="single" w:color="000000" w:sz="4" w:space="0"/>
              <w:left w:val="single" w:color="000000" w:sz="4" w:space="0"/>
              <w:bottom w:val="single" w:color="000000" w:sz="4" w:space="0"/>
              <w:right w:val="single" w:color="000000" w:sz="4" w:space="0"/>
            </w:tcBorders>
            <w:vAlign w:val="center"/>
          </w:tcPr>
          <w:p w14:paraId="5E5558A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02D83DD">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1.外形尺寸∶ L=10m土5%；</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2.壳体为ST14冷轧板制成，支架为Q235钢制成，表面静电喷塑处理;</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3.中心轴为硬度高不易磨损的特殊钢材;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4.锰钢弹簧;</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5.10米蓝色液压钢丝管，耐温≥95℃，承压≥300PSI;</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6.接水口口径为1/2"外螺纹。</w:t>
            </w:r>
          </w:p>
        </w:tc>
        <w:tc>
          <w:tcPr>
            <w:tcW w:w="346" w:type="pct"/>
            <w:tcBorders>
              <w:top w:val="single" w:color="000000" w:sz="4" w:space="0"/>
              <w:left w:val="single" w:color="000000" w:sz="4" w:space="0"/>
              <w:bottom w:val="single" w:color="000000" w:sz="4" w:space="0"/>
              <w:right w:val="single" w:color="000000" w:sz="4" w:space="0"/>
            </w:tcBorders>
            <w:vAlign w:val="center"/>
          </w:tcPr>
          <w:p w14:paraId="58B9EF2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0F39D29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7884AA87">
        <w:tblPrEx>
          <w:tblCellMar>
            <w:top w:w="0" w:type="dxa"/>
            <w:left w:w="108" w:type="dxa"/>
            <w:bottom w:w="0" w:type="dxa"/>
            <w:right w:w="108" w:type="dxa"/>
          </w:tblCellMar>
        </w:tblPrEx>
        <w:trPr>
          <w:trHeight w:val="437"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614E94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BM08</w:t>
            </w:r>
          </w:p>
        </w:tc>
        <w:tc>
          <w:tcPr>
            <w:tcW w:w="511" w:type="pct"/>
            <w:tcBorders>
              <w:top w:val="single" w:color="000000" w:sz="4" w:space="0"/>
              <w:left w:val="single" w:color="000000" w:sz="4" w:space="0"/>
              <w:bottom w:val="single" w:color="000000" w:sz="4" w:space="0"/>
              <w:right w:val="single" w:color="000000" w:sz="4" w:space="0"/>
            </w:tcBorders>
            <w:vAlign w:val="center"/>
          </w:tcPr>
          <w:p w14:paraId="4AFD549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传送带</w:t>
            </w:r>
          </w:p>
        </w:tc>
        <w:tc>
          <w:tcPr>
            <w:tcW w:w="903" w:type="pct"/>
            <w:tcBorders>
              <w:top w:val="single" w:color="000000" w:sz="4" w:space="0"/>
              <w:left w:val="single" w:color="000000" w:sz="4" w:space="0"/>
              <w:bottom w:val="single" w:color="000000" w:sz="4" w:space="0"/>
              <w:right w:val="single" w:color="000000" w:sz="4" w:space="0"/>
            </w:tcBorders>
            <w:vAlign w:val="center"/>
          </w:tcPr>
          <w:p w14:paraId="4A00035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L*570*900   </w:t>
            </w:r>
          </w:p>
        </w:tc>
        <w:tc>
          <w:tcPr>
            <w:tcW w:w="2435" w:type="pct"/>
            <w:tcBorders>
              <w:top w:val="single" w:color="000000" w:sz="4" w:space="0"/>
              <w:left w:val="single" w:color="000000" w:sz="4" w:space="0"/>
              <w:bottom w:val="single" w:color="000000" w:sz="4" w:space="0"/>
              <w:right w:val="single" w:color="000000" w:sz="4" w:space="0"/>
            </w:tcBorders>
            <w:vAlign w:val="center"/>
          </w:tcPr>
          <w:p w14:paraId="66F444AC">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1、食品级304不锈钢材质，卫生环保。</w:t>
            </w:r>
          </w:p>
          <w:p w14:paraId="6DD47480">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2、进口食品等级皮筋和链片，耐磨耐用，美观与实用并存。</w:t>
            </w:r>
          </w:p>
          <w:p w14:paraId="060BFCB0">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3、组装式或焊接生产工艺，灵活组合，便于运输。</w:t>
            </w:r>
          </w:p>
          <w:p w14:paraId="09754667">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4、隐藏式污水回收功能，美观实用，科学合理，真正做到脏净分离。</w:t>
            </w:r>
          </w:p>
          <w:p w14:paraId="39470281">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5、喷淋雾式冲洗系统的设计，洁净卫生，远离细菌源。</w:t>
            </w:r>
          </w:p>
          <w:p w14:paraId="6A367F58">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6、扭矩保护系统，防止餐具掉落或装载餐具超载对设备造成损伤。</w:t>
            </w:r>
          </w:p>
          <w:p w14:paraId="5DC7E2F6">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7、主要用于餐厅、食堂厨房餐具回收处理。</w:t>
            </w:r>
          </w:p>
          <w:p w14:paraId="46069645">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8、可与洗碗机配套使用，操作简单、环保、卫生并节省人工。</w:t>
            </w:r>
          </w:p>
          <w:p w14:paraId="5CA24685">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电压（V）：220/380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功率(KW)：0.75</w:t>
            </w:r>
          </w:p>
          <w:p w14:paraId="4593F40E">
            <w:pPr>
              <w:widowControl/>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材质：SUS304不锈钢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输送带材质：POM材料；结实、耐磨、耐用</w:t>
            </w:r>
          </w:p>
          <w:p w14:paraId="22BE5319">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 xml:space="preserve">其他功能：可调速；自带喷雾式清洗功能清洗链板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 </w:t>
            </w:r>
          </w:p>
        </w:tc>
        <w:tc>
          <w:tcPr>
            <w:tcW w:w="346" w:type="pct"/>
            <w:tcBorders>
              <w:top w:val="single" w:color="000000" w:sz="4" w:space="0"/>
              <w:left w:val="single" w:color="000000" w:sz="4" w:space="0"/>
              <w:bottom w:val="single" w:color="000000" w:sz="4" w:space="0"/>
              <w:right w:val="single" w:color="000000" w:sz="4" w:space="0"/>
            </w:tcBorders>
            <w:vAlign w:val="center"/>
          </w:tcPr>
          <w:p w14:paraId="67315EFE">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2BFE8BE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组</w:t>
            </w:r>
          </w:p>
        </w:tc>
      </w:tr>
      <w:tr w14:paraId="378B7F84">
        <w:tblPrEx>
          <w:tblCellMar>
            <w:top w:w="0" w:type="dxa"/>
            <w:left w:w="108" w:type="dxa"/>
            <w:bottom w:w="0" w:type="dxa"/>
            <w:right w:w="108" w:type="dxa"/>
          </w:tblCellMar>
        </w:tblPrEx>
        <w:trPr>
          <w:trHeight w:val="909"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9610E1D">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BM09</w:t>
            </w:r>
          </w:p>
        </w:tc>
        <w:tc>
          <w:tcPr>
            <w:tcW w:w="511" w:type="pct"/>
            <w:tcBorders>
              <w:top w:val="single" w:color="000000" w:sz="4" w:space="0"/>
              <w:left w:val="single" w:color="000000" w:sz="4" w:space="0"/>
              <w:bottom w:val="single" w:color="000000" w:sz="4" w:space="0"/>
              <w:right w:val="single" w:color="000000" w:sz="4" w:space="0"/>
            </w:tcBorders>
            <w:vAlign w:val="center"/>
          </w:tcPr>
          <w:p w14:paraId="040FCB9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90°转角接驳</w:t>
            </w:r>
          </w:p>
        </w:tc>
        <w:tc>
          <w:tcPr>
            <w:tcW w:w="903" w:type="pct"/>
            <w:tcBorders>
              <w:top w:val="single" w:color="000000" w:sz="4" w:space="0"/>
              <w:left w:val="single" w:color="000000" w:sz="4" w:space="0"/>
              <w:bottom w:val="single" w:color="000000" w:sz="4" w:space="0"/>
              <w:right w:val="single" w:color="000000" w:sz="4" w:space="0"/>
            </w:tcBorders>
            <w:vAlign w:val="center"/>
          </w:tcPr>
          <w:p w14:paraId="6E93AAD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820*820*880（mm）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6ED2AA49">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1.90°转角台面为304不锈钢材质；</w:t>
            </w:r>
          </w:p>
          <w:p w14:paraId="6837C2DA">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2.台面和支撑腿材料厚度</w:t>
            </w:r>
            <w:r>
              <w:rPr>
                <w:rStyle w:val="296"/>
                <w:rFonts w:hint="default"/>
              </w:rPr>
              <w:t>≥</w:t>
            </w:r>
            <w:r>
              <w:rPr>
                <w:rFonts w:hint="eastAsia" w:ascii="仿宋" w:hAnsi="仿宋" w:eastAsia="仿宋" w:cs="仿宋"/>
                <w:color w:val="000000"/>
                <w:kern w:val="0"/>
                <w:sz w:val="24"/>
                <w:szCs w:val="24"/>
              </w:rPr>
              <w:t>1.5mm；</w:t>
            </w:r>
          </w:p>
          <w:p w14:paraId="0756E4F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3.传送链板为POM材质，规格为</w:t>
            </w:r>
            <w:r>
              <w:rPr>
                <w:rStyle w:val="296"/>
                <w:rFonts w:hint="default"/>
              </w:rPr>
              <w:t>≥</w:t>
            </w:r>
            <w:r>
              <w:rPr>
                <w:rFonts w:hint="eastAsia" w:ascii="仿宋" w:hAnsi="仿宋" w:eastAsia="仿宋" w:cs="仿宋"/>
                <w:color w:val="000000"/>
                <w:kern w:val="0"/>
                <w:sz w:val="24"/>
                <w:szCs w:val="24"/>
              </w:rPr>
              <w:t>305*38（mm）；</w:t>
            </w:r>
          </w:p>
          <w:p w14:paraId="4CBCF380">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4.链板轨道为PE材质，厚度</w:t>
            </w:r>
            <w:r>
              <w:rPr>
                <w:rStyle w:val="296"/>
                <w:rFonts w:hint="default"/>
              </w:rPr>
              <w:t>≥</w:t>
            </w:r>
            <w:r>
              <w:rPr>
                <w:rFonts w:hint="eastAsia" w:ascii="仿宋" w:hAnsi="仿宋" w:eastAsia="仿宋" w:cs="仿宋"/>
                <w:color w:val="000000"/>
                <w:kern w:val="0"/>
                <w:sz w:val="24"/>
                <w:szCs w:val="24"/>
              </w:rPr>
              <w:t>10mm；</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5.链板下部两侧翼加装滚轮，减小链板与轨道之间的摩擦阻力；</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6.台面转角轨槽内配置链板防脱轨L型POM轨道；</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7.转角下轨盘材料厚度</w:t>
            </w:r>
            <w:r>
              <w:rPr>
                <w:rStyle w:val="296"/>
                <w:rFonts w:hint="default"/>
              </w:rPr>
              <w:t>≥</w:t>
            </w:r>
            <w:r>
              <w:rPr>
                <w:rFonts w:hint="eastAsia" w:ascii="仿宋" w:hAnsi="仿宋" w:eastAsia="仿宋" w:cs="仿宋"/>
                <w:color w:val="000000"/>
                <w:kern w:val="0"/>
                <w:sz w:val="24"/>
                <w:szCs w:val="24"/>
              </w:rPr>
              <w:t>1.5mm，立边为冲压死边型，增加强度和光滑度；</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8.转角下轨盘中间弧形轨道为304不锈钢材质，材料厚度</w:t>
            </w:r>
            <w:r>
              <w:rPr>
                <w:rStyle w:val="296"/>
                <w:rFonts w:hint="default"/>
              </w:rPr>
              <w:t>≥</w:t>
            </w:r>
            <w:r>
              <w:rPr>
                <w:rFonts w:hint="eastAsia" w:ascii="仿宋" w:hAnsi="仿宋" w:eastAsia="仿宋" w:cs="仿宋"/>
                <w:color w:val="000000"/>
                <w:kern w:val="0"/>
                <w:sz w:val="24"/>
                <w:szCs w:val="24"/>
              </w:rPr>
              <w:t>3.0mm，外包10mmPE轨条，降低噪音。</w:t>
            </w:r>
          </w:p>
        </w:tc>
        <w:tc>
          <w:tcPr>
            <w:tcW w:w="346" w:type="pct"/>
            <w:tcBorders>
              <w:top w:val="single" w:color="000000" w:sz="4" w:space="0"/>
              <w:left w:val="single" w:color="000000" w:sz="4" w:space="0"/>
              <w:bottom w:val="single" w:color="000000" w:sz="4" w:space="0"/>
              <w:right w:val="single" w:color="000000" w:sz="4" w:space="0"/>
            </w:tcBorders>
            <w:vAlign w:val="center"/>
          </w:tcPr>
          <w:p w14:paraId="2DA8B2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6E45261F">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45242783">
        <w:tblPrEx>
          <w:tblCellMar>
            <w:top w:w="0" w:type="dxa"/>
            <w:left w:w="108" w:type="dxa"/>
            <w:bottom w:w="0" w:type="dxa"/>
            <w:right w:w="108" w:type="dxa"/>
          </w:tblCellMar>
        </w:tblPrEx>
        <w:trPr>
          <w:trHeight w:val="142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B5A3E25">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BM10</w:t>
            </w:r>
          </w:p>
        </w:tc>
        <w:tc>
          <w:tcPr>
            <w:tcW w:w="511" w:type="pct"/>
            <w:tcBorders>
              <w:top w:val="single" w:color="000000" w:sz="4" w:space="0"/>
              <w:left w:val="single" w:color="000000" w:sz="4" w:space="0"/>
              <w:bottom w:val="single" w:color="000000" w:sz="4" w:space="0"/>
              <w:right w:val="single" w:color="000000" w:sz="4" w:space="0"/>
            </w:tcBorders>
            <w:vAlign w:val="center"/>
          </w:tcPr>
          <w:p w14:paraId="4208EFE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灭蝇灯</w:t>
            </w:r>
          </w:p>
        </w:tc>
        <w:tc>
          <w:tcPr>
            <w:tcW w:w="903" w:type="pct"/>
            <w:tcBorders>
              <w:top w:val="single" w:color="000000" w:sz="4" w:space="0"/>
              <w:left w:val="single" w:color="000000" w:sz="4" w:space="0"/>
              <w:bottom w:val="single" w:color="000000" w:sz="4" w:space="0"/>
              <w:right w:val="single" w:color="000000" w:sz="4" w:space="0"/>
            </w:tcBorders>
            <w:vAlign w:val="center"/>
          </w:tcPr>
          <w:p w14:paraId="3C22FEE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39648A0C">
            <w:pPr>
              <w:widowControl/>
              <w:jc w:val="left"/>
              <w:textAlignment w:val="center"/>
              <w:rPr>
                <w:rStyle w:val="296"/>
                <w:rFonts w:hint="default"/>
              </w:rPr>
            </w:pPr>
            <w:r>
              <w:rPr>
                <w:rStyle w:val="296"/>
                <w:rFonts w:hint="default"/>
              </w:rPr>
              <w:t>1.电压：220V；</w:t>
            </w:r>
          </w:p>
          <w:p w14:paraId="00C130C1">
            <w:pPr>
              <w:widowControl/>
              <w:jc w:val="left"/>
              <w:textAlignment w:val="center"/>
              <w:rPr>
                <w:rStyle w:val="296"/>
                <w:rFonts w:hint="default"/>
              </w:rPr>
            </w:pPr>
            <w:r>
              <w:rPr>
                <w:rStyle w:val="296"/>
                <w:rFonts w:hint="default"/>
              </w:rPr>
              <w:t>2.功率：≥20W；</w:t>
            </w:r>
            <w:r>
              <w:rPr>
                <w:rStyle w:val="296"/>
                <w:rFonts w:hint="default"/>
              </w:rPr>
              <w:br w:type="textWrapping"/>
            </w:r>
            <w:r>
              <w:rPr>
                <w:rStyle w:val="296"/>
                <w:rFonts w:hint="default"/>
              </w:rPr>
              <w:t>3.灯管：≥2*10w灭蝇灯灯管，波长在260～280mm；</w:t>
            </w:r>
          </w:p>
          <w:p w14:paraId="25AFD57F">
            <w:pPr>
              <w:widowControl/>
              <w:jc w:val="left"/>
              <w:textAlignment w:val="center"/>
              <w:rPr>
                <w:rStyle w:val="296"/>
                <w:rFonts w:hint="default"/>
              </w:rPr>
            </w:pPr>
            <w:r>
              <w:rPr>
                <w:rStyle w:val="296"/>
                <w:rFonts w:hint="default"/>
              </w:rPr>
              <w:t>4.覆盖面积≥80㎡；</w:t>
            </w:r>
          </w:p>
          <w:p w14:paraId="19FBC8E3">
            <w:pPr>
              <w:widowControl/>
              <w:jc w:val="left"/>
              <w:textAlignment w:val="center"/>
              <w:rPr>
                <w:rStyle w:val="296"/>
                <w:rFonts w:hint="default"/>
              </w:rPr>
            </w:pPr>
            <w:r>
              <w:rPr>
                <w:rStyle w:val="296"/>
                <w:rFonts w:hint="default"/>
              </w:rPr>
              <w:t>5.外壳ABS防阻燃材料；</w:t>
            </w:r>
          </w:p>
          <w:p w14:paraId="769445A3">
            <w:pPr>
              <w:widowControl/>
              <w:jc w:val="left"/>
              <w:textAlignment w:val="center"/>
              <w:rPr>
                <w:rStyle w:val="296"/>
                <w:rFonts w:hint="default"/>
              </w:rPr>
            </w:pPr>
            <w:r>
              <w:rPr>
                <w:rStyle w:val="296"/>
                <w:rFonts w:hint="default"/>
              </w:rPr>
              <w:t>6.双面粘板在使用过程能保持完全敞开，通过粘捕纸粘黏蚊蝇；</w:t>
            </w:r>
          </w:p>
          <w:p w14:paraId="6625B2E4">
            <w:pPr>
              <w:widowControl/>
              <w:jc w:val="left"/>
              <w:textAlignment w:val="center"/>
              <w:rPr>
                <w:rFonts w:ascii="仿宋" w:hAnsi="仿宋" w:eastAsia="仿宋" w:cs="仿宋"/>
                <w:color w:val="000000"/>
                <w:sz w:val="24"/>
                <w:szCs w:val="24"/>
              </w:rPr>
            </w:pPr>
            <w:r>
              <w:rPr>
                <w:rStyle w:val="296"/>
                <w:rFonts w:hint="default"/>
              </w:rPr>
              <w:t>7.无异味，无辐射。</w:t>
            </w:r>
            <w:r>
              <w:rPr>
                <w:rFonts w:hint="eastAsia" w:ascii="仿宋" w:hAnsi="仿宋" w:eastAsia="仿宋" w:cs="仿宋"/>
                <w:color w:val="000000"/>
                <w:kern w:val="0"/>
                <w:sz w:val="24"/>
                <w:szCs w:val="24"/>
              </w:rPr>
              <w:t xml:space="preserve">                                          </w:t>
            </w:r>
          </w:p>
        </w:tc>
        <w:tc>
          <w:tcPr>
            <w:tcW w:w="346" w:type="pct"/>
            <w:tcBorders>
              <w:top w:val="single" w:color="000000" w:sz="4" w:space="0"/>
              <w:left w:val="single" w:color="000000" w:sz="4" w:space="0"/>
              <w:bottom w:val="single" w:color="000000" w:sz="4" w:space="0"/>
              <w:right w:val="single" w:color="000000" w:sz="4" w:space="0"/>
            </w:tcBorders>
            <w:vAlign w:val="center"/>
          </w:tcPr>
          <w:p w14:paraId="1AA3C5C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346" w:type="pct"/>
            <w:tcBorders>
              <w:top w:val="single" w:color="000000" w:sz="4" w:space="0"/>
              <w:left w:val="single" w:color="000000" w:sz="4" w:space="0"/>
              <w:bottom w:val="single" w:color="000000" w:sz="4" w:space="0"/>
              <w:right w:val="single" w:color="000000" w:sz="4" w:space="0"/>
            </w:tcBorders>
            <w:vAlign w:val="center"/>
          </w:tcPr>
          <w:p w14:paraId="3CA1D0A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只</w:t>
            </w:r>
          </w:p>
        </w:tc>
      </w:tr>
      <w:tr w14:paraId="58BA3724">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409D321">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其他</w:t>
            </w:r>
          </w:p>
        </w:tc>
        <w:tc>
          <w:tcPr>
            <w:tcW w:w="511" w:type="pct"/>
            <w:tcBorders>
              <w:top w:val="single" w:color="000000" w:sz="4" w:space="0"/>
              <w:left w:val="single" w:color="000000" w:sz="4" w:space="0"/>
              <w:bottom w:val="single" w:color="000000" w:sz="4" w:space="0"/>
              <w:right w:val="single" w:color="000000" w:sz="4" w:space="0"/>
            </w:tcBorders>
            <w:vAlign w:val="center"/>
          </w:tcPr>
          <w:p w14:paraId="16208928">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695BB74A">
            <w:pPr>
              <w:jc w:val="center"/>
              <w:rPr>
                <w:rFonts w:ascii="仿宋" w:hAnsi="仿宋" w:eastAsia="仿宋" w:cs="仿宋"/>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4DD340C7">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4A444A1">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5BBB2A00">
            <w:pPr>
              <w:jc w:val="center"/>
              <w:rPr>
                <w:rFonts w:ascii="仿宋" w:hAnsi="仿宋" w:eastAsia="仿宋" w:cs="仿宋"/>
                <w:b/>
                <w:bCs/>
                <w:color w:val="000000"/>
                <w:sz w:val="24"/>
                <w:szCs w:val="24"/>
              </w:rPr>
            </w:pPr>
          </w:p>
        </w:tc>
      </w:tr>
      <w:tr w14:paraId="582E7B59">
        <w:tblPrEx>
          <w:tblCellMar>
            <w:top w:w="0" w:type="dxa"/>
            <w:left w:w="108" w:type="dxa"/>
            <w:bottom w:w="0" w:type="dxa"/>
            <w:right w:w="108" w:type="dxa"/>
          </w:tblCellMar>
        </w:tblPrEx>
        <w:trPr>
          <w:trHeight w:val="9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0EB67FD">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511" w:type="pct"/>
            <w:tcBorders>
              <w:top w:val="single" w:color="000000" w:sz="4" w:space="0"/>
              <w:left w:val="single" w:color="000000" w:sz="4" w:space="0"/>
              <w:bottom w:val="single" w:color="000000" w:sz="4" w:space="0"/>
              <w:right w:val="single" w:color="000000" w:sz="4" w:space="0"/>
            </w:tcBorders>
            <w:vAlign w:val="center"/>
          </w:tcPr>
          <w:p w14:paraId="50A4DAEA">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不锈钢餐桌椅</w:t>
            </w:r>
          </w:p>
        </w:tc>
        <w:tc>
          <w:tcPr>
            <w:tcW w:w="903" w:type="pct"/>
            <w:tcBorders>
              <w:top w:val="single" w:color="000000" w:sz="4" w:space="0"/>
              <w:left w:val="single" w:color="000000" w:sz="4" w:space="0"/>
              <w:bottom w:val="single" w:color="000000" w:sz="4" w:space="0"/>
              <w:right w:val="single" w:color="000000" w:sz="4" w:space="0"/>
            </w:tcBorders>
            <w:vAlign w:val="center"/>
          </w:tcPr>
          <w:p w14:paraId="57AD84D0">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1200*1650*750（mm）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7C18D6FA">
            <w:pPr>
              <w:widowControl/>
              <w:jc w:val="left"/>
              <w:textAlignment w:val="center"/>
              <w:rPr>
                <w:color w:val="auto"/>
                <w:kern w:val="0"/>
              </w:rPr>
            </w:pPr>
            <w:r>
              <w:rPr>
                <w:rFonts w:hint="eastAsia" w:ascii="仿宋" w:hAnsi="仿宋" w:eastAsia="仿宋" w:cs="仿宋"/>
                <w:color w:val="auto"/>
                <w:kern w:val="0"/>
                <w:sz w:val="24"/>
                <w:szCs w:val="24"/>
              </w:rPr>
              <w:t>1.桌面1200/600（mm），材质颗粒板外贴树脂板，铝合金封边工艺，颜色银丝；</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2.桌架48（mm）圆管厚度1.5mm，材质不锈钢201；</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3.凳面多层板曲木椅，颜色银丝，款式直背，清漆封边工艺。</w:t>
            </w:r>
          </w:p>
        </w:tc>
        <w:tc>
          <w:tcPr>
            <w:tcW w:w="346" w:type="pct"/>
            <w:tcBorders>
              <w:top w:val="single" w:color="000000" w:sz="4" w:space="0"/>
              <w:left w:val="single" w:color="000000" w:sz="4" w:space="0"/>
              <w:bottom w:val="single" w:color="000000" w:sz="4" w:space="0"/>
              <w:right w:val="single" w:color="000000" w:sz="4" w:space="0"/>
            </w:tcBorders>
            <w:vAlign w:val="center"/>
          </w:tcPr>
          <w:p w14:paraId="69847B28">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438</w:t>
            </w:r>
          </w:p>
        </w:tc>
        <w:tc>
          <w:tcPr>
            <w:tcW w:w="346" w:type="pct"/>
            <w:tcBorders>
              <w:top w:val="single" w:color="000000" w:sz="4" w:space="0"/>
              <w:left w:val="single" w:color="000000" w:sz="4" w:space="0"/>
              <w:bottom w:val="single" w:color="000000" w:sz="4" w:space="0"/>
              <w:right w:val="single" w:color="000000" w:sz="4" w:space="0"/>
            </w:tcBorders>
            <w:vAlign w:val="center"/>
          </w:tcPr>
          <w:p w14:paraId="7E605A87">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组</w:t>
            </w:r>
          </w:p>
        </w:tc>
      </w:tr>
      <w:tr w14:paraId="2C374468">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F36E9A8">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w:t>
            </w:r>
          </w:p>
        </w:tc>
        <w:tc>
          <w:tcPr>
            <w:tcW w:w="511" w:type="pct"/>
            <w:tcBorders>
              <w:top w:val="single" w:color="000000" w:sz="4" w:space="0"/>
              <w:left w:val="single" w:color="000000" w:sz="4" w:space="0"/>
              <w:bottom w:val="single" w:color="000000" w:sz="4" w:space="0"/>
              <w:right w:val="single" w:color="000000" w:sz="4" w:space="0"/>
            </w:tcBorders>
            <w:vAlign w:val="center"/>
          </w:tcPr>
          <w:p w14:paraId="6F8DD7E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平板小推车</w:t>
            </w:r>
          </w:p>
        </w:tc>
        <w:tc>
          <w:tcPr>
            <w:tcW w:w="903" w:type="pct"/>
            <w:tcBorders>
              <w:top w:val="single" w:color="000000" w:sz="4" w:space="0"/>
              <w:left w:val="single" w:color="000000" w:sz="4" w:space="0"/>
              <w:bottom w:val="single" w:color="000000" w:sz="4" w:space="0"/>
              <w:right w:val="single" w:color="000000" w:sz="4" w:space="0"/>
            </w:tcBorders>
            <w:vAlign w:val="center"/>
          </w:tcPr>
          <w:p w14:paraId="7968A915">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900*700*850（mm）</w:t>
            </w:r>
          </w:p>
        </w:tc>
        <w:tc>
          <w:tcPr>
            <w:tcW w:w="2435" w:type="pct"/>
            <w:tcBorders>
              <w:top w:val="single" w:color="000000" w:sz="4" w:space="0"/>
              <w:left w:val="single" w:color="000000" w:sz="4" w:space="0"/>
              <w:bottom w:val="single" w:color="000000" w:sz="4" w:space="0"/>
              <w:right w:val="single" w:color="000000" w:sz="4" w:space="0"/>
            </w:tcBorders>
            <w:vAlign w:val="center"/>
          </w:tcPr>
          <w:p w14:paraId="2D24B9D6">
            <w:pPr>
              <w:widowControl/>
              <w:jc w:val="left"/>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1.采用SUS304-2B不锈钢板制作，板厚1.2mm，不锈钢撑档厚0.8mm；</w:t>
            </w:r>
          </w:p>
          <w:p w14:paraId="3D78F78E">
            <w:pPr>
              <w:widowControl/>
              <w:jc w:val="left"/>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2.φ38（mm）不锈钢圆管推手；</w:t>
            </w:r>
          </w:p>
          <w:p w14:paraId="1E370AAF">
            <w:pPr>
              <w:widowControl/>
              <w:jc w:val="left"/>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3.配4寸定、滑轮各2只。</w:t>
            </w:r>
          </w:p>
        </w:tc>
        <w:tc>
          <w:tcPr>
            <w:tcW w:w="346" w:type="pct"/>
            <w:tcBorders>
              <w:top w:val="single" w:color="000000" w:sz="4" w:space="0"/>
              <w:left w:val="single" w:color="000000" w:sz="4" w:space="0"/>
              <w:bottom w:val="single" w:color="000000" w:sz="4" w:space="0"/>
              <w:right w:val="single" w:color="000000" w:sz="4" w:space="0"/>
            </w:tcBorders>
            <w:vAlign w:val="center"/>
          </w:tcPr>
          <w:p w14:paraId="44D8A70E">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w:t>
            </w:r>
          </w:p>
        </w:tc>
        <w:tc>
          <w:tcPr>
            <w:tcW w:w="346" w:type="pct"/>
            <w:tcBorders>
              <w:top w:val="single" w:color="000000" w:sz="4" w:space="0"/>
              <w:left w:val="single" w:color="000000" w:sz="4" w:space="0"/>
              <w:bottom w:val="single" w:color="000000" w:sz="4" w:space="0"/>
              <w:right w:val="single" w:color="000000" w:sz="4" w:space="0"/>
            </w:tcBorders>
            <w:vAlign w:val="center"/>
          </w:tcPr>
          <w:p w14:paraId="5B190DCA">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辆</w:t>
            </w:r>
          </w:p>
        </w:tc>
      </w:tr>
      <w:tr w14:paraId="552CB669">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81603B9">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w:t>
            </w:r>
          </w:p>
        </w:tc>
        <w:tc>
          <w:tcPr>
            <w:tcW w:w="511" w:type="pct"/>
            <w:tcBorders>
              <w:top w:val="single" w:color="000000" w:sz="4" w:space="0"/>
              <w:left w:val="single" w:color="000000" w:sz="4" w:space="0"/>
              <w:bottom w:val="single" w:color="000000" w:sz="4" w:space="0"/>
              <w:right w:val="single" w:color="000000" w:sz="4" w:space="0"/>
            </w:tcBorders>
            <w:vAlign w:val="center"/>
          </w:tcPr>
          <w:p w14:paraId="73BF6EE7">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调料缸304</w:t>
            </w:r>
          </w:p>
        </w:tc>
        <w:tc>
          <w:tcPr>
            <w:tcW w:w="903" w:type="pct"/>
            <w:tcBorders>
              <w:top w:val="single" w:color="000000" w:sz="4" w:space="0"/>
              <w:left w:val="single" w:color="000000" w:sz="4" w:space="0"/>
              <w:bottom w:val="single" w:color="000000" w:sz="4" w:space="0"/>
              <w:right w:val="single" w:color="000000" w:sz="4" w:space="0"/>
            </w:tcBorders>
            <w:vAlign w:val="center"/>
          </w:tcPr>
          <w:p w14:paraId="56F208B2">
            <w:pPr>
              <w:jc w:val="center"/>
              <w:rPr>
                <w:rFonts w:ascii="仿宋" w:hAnsi="仿宋" w:eastAsia="仿宋" w:cs="仿宋"/>
                <w:color w:val="auto"/>
                <w:sz w:val="24"/>
                <w:szCs w:val="24"/>
              </w:rPr>
            </w:pPr>
            <w:r>
              <w:rPr>
                <w:rFonts w:hint="eastAsia" w:ascii="仿宋" w:hAnsi="仿宋" w:eastAsia="仿宋" w:cs="仿宋"/>
                <w:color w:val="auto"/>
                <w:sz w:val="24"/>
                <w:szCs w:val="24"/>
              </w:rPr>
              <w:t>/</w:t>
            </w:r>
          </w:p>
        </w:tc>
        <w:tc>
          <w:tcPr>
            <w:tcW w:w="2435" w:type="pct"/>
            <w:tcBorders>
              <w:top w:val="single" w:color="000000" w:sz="4" w:space="0"/>
              <w:left w:val="single" w:color="000000" w:sz="4" w:space="0"/>
              <w:bottom w:val="single" w:color="000000" w:sz="4" w:space="0"/>
              <w:right w:val="single" w:color="000000" w:sz="4" w:space="0"/>
            </w:tcBorders>
            <w:vAlign w:val="center"/>
          </w:tcPr>
          <w:p w14:paraId="795DA0D7">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14cm</w:t>
            </w:r>
          </w:p>
        </w:tc>
        <w:tc>
          <w:tcPr>
            <w:tcW w:w="346" w:type="pct"/>
            <w:tcBorders>
              <w:top w:val="single" w:color="000000" w:sz="4" w:space="0"/>
              <w:left w:val="single" w:color="000000" w:sz="4" w:space="0"/>
              <w:bottom w:val="single" w:color="000000" w:sz="4" w:space="0"/>
              <w:right w:val="single" w:color="000000" w:sz="4" w:space="0"/>
            </w:tcBorders>
            <w:vAlign w:val="center"/>
          </w:tcPr>
          <w:p w14:paraId="37927B94">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59E6584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4407273F">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DC55A50">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w:t>
            </w:r>
          </w:p>
        </w:tc>
        <w:tc>
          <w:tcPr>
            <w:tcW w:w="511" w:type="pct"/>
            <w:tcBorders>
              <w:top w:val="single" w:color="000000" w:sz="4" w:space="0"/>
              <w:left w:val="single" w:color="000000" w:sz="4" w:space="0"/>
              <w:bottom w:val="single" w:color="000000" w:sz="4" w:space="0"/>
              <w:right w:val="single" w:color="000000" w:sz="4" w:space="0"/>
            </w:tcBorders>
            <w:vAlign w:val="center"/>
          </w:tcPr>
          <w:p w14:paraId="6196A0FC">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调料缸304</w:t>
            </w:r>
          </w:p>
        </w:tc>
        <w:tc>
          <w:tcPr>
            <w:tcW w:w="903" w:type="pct"/>
            <w:tcBorders>
              <w:top w:val="single" w:color="000000" w:sz="4" w:space="0"/>
              <w:left w:val="single" w:color="000000" w:sz="4" w:space="0"/>
              <w:bottom w:val="single" w:color="000000" w:sz="4" w:space="0"/>
              <w:right w:val="single" w:color="000000" w:sz="4" w:space="0"/>
            </w:tcBorders>
            <w:vAlign w:val="center"/>
          </w:tcPr>
          <w:p w14:paraId="03F29AD2">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5C0EDAE">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18cm</w:t>
            </w:r>
          </w:p>
        </w:tc>
        <w:tc>
          <w:tcPr>
            <w:tcW w:w="346" w:type="pct"/>
            <w:tcBorders>
              <w:top w:val="single" w:color="000000" w:sz="4" w:space="0"/>
              <w:left w:val="single" w:color="000000" w:sz="4" w:space="0"/>
              <w:bottom w:val="single" w:color="000000" w:sz="4" w:space="0"/>
              <w:right w:val="single" w:color="000000" w:sz="4" w:space="0"/>
            </w:tcBorders>
            <w:vAlign w:val="center"/>
          </w:tcPr>
          <w:p w14:paraId="30DCD27D">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4F07A512">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06EE3373">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11C1DB6">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w:t>
            </w:r>
          </w:p>
        </w:tc>
        <w:tc>
          <w:tcPr>
            <w:tcW w:w="511" w:type="pct"/>
            <w:tcBorders>
              <w:top w:val="single" w:color="000000" w:sz="4" w:space="0"/>
              <w:left w:val="single" w:color="000000" w:sz="4" w:space="0"/>
              <w:bottom w:val="single" w:color="000000" w:sz="4" w:space="0"/>
              <w:right w:val="single" w:color="000000" w:sz="4" w:space="0"/>
            </w:tcBorders>
            <w:vAlign w:val="center"/>
          </w:tcPr>
          <w:p w14:paraId="5234D0A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调料缸304</w:t>
            </w:r>
          </w:p>
        </w:tc>
        <w:tc>
          <w:tcPr>
            <w:tcW w:w="903" w:type="pct"/>
            <w:tcBorders>
              <w:top w:val="single" w:color="000000" w:sz="4" w:space="0"/>
              <w:left w:val="single" w:color="000000" w:sz="4" w:space="0"/>
              <w:bottom w:val="single" w:color="000000" w:sz="4" w:space="0"/>
              <w:right w:val="single" w:color="000000" w:sz="4" w:space="0"/>
            </w:tcBorders>
            <w:vAlign w:val="center"/>
          </w:tcPr>
          <w:p w14:paraId="0CC9FF8E">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3A0E5547">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20cm</w:t>
            </w:r>
          </w:p>
        </w:tc>
        <w:tc>
          <w:tcPr>
            <w:tcW w:w="346" w:type="pct"/>
            <w:tcBorders>
              <w:top w:val="single" w:color="000000" w:sz="4" w:space="0"/>
              <w:left w:val="single" w:color="000000" w:sz="4" w:space="0"/>
              <w:bottom w:val="single" w:color="000000" w:sz="4" w:space="0"/>
              <w:right w:val="single" w:color="000000" w:sz="4" w:space="0"/>
            </w:tcBorders>
            <w:vAlign w:val="center"/>
          </w:tcPr>
          <w:p w14:paraId="3880B33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c>
          <w:tcPr>
            <w:tcW w:w="346" w:type="pct"/>
            <w:tcBorders>
              <w:top w:val="single" w:color="000000" w:sz="4" w:space="0"/>
              <w:left w:val="single" w:color="000000" w:sz="4" w:space="0"/>
              <w:bottom w:val="single" w:color="000000" w:sz="4" w:space="0"/>
              <w:right w:val="single" w:color="000000" w:sz="4" w:space="0"/>
            </w:tcBorders>
            <w:vAlign w:val="center"/>
          </w:tcPr>
          <w:p w14:paraId="3D2DC117">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029FFD0F">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5CEF29E">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6</w:t>
            </w:r>
          </w:p>
        </w:tc>
        <w:tc>
          <w:tcPr>
            <w:tcW w:w="511" w:type="pct"/>
            <w:tcBorders>
              <w:top w:val="single" w:color="000000" w:sz="4" w:space="0"/>
              <w:left w:val="single" w:color="000000" w:sz="4" w:space="0"/>
              <w:bottom w:val="single" w:color="000000" w:sz="4" w:space="0"/>
              <w:right w:val="single" w:color="000000" w:sz="4" w:space="0"/>
            </w:tcBorders>
            <w:vAlign w:val="center"/>
          </w:tcPr>
          <w:p w14:paraId="043B411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菜盆304</w:t>
            </w:r>
          </w:p>
        </w:tc>
        <w:tc>
          <w:tcPr>
            <w:tcW w:w="903" w:type="pct"/>
            <w:tcBorders>
              <w:top w:val="single" w:color="000000" w:sz="4" w:space="0"/>
              <w:left w:val="single" w:color="000000" w:sz="4" w:space="0"/>
              <w:bottom w:val="single" w:color="000000" w:sz="4" w:space="0"/>
              <w:right w:val="single" w:color="000000" w:sz="4" w:space="0"/>
            </w:tcBorders>
            <w:vAlign w:val="center"/>
          </w:tcPr>
          <w:p w14:paraId="34933E8A">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76CF9D5D">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30cm</w:t>
            </w:r>
          </w:p>
        </w:tc>
        <w:tc>
          <w:tcPr>
            <w:tcW w:w="346" w:type="pct"/>
            <w:tcBorders>
              <w:top w:val="single" w:color="000000" w:sz="4" w:space="0"/>
              <w:left w:val="single" w:color="000000" w:sz="4" w:space="0"/>
              <w:bottom w:val="single" w:color="000000" w:sz="4" w:space="0"/>
              <w:right w:val="single" w:color="000000" w:sz="4" w:space="0"/>
            </w:tcBorders>
            <w:vAlign w:val="center"/>
          </w:tcPr>
          <w:p w14:paraId="561298A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7502F8F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3B3FA8DF">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75A7033">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7</w:t>
            </w:r>
          </w:p>
        </w:tc>
        <w:tc>
          <w:tcPr>
            <w:tcW w:w="511" w:type="pct"/>
            <w:tcBorders>
              <w:top w:val="single" w:color="000000" w:sz="4" w:space="0"/>
              <w:left w:val="single" w:color="000000" w:sz="4" w:space="0"/>
              <w:bottom w:val="single" w:color="000000" w:sz="4" w:space="0"/>
              <w:right w:val="single" w:color="000000" w:sz="4" w:space="0"/>
            </w:tcBorders>
            <w:vAlign w:val="center"/>
          </w:tcPr>
          <w:p w14:paraId="5851059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菜盆304</w:t>
            </w:r>
          </w:p>
        </w:tc>
        <w:tc>
          <w:tcPr>
            <w:tcW w:w="903" w:type="pct"/>
            <w:tcBorders>
              <w:top w:val="single" w:color="000000" w:sz="4" w:space="0"/>
              <w:left w:val="single" w:color="000000" w:sz="4" w:space="0"/>
              <w:bottom w:val="single" w:color="000000" w:sz="4" w:space="0"/>
              <w:right w:val="single" w:color="000000" w:sz="4" w:space="0"/>
            </w:tcBorders>
            <w:vAlign w:val="center"/>
          </w:tcPr>
          <w:p w14:paraId="1CAD9B18">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4DE89AFF">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60cm</w:t>
            </w:r>
          </w:p>
        </w:tc>
        <w:tc>
          <w:tcPr>
            <w:tcW w:w="346" w:type="pct"/>
            <w:tcBorders>
              <w:top w:val="single" w:color="000000" w:sz="4" w:space="0"/>
              <w:left w:val="single" w:color="000000" w:sz="4" w:space="0"/>
              <w:bottom w:val="single" w:color="000000" w:sz="4" w:space="0"/>
              <w:right w:val="single" w:color="000000" w:sz="4" w:space="0"/>
            </w:tcBorders>
            <w:vAlign w:val="center"/>
          </w:tcPr>
          <w:p w14:paraId="6B03D8E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c>
          <w:tcPr>
            <w:tcW w:w="346" w:type="pct"/>
            <w:tcBorders>
              <w:top w:val="single" w:color="000000" w:sz="4" w:space="0"/>
              <w:left w:val="single" w:color="000000" w:sz="4" w:space="0"/>
              <w:bottom w:val="single" w:color="000000" w:sz="4" w:space="0"/>
              <w:right w:val="single" w:color="000000" w:sz="4" w:space="0"/>
            </w:tcBorders>
            <w:vAlign w:val="center"/>
          </w:tcPr>
          <w:p w14:paraId="134A7655">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576240E1">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1B565B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8</w:t>
            </w:r>
          </w:p>
        </w:tc>
        <w:tc>
          <w:tcPr>
            <w:tcW w:w="511" w:type="pct"/>
            <w:tcBorders>
              <w:top w:val="single" w:color="000000" w:sz="4" w:space="0"/>
              <w:left w:val="single" w:color="000000" w:sz="4" w:space="0"/>
              <w:bottom w:val="single" w:color="000000" w:sz="4" w:space="0"/>
              <w:right w:val="single" w:color="000000" w:sz="4" w:space="0"/>
            </w:tcBorders>
            <w:vAlign w:val="center"/>
          </w:tcPr>
          <w:p w14:paraId="4855BDC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砧板</w:t>
            </w:r>
          </w:p>
        </w:tc>
        <w:tc>
          <w:tcPr>
            <w:tcW w:w="903" w:type="pct"/>
            <w:tcBorders>
              <w:top w:val="single" w:color="000000" w:sz="4" w:space="0"/>
              <w:left w:val="single" w:color="000000" w:sz="4" w:space="0"/>
              <w:bottom w:val="single" w:color="000000" w:sz="4" w:space="0"/>
              <w:right w:val="single" w:color="000000" w:sz="4" w:space="0"/>
            </w:tcBorders>
            <w:vAlign w:val="center"/>
          </w:tcPr>
          <w:p w14:paraId="2A7B9A27">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4ACE07A8">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三色</w:t>
            </w:r>
          </w:p>
        </w:tc>
        <w:tc>
          <w:tcPr>
            <w:tcW w:w="346" w:type="pct"/>
            <w:tcBorders>
              <w:top w:val="single" w:color="000000" w:sz="4" w:space="0"/>
              <w:left w:val="single" w:color="000000" w:sz="4" w:space="0"/>
              <w:bottom w:val="single" w:color="000000" w:sz="4" w:space="0"/>
              <w:right w:val="single" w:color="000000" w:sz="4" w:space="0"/>
            </w:tcBorders>
            <w:vAlign w:val="center"/>
          </w:tcPr>
          <w:p w14:paraId="5E00180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287915E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块</w:t>
            </w:r>
          </w:p>
        </w:tc>
      </w:tr>
      <w:tr w14:paraId="11F6B562">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EC9343D">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9</w:t>
            </w:r>
          </w:p>
        </w:tc>
        <w:tc>
          <w:tcPr>
            <w:tcW w:w="511" w:type="pct"/>
            <w:tcBorders>
              <w:top w:val="single" w:color="000000" w:sz="4" w:space="0"/>
              <w:left w:val="single" w:color="000000" w:sz="4" w:space="0"/>
              <w:bottom w:val="single" w:color="000000" w:sz="4" w:space="0"/>
              <w:right w:val="single" w:color="000000" w:sz="4" w:space="0"/>
            </w:tcBorders>
            <w:vAlign w:val="center"/>
          </w:tcPr>
          <w:p w14:paraId="4185C68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炒菜铲</w:t>
            </w:r>
          </w:p>
        </w:tc>
        <w:tc>
          <w:tcPr>
            <w:tcW w:w="903" w:type="pct"/>
            <w:tcBorders>
              <w:top w:val="single" w:color="000000" w:sz="4" w:space="0"/>
              <w:left w:val="single" w:color="000000" w:sz="4" w:space="0"/>
              <w:bottom w:val="single" w:color="000000" w:sz="4" w:space="0"/>
              <w:right w:val="single" w:color="000000" w:sz="4" w:space="0"/>
            </w:tcBorders>
            <w:vAlign w:val="center"/>
          </w:tcPr>
          <w:p w14:paraId="07C10A47">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46BA425E">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17#</w:t>
            </w:r>
          </w:p>
        </w:tc>
        <w:tc>
          <w:tcPr>
            <w:tcW w:w="346" w:type="pct"/>
            <w:tcBorders>
              <w:top w:val="single" w:color="000000" w:sz="4" w:space="0"/>
              <w:left w:val="single" w:color="000000" w:sz="4" w:space="0"/>
              <w:bottom w:val="single" w:color="000000" w:sz="4" w:space="0"/>
              <w:right w:val="single" w:color="000000" w:sz="4" w:space="0"/>
            </w:tcBorders>
            <w:vAlign w:val="center"/>
          </w:tcPr>
          <w:p w14:paraId="008A37B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c>
          <w:tcPr>
            <w:tcW w:w="346" w:type="pct"/>
            <w:tcBorders>
              <w:top w:val="single" w:color="000000" w:sz="4" w:space="0"/>
              <w:left w:val="single" w:color="000000" w:sz="4" w:space="0"/>
              <w:bottom w:val="single" w:color="000000" w:sz="4" w:space="0"/>
              <w:right w:val="single" w:color="000000" w:sz="4" w:space="0"/>
            </w:tcBorders>
            <w:vAlign w:val="center"/>
          </w:tcPr>
          <w:p w14:paraId="0F9A53C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个</w:t>
            </w:r>
          </w:p>
        </w:tc>
      </w:tr>
      <w:tr w14:paraId="2D4E231B">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4245791">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10</w:t>
            </w:r>
          </w:p>
        </w:tc>
        <w:tc>
          <w:tcPr>
            <w:tcW w:w="511" w:type="pct"/>
            <w:tcBorders>
              <w:top w:val="single" w:color="000000" w:sz="4" w:space="0"/>
              <w:left w:val="single" w:color="000000" w:sz="4" w:space="0"/>
              <w:bottom w:val="single" w:color="000000" w:sz="4" w:space="0"/>
              <w:right w:val="single" w:color="000000" w:sz="4" w:space="0"/>
            </w:tcBorders>
            <w:vAlign w:val="center"/>
          </w:tcPr>
          <w:p w14:paraId="3E72DE64">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打菜勺</w:t>
            </w:r>
          </w:p>
        </w:tc>
        <w:tc>
          <w:tcPr>
            <w:tcW w:w="903" w:type="pct"/>
            <w:tcBorders>
              <w:top w:val="single" w:color="000000" w:sz="4" w:space="0"/>
              <w:left w:val="single" w:color="000000" w:sz="4" w:space="0"/>
              <w:bottom w:val="single" w:color="000000" w:sz="4" w:space="0"/>
              <w:right w:val="single" w:color="000000" w:sz="4" w:space="0"/>
            </w:tcBorders>
            <w:vAlign w:val="center"/>
          </w:tcPr>
          <w:p w14:paraId="437DDF79">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C20F99D">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4两</w:t>
            </w:r>
          </w:p>
        </w:tc>
        <w:tc>
          <w:tcPr>
            <w:tcW w:w="346" w:type="pct"/>
            <w:tcBorders>
              <w:top w:val="single" w:color="000000" w:sz="4" w:space="0"/>
              <w:left w:val="single" w:color="000000" w:sz="4" w:space="0"/>
              <w:bottom w:val="single" w:color="000000" w:sz="4" w:space="0"/>
              <w:right w:val="single" w:color="000000" w:sz="4" w:space="0"/>
            </w:tcBorders>
            <w:vAlign w:val="center"/>
          </w:tcPr>
          <w:p w14:paraId="308713A5">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50</w:t>
            </w:r>
          </w:p>
        </w:tc>
        <w:tc>
          <w:tcPr>
            <w:tcW w:w="346" w:type="pct"/>
            <w:tcBorders>
              <w:top w:val="single" w:color="000000" w:sz="4" w:space="0"/>
              <w:left w:val="single" w:color="000000" w:sz="4" w:space="0"/>
              <w:bottom w:val="single" w:color="000000" w:sz="4" w:space="0"/>
              <w:right w:val="single" w:color="000000" w:sz="4" w:space="0"/>
            </w:tcBorders>
            <w:vAlign w:val="center"/>
          </w:tcPr>
          <w:p w14:paraId="56DD5A4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把</w:t>
            </w:r>
          </w:p>
        </w:tc>
      </w:tr>
      <w:tr w14:paraId="5EE76653">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15989E6">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11</w:t>
            </w:r>
          </w:p>
        </w:tc>
        <w:tc>
          <w:tcPr>
            <w:tcW w:w="511" w:type="pct"/>
            <w:tcBorders>
              <w:top w:val="single" w:color="000000" w:sz="4" w:space="0"/>
              <w:left w:val="single" w:color="000000" w:sz="4" w:space="0"/>
              <w:bottom w:val="single" w:color="000000" w:sz="4" w:space="0"/>
              <w:right w:val="single" w:color="000000" w:sz="4" w:space="0"/>
            </w:tcBorders>
            <w:vAlign w:val="center"/>
          </w:tcPr>
          <w:p w14:paraId="5C04698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饭勺</w:t>
            </w:r>
          </w:p>
        </w:tc>
        <w:tc>
          <w:tcPr>
            <w:tcW w:w="903" w:type="pct"/>
            <w:tcBorders>
              <w:top w:val="single" w:color="000000" w:sz="4" w:space="0"/>
              <w:left w:val="single" w:color="000000" w:sz="4" w:space="0"/>
              <w:bottom w:val="single" w:color="000000" w:sz="4" w:space="0"/>
              <w:right w:val="single" w:color="000000" w:sz="4" w:space="0"/>
            </w:tcBorders>
            <w:vAlign w:val="center"/>
          </w:tcPr>
          <w:p w14:paraId="1ABF5B14">
            <w:pPr>
              <w:jc w:val="center"/>
              <w:rPr>
                <w:rFonts w:ascii="仿宋" w:hAnsi="仿宋" w:eastAsia="仿宋" w:cs="仿宋"/>
                <w:b w:val="0"/>
                <w:bCs w:val="0"/>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02BA217">
            <w:pPr>
              <w:widowControl/>
              <w:jc w:val="left"/>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食品级不锈钢</w:t>
            </w:r>
          </w:p>
        </w:tc>
        <w:tc>
          <w:tcPr>
            <w:tcW w:w="346" w:type="pct"/>
            <w:tcBorders>
              <w:top w:val="single" w:color="000000" w:sz="4" w:space="0"/>
              <w:left w:val="single" w:color="000000" w:sz="4" w:space="0"/>
              <w:bottom w:val="single" w:color="000000" w:sz="4" w:space="0"/>
              <w:right w:val="single" w:color="000000" w:sz="4" w:space="0"/>
            </w:tcBorders>
            <w:vAlign w:val="center"/>
          </w:tcPr>
          <w:p w14:paraId="6254FE0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7761654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把</w:t>
            </w:r>
          </w:p>
        </w:tc>
      </w:tr>
      <w:tr w14:paraId="34EC0DC2">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2493523">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12</w:t>
            </w:r>
          </w:p>
        </w:tc>
        <w:tc>
          <w:tcPr>
            <w:tcW w:w="511" w:type="pct"/>
            <w:tcBorders>
              <w:top w:val="single" w:color="000000" w:sz="4" w:space="0"/>
              <w:left w:val="single" w:color="000000" w:sz="4" w:space="0"/>
              <w:bottom w:val="single" w:color="000000" w:sz="4" w:space="0"/>
              <w:right w:val="single" w:color="000000" w:sz="4" w:space="0"/>
            </w:tcBorders>
            <w:vAlign w:val="center"/>
          </w:tcPr>
          <w:p w14:paraId="0708D01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筷子消毒机</w:t>
            </w:r>
          </w:p>
        </w:tc>
        <w:tc>
          <w:tcPr>
            <w:tcW w:w="903" w:type="pct"/>
            <w:tcBorders>
              <w:top w:val="single" w:color="000000" w:sz="4" w:space="0"/>
              <w:left w:val="single" w:color="000000" w:sz="4" w:space="0"/>
              <w:bottom w:val="single" w:color="000000" w:sz="4" w:space="0"/>
              <w:right w:val="single" w:color="000000" w:sz="4" w:space="0"/>
            </w:tcBorders>
            <w:vAlign w:val="center"/>
          </w:tcPr>
          <w:p w14:paraId="507CED87">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278937F3">
            <w:pPr>
              <w:widowControl/>
              <w:jc w:val="left"/>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容积≥200双</w:t>
            </w:r>
          </w:p>
        </w:tc>
        <w:tc>
          <w:tcPr>
            <w:tcW w:w="346" w:type="pct"/>
            <w:tcBorders>
              <w:top w:val="single" w:color="000000" w:sz="4" w:space="0"/>
              <w:left w:val="single" w:color="000000" w:sz="4" w:space="0"/>
              <w:bottom w:val="single" w:color="000000" w:sz="4" w:space="0"/>
              <w:right w:val="single" w:color="000000" w:sz="4" w:space="0"/>
            </w:tcBorders>
            <w:vAlign w:val="center"/>
          </w:tcPr>
          <w:p w14:paraId="7F483592">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w:t>
            </w:r>
          </w:p>
        </w:tc>
        <w:tc>
          <w:tcPr>
            <w:tcW w:w="346" w:type="pct"/>
            <w:tcBorders>
              <w:top w:val="single" w:color="000000" w:sz="4" w:space="0"/>
              <w:left w:val="single" w:color="000000" w:sz="4" w:space="0"/>
              <w:bottom w:val="single" w:color="000000" w:sz="4" w:space="0"/>
              <w:right w:val="single" w:color="000000" w:sz="4" w:space="0"/>
            </w:tcBorders>
            <w:vAlign w:val="center"/>
          </w:tcPr>
          <w:p w14:paraId="623557F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台</w:t>
            </w:r>
          </w:p>
        </w:tc>
      </w:tr>
      <w:tr w14:paraId="1299A7F0">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6553FED">
            <w:pPr>
              <w:jc w:val="center"/>
              <w:rPr>
                <w:rFonts w:ascii="仿宋" w:hAnsi="仿宋" w:eastAsia="仿宋" w:cs="仿宋"/>
                <w:color w:val="auto"/>
                <w:sz w:val="24"/>
                <w:szCs w:val="24"/>
              </w:rPr>
            </w:pPr>
            <w:r>
              <w:rPr>
                <w:rFonts w:hint="eastAsia" w:ascii="仿宋" w:hAnsi="仿宋" w:eastAsia="仿宋" w:cs="仿宋"/>
                <w:color w:val="auto"/>
                <w:sz w:val="24"/>
                <w:szCs w:val="24"/>
              </w:rPr>
              <w:t>13</w:t>
            </w:r>
          </w:p>
        </w:tc>
        <w:tc>
          <w:tcPr>
            <w:tcW w:w="511" w:type="pct"/>
            <w:tcBorders>
              <w:top w:val="single" w:color="000000" w:sz="4" w:space="0"/>
              <w:left w:val="single" w:color="000000" w:sz="4" w:space="0"/>
              <w:bottom w:val="single" w:color="000000" w:sz="4" w:space="0"/>
              <w:right w:val="single" w:color="000000" w:sz="4" w:space="0"/>
            </w:tcBorders>
            <w:vAlign w:val="center"/>
          </w:tcPr>
          <w:p w14:paraId="688DAACE">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菜刀</w:t>
            </w:r>
          </w:p>
        </w:tc>
        <w:tc>
          <w:tcPr>
            <w:tcW w:w="903" w:type="pct"/>
            <w:tcBorders>
              <w:top w:val="single" w:color="000000" w:sz="4" w:space="0"/>
              <w:left w:val="single" w:color="000000" w:sz="4" w:space="0"/>
              <w:bottom w:val="single" w:color="000000" w:sz="4" w:space="0"/>
              <w:right w:val="single" w:color="000000" w:sz="4" w:space="0"/>
            </w:tcBorders>
            <w:vAlign w:val="center"/>
          </w:tcPr>
          <w:p w14:paraId="41737F38">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72758335">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三色</w:t>
            </w:r>
          </w:p>
        </w:tc>
        <w:tc>
          <w:tcPr>
            <w:tcW w:w="346" w:type="pct"/>
            <w:tcBorders>
              <w:top w:val="single" w:color="000000" w:sz="4" w:space="0"/>
              <w:left w:val="single" w:color="000000" w:sz="4" w:space="0"/>
              <w:bottom w:val="single" w:color="000000" w:sz="4" w:space="0"/>
              <w:right w:val="single" w:color="000000" w:sz="4" w:space="0"/>
            </w:tcBorders>
            <w:vAlign w:val="center"/>
          </w:tcPr>
          <w:p w14:paraId="0BFB1307">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50</w:t>
            </w:r>
          </w:p>
        </w:tc>
        <w:tc>
          <w:tcPr>
            <w:tcW w:w="346" w:type="pct"/>
            <w:tcBorders>
              <w:top w:val="single" w:color="000000" w:sz="4" w:space="0"/>
              <w:left w:val="single" w:color="000000" w:sz="4" w:space="0"/>
              <w:bottom w:val="single" w:color="000000" w:sz="4" w:space="0"/>
              <w:right w:val="single" w:color="000000" w:sz="4" w:space="0"/>
            </w:tcBorders>
            <w:vAlign w:val="center"/>
          </w:tcPr>
          <w:p w14:paraId="2FE30E22">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把</w:t>
            </w:r>
          </w:p>
        </w:tc>
      </w:tr>
      <w:tr w14:paraId="198DD99E">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F9F2A86">
            <w:pPr>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511" w:type="pct"/>
            <w:tcBorders>
              <w:top w:val="single" w:color="000000" w:sz="4" w:space="0"/>
              <w:left w:val="single" w:color="000000" w:sz="4" w:space="0"/>
              <w:bottom w:val="single" w:color="000000" w:sz="4" w:space="0"/>
              <w:right w:val="single" w:color="000000" w:sz="4" w:space="0"/>
            </w:tcBorders>
            <w:vAlign w:val="center"/>
          </w:tcPr>
          <w:p w14:paraId="371E8244">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剪刀</w:t>
            </w:r>
          </w:p>
        </w:tc>
        <w:tc>
          <w:tcPr>
            <w:tcW w:w="903" w:type="pct"/>
            <w:tcBorders>
              <w:top w:val="single" w:color="000000" w:sz="4" w:space="0"/>
              <w:left w:val="single" w:color="000000" w:sz="4" w:space="0"/>
              <w:bottom w:val="single" w:color="000000" w:sz="4" w:space="0"/>
              <w:right w:val="single" w:color="000000" w:sz="4" w:space="0"/>
            </w:tcBorders>
            <w:vAlign w:val="center"/>
          </w:tcPr>
          <w:p w14:paraId="4DD731AD">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E814501">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三色</w:t>
            </w:r>
          </w:p>
        </w:tc>
        <w:tc>
          <w:tcPr>
            <w:tcW w:w="346" w:type="pct"/>
            <w:tcBorders>
              <w:top w:val="single" w:color="000000" w:sz="4" w:space="0"/>
              <w:left w:val="single" w:color="000000" w:sz="4" w:space="0"/>
              <w:bottom w:val="single" w:color="000000" w:sz="4" w:space="0"/>
              <w:right w:val="single" w:color="000000" w:sz="4" w:space="0"/>
            </w:tcBorders>
            <w:vAlign w:val="center"/>
          </w:tcPr>
          <w:p w14:paraId="205380E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50</w:t>
            </w:r>
          </w:p>
        </w:tc>
        <w:tc>
          <w:tcPr>
            <w:tcW w:w="346" w:type="pct"/>
            <w:tcBorders>
              <w:top w:val="single" w:color="000000" w:sz="4" w:space="0"/>
              <w:left w:val="single" w:color="000000" w:sz="4" w:space="0"/>
              <w:bottom w:val="single" w:color="000000" w:sz="4" w:space="0"/>
              <w:right w:val="single" w:color="000000" w:sz="4" w:space="0"/>
            </w:tcBorders>
            <w:vAlign w:val="center"/>
          </w:tcPr>
          <w:p w14:paraId="2B1A933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把</w:t>
            </w:r>
          </w:p>
        </w:tc>
      </w:tr>
      <w:tr w14:paraId="2DCB4736">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F1FCAA5">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15</w:t>
            </w:r>
          </w:p>
        </w:tc>
        <w:tc>
          <w:tcPr>
            <w:tcW w:w="511" w:type="pct"/>
            <w:tcBorders>
              <w:top w:val="single" w:color="000000" w:sz="4" w:space="0"/>
              <w:left w:val="single" w:color="000000" w:sz="4" w:space="0"/>
              <w:bottom w:val="single" w:color="000000" w:sz="4" w:space="0"/>
              <w:right w:val="single" w:color="000000" w:sz="4" w:space="0"/>
            </w:tcBorders>
            <w:vAlign w:val="center"/>
          </w:tcPr>
          <w:p w14:paraId="2C0453D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线漏</w:t>
            </w:r>
          </w:p>
        </w:tc>
        <w:tc>
          <w:tcPr>
            <w:tcW w:w="903" w:type="pct"/>
            <w:tcBorders>
              <w:top w:val="single" w:color="000000" w:sz="4" w:space="0"/>
              <w:left w:val="single" w:color="000000" w:sz="4" w:space="0"/>
              <w:bottom w:val="single" w:color="000000" w:sz="4" w:space="0"/>
              <w:right w:val="single" w:color="000000" w:sz="4" w:space="0"/>
            </w:tcBorders>
            <w:vAlign w:val="center"/>
          </w:tcPr>
          <w:p w14:paraId="060BF1F0">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700D146F">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26cm</w:t>
            </w:r>
          </w:p>
        </w:tc>
        <w:tc>
          <w:tcPr>
            <w:tcW w:w="346" w:type="pct"/>
            <w:tcBorders>
              <w:top w:val="single" w:color="000000" w:sz="4" w:space="0"/>
              <w:left w:val="single" w:color="000000" w:sz="4" w:space="0"/>
              <w:bottom w:val="single" w:color="000000" w:sz="4" w:space="0"/>
              <w:right w:val="single" w:color="000000" w:sz="4" w:space="0"/>
            </w:tcBorders>
            <w:vAlign w:val="center"/>
          </w:tcPr>
          <w:p w14:paraId="6A30DF5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c>
          <w:tcPr>
            <w:tcW w:w="346" w:type="pct"/>
            <w:tcBorders>
              <w:top w:val="single" w:color="000000" w:sz="4" w:space="0"/>
              <w:left w:val="single" w:color="000000" w:sz="4" w:space="0"/>
              <w:bottom w:val="single" w:color="000000" w:sz="4" w:space="0"/>
              <w:right w:val="single" w:color="000000" w:sz="4" w:space="0"/>
            </w:tcBorders>
            <w:vAlign w:val="center"/>
          </w:tcPr>
          <w:p w14:paraId="470833F4">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1430A22A">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67E5850">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16</w:t>
            </w:r>
          </w:p>
        </w:tc>
        <w:tc>
          <w:tcPr>
            <w:tcW w:w="511" w:type="pct"/>
            <w:tcBorders>
              <w:top w:val="single" w:color="000000" w:sz="4" w:space="0"/>
              <w:left w:val="single" w:color="000000" w:sz="4" w:space="0"/>
              <w:bottom w:val="single" w:color="000000" w:sz="4" w:space="0"/>
              <w:right w:val="single" w:color="000000" w:sz="4" w:space="0"/>
            </w:tcBorders>
            <w:vAlign w:val="center"/>
          </w:tcPr>
          <w:p w14:paraId="37513515">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线漏</w:t>
            </w:r>
          </w:p>
        </w:tc>
        <w:tc>
          <w:tcPr>
            <w:tcW w:w="903" w:type="pct"/>
            <w:tcBorders>
              <w:top w:val="single" w:color="000000" w:sz="4" w:space="0"/>
              <w:left w:val="single" w:color="000000" w:sz="4" w:space="0"/>
              <w:bottom w:val="single" w:color="000000" w:sz="4" w:space="0"/>
              <w:right w:val="single" w:color="000000" w:sz="4" w:space="0"/>
            </w:tcBorders>
            <w:vAlign w:val="center"/>
          </w:tcPr>
          <w:p w14:paraId="0B4DC3B4">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3E7587AB">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32cm</w:t>
            </w:r>
          </w:p>
        </w:tc>
        <w:tc>
          <w:tcPr>
            <w:tcW w:w="346" w:type="pct"/>
            <w:tcBorders>
              <w:top w:val="single" w:color="000000" w:sz="4" w:space="0"/>
              <w:left w:val="single" w:color="000000" w:sz="4" w:space="0"/>
              <w:bottom w:val="single" w:color="000000" w:sz="4" w:space="0"/>
              <w:right w:val="single" w:color="000000" w:sz="4" w:space="0"/>
            </w:tcBorders>
            <w:vAlign w:val="center"/>
          </w:tcPr>
          <w:p w14:paraId="09202579">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c>
          <w:tcPr>
            <w:tcW w:w="346" w:type="pct"/>
            <w:tcBorders>
              <w:top w:val="single" w:color="000000" w:sz="4" w:space="0"/>
              <w:left w:val="single" w:color="000000" w:sz="4" w:space="0"/>
              <w:bottom w:val="single" w:color="000000" w:sz="4" w:space="0"/>
              <w:right w:val="single" w:color="000000" w:sz="4" w:space="0"/>
            </w:tcBorders>
            <w:vAlign w:val="center"/>
          </w:tcPr>
          <w:p w14:paraId="48E75505">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2D6B1DE9">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282E96E">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17</w:t>
            </w:r>
          </w:p>
        </w:tc>
        <w:tc>
          <w:tcPr>
            <w:tcW w:w="511" w:type="pct"/>
            <w:tcBorders>
              <w:top w:val="single" w:color="000000" w:sz="4" w:space="0"/>
              <w:left w:val="single" w:color="000000" w:sz="4" w:space="0"/>
              <w:bottom w:val="single" w:color="000000" w:sz="4" w:space="0"/>
              <w:right w:val="single" w:color="000000" w:sz="4" w:space="0"/>
            </w:tcBorders>
            <w:vAlign w:val="center"/>
          </w:tcPr>
          <w:p w14:paraId="5DC5F26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钢漏</w:t>
            </w:r>
          </w:p>
        </w:tc>
        <w:tc>
          <w:tcPr>
            <w:tcW w:w="903" w:type="pct"/>
            <w:tcBorders>
              <w:top w:val="single" w:color="000000" w:sz="4" w:space="0"/>
              <w:left w:val="single" w:color="000000" w:sz="4" w:space="0"/>
              <w:bottom w:val="single" w:color="000000" w:sz="4" w:space="0"/>
              <w:right w:val="single" w:color="000000" w:sz="4" w:space="0"/>
            </w:tcBorders>
            <w:vAlign w:val="center"/>
          </w:tcPr>
          <w:p w14:paraId="47D1FA1A">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1FE254EA">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24cm</w:t>
            </w:r>
          </w:p>
        </w:tc>
        <w:tc>
          <w:tcPr>
            <w:tcW w:w="346" w:type="pct"/>
            <w:tcBorders>
              <w:top w:val="single" w:color="000000" w:sz="4" w:space="0"/>
              <w:left w:val="single" w:color="000000" w:sz="4" w:space="0"/>
              <w:bottom w:val="single" w:color="000000" w:sz="4" w:space="0"/>
              <w:right w:val="single" w:color="000000" w:sz="4" w:space="0"/>
            </w:tcBorders>
            <w:vAlign w:val="center"/>
          </w:tcPr>
          <w:p w14:paraId="40E85592">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c>
          <w:tcPr>
            <w:tcW w:w="346" w:type="pct"/>
            <w:tcBorders>
              <w:top w:val="single" w:color="000000" w:sz="4" w:space="0"/>
              <w:left w:val="single" w:color="000000" w:sz="4" w:space="0"/>
              <w:bottom w:val="single" w:color="000000" w:sz="4" w:space="0"/>
              <w:right w:val="single" w:color="000000" w:sz="4" w:space="0"/>
            </w:tcBorders>
            <w:vAlign w:val="center"/>
          </w:tcPr>
          <w:p w14:paraId="2432E92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426ED9C8">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FC2964E">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18</w:t>
            </w:r>
          </w:p>
        </w:tc>
        <w:tc>
          <w:tcPr>
            <w:tcW w:w="511" w:type="pct"/>
            <w:tcBorders>
              <w:top w:val="single" w:color="000000" w:sz="4" w:space="0"/>
              <w:left w:val="single" w:color="000000" w:sz="4" w:space="0"/>
              <w:bottom w:val="single" w:color="000000" w:sz="4" w:space="0"/>
              <w:right w:val="single" w:color="000000" w:sz="4" w:space="0"/>
            </w:tcBorders>
            <w:vAlign w:val="center"/>
          </w:tcPr>
          <w:p w14:paraId="400B27B4">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淘米篮</w:t>
            </w:r>
          </w:p>
        </w:tc>
        <w:tc>
          <w:tcPr>
            <w:tcW w:w="903" w:type="pct"/>
            <w:tcBorders>
              <w:top w:val="single" w:color="000000" w:sz="4" w:space="0"/>
              <w:left w:val="single" w:color="000000" w:sz="4" w:space="0"/>
              <w:bottom w:val="single" w:color="000000" w:sz="4" w:space="0"/>
              <w:right w:val="single" w:color="000000" w:sz="4" w:space="0"/>
            </w:tcBorders>
            <w:vAlign w:val="center"/>
          </w:tcPr>
          <w:p w14:paraId="351B7E2C">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0896D065">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50cm</w:t>
            </w:r>
          </w:p>
        </w:tc>
        <w:tc>
          <w:tcPr>
            <w:tcW w:w="346" w:type="pct"/>
            <w:tcBorders>
              <w:top w:val="single" w:color="000000" w:sz="4" w:space="0"/>
              <w:left w:val="single" w:color="000000" w:sz="4" w:space="0"/>
              <w:bottom w:val="single" w:color="000000" w:sz="4" w:space="0"/>
              <w:right w:val="single" w:color="000000" w:sz="4" w:space="0"/>
            </w:tcBorders>
            <w:vAlign w:val="center"/>
          </w:tcPr>
          <w:p w14:paraId="37750C96">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w:t>
            </w:r>
          </w:p>
        </w:tc>
        <w:tc>
          <w:tcPr>
            <w:tcW w:w="346" w:type="pct"/>
            <w:tcBorders>
              <w:top w:val="single" w:color="000000" w:sz="4" w:space="0"/>
              <w:left w:val="single" w:color="000000" w:sz="4" w:space="0"/>
              <w:bottom w:val="single" w:color="000000" w:sz="4" w:space="0"/>
              <w:right w:val="single" w:color="000000" w:sz="4" w:space="0"/>
            </w:tcBorders>
            <w:vAlign w:val="center"/>
          </w:tcPr>
          <w:p w14:paraId="48EE603E">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79871652">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E79FAEA">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19</w:t>
            </w:r>
          </w:p>
        </w:tc>
        <w:tc>
          <w:tcPr>
            <w:tcW w:w="511" w:type="pct"/>
            <w:tcBorders>
              <w:top w:val="single" w:color="000000" w:sz="4" w:space="0"/>
              <w:left w:val="single" w:color="000000" w:sz="4" w:space="0"/>
              <w:bottom w:val="single" w:color="000000" w:sz="4" w:space="0"/>
              <w:right w:val="single" w:color="000000" w:sz="4" w:space="0"/>
            </w:tcBorders>
            <w:vAlign w:val="center"/>
          </w:tcPr>
          <w:p w14:paraId="7A9B54E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斩骨刀</w:t>
            </w:r>
          </w:p>
        </w:tc>
        <w:tc>
          <w:tcPr>
            <w:tcW w:w="903" w:type="pct"/>
            <w:tcBorders>
              <w:top w:val="single" w:color="000000" w:sz="4" w:space="0"/>
              <w:left w:val="single" w:color="000000" w:sz="4" w:space="0"/>
              <w:bottom w:val="single" w:color="000000" w:sz="4" w:space="0"/>
              <w:right w:val="single" w:color="000000" w:sz="4" w:space="0"/>
            </w:tcBorders>
            <w:vAlign w:val="center"/>
          </w:tcPr>
          <w:p w14:paraId="3DC5F589">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CE399C9">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十八子2号</w:t>
            </w:r>
          </w:p>
        </w:tc>
        <w:tc>
          <w:tcPr>
            <w:tcW w:w="346" w:type="pct"/>
            <w:tcBorders>
              <w:top w:val="single" w:color="000000" w:sz="4" w:space="0"/>
              <w:left w:val="single" w:color="000000" w:sz="4" w:space="0"/>
              <w:bottom w:val="single" w:color="000000" w:sz="4" w:space="0"/>
              <w:right w:val="single" w:color="000000" w:sz="4" w:space="0"/>
            </w:tcBorders>
            <w:vAlign w:val="center"/>
          </w:tcPr>
          <w:p w14:paraId="2909A52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w:t>
            </w:r>
          </w:p>
        </w:tc>
        <w:tc>
          <w:tcPr>
            <w:tcW w:w="346" w:type="pct"/>
            <w:tcBorders>
              <w:top w:val="single" w:color="000000" w:sz="4" w:space="0"/>
              <w:left w:val="single" w:color="000000" w:sz="4" w:space="0"/>
              <w:bottom w:val="single" w:color="000000" w:sz="4" w:space="0"/>
              <w:right w:val="single" w:color="000000" w:sz="4" w:space="0"/>
            </w:tcBorders>
            <w:vAlign w:val="center"/>
          </w:tcPr>
          <w:p w14:paraId="16943A6E">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把</w:t>
            </w:r>
          </w:p>
        </w:tc>
      </w:tr>
      <w:tr w14:paraId="65013C3E">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089BBF9">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20</w:t>
            </w:r>
          </w:p>
        </w:tc>
        <w:tc>
          <w:tcPr>
            <w:tcW w:w="511" w:type="pct"/>
            <w:tcBorders>
              <w:top w:val="single" w:color="000000" w:sz="4" w:space="0"/>
              <w:left w:val="single" w:color="000000" w:sz="4" w:space="0"/>
              <w:bottom w:val="single" w:color="000000" w:sz="4" w:space="0"/>
              <w:right w:val="single" w:color="000000" w:sz="4" w:space="0"/>
            </w:tcBorders>
            <w:vAlign w:val="center"/>
          </w:tcPr>
          <w:p w14:paraId="7A130AB1">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不锈钢留样盒</w:t>
            </w:r>
          </w:p>
        </w:tc>
        <w:tc>
          <w:tcPr>
            <w:tcW w:w="903" w:type="pct"/>
            <w:tcBorders>
              <w:top w:val="single" w:color="000000" w:sz="4" w:space="0"/>
              <w:left w:val="single" w:color="000000" w:sz="4" w:space="0"/>
              <w:bottom w:val="single" w:color="000000" w:sz="4" w:space="0"/>
              <w:right w:val="single" w:color="000000" w:sz="4" w:space="0"/>
            </w:tcBorders>
            <w:vAlign w:val="center"/>
          </w:tcPr>
          <w:p w14:paraId="389B02AC">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01709B3C">
            <w:pPr>
              <w:widowControl/>
              <w:jc w:val="left"/>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容积≥200ml</w:t>
            </w:r>
          </w:p>
        </w:tc>
        <w:tc>
          <w:tcPr>
            <w:tcW w:w="346" w:type="pct"/>
            <w:tcBorders>
              <w:top w:val="single" w:color="000000" w:sz="4" w:space="0"/>
              <w:left w:val="single" w:color="000000" w:sz="4" w:space="0"/>
              <w:bottom w:val="single" w:color="000000" w:sz="4" w:space="0"/>
              <w:right w:val="single" w:color="000000" w:sz="4" w:space="0"/>
            </w:tcBorders>
            <w:vAlign w:val="center"/>
          </w:tcPr>
          <w:p w14:paraId="32DF473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100</w:t>
            </w:r>
          </w:p>
        </w:tc>
        <w:tc>
          <w:tcPr>
            <w:tcW w:w="346" w:type="pct"/>
            <w:tcBorders>
              <w:top w:val="single" w:color="000000" w:sz="4" w:space="0"/>
              <w:left w:val="single" w:color="000000" w:sz="4" w:space="0"/>
              <w:bottom w:val="single" w:color="000000" w:sz="4" w:space="0"/>
              <w:right w:val="single" w:color="000000" w:sz="4" w:space="0"/>
            </w:tcBorders>
            <w:vAlign w:val="center"/>
          </w:tcPr>
          <w:p w14:paraId="4C4DE61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17A3878F">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AF8DE0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21</w:t>
            </w:r>
          </w:p>
        </w:tc>
        <w:tc>
          <w:tcPr>
            <w:tcW w:w="511" w:type="pct"/>
            <w:tcBorders>
              <w:top w:val="single" w:color="000000" w:sz="4" w:space="0"/>
              <w:left w:val="single" w:color="000000" w:sz="4" w:space="0"/>
              <w:bottom w:val="single" w:color="000000" w:sz="4" w:space="0"/>
              <w:right w:val="single" w:color="000000" w:sz="4" w:space="0"/>
            </w:tcBorders>
            <w:vAlign w:val="center"/>
          </w:tcPr>
          <w:p w14:paraId="7C0EF62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菜夹子</w:t>
            </w:r>
          </w:p>
        </w:tc>
        <w:tc>
          <w:tcPr>
            <w:tcW w:w="903" w:type="pct"/>
            <w:tcBorders>
              <w:top w:val="single" w:color="000000" w:sz="4" w:space="0"/>
              <w:left w:val="single" w:color="000000" w:sz="4" w:space="0"/>
              <w:bottom w:val="single" w:color="000000" w:sz="4" w:space="0"/>
              <w:right w:val="single" w:color="000000" w:sz="4" w:space="0"/>
            </w:tcBorders>
            <w:vAlign w:val="center"/>
          </w:tcPr>
          <w:p w14:paraId="1FCACF5E">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2EAC496F">
            <w:pPr>
              <w:widowControl/>
              <w:jc w:val="left"/>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食品级不锈钢</w:t>
            </w:r>
          </w:p>
        </w:tc>
        <w:tc>
          <w:tcPr>
            <w:tcW w:w="346" w:type="pct"/>
            <w:tcBorders>
              <w:top w:val="single" w:color="000000" w:sz="4" w:space="0"/>
              <w:left w:val="single" w:color="000000" w:sz="4" w:space="0"/>
              <w:bottom w:val="single" w:color="000000" w:sz="4" w:space="0"/>
              <w:right w:val="single" w:color="000000" w:sz="4" w:space="0"/>
            </w:tcBorders>
            <w:vAlign w:val="center"/>
          </w:tcPr>
          <w:p w14:paraId="16723BF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050207F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0484B312">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9B34159">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22</w:t>
            </w:r>
          </w:p>
        </w:tc>
        <w:tc>
          <w:tcPr>
            <w:tcW w:w="511" w:type="pct"/>
            <w:tcBorders>
              <w:top w:val="single" w:color="000000" w:sz="4" w:space="0"/>
              <w:left w:val="single" w:color="000000" w:sz="4" w:space="0"/>
              <w:bottom w:val="single" w:color="000000" w:sz="4" w:space="0"/>
              <w:right w:val="single" w:color="000000" w:sz="4" w:space="0"/>
            </w:tcBorders>
            <w:vAlign w:val="center"/>
          </w:tcPr>
          <w:p w14:paraId="4E297234">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打蛋器</w:t>
            </w:r>
          </w:p>
        </w:tc>
        <w:tc>
          <w:tcPr>
            <w:tcW w:w="903" w:type="pct"/>
            <w:tcBorders>
              <w:top w:val="single" w:color="000000" w:sz="4" w:space="0"/>
              <w:left w:val="single" w:color="000000" w:sz="4" w:space="0"/>
              <w:bottom w:val="single" w:color="000000" w:sz="4" w:space="0"/>
              <w:right w:val="single" w:color="000000" w:sz="4" w:space="0"/>
            </w:tcBorders>
            <w:vAlign w:val="center"/>
          </w:tcPr>
          <w:p w14:paraId="2597C5BE">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DFA36A5">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lang w:val="en-US" w:eastAsia="zh-CN"/>
              </w:rPr>
              <w:t>食品级不锈钢</w:t>
            </w:r>
          </w:p>
        </w:tc>
        <w:tc>
          <w:tcPr>
            <w:tcW w:w="346" w:type="pct"/>
            <w:tcBorders>
              <w:top w:val="single" w:color="000000" w:sz="4" w:space="0"/>
              <w:left w:val="single" w:color="000000" w:sz="4" w:space="0"/>
              <w:bottom w:val="single" w:color="000000" w:sz="4" w:space="0"/>
              <w:right w:val="single" w:color="000000" w:sz="4" w:space="0"/>
            </w:tcBorders>
            <w:vAlign w:val="center"/>
          </w:tcPr>
          <w:p w14:paraId="14E38DF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w:t>
            </w:r>
          </w:p>
        </w:tc>
        <w:tc>
          <w:tcPr>
            <w:tcW w:w="346" w:type="pct"/>
            <w:tcBorders>
              <w:top w:val="single" w:color="000000" w:sz="4" w:space="0"/>
              <w:left w:val="single" w:color="000000" w:sz="4" w:space="0"/>
              <w:bottom w:val="single" w:color="000000" w:sz="4" w:space="0"/>
              <w:right w:val="single" w:color="000000" w:sz="4" w:space="0"/>
            </w:tcBorders>
            <w:vAlign w:val="center"/>
          </w:tcPr>
          <w:p w14:paraId="36FD3A5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0CEAB65D">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ADF68CC">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23</w:t>
            </w:r>
          </w:p>
        </w:tc>
        <w:tc>
          <w:tcPr>
            <w:tcW w:w="511" w:type="pct"/>
            <w:tcBorders>
              <w:top w:val="single" w:color="000000" w:sz="4" w:space="0"/>
              <w:left w:val="single" w:color="000000" w:sz="4" w:space="0"/>
              <w:bottom w:val="single" w:color="000000" w:sz="4" w:space="0"/>
              <w:right w:val="single" w:color="000000" w:sz="4" w:space="0"/>
            </w:tcBorders>
            <w:vAlign w:val="center"/>
          </w:tcPr>
          <w:p w14:paraId="367E5702">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竹刷</w:t>
            </w:r>
          </w:p>
        </w:tc>
        <w:tc>
          <w:tcPr>
            <w:tcW w:w="903" w:type="pct"/>
            <w:tcBorders>
              <w:top w:val="single" w:color="000000" w:sz="4" w:space="0"/>
              <w:left w:val="single" w:color="000000" w:sz="4" w:space="0"/>
              <w:bottom w:val="single" w:color="000000" w:sz="4" w:space="0"/>
              <w:right w:val="single" w:color="000000" w:sz="4" w:space="0"/>
            </w:tcBorders>
            <w:vAlign w:val="center"/>
          </w:tcPr>
          <w:p w14:paraId="30C32882">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293EB80F">
            <w:pPr>
              <w:widowControl/>
              <w:jc w:val="left"/>
              <w:rPr>
                <w:rFonts w:ascii="仿宋" w:hAnsi="仿宋" w:eastAsia="仿宋" w:cs="宋体"/>
                <w:b w:val="0"/>
                <w:bCs w:val="0"/>
                <w:color w:val="auto"/>
                <w:kern w:val="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48830F7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43578822">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301FCE5A">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75EF785">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24</w:t>
            </w:r>
          </w:p>
        </w:tc>
        <w:tc>
          <w:tcPr>
            <w:tcW w:w="511" w:type="pct"/>
            <w:tcBorders>
              <w:top w:val="single" w:color="000000" w:sz="4" w:space="0"/>
              <w:left w:val="single" w:color="000000" w:sz="4" w:space="0"/>
              <w:bottom w:val="single" w:color="000000" w:sz="4" w:space="0"/>
              <w:right w:val="single" w:color="000000" w:sz="4" w:space="0"/>
            </w:tcBorders>
            <w:vAlign w:val="center"/>
          </w:tcPr>
          <w:p w14:paraId="075E4DF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不锈钢盆</w:t>
            </w:r>
          </w:p>
        </w:tc>
        <w:tc>
          <w:tcPr>
            <w:tcW w:w="903" w:type="pct"/>
            <w:tcBorders>
              <w:top w:val="single" w:color="000000" w:sz="4" w:space="0"/>
              <w:left w:val="single" w:color="000000" w:sz="4" w:space="0"/>
              <w:bottom w:val="single" w:color="000000" w:sz="4" w:space="0"/>
              <w:right w:val="single" w:color="000000" w:sz="4" w:space="0"/>
            </w:tcBorders>
            <w:vAlign w:val="center"/>
          </w:tcPr>
          <w:p w14:paraId="040E196C">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1C419E42">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70cm</w:t>
            </w:r>
          </w:p>
        </w:tc>
        <w:tc>
          <w:tcPr>
            <w:tcW w:w="346" w:type="pct"/>
            <w:tcBorders>
              <w:top w:val="single" w:color="000000" w:sz="4" w:space="0"/>
              <w:left w:val="single" w:color="000000" w:sz="4" w:space="0"/>
              <w:bottom w:val="single" w:color="000000" w:sz="4" w:space="0"/>
              <w:right w:val="single" w:color="000000" w:sz="4" w:space="0"/>
            </w:tcBorders>
            <w:vAlign w:val="center"/>
          </w:tcPr>
          <w:p w14:paraId="03FA36C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w:t>
            </w:r>
          </w:p>
        </w:tc>
        <w:tc>
          <w:tcPr>
            <w:tcW w:w="346" w:type="pct"/>
            <w:tcBorders>
              <w:top w:val="single" w:color="000000" w:sz="4" w:space="0"/>
              <w:left w:val="single" w:color="000000" w:sz="4" w:space="0"/>
              <w:bottom w:val="single" w:color="000000" w:sz="4" w:space="0"/>
              <w:right w:val="single" w:color="000000" w:sz="4" w:space="0"/>
            </w:tcBorders>
            <w:vAlign w:val="center"/>
          </w:tcPr>
          <w:p w14:paraId="1FDF4ABD">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1A861A43">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0EF798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25</w:t>
            </w:r>
          </w:p>
        </w:tc>
        <w:tc>
          <w:tcPr>
            <w:tcW w:w="511" w:type="pct"/>
            <w:tcBorders>
              <w:top w:val="single" w:color="000000" w:sz="4" w:space="0"/>
              <w:left w:val="single" w:color="000000" w:sz="4" w:space="0"/>
              <w:bottom w:val="single" w:color="000000" w:sz="4" w:space="0"/>
              <w:right w:val="single" w:color="000000" w:sz="4" w:space="0"/>
            </w:tcBorders>
            <w:vAlign w:val="center"/>
          </w:tcPr>
          <w:p w14:paraId="6F8CCB17">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刨刀</w:t>
            </w:r>
          </w:p>
        </w:tc>
        <w:tc>
          <w:tcPr>
            <w:tcW w:w="903" w:type="pct"/>
            <w:tcBorders>
              <w:top w:val="single" w:color="000000" w:sz="4" w:space="0"/>
              <w:left w:val="single" w:color="000000" w:sz="4" w:space="0"/>
              <w:bottom w:val="single" w:color="000000" w:sz="4" w:space="0"/>
              <w:right w:val="single" w:color="000000" w:sz="4" w:space="0"/>
            </w:tcBorders>
            <w:vAlign w:val="center"/>
          </w:tcPr>
          <w:p w14:paraId="117A67EF">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EBAE1DF">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lang w:val="en-US" w:eastAsia="zh-CN"/>
              </w:rPr>
              <w:t>食品级不锈钢</w:t>
            </w:r>
            <w:r>
              <w:rPr>
                <w:rFonts w:hint="eastAsia" w:ascii="仿宋" w:hAnsi="仿宋" w:eastAsia="仿宋" w:cs="宋体"/>
                <w:b w:val="0"/>
                <w:bCs w:val="0"/>
                <w:color w:val="auto"/>
                <w:kern w:val="0"/>
                <w:sz w:val="24"/>
                <w:szCs w:val="24"/>
              </w:rPr>
              <w:t>　</w:t>
            </w:r>
          </w:p>
        </w:tc>
        <w:tc>
          <w:tcPr>
            <w:tcW w:w="346" w:type="pct"/>
            <w:tcBorders>
              <w:top w:val="single" w:color="000000" w:sz="4" w:space="0"/>
              <w:left w:val="single" w:color="000000" w:sz="4" w:space="0"/>
              <w:bottom w:val="single" w:color="000000" w:sz="4" w:space="0"/>
              <w:right w:val="single" w:color="000000" w:sz="4" w:space="0"/>
            </w:tcBorders>
            <w:vAlign w:val="center"/>
          </w:tcPr>
          <w:p w14:paraId="154859AC">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5E8095A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778B1AE7">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7775C5A">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26</w:t>
            </w:r>
          </w:p>
        </w:tc>
        <w:tc>
          <w:tcPr>
            <w:tcW w:w="511" w:type="pct"/>
            <w:tcBorders>
              <w:top w:val="single" w:color="000000" w:sz="4" w:space="0"/>
              <w:left w:val="single" w:color="000000" w:sz="4" w:space="0"/>
              <w:bottom w:val="single" w:color="000000" w:sz="4" w:space="0"/>
              <w:right w:val="single" w:color="000000" w:sz="4" w:space="0"/>
            </w:tcBorders>
            <w:vAlign w:val="center"/>
          </w:tcPr>
          <w:p w14:paraId="296CF385">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萝卜丝刨</w:t>
            </w:r>
          </w:p>
        </w:tc>
        <w:tc>
          <w:tcPr>
            <w:tcW w:w="903" w:type="pct"/>
            <w:tcBorders>
              <w:top w:val="single" w:color="000000" w:sz="4" w:space="0"/>
              <w:left w:val="single" w:color="000000" w:sz="4" w:space="0"/>
              <w:bottom w:val="single" w:color="000000" w:sz="4" w:space="0"/>
              <w:right w:val="single" w:color="000000" w:sz="4" w:space="0"/>
            </w:tcBorders>
            <w:vAlign w:val="center"/>
          </w:tcPr>
          <w:p w14:paraId="4B05CACA">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005EFDE4">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lang w:val="en-US" w:eastAsia="zh-CN"/>
              </w:rPr>
              <w:t>食品级不锈钢</w:t>
            </w:r>
            <w:r>
              <w:rPr>
                <w:rFonts w:hint="eastAsia" w:ascii="仿宋" w:hAnsi="仿宋" w:eastAsia="仿宋" w:cs="宋体"/>
                <w:b w:val="0"/>
                <w:bCs w:val="0"/>
                <w:color w:val="auto"/>
                <w:kern w:val="0"/>
                <w:sz w:val="24"/>
                <w:szCs w:val="24"/>
              </w:rPr>
              <w:t>　</w:t>
            </w:r>
          </w:p>
        </w:tc>
        <w:tc>
          <w:tcPr>
            <w:tcW w:w="346" w:type="pct"/>
            <w:tcBorders>
              <w:top w:val="single" w:color="000000" w:sz="4" w:space="0"/>
              <w:left w:val="single" w:color="000000" w:sz="4" w:space="0"/>
              <w:bottom w:val="single" w:color="000000" w:sz="4" w:space="0"/>
              <w:right w:val="single" w:color="000000" w:sz="4" w:space="0"/>
            </w:tcBorders>
            <w:vAlign w:val="center"/>
          </w:tcPr>
          <w:p w14:paraId="47E3E2A4">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w:t>
            </w:r>
          </w:p>
        </w:tc>
        <w:tc>
          <w:tcPr>
            <w:tcW w:w="346" w:type="pct"/>
            <w:tcBorders>
              <w:top w:val="single" w:color="000000" w:sz="4" w:space="0"/>
              <w:left w:val="single" w:color="000000" w:sz="4" w:space="0"/>
              <w:bottom w:val="single" w:color="000000" w:sz="4" w:space="0"/>
              <w:right w:val="single" w:color="000000" w:sz="4" w:space="0"/>
            </w:tcBorders>
            <w:vAlign w:val="center"/>
          </w:tcPr>
          <w:p w14:paraId="63A030BD">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4EC877AB">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CB4D266">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27</w:t>
            </w:r>
          </w:p>
        </w:tc>
        <w:tc>
          <w:tcPr>
            <w:tcW w:w="511" w:type="pct"/>
            <w:tcBorders>
              <w:top w:val="single" w:color="000000" w:sz="4" w:space="0"/>
              <w:left w:val="single" w:color="000000" w:sz="4" w:space="0"/>
              <w:bottom w:val="single" w:color="000000" w:sz="4" w:space="0"/>
              <w:right w:val="single" w:color="000000" w:sz="4" w:space="0"/>
            </w:tcBorders>
            <w:vAlign w:val="center"/>
          </w:tcPr>
          <w:p w14:paraId="4514378A">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干湿温度器</w:t>
            </w:r>
          </w:p>
        </w:tc>
        <w:tc>
          <w:tcPr>
            <w:tcW w:w="903" w:type="pct"/>
            <w:tcBorders>
              <w:top w:val="single" w:color="000000" w:sz="4" w:space="0"/>
              <w:left w:val="single" w:color="000000" w:sz="4" w:space="0"/>
              <w:bottom w:val="single" w:color="000000" w:sz="4" w:space="0"/>
              <w:right w:val="single" w:color="000000" w:sz="4" w:space="0"/>
            </w:tcBorders>
            <w:vAlign w:val="center"/>
          </w:tcPr>
          <w:p w14:paraId="2F978405">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9FD8F63">
            <w:pPr>
              <w:widowControl/>
              <w:jc w:val="left"/>
              <w:rPr>
                <w:rFonts w:ascii="仿宋" w:hAnsi="仿宋" w:eastAsia="仿宋" w:cs="宋体"/>
                <w:b w:val="0"/>
                <w:bCs w:val="0"/>
                <w:color w:val="auto"/>
                <w:kern w:val="0"/>
                <w:sz w:val="24"/>
                <w:szCs w:val="24"/>
              </w:rPr>
            </w:pPr>
            <w:r>
              <w:rPr>
                <w:rFonts w:ascii="仿宋" w:hAnsi="仿宋" w:eastAsia="仿宋" w:cs="宋体"/>
                <w:b w:val="0"/>
                <w:bCs w:val="0"/>
                <w:color w:val="auto"/>
                <w:kern w:val="0"/>
                <w:sz w:val="24"/>
                <w:szCs w:val="24"/>
              </w:rPr>
              <w:t>精度RH：</w:t>
            </w:r>
            <w:r>
              <w:rPr>
                <w:rFonts w:hint="eastAsia" w:ascii="仿宋" w:hAnsi="仿宋" w:eastAsia="仿宋" w:cs="宋体"/>
                <w:b w:val="0"/>
                <w:bCs w:val="0"/>
                <w:color w:val="auto"/>
                <w:kern w:val="0"/>
                <w:sz w:val="24"/>
                <w:szCs w:val="24"/>
              </w:rPr>
              <w:t>20~100</w:t>
            </w:r>
          </w:p>
        </w:tc>
        <w:tc>
          <w:tcPr>
            <w:tcW w:w="346" w:type="pct"/>
            <w:tcBorders>
              <w:top w:val="single" w:color="000000" w:sz="4" w:space="0"/>
              <w:left w:val="single" w:color="000000" w:sz="4" w:space="0"/>
              <w:bottom w:val="single" w:color="000000" w:sz="4" w:space="0"/>
              <w:right w:val="single" w:color="000000" w:sz="4" w:space="0"/>
            </w:tcBorders>
            <w:vAlign w:val="center"/>
          </w:tcPr>
          <w:p w14:paraId="67CFFD4A">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15</w:t>
            </w:r>
          </w:p>
        </w:tc>
        <w:tc>
          <w:tcPr>
            <w:tcW w:w="346" w:type="pct"/>
            <w:tcBorders>
              <w:top w:val="single" w:color="000000" w:sz="4" w:space="0"/>
              <w:left w:val="single" w:color="000000" w:sz="4" w:space="0"/>
              <w:bottom w:val="single" w:color="000000" w:sz="4" w:space="0"/>
              <w:right w:val="single" w:color="000000" w:sz="4" w:space="0"/>
            </w:tcBorders>
            <w:vAlign w:val="center"/>
          </w:tcPr>
          <w:p w14:paraId="41C5A00A">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28FDFEA5">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7BF2A66">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28</w:t>
            </w:r>
          </w:p>
        </w:tc>
        <w:tc>
          <w:tcPr>
            <w:tcW w:w="511" w:type="pct"/>
            <w:tcBorders>
              <w:top w:val="single" w:color="000000" w:sz="4" w:space="0"/>
              <w:left w:val="single" w:color="000000" w:sz="4" w:space="0"/>
              <w:bottom w:val="single" w:color="000000" w:sz="4" w:space="0"/>
              <w:right w:val="single" w:color="000000" w:sz="4" w:space="0"/>
            </w:tcBorders>
            <w:vAlign w:val="center"/>
          </w:tcPr>
          <w:p w14:paraId="51F9F01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冰箱温度计</w:t>
            </w:r>
          </w:p>
        </w:tc>
        <w:tc>
          <w:tcPr>
            <w:tcW w:w="903" w:type="pct"/>
            <w:tcBorders>
              <w:top w:val="single" w:color="000000" w:sz="4" w:space="0"/>
              <w:left w:val="single" w:color="000000" w:sz="4" w:space="0"/>
              <w:bottom w:val="single" w:color="000000" w:sz="4" w:space="0"/>
              <w:right w:val="single" w:color="000000" w:sz="4" w:space="0"/>
            </w:tcBorders>
            <w:vAlign w:val="center"/>
          </w:tcPr>
          <w:p w14:paraId="50AAFEEB">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024C3C88">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lang w:val="en-US" w:eastAsia="zh-CN"/>
              </w:rPr>
              <w:t>温度范围：</w:t>
            </w:r>
            <w:r>
              <w:rPr>
                <w:rFonts w:hint="eastAsia" w:ascii="仿宋" w:hAnsi="仿宋" w:eastAsia="仿宋" w:cs="宋体"/>
                <w:b w:val="0"/>
                <w:bCs w:val="0"/>
                <w:color w:val="auto"/>
                <w:kern w:val="0"/>
                <w:sz w:val="24"/>
                <w:szCs w:val="24"/>
              </w:rPr>
              <w:t>-30℃~50℃　</w:t>
            </w:r>
          </w:p>
        </w:tc>
        <w:tc>
          <w:tcPr>
            <w:tcW w:w="346" w:type="pct"/>
            <w:tcBorders>
              <w:top w:val="single" w:color="000000" w:sz="4" w:space="0"/>
              <w:left w:val="single" w:color="000000" w:sz="4" w:space="0"/>
              <w:bottom w:val="single" w:color="000000" w:sz="4" w:space="0"/>
              <w:right w:val="single" w:color="000000" w:sz="4" w:space="0"/>
            </w:tcBorders>
            <w:vAlign w:val="center"/>
          </w:tcPr>
          <w:p w14:paraId="39AE2A2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w:t>
            </w:r>
          </w:p>
        </w:tc>
        <w:tc>
          <w:tcPr>
            <w:tcW w:w="346" w:type="pct"/>
            <w:tcBorders>
              <w:top w:val="single" w:color="000000" w:sz="4" w:space="0"/>
              <w:left w:val="single" w:color="000000" w:sz="4" w:space="0"/>
              <w:bottom w:val="single" w:color="000000" w:sz="4" w:space="0"/>
              <w:right w:val="single" w:color="000000" w:sz="4" w:space="0"/>
            </w:tcBorders>
            <w:vAlign w:val="center"/>
          </w:tcPr>
          <w:p w14:paraId="56464B9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41626119">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55C8683">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29</w:t>
            </w:r>
          </w:p>
        </w:tc>
        <w:tc>
          <w:tcPr>
            <w:tcW w:w="511" w:type="pct"/>
            <w:tcBorders>
              <w:top w:val="single" w:color="000000" w:sz="4" w:space="0"/>
              <w:left w:val="single" w:color="000000" w:sz="4" w:space="0"/>
              <w:bottom w:val="single" w:color="000000" w:sz="4" w:space="0"/>
              <w:right w:val="single" w:color="000000" w:sz="4" w:space="0"/>
            </w:tcBorders>
            <w:vAlign w:val="center"/>
          </w:tcPr>
          <w:p w14:paraId="57D5947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笔式温度计</w:t>
            </w:r>
          </w:p>
        </w:tc>
        <w:tc>
          <w:tcPr>
            <w:tcW w:w="903" w:type="pct"/>
            <w:tcBorders>
              <w:top w:val="single" w:color="000000" w:sz="4" w:space="0"/>
              <w:left w:val="single" w:color="000000" w:sz="4" w:space="0"/>
              <w:bottom w:val="single" w:color="000000" w:sz="4" w:space="0"/>
              <w:right w:val="single" w:color="000000" w:sz="4" w:space="0"/>
            </w:tcBorders>
            <w:vAlign w:val="center"/>
          </w:tcPr>
          <w:p w14:paraId="7969AEFC">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8EA9062">
            <w:pPr>
              <w:widowControl/>
              <w:jc w:val="left"/>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rPr>
              <w:t>温度分辨率</w:t>
            </w:r>
            <w:r>
              <w:rPr>
                <w:rFonts w:hint="eastAsia" w:ascii="仿宋" w:hAnsi="仿宋" w:eastAsia="仿宋" w:cs="宋体"/>
                <w:b w:val="0"/>
                <w:bCs w:val="0"/>
                <w:color w:val="auto"/>
                <w:kern w:val="0"/>
                <w:sz w:val="24"/>
                <w:szCs w:val="24"/>
                <w:lang w:eastAsia="zh-CN"/>
              </w:rPr>
              <w:t>：</w:t>
            </w:r>
            <w:r>
              <w:rPr>
                <w:rFonts w:hint="eastAsia" w:ascii="仿宋" w:hAnsi="仿宋" w:eastAsia="仿宋" w:cs="宋体"/>
                <w:b w:val="0"/>
                <w:bCs w:val="0"/>
                <w:color w:val="auto"/>
                <w:kern w:val="0"/>
                <w:sz w:val="24"/>
                <w:szCs w:val="24"/>
                <w:lang w:val="en-US" w:eastAsia="zh-CN"/>
              </w:rPr>
              <w:t>0.1</w:t>
            </w:r>
            <w:r>
              <w:rPr>
                <w:rFonts w:hint="eastAsia" w:ascii="仿宋" w:hAnsi="仿宋" w:eastAsia="仿宋" w:cs="宋体"/>
                <w:b w:val="0"/>
                <w:bCs w:val="0"/>
                <w:color w:val="auto"/>
                <w:kern w:val="0"/>
                <w:sz w:val="24"/>
                <w:szCs w:val="24"/>
              </w:rPr>
              <w:t>℃</w:t>
            </w:r>
          </w:p>
        </w:tc>
        <w:tc>
          <w:tcPr>
            <w:tcW w:w="346" w:type="pct"/>
            <w:tcBorders>
              <w:top w:val="single" w:color="000000" w:sz="4" w:space="0"/>
              <w:left w:val="single" w:color="000000" w:sz="4" w:space="0"/>
              <w:bottom w:val="single" w:color="000000" w:sz="4" w:space="0"/>
              <w:right w:val="single" w:color="000000" w:sz="4" w:space="0"/>
            </w:tcBorders>
            <w:vAlign w:val="center"/>
          </w:tcPr>
          <w:p w14:paraId="4A930E2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15</w:t>
            </w:r>
          </w:p>
        </w:tc>
        <w:tc>
          <w:tcPr>
            <w:tcW w:w="346" w:type="pct"/>
            <w:tcBorders>
              <w:top w:val="single" w:color="000000" w:sz="4" w:space="0"/>
              <w:left w:val="single" w:color="000000" w:sz="4" w:space="0"/>
              <w:bottom w:val="single" w:color="000000" w:sz="4" w:space="0"/>
              <w:right w:val="single" w:color="000000" w:sz="4" w:space="0"/>
            </w:tcBorders>
            <w:vAlign w:val="center"/>
          </w:tcPr>
          <w:p w14:paraId="61BC258C">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2B851BD0">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411972B">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30</w:t>
            </w:r>
          </w:p>
        </w:tc>
        <w:tc>
          <w:tcPr>
            <w:tcW w:w="511" w:type="pct"/>
            <w:tcBorders>
              <w:top w:val="single" w:color="000000" w:sz="4" w:space="0"/>
              <w:left w:val="single" w:color="000000" w:sz="4" w:space="0"/>
              <w:bottom w:val="single" w:color="000000" w:sz="4" w:space="0"/>
              <w:right w:val="single" w:color="000000" w:sz="4" w:space="0"/>
            </w:tcBorders>
            <w:vAlign w:val="center"/>
          </w:tcPr>
          <w:p w14:paraId="04C2AF22">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水勺</w:t>
            </w:r>
          </w:p>
        </w:tc>
        <w:tc>
          <w:tcPr>
            <w:tcW w:w="903" w:type="pct"/>
            <w:tcBorders>
              <w:top w:val="single" w:color="000000" w:sz="4" w:space="0"/>
              <w:left w:val="single" w:color="000000" w:sz="4" w:space="0"/>
              <w:bottom w:val="single" w:color="000000" w:sz="4" w:space="0"/>
              <w:right w:val="single" w:color="000000" w:sz="4" w:space="0"/>
            </w:tcBorders>
            <w:vAlign w:val="center"/>
          </w:tcPr>
          <w:p w14:paraId="5D0F77EA">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3DA708E3">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18cm</w:t>
            </w:r>
          </w:p>
        </w:tc>
        <w:tc>
          <w:tcPr>
            <w:tcW w:w="346" w:type="pct"/>
            <w:tcBorders>
              <w:top w:val="single" w:color="000000" w:sz="4" w:space="0"/>
              <w:left w:val="single" w:color="000000" w:sz="4" w:space="0"/>
              <w:bottom w:val="single" w:color="000000" w:sz="4" w:space="0"/>
              <w:right w:val="single" w:color="000000" w:sz="4" w:space="0"/>
            </w:tcBorders>
            <w:vAlign w:val="center"/>
          </w:tcPr>
          <w:p w14:paraId="60B1BE4D">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c>
          <w:tcPr>
            <w:tcW w:w="346" w:type="pct"/>
            <w:tcBorders>
              <w:top w:val="single" w:color="000000" w:sz="4" w:space="0"/>
              <w:left w:val="single" w:color="000000" w:sz="4" w:space="0"/>
              <w:bottom w:val="single" w:color="000000" w:sz="4" w:space="0"/>
              <w:right w:val="single" w:color="000000" w:sz="4" w:space="0"/>
            </w:tcBorders>
            <w:vAlign w:val="center"/>
          </w:tcPr>
          <w:p w14:paraId="47283C2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58A38075">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BE9C060">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31</w:t>
            </w:r>
          </w:p>
        </w:tc>
        <w:tc>
          <w:tcPr>
            <w:tcW w:w="511" w:type="pct"/>
            <w:tcBorders>
              <w:top w:val="single" w:color="000000" w:sz="4" w:space="0"/>
              <w:left w:val="single" w:color="000000" w:sz="4" w:space="0"/>
              <w:bottom w:val="single" w:color="000000" w:sz="4" w:space="0"/>
              <w:right w:val="single" w:color="000000" w:sz="4" w:space="0"/>
            </w:tcBorders>
            <w:vAlign w:val="center"/>
          </w:tcPr>
          <w:p w14:paraId="45AA5DF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马勺</w:t>
            </w:r>
          </w:p>
        </w:tc>
        <w:tc>
          <w:tcPr>
            <w:tcW w:w="903" w:type="pct"/>
            <w:tcBorders>
              <w:top w:val="single" w:color="000000" w:sz="4" w:space="0"/>
              <w:left w:val="single" w:color="000000" w:sz="4" w:space="0"/>
              <w:bottom w:val="single" w:color="000000" w:sz="4" w:space="0"/>
              <w:right w:val="single" w:color="000000" w:sz="4" w:space="0"/>
            </w:tcBorders>
            <w:vAlign w:val="center"/>
          </w:tcPr>
          <w:p w14:paraId="144CEBBA">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462A6C20">
            <w:pPr>
              <w:widowControl/>
              <w:jc w:val="left"/>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2两</w:t>
            </w:r>
          </w:p>
        </w:tc>
        <w:tc>
          <w:tcPr>
            <w:tcW w:w="346" w:type="pct"/>
            <w:tcBorders>
              <w:top w:val="single" w:color="000000" w:sz="4" w:space="0"/>
              <w:left w:val="single" w:color="000000" w:sz="4" w:space="0"/>
              <w:bottom w:val="single" w:color="000000" w:sz="4" w:space="0"/>
              <w:right w:val="single" w:color="000000" w:sz="4" w:space="0"/>
            </w:tcBorders>
            <w:vAlign w:val="center"/>
          </w:tcPr>
          <w:p w14:paraId="386C4275">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c>
          <w:tcPr>
            <w:tcW w:w="346" w:type="pct"/>
            <w:tcBorders>
              <w:top w:val="single" w:color="000000" w:sz="4" w:space="0"/>
              <w:left w:val="single" w:color="000000" w:sz="4" w:space="0"/>
              <w:bottom w:val="single" w:color="000000" w:sz="4" w:space="0"/>
              <w:right w:val="single" w:color="000000" w:sz="4" w:space="0"/>
            </w:tcBorders>
            <w:vAlign w:val="center"/>
          </w:tcPr>
          <w:p w14:paraId="30BD3A7E">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158F363B">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6A64053">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32</w:t>
            </w:r>
          </w:p>
        </w:tc>
        <w:tc>
          <w:tcPr>
            <w:tcW w:w="511" w:type="pct"/>
            <w:tcBorders>
              <w:top w:val="single" w:color="000000" w:sz="4" w:space="0"/>
              <w:left w:val="single" w:color="000000" w:sz="4" w:space="0"/>
              <w:bottom w:val="single" w:color="000000" w:sz="4" w:space="0"/>
              <w:right w:val="single" w:color="000000" w:sz="4" w:space="0"/>
            </w:tcBorders>
            <w:vAlign w:val="center"/>
          </w:tcPr>
          <w:p w14:paraId="488137A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磨刀石</w:t>
            </w:r>
          </w:p>
        </w:tc>
        <w:tc>
          <w:tcPr>
            <w:tcW w:w="903" w:type="pct"/>
            <w:tcBorders>
              <w:top w:val="single" w:color="000000" w:sz="4" w:space="0"/>
              <w:left w:val="single" w:color="000000" w:sz="4" w:space="0"/>
              <w:bottom w:val="single" w:color="000000" w:sz="4" w:space="0"/>
              <w:right w:val="single" w:color="000000" w:sz="4" w:space="0"/>
            </w:tcBorders>
            <w:vAlign w:val="center"/>
          </w:tcPr>
          <w:p w14:paraId="2AC440F0">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2C60E9D2">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大号</w:t>
            </w:r>
          </w:p>
        </w:tc>
        <w:tc>
          <w:tcPr>
            <w:tcW w:w="346" w:type="pct"/>
            <w:tcBorders>
              <w:top w:val="single" w:color="000000" w:sz="4" w:space="0"/>
              <w:left w:val="single" w:color="000000" w:sz="4" w:space="0"/>
              <w:bottom w:val="single" w:color="000000" w:sz="4" w:space="0"/>
              <w:right w:val="single" w:color="000000" w:sz="4" w:space="0"/>
            </w:tcBorders>
            <w:vAlign w:val="center"/>
          </w:tcPr>
          <w:p w14:paraId="175B27F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15</w:t>
            </w:r>
          </w:p>
        </w:tc>
        <w:tc>
          <w:tcPr>
            <w:tcW w:w="346" w:type="pct"/>
            <w:tcBorders>
              <w:top w:val="single" w:color="000000" w:sz="4" w:space="0"/>
              <w:left w:val="single" w:color="000000" w:sz="4" w:space="0"/>
              <w:bottom w:val="single" w:color="000000" w:sz="4" w:space="0"/>
              <w:right w:val="single" w:color="000000" w:sz="4" w:space="0"/>
            </w:tcBorders>
            <w:vAlign w:val="center"/>
          </w:tcPr>
          <w:p w14:paraId="5457DC06">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643ECE88">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4028CFDC">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33</w:t>
            </w:r>
          </w:p>
        </w:tc>
        <w:tc>
          <w:tcPr>
            <w:tcW w:w="511" w:type="pct"/>
            <w:tcBorders>
              <w:top w:val="single" w:color="000000" w:sz="4" w:space="0"/>
              <w:left w:val="single" w:color="000000" w:sz="4" w:space="0"/>
              <w:bottom w:val="single" w:color="000000" w:sz="4" w:space="0"/>
              <w:right w:val="single" w:color="000000" w:sz="4" w:space="0"/>
            </w:tcBorders>
            <w:vAlign w:val="center"/>
          </w:tcPr>
          <w:p w14:paraId="5E81869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塑料筐</w:t>
            </w:r>
          </w:p>
        </w:tc>
        <w:tc>
          <w:tcPr>
            <w:tcW w:w="903" w:type="pct"/>
            <w:tcBorders>
              <w:top w:val="single" w:color="000000" w:sz="4" w:space="0"/>
              <w:left w:val="single" w:color="000000" w:sz="4" w:space="0"/>
              <w:bottom w:val="single" w:color="000000" w:sz="4" w:space="0"/>
              <w:right w:val="single" w:color="000000" w:sz="4" w:space="0"/>
            </w:tcBorders>
            <w:vAlign w:val="center"/>
          </w:tcPr>
          <w:p w14:paraId="5DEA1A57">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06388E19">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大号</w:t>
            </w:r>
          </w:p>
        </w:tc>
        <w:tc>
          <w:tcPr>
            <w:tcW w:w="346" w:type="pct"/>
            <w:tcBorders>
              <w:top w:val="single" w:color="000000" w:sz="4" w:space="0"/>
              <w:left w:val="single" w:color="000000" w:sz="4" w:space="0"/>
              <w:bottom w:val="single" w:color="000000" w:sz="4" w:space="0"/>
              <w:right w:val="single" w:color="000000" w:sz="4" w:space="0"/>
            </w:tcBorders>
            <w:vAlign w:val="center"/>
          </w:tcPr>
          <w:p w14:paraId="7EF95DD1">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6F9726E1">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4D3DC2AE">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4BA063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34</w:t>
            </w:r>
          </w:p>
        </w:tc>
        <w:tc>
          <w:tcPr>
            <w:tcW w:w="511" w:type="pct"/>
            <w:tcBorders>
              <w:top w:val="single" w:color="000000" w:sz="4" w:space="0"/>
              <w:left w:val="single" w:color="000000" w:sz="4" w:space="0"/>
              <w:bottom w:val="single" w:color="000000" w:sz="4" w:space="0"/>
              <w:right w:val="single" w:color="000000" w:sz="4" w:space="0"/>
            </w:tcBorders>
            <w:vAlign w:val="center"/>
          </w:tcPr>
          <w:p w14:paraId="0B5281A1">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塑料筐</w:t>
            </w:r>
          </w:p>
        </w:tc>
        <w:tc>
          <w:tcPr>
            <w:tcW w:w="903" w:type="pct"/>
            <w:tcBorders>
              <w:top w:val="single" w:color="000000" w:sz="4" w:space="0"/>
              <w:left w:val="single" w:color="000000" w:sz="4" w:space="0"/>
              <w:bottom w:val="single" w:color="000000" w:sz="4" w:space="0"/>
              <w:right w:val="single" w:color="000000" w:sz="4" w:space="0"/>
            </w:tcBorders>
            <w:vAlign w:val="center"/>
          </w:tcPr>
          <w:p w14:paraId="75872A08">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2425F94">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中号</w:t>
            </w:r>
          </w:p>
        </w:tc>
        <w:tc>
          <w:tcPr>
            <w:tcW w:w="346" w:type="pct"/>
            <w:tcBorders>
              <w:top w:val="single" w:color="000000" w:sz="4" w:space="0"/>
              <w:left w:val="single" w:color="000000" w:sz="4" w:space="0"/>
              <w:bottom w:val="single" w:color="000000" w:sz="4" w:space="0"/>
              <w:right w:val="single" w:color="000000" w:sz="4" w:space="0"/>
            </w:tcBorders>
            <w:vAlign w:val="center"/>
          </w:tcPr>
          <w:p w14:paraId="3A4E85F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6B13E05C">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157E9DB8">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B21422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35</w:t>
            </w:r>
          </w:p>
        </w:tc>
        <w:tc>
          <w:tcPr>
            <w:tcW w:w="511" w:type="pct"/>
            <w:tcBorders>
              <w:top w:val="single" w:color="000000" w:sz="4" w:space="0"/>
              <w:left w:val="single" w:color="000000" w:sz="4" w:space="0"/>
              <w:bottom w:val="single" w:color="000000" w:sz="4" w:space="0"/>
              <w:right w:val="single" w:color="000000" w:sz="4" w:space="0"/>
            </w:tcBorders>
            <w:vAlign w:val="center"/>
          </w:tcPr>
          <w:p w14:paraId="29DB2812">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洗碗巾</w:t>
            </w:r>
          </w:p>
        </w:tc>
        <w:tc>
          <w:tcPr>
            <w:tcW w:w="903" w:type="pct"/>
            <w:tcBorders>
              <w:top w:val="single" w:color="000000" w:sz="4" w:space="0"/>
              <w:left w:val="single" w:color="000000" w:sz="4" w:space="0"/>
              <w:bottom w:val="single" w:color="000000" w:sz="4" w:space="0"/>
              <w:right w:val="single" w:color="000000" w:sz="4" w:space="0"/>
            </w:tcBorders>
            <w:vAlign w:val="center"/>
          </w:tcPr>
          <w:p w14:paraId="281E63DF">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01C1E5EA">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lang w:val="en-US" w:eastAsia="zh-CN"/>
              </w:rPr>
              <w:t>10层面纱，28cm*28cm</w:t>
            </w:r>
            <w:r>
              <w:rPr>
                <w:rFonts w:hint="eastAsia" w:ascii="仿宋" w:hAnsi="仿宋" w:eastAsia="仿宋" w:cs="宋体"/>
                <w:b w:val="0"/>
                <w:bCs w:val="0"/>
                <w:color w:val="auto"/>
                <w:kern w:val="0"/>
                <w:sz w:val="24"/>
                <w:szCs w:val="24"/>
              </w:rPr>
              <w:t>　</w:t>
            </w:r>
          </w:p>
        </w:tc>
        <w:tc>
          <w:tcPr>
            <w:tcW w:w="346" w:type="pct"/>
            <w:tcBorders>
              <w:top w:val="single" w:color="000000" w:sz="4" w:space="0"/>
              <w:left w:val="single" w:color="000000" w:sz="4" w:space="0"/>
              <w:bottom w:val="single" w:color="000000" w:sz="4" w:space="0"/>
              <w:right w:val="single" w:color="000000" w:sz="4" w:space="0"/>
            </w:tcBorders>
            <w:vAlign w:val="center"/>
          </w:tcPr>
          <w:p w14:paraId="07CB6F2C">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100</w:t>
            </w:r>
          </w:p>
        </w:tc>
        <w:tc>
          <w:tcPr>
            <w:tcW w:w="346" w:type="pct"/>
            <w:tcBorders>
              <w:top w:val="single" w:color="000000" w:sz="4" w:space="0"/>
              <w:left w:val="single" w:color="000000" w:sz="4" w:space="0"/>
              <w:bottom w:val="single" w:color="000000" w:sz="4" w:space="0"/>
              <w:right w:val="single" w:color="000000" w:sz="4" w:space="0"/>
            </w:tcBorders>
            <w:vAlign w:val="center"/>
          </w:tcPr>
          <w:p w14:paraId="5FEB354A">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块</w:t>
            </w:r>
          </w:p>
        </w:tc>
      </w:tr>
      <w:tr w14:paraId="44F7B7EB">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ABCA29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36</w:t>
            </w:r>
          </w:p>
        </w:tc>
        <w:tc>
          <w:tcPr>
            <w:tcW w:w="511" w:type="pct"/>
            <w:tcBorders>
              <w:top w:val="single" w:color="000000" w:sz="4" w:space="0"/>
              <w:left w:val="single" w:color="000000" w:sz="4" w:space="0"/>
              <w:bottom w:val="single" w:color="000000" w:sz="4" w:space="0"/>
              <w:right w:val="single" w:color="000000" w:sz="4" w:space="0"/>
            </w:tcBorders>
            <w:vAlign w:val="center"/>
          </w:tcPr>
          <w:p w14:paraId="4763CC07">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垃圾桶三色</w:t>
            </w:r>
          </w:p>
        </w:tc>
        <w:tc>
          <w:tcPr>
            <w:tcW w:w="903" w:type="pct"/>
            <w:tcBorders>
              <w:top w:val="single" w:color="000000" w:sz="4" w:space="0"/>
              <w:left w:val="single" w:color="000000" w:sz="4" w:space="0"/>
              <w:bottom w:val="single" w:color="000000" w:sz="4" w:space="0"/>
              <w:right w:val="single" w:color="000000" w:sz="4" w:space="0"/>
            </w:tcBorders>
            <w:vAlign w:val="center"/>
          </w:tcPr>
          <w:p w14:paraId="170B2CF5">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40187001">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240#</w:t>
            </w:r>
          </w:p>
        </w:tc>
        <w:tc>
          <w:tcPr>
            <w:tcW w:w="346" w:type="pct"/>
            <w:tcBorders>
              <w:top w:val="single" w:color="000000" w:sz="4" w:space="0"/>
              <w:left w:val="single" w:color="000000" w:sz="4" w:space="0"/>
              <w:bottom w:val="single" w:color="000000" w:sz="4" w:space="0"/>
              <w:right w:val="single" w:color="000000" w:sz="4" w:space="0"/>
            </w:tcBorders>
            <w:vAlign w:val="center"/>
          </w:tcPr>
          <w:p w14:paraId="547A9A4A">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2DB2759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08B6F33B">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3D3B826">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37</w:t>
            </w:r>
          </w:p>
        </w:tc>
        <w:tc>
          <w:tcPr>
            <w:tcW w:w="511" w:type="pct"/>
            <w:tcBorders>
              <w:top w:val="single" w:color="000000" w:sz="4" w:space="0"/>
              <w:left w:val="single" w:color="000000" w:sz="4" w:space="0"/>
              <w:bottom w:val="single" w:color="000000" w:sz="4" w:space="0"/>
              <w:right w:val="single" w:color="000000" w:sz="4" w:space="0"/>
            </w:tcBorders>
            <w:vAlign w:val="center"/>
          </w:tcPr>
          <w:p w14:paraId="047D6829">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保鲜膜</w:t>
            </w:r>
          </w:p>
        </w:tc>
        <w:tc>
          <w:tcPr>
            <w:tcW w:w="903" w:type="pct"/>
            <w:tcBorders>
              <w:top w:val="single" w:color="000000" w:sz="4" w:space="0"/>
              <w:left w:val="single" w:color="000000" w:sz="4" w:space="0"/>
              <w:bottom w:val="single" w:color="000000" w:sz="4" w:space="0"/>
              <w:right w:val="single" w:color="000000" w:sz="4" w:space="0"/>
            </w:tcBorders>
            <w:vAlign w:val="center"/>
          </w:tcPr>
          <w:p w14:paraId="38315681">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105032BD">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60cm</w:t>
            </w:r>
          </w:p>
        </w:tc>
        <w:tc>
          <w:tcPr>
            <w:tcW w:w="346" w:type="pct"/>
            <w:tcBorders>
              <w:top w:val="single" w:color="000000" w:sz="4" w:space="0"/>
              <w:left w:val="single" w:color="000000" w:sz="4" w:space="0"/>
              <w:bottom w:val="single" w:color="000000" w:sz="4" w:space="0"/>
              <w:right w:val="single" w:color="000000" w:sz="4" w:space="0"/>
            </w:tcBorders>
            <w:vAlign w:val="center"/>
          </w:tcPr>
          <w:p w14:paraId="37E9202A">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w:t>
            </w:r>
          </w:p>
        </w:tc>
        <w:tc>
          <w:tcPr>
            <w:tcW w:w="346" w:type="pct"/>
            <w:tcBorders>
              <w:top w:val="single" w:color="000000" w:sz="4" w:space="0"/>
              <w:left w:val="single" w:color="000000" w:sz="4" w:space="0"/>
              <w:bottom w:val="single" w:color="000000" w:sz="4" w:space="0"/>
              <w:right w:val="single" w:color="000000" w:sz="4" w:space="0"/>
            </w:tcBorders>
            <w:vAlign w:val="center"/>
          </w:tcPr>
          <w:p w14:paraId="676A7751">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箱</w:t>
            </w:r>
          </w:p>
        </w:tc>
      </w:tr>
      <w:tr w14:paraId="4146DEBC">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C6C47DB">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38</w:t>
            </w:r>
          </w:p>
        </w:tc>
        <w:tc>
          <w:tcPr>
            <w:tcW w:w="511" w:type="pct"/>
            <w:tcBorders>
              <w:top w:val="single" w:color="000000" w:sz="4" w:space="0"/>
              <w:left w:val="single" w:color="000000" w:sz="4" w:space="0"/>
              <w:bottom w:val="single" w:color="000000" w:sz="4" w:space="0"/>
              <w:right w:val="single" w:color="000000" w:sz="4" w:space="0"/>
            </w:tcBorders>
            <w:vAlign w:val="center"/>
          </w:tcPr>
          <w:p w14:paraId="2EBC337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毛巾大号</w:t>
            </w:r>
          </w:p>
        </w:tc>
        <w:tc>
          <w:tcPr>
            <w:tcW w:w="903" w:type="pct"/>
            <w:tcBorders>
              <w:top w:val="single" w:color="000000" w:sz="4" w:space="0"/>
              <w:left w:val="single" w:color="000000" w:sz="4" w:space="0"/>
              <w:bottom w:val="single" w:color="000000" w:sz="4" w:space="0"/>
              <w:right w:val="single" w:color="000000" w:sz="4" w:space="0"/>
            </w:tcBorders>
            <w:vAlign w:val="center"/>
          </w:tcPr>
          <w:p w14:paraId="50BBAC58">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28CE6C3">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三色</w:t>
            </w:r>
          </w:p>
        </w:tc>
        <w:tc>
          <w:tcPr>
            <w:tcW w:w="346" w:type="pct"/>
            <w:tcBorders>
              <w:top w:val="single" w:color="000000" w:sz="4" w:space="0"/>
              <w:left w:val="single" w:color="000000" w:sz="4" w:space="0"/>
              <w:bottom w:val="single" w:color="000000" w:sz="4" w:space="0"/>
              <w:right w:val="single" w:color="000000" w:sz="4" w:space="0"/>
            </w:tcBorders>
            <w:vAlign w:val="center"/>
          </w:tcPr>
          <w:p w14:paraId="335633B5">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300</w:t>
            </w:r>
          </w:p>
        </w:tc>
        <w:tc>
          <w:tcPr>
            <w:tcW w:w="346" w:type="pct"/>
            <w:tcBorders>
              <w:top w:val="single" w:color="000000" w:sz="4" w:space="0"/>
              <w:left w:val="single" w:color="000000" w:sz="4" w:space="0"/>
              <w:bottom w:val="single" w:color="000000" w:sz="4" w:space="0"/>
              <w:right w:val="single" w:color="000000" w:sz="4" w:space="0"/>
            </w:tcBorders>
            <w:vAlign w:val="center"/>
          </w:tcPr>
          <w:p w14:paraId="32B9C8D7">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块</w:t>
            </w:r>
          </w:p>
        </w:tc>
      </w:tr>
      <w:tr w14:paraId="5D6E1CBF">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6FFD7D9">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39</w:t>
            </w:r>
          </w:p>
        </w:tc>
        <w:tc>
          <w:tcPr>
            <w:tcW w:w="511" w:type="pct"/>
            <w:tcBorders>
              <w:top w:val="single" w:color="000000" w:sz="4" w:space="0"/>
              <w:left w:val="single" w:color="000000" w:sz="4" w:space="0"/>
              <w:bottom w:val="single" w:color="000000" w:sz="4" w:space="0"/>
              <w:right w:val="single" w:color="000000" w:sz="4" w:space="0"/>
            </w:tcBorders>
            <w:vAlign w:val="center"/>
          </w:tcPr>
          <w:p w14:paraId="71D89DE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洗碗手套</w:t>
            </w:r>
          </w:p>
        </w:tc>
        <w:tc>
          <w:tcPr>
            <w:tcW w:w="903" w:type="pct"/>
            <w:tcBorders>
              <w:top w:val="single" w:color="000000" w:sz="4" w:space="0"/>
              <w:left w:val="single" w:color="000000" w:sz="4" w:space="0"/>
              <w:bottom w:val="single" w:color="000000" w:sz="4" w:space="0"/>
              <w:right w:val="single" w:color="000000" w:sz="4" w:space="0"/>
            </w:tcBorders>
            <w:vAlign w:val="center"/>
          </w:tcPr>
          <w:p w14:paraId="0C35BD57">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0F949067">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lang w:val="en-US" w:eastAsia="zh-CN"/>
              </w:rPr>
              <w:t>加厚橡胶手套</w:t>
            </w:r>
            <w:r>
              <w:rPr>
                <w:rFonts w:hint="eastAsia" w:ascii="仿宋" w:hAnsi="仿宋" w:eastAsia="仿宋" w:cs="宋体"/>
                <w:b w:val="0"/>
                <w:bCs w:val="0"/>
                <w:color w:val="auto"/>
                <w:kern w:val="0"/>
                <w:sz w:val="24"/>
                <w:szCs w:val="24"/>
              </w:rPr>
              <w:t>　</w:t>
            </w:r>
          </w:p>
        </w:tc>
        <w:tc>
          <w:tcPr>
            <w:tcW w:w="346" w:type="pct"/>
            <w:tcBorders>
              <w:top w:val="single" w:color="000000" w:sz="4" w:space="0"/>
              <w:left w:val="single" w:color="000000" w:sz="4" w:space="0"/>
              <w:bottom w:val="single" w:color="000000" w:sz="4" w:space="0"/>
              <w:right w:val="single" w:color="000000" w:sz="4" w:space="0"/>
            </w:tcBorders>
            <w:vAlign w:val="center"/>
          </w:tcPr>
          <w:p w14:paraId="543F4ED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100</w:t>
            </w:r>
          </w:p>
        </w:tc>
        <w:tc>
          <w:tcPr>
            <w:tcW w:w="346" w:type="pct"/>
            <w:tcBorders>
              <w:top w:val="single" w:color="000000" w:sz="4" w:space="0"/>
              <w:left w:val="single" w:color="000000" w:sz="4" w:space="0"/>
              <w:bottom w:val="single" w:color="000000" w:sz="4" w:space="0"/>
              <w:right w:val="single" w:color="000000" w:sz="4" w:space="0"/>
            </w:tcBorders>
            <w:vAlign w:val="center"/>
          </w:tcPr>
          <w:p w14:paraId="2261F8C2">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双</w:t>
            </w:r>
          </w:p>
        </w:tc>
      </w:tr>
      <w:tr w14:paraId="55ACC0FF">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D52A311">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40</w:t>
            </w:r>
          </w:p>
        </w:tc>
        <w:tc>
          <w:tcPr>
            <w:tcW w:w="511" w:type="pct"/>
            <w:tcBorders>
              <w:top w:val="single" w:color="000000" w:sz="4" w:space="0"/>
              <w:left w:val="single" w:color="000000" w:sz="4" w:space="0"/>
              <w:bottom w:val="single" w:color="000000" w:sz="4" w:space="0"/>
              <w:right w:val="single" w:color="000000" w:sz="4" w:space="0"/>
            </w:tcBorders>
            <w:vAlign w:val="center"/>
          </w:tcPr>
          <w:p w14:paraId="053700DD">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白帽</w:t>
            </w:r>
          </w:p>
        </w:tc>
        <w:tc>
          <w:tcPr>
            <w:tcW w:w="903" w:type="pct"/>
            <w:tcBorders>
              <w:top w:val="single" w:color="000000" w:sz="4" w:space="0"/>
              <w:left w:val="single" w:color="000000" w:sz="4" w:space="0"/>
              <w:bottom w:val="single" w:color="000000" w:sz="4" w:space="0"/>
              <w:right w:val="single" w:color="000000" w:sz="4" w:space="0"/>
            </w:tcBorders>
            <w:vAlign w:val="center"/>
          </w:tcPr>
          <w:p w14:paraId="6F75287B">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29791C98">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涤棉</w:t>
            </w:r>
            <w:r>
              <w:rPr>
                <w:rFonts w:hint="eastAsia" w:ascii="仿宋" w:hAnsi="仿宋" w:eastAsia="仿宋" w:cs="宋体"/>
                <w:b w:val="0"/>
                <w:bCs w:val="0"/>
                <w:color w:val="auto"/>
                <w:kern w:val="0"/>
                <w:sz w:val="24"/>
                <w:szCs w:val="24"/>
                <w:lang w:val="en-US" w:eastAsia="zh-CN"/>
              </w:rPr>
              <w:t>材质</w:t>
            </w:r>
          </w:p>
        </w:tc>
        <w:tc>
          <w:tcPr>
            <w:tcW w:w="346" w:type="pct"/>
            <w:tcBorders>
              <w:top w:val="single" w:color="000000" w:sz="4" w:space="0"/>
              <w:left w:val="single" w:color="000000" w:sz="4" w:space="0"/>
              <w:bottom w:val="single" w:color="000000" w:sz="4" w:space="0"/>
              <w:right w:val="single" w:color="000000" w:sz="4" w:space="0"/>
            </w:tcBorders>
            <w:vAlign w:val="center"/>
          </w:tcPr>
          <w:p w14:paraId="702375E7">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50</w:t>
            </w:r>
          </w:p>
        </w:tc>
        <w:tc>
          <w:tcPr>
            <w:tcW w:w="346" w:type="pct"/>
            <w:tcBorders>
              <w:top w:val="single" w:color="000000" w:sz="4" w:space="0"/>
              <w:left w:val="single" w:color="000000" w:sz="4" w:space="0"/>
              <w:bottom w:val="single" w:color="000000" w:sz="4" w:space="0"/>
              <w:right w:val="single" w:color="000000" w:sz="4" w:space="0"/>
            </w:tcBorders>
            <w:vAlign w:val="center"/>
          </w:tcPr>
          <w:p w14:paraId="5CA726D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顶</w:t>
            </w:r>
          </w:p>
        </w:tc>
      </w:tr>
      <w:tr w14:paraId="1927FFDD">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4C8B1CB">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41</w:t>
            </w:r>
          </w:p>
        </w:tc>
        <w:tc>
          <w:tcPr>
            <w:tcW w:w="511" w:type="pct"/>
            <w:tcBorders>
              <w:top w:val="single" w:color="000000" w:sz="4" w:space="0"/>
              <w:left w:val="single" w:color="000000" w:sz="4" w:space="0"/>
              <w:bottom w:val="single" w:color="000000" w:sz="4" w:space="0"/>
              <w:right w:val="single" w:color="000000" w:sz="4" w:space="0"/>
            </w:tcBorders>
            <w:vAlign w:val="center"/>
          </w:tcPr>
          <w:p w14:paraId="71EA08EF">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蓝帽</w:t>
            </w:r>
          </w:p>
        </w:tc>
        <w:tc>
          <w:tcPr>
            <w:tcW w:w="903" w:type="pct"/>
            <w:tcBorders>
              <w:top w:val="single" w:color="000000" w:sz="4" w:space="0"/>
              <w:left w:val="single" w:color="000000" w:sz="4" w:space="0"/>
              <w:bottom w:val="single" w:color="000000" w:sz="4" w:space="0"/>
              <w:right w:val="single" w:color="000000" w:sz="4" w:space="0"/>
            </w:tcBorders>
            <w:vAlign w:val="center"/>
          </w:tcPr>
          <w:p w14:paraId="46CA2058">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13DB0D23">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涤棉</w:t>
            </w:r>
            <w:r>
              <w:rPr>
                <w:rFonts w:hint="eastAsia" w:ascii="仿宋" w:hAnsi="仿宋" w:eastAsia="仿宋" w:cs="宋体"/>
                <w:b w:val="0"/>
                <w:bCs w:val="0"/>
                <w:color w:val="auto"/>
                <w:kern w:val="0"/>
                <w:sz w:val="24"/>
                <w:szCs w:val="24"/>
                <w:lang w:val="en-US" w:eastAsia="zh-CN"/>
              </w:rPr>
              <w:t>材质</w:t>
            </w:r>
          </w:p>
        </w:tc>
        <w:tc>
          <w:tcPr>
            <w:tcW w:w="346" w:type="pct"/>
            <w:tcBorders>
              <w:top w:val="single" w:color="000000" w:sz="4" w:space="0"/>
              <w:left w:val="single" w:color="000000" w:sz="4" w:space="0"/>
              <w:bottom w:val="single" w:color="000000" w:sz="4" w:space="0"/>
              <w:right w:val="single" w:color="000000" w:sz="4" w:space="0"/>
            </w:tcBorders>
            <w:vAlign w:val="center"/>
          </w:tcPr>
          <w:p w14:paraId="6ACF7FD2">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50</w:t>
            </w:r>
          </w:p>
        </w:tc>
        <w:tc>
          <w:tcPr>
            <w:tcW w:w="346" w:type="pct"/>
            <w:tcBorders>
              <w:top w:val="single" w:color="000000" w:sz="4" w:space="0"/>
              <w:left w:val="single" w:color="000000" w:sz="4" w:space="0"/>
              <w:bottom w:val="single" w:color="000000" w:sz="4" w:space="0"/>
              <w:right w:val="single" w:color="000000" w:sz="4" w:space="0"/>
            </w:tcBorders>
            <w:vAlign w:val="center"/>
          </w:tcPr>
          <w:p w14:paraId="6CFBBCA5">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顶</w:t>
            </w:r>
          </w:p>
        </w:tc>
      </w:tr>
      <w:tr w14:paraId="1849742C">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49C6229">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42</w:t>
            </w:r>
          </w:p>
        </w:tc>
        <w:tc>
          <w:tcPr>
            <w:tcW w:w="511" w:type="pct"/>
            <w:tcBorders>
              <w:top w:val="single" w:color="000000" w:sz="4" w:space="0"/>
              <w:left w:val="single" w:color="000000" w:sz="4" w:space="0"/>
              <w:bottom w:val="single" w:color="000000" w:sz="4" w:space="0"/>
              <w:right w:val="single" w:color="000000" w:sz="4" w:space="0"/>
            </w:tcBorders>
            <w:vAlign w:val="center"/>
          </w:tcPr>
          <w:p w14:paraId="72BC252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工作服</w:t>
            </w:r>
          </w:p>
        </w:tc>
        <w:tc>
          <w:tcPr>
            <w:tcW w:w="903" w:type="pct"/>
            <w:tcBorders>
              <w:top w:val="single" w:color="000000" w:sz="4" w:space="0"/>
              <w:left w:val="single" w:color="000000" w:sz="4" w:space="0"/>
              <w:bottom w:val="single" w:color="000000" w:sz="4" w:space="0"/>
              <w:right w:val="single" w:color="000000" w:sz="4" w:space="0"/>
            </w:tcBorders>
            <w:vAlign w:val="center"/>
          </w:tcPr>
          <w:p w14:paraId="6A91AA00">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548EA563">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短袖</w:t>
            </w:r>
          </w:p>
        </w:tc>
        <w:tc>
          <w:tcPr>
            <w:tcW w:w="346" w:type="pct"/>
            <w:tcBorders>
              <w:top w:val="single" w:color="000000" w:sz="4" w:space="0"/>
              <w:left w:val="single" w:color="000000" w:sz="4" w:space="0"/>
              <w:bottom w:val="single" w:color="000000" w:sz="4" w:space="0"/>
              <w:right w:val="single" w:color="000000" w:sz="4" w:space="0"/>
            </w:tcBorders>
            <w:vAlign w:val="center"/>
          </w:tcPr>
          <w:p w14:paraId="3D75AAB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7ED99F34">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套</w:t>
            </w:r>
          </w:p>
        </w:tc>
      </w:tr>
      <w:tr w14:paraId="75DA53FB">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2C8F35B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43</w:t>
            </w:r>
          </w:p>
        </w:tc>
        <w:tc>
          <w:tcPr>
            <w:tcW w:w="511" w:type="pct"/>
            <w:tcBorders>
              <w:top w:val="single" w:color="000000" w:sz="4" w:space="0"/>
              <w:left w:val="single" w:color="000000" w:sz="4" w:space="0"/>
              <w:bottom w:val="single" w:color="000000" w:sz="4" w:space="0"/>
              <w:right w:val="single" w:color="000000" w:sz="4" w:space="0"/>
            </w:tcBorders>
            <w:vAlign w:val="center"/>
          </w:tcPr>
          <w:p w14:paraId="485295DE">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工作服</w:t>
            </w:r>
          </w:p>
        </w:tc>
        <w:tc>
          <w:tcPr>
            <w:tcW w:w="903" w:type="pct"/>
            <w:tcBorders>
              <w:top w:val="single" w:color="000000" w:sz="4" w:space="0"/>
              <w:left w:val="single" w:color="000000" w:sz="4" w:space="0"/>
              <w:bottom w:val="single" w:color="000000" w:sz="4" w:space="0"/>
              <w:right w:val="single" w:color="000000" w:sz="4" w:space="0"/>
            </w:tcBorders>
            <w:vAlign w:val="center"/>
          </w:tcPr>
          <w:p w14:paraId="5392477E">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1C8E2A4D">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长袖</w:t>
            </w:r>
          </w:p>
        </w:tc>
        <w:tc>
          <w:tcPr>
            <w:tcW w:w="346" w:type="pct"/>
            <w:tcBorders>
              <w:top w:val="single" w:color="000000" w:sz="4" w:space="0"/>
              <w:left w:val="single" w:color="000000" w:sz="4" w:space="0"/>
              <w:bottom w:val="single" w:color="000000" w:sz="4" w:space="0"/>
              <w:right w:val="single" w:color="000000" w:sz="4" w:space="0"/>
            </w:tcBorders>
            <w:vAlign w:val="center"/>
          </w:tcPr>
          <w:p w14:paraId="4E197F6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1F0AF36D">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套</w:t>
            </w:r>
          </w:p>
        </w:tc>
      </w:tr>
      <w:tr w14:paraId="5856D134">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F53F2EA">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44</w:t>
            </w:r>
          </w:p>
        </w:tc>
        <w:tc>
          <w:tcPr>
            <w:tcW w:w="511" w:type="pct"/>
            <w:tcBorders>
              <w:top w:val="single" w:color="000000" w:sz="4" w:space="0"/>
              <w:left w:val="single" w:color="000000" w:sz="4" w:space="0"/>
              <w:bottom w:val="single" w:color="000000" w:sz="4" w:space="0"/>
              <w:right w:val="single" w:color="000000" w:sz="4" w:space="0"/>
            </w:tcBorders>
            <w:vAlign w:val="center"/>
          </w:tcPr>
          <w:p w14:paraId="33695137">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工作服</w:t>
            </w:r>
          </w:p>
        </w:tc>
        <w:tc>
          <w:tcPr>
            <w:tcW w:w="903" w:type="pct"/>
            <w:tcBorders>
              <w:top w:val="single" w:color="000000" w:sz="4" w:space="0"/>
              <w:left w:val="single" w:color="000000" w:sz="4" w:space="0"/>
              <w:bottom w:val="single" w:color="000000" w:sz="4" w:space="0"/>
              <w:right w:val="single" w:color="000000" w:sz="4" w:space="0"/>
            </w:tcBorders>
            <w:vAlign w:val="center"/>
          </w:tcPr>
          <w:p w14:paraId="700C2C53">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1EE4C5D0">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蓝短袖</w:t>
            </w:r>
          </w:p>
        </w:tc>
        <w:tc>
          <w:tcPr>
            <w:tcW w:w="346" w:type="pct"/>
            <w:tcBorders>
              <w:top w:val="single" w:color="000000" w:sz="4" w:space="0"/>
              <w:left w:val="single" w:color="000000" w:sz="4" w:space="0"/>
              <w:bottom w:val="single" w:color="000000" w:sz="4" w:space="0"/>
              <w:right w:val="single" w:color="000000" w:sz="4" w:space="0"/>
            </w:tcBorders>
            <w:vAlign w:val="center"/>
          </w:tcPr>
          <w:p w14:paraId="2F231D1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4D333F2D">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套</w:t>
            </w:r>
          </w:p>
        </w:tc>
      </w:tr>
      <w:tr w14:paraId="155AD3EF">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B7879A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45</w:t>
            </w:r>
          </w:p>
        </w:tc>
        <w:tc>
          <w:tcPr>
            <w:tcW w:w="511" w:type="pct"/>
            <w:tcBorders>
              <w:top w:val="single" w:color="000000" w:sz="4" w:space="0"/>
              <w:left w:val="single" w:color="000000" w:sz="4" w:space="0"/>
              <w:bottom w:val="single" w:color="000000" w:sz="4" w:space="0"/>
              <w:right w:val="single" w:color="000000" w:sz="4" w:space="0"/>
            </w:tcBorders>
            <w:vAlign w:val="center"/>
          </w:tcPr>
          <w:p w14:paraId="1CF132CB">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工作服</w:t>
            </w:r>
          </w:p>
        </w:tc>
        <w:tc>
          <w:tcPr>
            <w:tcW w:w="903" w:type="pct"/>
            <w:tcBorders>
              <w:top w:val="single" w:color="000000" w:sz="4" w:space="0"/>
              <w:left w:val="single" w:color="000000" w:sz="4" w:space="0"/>
              <w:bottom w:val="single" w:color="000000" w:sz="4" w:space="0"/>
              <w:right w:val="single" w:color="000000" w:sz="4" w:space="0"/>
            </w:tcBorders>
            <w:vAlign w:val="center"/>
          </w:tcPr>
          <w:p w14:paraId="6258AC65">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5332DE7">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蓝长袖</w:t>
            </w:r>
          </w:p>
        </w:tc>
        <w:tc>
          <w:tcPr>
            <w:tcW w:w="346" w:type="pct"/>
            <w:tcBorders>
              <w:top w:val="single" w:color="000000" w:sz="4" w:space="0"/>
              <w:left w:val="single" w:color="000000" w:sz="4" w:space="0"/>
              <w:bottom w:val="single" w:color="000000" w:sz="4" w:space="0"/>
              <w:right w:val="single" w:color="000000" w:sz="4" w:space="0"/>
            </w:tcBorders>
            <w:vAlign w:val="center"/>
          </w:tcPr>
          <w:p w14:paraId="23D9911C">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30</w:t>
            </w:r>
          </w:p>
        </w:tc>
        <w:tc>
          <w:tcPr>
            <w:tcW w:w="346" w:type="pct"/>
            <w:tcBorders>
              <w:top w:val="single" w:color="000000" w:sz="4" w:space="0"/>
              <w:left w:val="single" w:color="000000" w:sz="4" w:space="0"/>
              <w:bottom w:val="single" w:color="000000" w:sz="4" w:space="0"/>
              <w:right w:val="single" w:color="000000" w:sz="4" w:space="0"/>
            </w:tcBorders>
            <w:vAlign w:val="center"/>
          </w:tcPr>
          <w:p w14:paraId="504E726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套</w:t>
            </w:r>
          </w:p>
        </w:tc>
      </w:tr>
      <w:tr w14:paraId="11F405E6">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647B1AE">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46</w:t>
            </w:r>
          </w:p>
        </w:tc>
        <w:tc>
          <w:tcPr>
            <w:tcW w:w="511" w:type="pct"/>
            <w:tcBorders>
              <w:top w:val="single" w:color="000000" w:sz="4" w:space="0"/>
              <w:left w:val="single" w:color="000000" w:sz="4" w:space="0"/>
              <w:bottom w:val="single" w:color="000000" w:sz="4" w:space="0"/>
              <w:right w:val="single" w:color="000000" w:sz="4" w:space="0"/>
            </w:tcBorders>
            <w:vAlign w:val="center"/>
          </w:tcPr>
          <w:p w14:paraId="743D677E">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劳保手套</w:t>
            </w:r>
          </w:p>
        </w:tc>
        <w:tc>
          <w:tcPr>
            <w:tcW w:w="903" w:type="pct"/>
            <w:tcBorders>
              <w:top w:val="single" w:color="000000" w:sz="4" w:space="0"/>
              <w:left w:val="single" w:color="000000" w:sz="4" w:space="0"/>
              <w:bottom w:val="single" w:color="000000" w:sz="4" w:space="0"/>
              <w:right w:val="single" w:color="000000" w:sz="4" w:space="0"/>
            </w:tcBorders>
            <w:vAlign w:val="center"/>
          </w:tcPr>
          <w:p w14:paraId="54C78B67">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7402063">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600g</w:t>
            </w:r>
          </w:p>
        </w:tc>
        <w:tc>
          <w:tcPr>
            <w:tcW w:w="346" w:type="pct"/>
            <w:tcBorders>
              <w:top w:val="single" w:color="000000" w:sz="4" w:space="0"/>
              <w:left w:val="single" w:color="000000" w:sz="4" w:space="0"/>
              <w:bottom w:val="single" w:color="000000" w:sz="4" w:space="0"/>
              <w:right w:val="single" w:color="000000" w:sz="4" w:space="0"/>
            </w:tcBorders>
            <w:vAlign w:val="center"/>
          </w:tcPr>
          <w:p w14:paraId="267A4F8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100</w:t>
            </w:r>
          </w:p>
        </w:tc>
        <w:tc>
          <w:tcPr>
            <w:tcW w:w="346" w:type="pct"/>
            <w:tcBorders>
              <w:top w:val="single" w:color="000000" w:sz="4" w:space="0"/>
              <w:left w:val="single" w:color="000000" w:sz="4" w:space="0"/>
              <w:bottom w:val="single" w:color="000000" w:sz="4" w:space="0"/>
              <w:right w:val="single" w:color="000000" w:sz="4" w:space="0"/>
            </w:tcBorders>
            <w:vAlign w:val="center"/>
          </w:tcPr>
          <w:p w14:paraId="63E74086">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打</w:t>
            </w:r>
          </w:p>
        </w:tc>
      </w:tr>
      <w:tr w14:paraId="2FF2909B">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68F1CAE">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47</w:t>
            </w:r>
          </w:p>
        </w:tc>
        <w:tc>
          <w:tcPr>
            <w:tcW w:w="511" w:type="pct"/>
            <w:tcBorders>
              <w:top w:val="single" w:color="000000" w:sz="4" w:space="0"/>
              <w:left w:val="single" w:color="000000" w:sz="4" w:space="0"/>
              <w:bottom w:val="single" w:color="000000" w:sz="4" w:space="0"/>
              <w:right w:val="single" w:color="000000" w:sz="4" w:space="0"/>
            </w:tcBorders>
            <w:vAlign w:val="center"/>
          </w:tcPr>
          <w:p w14:paraId="1DCAE18E">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防烫手套</w:t>
            </w:r>
          </w:p>
        </w:tc>
        <w:tc>
          <w:tcPr>
            <w:tcW w:w="903" w:type="pct"/>
            <w:tcBorders>
              <w:top w:val="single" w:color="000000" w:sz="4" w:space="0"/>
              <w:left w:val="single" w:color="000000" w:sz="4" w:space="0"/>
              <w:bottom w:val="single" w:color="000000" w:sz="4" w:space="0"/>
              <w:right w:val="single" w:color="000000" w:sz="4" w:space="0"/>
            </w:tcBorders>
            <w:vAlign w:val="center"/>
          </w:tcPr>
          <w:p w14:paraId="0434BDD8">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7A71C1EB">
            <w:pPr>
              <w:widowControl/>
              <w:jc w:val="left"/>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帆布夹棉，L≥16cm</w:t>
            </w:r>
          </w:p>
        </w:tc>
        <w:tc>
          <w:tcPr>
            <w:tcW w:w="346" w:type="pct"/>
            <w:tcBorders>
              <w:top w:val="single" w:color="000000" w:sz="4" w:space="0"/>
              <w:left w:val="single" w:color="000000" w:sz="4" w:space="0"/>
              <w:bottom w:val="single" w:color="000000" w:sz="4" w:space="0"/>
              <w:right w:val="single" w:color="000000" w:sz="4" w:space="0"/>
            </w:tcBorders>
            <w:vAlign w:val="center"/>
          </w:tcPr>
          <w:p w14:paraId="5C02C5C6">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c>
          <w:tcPr>
            <w:tcW w:w="346" w:type="pct"/>
            <w:tcBorders>
              <w:top w:val="single" w:color="000000" w:sz="4" w:space="0"/>
              <w:left w:val="single" w:color="000000" w:sz="4" w:space="0"/>
              <w:bottom w:val="single" w:color="000000" w:sz="4" w:space="0"/>
              <w:right w:val="single" w:color="000000" w:sz="4" w:space="0"/>
            </w:tcBorders>
            <w:vAlign w:val="center"/>
          </w:tcPr>
          <w:p w14:paraId="4BA7C259">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双</w:t>
            </w:r>
          </w:p>
        </w:tc>
      </w:tr>
      <w:tr w14:paraId="16D0B4F9">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CA2FBA8">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48</w:t>
            </w:r>
          </w:p>
        </w:tc>
        <w:tc>
          <w:tcPr>
            <w:tcW w:w="511" w:type="pct"/>
            <w:tcBorders>
              <w:top w:val="single" w:color="000000" w:sz="4" w:space="0"/>
              <w:left w:val="single" w:color="000000" w:sz="4" w:space="0"/>
              <w:bottom w:val="single" w:color="000000" w:sz="4" w:space="0"/>
              <w:right w:val="single" w:color="000000" w:sz="4" w:space="0"/>
            </w:tcBorders>
            <w:vAlign w:val="center"/>
          </w:tcPr>
          <w:p w14:paraId="0E11A4E9">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防水围裙</w:t>
            </w:r>
          </w:p>
        </w:tc>
        <w:tc>
          <w:tcPr>
            <w:tcW w:w="903" w:type="pct"/>
            <w:tcBorders>
              <w:top w:val="single" w:color="000000" w:sz="4" w:space="0"/>
              <w:left w:val="single" w:color="000000" w:sz="4" w:space="0"/>
              <w:bottom w:val="single" w:color="000000" w:sz="4" w:space="0"/>
              <w:right w:val="single" w:color="000000" w:sz="4" w:space="0"/>
            </w:tcBorders>
            <w:vAlign w:val="center"/>
          </w:tcPr>
          <w:p w14:paraId="35AF4110">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79689C68">
            <w:pPr>
              <w:widowControl/>
              <w:jc w:val="left"/>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PVC牛筋材质，多色可选</w:t>
            </w:r>
          </w:p>
        </w:tc>
        <w:tc>
          <w:tcPr>
            <w:tcW w:w="346" w:type="pct"/>
            <w:tcBorders>
              <w:top w:val="single" w:color="000000" w:sz="4" w:space="0"/>
              <w:left w:val="single" w:color="000000" w:sz="4" w:space="0"/>
              <w:bottom w:val="single" w:color="000000" w:sz="4" w:space="0"/>
              <w:right w:val="single" w:color="000000" w:sz="4" w:space="0"/>
            </w:tcBorders>
            <w:vAlign w:val="center"/>
          </w:tcPr>
          <w:p w14:paraId="62ADA53A">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50</w:t>
            </w:r>
          </w:p>
        </w:tc>
        <w:tc>
          <w:tcPr>
            <w:tcW w:w="346" w:type="pct"/>
            <w:tcBorders>
              <w:top w:val="single" w:color="000000" w:sz="4" w:space="0"/>
              <w:left w:val="single" w:color="000000" w:sz="4" w:space="0"/>
              <w:bottom w:val="single" w:color="000000" w:sz="4" w:space="0"/>
              <w:right w:val="single" w:color="000000" w:sz="4" w:space="0"/>
            </w:tcBorders>
            <w:vAlign w:val="center"/>
          </w:tcPr>
          <w:p w14:paraId="2E15ED89">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条</w:t>
            </w:r>
          </w:p>
        </w:tc>
      </w:tr>
      <w:tr w14:paraId="61E8BB08">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B171A70">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49</w:t>
            </w:r>
          </w:p>
        </w:tc>
        <w:tc>
          <w:tcPr>
            <w:tcW w:w="511" w:type="pct"/>
            <w:tcBorders>
              <w:top w:val="single" w:color="000000" w:sz="4" w:space="0"/>
              <w:left w:val="single" w:color="000000" w:sz="4" w:space="0"/>
              <w:bottom w:val="single" w:color="000000" w:sz="4" w:space="0"/>
              <w:right w:val="single" w:color="000000" w:sz="4" w:space="0"/>
            </w:tcBorders>
            <w:vAlign w:val="center"/>
          </w:tcPr>
          <w:p w14:paraId="3452D51C">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袖套</w:t>
            </w:r>
          </w:p>
        </w:tc>
        <w:tc>
          <w:tcPr>
            <w:tcW w:w="903" w:type="pct"/>
            <w:tcBorders>
              <w:top w:val="single" w:color="000000" w:sz="4" w:space="0"/>
              <w:left w:val="single" w:color="000000" w:sz="4" w:space="0"/>
              <w:bottom w:val="single" w:color="000000" w:sz="4" w:space="0"/>
              <w:right w:val="single" w:color="000000" w:sz="4" w:space="0"/>
            </w:tcBorders>
            <w:vAlign w:val="center"/>
          </w:tcPr>
          <w:p w14:paraId="4C06E67F">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0504090A">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lang w:val="en-US" w:eastAsia="zh-CN"/>
              </w:rPr>
              <w:t>PVC牛筋材质，多色可选</w:t>
            </w:r>
            <w:r>
              <w:rPr>
                <w:rFonts w:hint="eastAsia" w:ascii="仿宋" w:hAnsi="仿宋" w:eastAsia="仿宋" w:cs="宋体"/>
                <w:b w:val="0"/>
                <w:bCs w:val="0"/>
                <w:color w:val="auto"/>
                <w:kern w:val="0"/>
                <w:sz w:val="24"/>
                <w:szCs w:val="24"/>
              </w:rPr>
              <w:t>　</w:t>
            </w:r>
          </w:p>
        </w:tc>
        <w:tc>
          <w:tcPr>
            <w:tcW w:w="346" w:type="pct"/>
            <w:tcBorders>
              <w:top w:val="single" w:color="000000" w:sz="4" w:space="0"/>
              <w:left w:val="single" w:color="000000" w:sz="4" w:space="0"/>
              <w:bottom w:val="single" w:color="000000" w:sz="4" w:space="0"/>
              <w:right w:val="single" w:color="000000" w:sz="4" w:space="0"/>
            </w:tcBorders>
            <w:vAlign w:val="center"/>
          </w:tcPr>
          <w:p w14:paraId="12A6A51E">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50</w:t>
            </w:r>
          </w:p>
        </w:tc>
        <w:tc>
          <w:tcPr>
            <w:tcW w:w="346" w:type="pct"/>
            <w:tcBorders>
              <w:top w:val="single" w:color="000000" w:sz="4" w:space="0"/>
              <w:left w:val="single" w:color="000000" w:sz="4" w:space="0"/>
              <w:bottom w:val="single" w:color="000000" w:sz="4" w:space="0"/>
              <w:right w:val="single" w:color="000000" w:sz="4" w:space="0"/>
            </w:tcBorders>
            <w:vAlign w:val="center"/>
          </w:tcPr>
          <w:p w14:paraId="75D82381">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付</w:t>
            </w:r>
          </w:p>
        </w:tc>
      </w:tr>
      <w:tr w14:paraId="39007472">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5DFEECD">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50</w:t>
            </w:r>
          </w:p>
        </w:tc>
        <w:tc>
          <w:tcPr>
            <w:tcW w:w="511" w:type="pct"/>
            <w:tcBorders>
              <w:top w:val="single" w:color="000000" w:sz="4" w:space="0"/>
              <w:left w:val="single" w:color="000000" w:sz="4" w:space="0"/>
              <w:bottom w:val="single" w:color="000000" w:sz="4" w:space="0"/>
              <w:right w:val="single" w:color="000000" w:sz="4" w:space="0"/>
            </w:tcBorders>
            <w:vAlign w:val="center"/>
          </w:tcPr>
          <w:p w14:paraId="6F5FB1E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平板布拖把</w:t>
            </w:r>
          </w:p>
        </w:tc>
        <w:tc>
          <w:tcPr>
            <w:tcW w:w="903" w:type="pct"/>
            <w:tcBorders>
              <w:top w:val="single" w:color="000000" w:sz="4" w:space="0"/>
              <w:left w:val="single" w:color="000000" w:sz="4" w:space="0"/>
              <w:bottom w:val="single" w:color="000000" w:sz="4" w:space="0"/>
              <w:right w:val="single" w:color="000000" w:sz="4" w:space="0"/>
            </w:tcBorders>
            <w:vAlign w:val="center"/>
          </w:tcPr>
          <w:p w14:paraId="6DDB33D1">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49DB4676">
            <w:pPr>
              <w:widowControl/>
              <w:jc w:val="left"/>
              <w:rPr>
                <w:rFonts w:hint="eastAsia"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L≥</w:t>
            </w:r>
            <w:r>
              <w:rPr>
                <w:rFonts w:hint="eastAsia" w:ascii="仿宋" w:hAnsi="仿宋" w:eastAsia="仿宋" w:cs="宋体"/>
                <w:color w:val="auto"/>
                <w:kern w:val="0"/>
                <w:sz w:val="24"/>
                <w:szCs w:val="24"/>
              </w:rPr>
              <w:t>80</w:t>
            </w:r>
            <w:r>
              <w:rPr>
                <w:rFonts w:hint="eastAsia" w:ascii="仿宋" w:hAnsi="仿宋" w:eastAsia="仿宋" w:cs="宋体"/>
                <w:color w:val="auto"/>
                <w:kern w:val="0"/>
                <w:sz w:val="24"/>
                <w:szCs w:val="24"/>
                <w:lang w:val="en-US" w:eastAsia="zh-CN"/>
              </w:rPr>
              <w:t>cm</w:t>
            </w:r>
          </w:p>
        </w:tc>
        <w:tc>
          <w:tcPr>
            <w:tcW w:w="346" w:type="pct"/>
            <w:tcBorders>
              <w:top w:val="single" w:color="000000" w:sz="4" w:space="0"/>
              <w:left w:val="single" w:color="000000" w:sz="4" w:space="0"/>
              <w:bottom w:val="single" w:color="000000" w:sz="4" w:space="0"/>
              <w:right w:val="single" w:color="000000" w:sz="4" w:space="0"/>
            </w:tcBorders>
            <w:vAlign w:val="center"/>
          </w:tcPr>
          <w:p w14:paraId="22FCFE59">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50</w:t>
            </w:r>
          </w:p>
        </w:tc>
        <w:tc>
          <w:tcPr>
            <w:tcW w:w="346" w:type="pct"/>
            <w:tcBorders>
              <w:top w:val="single" w:color="000000" w:sz="4" w:space="0"/>
              <w:left w:val="single" w:color="000000" w:sz="4" w:space="0"/>
              <w:bottom w:val="single" w:color="000000" w:sz="4" w:space="0"/>
              <w:right w:val="single" w:color="000000" w:sz="4" w:space="0"/>
            </w:tcBorders>
            <w:vAlign w:val="center"/>
          </w:tcPr>
          <w:p w14:paraId="579E408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把</w:t>
            </w:r>
          </w:p>
        </w:tc>
      </w:tr>
      <w:tr w14:paraId="70312610">
        <w:tblPrEx>
          <w:tblCellMar>
            <w:top w:w="0" w:type="dxa"/>
            <w:left w:w="108" w:type="dxa"/>
            <w:bottom w:w="0" w:type="dxa"/>
            <w:right w:w="108" w:type="dxa"/>
          </w:tblCellMar>
        </w:tblPrEx>
        <w:trPr>
          <w:trHeight w:val="570"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78554702">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51</w:t>
            </w:r>
          </w:p>
        </w:tc>
        <w:tc>
          <w:tcPr>
            <w:tcW w:w="511" w:type="pct"/>
            <w:tcBorders>
              <w:top w:val="single" w:color="000000" w:sz="4" w:space="0"/>
              <w:left w:val="single" w:color="000000" w:sz="4" w:space="0"/>
              <w:bottom w:val="single" w:color="000000" w:sz="4" w:space="0"/>
              <w:right w:val="single" w:color="000000" w:sz="4" w:space="0"/>
            </w:tcBorders>
            <w:vAlign w:val="center"/>
          </w:tcPr>
          <w:p w14:paraId="16ED7436">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份数盆</w:t>
            </w:r>
          </w:p>
        </w:tc>
        <w:tc>
          <w:tcPr>
            <w:tcW w:w="903" w:type="pct"/>
            <w:tcBorders>
              <w:top w:val="single" w:color="000000" w:sz="4" w:space="0"/>
              <w:left w:val="single" w:color="000000" w:sz="4" w:space="0"/>
              <w:bottom w:val="single" w:color="000000" w:sz="4" w:space="0"/>
              <w:right w:val="single" w:color="000000" w:sz="4" w:space="0"/>
            </w:tcBorders>
            <w:vAlign w:val="center"/>
          </w:tcPr>
          <w:p w14:paraId="5A9E15EB">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12A92114">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15cm</w:t>
            </w:r>
          </w:p>
        </w:tc>
        <w:tc>
          <w:tcPr>
            <w:tcW w:w="346" w:type="pct"/>
            <w:tcBorders>
              <w:top w:val="single" w:color="000000" w:sz="4" w:space="0"/>
              <w:left w:val="single" w:color="000000" w:sz="4" w:space="0"/>
              <w:bottom w:val="single" w:color="000000" w:sz="4" w:space="0"/>
              <w:right w:val="single" w:color="000000" w:sz="4" w:space="0"/>
            </w:tcBorders>
            <w:vAlign w:val="center"/>
          </w:tcPr>
          <w:p w14:paraId="1DE3A657">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50</w:t>
            </w:r>
          </w:p>
        </w:tc>
        <w:tc>
          <w:tcPr>
            <w:tcW w:w="346" w:type="pct"/>
            <w:tcBorders>
              <w:top w:val="single" w:color="000000" w:sz="4" w:space="0"/>
              <w:left w:val="single" w:color="000000" w:sz="4" w:space="0"/>
              <w:bottom w:val="single" w:color="000000" w:sz="4" w:space="0"/>
              <w:right w:val="single" w:color="000000" w:sz="4" w:space="0"/>
            </w:tcBorders>
            <w:vAlign w:val="center"/>
          </w:tcPr>
          <w:p w14:paraId="2E6C36BD">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1223144C">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3B6BE2B">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52</w:t>
            </w:r>
          </w:p>
        </w:tc>
        <w:tc>
          <w:tcPr>
            <w:tcW w:w="511" w:type="pct"/>
            <w:tcBorders>
              <w:top w:val="single" w:color="000000" w:sz="4" w:space="0"/>
              <w:left w:val="single" w:color="000000" w:sz="4" w:space="0"/>
              <w:bottom w:val="single" w:color="000000" w:sz="4" w:space="0"/>
              <w:right w:val="single" w:color="000000" w:sz="4" w:space="0"/>
            </w:tcBorders>
            <w:vAlign w:val="center"/>
          </w:tcPr>
          <w:p w14:paraId="61C4F9EC">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份数盆</w:t>
            </w:r>
          </w:p>
        </w:tc>
        <w:tc>
          <w:tcPr>
            <w:tcW w:w="903" w:type="pct"/>
            <w:tcBorders>
              <w:top w:val="single" w:color="000000" w:sz="4" w:space="0"/>
              <w:left w:val="single" w:color="000000" w:sz="4" w:space="0"/>
              <w:bottom w:val="single" w:color="000000" w:sz="4" w:space="0"/>
              <w:right w:val="single" w:color="000000" w:sz="4" w:space="0"/>
            </w:tcBorders>
            <w:vAlign w:val="center"/>
          </w:tcPr>
          <w:p w14:paraId="7571E278">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B71FD8B">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10cm</w:t>
            </w:r>
          </w:p>
        </w:tc>
        <w:tc>
          <w:tcPr>
            <w:tcW w:w="346" w:type="pct"/>
            <w:tcBorders>
              <w:top w:val="single" w:color="000000" w:sz="4" w:space="0"/>
              <w:left w:val="single" w:color="000000" w:sz="4" w:space="0"/>
              <w:bottom w:val="single" w:color="000000" w:sz="4" w:space="0"/>
              <w:right w:val="single" w:color="000000" w:sz="4" w:space="0"/>
            </w:tcBorders>
            <w:vAlign w:val="center"/>
          </w:tcPr>
          <w:p w14:paraId="33B5C55C">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50</w:t>
            </w:r>
          </w:p>
        </w:tc>
        <w:tc>
          <w:tcPr>
            <w:tcW w:w="346" w:type="pct"/>
            <w:tcBorders>
              <w:top w:val="single" w:color="000000" w:sz="4" w:space="0"/>
              <w:left w:val="single" w:color="000000" w:sz="4" w:space="0"/>
              <w:bottom w:val="single" w:color="000000" w:sz="4" w:space="0"/>
              <w:right w:val="single" w:color="000000" w:sz="4" w:space="0"/>
            </w:tcBorders>
            <w:vAlign w:val="center"/>
          </w:tcPr>
          <w:p w14:paraId="01F7697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0F214D4F">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6BFD4A7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53</w:t>
            </w:r>
          </w:p>
        </w:tc>
        <w:tc>
          <w:tcPr>
            <w:tcW w:w="511" w:type="pct"/>
            <w:tcBorders>
              <w:top w:val="single" w:color="000000" w:sz="4" w:space="0"/>
              <w:left w:val="single" w:color="000000" w:sz="4" w:space="0"/>
              <w:bottom w:val="single" w:color="000000" w:sz="4" w:space="0"/>
              <w:right w:val="single" w:color="000000" w:sz="4" w:space="0"/>
            </w:tcBorders>
            <w:vAlign w:val="center"/>
          </w:tcPr>
          <w:p w14:paraId="3CF4C04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蒸笼</w:t>
            </w:r>
          </w:p>
        </w:tc>
        <w:tc>
          <w:tcPr>
            <w:tcW w:w="903" w:type="pct"/>
            <w:tcBorders>
              <w:top w:val="single" w:color="000000" w:sz="4" w:space="0"/>
              <w:left w:val="single" w:color="000000" w:sz="4" w:space="0"/>
              <w:bottom w:val="single" w:color="000000" w:sz="4" w:space="0"/>
              <w:right w:val="single" w:color="000000" w:sz="4" w:space="0"/>
            </w:tcBorders>
            <w:vAlign w:val="center"/>
          </w:tcPr>
          <w:p w14:paraId="046E7E45">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10E5267">
            <w:pPr>
              <w:widowControl/>
              <w:jc w:val="left"/>
              <w:rPr>
                <w:rFonts w:ascii="仿宋" w:hAnsi="仿宋" w:eastAsia="仿宋" w:cs="宋体"/>
                <w:b w:val="0"/>
                <w:bCs w:val="0"/>
                <w:color w:val="auto"/>
                <w:kern w:val="0"/>
                <w:sz w:val="24"/>
                <w:szCs w:val="24"/>
              </w:rPr>
            </w:pPr>
            <w:r>
              <w:rPr>
                <w:rFonts w:hint="eastAsia" w:ascii="仿宋" w:hAnsi="仿宋" w:eastAsia="仿宋" w:cs="宋体"/>
                <w:b w:val="0"/>
                <w:bCs w:val="0"/>
                <w:color w:val="auto"/>
                <w:kern w:val="0"/>
                <w:sz w:val="24"/>
                <w:szCs w:val="24"/>
              </w:rPr>
              <w:t>52cm配12个蒸笼盖</w:t>
            </w:r>
          </w:p>
        </w:tc>
        <w:tc>
          <w:tcPr>
            <w:tcW w:w="346" w:type="pct"/>
            <w:tcBorders>
              <w:top w:val="single" w:color="000000" w:sz="4" w:space="0"/>
              <w:left w:val="single" w:color="000000" w:sz="4" w:space="0"/>
              <w:bottom w:val="single" w:color="000000" w:sz="4" w:space="0"/>
              <w:right w:val="single" w:color="000000" w:sz="4" w:space="0"/>
            </w:tcBorders>
            <w:vAlign w:val="center"/>
          </w:tcPr>
          <w:p w14:paraId="73B7BA26">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100</w:t>
            </w:r>
          </w:p>
        </w:tc>
        <w:tc>
          <w:tcPr>
            <w:tcW w:w="346" w:type="pct"/>
            <w:tcBorders>
              <w:top w:val="single" w:color="000000" w:sz="4" w:space="0"/>
              <w:left w:val="single" w:color="000000" w:sz="4" w:space="0"/>
              <w:bottom w:val="single" w:color="000000" w:sz="4" w:space="0"/>
              <w:right w:val="single" w:color="000000" w:sz="4" w:space="0"/>
            </w:tcBorders>
            <w:vAlign w:val="center"/>
          </w:tcPr>
          <w:p w14:paraId="5CCE65B2">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7E0169A1">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131CE020">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54</w:t>
            </w:r>
          </w:p>
        </w:tc>
        <w:tc>
          <w:tcPr>
            <w:tcW w:w="511" w:type="pct"/>
            <w:tcBorders>
              <w:top w:val="single" w:color="000000" w:sz="4" w:space="0"/>
              <w:left w:val="single" w:color="000000" w:sz="4" w:space="0"/>
              <w:bottom w:val="single" w:color="000000" w:sz="4" w:space="0"/>
              <w:right w:val="single" w:color="000000" w:sz="4" w:space="0"/>
            </w:tcBorders>
            <w:vAlign w:val="center"/>
          </w:tcPr>
          <w:p w14:paraId="43B659D3">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电磁炉专用锅</w:t>
            </w:r>
          </w:p>
        </w:tc>
        <w:tc>
          <w:tcPr>
            <w:tcW w:w="903" w:type="pct"/>
            <w:tcBorders>
              <w:top w:val="single" w:color="000000" w:sz="4" w:space="0"/>
              <w:left w:val="single" w:color="000000" w:sz="4" w:space="0"/>
              <w:bottom w:val="single" w:color="000000" w:sz="4" w:space="0"/>
              <w:right w:val="single" w:color="000000" w:sz="4" w:space="0"/>
            </w:tcBorders>
            <w:vAlign w:val="center"/>
          </w:tcPr>
          <w:p w14:paraId="5D902938">
            <w:pPr>
              <w:jc w:val="center"/>
              <w:rPr>
                <w:rFonts w:ascii="仿宋" w:hAnsi="仿宋" w:eastAsia="仿宋" w:cs="仿宋"/>
                <w:b/>
                <w:bCs/>
                <w:color w:val="auto"/>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773F0582">
            <w:pPr>
              <w:widowControl/>
              <w:jc w:val="left"/>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直径≥35mm</w:t>
            </w:r>
          </w:p>
        </w:tc>
        <w:tc>
          <w:tcPr>
            <w:tcW w:w="346" w:type="pct"/>
            <w:tcBorders>
              <w:top w:val="single" w:color="000000" w:sz="4" w:space="0"/>
              <w:left w:val="single" w:color="000000" w:sz="4" w:space="0"/>
              <w:bottom w:val="single" w:color="000000" w:sz="4" w:space="0"/>
              <w:right w:val="single" w:color="000000" w:sz="4" w:space="0"/>
            </w:tcBorders>
            <w:vAlign w:val="center"/>
          </w:tcPr>
          <w:p w14:paraId="286DF0E0">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20</w:t>
            </w:r>
          </w:p>
        </w:tc>
        <w:tc>
          <w:tcPr>
            <w:tcW w:w="346" w:type="pct"/>
            <w:tcBorders>
              <w:top w:val="single" w:color="000000" w:sz="4" w:space="0"/>
              <w:left w:val="single" w:color="000000" w:sz="4" w:space="0"/>
              <w:bottom w:val="single" w:color="000000" w:sz="4" w:space="0"/>
              <w:right w:val="single" w:color="000000" w:sz="4" w:space="0"/>
            </w:tcBorders>
            <w:vAlign w:val="center"/>
          </w:tcPr>
          <w:p w14:paraId="40102A88">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只</w:t>
            </w:r>
          </w:p>
        </w:tc>
      </w:tr>
      <w:tr w14:paraId="501186FE">
        <w:tblPrEx>
          <w:tblCellMar>
            <w:top w:w="0" w:type="dxa"/>
            <w:left w:w="108" w:type="dxa"/>
            <w:bottom w:w="0" w:type="dxa"/>
            <w:right w:w="108" w:type="dxa"/>
          </w:tblCellMar>
        </w:tblPrEx>
        <w:trPr>
          <w:trHeight w:val="85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07BA4BC2">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55</w:t>
            </w:r>
          </w:p>
        </w:tc>
        <w:tc>
          <w:tcPr>
            <w:tcW w:w="511" w:type="pct"/>
            <w:tcBorders>
              <w:top w:val="single" w:color="000000" w:sz="4" w:space="0"/>
              <w:left w:val="single" w:color="000000" w:sz="4" w:space="0"/>
              <w:bottom w:val="single" w:color="000000" w:sz="4" w:space="0"/>
              <w:right w:val="single" w:color="000000" w:sz="4" w:space="0"/>
            </w:tcBorders>
            <w:vAlign w:val="center"/>
          </w:tcPr>
          <w:p w14:paraId="35DAE0B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电子秤</w:t>
            </w:r>
          </w:p>
        </w:tc>
        <w:tc>
          <w:tcPr>
            <w:tcW w:w="903" w:type="pct"/>
            <w:tcBorders>
              <w:top w:val="single" w:color="000000" w:sz="4" w:space="0"/>
              <w:left w:val="single" w:color="000000" w:sz="4" w:space="0"/>
              <w:bottom w:val="single" w:color="000000" w:sz="4" w:space="0"/>
              <w:right w:val="single" w:color="000000" w:sz="4" w:space="0"/>
            </w:tcBorders>
            <w:vAlign w:val="center"/>
          </w:tcPr>
          <w:p w14:paraId="0F5D6D2E">
            <w:pPr>
              <w:jc w:val="center"/>
              <w:rPr>
                <w:rFonts w:ascii="仿宋" w:hAnsi="仿宋" w:eastAsia="仿宋" w:cs="仿宋"/>
                <w:b/>
                <w:bCs/>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63C1BCC4">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1.计重：最大计重≥300KG；</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2.清晰大字，99次累计计价，两种显示可选，</w:t>
            </w:r>
          </w:p>
          <w:p w14:paraId="4230FE0F">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3.高精度传感，防抖动态；</w:t>
            </w:r>
          </w:p>
          <w:p w14:paraId="00C7B82B">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4.实心防滑秤脚；</w:t>
            </w:r>
          </w:p>
          <w:p w14:paraId="5DB55D61">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5.全身碳钢，可折叠后仰。</w:t>
            </w:r>
          </w:p>
        </w:tc>
        <w:tc>
          <w:tcPr>
            <w:tcW w:w="346" w:type="pct"/>
            <w:tcBorders>
              <w:top w:val="single" w:color="000000" w:sz="4" w:space="0"/>
              <w:left w:val="single" w:color="000000" w:sz="4" w:space="0"/>
              <w:bottom w:val="single" w:color="000000" w:sz="4" w:space="0"/>
              <w:right w:val="single" w:color="000000" w:sz="4" w:space="0"/>
            </w:tcBorders>
            <w:vAlign w:val="center"/>
          </w:tcPr>
          <w:p w14:paraId="7AD9C193">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346" w:type="pct"/>
            <w:tcBorders>
              <w:top w:val="single" w:color="000000" w:sz="4" w:space="0"/>
              <w:left w:val="single" w:color="000000" w:sz="4" w:space="0"/>
              <w:bottom w:val="single" w:color="000000" w:sz="4" w:space="0"/>
              <w:right w:val="single" w:color="000000" w:sz="4" w:space="0"/>
            </w:tcBorders>
            <w:vAlign w:val="center"/>
          </w:tcPr>
          <w:p w14:paraId="615C5AD8">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台</w:t>
            </w:r>
          </w:p>
        </w:tc>
      </w:tr>
      <w:tr w14:paraId="23927624">
        <w:tblPrEx>
          <w:tblCellMar>
            <w:top w:w="0" w:type="dxa"/>
            <w:left w:w="108" w:type="dxa"/>
            <w:bottom w:w="0" w:type="dxa"/>
            <w:right w:w="108" w:type="dxa"/>
          </w:tblCellMar>
        </w:tblPrEx>
        <w:trPr>
          <w:trHeight w:val="285"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3C294635">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灭火系统</w:t>
            </w:r>
          </w:p>
        </w:tc>
        <w:tc>
          <w:tcPr>
            <w:tcW w:w="511" w:type="pct"/>
            <w:tcBorders>
              <w:top w:val="single" w:color="000000" w:sz="4" w:space="0"/>
              <w:left w:val="single" w:color="000000" w:sz="4" w:space="0"/>
              <w:bottom w:val="single" w:color="000000" w:sz="4" w:space="0"/>
              <w:right w:val="single" w:color="000000" w:sz="4" w:space="0"/>
            </w:tcBorders>
            <w:vAlign w:val="center"/>
          </w:tcPr>
          <w:p w14:paraId="1D833036">
            <w:pPr>
              <w:jc w:val="center"/>
              <w:rPr>
                <w:rFonts w:ascii="仿宋" w:hAnsi="仿宋" w:eastAsia="仿宋" w:cs="仿宋"/>
                <w:b/>
                <w:bCs/>
                <w:color w:val="000000"/>
                <w:sz w:val="24"/>
                <w:szCs w:val="24"/>
              </w:rPr>
            </w:pPr>
          </w:p>
        </w:tc>
        <w:tc>
          <w:tcPr>
            <w:tcW w:w="903" w:type="pct"/>
            <w:tcBorders>
              <w:top w:val="single" w:color="000000" w:sz="4" w:space="0"/>
              <w:left w:val="single" w:color="000000" w:sz="4" w:space="0"/>
              <w:bottom w:val="single" w:color="000000" w:sz="4" w:space="0"/>
              <w:right w:val="single" w:color="000000" w:sz="4" w:space="0"/>
            </w:tcBorders>
            <w:vAlign w:val="center"/>
          </w:tcPr>
          <w:p w14:paraId="7C2D8009">
            <w:pPr>
              <w:jc w:val="center"/>
              <w:rPr>
                <w:rFonts w:ascii="仿宋" w:hAnsi="仿宋" w:eastAsia="仿宋" w:cs="仿宋"/>
                <w:color w:val="000000"/>
                <w:sz w:val="24"/>
                <w:szCs w:val="24"/>
              </w:rPr>
            </w:pPr>
          </w:p>
        </w:tc>
        <w:tc>
          <w:tcPr>
            <w:tcW w:w="2435" w:type="pct"/>
            <w:tcBorders>
              <w:top w:val="single" w:color="000000" w:sz="4" w:space="0"/>
              <w:left w:val="single" w:color="000000" w:sz="4" w:space="0"/>
              <w:bottom w:val="single" w:color="000000" w:sz="4" w:space="0"/>
              <w:right w:val="single" w:color="000000" w:sz="4" w:space="0"/>
            </w:tcBorders>
            <w:vAlign w:val="center"/>
          </w:tcPr>
          <w:p w14:paraId="76D76CD9">
            <w:pPr>
              <w:jc w:val="left"/>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00FEEBF0">
            <w:pPr>
              <w:jc w:val="center"/>
              <w:rPr>
                <w:rFonts w:ascii="仿宋" w:hAnsi="仿宋" w:eastAsia="仿宋" w:cs="仿宋"/>
                <w:b/>
                <w:bCs/>
                <w:color w:val="000000"/>
                <w:sz w:val="24"/>
                <w:szCs w:val="24"/>
              </w:rPr>
            </w:pPr>
          </w:p>
        </w:tc>
        <w:tc>
          <w:tcPr>
            <w:tcW w:w="346" w:type="pct"/>
            <w:tcBorders>
              <w:top w:val="single" w:color="000000" w:sz="4" w:space="0"/>
              <w:left w:val="single" w:color="000000" w:sz="4" w:space="0"/>
              <w:bottom w:val="single" w:color="000000" w:sz="4" w:space="0"/>
              <w:right w:val="single" w:color="000000" w:sz="4" w:space="0"/>
            </w:tcBorders>
            <w:vAlign w:val="center"/>
          </w:tcPr>
          <w:p w14:paraId="75E23D0D">
            <w:pPr>
              <w:jc w:val="center"/>
              <w:rPr>
                <w:rFonts w:ascii="仿宋" w:hAnsi="仿宋" w:eastAsia="仿宋" w:cs="仿宋"/>
                <w:b/>
                <w:bCs/>
                <w:color w:val="000000"/>
                <w:sz w:val="24"/>
                <w:szCs w:val="24"/>
              </w:rPr>
            </w:pPr>
          </w:p>
        </w:tc>
      </w:tr>
      <w:tr w14:paraId="65801769">
        <w:tblPrEx>
          <w:tblCellMar>
            <w:top w:w="0" w:type="dxa"/>
            <w:left w:w="108" w:type="dxa"/>
            <w:bottom w:w="0" w:type="dxa"/>
            <w:right w:w="108" w:type="dxa"/>
          </w:tblCellMar>
        </w:tblPrEx>
        <w:trPr>
          <w:trHeight w:val="111" w:hRule="atLeast"/>
          <w:jc w:val="center"/>
        </w:trPr>
        <w:tc>
          <w:tcPr>
            <w:tcW w:w="455" w:type="pct"/>
            <w:tcBorders>
              <w:top w:val="single" w:color="000000" w:sz="4" w:space="0"/>
              <w:left w:val="single" w:color="000000" w:sz="4" w:space="0"/>
              <w:bottom w:val="single" w:color="000000" w:sz="4" w:space="0"/>
              <w:right w:val="single" w:color="000000" w:sz="4" w:space="0"/>
            </w:tcBorders>
            <w:vAlign w:val="center"/>
          </w:tcPr>
          <w:p w14:paraId="59124857">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511" w:type="pct"/>
            <w:tcBorders>
              <w:top w:val="single" w:color="000000" w:sz="4" w:space="0"/>
              <w:left w:val="single" w:color="000000" w:sz="4" w:space="0"/>
              <w:bottom w:val="single" w:color="000000" w:sz="4" w:space="0"/>
              <w:right w:val="single" w:color="000000" w:sz="4" w:space="0"/>
            </w:tcBorders>
            <w:vAlign w:val="center"/>
          </w:tcPr>
          <w:p w14:paraId="1F694039">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厨房设备自动灭火装置</w:t>
            </w:r>
          </w:p>
        </w:tc>
        <w:tc>
          <w:tcPr>
            <w:tcW w:w="903" w:type="pct"/>
            <w:tcBorders>
              <w:top w:val="single" w:color="000000" w:sz="4" w:space="0"/>
              <w:left w:val="single" w:color="000000" w:sz="4" w:space="0"/>
              <w:bottom w:val="single" w:color="000000" w:sz="4" w:space="0"/>
              <w:right w:val="single" w:color="000000" w:sz="4" w:space="0"/>
            </w:tcBorders>
            <w:vAlign w:val="center"/>
          </w:tcPr>
          <w:p w14:paraId="09044FB4">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680*2</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0*6</w:t>
            </w: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（mm）</w:t>
            </w:r>
          </w:p>
        </w:tc>
        <w:tc>
          <w:tcPr>
            <w:tcW w:w="2435" w:type="pct"/>
            <w:tcBorders>
              <w:top w:val="single" w:color="000000" w:sz="4" w:space="0"/>
              <w:left w:val="single" w:color="000000" w:sz="4" w:space="0"/>
              <w:bottom w:val="single" w:color="000000" w:sz="4" w:space="0"/>
              <w:right w:val="single" w:color="000000" w:sz="4" w:space="0"/>
            </w:tcBorders>
            <w:vAlign w:val="center"/>
          </w:tcPr>
          <w:p w14:paraId="0156BDDE">
            <w:pPr>
              <w:widowControl/>
              <w:spacing w:line="240" w:lineRule="auto"/>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1.主机箱采用SUS304-1.0mm不锈钢板材；</w:t>
            </w:r>
          </w:p>
          <w:p w14:paraId="33228437">
            <w:pPr>
              <w:widowControl/>
              <w:spacing w:line="240" w:lineRule="auto"/>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2.灭火系统连接管采用SUS304-1.0mm不锈钢管；</w:t>
            </w:r>
          </w:p>
          <w:p w14:paraId="1B3821BC">
            <w:pPr>
              <w:widowControl/>
              <w:spacing w:line="240" w:lineRule="auto"/>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3.喷嘴采用365度无死角转动喷嘴；</w:t>
            </w:r>
          </w:p>
          <w:p w14:paraId="242B14EB">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4.灭火装置具备自动和手动两种操作模式，需与消防水(或者自来水)管路相连；系统启动后，自控水阀等灭火剂喷洒完全后，再自动喷水,具有火灾自动探测，自动实施灭火功能；</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设备应具有下列功能及效能： </w:t>
            </w:r>
          </w:p>
          <w:p w14:paraId="3C117296">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1、食用油专用灭火药剂，该药剂为无毒级，提供省一级疾控中心出具的毒性报告；</w:t>
            </w:r>
          </w:p>
          <w:p w14:paraId="3B5132B5">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2、单瓶组每套灭火剂量≥10L，双瓶组灭火剂量≥20L;</w:t>
            </w:r>
          </w:p>
          <w:p w14:paraId="23CE415B">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3、每套单瓶组喷嘴数量≥10个，双瓶喷嘴数量≥20个，喷嘴工作压力：0.1MPa，氮气压力12MPa； </w:t>
            </w:r>
          </w:p>
          <w:p w14:paraId="2E796995">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4、物联网管理关注功能：最多可以被5个微信公众号账户关注；（需提供第三方带有CNAS或CMA试验报告</w:t>
            </w:r>
            <w:r>
              <w:rPr>
                <w:rFonts w:hint="eastAsia" w:ascii="仿宋" w:hAnsi="仿宋" w:eastAsia="仿宋" w:cs="仿宋"/>
                <w:color w:val="000000"/>
                <w:kern w:val="0"/>
                <w:sz w:val="24"/>
                <w:szCs w:val="24"/>
                <w:lang w:val="en-US" w:eastAsia="zh-CN"/>
              </w:rPr>
              <w:t>原件扫描件</w:t>
            </w:r>
            <w:r>
              <w:rPr>
                <w:rFonts w:hint="eastAsia" w:ascii="仿宋" w:hAnsi="仿宋" w:eastAsia="仿宋" w:cs="仿宋"/>
                <w:color w:val="000000"/>
                <w:kern w:val="0"/>
                <w:sz w:val="24"/>
                <w:szCs w:val="24"/>
              </w:rPr>
              <w:t>佐证）</w:t>
            </w:r>
          </w:p>
          <w:p w14:paraId="02D437A0">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5、具有物联网厨房安全巡检数字化交互系统（提供</w:t>
            </w:r>
            <w:r>
              <w:rPr>
                <w:rFonts w:hint="eastAsia" w:ascii="仿宋" w:hAnsi="仿宋" w:eastAsia="仿宋" w:cs="仿宋"/>
                <w:color w:val="000000"/>
                <w:kern w:val="0"/>
                <w:sz w:val="24"/>
                <w:szCs w:val="24"/>
                <w:lang w:eastAsia="zh-CN"/>
              </w:rPr>
              <w:t>国家版权局</w:t>
            </w:r>
            <w:r>
              <w:rPr>
                <w:rFonts w:hint="eastAsia" w:ascii="仿宋" w:hAnsi="仿宋" w:eastAsia="仿宋" w:cs="仿宋"/>
                <w:color w:val="000000"/>
                <w:kern w:val="0"/>
                <w:sz w:val="24"/>
                <w:szCs w:val="24"/>
              </w:rPr>
              <w:t>颁发的计算机著作权登记证书佐证）</w:t>
            </w:r>
          </w:p>
          <w:p w14:paraId="3AAE0C90">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▲6、灭火性能效率：灭火时间≤1.0秒,须提供应急管理部消防研究所出具的检测报告</w:t>
            </w:r>
            <w:r>
              <w:rPr>
                <w:rFonts w:hint="eastAsia" w:ascii="仿宋" w:hAnsi="仿宋" w:eastAsia="仿宋" w:cs="仿宋"/>
                <w:color w:val="000000"/>
                <w:kern w:val="0"/>
                <w:sz w:val="24"/>
                <w:szCs w:val="24"/>
                <w:lang w:val="en-US" w:eastAsia="zh-CN"/>
              </w:rPr>
              <w:t>原件扫描件</w:t>
            </w:r>
            <w:r>
              <w:rPr>
                <w:rFonts w:hint="eastAsia" w:ascii="仿宋" w:hAnsi="仿宋" w:eastAsia="仿宋" w:cs="仿宋"/>
                <w:color w:val="000000"/>
                <w:kern w:val="0"/>
                <w:sz w:val="24"/>
                <w:szCs w:val="24"/>
              </w:rPr>
              <w:t>佐证。</w:t>
            </w:r>
          </w:p>
          <w:p w14:paraId="154A0FED">
            <w:pPr>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7、食用油专用灭火药剂符合GB/T27857-2011、XF3007-2020标准，报告需体现生物降解性30天内总生物降解达到≥81%，食用油专用灭火药剂保质期≥10年，低温测试≥-60度未见絮状物及凝固；须提供由国家认证认可的检验检测机构出具（带有CMA及CNAS标志）的检测报告； </w:t>
            </w:r>
          </w:p>
          <w:p w14:paraId="775AAE82">
            <w:pPr>
              <w:spacing w:line="240" w:lineRule="auto"/>
              <w:rPr>
                <w:rFonts w:ascii="仿宋" w:hAnsi="仿宋" w:eastAsia="仿宋" w:cs="仿宋"/>
                <w:color w:val="000000"/>
                <w:kern w:val="0"/>
                <w:sz w:val="24"/>
                <w:szCs w:val="24"/>
              </w:rPr>
            </w:pPr>
            <w:r>
              <w:rPr>
                <w:rFonts w:hint="eastAsia" w:ascii="仿宋" w:hAnsi="仿宋" w:eastAsia="仿宋" w:cs="仿宋"/>
                <w:color w:val="000000"/>
                <w:kern w:val="0"/>
                <w:sz w:val="24"/>
                <w:szCs w:val="24"/>
              </w:rPr>
              <w:t>▲8、通过国家固定灭火系统和耐火构件质量监督检验中心实测工作温度范围为：0 ～ 55 ℃。（需提供国家固定灭火系统和耐火构件质量监督检验中心出具的型式试验报告</w:t>
            </w:r>
            <w:r>
              <w:rPr>
                <w:rFonts w:hint="eastAsia" w:ascii="仿宋" w:hAnsi="仿宋" w:eastAsia="仿宋" w:cs="仿宋"/>
                <w:color w:val="000000"/>
                <w:kern w:val="0"/>
                <w:sz w:val="24"/>
                <w:szCs w:val="24"/>
                <w:lang w:val="en-US" w:eastAsia="zh-CN"/>
              </w:rPr>
              <w:t>原件扫描件</w:t>
            </w:r>
            <w:r>
              <w:rPr>
                <w:rFonts w:hint="eastAsia" w:ascii="仿宋" w:hAnsi="仿宋" w:eastAsia="仿宋" w:cs="仿宋"/>
                <w:color w:val="000000"/>
                <w:kern w:val="0"/>
                <w:sz w:val="24"/>
                <w:szCs w:val="24"/>
              </w:rPr>
              <w:t>佐证）。</w:t>
            </w:r>
          </w:p>
        </w:tc>
        <w:tc>
          <w:tcPr>
            <w:tcW w:w="346" w:type="pct"/>
            <w:tcBorders>
              <w:top w:val="single" w:color="000000" w:sz="4" w:space="0"/>
              <w:left w:val="single" w:color="000000" w:sz="4" w:space="0"/>
              <w:bottom w:val="single" w:color="000000" w:sz="4" w:space="0"/>
              <w:right w:val="single" w:color="000000" w:sz="4" w:space="0"/>
            </w:tcBorders>
            <w:vAlign w:val="center"/>
          </w:tcPr>
          <w:p w14:paraId="34135FE1">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10</w:t>
            </w:r>
          </w:p>
        </w:tc>
        <w:tc>
          <w:tcPr>
            <w:tcW w:w="346" w:type="pct"/>
            <w:tcBorders>
              <w:top w:val="single" w:color="000000" w:sz="4" w:space="0"/>
              <w:left w:val="single" w:color="000000" w:sz="4" w:space="0"/>
              <w:bottom w:val="single" w:color="000000" w:sz="4" w:space="0"/>
              <w:right w:val="single" w:color="000000" w:sz="4" w:space="0"/>
            </w:tcBorders>
            <w:vAlign w:val="center"/>
          </w:tcPr>
          <w:p w14:paraId="6C21A0D6">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组</w:t>
            </w:r>
          </w:p>
        </w:tc>
      </w:tr>
    </w:tbl>
    <w:p w14:paraId="2A7ADB4E">
      <w:pPr>
        <w:spacing w:beforeLines="50" w:line="360" w:lineRule="auto"/>
        <w:rPr>
          <w:rFonts w:ascii="仿宋" w:hAnsi="仿宋" w:eastAsia="仿宋" w:cs="仿宋"/>
          <w:b/>
          <w:sz w:val="24"/>
          <w:szCs w:val="24"/>
        </w:rPr>
      </w:pPr>
    </w:p>
    <w:p w14:paraId="1CCD41AD">
      <w:pPr>
        <w:spacing w:beforeLines="50" w:line="360" w:lineRule="auto"/>
        <w:rPr>
          <w:rFonts w:ascii="仿宋" w:hAnsi="仿宋" w:eastAsia="仿宋" w:cs="仿宋"/>
          <w:b/>
          <w:sz w:val="24"/>
          <w:szCs w:val="24"/>
        </w:rPr>
      </w:pPr>
      <w:r>
        <w:rPr>
          <w:rFonts w:hint="eastAsia" w:ascii="仿宋" w:hAnsi="仿宋" w:eastAsia="仿宋" w:cs="仿宋"/>
          <w:b/>
          <w:sz w:val="24"/>
          <w:szCs w:val="24"/>
        </w:rPr>
        <w:t>特别说明：</w:t>
      </w:r>
    </w:p>
    <w:p w14:paraId="7CF75F83">
      <w:pPr>
        <w:spacing w:beforeLines="50" w:line="360" w:lineRule="auto"/>
        <w:ind w:firstLine="470" w:firstLineChars="196"/>
        <w:rPr>
          <w:rFonts w:ascii="仿宋" w:hAnsi="仿宋" w:eastAsia="仿宋" w:cs="仿宋"/>
          <w:sz w:val="24"/>
          <w:szCs w:val="24"/>
        </w:rPr>
      </w:pPr>
      <w:r>
        <w:rPr>
          <w:rFonts w:hint="eastAsia" w:ascii="仿宋" w:hAnsi="仿宋" w:eastAsia="仿宋" w:cs="仿宋"/>
          <w:sz w:val="24"/>
          <w:szCs w:val="24"/>
        </w:rPr>
        <w:t>1.采购清单内产品所注明的外型尺寸规格（如有）不作固定，投标人应尽可能的选择符合采购项目需求要求的尺寸规格的产品参加投标，厂制品外型尺寸合理误差范围为±3㎜；在不影响安装、整体美观性以及实际使用功能的前提下，外购件产品允许存在合理的外型尺寸偏差。</w:t>
      </w:r>
    </w:p>
    <w:p w14:paraId="659A113F">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▲2.政府强制采购节能产品：采购清单内的“电子感应龙头</w:t>
      </w:r>
      <w:r>
        <w:rPr>
          <w:rFonts w:hint="eastAsia" w:ascii="仿宋" w:hAnsi="仿宋" w:eastAsia="仿宋" w:cs="仿宋"/>
          <w:sz w:val="24"/>
          <w:szCs w:val="24"/>
          <w:lang w:eastAsia="zh-CN"/>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混水龙头”</w:t>
      </w:r>
      <w:r>
        <w:rPr>
          <w:rFonts w:hint="eastAsia" w:ascii="仿宋" w:hAnsi="仿宋" w:eastAsia="仿宋" w:cs="仿宋"/>
          <w:sz w:val="24"/>
          <w:szCs w:val="24"/>
        </w:rPr>
        <w:t>属于政府强制采购的节能产品品目清单范围，投标人针对上述所投产品，商务技术文件中均须提供国家确定的认证机构出具的、处于有效期之内的节能产品认证证书复印件。</w:t>
      </w:r>
    </w:p>
    <w:p w14:paraId="40F5BF16">
      <w:pPr>
        <w:numPr>
          <w:ilvl w:val="0"/>
          <w:numId w:val="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本项目所有不锈钢板材均采用SUS304（采购清单内另有特别要求的除外）。</w:t>
      </w:r>
    </w:p>
    <w:p w14:paraId="69C4A5DC">
      <w:pPr>
        <w:numPr>
          <w:ilvl w:val="0"/>
          <w:numId w:val="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本项目的核心产品为：“电磁双头单尾炒灶”。</w:t>
      </w:r>
    </w:p>
    <w:p w14:paraId="06F23F5C">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.本采购需求仅对采购货物提出原则性要求，并不是详尽的要求，投标人有责任对技术参数符合现行的相关技术规范、标准负责。有强制性标准的执行国家强制性标准，无的统一执行最新相关标准、规范。</w:t>
      </w:r>
    </w:p>
    <w:p w14:paraId="4E07ACD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因本项目涉及新建场地的厨房设备供货与安装，为了保障采购人厨房设备的整体协调性及正常使用，供应商应自行前往现场进行勘查，以获取场地位置、现状及任何其它可能影响投标内容（包括报价）的现场资料、数据等情况。供应商应结合现场勘查的客观因素进行综合考虑，如因投标供应商未进行充分考虑导致投标方案与实际不符从而使项目无法按时实施或签署合同后无法按照合同约定内容按时、保质、保量完成的，是投标供应商的责任。</w:t>
      </w:r>
    </w:p>
    <w:p w14:paraId="40E969A9">
      <w:pPr>
        <w:spacing w:line="360" w:lineRule="auto"/>
        <w:ind w:firstLine="480" w:firstLineChars="200"/>
        <w:rPr>
          <w:rFonts w:ascii="仿宋" w:hAnsi="仿宋" w:eastAsia="仿宋" w:cs="仿宋"/>
          <w:b/>
          <w:sz w:val="24"/>
          <w:szCs w:val="24"/>
        </w:rPr>
      </w:pPr>
      <w:r>
        <w:rPr>
          <w:rFonts w:hint="eastAsia" w:ascii="仿宋" w:hAnsi="仿宋" w:eastAsia="仿宋" w:cs="仿宋"/>
          <w:b/>
          <w:sz w:val="24"/>
          <w:szCs w:val="24"/>
        </w:rPr>
        <w:t>二、安装调试</w:t>
      </w:r>
    </w:p>
    <w:p w14:paraId="1EAA123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标人派专业人员进行现场安装调试，费用由中标人承担。安装应符合国家及行业相关规范、标准，确保安装安全到位。在安装调试过程中，由于中标人原因在施工场地内及其毗邻地带造成的第三者人员伤亡和财产损失以及在施工过程中发</w:t>
      </w:r>
      <w:r>
        <w:rPr>
          <w:rFonts w:hint="eastAsia" w:ascii="仿宋" w:hAnsi="仿宋" w:eastAsia="仿宋" w:cs="仿宋"/>
          <w:sz w:val="24"/>
          <w:szCs w:val="24"/>
          <w:lang w:eastAsia="zh-CN"/>
        </w:rPr>
        <w:t>生的</w:t>
      </w:r>
      <w:r>
        <w:rPr>
          <w:rFonts w:hint="eastAsia" w:ascii="仿宋" w:hAnsi="仿宋" w:eastAsia="仿宋" w:cs="仿宋"/>
          <w:sz w:val="24"/>
          <w:szCs w:val="24"/>
        </w:rPr>
        <w:t>安全事故，中标人应全责承担由于自身安全措施不到位造成事故的责任和因此发生的一切费用，采购人不承担事故任何责任。</w:t>
      </w:r>
    </w:p>
    <w:p w14:paraId="4BC64768">
      <w:pPr>
        <w:spacing w:line="360" w:lineRule="auto"/>
        <w:ind w:firstLine="480" w:firstLineChars="200"/>
        <w:rPr>
          <w:rFonts w:ascii="仿宋" w:hAnsi="仿宋" w:eastAsia="仿宋" w:cs="仿宋"/>
          <w:sz w:val="24"/>
          <w:szCs w:val="24"/>
        </w:rPr>
      </w:pPr>
      <w:r>
        <w:rPr>
          <w:rFonts w:hint="eastAsia" w:ascii="仿宋" w:hAnsi="仿宋" w:eastAsia="仿宋" w:cs="仿宋"/>
          <w:b/>
          <w:sz w:val="24"/>
          <w:szCs w:val="24"/>
        </w:rPr>
        <w:t>三、交货时间与地点</w:t>
      </w:r>
    </w:p>
    <w:p w14:paraId="7AD3B57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1.交货时间</w:t>
      </w:r>
    </w:p>
    <w:p w14:paraId="727D3E9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合同签订之日起</w:t>
      </w:r>
      <w:r>
        <w:rPr>
          <w:rFonts w:hint="eastAsia" w:ascii="仿宋" w:hAnsi="仿宋" w:eastAsia="仿宋" w:cs="仿宋"/>
          <w:sz w:val="24"/>
          <w:szCs w:val="24"/>
          <w:u w:val="single"/>
        </w:rPr>
        <w:t>60天（日历天数）</w:t>
      </w:r>
      <w:r>
        <w:rPr>
          <w:rFonts w:hint="eastAsia" w:ascii="仿宋" w:hAnsi="仿宋" w:eastAsia="仿宋" w:cs="仿宋"/>
          <w:sz w:val="24"/>
          <w:szCs w:val="24"/>
        </w:rPr>
        <w:t>内，完成合同所包含的所有设备供货、安装及调试并交付采购人验收。</w:t>
      </w:r>
    </w:p>
    <w:p w14:paraId="3D585BF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2.交货地点</w:t>
      </w:r>
    </w:p>
    <w:p w14:paraId="49B4025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必须原包装由采购人指定安装地点安装。所需一切费用均包含在投标报价中。</w:t>
      </w:r>
    </w:p>
    <w:p w14:paraId="2C1FD457">
      <w:pPr>
        <w:spacing w:line="360" w:lineRule="auto"/>
        <w:ind w:firstLine="480" w:firstLineChars="200"/>
        <w:rPr>
          <w:rFonts w:ascii="仿宋" w:hAnsi="仿宋" w:eastAsia="仿宋" w:cs="仿宋"/>
          <w:b/>
          <w:sz w:val="24"/>
          <w:szCs w:val="24"/>
        </w:rPr>
      </w:pPr>
      <w:r>
        <w:rPr>
          <w:rFonts w:hint="eastAsia" w:ascii="仿宋" w:hAnsi="仿宋" w:eastAsia="仿宋" w:cs="仿宋"/>
          <w:b/>
          <w:sz w:val="24"/>
          <w:szCs w:val="24"/>
        </w:rPr>
        <w:t>四、项目验收</w:t>
      </w:r>
    </w:p>
    <w:p w14:paraId="5BD1612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1.验收时间：中标人在安装调试完毕后，书面通知采购人报验。</w:t>
      </w:r>
    </w:p>
    <w:p w14:paraId="55A8B4F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2.验收方式：</w:t>
      </w:r>
    </w:p>
    <w:p w14:paraId="59CA1BF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（1）采购人对中标人提交的货物依据招标文件上的技术规格要求和国家有关质量标准进行现场初步验收，外观、说明书符合招标文件技术要求的，给予签收，初步验收不合格的不予签收。</w:t>
      </w:r>
    </w:p>
    <w:p w14:paraId="7F8EF6C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（2）初步验收完成后，采购人组织对中标人履约的验收。</w:t>
      </w:r>
    </w:p>
    <w:p w14:paraId="24706DF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（3）采购人可以委托第三方机构参与验收。参与验收的第三方机构的意见将作为验收的参考资料一并存档。</w:t>
      </w:r>
    </w:p>
    <w:p w14:paraId="2243C29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严格按照采购合同开展履约验收。采购人或委托采购机构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验收结果与采购合同约定的资金支付及履约保证金返还条件挂钩。履约验收的各项资料存档备查。</w:t>
      </w:r>
    </w:p>
    <w:p w14:paraId="61B0239C">
      <w:pPr>
        <w:spacing w:line="360" w:lineRule="auto"/>
        <w:ind w:firstLine="480" w:firstLineChars="200"/>
        <w:rPr>
          <w:rFonts w:ascii="仿宋" w:hAnsi="仿宋" w:eastAsia="仿宋" w:cs="仿宋"/>
          <w:b/>
          <w:sz w:val="24"/>
          <w:szCs w:val="24"/>
        </w:rPr>
      </w:pPr>
      <w:r>
        <w:rPr>
          <w:rFonts w:hint="eastAsia" w:ascii="仿宋" w:hAnsi="仿宋" w:eastAsia="仿宋" w:cs="仿宋"/>
          <w:b/>
          <w:sz w:val="24"/>
          <w:szCs w:val="24"/>
        </w:rPr>
        <w:t>五、资料要求</w:t>
      </w:r>
    </w:p>
    <w:p w14:paraId="6FF12BB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1.本项目设计制作、材料配件选配、施工安装、调试验收等须符合现行的国家标准、技术规范、行业标准等。</w:t>
      </w:r>
    </w:p>
    <w:p w14:paraId="1734836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2.所有提交的图纸及技术文件应使用国际单位制。</w:t>
      </w:r>
    </w:p>
    <w:p w14:paraId="737C18F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3.提交的图纸及文件应清楚、完整，否则招标人将有权拒绝接受并且由此导致项目验收受到影响的，全部责任均由中标单位自行承担。</w:t>
      </w:r>
    </w:p>
    <w:p w14:paraId="5A97715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4.其他资料</w:t>
      </w:r>
    </w:p>
    <w:p w14:paraId="227C1FD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（1）合格证</w:t>
      </w:r>
    </w:p>
    <w:p w14:paraId="585CB82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（2）使用手册</w:t>
      </w:r>
    </w:p>
    <w:p w14:paraId="5AF57BE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（3）厨房竣工图</w:t>
      </w:r>
    </w:p>
    <w:p w14:paraId="19C2BA18">
      <w:pPr>
        <w:spacing w:line="360" w:lineRule="auto"/>
        <w:ind w:firstLine="480" w:firstLineChars="200"/>
        <w:rPr>
          <w:rFonts w:ascii="仿宋" w:hAnsi="仿宋" w:eastAsia="仿宋" w:cs="仿宋"/>
          <w:sz w:val="24"/>
          <w:szCs w:val="24"/>
        </w:rPr>
      </w:pPr>
      <w:r>
        <w:rPr>
          <w:rFonts w:hint="eastAsia" w:ascii="仿宋" w:hAnsi="仿宋" w:eastAsia="仿宋" w:cs="仿宋"/>
          <w:b/>
          <w:sz w:val="24"/>
          <w:szCs w:val="24"/>
        </w:rPr>
        <w:t>六、培训及售后服务</w:t>
      </w:r>
    </w:p>
    <w:p w14:paraId="5D2EBBE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1.培训</w:t>
      </w:r>
    </w:p>
    <w:p w14:paraId="6F2A1D08">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（1）培训内容：中标人应向采购人提供现场技术培训，包括产品的功能、操作使用、注意事项、日常维护保养事项等方面，使采购人的使用人员能独立掌握设备使用、管理、常见故障排除等知识。</w:t>
      </w:r>
    </w:p>
    <w:p w14:paraId="48CF561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（2）培训时间及次数：产品正式交付使用前，培训次数不少于2次（人数不限，主要包含使用和简单的维修、保养培训）。</w:t>
      </w:r>
    </w:p>
    <w:p w14:paraId="23BB30C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2.售后服务</w:t>
      </w:r>
    </w:p>
    <w:p w14:paraId="46A2833A">
      <w:pPr>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（1）质保期</w:t>
      </w:r>
      <w:r>
        <w:rPr>
          <w:rFonts w:hint="eastAsia" w:ascii="仿宋" w:hAnsi="仿宋" w:eastAsia="仿宋" w:cs="仿宋"/>
          <w:iCs/>
          <w:sz w:val="24"/>
          <w:szCs w:val="24"/>
        </w:rPr>
        <w:t>：</w:t>
      </w:r>
      <w:r>
        <w:rPr>
          <w:rFonts w:hint="eastAsia" w:ascii="仿宋" w:hAnsi="仿宋" w:eastAsia="仿宋" w:cs="仿宋"/>
          <w:iCs/>
          <w:sz w:val="24"/>
          <w:szCs w:val="24"/>
          <w:u w:val="single"/>
        </w:rPr>
        <w:t>叁</w:t>
      </w:r>
      <w:r>
        <w:rPr>
          <w:rFonts w:hint="eastAsia" w:ascii="仿宋" w:hAnsi="仿宋" w:eastAsia="仿宋" w:cs="仿宋"/>
          <w:sz w:val="24"/>
          <w:szCs w:val="24"/>
          <w:u w:val="single"/>
        </w:rPr>
        <w:t>年</w:t>
      </w:r>
      <w:r>
        <w:rPr>
          <w:rFonts w:hint="eastAsia" w:ascii="仿宋" w:hAnsi="仿宋" w:eastAsia="仿宋" w:cs="仿宋"/>
          <w:sz w:val="24"/>
          <w:szCs w:val="24"/>
        </w:rPr>
        <w:t>（技术参数中有详细说明的除外），质保期从验收合格交付使用之日起算；质保期内因产品本身缺陷（非人为因素）造成各种故障应由中标供应商免费提供技术服务、维修及维护。</w:t>
      </w:r>
    </w:p>
    <w:p w14:paraId="2AA1FB48">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（2）售后服务</w:t>
      </w:r>
    </w:p>
    <w:p w14:paraId="3B97419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①中标人所提供的厨房设备应具备完整性和实用性，保证其及时投入正常运行，能在其功能范围内保障项目的安全、稳定运行。若出现因中标人提供的厨房设备不满足要求、不合理，或者其所提供的技术支持和服务不全面，而导致项目无法实现或不能完全实现的状况，中标人负全部责任。</w:t>
      </w:r>
    </w:p>
    <w:p w14:paraId="121C59A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②质保期内，中标人提供7</w:t>
      </w:r>
      <w:r>
        <w:rPr>
          <w:rFonts w:ascii="仿宋" w:hAnsi="仿宋" w:eastAsia="仿宋" w:cs="仿宋"/>
          <w:sz w:val="24"/>
          <w:szCs w:val="24"/>
        </w:rPr>
        <w:t>×</w:t>
      </w:r>
      <w:r>
        <w:rPr>
          <w:rFonts w:hint="eastAsia" w:ascii="仿宋" w:hAnsi="仿宋" w:eastAsia="仿宋" w:cs="仿宋"/>
          <w:sz w:val="24"/>
          <w:szCs w:val="24"/>
        </w:rPr>
        <w:t>24小时服务，且维修人员需在接到维修电话后2小时内赶到现场，24小时内解决问题，以保证厨房设备的正常工作。若不能即时完成维修的，应当书面告知采购人，由采购人根据现场实际情况另行组织维修工作；若无法修复的，中标人必须免费提供后备或替代产品，且该后备或替代产品必须经过采购人确认合格后，方可进行免费改换；若中标人在规定时间内未到达维修现场进行处置的，采购人有权另派维修人员（或单位）进行维修，</w:t>
      </w:r>
      <w:r>
        <w:rPr>
          <w:rFonts w:hint="eastAsia" w:ascii="仿宋" w:hAnsi="仿宋" w:eastAsia="仿宋" w:cs="仿宋"/>
          <w:bCs/>
          <w:sz w:val="24"/>
          <w:szCs w:val="24"/>
        </w:rPr>
        <w:t>由此造成的全部费用由中标单位承担</w:t>
      </w:r>
      <w:r>
        <w:rPr>
          <w:rFonts w:hint="eastAsia" w:ascii="仿宋" w:hAnsi="仿宋" w:eastAsia="仿宋" w:cs="仿宋"/>
          <w:sz w:val="24"/>
          <w:szCs w:val="24"/>
        </w:rPr>
        <w:t>。</w:t>
      </w:r>
    </w:p>
    <w:p w14:paraId="00AAF32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③质保期后提供终身维修（免人工维修费）。</w:t>
      </w:r>
    </w:p>
    <w:p w14:paraId="4F5D764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④质保期内的工作应包括对所有设备常规检查。保修期内，中标人每年对设备进行至少二次总体检测和维护保养。</w:t>
      </w:r>
    </w:p>
    <w:p w14:paraId="41F49B9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⑤质保期满时,中标人和采购人代表将对设备进行一次全面测试，直至运行无故障。任何故障须由中标人自费解决，并取得采购人的认可。</w:t>
      </w:r>
    </w:p>
    <w:p w14:paraId="6D8D94B9">
      <w:pPr>
        <w:spacing w:line="360" w:lineRule="auto"/>
        <w:ind w:firstLine="480" w:firstLineChars="200"/>
        <w:rPr>
          <w:rFonts w:ascii="仿宋" w:hAnsi="仿宋" w:eastAsia="仿宋" w:cs="仿宋"/>
          <w:b/>
          <w:sz w:val="24"/>
          <w:szCs w:val="24"/>
        </w:rPr>
      </w:pPr>
      <w:r>
        <w:rPr>
          <w:rFonts w:hint="eastAsia" w:ascii="仿宋" w:hAnsi="仿宋" w:eastAsia="仿宋" w:cs="仿宋"/>
          <w:b/>
          <w:sz w:val="24"/>
          <w:szCs w:val="24"/>
        </w:rPr>
        <w:t>七、报价要求</w:t>
      </w:r>
    </w:p>
    <w:p w14:paraId="654A8F9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项目采用总价合同，中标供应商的投标报价是履行合同的最终价格，报价应包括完成本项目所涉及的全部费用，包含但不仅限于本项目实施所需材料设备、设计与优化、供货、安装（含部件预埋、场地开挖、场地修复、场地浇筑等配套施工以及安装所需的所有辅材辅料）、调试、验收、培训、售后服务、人工、管理、税费、保险、利润、相关政策性文件规定及本项目包含的所有成本、风险、责任等各项应有费用（以上所有费用包含在综合单价中）。本项目为“交钥匙”项目，投标供应商应充分考虑并将有关本项目实施所涉及的一切费用均计入报价。</w:t>
      </w:r>
    </w:p>
    <w:p w14:paraId="00147B8E">
      <w:pPr>
        <w:spacing w:line="360" w:lineRule="auto"/>
        <w:ind w:firstLine="480" w:firstLineChars="200"/>
        <w:rPr>
          <w:rFonts w:ascii="仿宋" w:hAnsi="仿宋" w:eastAsia="仿宋" w:cs="仿宋"/>
          <w:b/>
          <w:sz w:val="24"/>
          <w:szCs w:val="24"/>
        </w:rPr>
      </w:pPr>
      <w:r>
        <w:rPr>
          <w:rFonts w:hint="eastAsia" w:ascii="仿宋" w:hAnsi="仿宋" w:eastAsia="仿宋" w:cs="仿宋"/>
          <w:b/>
          <w:sz w:val="24"/>
          <w:szCs w:val="24"/>
        </w:rPr>
        <w:t>八、履约保证金及付款方式</w:t>
      </w:r>
    </w:p>
    <w:p w14:paraId="6B13B436">
      <w:pPr>
        <w:spacing w:line="360" w:lineRule="auto"/>
        <w:ind w:firstLine="480" w:firstLineChars="200"/>
        <w:rPr>
          <w:rFonts w:ascii="仿宋" w:hAnsi="仿宋" w:eastAsia="仿宋" w:cs="仿宋"/>
          <w:sz w:val="24"/>
          <w:szCs w:val="24"/>
        </w:rPr>
      </w:pPr>
      <w:r>
        <w:rPr>
          <w:rFonts w:hint="eastAsia" w:ascii="仿宋" w:hAnsi="仿宋" w:eastAsia="仿宋" w:cs="仿宋"/>
          <w:bCs/>
          <w:sz w:val="24"/>
          <w:szCs w:val="24"/>
        </w:rPr>
        <w:t>1、履约保证金：</w:t>
      </w:r>
      <w:r>
        <w:rPr>
          <w:rFonts w:hint="eastAsia" w:ascii="仿宋" w:hAnsi="仿宋" w:eastAsia="仿宋" w:cs="仿宋"/>
          <w:sz w:val="24"/>
          <w:szCs w:val="24"/>
        </w:rPr>
        <w:t>本项目不收取履约保证金。</w:t>
      </w:r>
    </w:p>
    <w:p w14:paraId="75CB870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2、付款方式：</w:t>
      </w:r>
    </w:p>
    <w:p w14:paraId="291A7241">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第一期付款：合同签订之日起7个工作日内支付合同金额的40%作为预付款；</w:t>
      </w:r>
    </w:p>
    <w:p w14:paraId="66FD713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第二期付款：项目履约验收合格后且收到乙方开具的全额发票之日起7个工作日内，</w:t>
      </w:r>
      <w:r>
        <w:rPr>
          <w:rFonts w:hint="eastAsia" w:ascii="仿宋" w:hAnsi="仿宋" w:eastAsia="仿宋" w:cs="仿宋"/>
          <w:bCs/>
          <w:sz w:val="24"/>
          <w:szCs w:val="24"/>
        </w:rPr>
        <w:t>支付至合同金额的100%</w:t>
      </w:r>
      <w:r>
        <w:rPr>
          <w:rFonts w:hint="eastAsia" w:ascii="仿宋" w:hAnsi="仿宋" w:eastAsia="仿宋" w:cs="仿宋"/>
          <w:sz w:val="24"/>
          <w:szCs w:val="24"/>
        </w:rPr>
        <w:t>。（付款前中标人须开具正规、等额的增值税发票）</w:t>
      </w:r>
    </w:p>
    <w:p w14:paraId="5122CE85">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备注：在签订合同时，中标人明确表示无需预付款或者主动要求降低预付款比例的，采购人可不适用前述规定；</w:t>
      </w:r>
      <w:r>
        <w:rPr>
          <w:rFonts w:hint="eastAsia" w:ascii="仿宋" w:hAnsi="仿宋" w:eastAsia="仿宋" w:cs="仿宋"/>
          <w:bCs/>
          <w:sz w:val="24"/>
          <w:szCs w:val="24"/>
        </w:rPr>
        <w:t>如合同约定预付款的，中标人需向采购人提交银行、保险公司等金融机构出具的预付款保函。</w:t>
      </w:r>
    </w:p>
    <w:p w14:paraId="6073AB95">
      <w:pPr>
        <w:pStyle w:val="20"/>
        <w:pageBreakBefore w:val="0"/>
        <w:widowControl w:val="0"/>
        <w:kinsoku/>
        <w:wordWrap/>
        <w:overflowPunct/>
        <w:topLinePunct w:val="0"/>
        <w:bidi w:val="0"/>
        <w:adjustRightInd w:val="0"/>
        <w:snapToGrid/>
        <w:spacing w:after="0" w:line="312" w:lineRule="auto"/>
        <w:ind w:left="0" w:right="0" w:firstLine="480" w:firstLineChars="200"/>
        <w:textAlignment w:val="auto"/>
        <w:rPr>
          <w:rFonts w:hint="eastAsia" w:ascii="仿宋" w:hAnsi="仿宋" w:eastAsia="仿宋" w:cs="仿宋"/>
          <w:b/>
          <w:bCs/>
          <w:snapToGrid w:val="0"/>
          <w:color w:val="auto"/>
          <w:kern w:val="0"/>
          <w:sz w:val="24"/>
          <w:szCs w:val="24"/>
          <w:highlight w:val="none"/>
          <w:lang w:val="en-US" w:eastAsia="zh-CN" w:bidi="ar-SA"/>
        </w:rPr>
      </w:pPr>
      <w:r>
        <w:rPr>
          <w:rFonts w:hint="eastAsia" w:ascii="仿宋" w:hAnsi="仿宋" w:eastAsia="仿宋" w:cs="仿宋"/>
          <w:b/>
          <w:bCs/>
          <w:snapToGrid w:val="0"/>
          <w:color w:val="auto"/>
          <w:kern w:val="0"/>
          <w:sz w:val="24"/>
          <w:szCs w:val="24"/>
          <w:highlight w:val="none"/>
          <w:lang w:val="en-US" w:eastAsia="zh-CN" w:bidi="ar-SA"/>
        </w:rPr>
        <w:t>九、最高限价</w:t>
      </w:r>
    </w:p>
    <w:p w14:paraId="744FEC33">
      <w:pPr>
        <w:pageBreakBefore w:val="0"/>
        <w:widowControl w:val="0"/>
        <w:kinsoku/>
        <w:wordWrap/>
        <w:overflowPunct/>
        <w:topLinePunct w:val="0"/>
        <w:bidi w:val="0"/>
        <w:adjustRightInd w:val="0"/>
        <w:snapToGrid/>
        <w:spacing w:line="312" w:lineRule="auto"/>
        <w:ind w:right="0" w:firstLine="480" w:firstLineChars="200"/>
        <w:textAlignment w:val="auto"/>
        <w:rPr>
          <w:rFonts w:hint="eastAsia" w:ascii="仿宋" w:hAnsi="仿宋" w:eastAsia="仿宋" w:cs="仿宋"/>
          <w:b/>
          <w:snapToGrid w:val="0"/>
          <w:color w:val="auto"/>
          <w:spacing w:val="0"/>
          <w:kern w:val="0"/>
          <w:position w:val="0"/>
          <w:sz w:val="24"/>
          <w:szCs w:val="24"/>
          <w:highlight w:val="none"/>
          <w:u w:val="none"/>
          <w:lang w:val="en-US" w:eastAsia="zh-CN"/>
        </w:rPr>
      </w:pPr>
      <w:r>
        <w:rPr>
          <w:rFonts w:hint="eastAsia" w:ascii="仿宋" w:hAnsi="仿宋" w:eastAsia="仿宋" w:cs="仿宋"/>
          <w:b/>
          <w:snapToGrid w:val="0"/>
          <w:color w:val="auto"/>
          <w:spacing w:val="0"/>
          <w:kern w:val="0"/>
          <w:position w:val="0"/>
          <w:sz w:val="24"/>
          <w:szCs w:val="24"/>
          <w:highlight w:val="none"/>
          <w:u w:val="none"/>
          <w:lang w:val="en-US" w:eastAsia="zh-CN"/>
        </w:rPr>
        <w:t>本次采购最高限价为人民币贰佰万元整（¥2000000.00），任何超过最高限价的报价将被认定为无效报价（报价包含设备、运输、安装、调试、培训、售后服务、人员工资、保险、税费等本项目实施的一切费用）。</w:t>
      </w:r>
    </w:p>
    <w:p w14:paraId="356CFFB9">
      <w:pPr>
        <w:bidi w:val="0"/>
      </w:pPr>
    </w:p>
    <w:sectPr>
      <w:pgSz w:w="11906" w:h="16838"/>
      <w:pgMar w:top="1134" w:right="1418" w:bottom="1021" w:left="1418" w:header="0" w:footer="283"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5C4E">
    <w:pPr>
      <w:pStyle w:val="30"/>
      <w:jc w:val="center"/>
    </w:pPr>
    <w:r>
      <w:fldChar w:fldCharType="begin"/>
    </w:r>
    <w:r>
      <w:instrText xml:space="preserve">PAGE   \* MERGEFORMAT</w:instrText>
    </w:r>
    <w:r>
      <w:fldChar w:fldCharType="separate"/>
    </w:r>
    <w:r>
      <w:rPr>
        <w:lang w:val="zh-CN"/>
      </w:rPr>
      <w:t>-</w:t>
    </w:r>
    <w:r>
      <w:t xml:space="preserve"> 53 -</w:t>
    </w:r>
    <w:r>
      <w:fldChar w:fldCharType="end"/>
    </w:r>
  </w:p>
  <w:p w14:paraId="65AF886B">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77C06"/>
    <w:multiLevelType w:val="singleLevel"/>
    <w:tmpl w:val="92D77C06"/>
    <w:lvl w:ilvl="0" w:tentative="0">
      <w:start w:val="3"/>
      <w:numFmt w:val="decimal"/>
      <w:lvlText w:val="%1."/>
      <w:lvlJc w:val="left"/>
      <w:pPr>
        <w:tabs>
          <w:tab w:val="left" w:pos="312"/>
        </w:tabs>
      </w:pPr>
    </w:lvl>
  </w:abstractNum>
  <w:abstractNum w:abstractNumId="1">
    <w:nsid w:val="0A760F1C"/>
    <w:multiLevelType w:val="multilevel"/>
    <w:tmpl w:val="0A760F1C"/>
    <w:lvl w:ilvl="0" w:tentative="0">
      <w:start w:val="1"/>
      <w:numFmt w:val="decimal"/>
      <w:pStyle w:val="221"/>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NGI4ZjJhNTUwNzg1MTRhNzM3NzI5Njc1MDNiODQifQ=="/>
  </w:docVars>
  <w:rsids>
    <w:rsidRoot w:val="00F478FD"/>
    <w:rsid w:val="00003617"/>
    <w:rsid w:val="00006852"/>
    <w:rsid w:val="00006913"/>
    <w:rsid w:val="0000717E"/>
    <w:rsid w:val="00007ADD"/>
    <w:rsid w:val="00011BB2"/>
    <w:rsid w:val="00011C1C"/>
    <w:rsid w:val="00012167"/>
    <w:rsid w:val="00012846"/>
    <w:rsid w:val="00015133"/>
    <w:rsid w:val="000164CB"/>
    <w:rsid w:val="00024690"/>
    <w:rsid w:val="00027742"/>
    <w:rsid w:val="0003009B"/>
    <w:rsid w:val="00030A74"/>
    <w:rsid w:val="0003110A"/>
    <w:rsid w:val="00031950"/>
    <w:rsid w:val="00031DD5"/>
    <w:rsid w:val="000324F8"/>
    <w:rsid w:val="00032DFF"/>
    <w:rsid w:val="000334E0"/>
    <w:rsid w:val="00035AC8"/>
    <w:rsid w:val="00035C79"/>
    <w:rsid w:val="0003647E"/>
    <w:rsid w:val="00036CD5"/>
    <w:rsid w:val="00036D96"/>
    <w:rsid w:val="00043208"/>
    <w:rsid w:val="00044329"/>
    <w:rsid w:val="000446D8"/>
    <w:rsid w:val="00046634"/>
    <w:rsid w:val="00046776"/>
    <w:rsid w:val="000476D1"/>
    <w:rsid w:val="0005064F"/>
    <w:rsid w:val="00050799"/>
    <w:rsid w:val="00051D51"/>
    <w:rsid w:val="000521A7"/>
    <w:rsid w:val="000522AD"/>
    <w:rsid w:val="000526A2"/>
    <w:rsid w:val="00052FCA"/>
    <w:rsid w:val="00053476"/>
    <w:rsid w:val="00055603"/>
    <w:rsid w:val="00057CFA"/>
    <w:rsid w:val="00060F31"/>
    <w:rsid w:val="00060F8D"/>
    <w:rsid w:val="0006171A"/>
    <w:rsid w:val="00061888"/>
    <w:rsid w:val="00062FAA"/>
    <w:rsid w:val="00063934"/>
    <w:rsid w:val="00063DE9"/>
    <w:rsid w:val="00063E51"/>
    <w:rsid w:val="00063FA5"/>
    <w:rsid w:val="00065273"/>
    <w:rsid w:val="00065BD0"/>
    <w:rsid w:val="00065E21"/>
    <w:rsid w:val="000661FD"/>
    <w:rsid w:val="00066AA5"/>
    <w:rsid w:val="000675D2"/>
    <w:rsid w:val="00067A04"/>
    <w:rsid w:val="00067ADE"/>
    <w:rsid w:val="00071093"/>
    <w:rsid w:val="00071791"/>
    <w:rsid w:val="00071BB7"/>
    <w:rsid w:val="00072EF7"/>
    <w:rsid w:val="000731FA"/>
    <w:rsid w:val="000744CD"/>
    <w:rsid w:val="00074BC2"/>
    <w:rsid w:val="00075092"/>
    <w:rsid w:val="00077524"/>
    <w:rsid w:val="0008107B"/>
    <w:rsid w:val="0008172B"/>
    <w:rsid w:val="00082FA0"/>
    <w:rsid w:val="00084124"/>
    <w:rsid w:val="00084968"/>
    <w:rsid w:val="00084F20"/>
    <w:rsid w:val="00086777"/>
    <w:rsid w:val="000943B0"/>
    <w:rsid w:val="00094873"/>
    <w:rsid w:val="000965A2"/>
    <w:rsid w:val="000968BB"/>
    <w:rsid w:val="000A0F20"/>
    <w:rsid w:val="000A10C7"/>
    <w:rsid w:val="000A138B"/>
    <w:rsid w:val="000A46E2"/>
    <w:rsid w:val="000A481C"/>
    <w:rsid w:val="000A5EC6"/>
    <w:rsid w:val="000A7DED"/>
    <w:rsid w:val="000B3EFF"/>
    <w:rsid w:val="000B5814"/>
    <w:rsid w:val="000B6D44"/>
    <w:rsid w:val="000B70D6"/>
    <w:rsid w:val="000B723F"/>
    <w:rsid w:val="000B74D5"/>
    <w:rsid w:val="000B7622"/>
    <w:rsid w:val="000C0D98"/>
    <w:rsid w:val="000C18ED"/>
    <w:rsid w:val="000C29DD"/>
    <w:rsid w:val="000C2FB8"/>
    <w:rsid w:val="000C3498"/>
    <w:rsid w:val="000C3885"/>
    <w:rsid w:val="000C3DDE"/>
    <w:rsid w:val="000C443A"/>
    <w:rsid w:val="000C51BB"/>
    <w:rsid w:val="000C64ED"/>
    <w:rsid w:val="000C6ABB"/>
    <w:rsid w:val="000D118F"/>
    <w:rsid w:val="000D1471"/>
    <w:rsid w:val="000D1DD1"/>
    <w:rsid w:val="000D1F31"/>
    <w:rsid w:val="000D24A3"/>
    <w:rsid w:val="000D25EC"/>
    <w:rsid w:val="000D35C1"/>
    <w:rsid w:val="000D3F9A"/>
    <w:rsid w:val="000D4197"/>
    <w:rsid w:val="000D4A3D"/>
    <w:rsid w:val="000D6621"/>
    <w:rsid w:val="000D797D"/>
    <w:rsid w:val="000E0607"/>
    <w:rsid w:val="000E094F"/>
    <w:rsid w:val="000E1BD3"/>
    <w:rsid w:val="000E29A1"/>
    <w:rsid w:val="000E3730"/>
    <w:rsid w:val="000E4B32"/>
    <w:rsid w:val="000E6EBA"/>
    <w:rsid w:val="000E746E"/>
    <w:rsid w:val="000F1162"/>
    <w:rsid w:val="000F1A8E"/>
    <w:rsid w:val="000F1B16"/>
    <w:rsid w:val="000F2EEB"/>
    <w:rsid w:val="000F4668"/>
    <w:rsid w:val="000F4A76"/>
    <w:rsid w:val="000F52B2"/>
    <w:rsid w:val="000F5AB3"/>
    <w:rsid w:val="000F5E0E"/>
    <w:rsid w:val="000F6C90"/>
    <w:rsid w:val="000F70A4"/>
    <w:rsid w:val="00100703"/>
    <w:rsid w:val="00100983"/>
    <w:rsid w:val="001013F1"/>
    <w:rsid w:val="00101918"/>
    <w:rsid w:val="001036AD"/>
    <w:rsid w:val="00106077"/>
    <w:rsid w:val="0011026A"/>
    <w:rsid w:val="0011248D"/>
    <w:rsid w:val="0011400E"/>
    <w:rsid w:val="00115089"/>
    <w:rsid w:val="00116067"/>
    <w:rsid w:val="001161A2"/>
    <w:rsid w:val="001165C5"/>
    <w:rsid w:val="001207D2"/>
    <w:rsid w:val="00120A8D"/>
    <w:rsid w:val="001216E6"/>
    <w:rsid w:val="001219DB"/>
    <w:rsid w:val="001239B0"/>
    <w:rsid w:val="00124311"/>
    <w:rsid w:val="001251BA"/>
    <w:rsid w:val="00127665"/>
    <w:rsid w:val="00130498"/>
    <w:rsid w:val="00131EC3"/>
    <w:rsid w:val="001329F7"/>
    <w:rsid w:val="00132C99"/>
    <w:rsid w:val="00132DF3"/>
    <w:rsid w:val="00134422"/>
    <w:rsid w:val="001351D3"/>
    <w:rsid w:val="0013716D"/>
    <w:rsid w:val="00137674"/>
    <w:rsid w:val="001376FA"/>
    <w:rsid w:val="001424F9"/>
    <w:rsid w:val="0014264A"/>
    <w:rsid w:val="0014489F"/>
    <w:rsid w:val="001456C4"/>
    <w:rsid w:val="00147443"/>
    <w:rsid w:val="00147449"/>
    <w:rsid w:val="001500A5"/>
    <w:rsid w:val="001509B2"/>
    <w:rsid w:val="00150D5E"/>
    <w:rsid w:val="00152BD6"/>
    <w:rsid w:val="00153434"/>
    <w:rsid w:val="00153A5B"/>
    <w:rsid w:val="0015452D"/>
    <w:rsid w:val="0015459C"/>
    <w:rsid w:val="00155CA2"/>
    <w:rsid w:val="001579B8"/>
    <w:rsid w:val="0016013B"/>
    <w:rsid w:val="0016021E"/>
    <w:rsid w:val="00160CEF"/>
    <w:rsid w:val="0016138D"/>
    <w:rsid w:val="0016281B"/>
    <w:rsid w:val="00162CF9"/>
    <w:rsid w:val="00162F4B"/>
    <w:rsid w:val="00163130"/>
    <w:rsid w:val="00163531"/>
    <w:rsid w:val="001635A6"/>
    <w:rsid w:val="0016391F"/>
    <w:rsid w:val="00163EFB"/>
    <w:rsid w:val="00166F36"/>
    <w:rsid w:val="00171955"/>
    <w:rsid w:val="001719A2"/>
    <w:rsid w:val="00173C4E"/>
    <w:rsid w:val="00173CCE"/>
    <w:rsid w:val="0017477F"/>
    <w:rsid w:val="00175FE6"/>
    <w:rsid w:val="001761B9"/>
    <w:rsid w:val="00176660"/>
    <w:rsid w:val="0017775F"/>
    <w:rsid w:val="00177D97"/>
    <w:rsid w:val="001809D5"/>
    <w:rsid w:val="00180D57"/>
    <w:rsid w:val="0018192B"/>
    <w:rsid w:val="00181AC2"/>
    <w:rsid w:val="00182E8E"/>
    <w:rsid w:val="001835D5"/>
    <w:rsid w:val="0018390B"/>
    <w:rsid w:val="00183E05"/>
    <w:rsid w:val="001855A8"/>
    <w:rsid w:val="00185F71"/>
    <w:rsid w:val="0018730C"/>
    <w:rsid w:val="001875A1"/>
    <w:rsid w:val="00187D71"/>
    <w:rsid w:val="001912B8"/>
    <w:rsid w:val="00191700"/>
    <w:rsid w:val="00191811"/>
    <w:rsid w:val="001930C9"/>
    <w:rsid w:val="0019311A"/>
    <w:rsid w:val="0019345A"/>
    <w:rsid w:val="00194851"/>
    <w:rsid w:val="0019498D"/>
    <w:rsid w:val="00195610"/>
    <w:rsid w:val="001970C6"/>
    <w:rsid w:val="00197272"/>
    <w:rsid w:val="00197832"/>
    <w:rsid w:val="00197B60"/>
    <w:rsid w:val="001A1136"/>
    <w:rsid w:val="001A387E"/>
    <w:rsid w:val="001A4869"/>
    <w:rsid w:val="001A4B09"/>
    <w:rsid w:val="001A557F"/>
    <w:rsid w:val="001A594B"/>
    <w:rsid w:val="001A5EC8"/>
    <w:rsid w:val="001A6D20"/>
    <w:rsid w:val="001A7EE6"/>
    <w:rsid w:val="001B06FE"/>
    <w:rsid w:val="001B1BC7"/>
    <w:rsid w:val="001B4E46"/>
    <w:rsid w:val="001B58DB"/>
    <w:rsid w:val="001B72B1"/>
    <w:rsid w:val="001B7694"/>
    <w:rsid w:val="001C06BA"/>
    <w:rsid w:val="001C0ADE"/>
    <w:rsid w:val="001C1A90"/>
    <w:rsid w:val="001C2748"/>
    <w:rsid w:val="001C3447"/>
    <w:rsid w:val="001C4E9E"/>
    <w:rsid w:val="001C52B9"/>
    <w:rsid w:val="001C6F3D"/>
    <w:rsid w:val="001C7147"/>
    <w:rsid w:val="001C73A0"/>
    <w:rsid w:val="001C7B2F"/>
    <w:rsid w:val="001C7F28"/>
    <w:rsid w:val="001D26A4"/>
    <w:rsid w:val="001D2B5F"/>
    <w:rsid w:val="001D4939"/>
    <w:rsid w:val="001E09A8"/>
    <w:rsid w:val="001E2285"/>
    <w:rsid w:val="001E3021"/>
    <w:rsid w:val="001E4536"/>
    <w:rsid w:val="001E4C8C"/>
    <w:rsid w:val="001E5534"/>
    <w:rsid w:val="001E5ABF"/>
    <w:rsid w:val="001E5BBE"/>
    <w:rsid w:val="001E7257"/>
    <w:rsid w:val="001E79A2"/>
    <w:rsid w:val="001F0A89"/>
    <w:rsid w:val="001F0D8A"/>
    <w:rsid w:val="001F0FC9"/>
    <w:rsid w:val="001F222F"/>
    <w:rsid w:val="001F5E28"/>
    <w:rsid w:val="001F74F5"/>
    <w:rsid w:val="0020006C"/>
    <w:rsid w:val="002000C5"/>
    <w:rsid w:val="0020192B"/>
    <w:rsid w:val="00202E87"/>
    <w:rsid w:val="00202F1E"/>
    <w:rsid w:val="00203E27"/>
    <w:rsid w:val="00205B00"/>
    <w:rsid w:val="00206D0D"/>
    <w:rsid w:val="00210332"/>
    <w:rsid w:val="0021039C"/>
    <w:rsid w:val="00210D33"/>
    <w:rsid w:val="0021337B"/>
    <w:rsid w:val="0021494A"/>
    <w:rsid w:val="00214BDD"/>
    <w:rsid w:val="002157BB"/>
    <w:rsid w:val="00215890"/>
    <w:rsid w:val="00216D52"/>
    <w:rsid w:val="00217943"/>
    <w:rsid w:val="00217A43"/>
    <w:rsid w:val="00217AA0"/>
    <w:rsid w:val="00220681"/>
    <w:rsid w:val="002237CF"/>
    <w:rsid w:val="00223D7D"/>
    <w:rsid w:val="002245D5"/>
    <w:rsid w:val="0022693F"/>
    <w:rsid w:val="0022724E"/>
    <w:rsid w:val="00227F7A"/>
    <w:rsid w:val="0023082E"/>
    <w:rsid w:val="00230842"/>
    <w:rsid w:val="00233AB8"/>
    <w:rsid w:val="002343E9"/>
    <w:rsid w:val="002366FC"/>
    <w:rsid w:val="002373A3"/>
    <w:rsid w:val="00241567"/>
    <w:rsid w:val="00241FF4"/>
    <w:rsid w:val="00243C2D"/>
    <w:rsid w:val="002442E5"/>
    <w:rsid w:val="002460FB"/>
    <w:rsid w:val="00247EA4"/>
    <w:rsid w:val="00250870"/>
    <w:rsid w:val="00250F82"/>
    <w:rsid w:val="00251224"/>
    <w:rsid w:val="0025375B"/>
    <w:rsid w:val="00254454"/>
    <w:rsid w:val="0026072E"/>
    <w:rsid w:val="00261773"/>
    <w:rsid w:val="002635E5"/>
    <w:rsid w:val="0026762D"/>
    <w:rsid w:val="00270965"/>
    <w:rsid w:val="002728EA"/>
    <w:rsid w:val="00272E77"/>
    <w:rsid w:val="00273274"/>
    <w:rsid w:val="00274748"/>
    <w:rsid w:val="00274B4D"/>
    <w:rsid w:val="00274E90"/>
    <w:rsid w:val="00275E9C"/>
    <w:rsid w:val="00277C19"/>
    <w:rsid w:val="00280BA2"/>
    <w:rsid w:val="00281D5F"/>
    <w:rsid w:val="00282606"/>
    <w:rsid w:val="002828B7"/>
    <w:rsid w:val="00282CD7"/>
    <w:rsid w:val="002833C5"/>
    <w:rsid w:val="00286918"/>
    <w:rsid w:val="00286ABF"/>
    <w:rsid w:val="00287454"/>
    <w:rsid w:val="00287813"/>
    <w:rsid w:val="0029116A"/>
    <w:rsid w:val="0029147F"/>
    <w:rsid w:val="002918B5"/>
    <w:rsid w:val="00291D6D"/>
    <w:rsid w:val="00293F5F"/>
    <w:rsid w:val="00294122"/>
    <w:rsid w:val="002969F0"/>
    <w:rsid w:val="00297C7E"/>
    <w:rsid w:val="002A1C24"/>
    <w:rsid w:val="002A2641"/>
    <w:rsid w:val="002A26F9"/>
    <w:rsid w:val="002A3579"/>
    <w:rsid w:val="002A56B5"/>
    <w:rsid w:val="002A5985"/>
    <w:rsid w:val="002A602C"/>
    <w:rsid w:val="002A71EF"/>
    <w:rsid w:val="002A7479"/>
    <w:rsid w:val="002B110D"/>
    <w:rsid w:val="002B1386"/>
    <w:rsid w:val="002B29B2"/>
    <w:rsid w:val="002B3486"/>
    <w:rsid w:val="002B5028"/>
    <w:rsid w:val="002B5C17"/>
    <w:rsid w:val="002B652C"/>
    <w:rsid w:val="002B65A9"/>
    <w:rsid w:val="002B6772"/>
    <w:rsid w:val="002B67FB"/>
    <w:rsid w:val="002B6BC2"/>
    <w:rsid w:val="002B780E"/>
    <w:rsid w:val="002C0B39"/>
    <w:rsid w:val="002C181F"/>
    <w:rsid w:val="002C2108"/>
    <w:rsid w:val="002C24F8"/>
    <w:rsid w:val="002C24FC"/>
    <w:rsid w:val="002C58BE"/>
    <w:rsid w:val="002C6C42"/>
    <w:rsid w:val="002D0BFE"/>
    <w:rsid w:val="002D1C6F"/>
    <w:rsid w:val="002D291D"/>
    <w:rsid w:val="002D3C00"/>
    <w:rsid w:val="002D421D"/>
    <w:rsid w:val="002D648F"/>
    <w:rsid w:val="002D688C"/>
    <w:rsid w:val="002D73C2"/>
    <w:rsid w:val="002D7E00"/>
    <w:rsid w:val="002E1431"/>
    <w:rsid w:val="002E3F09"/>
    <w:rsid w:val="002E5C4F"/>
    <w:rsid w:val="002E73A8"/>
    <w:rsid w:val="002E7833"/>
    <w:rsid w:val="002F1146"/>
    <w:rsid w:val="002F366A"/>
    <w:rsid w:val="00302273"/>
    <w:rsid w:val="0030347D"/>
    <w:rsid w:val="00303648"/>
    <w:rsid w:val="00303989"/>
    <w:rsid w:val="00304B9B"/>
    <w:rsid w:val="00307B06"/>
    <w:rsid w:val="00310016"/>
    <w:rsid w:val="00311300"/>
    <w:rsid w:val="003126A7"/>
    <w:rsid w:val="00312729"/>
    <w:rsid w:val="00313F8C"/>
    <w:rsid w:val="003146BA"/>
    <w:rsid w:val="0031715F"/>
    <w:rsid w:val="0031736B"/>
    <w:rsid w:val="00320077"/>
    <w:rsid w:val="00321F1C"/>
    <w:rsid w:val="0032242E"/>
    <w:rsid w:val="00323494"/>
    <w:rsid w:val="00323770"/>
    <w:rsid w:val="0032392E"/>
    <w:rsid w:val="0032779D"/>
    <w:rsid w:val="003306B9"/>
    <w:rsid w:val="00330722"/>
    <w:rsid w:val="00333346"/>
    <w:rsid w:val="00336A43"/>
    <w:rsid w:val="0033742E"/>
    <w:rsid w:val="00337956"/>
    <w:rsid w:val="0034127C"/>
    <w:rsid w:val="003416A7"/>
    <w:rsid w:val="003422CB"/>
    <w:rsid w:val="00343574"/>
    <w:rsid w:val="00344D0F"/>
    <w:rsid w:val="00345A64"/>
    <w:rsid w:val="00346265"/>
    <w:rsid w:val="003500C4"/>
    <w:rsid w:val="00352910"/>
    <w:rsid w:val="00352BD1"/>
    <w:rsid w:val="00354BB5"/>
    <w:rsid w:val="00354E5D"/>
    <w:rsid w:val="00355945"/>
    <w:rsid w:val="00355BF2"/>
    <w:rsid w:val="0035725B"/>
    <w:rsid w:val="00357C02"/>
    <w:rsid w:val="003600B2"/>
    <w:rsid w:val="00360A8F"/>
    <w:rsid w:val="00360BE3"/>
    <w:rsid w:val="00362D82"/>
    <w:rsid w:val="0036334B"/>
    <w:rsid w:val="00363D48"/>
    <w:rsid w:val="00364631"/>
    <w:rsid w:val="00364B48"/>
    <w:rsid w:val="003654D3"/>
    <w:rsid w:val="003715BC"/>
    <w:rsid w:val="00372698"/>
    <w:rsid w:val="0037270D"/>
    <w:rsid w:val="00372F99"/>
    <w:rsid w:val="00373C60"/>
    <w:rsid w:val="003767FD"/>
    <w:rsid w:val="00380ACC"/>
    <w:rsid w:val="00384770"/>
    <w:rsid w:val="00384B34"/>
    <w:rsid w:val="00385346"/>
    <w:rsid w:val="003858F8"/>
    <w:rsid w:val="003859C5"/>
    <w:rsid w:val="00385BDC"/>
    <w:rsid w:val="00386474"/>
    <w:rsid w:val="003869CD"/>
    <w:rsid w:val="00386AB5"/>
    <w:rsid w:val="003874AF"/>
    <w:rsid w:val="003905D3"/>
    <w:rsid w:val="00390809"/>
    <w:rsid w:val="00391002"/>
    <w:rsid w:val="00391292"/>
    <w:rsid w:val="00392139"/>
    <w:rsid w:val="00393F05"/>
    <w:rsid w:val="00394674"/>
    <w:rsid w:val="00394D9C"/>
    <w:rsid w:val="003953D7"/>
    <w:rsid w:val="00395DCE"/>
    <w:rsid w:val="00396734"/>
    <w:rsid w:val="00397016"/>
    <w:rsid w:val="003A0652"/>
    <w:rsid w:val="003A08A9"/>
    <w:rsid w:val="003A2038"/>
    <w:rsid w:val="003A3982"/>
    <w:rsid w:val="003A4593"/>
    <w:rsid w:val="003A4ED3"/>
    <w:rsid w:val="003A5627"/>
    <w:rsid w:val="003A7608"/>
    <w:rsid w:val="003B0571"/>
    <w:rsid w:val="003B05EA"/>
    <w:rsid w:val="003B1337"/>
    <w:rsid w:val="003B1695"/>
    <w:rsid w:val="003B2E96"/>
    <w:rsid w:val="003B3F8A"/>
    <w:rsid w:val="003B4341"/>
    <w:rsid w:val="003B4F5C"/>
    <w:rsid w:val="003B52B0"/>
    <w:rsid w:val="003B6116"/>
    <w:rsid w:val="003B647D"/>
    <w:rsid w:val="003B75DE"/>
    <w:rsid w:val="003B7D6F"/>
    <w:rsid w:val="003C1AC0"/>
    <w:rsid w:val="003C2AC3"/>
    <w:rsid w:val="003C2BAD"/>
    <w:rsid w:val="003C4AB8"/>
    <w:rsid w:val="003C4D82"/>
    <w:rsid w:val="003C6672"/>
    <w:rsid w:val="003C6DD6"/>
    <w:rsid w:val="003C7060"/>
    <w:rsid w:val="003D03D4"/>
    <w:rsid w:val="003D0A2E"/>
    <w:rsid w:val="003D1FE8"/>
    <w:rsid w:val="003D2F9F"/>
    <w:rsid w:val="003D438F"/>
    <w:rsid w:val="003D4844"/>
    <w:rsid w:val="003D4C6D"/>
    <w:rsid w:val="003D5379"/>
    <w:rsid w:val="003D614D"/>
    <w:rsid w:val="003E0886"/>
    <w:rsid w:val="003E0DDA"/>
    <w:rsid w:val="003E13FF"/>
    <w:rsid w:val="003E176F"/>
    <w:rsid w:val="003E33B7"/>
    <w:rsid w:val="003E35A7"/>
    <w:rsid w:val="003E6CA9"/>
    <w:rsid w:val="003E749A"/>
    <w:rsid w:val="003F00BE"/>
    <w:rsid w:val="003F16EC"/>
    <w:rsid w:val="003F36A0"/>
    <w:rsid w:val="003F50F4"/>
    <w:rsid w:val="003F5B7B"/>
    <w:rsid w:val="003F65A8"/>
    <w:rsid w:val="003F7583"/>
    <w:rsid w:val="00401ECD"/>
    <w:rsid w:val="004026FC"/>
    <w:rsid w:val="00403432"/>
    <w:rsid w:val="0040364C"/>
    <w:rsid w:val="00404040"/>
    <w:rsid w:val="00404834"/>
    <w:rsid w:val="0040497C"/>
    <w:rsid w:val="00404B75"/>
    <w:rsid w:val="0040657F"/>
    <w:rsid w:val="00410BC2"/>
    <w:rsid w:val="004110C4"/>
    <w:rsid w:val="00411187"/>
    <w:rsid w:val="00411BEC"/>
    <w:rsid w:val="00412017"/>
    <w:rsid w:val="00412729"/>
    <w:rsid w:val="00415317"/>
    <w:rsid w:val="00416C40"/>
    <w:rsid w:val="0042046B"/>
    <w:rsid w:val="004209C9"/>
    <w:rsid w:val="00424843"/>
    <w:rsid w:val="00425EBA"/>
    <w:rsid w:val="004264AF"/>
    <w:rsid w:val="004266B7"/>
    <w:rsid w:val="004278CC"/>
    <w:rsid w:val="00430D86"/>
    <w:rsid w:val="00431B20"/>
    <w:rsid w:val="00432F5F"/>
    <w:rsid w:val="004340D0"/>
    <w:rsid w:val="00434E48"/>
    <w:rsid w:val="0043736B"/>
    <w:rsid w:val="00440D71"/>
    <w:rsid w:val="00440F41"/>
    <w:rsid w:val="0044199C"/>
    <w:rsid w:val="0044505C"/>
    <w:rsid w:val="00445451"/>
    <w:rsid w:val="00445B1F"/>
    <w:rsid w:val="00446147"/>
    <w:rsid w:val="00447B3A"/>
    <w:rsid w:val="0045078E"/>
    <w:rsid w:val="00452ADD"/>
    <w:rsid w:val="00453E30"/>
    <w:rsid w:val="0045411D"/>
    <w:rsid w:val="00454676"/>
    <w:rsid w:val="00454C94"/>
    <w:rsid w:val="0045525B"/>
    <w:rsid w:val="00455577"/>
    <w:rsid w:val="00457ED2"/>
    <w:rsid w:val="004603BF"/>
    <w:rsid w:val="0046114C"/>
    <w:rsid w:val="00461699"/>
    <w:rsid w:val="0046206C"/>
    <w:rsid w:val="00462265"/>
    <w:rsid w:val="004626B3"/>
    <w:rsid w:val="00462F55"/>
    <w:rsid w:val="00463A94"/>
    <w:rsid w:val="00464288"/>
    <w:rsid w:val="00464A23"/>
    <w:rsid w:val="00464CFC"/>
    <w:rsid w:val="004654B0"/>
    <w:rsid w:val="004673EB"/>
    <w:rsid w:val="00467B85"/>
    <w:rsid w:val="00470DF5"/>
    <w:rsid w:val="00471712"/>
    <w:rsid w:val="00471C07"/>
    <w:rsid w:val="00473797"/>
    <w:rsid w:val="00476CBB"/>
    <w:rsid w:val="00476EF2"/>
    <w:rsid w:val="00477D7A"/>
    <w:rsid w:val="0048016E"/>
    <w:rsid w:val="004834ED"/>
    <w:rsid w:val="00484AF9"/>
    <w:rsid w:val="0048511C"/>
    <w:rsid w:val="00485B1D"/>
    <w:rsid w:val="00485FA7"/>
    <w:rsid w:val="00487505"/>
    <w:rsid w:val="004875AE"/>
    <w:rsid w:val="0049090C"/>
    <w:rsid w:val="00490971"/>
    <w:rsid w:val="004909E3"/>
    <w:rsid w:val="00492A0E"/>
    <w:rsid w:val="00492E36"/>
    <w:rsid w:val="00492FAB"/>
    <w:rsid w:val="00493D0F"/>
    <w:rsid w:val="00494B02"/>
    <w:rsid w:val="0049538E"/>
    <w:rsid w:val="00495CAE"/>
    <w:rsid w:val="00496851"/>
    <w:rsid w:val="00496F65"/>
    <w:rsid w:val="004A0911"/>
    <w:rsid w:val="004A12FA"/>
    <w:rsid w:val="004A2160"/>
    <w:rsid w:val="004A546A"/>
    <w:rsid w:val="004A58D7"/>
    <w:rsid w:val="004A60AA"/>
    <w:rsid w:val="004A614D"/>
    <w:rsid w:val="004A6170"/>
    <w:rsid w:val="004A6472"/>
    <w:rsid w:val="004A6498"/>
    <w:rsid w:val="004A736D"/>
    <w:rsid w:val="004A7C11"/>
    <w:rsid w:val="004A7C97"/>
    <w:rsid w:val="004B0341"/>
    <w:rsid w:val="004B1CB3"/>
    <w:rsid w:val="004B27B2"/>
    <w:rsid w:val="004B4761"/>
    <w:rsid w:val="004B4ADF"/>
    <w:rsid w:val="004B5640"/>
    <w:rsid w:val="004B5B32"/>
    <w:rsid w:val="004B70B5"/>
    <w:rsid w:val="004C34EB"/>
    <w:rsid w:val="004C4BAA"/>
    <w:rsid w:val="004C78AC"/>
    <w:rsid w:val="004D130F"/>
    <w:rsid w:val="004D1ACF"/>
    <w:rsid w:val="004D1B2B"/>
    <w:rsid w:val="004D2004"/>
    <w:rsid w:val="004D20D1"/>
    <w:rsid w:val="004D250F"/>
    <w:rsid w:val="004D36FC"/>
    <w:rsid w:val="004D4490"/>
    <w:rsid w:val="004D5681"/>
    <w:rsid w:val="004D607F"/>
    <w:rsid w:val="004E11C7"/>
    <w:rsid w:val="004E1D36"/>
    <w:rsid w:val="004E244E"/>
    <w:rsid w:val="004E54EA"/>
    <w:rsid w:val="004E6B3B"/>
    <w:rsid w:val="004F0658"/>
    <w:rsid w:val="004F0882"/>
    <w:rsid w:val="004F21B6"/>
    <w:rsid w:val="004F4926"/>
    <w:rsid w:val="004F49CB"/>
    <w:rsid w:val="004F5F0A"/>
    <w:rsid w:val="004F685D"/>
    <w:rsid w:val="004F7EB0"/>
    <w:rsid w:val="00501A8A"/>
    <w:rsid w:val="00501C4C"/>
    <w:rsid w:val="00502656"/>
    <w:rsid w:val="00502D38"/>
    <w:rsid w:val="00503253"/>
    <w:rsid w:val="00503672"/>
    <w:rsid w:val="00505451"/>
    <w:rsid w:val="0050554F"/>
    <w:rsid w:val="00506825"/>
    <w:rsid w:val="005075A3"/>
    <w:rsid w:val="00510A16"/>
    <w:rsid w:val="00510C0F"/>
    <w:rsid w:val="00511581"/>
    <w:rsid w:val="005119DC"/>
    <w:rsid w:val="00512427"/>
    <w:rsid w:val="0051330B"/>
    <w:rsid w:val="005142D7"/>
    <w:rsid w:val="005146A8"/>
    <w:rsid w:val="00515576"/>
    <w:rsid w:val="00516F96"/>
    <w:rsid w:val="0052066E"/>
    <w:rsid w:val="00522710"/>
    <w:rsid w:val="005245A8"/>
    <w:rsid w:val="00524A52"/>
    <w:rsid w:val="005268AA"/>
    <w:rsid w:val="00527C2A"/>
    <w:rsid w:val="005305D6"/>
    <w:rsid w:val="005331C0"/>
    <w:rsid w:val="005363BF"/>
    <w:rsid w:val="0053716A"/>
    <w:rsid w:val="0053777E"/>
    <w:rsid w:val="00537A43"/>
    <w:rsid w:val="005407DD"/>
    <w:rsid w:val="00542804"/>
    <w:rsid w:val="00542EEE"/>
    <w:rsid w:val="00544216"/>
    <w:rsid w:val="00545450"/>
    <w:rsid w:val="00545562"/>
    <w:rsid w:val="00545C68"/>
    <w:rsid w:val="00546F29"/>
    <w:rsid w:val="005472B6"/>
    <w:rsid w:val="00547C4E"/>
    <w:rsid w:val="00547E85"/>
    <w:rsid w:val="00547F46"/>
    <w:rsid w:val="00550DC7"/>
    <w:rsid w:val="00551877"/>
    <w:rsid w:val="00552ECD"/>
    <w:rsid w:val="00552EF5"/>
    <w:rsid w:val="005531D7"/>
    <w:rsid w:val="0055539F"/>
    <w:rsid w:val="005571BE"/>
    <w:rsid w:val="005610F9"/>
    <w:rsid w:val="00564AFF"/>
    <w:rsid w:val="005658A5"/>
    <w:rsid w:val="005667D3"/>
    <w:rsid w:val="00570352"/>
    <w:rsid w:val="00570CC0"/>
    <w:rsid w:val="00573F65"/>
    <w:rsid w:val="005765F0"/>
    <w:rsid w:val="0057763A"/>
    <w:rsid w:val="00577BC0"/>
    <w:rsid w:val="00581368"/>
    <w:rsid w:val="0058152F"/>
    <w:rsid w:val="005879EF"/>
    <w:rsid w:val="00587CF4"/>
    <w:rsid w:val="00590FD6"/>
    <w:rsid w:val="00591DBF"/>
    <w:rsid w:val="005932F1"/>
    <w:rsid w:val="00594AD5"/>
    <w:rsid w:val="00595DF3"/>
    <w:rsid w:val="00597565"/>
    <w:rsid w:val="005A4F03"/>
    <w:rsid w:val="005A62E1"/>
    <w:rsid w:val="005A6E21"/>
    <w:rsid w:val="005B01E6"/>
    <w:rsid w:val="005B1048"/>
    <w:rsid w:val="005B5B34"/>
    <w:rsid w:val="005B5BCF"/>
    <w:rsid w:val="005B5E00"/>
    <w:rsid w:val="005B6135"/>
    <w:rsid w:val="005C362D"/>
    <w:rsid w:val="005C3682"/>
    <w:rsid w:val="005C433C"/>
    <w:rsid w:val="005C4C21"/>
    <w:rsid w:val="005C4F10"/>
    <w:rsid w:val="005C7B6E"/>
    <w:rsid w:val="005D101E"/>
    <w:rsid w:val="005D3034"/>
    <w:rsid w:val="005D42AA"/>
    <w:rsid w:val="005D4CF7"/>
    <w:rsid w:val="005D500B"/>
    <w:rsid w:val="005D5199"/>
    <w:rsid w:val="005D5E60"/>
    <w:rsid w:val="005E3710"/>
    <w:rsid w:val="005E37F5"/>
    <w:rsid w:val="005E42CC"/>
    <w:rsid w:val="005E4D6C"/>
    <w:rsid w:val="005E4F1C"/>
    <w:rsid w:val="005E7595"/>
    <w:rsid w:val="005F41AA"/>
    <w:rsid w:val="005F4F28"/>
    <w:rsid w:val="005F5542"/>
    <w:rsid w:val="005F5932"/>
    <w:rsid w:val="005F5EE7"/>
    <w:rsid w:val="005F7864"/>
    <w:rsid w:val="006000F9"/>
    <w:rsid w:val="006006CF"/>
    <w:rsid w:val="00601252"/>
    <w:rsid w:val="00601BF3"/>
    <w:rsid w:val="00602DAB"/>
    <w:rsid w:val="00603C09"/>
    <w:rsid w:val="00603F7C"/>
    <w:rsid w:val="006053C9"/>
    <w:rsid w:val="006055FD"/>
    <w:rsid w:val="006056CD"/>
    <w:rsid w:val="00607CF1"/>
    <w:rsid w:val="00610245"/>
    <w:rsid w:val="00610D01"/>
    <w:rsid w:val="00611F4B"/>
    <w:rsid w:val="0061308E"/>
    <w:rsid w:val="00613313"/>
    <w:rsid w:val="00613603"/>
    <w:rsid w:val="00613750"/>
    <w:rsid w:val="00614E0D"/>
    <w:rsid w:val="00614EE0"/>
    <w:rsid w:val="00615AD7"/>
    <w:rsid w:val="0061671A"/>
    <w:rsid w:val="00617306"/>
    <w:rsid w:val="00617A91"/>
    <w:rsid w:val="00617CC7"/>
    <w:rsid w:val="0062170C"/>
    <w:rsid w:val="0062184F"/>
    <w:rsid w:val="00621A29"/>
    <w:rsid w:val="00621B20"/>
    <w:rsid w:val="00623345"/>
    <w:rsid w:val="006234D0"/>
    <w:rsid w:val="00623701"/>
    <w:rsid w:val="0062381F"/>
    <w:rsid w:val="00626661"/>
    <w:rsid w:val="00626833"/>
    <w:rsid w:val="006271FE"/>
    <w:rsid w:val="00632F64"/>
    <w:rsid w:val="00633630"/>
    <w:rsid w:val="00634185"/>
    <w:rsid w:val="00634368"/>
    <w:rsid w:val="00635087"/>
    <w:rsid w:val="00635EDB"/>
    <w:rsid w:val="00637A87"/>
    <w:rsid w:val="00641BCC"/>
    <w:rsid w:val="006430D3"/>
    <w:rsid w:val="006435A8"/>
    <w:rsid w:val="00644C2B"/>
    <w:rsid w:val="00645BF6"/>
    <w:rsid w:val="00646B8D"/>
    <w:rsid w:val="0064759C"/>
    <w:rsid w:val="00647B70"/>
    <w:rsid w:val="00647D85"/>
    <w:rsid w:val="00651CF1"/>
    <w:rsid w:val="006521F3"/>
    <w:rsid w:val="00652DCD"/>
    <w:rsid w:val="00653DEF"/>
    <w:rsid w:val="006548EA"/>
    <w:rsid w:val="006554CE"/>
    <w:rsid w:val="00656B93"/>
    <w:rsid w:val="006570AE"/>
    <w:rsid w:val="00657D4A"/>
    <w:rsid w:val="00657E44"/>
    <w:rsid w:val="00660245"/>
    <w:rsid w:val="00661356"/>
    <w:rsid w:val="00662628"/>
    <w:rsid w:val="00662CA3"/>
    <w:rsid w:val="00664614"/>
    <w:rsid w:val="00665121"/>
    <w:rsid w:val="006653A3"/>
    <w:rsid w:val="0066672C"/>
    <w:rsid w:val="006669BC"/>
    <w:rsid w:val="006674A9"/>
    <w:rsid w:val="006714F9"/>
    <w:rsid w:val="0067160A"/>
    <w:rsid w:val="00673778"/>
    <w:rsid w:val="006745BB"/>
    <w:rsid w:val="00675407"/>
    <w:rsid w:val="00675CA3"/>
    <w:rsid w:val="00680293"/>
    <w:rsid w:val="006803AA"/>
    <w:rsid w:val="00681436"/>
    <w:rsid w:val="0068289A"/>
    <w:rsid w:val="00682A17"/>
    <w:rsid w:val="006837E2"/>
    <w:rsid w:val="00684955"/>
    <w:rsid w:val="00685ED2"/>
    <w:rsid w:val="0068655B"/>
    <w:rsid w:val="00686DC1"/>
    <w:rsid w:val="006874DB"/>
    <w:rsid w:val="00687C45"/>
    <w:rsid w:val="0069052B"/>
    <w:rsid w:val="006911CD"/>
    <w:rsid w:val="006918CD"/>
    <w:rsid w:val="00692F2F"/>
    <w:rsid w:val="00693432"/>
    <w:rsid w:val="00693861"/>
    <w:rsid w:val="00694D03"/>
    <w:rsid w:val="006952B2"/>
    <w:rsid w:val="006970A1"/>
    <w:rsid w:val="0069713F"/>
    <w:rsid w:val="0069722A"/>
    <w:rsid w:val="006974DE"/>
    <w:rsid w:val="00697820"/>
    <w:rsid w:val="00697EE9"/>
    <w:rsid w:val="006A1A65"/>
    <w:rsid w:val="006A3444"/>
    <w:rsid w:val="006A3501"/>
    <w:rsid w:val="006A473E"/>
    <w:rsid w:val="006A5FAB"/>
    <w:rsid w:val="006A612B"/>
    <w:rsid w:val="006B0106"/>
    <w:rsid w:val="006B0999"/>
    <w:rsid w:val="006B0A27"/>
    <w:rsid w:val="006B17ED"/>
    <w:rsid w:val="006B1991"/>
    <w:rsid w:val="006B2798"/>
    <w:rsid w:val="006B2D2C"/>
    <w:rsid w:val="006B4024"/>
    <w:rsid w:val="006B40AC"/>
    <w:rsid w:val="006C168B"/>
    <w:rsid w:val="006C19F4"/>
    <w:rsid w:val="006C1E3B"/>
    <w:rsid w:val="006C1EE5"/>
    <w:rsid w:val="006C2928"/>
    <w:rsid w:val="006C596D"/>
    <w:rsid w:val="006C5D39"/>
    <w:rsid w:val="006C6175"/>
    <w:rsid w:val="006C6644"/>
    <w:rsid w:val="006C6944"/>
    <w:rsid w:val="006C74F7"/>
    <w:rsid w:val="006D0032"/>
    <w:rsid w:val="006D0404"/>
    <w:rsid w:val="006D1964"/>
    <w:rsid w:val="006D1B48"/>
    <w:rsid w:val="006D2C5E"/>
    <w:rsid w:val="006D3DC0"/>
    <w:rsid w:val="006D4B75"/>
    <w:rsid w:val="006D5C9F"/>
    <w:rsid w:val="006E1243"/>
    <w:rsid w:val="006E36A1"/>
    <w:rsid w:val="006E3C9E"/>
    <w:rsid w:val="006E4632"/>
    <w:rsid w:val="006E5993"/>
    <w:rsid w:val="006E6090"/>
    <w:rsid w:val="006E6B47"/>
    <w:rsid w:val="006E6CBE"/>
    <w:rsid w:val="006E773C"/>
    <w:rsid w:val="006E782F"/>
    <w:rsid w:val="006E7C22"/>
    <w:rsid w:val="006E7E37"/>
    <w:rsid w:val="006F0A18"/>
    <w:rsid w:val="006F0C08"/>
    <w:rsid w:val="006F1386"/>
    <w:rsid w:val="006F1AC8"/>
    <w:rsid w:val="006F260E"/>
    <w:rsid w:val="006F3742"/>
    <w:rsid w:val="006F4816"/>
    <w:rsid w:val="006F609F"/>
    <w:rsid w:val="006F67EC"/>
    <w:rsid w:val="006F6CE5"/>
    <w:rsid w:val="0070102F"/>
    <w:rsid w:val="00701481"/>
    <w:rsid w:val="00705586"/>
    <w:rsid w:val="0070698F"/>
    <w:rsid w:val="007127B7"/>
    <w:rsid w:val="00712F59"/>
    <w:rsid w:val="00715CA7"/>
    <w:rsid w:val="00717033"/>
    <w:rsid w:val="0071774F"/>
    <w:rsid w:val="00717E0D"/>
    <w:rsid w:val="007201A9"/>
    <w:rsid w:val="00722AD0"/>
    <w:rsid w:val="0072372B"/>
    <w:rsid w:val="007304E8"/>
    <w:rsid w:val="00730ED4"/>
    <w:rsid w:val="00732722"/>
    <w:rsid w:val="00732D37"/>
    <w:rsid w:val="00732D95"/>
    <w:rsid w:val="007335F8"/>
    <w:rsid w:val="007337AF"/>
    <w:rsid w:val="007343C0"/>
    <w:rsid w:val="00735337"/>
    <w:rsid w:val="00735892"/>
    <w:rsid w:val="007360D1"/>
    <w:rsid w:val="0073628E"/>
    <w:rsid w:val="00737BC2"/>
    <w:rsid w:val="007404B3"/>
    <w:rsid w:val="00741E4B"/>
    <w:rsid w:val="007420E2"/>
    <w:rsid w:val="00742F85"/>
    <w:rsid w:val="0074506F"/>
    <w:rsid w:val="00746084"/>
    <w:rsid w:val="00746776"/>
    <w:rsid w:val="007468DA"/>
    <w:rsid w:val="007473B3"/>
    <w:rsid w:val="007476D1"/>
    <w:rsid w:val="0074799F"/>
    <w:rsid w:val="00747E50"/>
    <w:rsid w:val="00750A37"/>
    <w:rsid w:val="007510E7"/>
    <w:rsid w:val="00753030"/>
    <w:rsid w:val="007539AC"/>
    <w:rsid w:val="00753FAE"/>
    <w:rsid w:val="00754833"/>
    <w:rsid w:val="00756910"/>
    <w:rsid w:val="00757C0D"/>
    <w:rsid w:val="00760D87"/>
    <w:rsid w:val="00763870"/>
    <w:rsid w:val="00766691"/>
    <w:rsid w:val="00766CC3"/>
    <w:rsid w:val="0076719B"/>
    <w:rsid w:val="00771618"/>
    <w:rsid w:val="007719D2"/>
    <w:rsid w:val="007735FB"/>
    <w:rsid w:val="00773D4C"/>
    <w:rsid w:val="007755B0"/>
    <w:rsid w:val="00775829"/>
    <w:rsid w:val="00775A0A"/>
    <w:rsid w:val="00776442"/>
    <w:rsid w:val="007812B1"/>
    <w:rsid w:val="00781824"/>
    <w:rsid w:val="00783808"/>
    <w:rsid w:val="0078464B"/>
    <w:rsid w:val="00785294"/>
    <w:rsid w:val="00786AD2"/>
    <w:rsid w:val="007875AA"/>
    <w:rsid w:val="00787ABC"/>
    <w:rsid w:val="00787EE8"/>
    <w:rsid w:val="0079092A"/>
    <w:rsid w:val="007909B4"/>
    <w:rsid w:val="00790B0A"/>
    <w:rsid w:val="00794EB5"/>
    <w:rsid w:val="00797562"/>
    <w:rsid w:val="007A003E"/>
    <w:rsid w:val="007A0D86"/>
    <w:rsid w:val="007A1AF9"/>
    <w:rsid w:val="007A4EE5"/>
    <w:rsid w:val="007A52CD"/>
    <w:rsid w:val="007A52FE"/>
    <w:rsid w:val="007A6786"/>
    <w:rsid w:val="007B2370"/>
    <w:rsid w:val="007B634E"/>
    <w:rsid w:val="007B78F0"/>
    <w:rsid w:val="007C062D"/>
    <w:rsid w:val="007C1186"/>
    <w:rsid w:val="007C1859"/>
    <w:rsid w:val="007C40E3"/>
    <w:rsid w:val="007C44CC"/>
    <w:rsid w:val="007C5480"/>
    <w:rsid w:val="007C624C"/>
    <w:rsid w:val="007C69EF"/>
    <w:rsid w:val="007C6A63"/>
    <w:rsid w:val="007C6E1D"/>
    <w:rsid w:val="007C7A50"/>
    <w:rsid w:val="007D0055"/>
    <w:rsid w:val="007D1AC6"/>
    <w:rsid w:val="007D3638"/>
    <w:rsid w:val="007D5690"/>
    <w:rsid w:val="007D599F"/>
    <w:rsid w:val="007D61D9"/>
    <w:rsid w:val="007D6584"/>
    <w:rsid w:val="007D67AB"/>
    <w:rsid w:val="007D7E37"/>
    <w:rsid w:val="007E189E"/>
    <w:rsid w:val="007E2C39"/>
    <w:rsid w:val="007E3ACE"/>
    <w:rsid w:val="007E4402"/>
    <w:rsid w:val="007E6640"/>
    <w:rsid w:val="007E66DC"/>
    <w:rsid w:val="007F03B8"/>
    <w:rsid w:val="007F0592"/>
    <w:rsid w:val="007F2E04"/>
    <w:rsid w:val="007F2E50"/>
    <w:rsid w:val="007F52B9"/>
    <w:rsid w:val="007F605F"/>
    <w:rsid w:val="007F64A8"/>
    <w:rsid w:val="007F7B8D"/>
    <w:rsid w:val="00801F1D"/>
    <w:rsid w:val="00802747"/>
    <w:rsid w:val="0080344B"/>
    <w:rsid w:val="00803639"/>
    <w:rsid w:val="008042EC"/>
    <w:rsid w:val="00805957"/>
    <w:rsid w:val="008065B9"/>
    <w:rsid w:val="00806A9A"/>
    <w:rsid w:val="00807728"/>
    <w:rsid w:val="00807CF0"/>
    <w:rsid w:val="00807F3A"/>
    <w:rsid w:val="008104DF"/>
    <w:rsid w:val="008105E9"/>
    <w:rsid w:val="0081296A"/>
    <w:rsid w:val="00812D93"/>
    <w:rsid w:val="008131D4"/>
    <w:rsid w:val="008132D8"/>
    <w:rsid w:val="00815DCE"/>
    <w:rsid w:val="00815F69"/>
    <w:rsid w:val="00817BD5"/>
    <w:rsid w:val="00821342"/>
    <w:rsid w:val="008213CA"/>
    <w:rsid w:val="00821839"/>
    <w:rsid w:val="00821A85"/>
    <w:rsid w:val="0082346B"/>
    <w:rsid w:val="008234FB"/>
    <w:rsid w:val="008238AE"/>
    <w:rsid w:val="00823EF1"/>
    <w:rsid w:val="00826305"/>
    <w:rsid w:val="00826689"/>
    <w:rsid w:val="00827575"/>
    <w:rsid w:val="00827B19"/>
    <w:rsid w:val="00827BB9"/>
    <w:rsid w:val="00827F8E"/>
    <w:rsid w:val="00831226"/>
    <w:rsid w:val="008323F3"/>
    <w:rsid w:val="008326E0"/>
    <w:rsid w:val="0083345E"/>
    <w:rsid w:val="00835250"/>
    <w:rsid w:val="00835853"/>
    <w:rsid w:val="00836A6E"/>
    <w:rsid w:val="00836E7A"/>
    <w:rsid w:val="008404AE"/>
    <w:rsid w:val="00841450"/>
    <w:rsid w:val="00841648"/>
    <w:rsid w:val="00841E0B"/>
    <w:rsid w:val="0084283A"/>
    <w:rsid w:val="00842E8F"/>
    <w:rsid w:val="008437DE"/>
    <w:rsid w:val="0084465E"/>
    <w:rsid w:val="00847828"/>
    <w:rsid w:val="00847EB6"/>
    <w:rsid w:val="00847F59"/>
    <w:rsid w:val="0085007E"/>
    <w:rsid w:val="00853C4B"/>
    <w:rsid w:val="0085590E"/>
    <w:rsid w:val="0086215E"/>
    <w:rsid w:val="00862700"/>
    <w:rsid w:val="00865AD3"/>
    <w:rsid w:val="0086635E"/>
    <w:rsid w:val="00867DF0"/>
    <w:rsid w:val="00867F91"/>
    <w:rsid w:val="008713E8"/>
    <w:rsid w:val="008716E8"/>
    <w:rsid w:val="00873011"/>
    <w:rsid w:val="00873C46"/>
    <w:rsid w:val="00875D65"/>
    <w:rsid w:val="00876C80"/>
    <w:rsid w:val="00876D92"/>
    <w:rsid w:val="008814E8"/>
    <w:rsid w:val="00881BB8"/>
    <w:rsid w:val="00882843"/>
    <w:rsid w:val="008831B3"/>
    <w:rsid w:val="00884031"/>
    <w:rsid w:val="0088488D"/>
    <w:rsid w:val="008872B5"/>
    <w:rsid w:val="008901CC"/>
    <w:rsid w:val="0089068B"/>
    <w:rsid w:val="00890711"/>
    <w:rsid w:val="00892464"/>
    <w:rsid w:val="00892CD8"/>
    <w:rsid w:val="00892EFF"/>
    <w:rsid w:val="0089319A"/>
    <w:rsid w:val="008932A6"/>
    <w:rsid w:val="00893831"/>
    <w:rsid w:val="00895378"/>
    <w:rsid w:val="00895959"/>
    <w:rsid w:val="00897554"/>
    <w:rsid w:val="008A23B6"/>
    <w:rsid w:val="008A2891"/>
    <w:rsid w:val="008A35E3"/>
    <w:rsid w:val="008A3A97"/>
    <w:rsid w:val="008A7737"/>
    <w:rsid w:val="008A77DB"/>
    <w:rsid w:val="008A7836"/>
    <w:rsid w:val="008A78E8"/>
    <w:rsid w:val="008B094C"/>
    <w:rsid w:val="008B26EF"/>
    <w:rsid w:val="008B2CE9"/>
    <w:rsid w:val="008B3FB5"/>
    <w:rsid w:val="008B441B"/>
    <w:rsid w:val="008B6814"/>
    <w:rsid w:val="008B72F5"/>
    <w:rsid w:val="008B7E7F"/>
    <w:rsid w:val="008C014F"/>
    <w:rsid w:val="008C0622"/>
    <w:rsid w:val="008C0BBB"/>
    <w:rsid w:val="008C2102"/>
    <w:rsid w:val="008C2625"/>
    <w:rsid w:val="008C2BD6"/>
    <w:rsid w:val="008C2D59"/>
    <w:rsid w:val="008C3936"/>
    <w:rsid w:val="008C3963"/>
    <w:rsid w:val="008C40BF"/>
    <w:rsid w:val="008C465B"/>
    <w:rsid w:val="008C5476"/>
    <w:rsid w:val="008C5F35"/>
    <w:rsid w:val="008C6193"/>
    <w:rsid w:val="008C62D0"/>
    <w:rsid w:val="008C65FB"/>
    <w:rsid w:val="008C780F"/>
    <w:rsid w:val="008D0E20"/>
    <w:rsid w:val="008D23C5"/>
    <w:rsid w:val="008D36C5"/>
    <w:rsid w:val="008D4147"/>
    <w:rsid w:val="008E08C5"/>
    <w:rsid w:val="008E24B0"/>
    <w:rsid w:val="008E46F4"/>
    <w:rsid w:val="008E539C"/>
    <w:rsid w:val="008E555A"/>
    <w:rsid w:val="008E7A22"/>
    <w:rsid w:val="008E7D86"/>
    <w:rsid w:val="008F1CA1"/>
    <w:rsid w:val="008F3516"/>
    <w:rsid w:val="008F3A5D"/>
    <w:rsid w:val="008F3EE3"/>
    <w:rsid w:val="008F678D"/>
    <w:rsid w:val="008F7D11"/>
    <w:rsid w:val="00900A22"/>
    <w:rsid w:val="00900D55"/>
    <w:rsid w:val="00900EC3"/>
    <w:rsid w:val="0090153D"/>
    <w:rsid w:val="00901616"/>
    <w:rsid w:val="009017AB"/>
    <w:rsid w:val="00901C01"/>
    <w:rsid w:val="009023D6"/>
    <w:rsid w:val="009037BA"/>
    <w:rsid w:val="00903D84"/>
    <w:rsid w:val="0090459D"/>
    <w:rsid w:val="00904CFA"/>
    <w:rsid w:val="0090588D"/>
    <w:rsid w:val="00906E28"/>
    <w:rsid w:val="00907A52"/>
    <w:rsid w:val="00911643"/>
    <w:rsid w:val="009149C5"/>
    <w:rsid w:val="0091662C"/>
    <w:rsid w:val="00916B6D"/>
    <w:rsid w:val="00917794"/>
    <w:rsid w:val="009203E1"/>
    <w:rsid w:val="009216A4"/>
    <w:rsid w:val="00921B32"/>
    <w:rsid w:val="00921C9B"/>
    <w:rsid w:val="00922C37"/>
    <w:rsid w:val="009232A3"/>
    <w:rsid w:val="00925FFD"/>
    <w:rsid w:val="009302A0"/>
    <w:rsid w:val="009305F1"/>
    <w:rsid w:val="00930A52"/>
    <w:rsid w:val="00931665"/>
    <w:rsid w:val="00933041"/>
    <w:rsid w:val="00933E35"/>
    <w:rsid w:val="0093448B"/>
    <w:rsid w:val="0093499C"/>
    <w:rsid w:val="00934BC2"/>
    <w:rsid w:val="00934F23"/>
    <w:rsid w:val="009356C3"/>
    <w:rsid w:val="009358BE"/>
    <w:rsid w:val="00936E9F"/>
    <w:rsid w:val="0093764E"/>
    <w:rsid w:val="00940E64"/>
    <w:rsid w:val="009431C8"/>
    <w:rsid w:val="009440DC"/>
    <w:rsid w:val="00945B0D"/>
    <w:rsid w:val="00951AF1"/>
    <w:rsid w:val="00952239"/>
    <w:rsid w:val="0095278A"/>
    <w:rsid w:val="00952A6F"/>
    <w:rsid w:val="00954012"/>
    <w:rsid w:val="00954166"/>
    <w:rsid w:val="0095558B"/>
    <w:rsid w:val="009558DA"/>
    <w:rsid w:val="009566B0"/>
    <w:rsid w:val="00956BCA"/>
    <w:rsid w:val="00956DF7"/>
    <w:rsid w:val="00957CDA"/>
    <w:rsid w:val="0096016D"/>
    <w:rsid w:val="009603CA"/>
    <w:rsid w:val="00961655"/>
    <w:rsid w:val="009617F2"/>
    <w:rsid w:val="00961F80"/>
    <w:rsid w:val="009657B1"/>
    <w:rsid w:val="00965B66"/>
    <w:rsid w:val="0096665F"/>
    <w:rsid w:val="00966DA7"/>
    <w:rsid w:val="009679D9"/>
    <w:rsid w:val="00970355"/>
    <w:rsid w:val="0097036C"/>
    <w:rsid w:val="00970978"/>
    <w:rsid w:val="00970ADC"/>
    <w:rsid w:val="00970BE2"/>
    <w:rsid w:val="00970BF4"/>
    <w:rsid w:val="00971A15"/>
    <w:rsid w:val="00971EB6"/>
    <w:rsid w:val="0097375C"/>
    <w:rsid w:val="0097481F"/>
    <w:rsid w:val="00975600"/>
    <w:rsid w:val="009775C5"/>
    <w:rsid w:val="0097776B"/>
    <w:rsid w:val="009867C9"/>
    <w:rsid w:val="00986D7F"/>
    <w:rsid w:val="009879EE"/>
    <w:rsid w:val="00990AF2"/>
    <w:rsid w:val="00991C86"/>
    <w:rsid w:val="00992BB6"/>
    <w:rsid w:val="0099442A"/>
    <w:rsid w:val="00995B5E"/>
    <w:rsid w:val="0099640A"/>
    <w:rsid w:val="009A0426"/>
    <w:rsid w:val="009A0D26"/>
    <w:rsid w:val="009A25A8"/>
    <w:rsid w:val="009A2EE7"/>
    <w:rsid w:val="009A44A0"/>
    <w:rsid w:val="009A455B"/>
    <w:rsid w:val="009A7104"/>
    <w:rsid w:val="009A7D1D"/>
    <w:rsid w:val="009B256A"/>
    <w:rsid w:val="009B27F3"/>
    <w:rsid w:val="009B2ABD"/>
    <w:rsid w:val="009B2E7E"/>
    <w:rsid w:val="009B3EFE"/>
    <w:rsid w:val="009B4578"/>
    <w:rsid w:val="009B495B"/>
    <w:rsid w:val="009B59EC"/>
    <w:rsid w:val="009B5D17"/>
    <w:rsid w:val="009C18A6"/>
    <w:rsid w:val="009C2ED7"/>
    <w:rsid w:val="009C4FDA"/>
    <w:rsid w:val="009C5119"/>
    <w:rsid w:val="009C5550"/>
    <w:rsid w:val="009C66E9"/>
    <w:rsid w:val="009C72F6"/>
    <w:rsid w:val="009C75BA"/>
    <w:rsid w:val="009C76C8"/>
    <w:rsid w:val="009D080D"/>
    <w:rsid w:val="009D1950"/>
    <w:rsid w:val="009D242C"/>
    <w:rsid w:val="009D2805"/>
    <w:rsid w:val="009D2ED6"/>
    <w:rsid w:val="009D4271"/>
    <w:rsid w:val="009D5C55"/>
    <w:rsid w:val="009D6541"/>
    <w:rsid w:val="009D669F"/>
    <w:rsid w:val="009E087A"/>
    <w:rsid w:val="009E1895"/>
    <w:rsid w:val="009E20B2"/>
    <w:rsid w:val="009E29FA"/>
    <w:rsid w:val="009E3EFE"/>
    <w:rsid w:val="009F0887"/>
    <w:rsid w:val="009F1218"/>
    <w:rsid w:val="009F124A"/>
    <w:rsid w:val="009F2025"/>
    <w:rsid w:val="009F7D91"/>
    <w:rsid w:val="00A003AE"/>
    <w:rsid w:val="00A0127B"/>
    <w:rsid w:val="00A01EA4"/>
    <w:rsid w:val="00A025CB"/>
    <w:rsid w:val="00A03718"/>
    <w:rsid w:val="00A0454A"/>
    <w:rsid w:val="00A04FC5"/>
    <w:rsid w:val="00A0672A"/>
    <w:rsid w:val="00A06B7C"/>
    <w:rsid w:val="00A06CE0"/>
    <w:rsid w:val="00A07C7A"/>
    <w:rsid w:val="00A10372"/>
    <w:rsid w:val="00A104F9"/>
    <w:rsid w:val="00A105D7"/>
    <w:rsid w:val="00A11D02"/>
    <w:rsid w:val="00A140BB"/>
    <w:rsid w:val="00A14889"/>
    <w:rsid w:val="00A157C8"/>
    <w:rsid w:val="00A17DAA"/>
    <w:rsid w:val="00A2034C"/>
    <w:rsid w:val="00A2278A"/>
    <w:rsid w:val="00A24343"/>
    <w:rsid w:val="00A25069"/>
    <w:rsid w:val="00A251D3"/>
    <w:rsid w:val="00A2692D"/>
    <w:rsid w:val="00A31F84"/>
    <w:rsid w:val="00A324D9"/>
    <w:rsid w:val="00A3326A"/>
    <w:rsid w:val="00A33B61"/>
    <w:rsid w:val="00A35F83"/>
    <w:rsid w:val="00A3698B"/>
    <w:rsid w:val="00A40458"/>
    <w:rsid w:val="00A40DD1"/>
    <w:rsid w:val="00A40E6C"/>
    <w:rsid w:val="00A42235"/>
    <w:rsid w:val="00A42250"/>
    <w:rsid w:val="00A436C2"/>
    <w:rsid w:val="00A4550E"/>
    <w:rsid w:val="00A46988"/>
    <w:rsid w:val="00A513A8"/>
    <w:rsid w:val="00A514B9"/>
    <w:rsid w:val="00A5290F"/>
    <w:rsid w:val="00A55E13"/>
    <w:rsid w:val="00A5694C"/>
    <w:rsid w:val="00A5747C"/>
    <w:rsid w:val="00A605E9"/>
    <w:rsid w:val="00A606B4"/>
    <w:rsid w:val="00A607E9"/>
    <w:rsid w:val="00A61609"/>
    <w:rsid w:val="00A633DA"/>
    <w:rsid w:val="00A64C00"/>
    <w:rsid w:val="00A65869"/>
    <w:rsid w:val="00A67345"/>
    <w:rsid w:val="00A679CB"/>
    <w:rsid w:val="00A67ECA"/>
    <w:rsid w:val="00A70479"/>
    <w:rsid w:val="00A70A3E"/>
    <w:rsid w:val="00A7153B"/>
    <w:rsid w:val="00A73423"/>
    <w:rsid w:val="00A74050"/>
    <w:rsid w:val="00A7454A"/>
    <w:rsid w:val="00A754EC"/>
    <w:rsid w:val="00A75D82"/>
    <w:rsid w:val="00A76141"/>
    <w:rsid w:val="00A81BD4"/>
    <w:rsid w:val="00A833C1"/>
    <w:rsid w:val="00A83911"/>
    <w:rsid w:val="00A84F3C"/>
    <w:rsid w:val="00A85BAA"/>
    <w:rsid w:val="00A86CC2"/>
    <w:rsid w:val="00A86F59"/>
    <w:rsid w:val="00A900F3"/>
    <w:rsid w:val="00A9076B"/>
    <w:rsid w:val="00A91264"/>
    <w:rsid w:val="00A92194"/>
    <w:rsid w:val="00A943C3"/>
    <w:rsid w:val="00A944D3"/>
    <w:rsid w:val="00A9477D"/>
    <w:rsid w:val="00A94847"/>
    <w:rsid w:val="00A95452"/>
    <w:rsid w:val="00A96677"/>
    <w:rsid w:val="00A96FBF"/>
    <w:rsid w:val="00A97351"/>
    <w:rsid w:val="00A97C8E"/>
    <w:rsid w:val="00AA079D"/>
    <w:rsid w:val="00AA0A28"/>
    <w:rsid w:val="00AA0D3A"/>
    <w:rsid w:val="00AA0F9D"/>
    <w:rsid w:val="00AA16FE"/>
    <w:rsid w:val="00AA34C1"/>
    <w:rsid w:val="00AA3D0C"/>
    <w:rsid w:val="00AA5C37"/>
    <w:rsid w:val="00AA6013"/>
    <w:rsid w:val="00AA6ED0"/>
    <w:rsid w:val="00AA74CD"/>
    <w:rsid w:val="00AB03F5"/>
    <w:rsid w:val="00AB05D5"/>
    <w:rsid w:val="00AB0A6B"/>
    <w:rsid w:val="00AB1866"/>
    <w:rsid w:val="00AB3CC7"/>
    <w:rsid w:val="00AB5398"/>
    <w:rsid w:val="00AB62D9"/>
    <w:rsid w:val="00AB7D32"/>
    <w:rsid w:val="00AC0208"/>
    <w:rsid w:val="00AC1E7B"/>
    <w:rsid w:val="00AC2798"/>
    <w:rsid w:val="00AC2D88"/>
    <w:rsid w:val="00AC2E18"/>
    <w:rsid w:val="00AC2E77"/>
    <w:rsid w:val="00AC33E9"/>
    <w:rsid w:val="00AC374D"/>
    <w:rsid w:val="00AC38F7"/>
    <w:rsid w:val="00AC46A9"/>
    <w:rsid w:val="00AC624E"/>
    <w:rsid w:val="00AD00CB"/>
    <w:rsid w:val="00AD02A5"/>
    <w:rsid w:val="00AD0327"/>
    <w:rsid w:val="00AD0ADA"/>
    <w:rsid w:val="00AD1C1E"/>
    <w:rsid w:val="00AD3D7D"/>
    <w:rsid w:val="00AD5CEB"/>
    <w:rsid w:val="00AD67F8"/>
    <w:rsid w:val="00AE1A20"/>
    <w:rsid w:val="00AE1D0B"/>
    <w:rsid w:val="00AE2C15"/>
    <w:rsid w:val="00AE2CF6"/>
    <w:rsid w:val="00AE3BC4"/>
    <w:rsid w:val="00AE50EE"/>
    <w:rsid w:val="00AE6164"/>
    <w:rsid w:val="00AE7E42"/>
    <w:rsid w:val="00AF0B98"/>
    <w:rsid w:val="00AF4AA4"/>
    <w:rsid w:val="00AF4B4F"/>
    <w:rsid w:val="00AF57AE"/>
    <w:rsid w:val="00AF60F8"/>
    <w:rsid w:val="00AF6300"/>
    <w:rsid w:val="00AF683C"/>
    <w:rsid w:val="00AF6ADF"/>
    <w:rsid w:val="00B00A25"/>
    <w:rsid w:val="00B00C53"/>
    <w:rsid w:val="00B01ADA"/>
    <w:rsid w:val="00B03A23"/>
    <w:rsid w:val="00B03BD1"/>
    <w:rsid w:val="00B03D4B"/>
    <w:rsid w:val="00B03EC5"/>
    <w:rsid w:val="00B0467F"/>
    <w:rsid w:val="00B04820"/>
    <w:rsid w:val="00B07C4C"/>
    <w:rsid w:val="00B12561"/>
    <w:rsid w:val="00B12E38"/>
    <w:rsid w:val="00B137E7"/>
    <w:rsid w:val="00B13CA9"/>
    <w:rsid w:val="00B14A14"/>
    <w:rsid w:val="00B14FC9"/>
    <w:rsid w:val="00B15B78"/>
    <w:rsid w:val="00B163AF"/>
    <w:rsid w:val="00B173FE"/>
    <w:rsid w:val="00B179D1"/>
    <w:rsid w:val="00B2120E"/>
    <w:rsid w:val="00B2176E"/>
    <w:rsid w:val="00B22B9A"/>
    <w:rsid w:val="00B241A2"/>
    <w:rsid w:val="00B2597F"/>
    <w:rsid w:val="00B26C2B"/>
    <w:rsid w:val="00B312D8"/>
    <w:rsid w:val="00B3152B"/>
    <w:rsid w:val="00B323FB"/>
    <w:rsid w:val="00B33058"/>
    <w:rsid w:val="00B333A5"/>
    <w:rsid w:val="00B33EA9"/>
    <w:rsid w:val="00B34D79"/>
    <w:rsid w:val="00B3557B"/>
    <w:rsid w:val="00B403B9"/>
    <w:rsid w:val="00B4178C"/>
    <w:rsid w:val="00B436F8"/>
    <w:rsid w:val="00B51465"/>
    <w:rsid w:val="00B5163E"/>
    <w:rsid w:val="00B56DF4"/>
    <w:rsid w:val="00B57167"/>
    <w:rsid w:val="00B575DB"/>
    <w:rsid w:val="00B60D19"/>
    <w:rsid w:val="00B63729"/>
    <w:rsid w:val="00B651A6"/>
    <w:rsid w:val="00B6535B"/>
    <w:rsid w:val="00B65607"/>
    <w:rsid w:val="00B657AB"/>
    <w:rsid w:val="00B67EB0"/>
    <w:rsid w:val="00B70A42"/>
    <w:rsid w:val="00B72582"/>
    <w:rsid w:val="00B7335F"/>
    <w:rsid w:val="00B756A2"/>
    <w:rsid w:val="00B8003C"/>
    <w:rsid w:val="00B80C02"/>
    <w:rsid w:val="00B810A7"/>
    <w:rsid w:val="00B817BA"/>
    <w:rsid w:val="00B83D29"/>
    <w:rsid w:val="00B84888"/>
    <w:rsid w:val="00B8592F"/>
    <w:rsid w:val="00B85C4E"/>
    <w:rsid w:val="00B86430"/>
    <w:rsid w:val="00B87176"/>
    <w:rsid w:val="00B92096"/>
    <w:rsid w:val="00B92215"/>
    <w:rsid w:val="00B92364"/>
    <w:rsid w:val="00B934D9"/>
    <w:rsid w:val="00B93CC1"/>
    <w:rsid w:val="00B94310"/>
    <w:rsid w:val="00B94A7F"/>
    <w:rsid w:val="00B94FE4"/>
    <w:rsid w:val="00B95792"/>
    <w:rsid w:val="00B95F71"/>
    <w:rsid w:val="00B96292"/>
    <w:rsid w:val="00B96CE6"/>
    <w:rsid w:val="00B9716C"/>
    <w:rsid w:val="00BA0523"/>
    <w:rsid w:val="00BA059B"/>
    <w:rsid w:val="00BA155E"/>
    <w:rsid w:val="00BA4565"/>
    <w:rsid w:val="00BA4D9A"/>
    <w:rsid w:val="00BA69D5"/>
    <w:rsid w:val="00BB3232"/>
    <w:rsid w:val="00BB7DB2"/>
    <w:rsid w:val="00BC1A6B"/>
    <w:rsid w:val="00BC26EA"/>
    <w:rsid w:val="00BC344C"/>
    <w:rsid w:val="00BC3515"/>
    <w:rsid w:val="00BC41D4"/>
    <w:rsid w:val="00BC45CB"/>
    <w:rsid w:val="00BC569D"/>
    <w:rsid w:val="00BC6196"/>
    <w:rsid w:val="00BC724F"/>
    <w:rsid w:val="00BC750D"/>
    <w:rsid w:val="00BC7A60"/>
    <w:rsid w:val="00BD05B0"/>
    <w:rsid w:val="00BD27F6"/>
    <w:rsid w:val="00BD3B74"/>
    <w:rsid w:val="00BD3D27"/>
    <w:rsid w:val="00BD483D"/>
    <w:rsid w:val="00BD4C2A"/>
    <w:rsid w:val="00BD4EE3"/>
    <w:rsid w:val="00BD51C6"/>
    <w:rsid w:val="00BD7ADA"/>
    <w:rsid w:val="00BE044B"/>
    <w:rsid w:val="00BE0B55"/>
    <w:rsid w:val="00BE340F"/>
    <w:rsid w:val="00BE6061"/>
    <w:rsid w:val="00BE692B"/>
    <w:rsid w:val="00BE7CDF"/>
    <w:rsid w:val="00BF18A7"/>
    <w:rsid w:val="00BF1FB9"/>
    <w:rsid w:val="00BF38C2"/>
    <w:rsid w:val="00BF3F7E"/>
    <w:rsid w:val="00BF4AA4"/>
    <w:rsid w:val="00BF52D7"/>
    <w:rsid w:val="00BF5B75"/>
    <w:rsid w:val="00BF61EB"/>
    <w:rsid w:val="00C00B33"/>
    <w:rsid w:val="00C0371B"/>
    <w:rsid w:val="00C03810"/>
    <w:rsid w:val="00C046DA"/>
    <w:rsid w:val="00C06CDB"/>
    <w:rsid w:val="00C07B30"/>
    <w:rsid w:val="00C10523"/>
    <w:rsid w:val="00C10CD3"/>
    <w:rsid w:val="00C138E6"/>
    <w:rsid w:val="00C15A58"/>
    <w:rsid w:val="00C17ABA"/>
    <w:rsid w:val="00C209F1"/>
    <w:rsid w:val="00C21A2F"/>
    <w:rsid w:val="00C2345B"/>
    <w:rsid w:val="00C23F61"/>
    <w:rsid w:val="00C24FAE"/>
    <w:rsid w:val="00C25031"/>
    <w:rsid w:val="00C25510"/>
    <w:rsid w:val="00C2616C"/>
    <w:rsid w:val="00C267C9"/>
    <w:rsid w:val="00C267CA"/>
    <w:rsid w:val="00C267F3"/>
    <w:rsid w:val="00C323D8"/>
    <w:rsid w:val="00C32DC4"/>
    <w:rsid w:val="00C33116"/>
    <w:rsid w:val="00C34859"/>
    <w:rsid w:val="00C37C82"/>
    <w:rsid w:val="00C37D5A"/>
    <w:rsid w:val="00C40A03"/>
    <w:rsid w:val="00C41511"/>
    <w:rsid w:val="00C41F60"/>
    <w:rsid w:val="00C41F70"/>
    <w:rsid w:val="00C4209F"/>
    <w:rsid w:val="00C42D6E"/>
    <w:rsid w:val="00C43A47"/>
    <w:rsid w:val="00C4418D"/>
    <w:rsid w:val="00C45B95"/>
    <w:rsid w:val="00C46A10"/>
    <w:rsid w:val="00C4704A"/>
    <w:rsid w:val="00C50329"/>
    <w:rsid w:val="00C52EDB"/>
    <w:rsid w:val="00C53172"/>
    <w:rsid w:val="00C536BD"/>
    <w:rsid w:val="00C536C3"/>
    <w:rsid w:val="00C555DB"/>
    <w:rsid w:val="00C56336"/>
    <w:rsid w:val="00C576F2"/>
    <w:rsid w:val="00C577C7"/>
    <w:rsid w:val="00C6001D"/>
    <w:rsid w:val="00C60897"/>
    <w:rsid w:val="00C619DC"/>
    <w:rsid w:val="00C61A9C"/>
    <w:rsid w:val="00C62B3D"/>
    <w:rsid w:val="00C641E7"/>
    <w:rsid w:val="00C65552"/>
    <w:rsid w:val="00C65808"/>
    <w:rsid w:val="00C65CBF"/>
    <w:rsid w:val="00C6630A"/>
    <w:rsid w:val="00C665E5"/>
    <w:rsid w:val="00C6797B"/>
    <w:rsid w:val="00C7086D"/>
    <w:rsid w:val="00C718C7"/>
    <w:rsid w:val="00C71BC4"/>
    <w:rsid w:val="00C737CE"/>
    <w:rsid w:val="00C7386E"/>
    <w:rsid w:val="00C73CBA"/>
    <w:rsid w:val="00C74A52"/>
    <w:rsid w:val="00C75B33"/>
    <w:rsid w:val="00C77F46"/>
    <w:rsid w:val="00C8587B"/>
    <w:rsid w:val="00C85BC1"/>
    <w:rsid w:val="00C86261"/>
    <w:rsid w:val="00C87491"/>
    <w:rsid w:val="00C92B34"/>
    <w:rsid w:val="00C92C51"/>
    <w:rsid w:val="00C92E37"/>
    <w:rsid w:val="00C92FA1"/>
    <w:rsid w:val="00C97788"/>
    <w:rsid w:val="00CA0AAC"/>
    <w:rsid w:val="00CA2489"/>
    <w:rsid w:val="00CA25C7"/>
    <w:rsid w:val="00CA2692"/>
    <w:rsid w:val="00CA3E94"/>
    <w:rsid w:val="00CA4F91"/>
    <w:rsid w:val="00CA5F72"/>
    <w:rsid w:val="00CA7111"/>
    <w:rsid w:val="00CA72FC"/>
    <w:rsid w:val="00CA762C"/>
    <w:rsid w:val="00CA793D"/>
    <w:rsid w:val="00CB07F8"/>
    <w:rsid w:val="00CB10FD"/>
    <w:rsid w:val="00CB376E"/>
    <w:rsid w:val="00CB49D9"/>
    <w:rsid w:val="00CB687C"/>
    <w:rsid w:val="00CC0029"/>
    <w:rsid w:val="00CC1036"/>
    <w:rsid w:val="00CC13D8"/>
    <w:rsid w:val="00CC3271"/>
    <w:rsid w:val="00CC3A8B"/>
    <w:rsid w:val="00CC4828"/>
    <w:rsid w:val="00CC5312"/>
    <w:rsid w:val="00CC6261"/>
    <w:rsid w:val="00CC67FF"/>
    <w:rsid w:val="00CC69F9"/>
    <w:rsid w:val="00CC6C52"/>
    <w:rsid w:val="00CC7E6F"/>
    <w:rsid w:val="00CD0B01"/>
    <w:rsid w:val="00CD0E60"/>
    <w:rsid w:val="00CD11C0"/>
    <w:rsid w:val="00CD1F5D"/>
    <w:rsid w:val="00CD3276"/>
    <w:rsid w:val="00CD3C4E"/>
    <w:rsid w:val="00CD4A9F"/>
    <w:rsid w:val="00CD689E"/>
    <w:rsid w:val="00CD6EC2"/>
    <w:rsid w:val="00CE0A9D"/>
    <w:rsid w:val="00CE13A9"/>
    <w:rsid w:val="00CE35E7"/>
    <w:rsid w:val="00CE378E"/>
    <w:rsid w:val="00CE3E4B"/>
    <w:rsid w:val="00CE506C"/>
    <w:rsid w:val="00CE5611"/>
    <w:rsid w:val="00CE5D33"/>
    <w:rsid w:val="00CE7D54"/>
    <w:rsid w:val="00CF01A2"/>
    <w:rsid w:val="00CF190F"/>
    <w:rsid w:val="00CF1B5D"/>
    <w:rsid w:val="00CF1D3E"/>
    <w:rsid w:val="00CF2000"/>
    <w:rsid w:val="00CF2568"/>
    <w:rsid w:val="00CF4259"/>
    <w:rsid w:val="00CF4AB2"/>
    <w:rsid w:val="00CF5008"/>
    <w:rsid w:val="00CF5D4E"/>
    <w:rsid w:val="00CF7287"/>
    <w:rsid w:val="00D01E70"/>
    <w:rsid w:val="00D039C7"/>
    <w:rsid w:val="00D10838"/>
    <w:rsid w:val="00D1189E"/>
    <w:rsid w:val="00D11FBB"/>
    <w:rsid w:val="00D12D9A"/>
    <w:rsid w:val="00D1355B"/>
    <w:rsid w:val="00D13945"/>
    <w:rsid w:val="00D13B0F"/>
    <w:rsid w:val="00D16CCA"/>
    <w:rsid w:val="00D22B5C"/>
    <w:rsid w:val="00D22BE2"/>
    <w:rsid w:val="00D2617B"/>
    <w:rsid w:val="00D31420"/>
    <w:rsid w:val="00D33F72"/>
    <w:rsid w:val="00D342E8"/>
    <w:rsid w:val="00D34685"/>
    <w:rsid w:val="00D35F24"/>
    <w:rsid w:val="00D36692"/>
    <w:rsid w:val="00D37559"/>
    <w:rsid w:val="00D37F78"/>
    <w:rsid w:val="00D40692"/>
    <w:rsid w:val="00D4071F"/>
    <w:rsid w:val="00D40BF6"/>
    <w:rsid w:val="00D41080"/>
    <w:rsid w:val="00D42F2E"/>
    <w:rsid w:val="00D43771"/>
    <w:rsid w:val="00D44DA8"/>
    <w:rsid w:val="00D47358"/>
    <w:rsid w:val="00D47AEF"/>
    <w:rsid w:val="00D50547"/>
    <w:rsid w:val="00D51CDC"/>
    <w:rsid w:val="00D52F48"/>
    <w:rsid w:val="00D53659"/>
    <w:rsid w:val="00D54973"/>
    <w:rsid w:val="00D55874"/>
    <w:rsid w:val="00D56025"/>
    <w:rsid w:val="00D56A4C"/>
    <w:rsid w:val="00D5768E"/>
    <w:rsid w:val="00D63BC2"/>
    <w:rsid w:val="00D6410F"/>
    <w:rsid w:val="00D64EB6"/>
    <w:rsid w:val="00D66861"/>
    <w:rsid w:val="00D7146F"/>
    <w:rsid w:val="00D71B68"/>
    <w:rsid w:val="00D72478"/>
    <w:rsid w:val="00D72B99"/>
    <w:rsid w:val="00D72FBB"/>
    <w:rsid w:val="00D731C7"/>
    <w:rsid w:val="00D73DCF"/>
    <w:rsid w:val="00D74AE1"/>
    <w:rsid w:val="00D758E3"/>
    <w:rsid w:val="00D77901"/>
    <w:rsid w:val="00D779BF"/>
    <w:rsid w:val="00D83538"/>
    <w:rsid w:val="00D83587"/>
    <w:rsid w:val="00D83A11"/>
    <w:rsid w:val="00D83D16"/>
    <w:rsid w:val="00D847E5"/>
    <w:rsid w:val="00D85022"/>
    <w:rsid w:val="00D855D0"/>
    <w:rsid w:val="00D904DC"/>
    <w:rsid w:val="00D917E9"/>
    <w:rsid w:val="00D91B75"/>
    <w:rsid w:val="00D92AC1"/>
    <w:rsid w:val="00D92BA0"/>
    <w:rsid w:val="00D92DD4"/>
    <w:rsid w:val="00D93AA7"/>
    <w:rsid w:val="00D93CF9"/>
    <w:rsid w:val="00D93F90"/>
    <w:rsid w:val="00D94526"/>
    <w:rsid w:val="00D95201"/>
    <w:rsid w:val="00D9680F"/>
    <w:rsid w:val="00D9776F"/>
    <w:rsid w:val="00D97EE0"/>
    <w:rsid w:val="00DA06F6"/>
    <w:rsid w:val="00DA2D75"/>
    <w:rsid w:val="00DA3539"/>
    <w:rsid w:val="00DA3DE3"/>
    <w:rsid w:val="00DA4337"/>
    <w:rsid w:val="00DA6320"/>
    <w:rsid w:val="00DA6E1B"/>
    <w:rsid w:val="00DA74AF"/>
    <w:rsid w:val="00DA760E"/>
    <w:rsid w:val="00DB2FEF"/>
    <w:rsid w:val="00DB3B0F"/>
    <w:rsid w:val="00DB3B33"/>
    <w:rsid w:val="00DB3F03"/>
    <w:rsid w:val="00DB5116"/>
    <w:rsid w:val="00DB5B35"/>
    <w:rsid w:val="00DB5F70"/>
    <w:rsid w:val="00DB799C"/>
    <w:rsid w:val="00DB7CF0"/>
    <w:rsid w:val="00DC04A0"/>
    <w:rsid w:val="00DC1272"/>
    <w:rsid w:val="00DC1B30"/>
    <w:rsid w:val="00DC2063"/>
    <w:rsid w:val="00DC22A1"/>
    <w:rsid w:val="00DC3971"/>
    <w:rsid w:val="00DC4A3E"/>
    <w:rsid w:val="00DC68BD"/>
    <w:rsid w:val="00DC69B6"/>
    <w:rsid w:val="00DC7670"/>
    <w:rsid w:val="00DD0A0D"/>
    <w:rsid w:val="00DD10D0"/>
    <w:rsid w:val="00DD2518"/>
    <w:rsid w:val="00DD2C07"/>
    <w:rsid w:val="00DD35FE"/>
    <w:rsid w:val="00DD37AA"/>
    <w:rsid w:val="00DD3B6A"/>
    <w:rsid w:val="00DD3D83"/>
    <w:rsid w:val="00DD5716"/>
    <w:rsid w:val="00DD582B"/>
    <w:rsid w:val="00DD64AB"/>
    <w:rsid w:val="00DE032D"/>
    <w:rsid w:val="00DE373A"/>
    <w:rsid w:val="00DE7222"/>
    <w:rsid w:val="00DF0B97"/>
    <w:rsid w:val="00DF56C7"/>
    <w:rsid w:val="00DF5C90"/>
    <w:rsid w:val="00DF6DD8"/>
    <w:rsid w:val="00DF7128"/>
    <w:rsid w:val="00DF7534"/>
    <w:rsid w:val="00DF7BFA"/>
    <w:rsid w:val="00DF7C58"/>
    <w:rsid w:val="00E0171D"/>
    <w:rsid w:val="00E01E5E"/>
    <w:rsid w:val="00E045E3"/>
    <w:rsid w:val="00E05A14"/>
    <w:rsid w:val="00E05A91"/>
    <w:rsid w:val="00E05C47"/>
    <w:rsid w:val="00E067A0"/>
    <w:rsid w:val="00E07537"/>
    <w:rsid w:val="00E07F3A"/>
    <w:rsid w:val="00E1010A"/>
    <w:rsid w:val="00E1119D"/>
    <w:rsid w:val="00E12354"/>
    <w:rsid w:val="00E169A0"/>
    <w:rsid w:val="00E17103"/>
    <w:rsid w:val="00E172E8"/>
    <w:rsid w:val="00E17899"/>
    <w:rsid w:val="00E17B9C"/>
    <w:rsid w:val="00E21FCC"/>
    <w:rsid w:val="00E229BE"/>
    <w:rsid w:val="00E232E0"/>
    <w:rsid w:val="00E2443C"/>
    <w:rsid w:val="00E25091"/>
    <w:rsid w:val="00E25213"/>
    <w:rsid w:val="00E2673C"/>
    <w:rsid w:val="00E269AF"/>
    <w:rsid w:val="00E26F73"/>
    <w:rsid w:val="00E3039D"/>
    <w:rsid w:val="00E312E5"/>
    <w:rsid w:val="00E32478"/>
    <w:rsid w:val="00E33559"/>
    <w:rsid w:val="00E3510D"/>
    <w:rsid w:val="00E35430"/>
    <w:rsid w:val="00E379D4"/>
    <w:rsid w:val="00E403A0"/>
    <w:rsid w:val="00E4098E"/>
    <w:rsid w:val="00E41853"/>
    <w:rsid w:val="00E41EE1"/>
    <w:rsid w:val="00E420E6"/>
    <w:rsid w:val="00E42831"/>
    <w:rsid w:val="00E43472"/>
    <w:rsid w:val="00E435CE"/>
    <w:rsid w:val="00E43C52"/>
    <w:rsid w:val="00E44722"/>
    <w:rsid w:val="00E45C28"/>
    <w:rsid w:val="00E46369"/>
    <w:rsid w:val="00E47140"/>
    <w:rsid w:val="00E47C66"/>
    <w:rsid w:val="00E51F05"/>
    <w:rsid w:val="00E52E8A"/>
    <w:rsid w:val="00E53E0B"/>
    <w:rsid w:val="00E550EF"/>
    <w:rsid w:val="00E5569C"/>
    <w:rsid w:val="00E55C88"/>
    <w:rsid w:val="00E566E9"/>
    <w:rsid w:val="00E578F3"/>
    <w:rsid w:val="00E57AAA"/>
    <w:rsid w:val="00E57F97"/>
    <w:rsid w:val="00E614D5"/>
    <w:rsid w:val="00E61C77"/>
    <w:rsid w:val="00E61E47"/>
    <w:rsid w:val="00E625D6"/>
    <w:rsid w:val="00E634B8"/>
    <w:rsid w:val="00E63B57"/>
    <w:rsid w:val="00E650CA"/>
    <w:rsid w:val="00E65420"/>
    <w:rsid w:val="00E65ECD"/>
    <w:rsid w:val="00E66CF9"/>
    <w:rsid w:val="00E67AB9"/>
    <w:rsid w:val="00E67DB5"/>
    <w:rsid w:val="00E71F8F"/>
    <w:rsid w:val="00E724FD"/>
    <w:rsid w:val="00E72DBE"/>
    <w:rsid w:val="00E731CA"/>
    <w:rsid w:val="00E7344E"/>
    <w:rsid w:val="00E7400F"/>
    <w:rsid w:val="00E75BDF"/>
    <w:rsid w:val="00E75E38"/>
    <w:rsid w:val="00E80100"/>
    <w:rsid w:val="00E802D3"/>
    <w:rsid w:val="00E82A2A"/>
    <w:rsid w:val="00E8503D"/>
    <w:rsid w:val="00E86373"/>
    <w:rsid w:val="00E93808"/>
    <w:rsid w:val="00E93A0F"/>
    <w:rsid w:val="00E956F8"/>
    <w:rsid w:val="00E962E7"/>
    <w:rsid w:val="00E96935"/>
    <w:rsid w:val="00E9761C"/>
    <w:rsid w:val="00E97D30"/>
    <w:rsid w:val="00EA030E"/>
    <w:rsid w:val="00EA0AE6"/>
    <w:rsid w:val="00EA1AF5"/>
    <w:rsid w:val="00EA32EF"/>
    <w:rsid w:val="00EA33AB"/>
    <w:rsid w:val="00EA5248"/>
    <w:rsid w:val="00EA57F7"/>
    <w:rsid w:val="00EB39DA"/>
    <w:rsid w:val="00EB3FDE"/>
    <w:rsid w:val="00EC1277"/>
    <w:rsid w:val="00EC34CE"/>
    <w:rsid w:val="00EC35DF"/>
    <w:rsid w:val="00EC3FF3"/>
    <w:rsid w:val="00EC50D3"/>
    <w:rsid w:val="00EC5466"/>
    <w:rsid w:val="00ED01D7"/>
    <w:rsid w:val="00ED2725"/>
    <w:rsid w:val="00ED2F82"/>
    <w:rsid w:val="00ED4664"/>
    <w:rsid w:val="00ED46AD"/>
    <w:rsid w:val="00ED563C"/>
    <w:rsid w:val="00ED6634"/>
    <w:rsid w:val="00ED6705"/>
    <w:rsid w:val="00ED7524"/>
    <w:rsid w:val="00ED7D73"/>
    <w:rsid w:val="00EE0175"/>
    <w:rsid w:val="00EE032D"/>
    <w:rsid w:val="00EE16E4"/>
    <w:rsid w:val="00EE3428"/>
    <w:rsid w:val="00EE3999"/>
    <w:rsid w:val="00EE3B13"/>
    <w:rsid w:val="00EE64B6"/>
    <w:rsid w:val="00EE65C8"/>
    <w:rsid w:val="00EE7421"/>
    <w:rsid w:val="00EE7EE9"/>
    <w:rsid w:val="00EF126D"/>
    <w:rsid w:val="00EF1B19"/>
    <w:rsid w:val="00EF1F44"/>
    <w:rsid w:val="00EF26CE"/>
    <w:rsid w:val="00EF4548"/>
    <w:rsid w:val="00EF4720"/>
    <w:rsid w:val="00EF602E"/>
    <w:rsid w:val="00EF7CBE"/>
    <w:rsid w:val="00F00758"/>
    <w:rsid w:val="00F01BC7"/>
    <w:rsid w:val="00F02151"/>
    <w:rsid w:val="00F02FE7"/>
    <w:rsid w:val="00F03800"/>
    <w:rsid w:val="00F03C23"/>
    <w:rsid w:val="00F057D3"/>
    <w:rsid w:val="00F05B02"/>
    <w:rsid w:val="00F061EB"/>
    <w:rsid w:val="00F0670A"/>
    <w:rsid w:val="00F06E4F"/>
    <w:rsid w:val="00F07D21"/>
    <w:rsid w:val="00F116FA"/>
    <w:rsid w:val="00F11C80"/>
    <w:rsid w:val="00F12933"/>
    <w:rsid w:val="00F12FDD"/>
    <w:rsid w:val="00F133FE"/>
    <w:rsid w:val="00F13A7C"/>
    <w:rsid w:val="00F14758"/>
    <w:rsid w:val="00F14A32"/>
    <w:rsid w:val="00F17CBB"/>
    <w:rsid w:val="00F17FC6"/>
    <w:rsid w:val="00F219CE"/>
    <w:rsid w:val="00F22268"/>
    <w:rsid w:val="00F23AFC"/>
    <w:rsid w:val="00F2567C"/>
    <w:rsid w:val="00F27E42"/>
    <w:rsid w:val="00F30336"/>
    <w:rsid w:val="00F30B10"/>
    <w:rsid w:val="00F30D6A"/>
    <w:rsid w:val="00F31268"/>
    <w:rsid w:val="00F313B2"/>
    <w:rsid w:val="00F32C21"/>
    <w:rsid w:val="00F32FB5"/>
    <w:rsid w:val="00F33CC9"/>
    <w:rsid w:val="00F346C8"/>
    <w:rsid w:val="00F34737"/>
    <w:rsid w:val="00F3569C"/>
    <w:rsid w:val="00F368EA"/>
    <w:rsid w:val="00F37092"/>
    <w:rsid w:val="00F3768D"/>
    <w:rsid w:val="00F409D5"/>
    <w:rsid w:val="00F41F20"/>
    <w:rsid w:val="00F4299B"/>
    <w:rsid w:val="00F43A72"/>
    <w:rsid w:val="00F478EE"/>
    <w:rsid w:val="00F478FD"/>
    <w:rsid w:val="00F5155E"/>
    <w:rsid w:val="00F53962"/>
    <w:rsid w:val="00F549B8"/>
    <w:rsid w:val="00F5554A"/>
    <w:rsid w:val="00F55FA7"/>
    <w:rsid w:val="00F60259"/>
    <w:rsid w:val="00F61530"/>
    <w:rsid w:val="00F619C4"/>
    <w:rsid w:val="00F63395"/>
    <w:rsid w:val="00F63AE6"/>
    <w:rsid w:val="00F64DEF"/>
    <w:rsid w:val="00F65F53"/>
    <w:rsid w:val="00F667BA"/>
    <w:rsid w:val="00F66CEB"/>
    <w:rsid w:val="00F679B4"/>
    <w:rsid w:val="00F70F87"/>
    <w:rsid w:val="00F720BF"/>
    <w:rsid w:val="00F7334B"/>
    <w:rsid w:val="00F752B2"/>
    <w:rsid w:val="00F807B6"/>
    <w:rsid w:val="00F80C22"/>
    <w:rsid w:val="00F82237"/>
    <w:rsid w:val="00F8322C"/>
    <w:rsid w:val="00F8336B"/>
    <w:rsid w:val="00F844BD"/>
    <w:rsid w:val="00F844FE"/>
    <w:rsid w:val="00F84B68"/>
    <w:rsid w:val="00F8714C"/>
    <w:rsid w:val="00F90AC5"/>
    <w:rsid w:val="00F92278"/>
    <w:rsid w:val="00F92C55"/>
    <w:rsid w:val="00F935CD"/>
    <w:rsid w:val="00F94859"/>
    <w:rsid w:val="00F9519E"/>
    <w:rsid w:val="00F955B4"/>
    <w:rsid w:val="00F96C5A"/>
    <w:rsid w:val="00FA0EC9"/>
    <w:rsid w:val="00FA20E9"/>
    <w:rsid w:val="00FA227B"/>
    <w:rsid w:val="00FA2AFD"/>
    <w:rsid w:val="00FA2CE1"/>
    <w:rsid w:val="00FA4640"/>
    <w:rsid w:val="00FA4D2B"/>
    <w:rsid w:val="00FA5C1A"/>
    <w:rsid w:val="00FA6EAA"/>
    <w:rsid w:val="00FA70F4"/>
    <w:rsid w:val="00FA795D"/>
    <w:rsid w:val="00FB047A"/>
    <w:rsid w:val="00FB475D"/>
    <w:rsid w:val="00FB51BE"/>
    <w:rsid w:val="00FB6AD9"/>
    <w:rsid w:val="00FC0DF6"/>
    <w:rsid w:val="00FC2C65"/>
    <w:rsid w:val="00FC34DA"/>
    <w:rsid w:val="00FC560D"/>
    <w:rsid w:val="00FC6262"/>
    <w:rsid w:val="00FC6D0A"/>
    <w:rsid w:val="00FC72A2"/>
    <w:rsid w:val="00FD07B4"/>
    <w:rsid w:val="00FD0F4E"/>
    <w:rsid w:val="00FD2B02"/>
    <w:rsid w:val="00FD2B27"/>
    <w:rsid w:val="00FD2F8B"/>
    <w:rsid w:val="00FD30E0"/>
    <w:rsid w:val="00FD37E6"/>
    <w:rsid w:val="00FD3C4D"/>
    <w:rsid w:val="00FD3EDF"/>
    <w:rsid w:val="00FD4549"/>
    <w:rsid w:val="00FD4914"/>
    <w:rsid w:val="00FD4A81"/>
    <w:rsid w:val="00FD5322"/>
    <w:rsid w:val="00FD6021"/>
    <w:rsid w:val="00FD7A5A"/>
    <w:rsid w:val="00FE009A"/>
    <w:rsid w:val="00FE033B"/>
    <w:rsid w:val="00FE1B53"/>
    <w:rsid w:val="00FE2223"/>
    <w:rsid w:val="00FE2A52"/>
    <w:rsid w:val="00FE2BD8"/>
    <w:rsid w:val="00FE34C8"/>
    <w:rsid w:val="00FE3FC4"/>
    <w:rsid w:val="00FE4517"/>
    <w:rsid w:val="00FE626E"/>
    <w:rsid w:val="00FE6F9A"/>
    <w:rsid w:val="00FE71D2"/>
    <w:rsid w:val="00FF24CF"/>
    <w:rsid w:val="00FF2F31"/>
    <w:rsid w:val="00FF3C46"/>
    <w:rsid w:val="00FF6C31"/>
    <w:rsid w:val="00FF779F"/>
    <w:rsid w:val="00FF7CED"/>
    <w:rsid w:val="01A41645"/>
    <w:rsid w:val="03B9515C"/>
    <w:rsid w:val="0668019C"/>
    <w:rsid w:val="0C085526"/>
    <w:rsid w:val="0F4F384E"/>
    <w:rsid w:val="102D3FF1"/>
    <w:rsid w:val="123E0774"/>
    <w:rsid w:val="12FC1D40"/>
    <w:rsid w:val="176C53FF"/>
    <w:rsid w:val="17F376D9"/>
    <w:rsid w:val="1B4C7F71"/>
    <w:rsid w:val="1EF9465E"/>
    <w:rsid w:val="274D312C"/>
    <w:rsid w:val="2A233B45"/>
    <w:rsid w:val="2AF12700"/>
    <w:rsid w:val="2E0E0610"/>
    <w:rsid w:val="31327CC7"/>
    <w:rsid w:val="326F32B5"/>
    <w:rsid w:val="33A34CBA"/>
    <w:rsid w:val="34BB71FF"/>
    <w:rsid w:val="34CC6151"/>
    <w:rsid w:val="39D23390"/>
    <w:rsid w:val="3F3E447F"/>
    <w:rsid w:val="43EF06F6"/>
    <w:rsid w:val="440B0133"/>
    <w:rsid w:val="45F60406"/>
    <w:rsid w:val="47344666"/>
    <w:rsid w:val="48426AF8"/>
    <w:rsid w:val="49A01D61"/>
    <w:rsid w:val="4C30370D"/>
    <w:rsid w:val="4D126B36"/>
    <w:rsid w:val="4D1F5594"/>
    <w:rsid w:val="50E06967"/>
    <w:rsid w:val="526C59CC"/>
    <w:rsid w:val="5290573F"/>
    <w:rsid w:val="55097B26"/>
    <w:rsid w:val="60EF0F3C"/>
    <w:rsid w:val="61820A38"/>
    <w:rsid w:val="65DD7176"/>
    <w:rsid w:val="679D338F"/>
    <w:rsid w:val="68E61D28"/>
    <w:rsid w:val="6CA16A6E"/>
    <w:rsid w:val="6F3D22B8"/>
    <w:rsid w:val="716C6988"/>
    <w:rsid w:val="73703708"/>
    <w:rsid w:val="751A43AC"/>
    <w:rsid w:val="7729410C"/>
    <w:rsid w:val="784361EB"/>
    <w:rsid w:val="7DD53BE2"/>
    <w:rsid w:val="7EC92F6E"/>
    <w:rsid w:val="7F4526DA"/>
    <w:rsid w:val="7FC55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99"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1"/>
    <w:qFormat/>
    <w:uiPriority w:val="0"/>
    <w:pPr>
      <w:keepNext/>
      <w:keepLines/>
      <w:spacing w:before="260" w:after="260" w:line="413" w:lineRule="auto"/>
      <w:outlineLvl w:val="1"/>
    </w:pPr>
    <w:rPr>
      <w:rFonts w:ascii="Arial" w:hAnsi="Arial" w:eastAsia="黑体" w:cs="Times New Roman"/>
      <w:b/>
      <w:bCs/>
      <w:color w:val="000000"/>
      <w:sz w:val="32"/>
      <w:szCs w:val="32"/>
    </w:rPr>
  </w:style>
  <w:style w:type="paragraph" w:styleId="4">
    <w:name w:val="heading 3"/>
    <w:basedOn w:val="1"/>
    <w:next w:val="1"/>
    <w:link w:val="62"/>
    <w:qFormat/>
    <w:uiPriority w:val="0"/>
    <w:pPr>
      <w:keepNext/>
      <w:keepLines/>
      <w:autoSpaceDE w:val="0"/>
      <w:autoSpaceDN w:val="0"/>
      <w:adjustRightInd w:val="0"/>
      <w:spacing w:before="260" w:after="260" w:line="413" w:lineRule="auto"/>
      <w:outlineLvl w:val="2"/>
    </w:pPr>
    <w:rPr>
      <w:rFonts w:ascii="Times New Roman" w:hAnsi="Times New Roman" w:eastAsia="宋体" w:cs="Times New Roman"/>
      <w:b/>
      <w:bCs/>
      <w:color w:val="000000"/>
      <w:kern w:val="0"/>
      <w:sz w:val="32"/>
      <w:szCs w:val="32"/>
    </w:rPr>
  </w:style>
  <w:style w:type="paragraph" w:styleId="5">
    <w:name w:val="heading 4"/>
    <w:next w:val="1"/>
    <w:link w:val="63"/>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64"/>
    <w:qFormat/>
    <w:uiPriority w:val="0"/>
    <w:pPr>
      <w:keepNext/>
      <w:keepLines/>
      <w:spacing w:before="280" w:after="290" w:line="372" w:lineRule="auto"/>
      <w:outlineLvl w:val="4"/>
    </w:pPr>
    <w:rPr>
      <w:rFonts w:ascii="Times New Roman" w:hAnsi="Times New Roman" w:eastAsia="宋体" w:cs="Times New Roman"/>
      <w:b/>
      <w:bCs/>
      <w:color w:val="000000"/>
      <w:sz w:val="28"/>
      <w:szCs w:val="28"/>
    </w:rPr>
  </w:style>
  <w:style w:type="paragraph" w:styleId="7">
    <w:name w:val="heading 6"/>
    <w:basedOn w:val="1"/>
    <w:next w:val="8"/>
    <w:link w:val="66"/>
    <w:qFormat/>
    <w:uiPriority w:val="99"/>
    <w:pPr>
      <w:keepNext/>
      <w:keepLines/>
      <w:widowControl/>
      <w:tabs>
        <w:tab w:val="left" w:pos="1152"/>
      </w:tabs>
      <w:overflowPunct w:val="0"/>
      <w:adjustRightInd w:val="0"/>
      <w:snapToGrid w:val="0"/>
      <w:spacing w:before="120" w:after="120" w:line="360" w:lineRule="auto"/>
      <w:ind w:left="1152" w:hanging="1152"/>
      <w:textAlignment w:val="baseline"/>
      <w:outlineLvl w:val="5"/>
    </w:pPr>
    <w:rPr>
      <w:rFonts w:ascii="Times New Roman" w:hAnsi="Times New Roman" w:eastAsia="宋体" w:cs="Times New Roman"/>
      <w:color w:val="000000"/>
      <w:kern w:val="24"/>
      <w:sz w:val="24"/>
      <w:szCs w:val="24"/>
    </w:rPr>
  </w:style>
  <w:style w:type="paragraph" w:styleId="9">
    <w:name w:val="heading 7"/>
    <w:basedOn w:val="1"/>
    <w:next w:val="1"/>
    <w:link w:val="67"/>
    <w:qFormat/>
    <w:uiPriority w:val="0"/>
    <w:pPr>
      <w:keepNext/>
      <w:keepLines/>
      <w:widowControl/>
      <w:tabs>
        <w:tab w:val="left" w:pos="1296"/>
      </w:tabs>
      <w:overflowPunct w:val="0"/>
      <w:adjustRightInd w:val="0"/>
      <w:snapToGrid w:val="0"/>
      <w:spacing w:before="120" w:after="120" w:line="360" w:lineRule="auto"/>
      <w:ind w:left="1296" w:hanging="1296"/>
      <w:jc w:val="left"/>
      <w:textAlignment w:val="baseline"/>
      <w:outlineLvl w:val="6"/>
    </w:pPr>
    <w:rPr>
      <w:rFonts w:ascii="Times New Roman" w:hAnsi="Times New Roman" w:eastAsia="宋体" w:cs="Times New Roman"/>
      <w:color w:val="000000"/>
      <w:spacing w:val="2"/>
      <w:kern w:val="24"/>
      <w:sz w:val="24"/>
      <w:szCs w:val="24"/>
    </w:rPr>
  </w:style>
  <w:style w:type="paragraph" w:styleId="10">
    <w:name w:val="heading 8"/>
    <w:basedOn w:val="1"/>
    <w:next w:val="1"/>
    <w:link w:val="68"/>
    <w:qFormat/>
    <w:uiPriority w:val="0"/>
    <w:pPr>
      <w:keepNext/>
      <w:keepLines/>
      <w:widowControl/>
      <w:tabs>
        <w:tab w:val="left" w:pos="1440"/>
      </w:tabs>
      <w:overflowPunct w:val="0"/>
      <w:adjustRightInd w:val="0"/>
      <w:snapToGrid w:val="0"/>
      <w:spacing w:before="120" w:after="120" w:line="360" w:lineRule="auto"/>
      <w:ind w:left="1440" w:hanging="1440"/>
      <w:jc w:val="left"/>
      <w:textAlignment w:val="baseline"/>
      <w:outlineLvl w:val="7"/>
    </w:pPr>
    <w:rPr>
      <w:rFonts w:ascii="Times New Roman" w:hAnsi="Times New Roman" w:eastAsia="宋体" w:cs="Times New Roman"/>
      <w:color w:val="000000"/>
      <w:kern w:val="24"/>
      <w:sz w:val="24"/>
      <w:szCs w:val="24"/>
    </w:rPr>
  </w:style>
  <w:style w:type="paragraph" w:styleId="11">
    <w:name w:val="heading 9"/>
    <w:basedOn w:val="1"/>
    <w:next w:val="1"/>
    <w:link w:val="69"/>
    <w:qFormat/>
    <w:uiPriority w:val="0"/>
    <w:pPr>
      <w:keepNext/>
      <w:keepLines/>
      <w:spacing w:before="240" w:after="64" w:line="317" w:lineRule="auto"/>
      <w:outlineLvl w:val="8"/>
    </w:pPr>
    <w:rPr>
      <w:rFonts w:ascii="Arial" w:hAnsi="Arial" w:eastAsia="黑体" w:cs="Times New Roman"/>
      <w:szCs w:val="24"/>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5"/>
    <w:qFormat/>
    <w:uiPriority w:val="0"/>
    <w:pPr>
      <w:ind w:firstLine="420"/>
    </w:pPr>
  </w:style>
  <w:style w:type="paragraph" w:styleId="12">
    <w:name w:val="toc 7"/>
    <w:basedOn w:val="1"/>
    <w:next w:val="1"/>
    <w:qFormat/>
    <w:uiPriority w:val="0"/>
    <w:pPr>
      <w:spacing w:line="360" w:lineRule="auto"/>
      <w:ind w:left="1440" w:firstLine="200" w:firstLineChars="200"/>
      <w:jc w:val="left"/>
    </w:pPr>
    <w:rPr>
      <w:rFonts w:ascii="Calibri" w:hAnsi="Calibri" w:eastAsia="宋体" w:cs="Times New Roman"/>
      <w:sz w:val="18"/>
      <w:szCs w:val="18"/>
    </w:rPr>
  </w:style>
  <w:style w:type="paragraph" w:styleId="13">
    <w:name w:val="List Number 2"/>
    <w:basedOn w:val="1"/>
    <w:qFormat/>
    <w:uiPriority w:val="0"/>
    <w:pPr>
      <w:widowControl/>
      <w:tabs>
        <w:tab w:val="left" w:pos="820"/>
      </w:tabs>
      <w:spacing w:afterLines="50"/>
      <w:ind w:left="988" w:hanging="420"/>
      <w:jc w:val="left"/>
    </w:pPr>
    <w:rPr>
      <w:rFonts w:ascii="Times New Roman" w:hAnsi="Times New Roman" w:eastAsia="宋体" w:cs="Times New Roman"/>
      <w:kern w:val="0"/>
      <w:sz w:val="24"/>
      <w:szCs w:val="20"/>
    </w:rPr>
  </w:style>
  <w:style w:type="paragraph" w:styleId="14">
    <w:name w:val="List Number"/>
    <w:basedOn w:val="1"/>
    <w:qFormat/>
    <w:uiPriority w:val="0"/>
    <w:pPr>
      <w:widowControl/>
      <w:tabs>
        <w:tab w:val="left" w:pos="720"/>
      </w:tabs>
      <w:spacing w:afterLines="50"/>
      <w:ind w:left="360" w:hanging="360"/>
      <w:jc w:val="left"/>
    </w:pPr>
    <w:rPr>
      <w:rFonts w:ascii="Times New Roman" w:hAnsi="Times New Roman" w:eastAsia="宋体" w:cs="Times New Roman"/>
      <w:kern w:val="0"/>
      <w:sz w:val="24"/>
      <w:szCs w:val="20"/>
    </w:rPr>
  </w:style>
  <w:style w:type="paragraph" w:styleId="15">
    <w:name w:val="caption"/>
    <w:basedOn w:val="1"/>
    <w:next w:val="1"/>
    <w:qFormat/>
    <w:uiPriority w:val="0"/>
    <w:pPr>
      <w:spacing w:line="360" w:lineRule="auto"/>
      <w:ind w:firstLine="200" w:firstLineChars="200"/>
    </w:pPr>
    <w:rPr>
      <w:rFonts w:ascii="Cambria" w:hAnsi="Cambria" w:eastAsia="黑体" w:cs="Times New Roman"/>
      <w:sz w:val="20"/>
      <w:szCs w:val="20"/>
    </w:rPr>
  </w:style>
  <w:style w:type="paragraph" w:styleId="16">
    <w:name w:val="index 5"/>
    <w:basedOn w:val="1"/>
    <w:next w:val="1"/>
    <w:qFormat/>
    <w:uiPriority w:val="0"/>
    <w:pPr>
      <w:autoSpaceDE w:val="0"/>
      <w:autoSpaceDN w:val="0"/>
      <w:adjustRightInd w:val="0"/>
      <w:ind w:left="800" w:leftChars="800"/>
    </w:pPr>
    <w:rPr>
      <w:rFonts w:ascii="Times New Roman" w:hAnsi="Times New Roman" w:eastAsia="宋体" w:cs="Times New Roman"/>
      <w:color w:val="000000"/>
      <w:kern w:val="0"/>
      <w:szCs w:val="21"/>
    </w:rPr>
  </w:style>
  <w:style w:type="paragraph" w:styleId="17">
    <w:name w:val="Document Map"/>
    <w:basedOn w:val="1"/>
    <w:link w:val="84"/>
    <w:qFormat/>
    <w:uiPriority w:val="0"/>
    <w:pPr>
      <w:shd w:val="clear" w:color="auto" w:fill="000080"/>
    </w:pPr>
    <w:rPr>
      <w:rFonts w:ascii="Times New Roman" w:hAnsi="Times New Roman" w:eastAsia="宋体" w:cs="Times New Roman"/>
      <w:szCs w:val="24"/>
    </w:rPr>
  </w:style>
  <w:style w:type="paragraph" w:styleId="18">
    <w:name w:val="annotation text"/>
    <w:basedOn w:val="1"/>
    <w:link w:val="86"/>
    <w:unhideWhenUsed/>
    <w:qFormat/>
    <w:uiPriority w:val="0"/>
    <w:pPr>
      <w:autoSpaceDE w:val="0"/>
      <w:autoSpaceDN w:val="0"/>
      <w:adjustRightInd w:val="0"/>
      <w:jc w:val="left"/>
    </w:pPr>
    <w:rPr>
      <w:rFonts w:ascii="Times New Roman" w:hAnsi="Times New Roman" w:eastAsia="宋体" w:cs="Times New Roman"/>
      <w:color w:val="000000"/>
      <w:kern w:val="0"/>
      <w:szCs w:val="21"/>
    </w:rPr>
  </w:style>
  <w:style w:type="paragraph" w:styleId="19">
    <w:name w:val="Body Text 3"/>
    <w:basedOn w:val="1"/>
    <w:link w:val="87"/>
    <w:unhideWhenUsed/>
    <w:qFormat/>
    <w:uiPriority w:val="0"/>
    <w:pPr>
      <w:autoSpaceDE w:val="0"/>
      <w:autoSpaceDN w:val="0"/>
      <w:adjustRightInd w:val="0"/>
      <w:spacing w:after="120"/>
    </w:pPr>
    <w:rPr>
      <w:rFonts w:ascii="Times New Roman" w:hAnsi="Times New Roman" w:eastAsia="宋体" w:cs="Times New Roman"/>
      <w:color w:val="000000"/>
      <w:kern w:val="0"/>
      <w:sz w:val="16"/>
      <w:szCs w:val="16"/>
    </w:rPr>
  </w:style>
  <w:style w:type="paragraph" w:styleId="20">
    <w:name w:val="Body Text"/>
    <w:basedOn w:val="1"/>
    <w:next w:val="1"/>
    <w:link w:val="78"/>
    <w:unhideWhenUsed/>
    <w:qFormat/>
    <w:uiPriority w:val="99"/>
    <w:pPr>
      <w:spacing w:after="120"/>
    </w:pPr>
  </w:style>
  <w:style w:type="paragraph" w:styleId="21">
    <w:name w:val="Body Text Indent"/>
    <w:basedOn w:val="1"/>
    <w:link w:val="70"/>
    <w:unhideWhenUsed/>
    <w:qFormat/>
    <w:uiPriority w:val="0"/>
    <w:pPr>
      <w:spacing w:after="120"/>
      <w:ind w:left="420" w:leftChars="200"/>
    </w:pPr>
  </w:style>
  <w:style w:type="paragraph" w:styleId="22">
    <w:name w:val="List Number 3"/>
    <w:basedOn w:val="1"/>
    <w:qFormat/>
    <w:uiPriority w:val="0"/>
    <w:pPr>
      <w:tabs>
        <w:tab w:val="left" w:pos="1200"/>
      </w:tabs>
      <w:autoSpaceDE w:val="0"/>
      <w:autoSpaceDN w:val="0"/>
      <w:adjustRightInd w:val="0"/>
      <w:ind w:left="1200" w:hanging="360"/>
    </w:pPr>
    <w:rPr>
      <w:rFonts w:ascii="Times New Roman" w:hAnsi="Times New Roman" w:eastAsia="宋体" w:cs="Times New Roman"/>
      <w:color w:val="000000"/>
      <w:kern w:val="0"/>
      <w:szCs w:val="21"/>
    </w:rPr>
  </w:style>
  <w:style w:type="paragraph" w:styleId="23">
    <w:name w:val="toc 5"/>
    <w:basedOn w:val="1"/>
    <w:next w:val="1"/>
    <w:qFormat/>
    <w:uiPriority w:val="0"/>
    <w:pPr>
      <w:spacing w:line="360" w:lineRule="auto"/>
      <w:ind w:left="960" w:firstLine="200" w:firstLineChars="200"/>
      <w:jc w:val="left"/>
    </w:pPr>
    <w:rPr>
      <w:rFonts w:ascii="Calibri" w:hAnsi="Calibri" w:eastAsia="宋体" w:cs="Times New Roman"/>
      <w:sz w:val="18"/>
      <w:szCs w:val="18"/>
    </w:rPr>
  </w:style>
  <w:style w:type="paragraph" w:styleId="24">
    <w:name w:val="toc 3"/>
    <w:basedOn w:val="1"/>
    <w:next w:val="1"/>
    <w:qFormat/>
    <w:uiPriority w:val="0"/>
    <w:pPr>
      <w:spacing w:line="360" w:lineRule="auto"/>
      <w:ind w:left="480" w:firstLine="200" w:firstLineChars="200"/>
      <w:jc w:val="left"/>
    </w:pPr>
    <w:rPr>
      <w:rFonts w:ascii="Calibri" w:hAnsi="Calibri" w:eastAsia="宋体" w:cs="Times New Roman"/>
      <w:i/>
      <w:iCs/>
      <w:sz w:val="20"/>
      <w:szCs w:val="20"/>
    </w:rPr>
  </w:style>
  <w:style w:type="paragraph" w:styleId="25">
    <w:name w:val="Plain Text"/>
    <w:basedOn w:val="1"/>
    <w:link w:val="88"/>
    <w:qFormat/>
    <w:uiPriority w:val="99"/>
    <w:rPr>
      <w:sz w:val="24"/>
    </w:rPr>
  </w:style>
  <w:style w:type="paragraph" w:styleId="26">
    <w:name w:val="toc 8"/>
    <w:basedOn w:val="1"/>
    <w:next w:val="1"/>
    <w:qFormat/>
    <w:uiPriority w:val="0"/>
    <w:pPr>
      <w:spacing w:line="360" w:lineRule="auto"/>
      <w:ind w:left="1680" w:firstLine="200" w:firstLineChars="200"/>
      <w:jc w:val="left"/>
    </w:pPr>
    <w:rPr>
      <w:rFonts w:ascii="Calibri" w:hAnsi="Calibri" w:eastAsia="宋体" w:cs="Times New Roman"/>
      <w:sz w:val="18"/>
      <w:szCs w:val="18"/>
    </w:rPr>
  </w:style>
  <w:style w:type="paragraph" w:styleId="27">
    <w:name w:val="Date"/>
    <w:basedOn w:val="1"/>
    <w:next w:val="1"/>
    <w:link w:val="90"/>
    <w:qFormat/>
    <w:uiPriority w:val="0"/>
    <w:pPr>
      <w:autoSpaceDE w:val="0"/>
      <w:autoSpaceDN w:val="0"/>
      <w:adjustRightInd w:val="0"/>
      <w:ind w:left="100" w:leftChars="2500"/>
    </w:pPr>
    <w:rPr>
      <w:color w:val="000000"/>
      <w:szCs w:val="21"/>
    </w:rPr>
  </w:style>
  <w:style w:type="paragraph" w:styleId="28">
    <w:name w:val="Body Text Indent 2"/>
    <w:basedOn w:val="1"/>
    <w:link w:val="91"/>
    <w:qFormat/>
    <w:uiPriority w:val="0"/>
    <w:pPr>
      <w:spacing w:after="120" w:line="480" w:lineRule="auto"/>
      <w:ind w:left="420" w:leftChars="200" w:firstLine="200" w:firstLineChars="200"/>
    </w:pPr>
    <w:rPr>
      <w:rFonts w:ascii="仿宋_GB2312" w:hAnsi="Times New Roman" w:eastAsia="仿宋_GB2312" w:cs="Times New Roman"/>
      <w:sz w:val="28"/>
      <w:szCs w:val="28"/>
    </w:rPr>
  </w:style>
  <w:style w:type="paragraph" w:styleId="29">
    <w:name w:val="Balloon Text"/>
    <w:basedOn w:val="1"/>
    <w:link w:val="92"/>
    <w:qFormat/>
    <w:uiPriority w:val="0"/>
    <w:rPr>
      <w:rFonts w:ascii="Times New Roman" w:hAnsi="Times New Roman" w:eastAsia="宋体" w:cs="Times New Roman"/>
      <w:sz w:val="18"/>
      <w:szCs w:val="18"/>
    </w:rPr>
  </w:style>
  <w:style w:type="paragraph" w:styleId="30">
    <w:name w:val="footer"/>
    <w:basedOn w:val="1"/>
    <w:link w:val="72"/>
    <w:qFormat/>
    <w:uiPriority w:val="0"/>
    <w:pPr>
      <w:tabs>
        <w:tab w:val="center" w:pos="4153"/>
        <w:tab w:val="right" w:pos="8306"/>
      </w:tabs>
      <w:snapToGrid w:val="0"/>
      <w:jc w:val="left"/>
    </w:pPr>
    <w:rPr>
      <w:sz w:val="18"/>
      <w:szCs w:val="18"/>
    </w:rPr>
  </w:style>
  <w:style w:type="paragraph" w:styleId="31">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next w:val="1"/>
    <w:link w:val="93"/>
    <w:qFormat/>
    <w:uiPriority w:val="0"/>
    <w:pPr>
      <w:keepNext/>
      <w:widowControl/>
      <w:tabs>
        <w:tab w:val="left" w:pos="1620"/>
      </w:tabs>
      <w:adjustRightInd w:val="0"/>
      <w:spacing w:line="220" w:lineRule="atLeast"/>
      <w:ind w:left="1620" w:hanging="1200"/>
      <w:jc w:val="right"/>
      <w:textAlignment w:val="baseline"/>
    </w:pPr>
    <w:rPr>
      <w:rFonts w:ascii="Arial" w:hAnsi="Arial"/>
      <w:spacing w:val="-5"/>
      <w:sz w:val="24"/>
    </w:rPr>
  </w:style>
  <w:style w:type="paragraph" w:styleId="33">
    <w:name w:val="toc 1"/>
    <w:basedOn w:val="1"/>
    <w:next w:val="1"/>
    <w:qFormat/>
    <w:uiPriority w:val="0"/>
    <w:pPr>
      <w:autoSpaceDE w:val="0"/>
      <w:autoSpaceDN w:val="0"/>
      <w:adjustRightInd w:val="0"/>
      <w:spacing w:line="360" w:lineRule="auto"/>
    </w:pPr>
    <w:rPr>
      <w:rFonts w:ascii="Times New Roman" w:hAnsi="Times New Roman" w:eastAsia="黑体" w:cs="Times New Roman"/>
      <w:color w:val="000000"/>
      <w:kern w:val="0"/>
      <w:sz w:val="24"/>
      <w:szCs w:val="21"/>
    </w:rPr>
  </w:style>
  <w:style w:type="paragraph" w:styleId="34">
    <w:name w:val="toc 4"/>
    <w:basedOn w:val="1"/>
    <w:next w:val="1"/>
    <w:qFormat/>
    <w:uiPriority w:val="0"/>
    <w:pPr>
      <w:spacing w:line="360" w:lineRule="auto"/>
      <w:ind w:left="720" w:firstLine="200" w:firstLineChars="200"/>
      <w:jc w:val="left"/>
    </w:pPr>
    <w:rPr>
      <w:rFonts w:ascii="Calibri" w:hAnsi="Calibri" w:eastAsia="宋体" w:cs="Times New Roman"/>
      <w:sz w:val="18"/>
      <w:szCs w:val="18"/>
    </w:rPr>
  </w:style>
  <w:style w:type="paragraph" w:styleId="35">
    <w:name w:val="Subtitle"/>
    <w:basedOn w:val="1"/>
    <w:next w:val="1"/>
    <w:link w:val="243"/>
    <w:qFormat/>
    <w:uiPriority w:val="0"/>
    <w:pPr>
      <w:autoSpaceDE w:val="0"/>
      <w:autoSpaceDN w:val="0"/>
      <w:adjustRightInd w:val="0"/>
      <w:spacing w:before="240" w:after="60" w:line="312" w:lineRule="auto"/>
      <w:jc w:val="center"/>
      <w:outlineLvl w:val="1"/>
    </w:pPr>
    <w:rPr>
      <w:rFonts w:ascii="Cambria" w:hAnsi="Cambria" w:eastAsia="宋体" w:cs="Times New Roman"/>
      <w:b/>
      <w:bCs/>
      <w:color w:val="000000"/>
      <w:kern w:val="28"/>
      <w:sz w:val="32"/>
      <w:szCs w:val="32"/>
    </w:rPr>
  </w:style>
  <w:style w:type="paragraph" w:styleId="36">
    <w:name w:val="List"/>
    <w:basedOn w:val="1"/>
    <w:qFormat/>
    <w:uiPriority w:val="0"/>
    <w:pPr>
      <w:autoSpaceDE w:val="0"/>
      <w:autoSpaceDN w:val="0"/>
      <w:adjustRightInd w:val="0"/>
      <w:ind w:left="200" w:hanging="200" w:hangingChars="200"/>
      <w:contextualSpacing/>
    </w:pPr>
    <w:rPr>
      <w:rFonts w:ascii="Times New Roman" w:hAnsi="Times New Roman" w:eastAsia="宋体" w:cs="Times New Roman"/>
      <w:color w:val="000000"/>
      <w:kern w:val="0"/>
      <w:szCs w:val="21"/>
    </w:rPr>
  </w:style>
  <w:style w:type="paragraph" w:styleId="37">
    <w:name w:val="footnote text"/>
    <w:basedOn w:val="1"/>
    <w:link w:val="260"/>
    <w:qFormat/>
    <w:uiPriority w:val="99"/>
    <w:pPr>
      <w:autoSpaceDE w:val="0"/>
      <w:autoSpaceDN w:val="0"/>
      <w:adjustRightInd w:val="0"/>
      <w:spacing w:line="440" w:lineRule="exact"/>
      <w:jc w:val="left"/>
    </w:pPr>
    <w:rPr>
      <w:rFonts w:ascii="Times New Roman" w:hAnsi="Times New Roman" w:eastAsia="等线" w:cs="Times New Roman"/>
      <w:color w:val="000000"/>
      <w:kern w:val="1"/>
      <w:sz w:val="18"/>
      <w:szCs w:val="21"/>
    </w:rPr>
  </w:style>
  <w:style w:type="paragraph" w:styleId="38">
    <w:name w:val="toc 6"/>
    <w:basedOn w:val="1"/>
    <w:next w:val="1"/>
    <w:qFormat/>
    <w:uiPriority w:val="99"/>
    <w:pPr>
      <w:spacing w:line="360" w:lineRule="auto"/>
      <w:ind w:left="1200" w:firstLine="200" w:firstLineChars="200"/>
      <w:jc w:val="left"/>
    </w:pPr>
    <w:rPr>
      <w:rFonts w:ascii="Calibri" w:hAnsi="Calibri" w:eastAsia="宋体" w:cs="Times New Roman"/>
      <w:sz w:val="18"/>
      <w:szCs w:val="18"/>
    </w:rPr>
  </w:style>
  <w:style w:type="paragraph" w:styleId="39">
    <w:name w:val="Body Text Indent 3"/>
    <w:basedOn w:val="1"/>
    <w:link w:val="94"/>
    <w:qFormat/>
    <w:uiPriority w:val="0"/>
    <w:pPr>
      <w:ind w:firstLine="435"/>
    </w:pPr>
    <w:rPr>
      <w:szCs w:val="24"/>
    </w:rPr>
  </w:style>
  <w:style w:type="paragraph" w:styleId="40">
    <w:name w:val="index 7"/>
    <w:basedOn w:val="1"/>
    <w:next w:val="1"/>
    <w:qFormat/>
    <w:uiPriority w:val="0"/>
    <w:pPr>
      <w:ind w:left="1200" w:leftChars="1200"/>
    </w:pPr>
    <w:rPr>
      <w:rFonts w:ascii="Times New Roman" w:hAnsi="Times New Roman" w:eastAsia="宋体" w:cs="Times New Roman"/>
      <w:szCs w:val="24"/>
    </w:rPr>
  </w:style>
  <w:style w:type="paragraph" w:styleId="41">
    <w:name w:val="toc 2"/>
    <w:basedOn w:val="1"/>
    <w:next w:val="1"/>
    <w:qFormat/>
    <w:uiPriority w:val="0"/>
    <w:pPr>
      <w:tabs>
        <w:tab w:val="right" w:leader="dot" w:pos="8296"/>
      </w:tabs>
      <w:spacing w:line="360" w:lineRule="auto"/>
      <w:ind w:left="240" w:firstLine="44" w:firstLineChars="22"/>
      <w:jc w:val="left"/>
    </w:pPr>
    <w:rPr>
      <w:rFonts w:ascii="Calibri" w:hAnsi="Calibri" w:eastAsia="宋体" w:cs="Times New Roman"/>
      <w:smallCaps/>
      <w:sz w:val="20"/>
      <w:szCs w:val="20"/>
    </w:rPr>
  </w:style>
  <w:style w:type="paragraph" w:styleId="42">
    <w:name w:val="toc 9"/>
    <w:basedOn w:val="1"/>
    <w:next w:val="1"/>
    <w:qFormat/>
    <w:uiPriority w:val="0"/>
    <w:pPr>
      <w:spacing w:line="360" w:lineRule="auto"/>
      <w:ind w:left="1920" w:firstLine="200" w:firstLineChars="200"/>
      <w:jc w:val="left"/>
    </w:pPr>
    <w:rPr>
      <w:rFonts w:ascii="Calibri" w:hAnsi="Calibri" w:eastAsia="宋体" w:cs="Times New Roman"/>
      <w:sz w:val="18"/>
      <w:szCs w:val="18"/>
    </w:rPr>
  </w:style>
  <w:style w:type="paragraph" w:styleId="43">
    <w:name w:val="Body Text 2"/>
    <w:basedOn w:val="1"/>
    <w:link w:val="195"/>
    <w:qFormat/>
    <w:uiPriority w:val="0"/>
    <w:pPr>
      <w:spacing w:after="120" w:line="480" w:lineRule="auto"/>
      <w:ind w:left="425" w:hanging="425"/>
    </w:pPr>
    <w:rPr>
      <w:rFonts w:ascii="Times New Roman" w:hAnsi="Times New Roman" w:eastAsia="宋体" w:cs="Times New Roman"/>
      <w:color w:val="000000"/>
    </w:rPr>
  </w:style>
  <w:style w:type="paragraph" w:styleId="44">
    <w:name w:val="HTML Preformatted"/>
    <w:basedOn w:val="1"/>
    <w:link w:val="95"/>
    <w:qFormat/>
    <w:uiPriority w:val="0"/>
    <w:rPr>
      <w:rFonts w:ascii="Arial Unicode MS" w:hAnsi="Arial Unicode MS" w:eastAsia="Arial Unicode MS"/>
    </w:rPr>
  </w:style>
  <w:style w:type="paragraph" w:styleId="45">
    <w:name w:val="Normal (Web)"/>
    <w:basedOn w:val="1"/>
    <w:link w:val="76"/>
    <w:qFormat/>
    <w:uiPriority w:val="0"/>
    <w:pPr>
      <w:widowControl/>
      <w:spacing w:before="100" w:beforeAutospacing="1" w:after="100" w:afterAutospacing="1"/>
      <w:jc w:val="left"/>
    </w:pPr>
    <w:rPr>
      <w:rFonts w:ascii="宋体" w:hAnsi="宋体" w:eastAsia="宋体" w:cs="宋体"/>
      <w:kern w:val="0"/>
      <w:sz w:val="24"/>
      <w:szCs w:val="24"/>
    </w:rPr>
  </w:style>
  <w:style w:type="paragraph" w:styleId="46">
    <w:name w:val="index 1"/>
    <w:basedOn w:val="1"/>
    <w:next w:val="1"/>
    <w:qFormat/>
    <w:uiPriority w:val="0"/>
    <w:pPr>
      <w:adjustRightInd w:val="0"/>
      <w:spacing w:line="360" w:lineRule="atLeast"/>
      <w:jc w:val="center"/>
      <w:textAlignment w:val="baseline"/>
    </w:pPr>
    <w:rPr>
      <w:rFonts w:ascii="Arial" w:hAnsi="Arial" w:eastAsia="宋体" w:cs="Times New Roman"/>
      <w:szCs w:val="21"/>
    </w:rPr>
  </w:style>
  <w:style w:type="paragraph" w:styleId="47">
    <w:name w:val="Title"/>
    <w:basedOn w:val="1"/>
    <w:link w:val="194"/>
    <w:qFormat/>
    <w:uiPriority w:val="0"/>
    <w:pPr>
      <w:spacing w:before="240" w:after="60"/>
      <w:jc w:val="center"/>
      <w:outlineLvl w:val="0"/>
    </w:pPr>
    <w:rPr>
      <w:rFonts w:ascii="Arial" w:hAnsi="Arial" w:eastAsia="宋体" w:cs="Times New Roman"/>
      <w:b/>
      <w:bCs/>
      <w:color w:val="000000"/>
      <w:sz w:val="32"/>
      <w:szCs w:val="32"/>
    </w:rPr>
  </w:style>
  <w:style w:type="paragraph" w:styleId="48">
    <w:name w:val="annotation subject"/>
    <w:basedOn w:val="18"/>
    <w:next w:val="18"/>
    <w:link w:val="96"/>
    <w:qFormat/>
    <w:uiPriority w:val="0"/>
    <w:pPr>
      <w:autoSpaceDE/>
      <w:autoSpaceDN/>
      <w:adjustRightInd/>
    </w:pPr>
    <w:rPr>
      <w:b/>
      <w:bCs/>
      <w:color w:val="auto"/>
      <w:kern w:val="2"/>
      <w:szCs w:val="24"/>
    </w:rPr>
  </w:style>
  <w:style w:type="paragraph" w:styleId="49">
    <w:name w:val="Body Text First Indent"/>
    <w:basedOn w:val="20"/>
    <w:next w:val="1"/>
    <w:link w:val="79"/>
    <w:unhideWhenUsed/>
    <w:qFormat/>
    <w:uiPriority w:val="0"/>
    <w:pPr>
      <w:ind w:firstLine="420" w:firstLineChars="100"/>
    </w:pPr>
  </w:style>
  <w:style w:type="paragraph" w:styleId="50">
    <w:name w:val="Body Text First Indent 2"/>
    <w:basedOn w:val="21"/>
    <w:link w:val="71"/>
    <w:unhideWhenUsed/>
    <w:qFormat/>
    <w:uiPriority w:val="0"/>
    <w:pPr>
      <w:ind w:firstLine="420" w:firstLineChars="200"/>
    </w:pPr>
    <w:rPr>
      <w:rFonts w:ascii="Times New Roman" w:hAnsi="Times New Roman" w:eastAsia="宋体" w:cs="Times New Roman"/>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basedOn w:val="53"/>
    <w:qFormat/>
    <w:uiPriority w:val="99"/>
    <w:rPr>
      <w:b/>
      <w:bCs/>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Emphasis"/>
    <w:qFormat/>
    <w:uiPriority w:val="0"/>
    <w:rPr>
      <w:color w:val="CC0000"/>
    </w:rPr>
  </w:style>
  <w:style w:type="character" w:styleId="58">
    <w:name w:val="Hyperlink"/>
    <w:basedOn w:val="53"/>
    <w:qFormat/>
    <w:uiPriority w:val="99"/>
    <w:rPr>
      <w:color w:val="0000FF"/>
      <w:u w:val="single"/>
    </w:rPr>
  </w:style>
  <w:style w:type="character" w:styleId="59">
    <w:name w:val="annotation reference"/>
    <w:qFormat/>
    <w:uiPriority w:val="0"/>
    <w:rPr>
      <w:sz w:val="21"/>
      <w:szCs w:val="21"/>
    </w:rPr>
  </w:style>
  <w:style w:type="character" w:customStyle="1" w:styleId="60">
    <w:name w:val="标题 1 Char"/>
    <w:basedOn w:val="53"/>
    <w:link w:val="2"/>
    <w:qFormat/>
    <w:uiPriority w:val="0"/>
    <w:rPr>
      <w:rFonts w:ascii="Times New Roman" w:hAnsi="Times New Roman" w:eastAsia="宋体" w:cs="Times New Roman"/>
      <w:b/>
      <w:bCs/>
      <w:kern w:val="44"/>
      <w:sz w:val="44"/>
      <w:szCs w:val="44"/>
    </w:rPr>
  </w:style>
  <w:style w:type="character" w:customStyle="1" w:styleId="61">
    <w:name w:val="标题 2 Char"/>
    <w:basedOn w:val="53"/>
    <w:link w:val="3"/>
    <w:qFormat/>
    <w:uiPriority w:val="0"/>
    <w:rPr>
      <w:rFonts w:ascii="Arial" w:hAnsi="Arial" w:eastAsia="黑体" w:cs="Times New Roman"/>
      <w:b/>
      <w:bCs/>
      <w:color w:val="000000"/>
      <w:sz w:val="32"/>
      <w:szCs w:val="32"/>
    </w:rPr>
  </w:style>
  <w:style w:type="character" w:customStyle="1" w:styleId="62">
    <w:name w:val="标题 3 Char"/>
    <w:basedOn w:val="53"/>
    <w:link w:val="4"/>
    <w:qFormat/>
    <w:uiPriority w:val="0"/>
    <w:rPr>
      <w:rFonts w:ascii="Times New Roman" w:hAnsi="Times New Roman" w:eastAsia="宋体" w:cs="Times New Roman"/>
      <w:b/>
      <w:bCs/>
      <w:color w:val="000000"/>
      <w:kern w:val="0"/>
      <w:sz w:val="32"/>
      <w:szCs w:val="32"/>
    </w:rPr>
  </w:style>
  <w:style w:type="character" w:customStyle="1" w:styleId="63">
    <w:name w:val="标题 4 Char"/>
    <w:basedOn w:val="53"/>
    <w:link w:val="5"/>
    <w:qFormat/>
    <w:uiPriority w:val="0"/>
    <w:rPr>
      <w:rFonts w:ascii="Cambria" w:hAnsi="Cambria" w:eastAsia="黑体" w:cs="Times New Roman"/>
      <w:b/>
      <w:bCs/>
      <w:sz w:val="24"/>
      <w:szCs w:val="28"/>
    </w:rPr>
  </w:style>
  <w:style w:type="character" w:customStyle="1" w:styleId="64">
    <w:name w:val="标题 5 Char"/>
    <w:basedOn w:val="53"/>
    <w:link w:val="6"/>
    <w:qFormat/>
    <w:uiPriority w:val="0"/>
    <w:rPr>
      <w:rFonts w:ascii="Times New Roman" w:hAnsi="Times New Roman" w:eastAsia="宋体" w:cs="Times New Roman"/>
      <w:b/>
      <w:bCs/>
      <w:color w:val="000000"/>
      <w:sz w:val="28"/>
      <w:szCs w:val="28"/>
    </w:rPr>
  </w:style>
  <w:style w:type="character" w:customStyle="1" w:styleId="65">
    <w:name w:val="正文缩进 Char1"/>
    <w:basedOn w:val="53"/>
    <w:link w:val="8"/>
    <w:qFormat/>
    <w:uiPriority w:val="0"/>
  </w:style>
  <w:style w:type="character" w:customStyle="1" w:styleId="66">
    <w:name w:val="标题 6 Char"/>
    <w:basedOn w:val="53"/>
    <w:link w:val="7"/>
    <w:qFormat/>
    <w:uiPriority w:val="0"/>
    <w:rPr>
      <w:rFonts w:ascii="Times New Roman" w:hAnsi="Times New Roman" w:eastAsia="宋体" w:cs="Times New Roman"/>
      <w:color w:val="000000"/>
      <w:kern w:val="24"/>
      <w:sz w:val="24"/>
      <w:szCs w:val="24"/>
    </w:rPr>
  </w:style>
  <w:style w:type="character" w:customStyle="1" w:styleId="67">
    <w:name w:val="标题 7 Char"/>
    <w:basedOn w:val="53"/>
    <w:link w:val="9"/>
    <w:qFormat/>
    <w:uiPriority w:val="0"/>
    <w:rPr>
      <w:rFonts w:ascii="Times New Roman" w:hAnsi="Times New Roman" w:eastAsia="宋体" w:cs="Times New Roman"/>
      <w:color w:val="000000"/>
      <w:spacing w:val="2"/>
      <w:kern w:val="24"/>
      <w:sz w:val="24"/>
      <w:szCs w:val="24"/>
    </w:rPr>
  </w:style>
  <w:style w:type="character" w:customStyle="1" w:styleId="68">
    <w:name w:val="标题 8 Char"/>
    <w:basedOn w:val="53"/>
    <w:link w:val="10"/>
    <w:qFormat/>
    <w:uiPriority w:val="0"/>
    <w:rPr>
      <w:rFonts w:ascii="Times New Roman" w:hAnsi="Times New Roman" w:eastAsia="宋体" w:cs="Times New Roman"/>
      <w:color w:val="000000"/>
      <w:kern w:val="24"/>
      <w:sz w:val="24"/>
      <w:szCs w:val="24"/>
    </w:rPr>
  </w:style>
  <w:style w:type="character" w:customStyle="1" w:styleId="69">
    <w:name w:val="标题 9 Char"/>
    <w:basedOn w:val="53"/>
    <w:link w:val="11"/>
    <w:qFormat/>
    <w:uiPriority w:val="0"/>
    <w:rPr>
      <w:rFonts w:ascii="Arial" w:hAnsi="Arial" w:eastAsia="黑体" w:cs="Times New Roman"/>
      <w:szCs w:val="24"/>
    </w:rPr>
  </w:style>
  <w:style w:type="character" w:customStyle="1" w:styleId="70">
    <w:name w:val="正文文本缩进 Char"/>
    <w:basedOn w:val="53"/>
    <w:link w:val="21"/>
    <w:qFormat/>
    <w:uiPriority w:val="0"/>
  </w:style>
  <w:style w:type="character" w:customStyle="1" w:styleId="71">
    <w:name w:val="正文首行缩进 2 Char"/>
    <w:basedOn w:val="70"/>
    <w:link w:val="50"/>
    <w:qFormat/>
    <w:uiPriority w:val="0"/>
    <w:rPr>
      <w:rFonts w:ascii="Times New Roman" w:hAnsi="Times New Roman" w:eastAsia="宋体" w:cs="Times New Roman"/>
    </w:rPr>
  </w:style>
  <w:style w:type="character" w:customStyle="1" w:styleId="72">
    <w:name w:val="页脚 Char"/>
    <w:link w:val="30"/>
    <w:qFormat/>
    <w:uiPriority w:val="0"/>
    <w:rPr>
      <w:sz w:val="18"/>
      <w:szCs w:val="18"/>
    </w:rPr>
  </w:style>
  <w:style w:type="character" w:customStyle="1" w:styleId="73">
    <w:name w:val="页眉 Char"/>
    <w:link w:val="31"/>
    <w:qFormat/>
    <w:uiPriority w:val="99"/>
    <w:rPr>
      <w:sz w:val="18"/>
      <w:szCs w:val="18"/>
    </w:rPr>
  </w:style>
  <w:style w:type="character" w:customStyle="1" w:styleId="74">
    <w:name w:val="页脚 字符1"/>
    <w:basedOn w:val="53"/>
    <w:semiHidden/>
    <w:qFormat/>
    <w:uiPriority w:val="99"/>
    <w:rPr>
      <w:sz w:val="18"/>
      <w:szCs w:val="18"/>
    </w:rPr>
  </w:style>
  <w:style w:type="character" w:customStyle="1" w:styleId="75">
    <w:name w:val="页眉 字符1"/>
    <w:basedOn w:val="53"/>
    <w:semiHidden/>
    <w:qFormat/>
    <w:uiPriority w:val="99"/>
    <w:rPr>
      <w:sz w:val="18"/>
      <w:szCs w:val="18"/>
    </w:rPr>
  </w:style>
  <w:style w:type="character" w:customStyle="1" w:styleId="76">
    <w:name w:val="普通(网站) Char"/>
    <w:link w:val="45"/>
    <w:qFormat/>
    <w:uiPriority w:val="0"/>
    <w:rPr>
      <w:rFonts w:ascii="宋体" w:hAnsi="宋体" w:eastAsia="宋体" w:cs="宋体"/>
      <w:kern w:val="0"/>
      <w:sz w:val="24"/>
      <w:szCs w:val="24"/>
    </w:rPr>
  </w:style>
  <w:style w:type="paragraph" w:customStyle="1" w:styleId="77">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character" w:customStyle="1" w:styleId="78">
    <w:name w:val="正文文本 Char"/>
    <w:basedOn w:val="53"/>
    <w:link w:val="20"/>
    <w:qFormat/>
    <w:uiPriority w:val="99"/>
  </w:style>
  <w:style w:type="character" w:customStyle="1" w:styleId="79">
    <w:name w:val="正文首行缩进 Char"/>
    <w:basedOn w:val="78"/>
    <w:link w:val="49"/>
    <w:qFormat/>
    <w:uiPriority w:val="0"/>
  </w:style>
  <w:style w:type="paragraph" w:customStyle="1" w:styleId="80">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paragraph" w:styleId="81">
    <w:name w:val="List Paragraph"/>
    <w:basedOn w:val="1"/>
    <w:link w:val="82"/>
    <w:qFormat/>
    <w:uiPriority w:val="0"/>
    <w:pPr>
      <w:ind w:firstLine="420" w:firstLineChars="200"/>
    </w:pPr>
  </w:style>
  <w:style w:type="character" w:customStyle="1" w:styleId="82">
    <w:name w:val="列出段落 Char"/>
    <w:link w:val="81"/>
    <w:qFormat/>
    <w:uiPriority w:val="0"/>
  </w:style>
  <w:style w:type="character" w:customStyle="1" w:styleId="83">
    <w:name w:val="bookmark-item"/>
    <w:basedOn w:val="53"/>
    <w:qFormat/>
    <w:uiPriority w:val="0"/>
  </w:style>
  <w:style w:type="character" w:customStyle="1" w:styleId="84">
    <w:name w:val="文档结构图 Char1"/>
    <w:basedOn w:val="53"/>
    <w:link w:val="17"/>
    <w:qFormat/>
    <w:uiPriority w:val="0"/>
    <w:rPr>
      <w:rFonts w:ascii="Times New Roman" w:hAnsi="Times New Roman" w:eastAsia="宋体" w:cs="Times New Roman"/>
      <w:szCs w:val="24"/>
      <w:shd w:val="clear" w:color="auto" w:fill="000080"/>
    </w:rPr>
  </w:style>
  <w:style w:type="character" w:customStyle="1" w:styleId="85">
    <w:name w:val="文档结构图 Char"/>
    <w:basedOn w:val="53"/>
    <w:qFormat/>
    <w:uiPriority w:val="0"/>
    <w:rPr>
      <w:rFonts w:ascii="宋体" w:eastAsia="宋体"/>
      <w:sz w:val="18"/>
      <w:szCs w:val="18"/>
    </w:rPr>
  </w:style>
  <w:style w:type="character" w:customStyle="1" w:styleId="86">
    <w:name w:val="批注文字 Char"/>
    <w:basedOn w:val="53"/>
    <w:link w:val="18"/>
    <w:qFormat/>
    <w:uiPriority w:val="0"/>
    <w:rPr>
      <w:rFonts w:ascii="Times New Roman" w:hAnsi="Times New Roman" w:eastAsia="宋体" w:cs="Times New Roman"/>
      <w:color w:val="000000"/>
      <w:kern w:val="0"/>
      <w:szCs w:val="21"/>
    </w:rPr>
  </w:style>
  <w:style w:type="character" w:customStyle="1" w:styleId="87">
    <w:name w:val="正文文本 3 Char"/>
    <w:basedOn w:val="53"/>
    <w:link w:val="19"/>
    <w:qFormat/>
    <w:uiPriority w:val="0"/>
    <w:rPr>
      <w:rFonts w:ascii="Times New Roman" w:hAnsi="Times New Roman" w:eastAsia="宋体" w:cs="Times New Roman"/>
      <w:color w:val="000000"/>
      <w:kern w:val="0"/>
      <w:sz w:val="16"/>
      <w:szCs w:val="16"/>
    </w:rPr>
  </w:style>
  <w:style w:type="character" w:customStyle="1" w:styleId="88">
    <w:name w:val="纯文本 Char1"/>
    <w:basedOn w:val="53"/>
    <w:link w:val="25"/>
    <w:qFormat/>
    <w:uiPriority w:val="0"/>
    <w:rPr>
      <w:sz w:val="24"/>
    </w:rPr>
  </w:style>
  <w:style w:type="character" w:customStyle="1" w:styleId="89">
    <w:name w:val="纯文本 Char"/>
    <w:basedOn w:val="53"/>
    <w:qFormat/>
    <w:uiPriority w:val="0"/>
    <w:rPr>
      <w:rFonts w:ascii="宋体" w:hAnsi="Courier New" w:eastAsia="宋体" w:cs="Courier New"/>
      <w:szCs w:val="21"/>
    </w:rPr>
  </w:style>
  <w:style w:type="character" w:customStyle="1" w:styleId="90">
    <w:name w:val="日期 Char"/>
    <w:basedOn w:val="53"/>
    <w:link w:val="27"/>
    <w:qFormat/>
    <w:uiPriority w:val="0"/>
    <w:rPr>
      <w:color w:val="000000"/>
      <w:szCs w:val="21"/>
    </w:rPr>
  </w:style>
  <w:style w:type="character" w:customStyle="1" w:styleId="91">
    <w:name w:val="正文文本缩进 2 Char"/>
    <w:basedOn w:val="53"/>
    <w:link w:val="28"/>
    <w:qFormat/>
    <w:uiPriority w:val="0"/>
    <w:rPr>
      <w:rFonts w:ascii="仿宋_GB2312" w:hAnsi="Times New Roman" w:eastAsia="仿宋_GB2312" w:cs="Times New Roman"/>
      <w:sz w:val="28"/>
      <w:szCs w:val="28"/>
    </w:rPr>
  </w:style>
  <w:style w:type="character" w:customStyle="1" w:styleId="92">
    <w:name w:val="批注框文本 Char"/>
    <w:basedOn w:val="53"/>
    <w:link w:val="29"/>
    <w:qFormat/>
    <w:uiPriority w:val="0"/>
    <w:rPr>
      <w:rFonts w:ascii="Times New Roman" w:hAnsi="Times New Roman" w:eastAsia="宋体" w:cs="Times New Roman"/>
      <w:sz w:val="18"/>
      <w:szCs w:val="18"/>
    </w:rPr>
  </w:style>
  <w:style w:type="character" w:customStyle="1" w:styleId="93">
    <w:name w:val="签名 Char"/>
    <w:basedOn w:val="53"/>
    <w:link w:val="32"/>
    <w:qFormat/>
    <w:uiPriority w:val="0"/>
    <w:rPr>
      <w:rFonts w:ascii="Arial" w:hAnsi="Arial"/>
      <w:spacing w:val="-5"/>
      <w:sz w:val="24"/>
    </w:rPr>
  </w:style>
  <w:style w:type="character" w:customStyle="1" w:styleId="94">
    <w:name w:val="正文文本缩进 3 Char"/>
    <w:basedOn w:val="53"/>
    <w:link w:val="39"/>
    <w:qFormat/>
    <w:uiPriority w:val="0"/>
    <w:rPr>
      <w:szCs w:val="24"/>
    </w:rPr>
  </w:style>
  <w:style w:type="character" w:customStyle="1" w:styleId="95">
    <w:name w:val="HTML 预设格式 Char"/>
    <w:basedOn w:val="53"/>
    <w:link w:val="44"/>
    <w:qFormat/>
    <w:uiPriority w:val="0"/>
    <w:rPr>
      <w:rFonts w:ascii="Arial Unicode MS" w:hAnsi="Arial Unicode MS" w:eastAsia="Arial Unicode MS"/>
    </w:rPr>
  </w:style>
  <w:style w:type="character" w:customStyle="1" w:styleId="96">
    <w:name w:val="批注主题 Char"/>
    <w:basedOn w:val="86"/>
    <w:link w:val="48"/>
    <w:qFormat/>
    <w:uiPriority w:val="0"/>
    <w:rPr>
      <w:rFonts w:ascii="Times New Roman" w:hAnsi="Times New Roman" w:eastAsia="宋体" w:cs="Times New Roman"/>
      <w:b/>
      <w:bCs/>
      <w:color w:val="000000"/>
      <w:kern w:val="0"/>
      <w:szCs w:val="24"/>
    </w:rPr>
  </w:style>
  <w:style w:type="character" w:customStyle="1" w:styleId="97">
    <w:name w:val="正文文字2 Char"/>
    <w:link w:val="98"/>
    <w:qFormat/>
    <w:uiPriority w:val="0"/>
    <w:rPr>
      <w:rFonts w:ascii="Arial" w:eastAsia="黑体"/>
    </w:rPr>
  </w:style>
  <w:style w:type="paragraph" w:customStyle="1" w:styleId="98">
    <w:name w:val="正文文字2"/>
    <w:basedOn w:val="20"/>
    <w:link w:val="97"/>
    <w:qFormat/>
    <w:uiPriority w:val="0"/>
    <w:pPr>
      <w:adjustRightInd w:val="0"/>
      <w:spacing w:after="60" w:line="360" w:lineRule="atLeast"/>
      <w:ind w:left="72" w:right="72"/>
      <w:jc w:val="center"/>
      <w:textAlignment w:val="baseline"/>
    </w:pPr>
    <w:rPr>
      <w:rFonts w:ascii="Arial" w:eastAsia="黑体"/>
    </w:rPr>
  </w:style>
  <w:style w:type="character" w:customStyle="1" w:styleId="99">
    <w:name w:val="列出段落 Char Char"/>
    <w:link w:val="100"/>
    <w:qFormat/>
    <w:uiPriority w:val="0"/>
    <w:rPr>
      <w:rFonts w:ascii="Calibri" w:hAnsi="Calibri"/>
    </w:rPr>
  </w:style>
  <w:style w:type="paragraph" w:customStyle="1" w:styleId="100">
    <w:name w:val="列表段落1"/>
    <w:basedOn w:val="1"/>
    <w:link w:val="99"/>
    <w:qFormat/>
    <w:uiPriority w:val="0"/>
    <w:pPr>
      <w:ind w:firstLine="420" w:firstLineChars="200"/>
    </w:pPr>
    <w:rPr>
      <w:rFonts w:ascii="Calibri" w:hAnsi="Calibri"/>
    </w:rPr>
  </w:style>
  <w:style w:type="character" w:customStyle="1" w:styleId="101">
    <w:name w:val="日期 Char1"/>
    <w:qFormat/>
    <w:uiPriority w:val="0"/>
    <w:rPr>
      <w:kern w:val="2"/>
      <w:sz w:val="21"/>
      <w:szCs w:val="24"/>
    </w:rPr>
  </w:style>
  <w:style w:type="character" w:customStyle="1" w:styleId="102">
    <w:name w:val="Char Char3"/>
    <w:basedOn w:val="53"/>
    <w:qFormat/>
    <w:uiPriority w:val="0"/>
    <w:rPr>
      <w:rFonts w:ascii="宋体" w:hAnsi="Courier New" w:eastAsia="宋体"/>
      <w:sz w:val="24"/>
      <w:szCs w:val="24"/>
      <w:lang w:bidi="ar-SA"/>
    </w:rPr>
  </w:style>
  <w:style w:type="character" w:customStyle="1" w:styleId="103">
    <w:name w:val="正文文本缩进 字符"/>
    <w:basedOn w:val="53"/>
    <w:qFormat/>
    <w:uiPriority w:val="0"/>
    <w:rPr>
      <w:rFonts w:eastAsia="宋体"/>
      <w:color w:val="000000"/>
      <w:sz w:val="21"/>
      <w:szCs w:val="21"/>
      <w:lang w:val="en-US" w:eastAsia="zh-CN" w:bidi="ar-SA"/>
    </w:rPr>
  </w:style>
  <w:style w:type="character" w:customStyle="1" w:styleId="104">
    <w:name w:val="15"/>
    <w:basedOn w:val="53"/>
    <w:qFormat/>
    <w:uiPriority w:val="0"/>
    <w:rPr>
      <w:rFonts w:hint="default" w:ascii="Lucida Sans" w:hAnsi="Lucida Sans"/>
    </w:rPr>
  </w:style>
  <w:style w:type="character" w:customStyle="1" w:styleId="105">
    <w:name w:val="jtz3 Char"/>
    <w:qFormat/>
    <w:uiPriority w:val="0"/>
    <w:rPr>
      <w:rFonts w:eastAsia="宋体"/>
      <w:b/>
      <w:bCs/>
      <w:kern w:val="2"/>
      <w:sz w:val="28"/>
      <w:szCs w:val="32"/>
      <w:lang w:val="en-US" w:eastAsia="zh-CN" w:bidi="ar-SA"/>
    </w:rPr>
  </w:style>
  <w:style w:type="character" w:customStyle="1" w:styleId="106">
    <w:name w:val="页脚 Char1"/>
    <w:basedOn w:val="53"/>
    <w:qFormat/>
    <w:uiPriority w:val="99"/>
    <w:rPr>
      <w:color w:val="000000"/>
      <w:sz w:val="18"/>
      <w:szCs w:val="18"/>
    </w:rPr>
  </w:style>
  <w:style w:type="character" w:customStyle="1" w:styleId="107">
    <w:name w:val="页眉 Char1"/>
    <w:basedOn w:val="53"/>
    <w:qFormat/>
    <w:uiPriority w:val="99"/>
    <w:rPr>
      <w:color w:val="000000"/>
      <w:sz w:val="18"/>
      <w:szCs w:val="18"/>
    </w:rPr>
  </w:style>
  <w:style w:type="character" w:customStyle="1" w:styleId="108">
    <w:name w:val="jtz2 Char1"/>
    <w:qFormat/>
    <w:uiPriority w:val="0"/>
    <w:rPr>
      <w:rFonts w:ascii="Cambria" w:hAnsi="Cambria" w:eastAsia="宋体"/>
      <w:b/>
      <w:bCs/>
      <w:kern w:val="2"/>
      <w:sz w:val="30"/>
      <w:szCs w:val="32"/>
      <w:lang w:val="en-US" w:eastAsia="zh-CN" w:bidi="ar-SA"/>
    </w:rPr>
  </w:style>
  <w:style w:type="character" w:customStyle="1" w:styleId="109">
    <w:name w:val="Char Char13"/>
    <w:qFormat/>
    <w:uiPriority w:val="0"/>
    <w:rPr>
      <w:rFonts w:eastAsia="宋体"/>
      <w:b/>
      <w:bCs/>
      <w:kern w:val="44"/>
      <w:sz w:val="44"/>
      <w:szCs w:val="44"/>
      <w:lang w:val="en-US" w:eastAsia="zh-CN" w:bidi="ar-SA"/>
    </w:rPr>
  </w:style>
  <w:style w:type="character" w:customStyle="1" w:styleId="110">
    <w:name w:val="Char Char17"/>
    <w:qFormat/>
    <w:uiPriority w:val="0"/>
    <w:rPr>
      <w:rFonts w:ascii="Calibri" w:hAnsi="Calibri" w:eastAsia="宋体" w:cs="Times New Roman"/>
    </w:rPr>
  </w:style>
  <w:style w:type="character" w:customStyle="1" w:styleId="111">
    <w:name w:val="正文文本缩进 2 Char1"/>
    <w:qFormat/>
    <w:uiPriority w:val="0"/>
    <w:rPr>
      <w:kern w:val="2"/>
      <w:sz w:val="21"/>
      <w:szCs w:val="24"/>
    </w:rPr>
  </w:style>
  <w:style w:type="character" w:customStyle="1" w:styleId="112">
    <w:name w:val="param-name"/>
    <w:qFormat/>
    <w:uiPriority w:val="0"/>
  </w:style>
  <w:style w:type="character" w:customStyle="1" w:styleId="113">
    <w:name w:val="01 正文样式 Char"/>
    <w:link w:val="114"/>
    <w:qFormat/>
    <w:uiPriority w:val="0"/>
    <w:rPr>
      <w:sz w:val="24"/>
    </w:rPr>
  </w:style>
  <w:style w:type="paragraph" w:customStyle="1" w:styleId="114">
    <w:name w:val="01 正文样式"/>
    <w:basedOn w:val="1"/>
    <w:link w:val="113"/>
    <w:qFormat/>
    <w:uiPriority w:val="0"/>
    <w:pPr>
      <w:spacing w:line="560" w:lineRule="exact"/>
      <w:ind w:firstLine="480" w:firstLineChars="200"/>
    </w:pPr>
    <w:rPr>
      <w:sz w:val="24"/>
    </w:rPr>
  </w:style>
  <w:style w:type="character" w:customStyle="1" w:styleId="115">
    <w:name w:val="jtz2 Char"/>
    <w:qFormat/>
    <w:uiPriority w:val="0"/>
    <w:rPr>
      <w:rFonts w:ascii="Arial" w:hAnsi="Arial" w:eastAsia="宋体"/>
      <w:b/>
      <w:bCs/>
      <w:kern w:val="2"/>
      <w:sz w:val="30"/>
      <w:szCs w:val="32"/>
      <w:lang w:val="en-US" w:eastAsia="zh-CN" w:bidi="ar-SA"/>
    </w:rPr>
  </w:style>
  <w:style w:type="character" w:customStyle="1" w:styleId="116">
    <w:name w:val="01正文样式 Char"/>
    <w:link w:val="117"/>
    <w:qFormat/>
    <w:uiPriority w:val="0"/>
    <w:rPr>
      <w:rFonts w:ascii="Tahoma" w:hAnsi="Tahoma" w:eastAsia="仿宋_GB2312"/>
      <w:sz w:val="28"/>
    </w:rPr>
  </w:style>
  <w:style w:type="paragraph" w:customStyle="1" w:styleId="117">
    <w:name w:val="01正文样式"/>
    <w:basedOn w:val="1"/>
    <w:link w:val="116"/>
    <w:qFormat/>
    <w:uiPriority w:val="0"/>
    <w:pPr>
      <w:ind w:firstLine="480"/>
    </w:pPr>
    <w:rPr>
      <w:rFonts w:ascii="Tahoma" w:hAnsi="Tahoma" w:eastAsia="仿宋_GB2312"/>
      <w:sz w:val="28"/>
    </w:rPr>
  </w:style>
  <w:style w:type="character" w:customStyle="1" w:styleId="118">
    <w:name w:val="Char Char11"/>
    <w:basedOn w:val="53"/>
    <w:qFormat/>
    <w:uiPriority w:val="0"/>
    <w:rPr>
      <w:rFonts w:ascii="Arial" w:hAnsi="Arial" w:eastAsia="黑体"/>
      <w:b/>
      <w:kern w:val="2"/>
      <w:sz w:val="32"/>
      <w:szCs w:val="32"/>
      <w:lang w:val="en-US" w:eastAsia="zh-CN" w:bidi="ar-SA"/>
    </w:rPr>
  </w:style>
  <w:style w:type="character" w:customStyle="1" w:styleId="119">
    <w:name w:val="font01"/>
    <w:basedOn w:val="53"/>
    <w:qFormat/>
    <w:uiPriority w:val="0"/>
    <w:rPr>
      <w:rFonts w:hint="eastAsia" w:ascii="宋体" w:hAnsi="宋体" w:eastAsia="宋体" w:cs="宋体"/>
      <w:color w:val="000000"/>
      <w:sz w:val="24"/>
      <w:szCs w:val="24"/>
    </w:rPr>
  </w:style>
  <w:style w:type="character" w:customStyle="1" w:styleId="120">
    <w:name w:val="p0 Char"/>
    <w:link w:val="121"/>
    <w:qFormat/>
    <w:uiPriority w:val="0"/>
    <w:rPr>
      <w:szCs w:val="21"/>
    </w:rPr>
  </w:style>
  <w:style w:type="paragraph" w:customStyle="1" w:styleId="121">
    <w:name w:val="p0"/>
    <w:next w:val="40"/>
    <w:link w:val="120"/>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22">
    <w:name w:val="Font Style15"/>
    <w:qFormat/>
    <w:uiPriority w:val="0"/>
    <w:rPr>
      <w:rFonts w:ascii="MingLiU" w:eastAsia="MingLiU"/>
      <w:sz w:val="58"/>
    </w:rPr>
  </w:style>
  <w:style w:type="character" w:customStyle="1" w:styleId="123">
    <w:name w:val="正文 1.5 倍行距 Char"/>
    <w:link w:val="124"/>
    <w:qFormat/>
    <w:uiPriority w:val="0"/>
    <w:rPr>
      <w:sz w:val="24"/>
    </w:rPr>
  </w:style>
  <w:style w:type="paragraph" w:customStyle="1" w:styleId="124">
    <w:name w:val="正文 1.5 倍行距"/>
    <w:basedOn w:val="1"/>
    <w:link w:val="123"/>
    <w:qFormat/>
    <w:uiPriority w:val="0"/>
    <w:pPr>
      <w:autoSpaceDE w:val="0"/>
      <w:autoSpaceDN w:val="0"/>
      <w:adjustRightInd w:val="0"/>
      <w:spacing w:line="360" w:lineRule="auto"/>
      <w:ind w:firstLine="480" w:firstLineChars="200"/>
      <w:textAlignment w:val="baseline"/>
    </w:pPr>
    <w:rPr>
      <w:sz w:val="24"/>
    </w:rPr>
  </w:style>
  <w:style w:type="paragraph" w:customStyle="1" w:styleId="125">
    <w:name w:val="正文段"/>
    <w:basedOn w:val="1"/>
    <w:next w:val="16"/>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26">
    <w:name w:val="Char Char Char Char Char Char Char Char Char Char Char Char Char Char Char Char Char Char Char Char Char Char Char Char Char Char Char Char"/>
    <w:basedOn w:val="1"/>
    <w:qFormat/>
    <w:uiPriority w:val="0"/>
    <w:pPr>
      <w:tabs>
        <w:tab w:val="left" w:pos="360"/>
      </w:tabs>
    </w:pPr>
    <w:rPr>
      <w:rFonts w:ascii="Times New Roman" w:hAnsi="Times New Roman" w:eastAsia="宋体" w:cs="Times New Roman"/>
      <w:sz w:val="24"/>
      <w:szCs w:val="24"/>
    </w:rPr>
  </w:style>
  <w:style w:type="paragraph" w:customStyle="1" w:styleId="127">
    <w:name w:val="p20"/>
    <w:basedOn w:val="1"/>
    <w:qFormat/>
    <w:uiPriority w:val="0"/>
    <w:pPr>
      <w:widowControl/>
      <w:ind w:left="425" w:firstLine="420"/>
    </w:pPr>
    <w:rPr>
      <w:rFonts w:ascii="Calibri" w:hAnsi="Calibri" w:eastAsia="宋体" w:cs="宋体"/>
      <w:kern w:val="0"/>
      <w:szCs w:val="21"/>
    </w:rPr>
  </w:style>
  <w:style w:type="paragraph" w:customStyle="1" w:styleId="128">
    <w:name w:val="p22"/>
    <w:basedOn w:val="1"/>
    <w:qFormat/>
    <w:uiPriority w:val="0"/>
    <w:pPr>
      <w:widowControl/>
      <w:jc w:val="left"/>
    </w:pPr>
    <w:rPr>
      <w:rFonts w:ascii="Times New Roman" w:hAnsi="Times New Roman" w:eastAsia="宋体" w:cs="Times New Roman"/>
      <w:kern w:val="0"/>
      <w:sz w:val="18"/>
      <w:szCs w:val="18"/>
    </w:rPr>
  </w:style>
  <w:style w:type="paragraph" w:customStyle="1" w:styleId="129">
    <w:name w:val="列出段落1"/>
    <w:basedOn w:val="1"/>
    <w:qFormat/>
    <w:uiPriority w:val="99"/>
    <w:pPr>
      <w:ind w:firstLine="420" w:firstLineChars="200"/>
    </w:pPr>
    <w:rPr>
      <w:rFonts w:ascii="Times New Roman" w:hAnsi="Times New Roman" w:eastAsia="宋体" w:cs="Times New Roman"/>
      <w:szCs w:val="24"/>
    </w:rPr>
  </w:style>
  <w:style w:type="paragraph" w:customStyle="1" w:styleId="130">
    <w:name w:val="p15"/>
    <w:basedOn w:val="1"/>
    <w:qFormat/>
    <w:uiPriority w:val="0"/>
    <w:pPr>
      <w:widowControl/>
      <w:snapToGrid w:val="0"/>
    </w:pPr>
    <w:rPr>
      <w:rFonts w:ascii="Times New Roman" w:hAnsi="Times New Roman" w:eastAsia="宋体" w:cs="Times New Roman"/>
      <w:color w:val="000000"/>
      <w:kern w:val="0"/>
      <w:szCs w:val="21"/>
    </w:rPr>
  </w:style>
  <w:style w:type="paragraph" w:customStyle="1" w:styleId="131">
    <w:name w:val="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32">
    <w:name w:val="列项"/>
    <w:basedOn w:val="1"/>
    <w:next w:val="1"/>
    <w:qFormat/>
    <w:uiPriority w:val="0"/>
    <w:pPr>
      <w:spacing w:line="360" w:lineRule="auto"/>
      <w:ind w:left="840" w:hanging="420"/>
    </w:pPr>
    <w:rPr>
      <w:rFonts w:ascii="宋体" w:hAnsi="宋体" w:eastAsia="宋体" w:cs="Times New Roman"/>
      <w:sz w:val="24"/>
    </w:rPr>
  </w:style>
  <w:style w:type="paragraph" w:customStyle="1" w:styleId="133">
    <w:name w:val="p16"/>
    <w:basedOn w:val="1"/>
    <w:qFormat/>
    <w:uiPriority w:val="0"/>
    <w:pPr>
      <w:widowControl/>
    </w:pPr>
    <w:rPr>
      <w:rFonts w:ascii="Times New Roman" w:hAnsi="Times New Roman" w:eastAsia="宋体" w:cs="Times New Roman"/>
      <w:kern w:val="0"/>
      <w:sz w:val="24"/>
      <w:szCs w:val="24"/>
    </w:rPr>
  </w:style>
  <w:style w:type="paragraph" w:customStyle="1" w:styleId="134">
    <w:name w:val="样式4"/>
    <w:basedOn w:val="2"/>
    <w:qFormat/>
    <w:uiPriority w:val="0"/>
    <w:pPr>
      <w:spacing w:line="480" w:lineRule="auto"/>
    </w:pPr>
    <w:rPr>
      <w:sz w:val="32"/>
    </w:rPr>
  </w:style>
  <w:style w:type="paragraph" w:customStyle="1" w:styleId="135">
    <w:name w:val="正文文本首行缩进 21"/>
    <w:basedOn w:val="136"/>
    <w:qFormat/>
    <w:uiPriority w:val="0"/>
    <w:pPr>
      <w:ind w:firstLine="420"/>
    </w:pPr>
    <w:rPr>
      <w:rFonts w:cs="宋体"/>
    </w:rPr>
  </w:style>
  <w:style w:type="paragraph" w:customStyle="1" w:styleId="136">
    <w:name w:val="正文文本缩进1"/>
    <w:basedOn w:val="1"/>
    <w:next w:val="1"/>
    <w:qFormat/>
    <w:uiPriority w:val="0"/>
    <w:pPr>
      <w:autoSpaceDE w:val="0"/>
      <w:autoSpaceDN w:val="0"/>
      <w:adjustRightInd w:val="0"/>
      <w:spacing w:after="120"/>
      <w:ind w:left="420" w:leftChars="200"/>
    </w:pPr>
    <w:rPr>
      <w:rFonts w:ascii="Times New Roman" w:hAnsi="Times New Roman" w:eastAsia="宋体" w:cs="Times New Roman"/>
      <w:color w:val="000000"/>
      <w:kern w:val="0"/>
      <w:szCs w:val="21"/>
    </w:rPr>
  </w:style>
  <w:style w:type="paragraph" w:customStyle="1" w:styleId="137">
    <w:name w:val="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138">
    <w:name w:val="p23"/>
    <w:basedOn w:val="1"/>
    <w:qFormat/>
    <w:uiPriority w:val="0"/>
    <w:pPr>
      <w:widowControl/>
      <w:pBdr>
        <w:bottom w:val="single" w:color="000000" w:sz="6" w:space="1"/>
      </w:pBdr>
      <w:jc w:val="center"/>
    </w:pPr>
    <w:rPr>
      <w:rFonts w:ascii="Times New Roman" w:hAnsi="Times New Roman" w:eastAsia="宋体" w:cs="Times New Roman"/>
      <w:kern w:val="0"/>
      <w:sz w:val="18"/>
      <w:szCs w:val="18"/>
    </w:rPr>
  </w:style>
  <w:style w:type="paragraph" w:customStyle="1" w:styleId="139">
    <w:name w:val="p21"/>
    <w:basedOn w:val="1"/>
    <w:qFormat/>
    <w:uiPriority w:val="0"/>
    <w:pPr>
      <w:widowControl/>
      <w:jc w:val="left"/>
    </w:pPr>
    <w:rPr>
      <w:rFonts w:ascii="Times New Roman" w:hAnsi="Times New Roman" w:eastAsia="宋体" w:cs="Times New Roman"/>
      <w:kern w:val="0"/>
      <w:szCs w:val="21"/>
    </w:rPr>
  </w:style>
  <w:style w:type="paragraph" w:customStyle="1" w:styleId="14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题注居中"/>
    <w:basedOn w:val="15"/>
    <w:next w:val="1"/>
    <w:qFormat/>
    <w:uiPriority w:val="0"/>
    <w:pPr>
      <w:spacing w:after="120" w:line="240" w:lineRule="exact"/>
      <w:ind w:firstLine="0" w:firstLineChars="0"/>
      <w:jc w:val="center"/>
    </w:pPr>
    <w:rPr>
      <w:rFonts w:ascii="宋体" w:hAnsi="宋体" w:eastAsia="宋体" w:cs="宋体"/>
      <w:b/>
      <w:sz w:val="21"/>
    </w:rPr>
  </w:style>
  <w:style w:type="paragraph" w:customStyle="1" w:styleId="142">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43">
    <w:name w:val="Char Char Char Char1"/>
    <w:basedOn w:val="1"/>
    <w:qFormat/>
    <w:uiPriority w:val="0"/>
    <w:rPr>
      <w:rFonts w:ascii="Tahoma" w:hAnsi="Tahoma" w:eastAsia="宋体" w:cs="Times New Roman"/>
      <w:sz w:val="24"/>
      <w:szCs w:val="20"/>
    </w:rPr>
  </w:style>
  <w:style w:type="paragraph" w:customStyle="1" w:styleId="144">
    <w:name w:val="p17"/>
    <w:basedOn w:val="1"/>
    <w:qFormat/>
    <w:uiPriority w:val="0"/>
    <w:pPr>
      <w:widowControl/>
      <w:ind w:left="2520"/>
    </w:pPr>
    <w:rPr>
      <w:rFonts w:ascii="Times New Roman" w:hAnsi="Times New Roman" w:eastAsia="宋体" w:cs="Times New Roman"/>
      <w:kern w:val="0"/>
      <w:szCs w:val="21"/>
    </w:rPr>
  </w:style>
  <w:style w:type="paragraph" w:customStyle="1" w:styleId="145">
    <w:name w:val="表格内"/>
    <w:basedOn w:val="1"/>
    <w:qFormat/>
    <w:uiPriority w:val="0"/>
    <w:pPr>
      <w:autoSpaceDE w:val="0"/>
      <w:autoSpaceDN w:val="0"/>
      <w:adjustRightInd w:val="0"/>
    </w:pPr>
    <w:rPr>
      <w:rFonts w:ascii="Times New Roman" w:hAnsi="Times New Roman" w:eastAsia="宋体" w:cs="宋体"/>
      <w:color w:val="000000"/>
      <w:kern w:val="0"/>
      <w:szCs w:val="20"/>
    </w:rPr>
  </w:style>
  <w:style w:type="paragraph" w:customStyle="1" w:styleId="146">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7">
    <w:name w:val="p19"/>
    <w:basedOn w:val="1"/>
    <w:qFormat/>
    <w:uiPriority w:val="0"/>
    <w:pPr>
      <w:widowControl/>
      <w:spacing w:before="156" w:after="156" w:line="360" w:lineRule="auto"/>
      <w:ind w:firstLine="420"/>
    </w:pPr>
    <w:rPr>
      <w:rFonts w:ascii="Times New Roman" w:hAnsi="Times New Roman" w:eastAsia="宋体" w:cs="Times New Roman"/>
      <w:kern w:val="0"/>
      <w:sz w:val="24"/>
      <w:szCs w:val="24"/>
    </w:rPr>
  </w:style>
  <w:style w:type="paragraph" w:customStyle="1" w:styleId="148">
    <w:name w:val="Char Char"/>
    <w:basedOn w:val="1"/>
    <w:qFormat/>
    <w:uiPriority w:val="0"/>
    <w:rPr>
      <w:rFonts w:ascii="仿宋_GB2312" w:hAnsi="Times New Roman" w:eastAsia="仿宋_GB2312" w:cs="Times New Roman"/>
      <w:b/>
      <w:sz w:val="32"/>
      <w:szCs w:val="32"/>
    </w:rPr>
  </w:style>
  <w:style w:type="paragraph" w:customStyle="1" w:styleId="149">
    <w:name w:val="p18"/>
    <w:basedOn w:val="1"/>
    <w:qFormat/>
    <w:uiPriority w:val="0"/>
    <w:pPr>
      <w:widowControl/>
      <w:snapToGrid w:val="0"/>
      <w:jc w:val="left"/>
    </w:pPr>
    <w:rPr>
      <w:rFonts w:ascii="Times New Roman" w:hAnsi="Times New Roman" w:eastAsia="宋体" w:cs="Times New Roman"/>
      <w:color w:val="000000"/>
      <w:kern w:val="0"/>
      <w:sz w:val="24"/>
      <w:szCs w:val="24"/>
    </w:rPr>
  </w:style>
  <w:style w:type="paragraph" w:customStyle="1" w:styleId="150">
    <w:name w:val="标题1"/>
    <w:basedOn w:val="1"/>
    <w:qFormat/>
    <w:uiPriority w:val="0"/>
    <w:pPr>
      <w:tabs>
        <w:tab w:val="left" w:pos="1442"/>
      </w:tabs>
      <w:spacing w:line="360" w:lineRule="auto"/>
      <w:jc w:val="center"/>
    </w:pPr>
    <w:rPr>
      <w:rFonts w:ascii="黑体" w:hAnsi="宋体" w:eastAsia="黑体" w:cs="Times New Roman"/>
      <w:b/>
      <w:sz w:val="32"/>
      <w:szCs w:val="24"/>
    </w:rPr>
  </w:style>
  <w:style w:type="paragraph" w:customStyle="1" w:styleId="151">
    <w:name w:val="文档正文"/>
    <w:basedOn w:val="1"/>
    <w:qFormat/>
    <w:uiPriority w:val="0"/>
    <w:pPr>
      <w:adjustRightInd w:val="0"/>
      <w:spacing w:line="440" w:lineRule="atLeast"/>
      <w:ind w:firstLine="200" w:firstLineChars="200"/>
      <w:textAlignment w:val="baseline"/>
    </w:pPr>
    <w:rPr>
      <w:rFonts w:ascii="宋体" w:hAnsi="Times New Roman" w:eastAsia="宋体" w:cs="Times New Roman"/>
      <w:spacing w:val="4"/>
      <w:kern w:val="0"/>
      <w:sz w:val="24"/>
      <w:szCs w:val="20"/>
    </w:rPr>
  </w:style>
  <w:style w:type="paragraph" w:customStyle="1" w:styleId="152">
    <w:name w:val="样式 正文缩进首行缩进两字 + 小四 首行缩进:  2 字符"/>
    <w:basedOn w:val="8"/>
    <w:qFormat/>
    <w:uiPriority w:val="0"/>
    <w:pPr>
      <w:spacing w:line="360" w:lineRule="auto"/>
      <w:ind w:firstLine="200" w:firstLineChars="200"/>
    </w:pPr>
    <w:rPr>
      <w:rFonts w:cs="宋体"/>
      <w:sz w:val="24"/>
    </w:rPr>
  </w:style>
  <w:style w:type="character" w:customStyle="1" w:styleId="153">
    <w:name w:val="font91"/>
    <w:qFormat/>
    <w:uiPriority w:val="0"/>
    <w:rPr>
      <w:rFonts w:hint="eastAsia" w:ascii="宋体" w:hAnsi="宋体" w:eastAsia="宋体" w:cs="宋体"/>
      <w:color w:val="auto"/>
      <w:sz w:val="18"/>
      <w:szCs w:val="18"/>
      <w:u w:val="none"/>
    </w:rPr>
  </w:style>
  <w:style w:type="paragraph" w:styleId="154">
    <w:name w:val="No Spacing"/>
    <w:link w:val="155"/>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5">
    <w:name w:val="无间隔 Char"/>
    <w:link w:val="154"/>
    <w:qFormat/>
    <w:uiPriority w:val="0"/>
    <w:rPr>
      <w:rFonts w:ascii="Times New Roman" w:hAnsi="Times New Roman" w:eastAsia="宋体" w:cs="Times New Roman"/>
      <w:color w:val="000000"/>
      <w:kern w:val="0"/>
      <w:szCs w:val="21"/>
    </w:rPr>
  </w:style>
  <w:style w:type="paragraph" w:customStyle="1" w:styleId="15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纯文本1"/>
    <w:basedOn w:val="1"/>
    <w:qFormat/>
    <w:uiPriority w:val="0"/>
    <w:pPr>
      <w:ind w:firstLine="280" w:firstLineChars="100"/>
    </w:pPr>
    <w:rPr>
      <w:rFonts w:ascii="Times New Roman" w:hAnsi="宋体" w:eastAsia="宋体" w:cs="Courier New"/>
      <w:szCs w:val="20"/>
    </w:rPr>
  </w:style>
  <w:style w:type="character" w:customStyle="1" w:styleId="158">
    <w:name w:val="apple-converted-space"/>
    <w:basedOn w:val="53"/>
    <w:qFormat/>
    <w:uiPriority w:val="0"/>
  </w:style>
  <w:style w:type="character" w:customStyle="1" w:styleId="159">
    <w:name w:val="!我的正文 Ctr+Q Char"/>
    <w:link w:val="160"/>
    <w:qFormat/>
    <w:uiPriority w:val="0"/>
    <w:rPr>
      <w:rFonts w:ascii="Arial" w:hAnsi="Arial"/>
      <w:sz w:val="24"/>
      <w:szCs w:val="21"/>
    </w:rPr>
  </w:style>
  <w:style w:type="paragraph" w:customStyle="1" w:styleId="160">
    <w:name w:val="!我的正文 Ctr+Q"/>
    <w:basedOn w:val="1"/>
    <w:link w:val="159"/>
    <w:qFormat/>
    <w:uiPriority w:val="0"/>
    <w:pPr>
      <w:adjustRightInd w:val="0"/>
      <w:snapToGrid w:val="0"/>
      <w:spacing w:line="360" w:lineRule="auto"/>
      <w:ind w:firstLine="480" w:firstLineChars="200"/>
    </w:pPr>
    <w:rPr>
      <w:rFonts w:ascii="Arial" w:hAnsi="Arial"/>
      <w:sz w:val="24"/>
      <w:szCs w:val="21"/>
    </w:rPr>
  </w:style>
  <w:style w:type="character" w:customStyle="1" w:styleId="161">
    <w:name w:val="Char Char14"/>
    <w:qFormat/>
    <w:uiPriority w:val="0"/>
    <w:rPr>
      <w:rFonts w:eastAsia="宋体"/>
      <w:kern w:val="2"/>
      <w:sz w:val="24"/>
      <w:lang w:val="en-US" w:eastAsia="zh-CN" w:bidi="ar-SA"/>
    </w:rPr>
  </w:style>
  <w:style w:type="character" w:customStyle="1" w:styleId="162">
    <w:name w:val="小点说明 Char Char"/>
    <w:link w:val="163"/>
    <w:qFormat/>
    <w:uiPriority w:val="0"/>
    <w:rPr>
      <w:rFonts w:eastAsia="宋体"/>
      <w:szCs w:val="24"/>
    </w:rPr>
  </w:style>
  <w:style w:type="paragraph" w:customStyle="1" w:styleId="163">
    <w:name w:val="小点说明"/>
    <w:basedOn w:val="1"/>
    <w:link w:val="162"/>
    <w:qFormat/>
    <w:uiPriority w:val="0"/>
    <w:pPr>
      <w:adjustRightInd w:val="0"/>
      <w:snapToGrid w:val="0"/>
      <w:spacing w:line="360" w:lineRule="auto"/>
    </w:pPr>
    <w:rPr>
      <w:rFonts w:eastAsia="宋体"/>
      <w:szCs w:val="24"/>
    </w:rPr>
  </w:style>
  <w:style w:type="character" w:customStyle="1" w:styleId="164">
    <w:name w:val="Char Char9"/>
    <w:qFormat/>
    <w:uiPriority w:val="0"/>
    <w:rPr>
      <w:rFonts w:eastAsia="宋体"/>
      <w:color w:val="000000"/>
      <w:sz w:val="21"/>
      <w:szCs w:val="21"/>
      <w:lang w:val="en-US" w:eastAsia="zh-CN" w:bidi="ar-SA"/>
    </w:rPr>
  </w:style>
  <w:style w:type="character" w:customStyle="1" w:styleId="165">
    <w:name w:val="Char Char24"/>
    <w:qFormat/>
    <w:uiPriority w:val="0"/>
    <w:rPr>
      <w:rFonts w:eastAsia="宋体"/>
      <w:b/>
      <w:color w:val="000000"/>
      <w:sz w:val="32"/>
      <w:szCs w:val="21"/>
      <w:lang w:val="en-US" w:eastAsia="zh-CN" w:bidi="ar-SA"/>
    </w:rPr>
  </w:style>
  <w:style w:type="character" w:customStyle="1" w:styleId="166">
    <w:name w:val="文章样式1 Char Char"/>
    <w:link w:val="167"/>
    <w:qFormat/>
    <w:uiPriority w:val="0"/>
    <w:rPr>
      <w:rFonts w:ascii="宋体" w:hAnsi="宋体" w:eastAsia="Times New Roman" w:cs="宋体"/>
      <w:b/>
    </w:rPr>
  </w:style>
  <w:style w:type="paragraph" w:customStyle="1" w:styleId="167">
    <w:name w:val="文章样式1"/>
    <w:link w:val="166"/>
    <w:qFormat/>
    <w:uiPriority w:val="0"/>
    <w:pPr>
      <w:tabs>
        <w:tab w:val="left" w:pos="0"/>
        <w:tab w:val="left" w:pos="360"/>
      </w:tabs>
      <w:spacing w:line="360" w:lineRule="auto"/>
      <w:ind w:left="360" w:hanging="360"/>
    </w:pPr>
    <w:rPr>
      <w:rFonts w:ascii="宋体" w:hAnsi="宋体" w:eastAsia="Times New Roman" w:cs="宋体"/>
      <w:b/>
      <w:kern w:val="2"/>
      <w:sz w:val="21"/>
      <w:szCs w:val="22"/>
      <w:lang w:val="en-US" w:eastAsia="zh-CN" w:bidi="ar-SA"/>
    </w:rPr>
  </w:style>
  <w:style w:type="character" w:customStyle="1" w:styleId="168">
    <w:name w:val="Char Char10"/>
    <w:qFormat/>
    <w:uiPriority w:val="0"/>
    <w:rPr>
      <w:rFonts w:eastAsia="宋体"/>
      <w:color w:val="000000"/>
      <w:sz w:val="18"/>
      <w:szCs w:val="18"/>
      <w:lang w:val="en-US" w:eastAsia="zh-CN" w:bidi="ar-SA"/>
    </w:rPr>
  </w:style>
  <w:style w:type="character" w:customStyle="1" w:styleId="169">
    <w:name w:val="样式 正文首行缩进 2 + 左侧:  2 字符 首行缩进:  2 字符1 Char Char"/>
    <w:link w:val="170"/>
    <w:qFormat/>
    <w:uiPriority w:val="0"/>
    <w:rPr>
      <w:rFonts w:ascii="宋体" w:hAnsi="宋体" w:eastAsia="Times New Roman" w:cs="宋体"/>
      <w:color w:val="000000"/>
      <w:szCs w:val="21"/>
    </w:rPr>
  </w:style>
  <w:style w:type="paragraph" w:customStyle="1" w:styleId="170">
    <w:name w:val="样式 正文首行缩进 2 + 左侧:  2 字符 首行缩进:  2 字符1"/>
    <w:next w:val="1"/>
    <w:link w:val="169"/>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1">
    <w:name w:val="Char Char15"/>
    <w:qFormat/>
    <w:uiPriority w:val="0"/>
    <w:rPr>
      <w:rFonts w:eastAsia="宋体"/>
      <w:kern w:val="2"/>
      <w:sz w:val="21"/>
      <w:lang w:val="en-US" w:eastAsia="zh-CN" w:bidi="ar-SA"/>
    </w:rPr>
  </w:style>
  <w:style w:type="character" w:customStyle="1" w:styleId="172">
    <w:name w:val="style21"/>
    <w:qFormat/>
    <w:uiPriority w:val="0"/>
    <w:rPr>
      <w:color w:val="FFFFFF"/>
    </w:rPr>
  </w:style>
  <w:style w:type="character" w:customStyle="1" w:styleId="173">
    <w:name w:val="文章标题3级 Char Char"/>
    <w:link w:val="174"/>
    <w:qFormat/>
    <w:uiPriority w:val="0"/>
    <w:rPr>
      <w:rFonts w:eastAsia="宋体"/>
      <w:b/>
      <w:bCs/>
      <w:caps/>
      <w:color w:val="000000"/>
      <w:sz w:val="24"/>
      <w:szCs w:val="18"/>
    </w:rPr>
  </w:style>
  <w:style w:type="paragraph" w:customStyle="1" w:styleId="174">
    <w:name w:val="文章标题3级"/>
    <w:basedOn w:val="175"/>
    <w:next w:val="1"/>
    <w:link w:val="173"/>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5">
    <w:name w:val="文章标题2级"/>
    <w:basedOn w:val="176"/>
    <w:next w:val="1"/>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6">
    <w:name w:val="文章标题1级"/>
    <w:next w:val="1"/>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7">
    <w:name w:val="正文文本 Char Char"/>
    <w:qFormat/>
    <w:uiPriority w:val="0"/>
    <w:rPr>
      <w:rFonts w:ascii="Calibri" w:hAnsi="Calibri" w:eastAsia="宋体"/>
      <w:kern w:val="2"/>
      <w:sz w:val="21"/>
      <w:szCs w:val="22"/>
      <w:lang w:val="en-US" w:eastAsia="zh-CN" w:bidi="ar-SA"/>
    </w:rPr>
  </w:style>
  <w:style w:type="character" w:customStyle="1" w:styleId="178">
    <w:name w:val="正文缩进 Char"/>
    <w:qFormat/>
    <w:uiPriority w:val="0"/>
    <w:rPr>
      <w:rFonts w:eastAsia="宋体"/>
      <w:kern w:val="2"/>
      <w:sz w:val="21"/>
      <w:lang w:val="en-US" w:eastAsia="zh-CN" w:bidi="ar-SA"/>
    </w:rPr>
  </w:style>
  <w:style w:type="character" w:customStyle="1" w:styleId="179">
    <w:name w:val="Char Char18"/>
    <w:qFormat/>
    <w:uiPriority w:val="0"/>
    <w:rPr>
      <w:rFonts w:eastAsia="宋体"/>
      <w:kern w:val="2"/>
      <w:sz w:val="21"/>
      <w:szCs w:val="24"/>
      <w:lang w:val="en-US" w:eastAsia="zh-CN" w:bidi="ar-SA"/>
    </w:rPr>
  </w:style>
  <w:style w:type="character" w:customStyle="1" w:styleId="180">
    <w:name w:val="正文文字2 Char Char"/>
    <w:qFormat/>
    <w:uiPriority w:val="0"/>
    <w:rPr>
      <w:rFonts w:ascii="Arial" w:eastAsia="黑体"/>
      <w:sz w:val="21"/>
      <w:lang w:val="en-US" w:eastAsia="zh-CN" w:bidi="ar-SA"/>
    </w:rPr>
  </w:style>
  <w:style w:type="character" w:customStyle="1" w:styleId="181">
    <w:name w:val="Char Char27"/>
    <w:qFormat/>
    <w:uiPriority w:val="0"/>
    <w:rPr>
      <w:rFonts w:eastAsia="宋体"/>
      <w:b/>
      <w:color w:val="000000"/>
      <w:kern w:val="44"/>
      <w:sz w:val="44"/>
      <w:szCs w:val="21"/>
      <w:lang w:val="en-US" w:eastAsia="zh-CN" w:bidi="ar-SA"/>
    </w:rPr>
  </w:style>
  <w:style w:type="character" w:customStyle="1" w:styleId="182">
    <w:name w:val="style31"/>
    <w:qFormat/>
    <w:uiPriority w:val="0"/>
    <w:rPr>
      <w:b/>
      <w:bCs/>
      <w:color w:val="0033CC"/>
    </w:rPr>
  </w:style>
  <w:style w:type="character" w:customStyle="1" w:styleId="183">
    <w:name w:val="Char Char26"/>
    <w:qFormat/>
    <w:uiPriority w:val="0"/>
    <w:rPr>
      <w:b/>
      <w:color w:val="000000"/>
      <w:kern w:val="44"/>
      <w:sz w:val="44"/>
      <w:szCs w:val="21"/>
      <w:lang w:val="en-US" w:eastAsia="zh-CN" w:bidi="ar-SA"/>
    </w:rPr>
  </w:style>
  <w:style w:type="character" w:customStyle="1" w:styleId="184">
    <w:name w:val="小标题 Char Char"/>
    <w:link w:val="185"/>
    <w:qFormat/>
    <w:uiPriority w:val="0"/>
    <w:rPr>
      <w:rFonts w:ascii="宋体" w:hAnsi="宋体" w:eastAsia="宋体"/>
      <w:b/>
      <w:sz w:val="24"/>
      <w:szCs w:val="24"/>
    </w:rPr>
  </w:style>
  <w:style w:type="paragraph" w:customStyle="1" w:styleId="185">
    <w:name w:val="小标题"/>
    <w:basedOn w:val="1"/>
    <w:next w:val="1"/>
    <w:link w:val="184"/>
    <w:qFormat/>
    <w:uiPriority w:val="0"/>
    <w:pPr>
      <w:widowControl/>
      <w:tabs>
        <w:tab w:val="left" w:pos="360"/>
        <w:tab w:val="left" w:pos="885"/>
      </w:tabs>
      <w:ind w:left="885" w:hanging="885"/>
      <w:jc w:val="left"/>
    </w:pPr>
    <w:rPr>
      <w:rFonts w:ascii="宋体" w:hAnsi="宋体" w:eastAsia="宋体"/>
      <w:b/>
      <w:sz w:val="24"/>
      <w:szCs w:val="24"/>
    </w:rPr>
  </w:style>
  <w:style w:type="character" w:customStyle="1" w:styleId="186">
    <w:name w:val="正文首缩两字 Char Char"/>
    <w:link w:val="187"/>
    <w:qFormat/>
    <w:uiPriority w:val="0"/>
    <w:rPr>
      <w:rFonts w:ascii="Verdana" w:hAnsi="Verdana" w:eastAsia="宋体"/>
      <w:sz w:val="24"/>
      <w:szCs w:val="24"/>
    </w:rPr>
  </w:style>
  <w:style w:type="paragraph" w:customStyle="1" w:styleId="187">
    <w:name w:val="正文首缩两字"/>
    <w:basedOn w:val="1"/>
    <w:link w:val="186"/>
    <w:qFormat/>
    <w:uiPriority w:val="0"/>
    <w:pPr>
      <w:spacing w:line="360" w:lineRule="auto"/>
      <w:ind w:firstLine="200" w:firstLineChars="200"/>
    </w:pPr>
    <w:rPr>
      <w:rFonts w:ascii="Verdana" w:hAnsi="Verdana" w:eastAsia="宋体"/>
      <w:sz w:val="24"/>
      <w:szCs w:val="24"/>
    </w:rPr>
  </w:style>
  <w:style w:type="character" w:customStyle="1" w:styleId="188">
    <w:name w:val="正文2 Char Char"/>
    <w:link w:val="189"/>
    <w:qFormat/>
    <w:locked/>
    <w:uiPriority w:val="0"/>
    <w:rPr>
      <w:rFonts w:ascii="楷体" w:hAnsi="Verdana" w:eastAsia="楷体"/>
      <w:sz w:val="24"/>
      <w:szCs w:val="24"/>
    </w:rPr>
  </w:style>
  <w:style w:type="paragraph" w:customStyle="1" w:styleId="189">
    <w:name w:val="正文2"/>
    <w:basedOn w:val="1"/>
    <w:link w:val="188"/>
    <w:qFormat/>
    <w:uiPriority w:val="0"/>
    <w:pPr>
      <w:tabs>
        <w:tab w:val="left" w:pos="360"/>
      </w:tabs>
      <w:spacing w:beforeLines="50" w:line="360" w:lineRule="auto"/>
      <w:jc w:val="left"/>
    </w:pPr>
    <w:rPr>
      <w:rFonts w:ascii="楷体" w:hAnsi="Verdana" w:eastAsia="楷体"/>
      <w:sz w:val="24"/>
      <w:szCs w:val="24"/>
    </w:rPr>
  </w:style>
  <w:style w:type="character" w:customStyle="1" w:styleId="190">
    <w:name w:val="文字 Char Char"/>
    <w:link w:val="191"/>
    <w:qFormat/>
    <w:uiPriority w:val="0"/>
    <w:rPr>
      <w:rFonts w:ascii="宋体" w:hAnsi="宋体"/>
      <w:sz w:val="28"/>
    </w:rPr>
  </w:style>
  <w:style w:type="paragraph" w:customStyle="1" w:styleId="191">
    <w:name w:val="文字"/>
    <w:basedOn w:val="1"/>
    <w:link w:val="190"/>
    <w:qFormat/>
    <w:uiPriority w:val="0"/>
    <w:pPr>
      <w:tabs>
        <w:tab w:val="left" w:pos="8520"/>
      </w:tabs>
      <w:spacing w:line="312" w:lineRule="auto"/>
      <w:ind w:right="-210" w:firstLine="556"/>
    </w:pPr>
    <w:rPr>
      <w:rFonts w:ascii="宋体" w:hAnsi="宋体"/>
      <w:sz w:val="28"/>
    </w:rPr>
  </w:style>
  <w:style w:type="character" w:customStyle="1" w:styleId="192">
    <w:name w:val="Char Char25"/>
    <w:qFormat/>
    <w:uiPriority w:val="0"/>
    <w:rPr>
      <w:rFonts w:ascii="Arial" w:hAnsi="Arial" w:eastAsia="黑体"/>
      <w:b/>
      <w:bCs/>
      <w:kern w:val="2"/>
      <w:sz w:val="32"/>
      <w:szCs w:val="32"/>
      <w:lang w:val="en-US" w:eastAsia="zh-CN" w:bidi="ar-SA"/>
    </w:rPr>
  </w:style>
  <w:style w:type="character" w:customStyle="1" w:styleId="193">
    <w:name w:val="强调1"/>
    <w:qFormat/>
    <w:uiPriority w:val="0"/>
    <w:rPr>
      <w:rFonts w:ascii="Arial Black" w:hAnsi="Arial Black" w:eastAsia="黑体"/>
      <w:b/>
      <w:spacing w:val="0"/>
      <w:sz w:val="21"/>
    </w:rPr>
  </w:style>
  <w:style w:type="character" w:customStyle="1" w:styleId="194">
    <w:name w:val="标题 Char"/>
    <w:basedOn w:val="53"/>
    <w:link w:val="47"/>
    <w:qFormat/>
    <w:uiPriority w:val="0"/>
    <w:rPr>
      <w:rFonts w:ascii="Arial" w:hAnsi="Arial" w:eastAsia="宋体" w:cs="Times New Roman"/>
      <w:b/>
      <w:bCs/>
      <w:color w:val="000000"/>
      <w:sz w:val="32"/>
      <w:szCs w:val="32"/>
    </w:rPr>
  </w:style>
  <w:style w:type="character" w:customStyle="1" w:styleId="195">
    <w:name w:val="正文文本 2 Char"/>
    <w:basedOn w:val="53"/>
    <w:link w:val="43"/>
    <w:qFormat/>
    <w:uiPriority w:val="0"/>
    <w:rPr>
      <w:rFonts w:ascii="Times New Roman" w:hAnsi="Times New Roman" w:eastAsia="宋体" w:cs="Times New Roman"/>
      <w:color w:val="000000"/>
    </w:rPr>
  </w:style>
  <w:style w:type="paragraph" w:customStyle="1" w:styleId="196">
    <w:name w:val="正文缩进1"/>
    <w:basedOn w:val="1"/>
    <w:qFormat/>
    <w:uiPriority w:val="0"/>
    <w:pPr>
      <w:ind w:firstLine="420"/>
    </w:pPr>
    <w:rPr>
      <w:rFonts w:ascii="Times New Roman" w:hAnsi="Times New Roman" w:eastAsia="宋体" w:cs="Times New Roman"/>
      <w:szCs w:val="20"/>
    </w:rPr>
  </w:style>
  <w:style w:type="paragraph" w:customStyle="1" w:styleId="197">
    <w:name w:val="Char Char Char Char"/>
    <w:basedOn w:val="1"/>
    <w:qFormat/>
    <w:uiPriority w:val="0"/>
    <w:rPr>
      <w:rFonts w:ascii="Times New Roman" w:hAnsi="Times New Roman" w:eastAsia="宋体" w:cs="Times New Roman"/>
      <w:szCs w:val="20"/>
    </w:rPr>
  </w:style>
  <w:style w:type="paragraph" w:customStyle="1" w:styleId="198">
    <w:name w:val="文章标题4级"/>
    <w:basedOn w:val="174"/>
    <w:next w:val="1"/>
    <w:qFormat/>
    <w:uiPriority w:val="0"/>
    <w:pPr>
      <w:tabs>
        <w:tab w:val="left" w:pos="1034"/>
        <w:tab w:val="left" w:pos="2760"/>
        <w:tab w:val="clear" w:pos="1560"/>
      </w:tabs>
      <w:outlineLvl w:val="3"/>
    </w:pPr>
    <w:rPr>
      <w:color w:val="auto"/>
    </w:rPr>
  </w:style>
  <w:style w:type="paragraph" w:customStyle="1" w:styleId="199">
    <w:name w:val="封面正文"/>
    <w:qFormat/>
    <w:uiPriority w:val="0"/>
    <w:pPr>
      <w:jc w:val="both"/>
    </w:pPr>
    <w:rPr>
      <w:rFonts w:ascii="Times New Roman" w:hAnsi="Times New Roman" w:eastAsia="宋体" w:cs="Times New Roman"/>
      <w:lang w:val="en-US" w:eastAsia="zh-CN" w:bidi="ar-SA"/>
    </w:rPr>
  </w:style>
  <w:style w:type="paragraph" w:customStyle="1" w:styleId="200">
    <w:name w:val="Char Char Char"/>
    <w:basedOn w:val="1"/>
    <w:qFormat/>
    <w:uiPriority w:val="0"/>
    <w:rPr>
      <w:rFonts w:ascii="Times New Roman" w:hAnsi="Times New Roman" w:eastAsia="宋体" w:cs="Times New Roman"/>
      <w:szCs w:val="24"/>
    </w:rPr>
  </w:style>
  <w:style w:type="paragraph" w:customStyle="1" w:styleId="201">
    <w:name w:val="1级标题"/>
    <w:basedOn w:val="1"/>
    <w:qFormat/>
    <w:uiPriority w:val="0"/>
    <w:pPr>
      <w:keepLines/>
      <w:pageBreakBefore/>
      <w:tabs>
        <w:tab w:val="left" w:pos="360"/>
      </w:tabs>
      <w:spacing w:before="240" w:after="240" w:line="360" w:lineRule="auto"/>
      <w:ind w:left="360"/>
      <w:contextualSpacing/>
      <w:jc w:val="center"/>
      <w:outlineLvl w:val="0"/>
    </w:pPr>
    <w:rPr>
      <w:rFonts w:ascii="黑体" w:hAnsi="黑体" w:eastAsia="黑体" w:cs="Times New Roman"/>
      <w:kern w:val="0"/>
      <w:sz w:val="36"/>
      <w:szCs w:val="36"/>
      <w:lang w:val="zh-CN" w:eastAsia="en-US" w:bidi="en-US"/>
    </w:rPr>
  </w:style>
  <w:style w:type="paragraph" w:customStyle="1" w:styleId="202">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3级标题"/>
    <w:basedOn w:val="1"/>
    <w:qFormat/>
    <w:uiPriority w:val="0"/>
    <w:pPr>
      <w:keepLines/>
      <w:tabs>
        <w:tab w:val="left" w:pos="1560"/>
      </w:tabs>
      <w:spacing w:before="120" w:after="120" w:line="360" w:lineRule="auto"/>
      <w:ind w:left="1560" w:hanging="720"/>
      <w:contextualSpacing/>
      <w:jc w:val="left"/>
      <w:outlineLvl w:val="2"/>
    </w:pPr>
    <w:rPr>
      <w:rFonts w:ascii="黑体" w:hAnsi="黑体" w:eastAsia="黑体" w:cs="Times New Roman"/>
      <w:kern w:val="0"/>
      <w:sz w:val="28"/>
      <w:szCs w:val="36"/>
      <w:lang w:val="zh-CN" w:eastAsia="en-US" w:bidi="en-US"/>
    </w:rPr>
  </w:style>
  <w:style w:type="paragraph" w:customStyle="1" w:styleId="204">
    <w:name w:val="标题 6（有编号）（绿盟科技）"/>
    <w:basedOn w:val="1"/>
    <w:next w:val="1"/>
    <w:qFormat/>
    <w:uiPriority w:val="0"/>
    <w:pPr>
      <w:keepNext/>
      <w:keepLines/>
      <w:tabs>
        <w:tab w:val="left" w:pos="885"/>
        <w:tab w:val="left" w:pos="1200"/>
      </w:tabs>
      <w:spacing w:before="240" w:after="64" w:line="317" w:lineRule="auto"/>
      <w:ind w:left="2098" w:hanging="1247"/>
      <w:jc w:val="left"/>
      <w:outlineLvl w:val="5"/>
    </w:pPr>
    <w:rPr>
      <w:rFonts w:ascii="Arial" w:hAnsi="Arial" w:eastAsia="黑体" w:cs="Times New Roman"/>
      <w:b/>
      <w:kern w:val="0"/>
      <w:szCs w:val="24"/>
    </w:rPr>
  </w:style>
  <w:style w:type="paragraph" w:customStyle="1" w:styleId="205">
    <w:name w:val="次小点说明"/>
    <w:basedOn w:val="1"/>
    <w:qFormat/>
    <w:uiPriority w:val="0"/>
    <w:pPr>
      <w:tabs>
        <w:tab w:val="left" w:pos="780"/>
        <w:tab w:val="left" w:pos="1680"/>
      </w:tabs>
      <w:adjustRightInd w:val="0"/>
      <w:snapToGrid w:val="0"/>
      <w:spacing w:line="360" w:lineRule="auto"/>
      <w:ind w:left="780" w:hanging="360"/>
    </w:pPr>
    <w:rPr>
      <w:rFonts w:ascii="Times New Roman" w:hAnsi="Times New Roman" w:eastAsia="宋体" w:cs="Times New Roman"/>
      <w:szCs w:val="24"/>
    </w:rPr>
  </w:style>
  <w:style w:type="paragraph" w:customStyle="1" w:styleId="206">
    <w:name w:val="段落正文 Char"/>
    <w:basedOn w:val="1"/>
    <w:qFormat/>
    <w:uiPriority w:val="0"/>
    <w:pPr>
      <w:spacing w:line="360" w:lineRule="auto"/>
      <w:ind w:firstLine="461" w:firstLineChars="192"/>
    </w:pPr>
    <w:rPr>
      <w:rFonts w:ascii="宋体" w:hAnsi="宋体" w:eastAsia="宋体" w:cs="Times New Roman"/>
      <w:sz w:val="24"/>
      <w:szCs w:val="24"/>
    </w:rPr>
  </w:style>
  <w:style w:type="paragraph" w:customStyle="1" w:styleId="207">
    <w:name w:val="Table Paragraph"/>
    <w:basedOn w:val="1"/>
    <w:qFormat/>
    <w:uiPriority w:val="0"/>
    <w:rPr>
      <w:rFonts w:ascii="Arial Unicode MS" w:hAnsi="Arial Unicode MS" w:eastAsia="Arial Unicode MS" w:cs="Arial Unicode MS"/>
      <w:szCs w:val="24"/>
      <w:lang w:val="zh-CN" w:bidi="zh-CN"/>
    </w:rPr>
  </w:style>
  <w:style w:type="paragraph" w:customStyle="1" w:styleId="208">
    <w:name w:val="样式 列表编号 + 段后: 0.5 行"/>
    <w:basedOn w:val="14"/>
    <w:qFormat/>
    <w:uiPriority w:val="0"/>
    <w:pPr>
      <w:widowControl w:val="0"/>
      <w:tabs>
        <w:tab w:val="left" w:pos="360"/>
        <w:tab w:val="clear" w:pos="720"/>
      </w:tabs>
      <w:spacing w:afterLines="0"/>
      <w:jc w:val="both"/>
    </w:pPr>
    <w:rPr>
      <w:rFonts w:cs="宋体"/>
      <w:kern w:val="2"/>
      <w:sz w:val="21"/>
      <w:szCs w:val="24"/>
    </w:rPr>
  </w:style>
  <w:style w:type="paragraph" w:customStyle="1" w:styleId="209">
    <w:name w:val="Char3"/>
    <w:basedOn w:val="1"/>
    <w:qFormat/>
    <w:uiPriority w:val="0"/>
    <w:rPr>
      <w:rFonts w:ascii="Tahoma" w:hAnsi="Tahoma" w:eastAsia="宋体" w:cs="Times New Roman"/>
      <w:sz w:val="24"/>
      <w:szCs w:val="20"/>
    </w:rPr>
  </w:style>
  <w:style w:type="paragraph" w:customStyle="1" w:styleId="210">
    <w:name w:val="列表段落2"/>
    <w:basedOn w:val="1"/>
    <w:qFormat/>
    <w:uiPriority w:val="0"/>
    <w:pPr>
      <w:ind w:firstLine="420" w:firstLineChars="200"/>
    </w:pPr>
    <w:rPr>
      <w:rFonts w:ascii="Times New Roman" w:hAnsi="Times New Roman" w:eastAsia="宋体" w:cs="Times New Roman"/>
    </w:rPr>
  </w:style>
  <w:style w:type="paragraph" w:customStyle="1" w:styleId="211">
    <w:name w:val="默认段落字体 Para Char Char Char Char"/>
    <w:basedOn w:val="1"/>
    <w:qFormat/>
    <w:uiPriority w:val="0"/>
    <w:rPr>
      <w:rFonts w:ascii="Times New Roman" w:hAnsi="Times New Roman" w:eastAsia="宋体" w:cs="Times New Roman"/>
      <w:szCs w:val="24"/>
    </w:rPr>
  </w:style>
  <w:style w:type="paragraph" w:customStyle="1" w:styleId="212">
    <w:name w:val="Char Char Char Char Char Char Char Char Char Char Char Char Char"/>
    <w:basedOn w:val="1"/>
    <w:qFormat/>
    <w:uiPriority w:val="0"/>
    <w:pPr>
      <w:widowControl/>
      <w:tabs>
        <w:tab w:val="left" w:pos="780"/>
        <w:tab w:val="left" w:pos="1200"/>
      </w:tabs>
      <w:spacing w:after="160" w:line="240" w:lineRule="exact"/>
      <w:jc w:val="left"/>
    </w:pPr>
    <w:rPr>
      <w:rFonts w:ascii="Verdana" w:hAnsi="Verdana" w:eastAsia="宋体" w:cs="Times New Roman"/>
      <w:kern w:val="0"/>
      <w:sz w:val="20"/>
      <w:szCs w:val="20"/>
      <w:lang w:eastAsia="en-US"/>
    </w:rPr>
  </w:style>
  <w:style w:type="paragraph" w:customStyle="1" w:styleId="213">
    <w:name w:val="插图标注（绿盟科技）"/>
    <w:next w:val="1"/>
    <w:qFormat/>
    <w:uiPriority w:val="0"/>
    <w:pPr>
      <w:tabs>
        <w:tab w:val="left" w:pos="3420"/>
      </w:tabs>
      <w:spacing w:after="156"/>
      <w:jc w:val="center"/>
    </w:pPr>
    <w:rPr>
      <w:rFonts w:ascii="Arial" w:hAnsi="Arial" w:eastAsia="宋体" w:cs="Arial"/>
      <w:sz w:val="21"/>
      <w:szCs w:val="21"/>
      <w:lang w:val="en-US" w:eastAsia="zh-CN" w:bidi="ar-SA"/>
    </w:rPr>
  </w:style>
  <w:style w:type="paragraph" w:customStyle="1" w:styleId="214">
    <w:name w:val="标题 3（绿盟科技）"/>
    <w:basedOn w:val="4"/>
    <w:next w:val="1"/>
    <w:qFormat/>
    <w:uiPriority w:val="0"/>
    <w:pPr>
      <w:tabs>
        <w:tab w:val="left" w:pos="960"/>
      </w:tabs>
      <w:autoSpaceDE/>
      <w:autoSpaceDN/>
      <w:adjustRightInd/>
      <w:jc w:val="left"/>
    </w:pPr>
    <w:rPr>
      <w:rFonts w:ascii="Arial" w:hAnsi="Arial" w:eastAsia="黑体"/>
      <w:bCs w:val="0"/>
      <w:color w:val="auto"/>
      <w:sz w:val="30"/>
      <w:szCs w:val="30"/>
    </w:rPr>
  </w:style>
  <w:style w:type="paragraph" w:customStyle="1" w:styleId="215">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Char1"/>
    <w:basedOn w:val="1"/>
    <w:qFormat/>
    <w:uiPriority w:val="0"/>
    <w:rPr>
      <w:rFonts w:ascii="仿宋_GB2312" w:hAnsi="Times New Roman" w:eastAsia="仿宋_GB2312" w:cs="Times New Roman"/>
      <w:b/>
      <w:sz w:val="32"/>
      <w:szCs w:val="32"/>
    </w:rPr>
  </w:style>
  <w:style w:type="paragraph" w:customStyle="1" w:styleId="217">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8">
    <w:name w:val="纯文本2"/>
    <w:basedOn w:val="1"/>
    <w:qFormat/>
    <w:uiPriority w:val="0"/>
    <w:rPr>
      <w:rFonts w:ascii="宋体" w:hAnsi="Courier New" w:eastAsia="宋体" w:cs="Times New Roman"/>
      <w:kern w:val="0"/>
      <w:szCs w:val="21"/>
    </w:rPr>
  </w:style>
  <w:style w:type="paragraph" w:customStyle="1" w:styleId="219">
    <w:name w:val="样式1"/>
    <w:basedOn w:val="125"/>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2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21">
    <w:name w:val="标题 1（绿盟科技）"/>
    <w:basedOn w:val="2"/>
    <w:next w:val="1"/>
    <w:qFormat/>
    <w:uiPriority w:val="0"/>
    <w:pPr>
      <w:numPr>
        <w:ilvl w:val="0"/>
        <w:numId w:val="1"/>
      </w:numPr>
      <w:pBdr>
        <w:bottom w:val="single" w:color="auto" w:sz="48" w:space="1"/>
      </w:pBdr>
      <w:tabs>
        <w:tab w:val="left" w:pos="840"/>
      </w:tabs>
      <w:spacing w:before="600" w:line="576" w:lineRule="auto"/>
      <w:jc w:val="left"/>
    </w:pPr>
    <w:rPr>
      <w:rFonts w:ascii="Arial" w:hAnsi="Arial" w:eastAsia="黑体"/>
    </w:rPr>
  </w:style>
  <w:style w:type="paragraph" w:customStyle="1" w:styleId="222">
    <w:name w:val="List Paragraph1"/>
    <w:basedOn w:val="1"/>
    <w:qFormat/>
    <w:uiPriority w:val="0"/>
    <w:pPr>
      <w:ind w:firstLine="420" w:firstLineChars="200"/>
    </w:pPr>
    <w:rPr>
      <w:rFonts w:ascii="Times New Roman" w:hAnsi="Times New Roman" w:eastAsia="宋体" w:cs="Times New Roman"/>
      <w:szCs w:val="24"/>
    </w:rPr>
  </w:style>
  <w:style w:type="paragraph" w:customStyle="1" w:styleId="223">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4级标题"/>
    <w:basedOn w:val="1"/>
    <w:qFormat/>
    <w:uiPriority w:val="0"/>
    <w:pPr>
      <w:keepLines/>
      <w:tabs>
        <w:tab w:val="left" w:pos="1680"/>
      </w:tabs>
      <w:spacing w:line="360" w:lineRule="auto"/>
      <w:ind w:left="1680" w:hanging="420"/>
      <w:contextualSpacing/>
      <w:jc w:val="left"/>
      <w:outlineLvl w:val="3"/>
    </w:pPr>
    <w:rPr>
      <w:rFonts w:ascii="黑体" w:hAnsi="黑体" w:eastAsia="黑体" w:cs="Times New Roman"/>
      <w:kern w:val="0"/>
      <w:sz w:val="24"/>
      <w:szCs w:val="24"/>
      <w:lang w:val="zh-CN" w:eastAsia="en-US" w:bidi="en-US"/>
    </w:rPr>
  </w:style>
  <w:style w:type="paragraph" w:customStyle="1" w:styleId="225">
    <w:name w:val="标题 5（有编号）（绿盟科技）"/>
    <w:basedOn w:val="1"/>
    <w:next w:val="1"/>
    <w:qFormat/>
    <w:uiPriority w:val="0"/>
    <w:pPr>
      <w:keepNext/>
      <w:keepLines/>
      <w:tabs>
        <w:tab w:val="left" w:pos="2580"/>
      </w:tabs>
      <w:spacing w:before="280" w:after="156" w:line="377" w:lineRule="auto"/>
      <w:jc w:val="left"/>
      <w:outlineLvl w:val="4"/>
    </w:pPr>
    <w:rPr>
      <w:rFonts w:ascii="Arial" w:hAnsi="Arial" w:eastAsia="黑体" w:cs="Times New Roman"/>
      <w:b/>
      <w:kern w:val="0"/>
      <w:sz w:val="24"/>
      <w:szCs w:val="28"/>
    </w:rPr>
  </w:style>
  <w:style w:type="paragraph" w:customStyle="1" w:styleId="226">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7">
    <w:name w:val="表格标注（绿盟科技）"/>
    <w:basedOn w:val="213"/>
    <w:next w:val="1"/>
    <w:qFormat/>
    <w:uiPriority w:val="0"/>
    <w:pPr>
      <w:tabs>
        <w:tab w:val="left" w:pos="3840"/>
        <w:tab w:val="clear" w:pos="3420"/>
      </w:tabs>
    </w:pPr>
  </w:style>
  <w:style w:type="paragraph" w:customStyle="1" w:styleId="228">
    <w:name w:val="列出段落2"/>
    <w:basedOn w:val="1"/>
    <w:qFormat/>
    <w:uiPriority w:val="34"/>
    <w:pPr>
      <w:autoSpaceDE w:val="0"/>
      <w:autoSpaceDN w:val="0"/>
      <w:adjustRightInd w:val="0"/>
      <w:ind w:firstLine="420" w:firstLineChars="200"/>
    </w:pPr>
    <w:rPr>
      <w:rFonts w:ascii="Times New Roman" w:hAnsi="Times New Roman" w:eastAsia="宋体" w:cs="Times New Roman"/>
      <w:color w:val="000000"/>
      <w:kern w:val="0"/>
      <w:szCs w:val="21"/>
    </w:rPr>
  </w:style>
  <w:style w:type="paragraph" w:customStyle="1" w:styleId="229">
    <w:name w:val="称呼1"/>
    <w:basedOn w:val="1"/>
    <w:next w:val="1"/>
    <w:qFormat/>
    <w:uiPriority w:val="0"/>
    <w:pPr>
      <w:widowControl/>
      <w:adjustRightInd w:val="0"/>
      <w:jc w:val="left"/>
      <w:textAlignment w:val="baseline"/>
    </w:pPr>
    <w:rPr>
      <w:rFonts w:ascii="Arial" w:hAnsi="Arial" w:eastAsia="宋体" w:cs="Times New Roman"/>
      <w:spacing w:val="-5"/>
      <w:kern w:val="0"/>
      <w:sz w:val="24"/>
      <w:szCs w:val="20"/>
    </w:rPr>
  </w:style>
  <w:style w:type="paragraph" w:customStyle="1" w:styleId="230">
    <w:name w:val="Body Text(ch)"/>
    <w:basedOn w:val="1"/>
    <w:next w:val="20"/>
    <w:qFormat/>
    <w:uiPriority w:val="0"/>
    <w:pPr>
      <w:spacing w:line="360" w:lineRule="auto"/>
    </w:pPr>
    <w:rPr>
      <w:rFonts w:ascii="宋体" w:hAnsi="宋体" w:eastAsia="宋体" w:cs="Times New Roman"/>
      <w:sz w:val="24"/>
      <w:szCs w:val="24"/>
    </w:rPr>
  </w:style>
  <w:style w:type="paragraph" w:customStyle="1" w:styleId="231">
    <w:name w:val="2级标题"/>
    <w:basedOn w:val="1"/>
    <w:qFormat/>
    <w:uiPriority w:val="0"/>
    <w:pPr>
      <w:keepLines/>
      <w:tabs>
        <w:tab w:val="left" w:pos="1620"/>
      </w:tabs>
      <w:spacing w:before="240" w:after="120" w:line="360" w:lineRule="auto"/>
      <w:ind w:left="1620" w:hanging="1200"/>
      <w:contextualSpacing/>
      <w:jc w:val="left"/>
      <w:outlineLvl w:val="1"/>
    </w:pPr>
    <w:rPr>
      <w:rFonts w:ascii="黑体" w:hAnsi="黑体" w:eastAsia="黑体" w:cs="Times New Roman"/>
      <w:kern w:val="0"/>
      <w:sz w:val="32"/>
      <w:szCs w:val="36"/>
      <w:lang w:val="zh-CN" w:eastAsia="en-US" w:bidi="en-US"/>
    </w:rPr>
  </w:style>
  <w:style w:type="paragraph" w:customStyle="1" w:styleId="232">
    <w:name w:val="标题 2（绿盟科技）"/>
    <w:basedOn w:val="3"/>
    <w:next w:val="1"/>
    <w:qFormat/>
    <w:uiPriority w:val="0"/>
    <w:pPr>
      <w:tabs>
        <w:tab w:val="left" w:pos="1320"/>
      </w:tabs>
      <w:jc w:val="left"/>
    </w:pPr>
    <w:rPr>
      <w:bCs w:val="0"/>
    </w:rPr>
  </w:style>
  <w:style w:type="paragraph" w:customStyle="1" w:styleId="233">
    <w:name w:val="回信地址"/>
    <w:basedOn w:val="1"/>
    <w:qFormat/>
    <w:uiPriority w:val="0"/>
    <w:pPr>
      <w:keepLines/>
      <w:widowControl/>
      <w:tabs>
        <w:tab w:val="left" w:pos="-18551"/>
      </w:tabs>
      <w:adjustRightInd w:val="0"/>
      <w:spacing w:line="160" w:lineRule="atLeast"/>
      <w:jc w:val="left"/>
      <w:textAlignment w:val="baseline"/>
    </w:pPr>
    <w:rPr>
      <w:rFonts w:ascii="Arial" w:hAnsi="Arial" w:eastAsia="宋体" w:cs="Times New Roman"/>
      <w:kern w:val="0"/>
      <w:sz w:val="18"/>
      <w:szCs w:val="20"/>
    </w:rPr>
  </w:style>
  <w:style w:type="paragraph" w:customStyle="1" w:styleId="234">
    <w:name w:val="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35">
    <w:name w:val="标准正文"/>
    <w:basedOn w:val="1"/>
    <w:qFormat/>
    <w:uiPriority w:val="0"/>
    <w:pPr>
      <w:spacing w:afterLines="50"/>
      <w:ind w:firstLine="200" w:firstLineChars="200"/>
    </w:pPr>
    <w:rPr>
      <w:rFonts w:ascii="Times New Roman" w:hAnsi="Times New Roman" w:eastAsia="宋体" w:cs="Times New Roman"/>
      <w:sz w:val="24"/>
      <w:szCs w:val="21"/>
    </w:rPr>
  </w:style>
  <w:style w:type="paragraph" w:customStyle="1" w:styleId="236">
    <w:name w:val="table text"/>
    <w:basedOn w:val="1"/>
    <w:qFormat/>
    <w:uiPriority w:val="0"/>
    <w:pPr>
      <w:widowControl/>
    </w:pPr>
    <w:rPr>
      <w:rFonts w:ascii="Arial" w:hAnsi="Arial" w:eastAsia="宋体" w:cs="Times New Roman"/>
      <w:bCs/>
      <w:kern w:val="0"/>
      <w:sz w:val="20"/>
      <w:szCs w:val="20"/>
    </w:rPr>
  </w:style>
  <w:style w:type="paragraph" w:customStyle="1" w:styleId="237">
    <w:name w:val="WPS Plain"/>
    <w:qFormat/>
    <w:uiPriority w:val="0"/>
    <w:rPr>
      <w:rFonts w:ascii="Times New Roman" w:hAnsi="Times New Roman" w:eastAsia="宋体" w:cs="Times New Roman"/>
      <w:sz w:val="21"/>
      <w:szCs w:val="22"/>
      <w:lang w:val="en-US" w:eastAsia="zh-CN" w:bidi="ar-SA"/>
    </w:rPr>
  </w:style>
  <w:style w:type="paragraph" w:customStyle="1" w:styleId="238">
    <w:name w:val="普通(网站)11"/>
    <w:basedOn w:val="1"/>
    <w:qFormat/>
    <w:uiPriority w:val="0"/>
    <w:pPr>
      <w:widowControl/>
      <w:spacing w:beforeAutospacing="1" w:afterAutospacing="1"/>
      <w:jc w:val="left"/>
    </w:pPr>
    <w:rPr>
      <w:rFonts w:ascii="宋体" w:hAnsi="宋体" w:eastAsia="宋体" w:cs="Times New Roman"/>
      <w:kern w:val="0"/>
      <w:sz w:val="24"/>
      <w:szCs w:val="24"/>
    </w:rPr>
  </w:style>
  <w:style w:type="paragraph" w:customStyle="1" w:styleId="239">
    <w:name w:val="_Style 48"/>
    <w:basedOn w:val="8"/>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40">
    <w:name w:val="Char2"/>
    <w:basedOn w:val="1"/>
    <w:qFormat/>
    <w:uiPriority w:val="0"/>
    <w:pPr>
      <w:adjustRightInd w:val="0"/>
    </w:pPr>
    <w:rPr>
      <w:rFonts w:ascii="仿宋_GB2312" w:hAnsi="Times New Roman" w:eastAsia="仿宋_GB2312" w:cs="Times New Roman"/>
      <w:b/>
      <w:sz w:val="32"/>
      <w:szCs w:val="32"/>
    </w:rPr>
  </w:style>
  <w:style w:type="character" w:customStyle="1" w:styleId="241">
    <w:name w:val="正文文本缩进 Char1"/>
    <w:basedOn w:val="53"/>
    <w:qFormat/>
    <w:uiPriority w:val="0"/>
  </w:style>
  <w:style w:type="paragraph" w:customStyle="1" w:styleId="242">
    <w:name w:val="Body Text 31"/>
    <w:basedOn w:val="1"/>
    <w:qFormat/>
    <w:uiPriority w:val="0"/>
    <w:pPr>
      <w:autoSpaceDE w:val="0"/>
      <w:autoSpaceDN w:val="0"/>
      <w:adjustRightInd w:val="0"/>
      <w:spacing w:after="120"/>
    </w:pPr>
    <w:rPr>
      <w:rFonts w:ascii="Times New Roman" w:hAnsi="Times New Roman" w:eastAsia="宋体" w:cs="Times New Roman"/>
      <w:color w:val="000000"/>
      <w:kern w:val="0"/>
      <w:sz w:val="16"/>
      <w:szCs w:val="16"/>
    </w:rPr>
  </w:style>
  <w:style w:type="character" w:customStyle="1" w:styleId="243">
    <w:name w:val="副标题 Char"/>
    <w:basedOn w:val="53"/>
    <w:link w:val="35"/>
    <w:qFormat/>
    <w:uiPriority w:val="0"/>
    <w:rPr>
      <w:rFonts w:ascii="Cambria" w:hAnsi="Cambria" w:eastAsia="宋体" w:cs="Times New Roman"/>
      <w:b/>
      <w:bCs/>
      <w:color w:val="000000"/>
      <w:kern w:val="28"/>
      <w:sz w:val="32"/>
      <w:szCs w:val="32"/>
    </w:rPr>
  </w:style>
  <w:style w:type="paragraph" w:customStyle="1" w:styleId="244">
    <w:name w:val="Body Text First Indent 21"/>
    <w:basedOn w:val="245"/>
    <w:qFormat/>
    <w:uiPriority w:val="0"/>
    <w:pPr>
      <w:ind w:firstLine="420"/>
    </w:pPr>
    <w:rPr>
      <w:rFonts w:cs="宋体"/>
    </w:rPr>
  </w:style>
  <w:style w:type="paragraph" w:customStyle="1" w:styleId="245">
    <w:name w:val="Body Text Indent1"/>
    <w:basedOn w:val="1"/>
    <w:next w:val="1"/>
    <w:qFormat/>
    <w:uiPriority w:val="0"/>
    <w:pPr>
      <w:autoSpaceDE w:val="0"/>
      <w:autoSpaceDN w:val="0"/>
      <w:adjustRightInd w:val="0"/>
      <w:spacing w:after="120"/>
      <w:ind w:left="420" w:leftChars="200"/>
    </w:pPr>
    <w:rPr>
      <w:rFonts w:ascii="Times New Roman" w:hAnsi="Times New Roman" w:eastAsia="宋体" w:cs="Times New Roman"/>
      <w:color w:val="000000"/>
      <w:kern w:val="0"/>
      <w:szCs w:val="21"/>
    </w:rPr>
  </w:style>
  <w:style w:type="paragraph" w:customStyle="1" w:styleId="246">
    <w:name w:val="样式 标题 2h2sect 1.2H22nd level2Header 2UNDERRUBRIK 1-2章标题...3"/>
    <w:basedOn w:val="3"/>
    <w:qFormat/>
    <w:uiPriority w:val="0"/>
    <w:pPr>
      <w:tabs>
        <w:tab w:val="left" w:pos="0"/>
        <w:tab w:val="left" w:pos="2268"/>
      </w:tabs>
      <w:spacing w:line="416" w:lineRule="auto"/>
    </w:pPr>
    <w:rPr>
      <w:b w:val="0"/>
      <w:color w:val="auto"/>
    </w:rPr>
  </w:style>
  <w:style w:type="paragraph" w:customStyle="1" w:styleId="247">
    <w:name w:val="样式 标题 2h2sect 1.2H22nd level2Header 2UNDERRUBRIK 1-2章标题..."/>
    <w:basedOn w:val="4"/>
    <w:qFormat/>
    <w:uiPriority w:val="0"/>
    <w:pPr>
      <w:tabs>
        <w:tab w:val="left" w:pos="0"/>
        <w:tab w:val="left" w:pos="2268"/>
      </w:tabs>
      <w:spacing w:before="120" w:after="120" w:line="520" w:lineRule="atLeast"/>
      <w:ind w:left="531" w:leftChars="100" w:hanging="431"/>
    </w:pPr>
    <w:rPr>
      <w:rFonts w:ascii="宋体" w:hAnsi="宋体" w:cs="宋体"/>
      <w:bCs w:val="0"/>
      <w:kern w:val="24"/>
      <w:sz w:val="28"/>
      <w:szCs w:val="20"/>
    </w:rPr>
  </w:style>
  <w:style w:type="paragraph" w:customStyle="1" w:styleId="248">
    <w:name w:val="样式 标题 2h2sect 1.2H22nd level2Header 2UNDERRUBRIK 1-2章标题...2"/>
    <w:basedOn w:val="3"/>
    <w:qFormat/>
    <w:uiPriority w:val="0"/>
    <w:pPr>
      <w:tabs>
        <w:tab w:val="left" w:pos="0"/>
        <w:tab w:val="left" w:pos="2268"/>
      </w:tabs>
      <w:spacing w:line="416" w:lineRule="auto"/>
    </w:pPr>
    <w:rPr>
      <w:rFonts w:ascii="Times New Roman" w:hAnsi="Times New Roman"/>
      <w:b w:val="0"/>
      <w:color w:val="auto"/>
    </w:rPr>
  </w:style>
  <w:style w:type="paragraph" w:customStyle="1" w:styleId="249">
    <w:name w:val="表格文字"/>
    <w:basedOn w:val="1"/>
    <w:next w:val="20"/>
    <w:qFormat/>
    <w:uiPriority w:val="0"/>
    <w:pPr>
      <w:autoSpaceDE w:val="0"/>
      <w:autoSpaceDN w:val="0"/>
      <w:adjustRightInd w:val="0"/>
      <w:spacing w:line="420" w:lineRule="atLeast"/>
      <w:textAlignment w:val="baseline"/>
    </w:pPr>
    <w:rPr>
      <w:rFonts w:ascii="Times New Roman" w:hAnsi="Times New Roman" w:eastAsia="宋体" w:cs="Times New Roman"/>
      <w:color w:val="000000"/>
      <w:kern w:val="0"/>
      <w:szCs w:val="24"/>
    </w:rPr>
  </w:style>
  <w:style w:type="paragraph" w:customStyle="1" w:styleId="25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51">
    <w:name w:val="_Style 2"/>
    <w:qFormat/>
    <w:uiPriority w:val="99"/>
    <w:pPr>
      <w:adjustRightInd w:val="0"/>
      <w:snapToGrid w:val="0"/>
    </w:pPr>
    <w:rPr>
      <w:rFonts w:ascii="Tahoma" w:hAnsi="Tahoma" w:eastAsia="微软雅黑" w:cs="Tahoma"/>
      <w:sz w:val="22"/>
      <w:szCs w:val="22"/>
      <w:lang w:val="en-US" w:eastAsia="zh-CN" w:bidi="ar-SA"/>
    </w:rPr>
  </w:style>
  <w:style w:type="character" w:customStyle="1" w:styleId="252">
    <w:name w:val="font21"/>
    <w:basedOn w:val="53"/>
    <w:qFormat/>
    <w:uiPriority w:val="0"/>
    <w:rPr>
      <w:rFonts w:hint="eastAsia" w:ascii="宋体" w:hAnsi="宋体" w:eastAsia="宋体" w:cs="宋体"/>
      <w:color w:val="000000"/>
      <w:sz w:val="21"/>
      <w:szCs w:val="21"/>
      <w:u w:val="none"/>
    </w:rPr>
  </w:style>
  <w:style w:type="character" w:customStyle="1" w:styleId="253">
    <w:name w:val="font11"/>
    <w:basedOn w:val="53"/>
    <w:qFormat/>
    <w:uiPriority w:val="0"/>
    <w:rPr>
      <w:rFonts w:ascii="Calibri" w:hAnsi="Calibri" w:cs="Calibri"/>
      <w:color w:val="000000"/>
      <w:sz w:val="24"/>
      <w:szCs w:val="24"/>
      <w:u w:val="none"/>
    </w:rPr>
  </w:style>
  <w:style w:type="character" w:customStyle="1" w:styleId="254">
    <w:name w:val="font51"/>
    <w:basedOn w:val="53"/>
    <w:qFormat/>
    <w:uiPriority w:val="0"/>
    <w:rPr>
      <w:rFonts w:hint="eastAsia" w:ascii="宋体" w:hAnsi="宋体" w:eastAsia="宋体" w:cs="宋体"/>
      <w:color w:val="000000"/>
      <w:sz w:val="20"/>
      <w:szCs w:val="20"/>
      <w:u w:val="none"/>
    </w:rPr>
  </w:style>
  <w:style w:type="character" w:customStyle="1" w:styleId="255">
    <w:name w:val="font31"/>
    <w:basedOn w:val="53"/>
    <w:qFormat/>
    <w:uiPriority w:val="0"/>
    <w:rPr>
      <w:rFonts w:hint="eastAsia" w:ascii="宋体" w:hAnsi="宋体" w:eastAsia="宋体" w:cs="宋体"/>
      <w:color w:val="000000"/>
      <w:sz w:val="20"/>
      <w:szCs w:val="20"/>
      <w:u w:val="none"/>
    </w:rPr>
  </w:style>
  <w:style w:type="character" w:customStyle="1" w:styleId="256">
    <w:name w:val="font71"/>
    <w:basedOn w:val="53"/>
    <w:qFormat/>
    <w:uiPriority w:val="0"/>
    <w:rPr>
      <w:rFonts w:hint="default" w:ascii="Times New Roman" w:hAnsi="Times New Roman" w:cs="Times New Roman"/>
      <w:color w:val="000000"/>
      <w:sz w:val="20"/>
      <w:szCs w:val="20"/>
      <w:u w:val="none"/>
    </w:rPr>
  </w:style>
  <w:style w:type="character" w:customStyle="1" w:styleId="257">
    <w:name w:val="font61"/>
    <w:basedOn w:val="53"/>
    <w:qFormat/>
    <w:uiPriority w:val="0"/>
    <w:rPr>
      <w:rFonts w:hint="default" w:ascii="Times New Roman" w:hAnsi="Times New Roman" w:cs="Times New Roman"/>
      <w:color w:val="000000"/>
      <w:sz w:val="20"/>
      <w:szCs w:val="20"/>
      <w:u w:val="none"/>
      <w:vertAlign w:val="superscript"/>
    </w:rPr>
  </w:style>
  <w:style w:type="paragraph" w:customStyle="1" w:styleId="258">
    <w:name w:val="正文文本缩进 31"/>
    <w:basedOn w:val="1"/>
    <w:qFormat/>
    <w:uiPriority w:val="0"/>
    <w:pPr>
      <w:ind w:firstLine="435"/>
    </w:pPr>
    <w:rPr>
      <w:rFonts w:ascii="Times New Roman" w:hAnsi="Times New Roman" w:eastAsia="宋体" w:cs="Times New Roman"/>
      <w:szCs w:val="24"/>
    </w:rPr>
  </w:style>
  <w:style w:type="character" w:customStyle="1" w:styleId="259">
    <w:name w:val="正文文本缩进 字符1"/>
    <w:basedOn w:val="53"/>
    <w:qFormat/>
    <w:uiPriority w:val="0"/>
    <w:rPr>
      <w:rFonts w:ascii="Times New Roman" w:hAnsi="Times New Roman" w:eastAsia="宋体" w:cs="Times New Roman"/>
      <w:color w:val="000000"/>
      <w:kern w:val="0"/>
      <w:szCs w:val="21"/>
    </w:rPr>
  </w:style>
  <w:style w:type="character" w:customStyle="1" w:styleId="260">
    <w:name w:val="脚注文本 Char"/>
    <w:basedOn w:val="53"/>
    <w:link w:val="37"/>
    <w:qFormat/>
    <w:uiPriority w:val="99"/>
    <w:rPr>
      <w:rFonts w:ascii="Times New Roman" w:hAnsi="Times New Roman" w:eastAsia="等线" w:cs="Times New Roman"/>
      <w:color w:val="000000"/>
      <w:kern w:val="1"/>
      <w:sz w:val="18"/>
      <w:szCs w:val="21"/>
    </w:rPr>
  </w:style>
  <w:style w:type="character" w:customStyle="1" w:styleId="261">
    <w:name w:val="NormalCharacter"/>
    <w:qFormat/>
    <w:uiPriority w:val="0"/>
    <w:rPr>
      <w:rFonts w:ascii="Calibri" w:hAnsi="Calibri" w:eastAsia="宋体" w:cs="Times New Roman"/>
      <w:kern w:val="2"/>
      <w:sz w:val="21"/>
      <w:szCs w:val="22"/>
      <w:lang w:val="en-US" w:eastAsia="zh-CN" w:bidi="ar-SA"/>
    </w:rPr>
  </w:style>
  <w:style w:type="paragraph" w:customStyle="1" w:styleId="262">
    <w:name w:val="Table Text"/>
    <w:basedOn w:val="1"/>
    <w:qFormat/>
    <w:uiPriority w:val="99"/>
    <w:pPr>
      <w:widowControl/>
      <w:adjustRightInd w:val="0"/>
      <w:spacing w:before="60" w:after="60"/>
      <w:jc w:val="left"/>
    </w:pPr>
    <w:rPr>
      <w:rFonts w:ascii="Times New Roman" w:hAnsi="Times New Roman" w:eastAsia="宋体" w:cs="Times New Roman"/>
      <w:kern w:val="0"/>
      <w:sz w:val="24"/>
      <w:szCs w:val="20"/>
    </w:rPr>
  </w:style>
  <w:style w:type="table" w:customStyle="1" w:styleId="263">
    <w:name w:val="Table Normal"/>
    <w:unhideWhenUsed/>
    <w:qFormat/>
    <w:uiPriority w:val="0"/>
    <w:rPr>
      <w:rFonts w:ascii="Calibri" w:hAnsi="Calibri"/>
    </w:rPr>
    <w:tblPr>
      <w:tblCellMar>
        <w:top w:w="0" w:type="dxa"/>
        <w:left w:w="0" w:type="dxa"/>
        <w:bottom w:w="0" w:type="dxa"/>
        <w:right w:w="0" w:type="dxa"/>
      </w:tblCellMar>
    </w:tblPr>
  </w:style>
  <w:style w:type="paragraph" w:customStyle="1" w:styleId="264">
    <w:name w:val="表格文字（两侧对齐）"/>
    <w:basedOn w:val="1"/>
    <w:qFormat/>
    <w:uiPriority w:val="0"/>
    <w:pPr>
      <w:snapToGrid w:val="0"/>
    </w:pPr>
    <w:rPr>
      <w:rFonts w:ascii="Times New Roman" w:hAnsi="Times New Roman" w:eastAsia="宋体" w:cs="Times New Roman"/>
      <w:sz w:val="20"/>
      <w:szCs w:val="24"/>
    </w:rPr>
  </w:style>
  <w:style w:type="paragraph" w:customStyle="1" w:styleId="265">
    <w:name w:val="表格"/>
    <w:basedOn w:val="1"/>
    <w:qFormat/>
    <w:uiPriority w:val="0"/>
    <w:pPr>
      <w:snapToGrid w:val="0"/>
      <w:ind w:firstLine="42" w:firstLineChars="21"/>
    </w:pPr>
    <w:rPr>
      <w:rFonts w:ascii="宋体" w:hAnsi="宋体" w:eastAsia="宋体" w:cs="Times New Roman"/>
      <w:kern w:val="0"/>
      <w:sz w:val="20"/>
      <w:szCs w:val="20"/>
    </w:rPr>
  </w:style>
  <w:style w:type="paragraph" w:customStyle="1" w:styleId="266">
    <w:name w:val="样式 正文首行缩进 2 + Arial"/>
    <w:basedOn w:val="1"/>
    <w:next w:val="1"/>
    <w:qFormat/>
    <w:uiPriority w:val="0"/>
    <w:pPr>
      <w:spacing w:after="120" w:line="320" w:lineRule="atLeast"/>
      <w:ind w:firstLine="200" w:firstLineChars="200"/>
    </w:pPr>
    <w:rPr>
      <w:rFonts w:ascii="Arial" w:hAnsi="Arial" w:eastAsia="宋体" w:cs="Times New Roman"/>
      <w:kern w:val="0"/>
    </w:rPr>
  </w:style>
  <w:style w:type="paragraph" w:customStyle="1" w:styleId="267">
    <w:name w:val="Normal Indent1"/>
    <w:basedOn w:val="1"/>
    <w:qFormat/>
    <w:uiPriority w:val="0"/>
    <w:pPr>
      <w:adjustRightInd w:val="0"/>
      <w:ind w:firstLine="420" w:firstLineChars="200"/>
    </w:pPr>
    <w:rPr>
      <w:rFonts w:ascii="Times New Roman" w:hAnsi="Times New Roman" w:eastAsia="宋体" w:cs="Times New Roman"/>
      <w:szCs w:val="24"/>
    </w:rPr>
  </w:style>
  <w:style w:type="paragraph" w:customStyle="1" w:styleId="26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9">
    <w:name w:val="font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70">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71">
    <w:name w:val="font8"/>
    <w:basedOn w:val="1"/>
    <w:qFormat/>
    <w:uiPriority w:val="0"/>
    <w:pPr>
      <w:widowControl/>
      <w:spacing w:before="100" w:beforeAutospacing="1" w:after="100" w:afterAutospacing="1"/>
      <w:jc w:val="left"/>
    </w:pPr>
    <w:rPr>
      <w:rFonts w:ascii="宋体" w:hAnsi="宋体" w:eastAsia="宋体" w:cs="宋体"/>
      <w:b/>
      <w:bCs/>
      <w:color w:val="C00000"/>
      <w:kern w:val="0"/>
      <w:sz w:val="20"/>
      <w:szCs w:val="20"/>
    </w:rPr>
  </w:style>
  <w:style w:type="paragraph" w:customStyle="1" w:styleId="272">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5">
    <w:name w:val="xl6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6">
    <w:name w:val="xl6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7">
    <w:name w:val="xl7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b/>
      <w:bCs/>
      <w:kern w:val="0"/>
      <w:sz w:val="24"/>
      <w:szCs w:val="24"/>
    </w:rPr>
  </w:style>
  <w:style w:type="paragraph" w:customStyle="1" w:styleId="278">
    <w:name w:val="xl7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b/>
      <w:bCs/>
      <w:kern w:val="0"/>
      <w:sz w:val="24"/>
      <w:szCs w:val="24"/>
    </w:rPr>
  </w:style>
  <w:style w:type="paragraph" w:customStyle="1" w:styleId="279">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80">
    <w:name w:val="xl7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81">
    <w:name w:val="xl74"/>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282">
    <w:name w:val="xl7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83">
    <w:name w:val="xl7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284">
    <w:name w:val="xl77"/>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285">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9"/>
      <w:szCs w:val="19"/>
    </w:rPr>
  </w:style>
  <w:style w:type="paragraph" w:customStyle="1" w:styleId="286">
    <w:name w:val="xl7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18"/>
      <w:szCs w:val="18"/>
    </w:rPr>
  </w:style>
  <w:style w:type="paragraph" w:customStyle="1" w:styleId="287">
    <w:name w:val="xl80"/>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288">
    <w:name w:val="font9"/>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89">
    <w:name w:val="xl81"/>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290">
    <w:name w:val="xl6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1">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2">
    <w:name w:val="xl82"/>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b/>
      <w:bCs/>
      <w:kern w:val="0"/>
      <w:sz w:val="24"/>
      <w:szCs w:val="24"/>
    </w:rPr>
  </w:style>
  <w:style w:type="paragraph" w:customStyle="1" w:styleId="293">
    <w:name w:val="xl8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kern w:val="0"/>
      <w:sz w:val="24"/>
      <w:szCs w:val="24"/>
    </w:rPr>
  </w:style>
  <w:style w:type="paragraph" w:customStyle="1" w:styleId="294">
    <w:name w:val="xl8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b/>
      <w:bCs/>
      <w:kern w:val="0"/>
      <w:sz w:val="24"/>
      <w:szCs w:val="24"/>
    </w:rPr>
  </w:style>
  <w:style w:type="paragraph" w:customStyle="1" w:styleId="295">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kern w:val="0"/>
      <w:sz w:val="24"/>
      <w:szCs w:val="24"/>
    </w:rPr>
  </w:style>
  <w:style w:type="character" w:customStyle="1" w:styleId="296">
    <w:name w:val="font41"/>
    <w:basedOn w:val="53"/>
    <w:qFormat/>
    <w:uiPriority w:val="0"/>
    <w:rPr>
      <w:rFonts w:hint="eastAsia" w:ascii="仿宋" w:hAnsi="仿宋" w:eastAsia="仿宋" w:cs="仿宋"/>
      <w:color w:val="000000"/>
      <w:sz w:val="24"/>
      <w:szCs w:val="24"/>
      <w:u w:val="none"/>
    </w:rPr>
  </w:style>
  <w:style w:type="character" w:customStyle="1" w:styleId="297">
    <w:name w:val="font81"/>
    <w:basedOn w:val="53"/>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B3C85-641F-4583-90B1-3CD8FFBA0F2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58</Pages>
  <Words>2383</Words>
  <Characters>2534</Characters>
  <Lines>364</Lines>
  <Paragraphs>102</Paragraphs>
  <TotalTime>52</TotalTime>
  <ScaleCrop>false</ScaleCrop>
  <LinksUpToDate>false</LinksUpToDate>
  <CharactersWithSpaces>2534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2020-07-09T06:16:00Z</dcterms:created>
  <dc:creator>小蛮 吴</dc:creator>
  <cp:lastModifiedBy>招标代理</cp:lastModifiedBy>
  <cp:lastPrinted>2025-06-26T04:20:00Z</cp:lastPrinted>
  <dcterms:modified xsi:type="dcterms:W3CDTF">2025-06-27T08:50:07Z</dcterms:modified>
  <cp:revision>1601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1F59AEFBE3604A848F4403F3C5FCC7D9_13</vt:lpwstr>
  </property>
  <property fmtid="{D5CDD505-2E9C-101B-9397-08002B2CF9AE}" pid="4" name="KSOTemplateDocerSaveRecord">
    <vt:lpwstr>eyJoZGlkIjoiNmFhYjQ2MzEzMTY3NTJmMGQyZjA0NzlkYmQwMWQyNzQiLCJ1c2VySWQiOiIzMzA5MTI0NzAifQ==</vt:lpwstr>
  </property>
</Properties>
</file>