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EEB1679" w14:textId="77777777" w:rsidR="000778FB" w:rsidRDefault="000778FB">
      <w:pPr>
        <w:pStyle w:val="2"/>
        <w:keepNext w:val="0"/>
        <w:keepLines w:val="0"/>
        <w:widowControl/>
        <w:spacing w:line="23" w:lineRule="atLeast"/>
        <w:jc w:val="center"/>
        <w:rPr>
          <w:rFonts w:ascii="华文行楷" w:eastAsia="华文行楷" w:hAnsi="宋体" w:hint="eastAsia"/>
          <w:color w:val="000000"/>
          <w:sz w:val="52"/>
          <w:szCs w:val="52"/>
        </w:rPr>
      </w:pPr>
      <w:bookmarkStart w:id="0" w:name="OLE_LINK1"/>
    </w:p>
    <w:p w14:paraId="0F1BFFC5" w14:textId="77777777" w:rsidR="000778FB" w:rsidRDefault="00000000">
      <w:pPr>
        <w:pStyle w:val="2"/>
        <w:keepNext w:val="0"/>
        <w:keepLines w:val="0"/>
        <w:widowControl/>
        <w:spacing w:line="23" w:lineRule="atLeast"/>
        <w:jc w:val="center"/>
        <w:rPr>
          <w:rFonts w:ascii="华文新魏" w:eastAsia="华文行楷" w:hAnsi="华文新魏" w:hint="eastAsia"/>
          <w:b w:val="0"/>
          <w:color w:val="000000"/>
          <w:sz w:val="52"/>
        </w:rPr>
      </w:pPr>
      <w:bookmarkStart w:id="1" w:name="OLE_LINK4"/>
      <w:r>
        <w:rPr>
          <w:rFonts w:ascii="华文行楷" w:eastAsia="华文行楷" w:hAnsi="宋体" w:hint="eastAsia"/>
          <w:color w:val="000000"/>
          <w:sz w:val="52"/>
          <w:szCs w:val="52"/>
        </w:rPr>
        <w:t>2025年度六横岛水系规划报告编制</w:t>
      </w:r>
      <w:bookmarkEnd w:id="1"/>
    </w:p>
    <w:p w14:paraId="402FED20" w14:textId="77777777" w:rsidR="000778FB" w:rsidRDefault="000778FB">
      <w:pPr>
        <w:pStyle w:val="ad"/>
      </w:pPr>
    </w:p>
    <w:p w14:paraId="2AC7BF95" w14:textId="77777777" w:rsidR="000778FB" w:rsidRDefault="000778FB">
      <w:pPr>
        <w:pStyle w:val="ae"/>
        <w:ind w:firstLine="280"/>
      </w:pPr>
    </w:p>
    <w:p w14:paraId="60C36BD5" w14:textId="77777777" w:rsidR="000778FB" w:rsidRDefault="000778FB"/>
    <w:p w14:paraId="4C0D8E0C" w14:textId="77777777" w:rsidR="000778FB" w:rsidRDefault="000778FB">
      <w:pPr>
        <w:pStyle w:val="TOC6"/>
      </w:pPr>
    </w:p>
    <w:p w14:paraId="3F0F30CF" w14:textId="77777777" w:rsidR="000778FB" w:rsidRDefault="000778FB"/>
    <w:p w14:paraId="44D055DB" w14:textId="77777777" w:rsidR="000778FB" w:rsidRDefault="00000000">
      <w:pPr>
        <w:spacing w:beforeLines="50" w:before="120"/>
        <w:jc w:val="center"/>
        <w:rPr>
          <w:rFonts w:ascii="华文新魏" w:eastAsia="华文新魏" w:hAnsi="华文新魏" w:hint="eastAsia"/>
          <w:b/>
          <w:color w:val="000000"/>
          <w:sz w:val="52"/>
        </w:rPr>
      </w:pPr>
      <w:r>
        <w:rPr>
          <w:rFonts w:ascii="华文新魏" w:eastAsia="华文新魏" w:hAnsi="华文新魏" w:hint="eastAsia"/>
          <w:b/>
          <w:color w:val="000000"/>
          <w:sz w:val="52"/>
        </w:rPr>
        <w:t>招标文件</w:t>
      </w:r>
    </w:p>
    <w:p w14:paraId="053AA1C8" w14:textId="77777777" w:rsidR="000778FB" w:rsidRDefault="000778FB">
      <w:pPr>
        <w:pStyle w:val="af2"/>
        <w:snapToGrid w:val="0"/>
        <w:spacing w:beforeLines="0" w:afterLines="0" w:line="360" w:lineRule="auto"/>
        <w:rPr>
          <w:rFonts w:ascii="华文新魏" w:eastAsia="华文新魏" w:hAnsi="华文新魏" w:hint="eastAsia"/>
          <w:b/>
          <w:color w:val="000000"/>
          <w:sz w:val="32"/>
        </w:rPr>
      </w:pPr>
    </w:p>
    <w:p w14:paraId="355D1940" w14:textId="77777777" w:rsidR="000778FB" w:rsidRDefault="000778FB">
      <w:pPr>
        <w:pStyle w:val="af2"/>
        <w:snapToGrid w:val="0"/>
        <w:spacing w:beforeLines="0" w:afterLines="0" w:line="360" w:lineRule="auto"/>
        <w:rPr>
          <w:rFonts w:ascii="华文新魏" w:eastAsia="华文新魏" w:hAnsi="华文新魏" w:hint="eastAsia"/>
          <w:b/>
          <w:color w:val="000000"/>
          <w:sz w:val="32"/>
        </w:rPr>
      </w:pPr>
    </w:p>
    <w:p w14:paraId="14168E78" w14:textId="77777777" w:rsidR="000778FB" w:rsidRDefault="000778FB">
      <w:pPr>
        <w:pStyle w:val="TOC2"/>
      </w:pPr>
    </w:p>
    <w:p w14:paraId="4F9E6A71" w14:textId="77777777" w:rsidR="000778FB" w:rsidRDefault="000778FB">
      <w:pPr>
        <w:pStyle w:val="af2"/>
        <w:snapToGrid w:val="0"/>
        <w:spacing w:beforeLines="0" w:afterLines="0" w:line="360" w:lineRule="auto"/>
        <w:rPr>
          <w:rFonts w:ascii="华文新魏" w:eastAsia="华文新魏" w:hAnsi="华文新魏" w:hint="eastAsia"/>
          <w:b/>
          <w:color w:val="000000"/>
          <w:sz w:val="32"/>
        </w:rPr>
      </w:pPr>
    </w:p>
    <w:p w14:paraId="0B6641C1" w14:textId="77777777" w:rsidR="000778FB" w:rsidRDefault="00000000">
      <w:pPr>
        <w:pStyle w:val="af2"/>
        <w:snapToGrid w:val="0"/>
        <w:spacing w:beforeLines="0" w:afterLines="0" w:line="360" w:lineRule="auto"/>
        <w:rPr>
          <w:rFonts w:ascii="华文新魏" w:eastAsia="华文新魏" w:hAnsi="华文新魏" w:hint="eastAsia"/>
          <w:b/>
          <w:color w:val="000000"/>
          <w:sz w:val="32"/>
        </w:rPr>
      </w:pPr>
      <w:r>
        <w:rPr>
          <w:rFonts w:ascii="华文新魏" w:eastAsia="华文新魏" w:hAnsi="华文新魏" w:hint="eastAsia"/>
          <w:b/>
          <w:color w:val="000000"/>
          <w:sz w:val="32"/>
        </w:rPr>
        <w:t>项目编号：SLSDSJZX2025007</w:t>
      </w:r>
    </w:p>
    <w:p w14:paraId="14FD373B" w14:textId="77777777" w:rsidR="000778FB" w:rsidRDefault="00000000">
      <w:pPr>
        <w:pStyle w:val="af2"/>
        <w:snapToGrid w:val="0"/>
        <w:spacing w:beforeLines="0" w:afterLines="0" w:line="360" w:lineRule="auto"/>
        <w:rPr>
          <w:rFonts w:ascii="华文新魏" w:eastAsia="华文新魏" w:hAnsi="华文新魏" w:hint="eastAsia"/>
          <w:b/>
          <w:color w:val="000000"/>
          <w:sz w:val="32"/>
        </w:rPr>
      </w:pPr>
      <w:r>
        <w:rPr>
          <w:rFonts w:ascii="华文新魏" w:eastAsia="华文新魏" w:hAnsi="华文新魏" w:hint="eastAsia"/>
          <w:b/>
          <w:color w:val="000000"/>
          <w:sz w:val="32"/>
        </w:rPr>
        <w:t>项目名称：2025年度六横岛水系规划报告编制</w:t>
      </w:r>
    </w:p>
    <w:p w14:paraId="1CD56BB2" w14:textId="77777777" w:rsidR="000778FB" w:rsidRDefault="00000000">
      <w:pPr>
        <w:pStyle w:val="af2"/>
        <w:snapToGrid w:val="0"/>
        <w:spacing w:beforeLines="0" w:afterLines="0" w:line="360" w:lineRule="auto"/>
        <w:rPr>
          <w:rFonts w:ascii="华文新魏" w:eastAsia="华文新魏" w:hAnsi="华文新魏" w:hint="eastAsia"/>
          <w:b/>
          <w:color w:val="000000"/>
          <w:sz w:val="32"/>
          <w:highlight w:val="yellow"/>
        </w:rPr>
      </w:pPr>
      <w:r>
        <w:rPr>
          <w:rFonts w:ascii="华文新魏" w:eastAsia="华文新魏" w:hAnsi="华文新魏" w:hint="eastAsia"/>
          <w:b/>
          <w:color w:val="000000"/>
          <w:sz w:val="32"/>
        </w:rPr>
        <w:t>采购单位：舟山市普陀区六横镇人民政府</w:t>
      </w:r>
    </w:p>
    <w:p w14:paraId="598655DE" w14:textId="77777777" w:rsidR="000778FB" w:rsidRDefault="00000000">
      <w:pPr>
        <w:pStyle w:val="af2"/>
        <w:snapToGrid w:val="0"/>
        <w:spacing w:beforeLines="0" w:afterLines="0" w:line="360" w:lineRule="auto"/>
        <w:rPr>
          <w:rFonts w:ascii="华文新魏" w:eastAsia="华文新魏" w:hAnsi="华文新魏" w:hint="eastAsia"/>
          <w:b/>
          <w:color w:val="000000"/>
          <w:sz w:val="32"/>
        </w:rPr>
      </w:pPr>
      <w:r>
        <w:rPr>
          <w:rFonts w:ascii="华文新魏" w:eastAsia="华文新魏" w:hAnsi="华文新魏" w:hint="eastAsia"/>
          <w:b/>
          <w:color w:val="000000"/>
          <w:sz w:val="32"/>
        </w:rPr>
        <w:t>代理机构：浙江水利水电工程审价中心有限公司</w:t>
      </w:r>
    </w:p>
    <w:p w14:paraId="11991CDD" w14:textId="77777777" w:rsidR="000778FB" w:rsidRDefault="000778FB">
      <w:pPr>
        <w:pStyle w:val="af2"/>
        <w:snapToGrid w:val="0"/>
        <w:spacing w:beforeLines="0" w:afterLines="0" w:line="360" w:lineRule="auto"/>
        <w:rPr>
          <w:rFonts w:ascii="华文新魏" w:eastAsia="华文新魏" w:hAnsi="华文新魏" w:hint="eastAsia"/>
          <w:b/>
          <w:color w:val="000000"/>
          <w:w w:val="95"/>
          <w:sz w:val="32"/>
        </w:rPr>
      </w:pPr>
    </w:p>
    <w:p w14:paraId="39F4FD63" w14:textId="77777777" w:rsidR="000778FB" w:rsidRDefault="00000000">
      <w:pPr>
        <w:pStyle w:val="af2"/>
        <w:snapToGrid w:val="0"/>
        <w:spacing w:beforeLines="0" w:afterLines="0" w:line="360" w:lineRule="auto"/>
        <w:ind w:left="5961" w:hangingChars="1961" w:hanging="5961"/>
        <w:jc w:val="right"/>
        <w:rPr>
          <w:rFonts w:ascii="创艺简标宋" w:eastAsia="创艺简标宋" w:hAnsi="宋体" w:hint="eastAsia"/>
          <w:color w:val="000000"/>
          <w:sz w:val="44"/>
        </w:rPr>
      </w:pPr>
      <w:r>
        <w:rPr>
          <w:rFonts w:ascii="华文新魏" w:eastAsia="华文新魏" w:hAnsi="华文新魏" w:hint="eastAsia"/>
          <w:b/>
          <w:color w:val="000000"/>
          <w:w w:val="95"/>
          <w:sz w:val="32"/>
        </w:rPr>
        <w:t>2025年06月27日</w:t>
      </w:r>
    </w:p>
    <w:p w14:paraId="32A5B087" w14:textId="77777777" w:rsidR="000778FB" w:rsidRDefault="000778FB">
      <w:pPr>
        <w:pStyle w:val="af2"/>
        <w:spacing w:beforeLines="0" w:afterLines="0" w:line="360" w:lineRule="auto"/>
        <w:ind w:left="425"/>
        <w:jc w:val="center"/>
        <w:rPr>
          <w:rFonts w:ascii="创艺简标宋" w:eastAsia="创艺简标宋" w:hAnsi="宋体" w:hint="eastAsia"/>
          <w:color w:val="000000"/>
          <w:sz w:val="44"/>
        </w:rPr>
      </w:pPr>
    </w:p>
    <w:p w14:paraId="1971F766" w14:textId="77777777" w:rsidR="000778FB" w:rsidRDefault="00000000">
      <w:pPr>
        <w:pStyle w:val="af2"/>
        <w:spacing w:beforeLines="0" w:afterLines="0" w:line="360" w:lineRule="auto"/>
        <w:ind w:left="425"/>
        <w:jc w:val="center"/>
        <w:rPr>
          <w:rFonts w:ascii="创艺简标宋" w:eastAsia="创艺简标宋" w:hAnsi="宋体" w:hint="eastAsia"/>
          <w:color w:val="000000"/>
          <w:sz w:val="44"/>
        </w:rPr>
      </w:pPr>
      <w:r>
        <w:rPr>
          <w:rFonts w:ascii="创艺简标宋" w:eastAsia="创艺简标宋" w:hAnsi="宋体" w:hint="eastAsia"/>
          <w:color w:val="000000"/>
          <w:sz w:val="44"/>
        </w:rPr>
        <w:lastRenderedPageBreak/>
        <w:t>目    录</w:t>
      </w:r>
    </w:p>
    <w:p w14:paraId="442CBB0D" w14:textId="77777777" w:rsidR="000778FB" w:rsidRDefault="00000000">
      <w:pPr>
        <w:widowControl/>
        <w:numPr>
          <w:ilvl w:val="0"/>
          <w:numId w:val="4"/>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采购公告</w:t>
      </w:r>
    </w:p>
    <w:p w14:paraId="0310C801" w14:textId="77777777" w:rsidR="000778FB" w:rsidRDefault="00000000">
      <w:pPr>
        <w:widowControl/>
        <w:numPr>
          <w:ilvl w:val="0"/>
          <w:numId w:val="4"/>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采购需求</w:t>
      </w:r>
    </w:p>
    <w:p w14:paraId="35D57F84" w14:textId="77777777" w:rsidR="000778FB" w:rsidRDefault="00000000">
      <w:pPr>
        <w:widowControl/>
        <w:numPr>
          <w:ilvl w:val="0"/>
          <w:numId w:val="4"/>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投标人须知</w:t>
      </w:r>
    </w:p>
    <w:p w14:paraId="5A89CACA" w14:textId="77777777" w:rsidR="000778FB" w:rsidRDefault="00000000">
      <w:pPr>
        <w:spacing w:beforeLines="50" w:before="120" w:line="480" w:lineRule="exact"/>
        <w:ind w:left="1440"/>
        <w:rPr>
          <w:rFonts w:ascii="宋体" w:hAnsi="宋体" w:hint="eastAsia"/>
          <w:color w:val="000000"/>
          <w:sz w:val="24"/>
        </w:rPr>
      </w:pPr>
      <w:r>
        <w:rPr>
          <w:rFonts w:ascii="宋体" w:hAnsi="宋体" w:hint="eastAsia"/>
          <w:color w:val="000000"/>
          <w:sz w:val="24"/>
        </w:rPr>
        <w:t>前附表</w:t>
      </w:r>
    </w:p>
    <w:p w14:paraId="73357E12" w14:textId="77777777" w:rsidR="000778FB"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总则</w:t>
      </w:r>
    </w:p>
    <w:p w14:paraId="66327ECF" w14:textId="77777777" w:rsidR="000778FB"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招标文件</w:t>
      </w:r>
    </w:p>
    <w:p w14:paraId="3A37B838" w14:textId="77777777" w:rsidR="000778FB"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投标文件编制</w:t>
      </w:r>
    </w:p>
    <w:p w14:paraId="06A32133" w14:textId="77777777" w:rsidR="000778FB"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开标</w:t>
      </w:r>
    </w:p>
    <w:p w14:paraId="3B3D67BC" w14:textId="77777777" w:rsidR="000778FB"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评标</w:t>
      </w:r>
    </w:p>
    <w:p w14:paraId="3DC178B4" w14:textId="77777777" w:rsidR="000778FB"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定标</w:t>
      </w:r>
    </w:p>
    <w:p w14:paraId="42407053" w14:textId="77777777" w:rsidR="000778FB" w:rsidRDefault="00000000">
      <w:pPr>
        <w:widowControl/>
        <w:numPr>
          <w:ilvl w:val="1"/>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合同授予</w:t>
      </w:r>
    </w:p>
    <w:p w14:paraId="3D21FF50" w14:textId="77777777" w:rsidR="000778FB" w:rsidRDefault="00000000">
      <w:pPr>
        <w:widowControl/>
        <w:numPr>
          <w:ilvl w:val="0"/>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评标办法及评分标准</w:t>
      </w:r>
    </w:p>
    <w:p w14:paraId="5C4C6DC3" w14:textId="77777777" w:rsidR="000778FB" w:rsidRDefault="00000000">
      <w:pPr>
        <w:widowControl/>
        <w:numPr>
          <w:ilvl w:val="0"/>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rPr>
        <w:t>政府采购合同主要条款</w:t>
      </w:r>
    </w:p>
    <w:p w14:paraId="7B1BB98A" w14:textId="77777777" w:rsidR="000778FB" w:rsidRDefault="00000000">
      <w:pPr>
        <w:widowControl/>
        <w:numPr>
          <w:ilvl w:val="0"/>
          <w:numId w:val="5"/>
        </w:numPr>
        <w:overflowPunct w:val="0"/>
        <w:autoSpaceDE w:val="0"/>
        <w:autoSpaceDN w:val="0"/>
        <w:adjustRightInd w:val="0"/>
        <w:spacing w:beforeLines="50" w:before="120" w:line="480" w:lineRule="exact"/>
        <w:textAlignment w:val="baseline"/>
        <w:rPr>
          <w:rFonts w:ascii="宋体" w:hAnsi="宋体" w:hint="eastAsia"/>
          <w:color w:val="000000"/>
          <w:sz w:val="24"/>
        </w:rPr>
      </w:pPr>
      <w:r>
        <w:rPr>
          <w:rFonts w:ascii="宋体" w:hAnsi="宋体" w:hint="eastAsia"/>
          <w:color w:val="000000"/>
          <w:sz w:val="24"/>
          <w:szCs w:val="22"/>
        </w:rPr>
        <w:t>投标</w:t>
      </w:r>
      <w:r>
        <w:rPr>
          <w:rFonts w:ascii="宋体" w:hAnsi="宋体" w:hint="eastAsia"/>
          <w:color w:val="000000"/>
          <w:sz w:val="24"/>
        </w:rPr>
        <w:t>文件相关格式</w:t>
      </w:r>
    </w:p>
    <w:p w14:paraId="71A9CBF4" w14:textId="77777777" w:rsidR="000778FB" w:rsidRDefault="000778FB">
      <w:pPr>
        <w:pStyle w:val="af2"/>
        <w:snapToGrid w:val="0"/>
        <w:spacing w:beforeLines="0" w:afterLines="0" w:line="240" w:lineRule="auto"/>
        <w:rPr>
          <w:rFonts w:hAnsi="宋体" w:hint="eastAsia"/>
          <w:color w:val="000000"/>
        </w:rPr>
      </w:pPr>
    </w:p>
    <w:p w14:paraId="1A025457" w14:textId="77777777" w:rsidR="000778FB" w:rsidRDefault="000778FB">
      <w:pPr>
        <w:pStyle w:val="af2"/>
        <w:snapToGrid w:val="0"/>
        <w:spacing w:beforeLines="0" w:afterLines="0" w:line="240" w:lineRule="auto"/>
        <w:rPr>
          <w:rFonts w:hAnsi="宋体" w:hint="eastAsia"/>
          <w:color w:val="000000"/>
        </w:rPr>
      </w:pPr>
    </w:p>
    <w:p w14:paraId="666A5B74" w14:textId="77777777" w:rsidR="000778FB" w:rsidRDefault="000778FB">
      <w:pPr>
        <w:pStyle w:val="af2"/>
        <w:snapToGrid w:val="0"/>
        <w:spacing w:beforeLines="0" w:afterLines="0" w:line="240" w:lineRule="auto"/>
        <w:rPr>
          <w:rFonts w:hAnsi="宋体" w:hint="eastAsia"/>
          <w:color w:val="000000"/>
        </w:rPr>
      </w:pPr>
    </w:p>
    <w:p w14:paraId="02563063" w14:textId="77777777" w:rsidR="000778FB" w:rsidRDefault="000778FB">
      <w:pPr>
        <w:pStyle w:val="af2"/>
        <w:snapToGrid w:val="0"/>
        <w:spacing w:beforeLines="0" w:afterLines="0" w:line="240" w:lineRule="auto"/>
        <w:rPr>
          <w:rFonts w:ascii="黑体" w:eastAsia="黑体" w:hAnsi="宋体" w:hint="eastAsia"/>
          <w:color w:val="000000"/>
          <w:sz w:val="30"/>
        </w:rPr>
      </w:pPr>
    </w:p>
    <w:p w14:paraId="3F8B05BB" w14:textId="77777777" w:rsidR="000778FB" w:rsidRDefault="000778FB">
      <w:pPr>
        <w:pStyle w:val="af2"/>
        <w:snapToGrid w:val="0"/>
        <w:spacing w:beforeLines="0" w:afterLines="0" w:line="240" w:lineRule="auto"/>
        <w:rPr>
          <w:rFonts w:ascii="黑体" w:eastAsia="黑体" w:hAnsi="宋体" w:hint="eastAsia"/>
          <w:color w:val="000000"/>
          <w:sz w:val="30"/>
        </w:rPr>
      </w:pPr>
    </w:p>
    <w:p w14:paraId="5367A084" w14:textId="77777777" w:rsidR="000778FB" w:rsidRDefault="000778FB">
      <w:pPr>
        <w:pStyle w:val="af2"/>
        <w:snapToGrid w:val="0"/>
        <w:spacing w:beforeLines="0" w:afterLines="0" w:line="240" w:lineRule="auto"/>
        <w:jc w:val="center"/>
        <w:rPr>
          <w:rFonts w:ascii="黑体" w:eastAsia="黑体" w:hAnsi="宋体" w:hint="eastAsia"/>
          <w:color w:val="000000"/>
          <w:sz w:val="30"/>
        </w:rPr>
        <w:sectPr w:rsidR="000778FB">
          <w:footerReference w:type="first" r:id="rId8"/>
          <w:pgSz w:w="11906" w:h="16838"/>
          <w:pgMar w:top="1440" w:right="1797" w:bottom="1440" w:left="1797" w:header="851" w:footer="737" w:gutter="0"/>
          <w:pgNumType w:start="1" w:chapStyle="1"/>
          <w:cols w:space="720"/>
          <w:titlePg/>
          <w:docGrid w:linePitch="381"/>
        </w:sectPr>
      </w:pPr>
    </w:p>
    <w:p w14:paraId="4985C0AB" w14:textId="77777777" w:rsidR="000778FB" w:rsidRDefault="00000000">
      <w:pPr>
        <w:pStyle w:val="af2"/>
        <w:snapToGrid w:val="0"/>
        <w:spacing w:beforeLines="0" w:afterLines="0" w:line="240" w:lineRule="auto"/>
        <w:jc w:val="center"/>
        <w:outlineLvl w:val="0"/>
        <w:rPr>
          <w:rFonts w:ascii="黑体" w:eastAsia="黑体" w:hAnsi="宋体" w:hint="eastAsia"/>
          <w:color w:val="000000"/>
          <w:sz w:val="30"/>
        </w:rPr>
      </w:pPr>
      <w:r>
        <w:rPr>
          <w:rFonts w:ascii="黑体" w:eastAsia="黑体" w:hAnsi="宋体" w:hint="eastAsia"/>
          <w:color w:val="000000"/>
          <w:sz w:val="30"/>
        </w:rPr>
        <w:lastRenderedPageBreak/>
        <w:t>第一章  公开招标采购公告</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778FB" w14:paraId="3AF393E5" w14:textId="77777777">
        <w:tc>
          <w:tcPr>
            <w:tcW w:w="9214" w:type="dxa"/>
          </w:tcPr>
          <w:p w14:paraId="67415FE6" w14:textId="77777777" w:rsidR="000778FB" w:rsidRDefault="00000000">
            <w:pPr>
              <w:widowControl/>
              <w:spacing w:line="360" w:lineRule="exact"/>
              <w:jc w:val="center"/>
              <w:rPr>
                <w:rFonts w:ascii="宋体" w:hAnsi="宋体" w:cs="宋体" w:hint="eastAsia"/>
                <w:kern w:val="0"/>
                <w:szCs w:val="21"/>
              </w:rPr>
            </w:pPr>
            <w:r>
              <w:rPr>
                <w:rFonts w:ascii="宋体" w:hAnsi="宋体" w:cs="宋体" w:hint="eastAsia"/>
                <w:kern w:val="0"/>
                <w:szCs w:val="21"/>
              </w:rPr>
              <w:t>项目概况</w:t>
            </w:r>
          </w:p>
          <w:p w14:paraId="5208E986" w14:textId="4D5EB555" w:rsidR="000778FB" w:rsidRDefault="00000000">
            <w:pPr>
              <w:widowControl/>
              <w:spacing w:line="360" w:lineRule="exact"/>
              <w:jc w:val="left"/>
              <w:rPr>
                <w:rFonts w:ascii="宋体" w:hAnsi="宋体" w:cs="宋体" w:hint="eastAsia"/>
                <w:szCs w:val="22"/>
              </w:rPr>
            </w:pPr>
            <w:r>
              <w:rPr>
                <w:rFonts w:ascii="宋体" w:hAnsi="宋体" w:cs="宋体" w:hint="eastAsia"/>
                <w:kern w:val="0"/>
                <w:szCs w:val="21"/>
              </w:rPr>
              <w:t>2025年度六横岛水系规划报告编制的潜在投标人应在政府采购云平（https://www.zcygov.cn/）获取（下载）招标文件，并于 2025年7月</w:t>
            </w:r>
            <w:r w:rsidR="00221E9D">
              <w:rPr>
                <w:rFonts w:ascii="宋体" w:hAnsi="宋体" w:cs="宋体" w:hint="eastAsia"/>
                <w:kern w:val="0"/>
                <w:szCs w:val="21"/>
              </w:rPr>
              <w:t>22</w:t>
            </w:r>
            <w:r>
              <w:rPr>
                <w:rFonts w:ascii="宋体" w:hAnsi="宋体" w:cs="宋体" w:hint="eastAsia"/>
                <w:kern w:val="0"/>
                <w:szCs w:val="21"/>
              </w:rPr>
              <w:t xml:space="preserve">日09:00（北京时间）前递交（上传）投标文件。     </w:t>
            </w:r>
          </w:p>
        </w:tc>
      </w:tr>
    </w:tbl>
    <w:p w14:paraId="2D7D8658"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一、项目基本情况</w:t>
      </w:r>
    </w:p>
    <w:p w14:paraId="4397A2C1"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项目编号：SLSDSJZX2025007</w:t>
      </w:r>
    </w:p>
    <w:p w14:paraId="2B4B9637"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项目名称：2025年度六横岛水系规划报告编制</w:t>
      </w:r>
    </w:p>
    <w:p w14:paraId="0DCE7621"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预算金额（元）：1400000</w:t>
      </w:r>
    </w:p>
    <w:p w14:paraId="449681AA"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最高限价（元）：1400000</w:t>
      </w:r>
    </w:p>
    <w:p w14:paraId="5CF94101"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采购需求：</w:t>
      </w:r>
    </w:p>
    <w:p w14:paraId="613FB2EE" w14:textId="77777777" w:rsidR="000778FB" w:rsidRDefault="00000000">
      <w:pPr>
        <w:widowControl/>
        <w:spacing w:line="360" w:lineRule="exact"/>
        <w:jc w:val="left"/>
        <w:rPr>
          <w:rFonts w:ascii="宋体" w:hAnsi="宋体" w:cs="宋体" w:hint="eastAsia"/>
          <w:kern w:val="0"/>
          <w:szCs w:val="21"/>
        </w:rPr>
      </w:pPr>
      <w:proofErr w:type="gramStart"/>
      <w:r>
        <w:rPr>
          <w:rFonts w:ascii="宋体" w:hAnsi="宋体" w:cs="宋体" w:hint="eastAsia"/>
          <w:kern w:val="0"/>
          <w:szCs w:val="21"/>
        </w:rPr>
        <w:t>标项名称</w:t>
      </w:r>
      <w:proofErr w:type="gramEnd"/>
      <w:r>
        <w:rPr>
          <w:rFonts w:ascii="宋体" w:hAnsi="宋体" w:cs="宋体" w:hint="eastAsia"/>
          <w:kern w:val="0"/>
          <w:szCs w:val="21"/>
        </w:rPr>
        <w:t>:2025年度六横岛水系规划报告编制</w:t>
      </w:r>
    </w:p>
    <w:p w14:paraId="63C0400E"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数量: 1</w:t>
      </w:r>
    </w:p>
    <w:p w14:paraId="616652FE"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预算金额（元）：1400000</w:t>
      </w:r>
    </w:p>
    <w:p w14:paraId="2D8AC86B"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简要规格描述或项目基本概况介绍、用途：详见采购需求</w:t>
      </w:r>
    </w:p>
    <w:p w14:paraId="40378B29"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备注：</w:t>
      </w:r>
      <w:r>
        <w:rPr>
          <w:rFonts w:hint="eastAsia"/>
          <w:szCs w:val="22"/>
        </w:rPr>
        <w:t>本采购标的对应的中小企业划分标准所属行业为【其他未列明行业】。</w:t>
      </w:r>
    </w:p>
    <w:p w14:paraId="2DE27904"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服务期：合同签订之日起10日内完成测量，20日内完成堵点调查报告，45日内完成水系规划送审稿，审查会后10日内完成水系规划报批稿。</w:t>
      </w:r>
    </w:p>
    <w:p w14:paraId="64494F1D" w14:textId="04327758"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本项目（</w:t>
      </w:r>
      <w:r w:rsidR="00154AF1">
        <w:rPr>
          <w:rFonts w:ascii="宋体" w:hAnsi="宋体" w:cs="宋体" w:hint="eastAsia"/>
          <w:kern w:val="0"/>
          <w:szCs w:val="21"/>
        </w:rPr>
        <w:t>是</w:t>
      </w:r>
      <w:r>
        <w:rPr>
          <w:rFonts w:ascii="宋体" w:hAnsi="宋体" w:cs="宋体" w:hint="eastAsia"/>
          <w:kern w:val="0"/>
          <w:szCs w:val="21"/>
        </w:rPr>
        <w:t>）接受联合体投标。</w:t>
      </w:r>
    </w:p>
    <w:p w14:paraId="6B6D025E"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二、申请人的资格要求：</w:t>
      </w:r>
    </w:p>
    <w:p w14:paraId="5000D37F" w14:textId="77777777" w:rsidR="000778FB" w:rsidRDefault="00000000">
      <w:pPr>
        <w:widowControl/>
        <w:spacing w:before="75" w:after="75" w:line="300" w:lineRule="atLeast"/>
        <w:jc w:val="left"/>
        <w:rPr>
          <w:rFonts w:ascii="宋体" w:hAnsi="宋体" w:cs="宋体" w:hint="eastAsia"/>
          <w:kern w:val="0"/>
          <w:szCs w:val="21"/>
        </w:rPr>
      </w:pPr>
      <w:r>
        <w:rPr>
          <w:rFonts w:ascii="宋体" w:hAnsi="宋体" w:cs="宋体" w:hint="eastAsia"/>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4ABE9903" w14:textId="77777777" w:rsidR="000778FB" w:rsidRDefault="00000000">
      <w:pPr>
        <w:widowControl/>
        <w:spacing w:line="360" w:lineRule="exact"/>
        <w:ind w:rightChars="41" w:right="86"/>
        <w:jc w:val="left"/>
        <w:rPr>
          <w:rFonts w:ascii="宋体" w:hAnsi="宋体" w:cs="宋体" w:hint="eastAsia"/>
          <w:kern w:val="0"/>
          <w:szCs w:val="21"/>
        </w:rPr>
      </w:pPr>
      <w:r>
        <w:rPr>
          <w:rFonts w:ascii="宋体" w:hAnsi="宋体" w:cs="宋体"/>
          <w:kern w:val="0"/>
          <w:szCs w:val="21"/>
        </w:rPr>
        <w:t>2.落实政府采购政策需满足的资格要求：该项目专门面向中小企业采购，供应商应为中小企业（监狱企业、残疾人福利性单位视同小型、微型企业）。</w:t>
      </w:r>
    </w:p>
    <w:p w14:paraId="0D00D4D2"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三、获取招标文件</w:t>
      </w:r>
    </w:p>
    <w:p w14:paraId="73F12FC3" w14:textId="08B3A04C"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时间：/至2025年7月</w:t>
      </w:r>
      <w:r w:rsidR="00221E9D">
        <w:rPr>
          <w:rFonts w:ascii="宋体" w:hAnsi="宋体" w:cs="宋体" w:hint="eastAsia"/>
          <w:kern w:val="0"/>
          <w:szCs w:val="21"/>
        </w:rPr>
        <w:t>22</w:t>
      </w:r>
      <w:r>
        <w:rPr>
          <w:rFonts w:ascii="宋体" w:hAnsi="宋体" w:cs="宋体" w:hint="eastAsia"/>
          <w:kern w:val="0"/>
          <w:szCs w:val="21"/>
        </w:rPr>
        <w:t>日，每天上午00:00至12:00 ，下午12:00至23:59（北京时间，线上获取法定节假日均可，线下获取文件法定节假日除外）</w:t>
      </w:r>
    </w:p>
    <w:p w14:paraId="06C243E1"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地点（网址）：政府采购云平台（</w:t>
      </w:r>
      <w:hyperlink r:id="rId9" w:history="1">
        <w:r w:rsidR="000778FB">
          <w:rPr>
            <w:rStyle w:val="aff6"/>
            <w:rFonts w:ascii="宋体" w:hAnsi="宋体" w:cs="宋体" w:hint="eastAsia"/>
            <w:color w:val="auto"/>
            <w:kern w:val="0"/>
            <w:szCs w:val="21"/>
          </w:rPr>
          <w:t>https://www.zcygov.cn/</w:t>
        </w:r>
      </w:hyperlink>
      <w:r>
        <w:rPr>
          <w:rFonts w:ascii="宋体" w:hAnsi="宋体" w:cs="宋体" w:hint="eastAsia"/>
          <w:kern w:val="0"/>
          <w:szCs w:val="21"/>
        </w:rPr>
        <w:t xml:space="preserve">） </w:t>
      </w:r>
    </w:p>
    <w:p w14:paraId="65B2C1EA"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lastRenderedPageBreak/>
        <w:t>方式：网上获取采购文件，投标供应商须通过“政</w:t>
      </w:r>
      <w:proofErr w:type="gramStart"/>
      <w:r>
        <w:rPr>
          <w:rFonts w:ascii="宋体" w:hAnsi="宋体" w:cs="宋体" w:hint="eastAsia"/>
          <w:kern w:val="0"/>
          <w:szCs w:val="21"/>
        </w:rPr>
        <w:t>采云</w:t>
      </w:r>
      <w:proofErr w:type="gramEnd"/>
      <w:r>
        <w:rPr>
          <w:rFonts w:ascii="宋体" w:hAnsi="宋体" w:cs="宋体" w:hint="eastAsia"/>
          <w:kern w:val="0"/>
          <w:szCs w:val="21"/>
        </w:rPr>
        <w:t xml:space="preserve">”注册账号、密码登录系统后获取采购文件。获取时间截止后不允许潜在供应商获取采购文件。 </w:t>
      </w:r>
    </w:p>
    <w:p w14:paraId="15C60A2C"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售价（元）：0 </w:t>
      </w:r>
    </w:p>
    <w:p w14:paraId="6980FD7E"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四、提交投标文件截止时间、开标时间和地点</w:t>
      </w:r>
    </w:p>
    <w:p w14:paraId="1489BDDE" w14:textId="0681A17D"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提交投标文件截止时间：2025年7月</w:t>
      </w:r>
      <w:r w:rsidR="00221E9D">
        <w:rPr>
          <w:rFonts w:ascii="宋体" w:hAnsi="宋体" w:cs="宋体" w:hint="eastAsia"/>
          <w:kern w:val="0"/>
          <w:szCs w:val="21"/>
        </w:rPr>
        <w:t>22</w:t>
      </w:r>
      <w:r>
        <w:rPr>
          <w:rFonts w:ascii="宋体" w:hAnsi="宋体" w:cs="宋体" w:hint="eastAsia"/>
          <w:kern w:val="0"/>
          <w:szCs w:val="21"/>
        </w:rPr>
        <w:t>日09:00（北京时间）</w:t>
      </w:r>
    </w:p>
    <w:p w14:paraId="0345A121"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投标地点（网址）：通过“政府采购云平台（www.zcygov.cn）”在线递交 </w:t>
      </w:r>
    </w:p>
    <w:p w14:paraId="21431A4D" w14:textId="20003F83"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开标时间：2025年7月</w:t>
      </w:r>
      <w:r w:rsidR="00221E9D">
        <w:rPr>
          <w:rFonts w:ascii="宋体" w:hAnsi="宋体" w:cs="宋体" w:hint="eastAsia"/>
          <w:kern w:val="0"/>
          <w:szCs w:val="21"/>
        </w:rPr>
        <w:t>22</w:t>
      </w:r>
      <w:r>
        <w:rPr>
          <w:rFonts w:ascii="宋体" w:hAnsi="宋体" w:cs="宋体" w:hint="eastAsia"/>
          <w:kern w:val="0"/>
          <w:szCs w:val="21"/>
        </w:rPr>
        <w:t>日09:00</w:t>
      </w:r>
    </w:p>
    <w:p w14:paraId="2654AF01"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开标地点（网址）：投标人需在任意地点通过“政府采购云平台（www.zcygov.cn）”在线投标响应。</w:t>
      </w:r>
    </w:p>
    <w:p w14:paraId="19CA783B"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五、采购意向公开链接</w:t>
      </w:r>
    </w:p>
    <w:p w14:paraId="07733220" w14:textId="77777777" w:rsidR="000778FB" w:rsidRDefault="00000000">
      <w:pPr>
        <w:widowControl/>
        <w:spacing w:line="360" w:lineRule="exact"/>
        <w:jc w:val="left"/>
        <w:rPr>
          <w:rFonts w:ascii="宋体" w:hAnsi="宋体" w:cs="宋体" w:hint="eastAsia"/>
          <w:kern w:val="0"/>
          <w:szCs w:val="21"/>
        </w:rPr>
      </w:pPr>
      <w:r>
        <w:rPr>
          <w:rFonts w:ascii="宋体" w:hAnsi="宋体" w:cs="宋体"/>
          <w:kern w:val="0"/>
          <w:szCs w:val="21"/>
        </w:rPr>
        <w:t>https://zfcg.czt.zj.gov.cn/site/detail?parentId=600007&amp;articleId=eK%2FwLx2CZlh0TEjX9%2FiDSA%3D%3D</w:t>
      </w:r>
    </w:p>
    <w:p w14:paraId="69569C10"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六、其他补充事宜</w:t>
      </w:r>
    </w:p>
    <w:p w14:paraId="3AADF29F"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1.《浙江省财政厅关于进一步发挥政府采购政策功能全力推动经济稳进提质的通知》 （</w:t>
      </w:r>
      <w:proofErr w:type="gramStart"/>
      <w:r>
        <w:rPr>
          <w:rFonts w:ascii="宋体" w:hAnsi="宋体" w:cs="宋体" w:hint="eastAsia"/>
          <w:kern w:val="0"/>
          <w:szCs w:val="21"/>
        </w:rPr>
        <w:t>浙财采监</w:t>
      </w:r>
      <w:proofErr w:type="gramEnd"/>
      <w:r>
        <w:rPr>
          <w:rFonts w:ascii="宋体" w:hAnsi="宋体" w:cs="宋体" w:hint="eastAsia"/>
          <w:kern w:val="0"/>
          <w:szCs w:val="21"/>
        </w:rPr>
        <w:t>（2022）3号）、《浙江省财政厅关于进一步促进政府采购公平竞争打造最优营商环境的通知》（</w:t>
      </w:r>
      <w:proofErr w:type="gramStart"/>
      <w:r>
        <w:rPr>
          <w:rFonts w:ascii="宋体" w:hAnsi="宋体" w:cs="宋体" w:hint="eastAsia"/>
          <w:kern w:val="0"/>
          <w:szCs w:val="21"/>
        </w:rPr>
        <w:t>浙财采监</w:t>
      </w:r>
      <w:proofErr w:type="gramEnd"/>
      <w:r>
        <w:rPr>
          <w:rFonts w:ascii="宋体" w:hAnsi="宋体" w:cs="宋体" w:hint="eastAsia"/>
          <w:kern w:val="0"/>
          <w:szCs w:val="21"/>
        </w:rPr>
        <w:t>（2021）22号））、《浙江省财政厅关于进一步加大政府采购支持中小企业力度助力扎实稳住经济的通知》 （</w:t>
      </w:r>
      <w:proofErr w:type="gramStart"/>
      <w:r>
        <w:rPr>
          <w:rFonts w:ascii="宋体" w:hAnsi="宋体" w:cs="宋体" w:hint="eastAsia"/>
          <w:kern w:val="0"/>
          <w:szCs w:val="21"/>
        </w:rPr>
        <w:t>浙财采监</w:t>
      </w:r>
      <w:proofErr w:type="gramEnd"/>
      <w:r>
        <w:rPr>
          <w:rFonts w:ascii="宋体" w:hAnsi="宋体" w:cs="宋体" w:hint="eastAsia"/>
          <w:kern w:val="0"/>
          <w:szCs w:val="21"/>
        </w:rPr>
        <w:t>（2022）8号）已分别于2022年1月29日、2022年2月1日和2022年7月1日开始实施，此前有关规定与上述文件内容不一致的，按上述文件要求执行。</w:t>
      </w:r>
    </w:p>
    <w:p w14:paraId="3E418B50"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8A55D3"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0B70B9"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4.其他事项：（1）投标人应在合同签订前成为浙江政府采购网正式注册供应商。（2）供应商须在线获取CA数字证书（完成CA数字证书办理预计一周左右，建议各投标人自行把握时间），并登录“浙江省政府采购网”（zfcg.czt.zj.gov.cn），进入“下载专区”下载“电子交易客户端”，制作投标文件。（3）潜在</w:t>
      </w:r>
      <w:r>
        <w:rPr>
          <w:rFonts w:ascii="宋体" w:hAnsi="宋体" w:cs="宋体" w:hint="eastAsia"/>
          <w:kern w:val="0"/>
          <w:szCs w:val="21"/>
        </w:rPr>
        <w:lastRenderedPageBreak/>
        <w:t>供应商应当按照规定方式获取采购文件（附件里的采购文件仅供阅览使用），未按照规定方式获取采购文件的，不得对采购文件提起质疑投诉。</w:t>
      </w:r>
    </w:p>
    <w:p w14:paraId="5AF0206E"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b/>
          <w:bCs/>
          <w:kern w:val="0"/>
          <w:szCs w:val="21"/>
        </w:rPr>
        <w:t>七、对本次采购提出询问、质疑、投诉，请按以下方式联系</w:t>
      </w:r>
    </w:p>
    <w:p w14:paraId="4918F0C8"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1.采购人信息</w:t>
      </w:r>
    </w:p>
    <w:p w14:paraId="5CD9F3CF"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 名   称： </w:t>
      </w:r>
      <w:bookmarkStart w:id="2" w:name="_Hlk200029368"/>
      <w:r>
        <w:rPr>
          <w:rFonts w:ascii="宋体" w:hAnsi="宋体" w:cs="宋体" w:hint="eastAsia"/>
          <w:kern w:val="0"/>
          <w:szCs w:val="21"/>
        </w:rPr>
        <w:t>舟山市普陀区六横镇人民政府</w:t>
      </w:r>
      <w:bookmarkEnd w:id="2"/>
    </w:p>
    <w:p w14:paraId="306B2D28"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地   址： 浙江省舟山市普陀区三八路1号</w:t>
      </w:r>
    </w:p>
    <w:p w14:paraId="1AB03305"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传    真： / </w:t>
      </w:r>
    </w:p>
    <w:p w14:paraId="74A21856"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项目联系人（询问）： 蔡威</w:t>
      </w:r>
    </w:p>
    <w:p w14:paraId="098C8D10"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项目联系方式（询问）：</w:t>
      </w:r>
      <w:r>
        <w:rPr>
          <w:rFonts w:ascii="宋体" w:hAnsi="宋体" w:cs="宋体"/>
          <w:kern w:val="0"/>
          <w:szCs w:val="21"/>
        </w:rPr>
        <w:t>18358099527</w:t>
      </w:r>
    </w:p>
    <w:p w14:paraId="700C4EFD"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质疑联系人： 柯方方</w:t>
      </w:r>
    </w:p>
    <w:p w14:paraId="233F383F"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质疑联系方式：15957098003</w:t>
      </w:r>
    </w:p>
    <w:p w14:paraId="4B5D97F0"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2.采购代理机构信息 </w:t>
      </w:r>
    </w:p>
    <w:p w14:paraId="609A9DDD"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采购代理机构名称：浙江水利水电工程审价中心有限公司</w:t>
      </w:r>
    </w:p>
    <w:p w14:paraId="26A712A9"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地址： 舟山市定海区昌洲大道1001号博汇大厦A幢709室</w:t>
      </w:r>
    </w:p>
    <w:p w14:paraId="72839C08"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联系人：鲍俊余</w:t>
      </w:r>
    </w:p>
    <w:p w14:paraId="3E05D96A"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联系电话：</w:t>
      </w:r>
      <w:r>
        <w:rPr>
          <w:rFonts w:ascii="宋体" w:hAnsi="宋体" w:cs="宋体"/>
          <w:kern w:val="0"/>
          <w:szCs w:val="21"/>
        </w:rPr>
        <w:t>15068000442</w:t>
      </w:r>
    </w:p>
    <w:p w14:paraId="017290C0"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质疑联系人：鲍静威</w:t>
      </w:r>
    </w:p>
    <w:p w14:paraId="2327D60A"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联系电话：</w:t>
      </w:r>
      <w:r>
        <w:rPr>
          <w:rFonts w:ascii="宋体" w:hAnsi="宋体" w:cs="宋体"/>
          <w:kern w:val="0"/>
          <w:szCs w:val="21"/>
        </w:rPr>
        <w:t>15058449833</w:t>
      </w:r>
    </w:p>
    <w:p w14:paraId="4A4B11A1"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3.同级政府采购监督管理部门</w:t>
      </w:r>
    </w:p>
    <w:p w14:paraId="3CF02438"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名    称： 舟山市普陀区财政局</w:t>
      </w:r>
    </w:p>
    <w:p w14:paraId="63AA4884"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地    址： 舟山市普陀区东港街道昌正街169号东港商务中心3号楼</w:t>
      </w:r>
    </w:p>
    <w:p w14:paraId="16ACD76F"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 xml:space="preserve">传    真： / </w:t>
      </w:r>
    </w:p>
    <w:p w14:paraId="7FD16AE1"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联系人 ：徐女士</w:t>
      </w:r>
    </w:p>
    <w:p w14:paraId="1FFE245D" w14:textId="77777777" w:rsidR="000778FB" w:rsidRDefault="00000000">
      <w:pPr>
        <w:widowControl/>
        <w:spacing w:line="360" w:lineRule="exact"/>
        <w:jc w:val="left"/>
        <w:rPr>
          <w:rFonts w:ascii="宋体" w:hAnsi="宋体" w:cs="宋体" w:hint="eastAsia"/>
          <w:kern w:val="0"/>
          <w:szCs w:val="21"/>
        </w:rPr>
      </w:pPr>
      <w:r>
        <w:rPr>
          <w:rFonts w:ascii="宋体" w:hAnsi="宋体" w:cs="宋体" w:hint="eastAsia"/>
          <w:kern w:val="0"/>
          <w:szCs w:val="21"/>
        </w:rPr>
        <w:t>监督投诉电话：</w:t>
      </w:r>
      <w:r>
        <w:rPr>
          <w:rFonts w:ascii="宋体" w:hAnsi="宋体" w:cs="宋体"/>
          <w:kern w:val="0"/>
          <w:szCs w:val="21"/>
        </w:rPr>
        <w:t>0580-3062881</w:t>
      </w:r>
    </w:p>
    <w:p w14:paraId="05D1B776" w14:textId="77777777" w:rsidR="000778FB" w:rsidRDefault="00000000">
      <w:pPr>
        <w:widowControl/>
        <w:spacing w:line="360" w:lineRule="exact"/>
        <w:jc w:val="left"/>
      </w:pPr>
      <w:r>
        <w:rPr>
          <w:rFonts w:ascii="宋体" w:hAnsi="宋体" w:cs="宋体" w:hint="eastAsia"/>
          <w:kern w:val="0"/>
          <w:szCs w:val="21"/>
        </w:rPr>
        <w:t xml:space="preserve">      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5977D4F3" w14:textId="77777777" w:rsidR="000778FB" w:rsidRDefault="000778FB">
      <w:pPr>
        <w:numPr>
          <w:ilvl w:val="0"/>
          <w:numId w:val="6"/>
        </w:numPr>
        <w:snapToGrid w:val="0"/>
        <w:spacing w:beforeLines="50" w:before="120" w:afterLines="50" w:after="120"/>
        <w:jc w:val="center"/>
        <w:outlineLvl w:val="0"/>
        <w:rPr>
          <w:b/>
          <w:color w:val="000000"/>
          <w:sz w:val="30"/>
        </w:rPr>
        <w:sectPr w:rsidR="000778FB">
          <w:footerReference w:type="default" r:id="rId10"/>
          <w:pgSz w:w="11907" w:h="16840"/>
          <w:pgMar w:top="1440" w:right="1080" w:bottom="1120" w:left="1080" w:header="1077" w:footer="1077" w:gutter="0"/>
          <w:pgNumType w:start="1"/>
          <w:cols w:space="720"/>
          <w:docGrid w:linePitch="367"/>
        </w:sectPr>
      </w:pPr>
    </w:p>
    <w:p w14:paraId="65315920" w14:textId="77777777" w:rsidR="000778FB" w:rsidRDefault="00000000">
      <w:pPr>
        <w:numPr>
          <w:ilvl w:val="0"/>
          <w:numId w:val="6"/>
        </w:numPr>
        <w:snapToGrid w:val="0"/>
        <w:spacing w:beforeLines="50" w:before="120" w:afterLines="50" w:after="120"/>
        <w:jc w:val="center"/>
        <w:outlineLvl w:val="0"/>
        <w:rPr>
          <w:b/>
          <w:color w:val="000000"/>
          <w:sz w:val="30"/>
        </w:rPr>
      </w:pPr>
      <w:bookmarkStart w:id="3" w:name="_Hlk200613819"/>
      <w:r>
        <w:rPr>
          <w:rFonts w:hint="eastAsia"/>
          <w:b/>
          <w:color w:val="000000"/>
          <w:sz w:val="30"/>
        </w:rPr>
        <w:lastRenderedPageBreak/>
        <w:t xml:space="preserve"> </w:t>
      </w:r>
      <w:r>
        <w:rPr>
          <w:rFonts w:hint="eastAsia"/>
          <w:b/>
          <w:color w:val="000000"/>
          <w:sz w:val="30"/>
        </w:rPr>
        <w:t>采购需求</w:t>
      </w:r>
    </w:p>
    <w:p w14:paraId="43A5BA8B" w14:textId="77777777" w:rsidR="000778FB" w:rsidRDefault="00000000">
      <w:pPr>
        <w:widowControl/>
        <w:autoSpaceDE w:val="0"/>
        <w:autoSpaceDN w:val="0"/>
        <w:spacing w:after="0" w:line="360" w:lineRule="auto"/>
        <w:ind w:firstLineChars="200" w:firstLine="422"/>
        <w:textAlignment w:val="bottom"/>
        <w:rPr>
          <w:b/>
        </w:rPr>
      </w:pPr>
      <w:r>
        <w:rPr>
          <w:rFonts w:hint="eastAsia"/>
          <w:b/>
        </w:rPr>
        <w:t>一、采购背景及依据</w:t>
      </w:r>
    </w:p>
    <w:p w14:paraId="47F2401C" w14:textId="77777777" w:rsidR="000778FB" w:rsidRDefault="00000000">
      <w:pPr>
        <w:widowControl/>
        <w:autoSpaceDE w:val="0"/>
        <w:autoSpaceDN w:val="0"/>
        <w:spacing w:after="0" w:line="360" w:lineRule="auto"/>
        <w:ind w:firstLineChars="200" w:firstLine="420"/>
        <w:textAlignment w:val="bottom"/>
        <w:rPr>
          <w:bCs/>
        </w:rPr>
      </w:pPr>
      <w:r>
        <w:rPr>
          <w:rFonts w:hint="eastAsia"/>
          <w:bCs/>
        </w:rPr>
        <w:t>六横岛流域的陆域面积为</w:t>
      </w:r>
      <w:r>
        <w:rPr>
          <w:rFonts w:hint="eastAsia"/>
          <w:bCs/>
        </w:rPr>
        <w:t>121.07km2</w:t>
      </w:r>
      <w:r>
        <w:rPr>
          <w:rFonts w:hint="eastAsia"/>
          <w:bCs/>
        </w:rPr>
        <w:t>，是舟山群岛中的第三大岛。六横岛流域环岛分布着以低矮小山间隔的流域水系，主要分为</w:t>
      </w:r>
      <w:r>
        <w:rPr>
          <w:rFonts w:hint="eastAsia"/>
          <w:bCs/>
        </w:rPr>
        <w:t>5</w:t>
      </w:r>
      <w:r>
        <w:rPr>
          <w:rFonts w:hint="eastAsia"/>
          <w:bCs/>
        </w:rPr>
        <w:t>大区片，分别为龙山片、峧头片、双塘片、台门片和五星</w:t>
      </w:r>
      <w:r>
        <w:rPr>
          <w:rFonts w:hint="eastAsia"/>
          <w:bCs/>
        </w:rPr>
        <w:t>-</w:t>
      </w:r>
      <w:r>
        <w:rPr>
          <w:rFonts w:hint="eastAsia"/>
          <w:bCs/>
        </w:rPr>
        <w:t>青联</w:t>
      </w:r>
      <w:r>
        <w:rPr>
          <w:rFonts w:hint="eastAsia"/>
          <w:bCs/>
        </w:rPr>
        <w:t>-</w:t>
      </w:r>
      <w:r>
        <w:rPr>
          <w:rFonts w:hint="eastAsia"/>
          <w:bCs/>
        </w:rPr>
        <w:t>杜庄片，主要河流有跃进畈河、齐庶畈河、龙飞河、峧腾河等。另有独立入海的</w:t>
      </w:r>
      <w:r>
        <w:rPr>
          <w:rFonts w:hint="eastAsia"/>
          <w:bCs/>
        </w:rPr>
        <w:t>8</w:t>
      </w:r>
      <w:r>
        <w:rPr>
          <w:rFonts w:hint="eastAsia"/>
          <w:bCs/>
        </w:rPr>
        <w:t>个小区片，分别为位于岛屿南部的田岙和苍洞区片，位于岛屿西北部的长涂、涨起港、棕榈湾和大脉坑区片、位于岛屿北部的七洞岙和后岙区片。</w:t>
      </w:r>
    </w:p>
    <w:p w14:paraId="3392554E" w14:textId="77777777" w:rsidR="000778FB" w:rsidRDefault="00000000">
      <w:pPr>
        <w:widowControl/>
        <w:autoSpaceDE w:val="0"/>
        <w:autoSpaceDN w:val="0"/>
        <w:spacing w:after="0" w:line="360" w:lineRule="auto"/>
        <w:ind w:firstLineChars="200" w:firstLine="420"/>
        <w:textAlignment w:val="bottom"/>
        <w:rPr>
          <w:bCs/>
        </w:rPr>
      </w:pPr>
      <w:r>
        <w:rPr>
          <w:rFonts w:hint="eastAsia"/>
          <w:bCs/>
        </w:rPr>
        <w:t>2015</w:t>
      </w:r>
      <w:r>
        <w:rPr>
          <w:rFonts w:hint="eastAsia"/>
          <w:bCs/>
        </w:rPr>
        <w:t>年</w:t>
      </w:r>
      <w:r>
        <w:rPr>
          <w:rFonts w:hint="eastAsia"/>
          <w:bCs/>
        </w:rPr>
        <w:t>12</w:t>
      </w:r>
      <w:r>
        <w:rPr>
          <w:rFonts w:hint="eastAsia"/>
          <w:bCs/>
        </w:rPr>
        <w:t>月编制的《舟山群岛新区六横岛中小流域综合治理规划》在指导六横岛水系治理发挥了重要作用。随着六横大桥的开通，流域工情、下垫面等的变化，需编制《舟山市普陀区六横岛流域水系综合治理规划》。</w:t>
      </w:r>
    </w:p>
    <w:p w14:paraId="0FDF50BB" w14:textId="77777777" w:rsidR="000778FB" w:rsidRDefault="00000000">
      <w:pPr>
        <w:widowControl/>
        <w:autoSpaceDE w:val="0"/>
        <w:autoSpaceDN w:val="0"/>
        <w:spacing w:after="0" w:line="360" w:lineRule="auto"/>
        <w:ind w:firstLineChars="200" w:firstLine="422"/>
        <w:textAlignment w:val="bottom"/>
        <w:rPr>
          <w:b/>
        </w:rPr>
      </w:pPr>
      <w:r>
        <w:rPr>
          <w:rFonts w:hint="eastAsia"/>
          <w:b/>
        </w:rPr>
        <w:t>二、采购内容</w:t>
      </w:r>
    </w:p>
    <w:p w14:paraId="0528BCAD" w14:textId="77777777" w:rsidR="000778FB" w:rsidRDefault="00000000">
      <w:pPr>
        <w:widowControl/>
        <w:autoSpaceDE w:val="0"/>
        <w:autoSpaceDN w:val="0"/>
        <w:spacing w:after="0" w:line="360" w:lineRule="auto"/>
        <w:ind w:firstLineChars="200" w:firstLine="420"/>
        <w:textAlignment w:val="bottom"/>
        <w:rPr>
          <w:bCs/>
        </w:rPr>
      </w:pPr>
      <w:r>
        <w:rPr>
          <w:rFonts w:hint="eastAsia"/>
          <w:bCs/>
        </w:rPr>
        <w:t>1</w:t>
      </w:r>
      <w:r>
        <w:rPr>
          <w:rFonts w:hint="eastAsia"/>
          <w:bCs/>
        </w:rPr>
        <w:t>、编制完成《舟山市普陀区六横本岛河网水系阻水点调查报告》</w:t>
      </w:r>
    </w:p>
    <w:p w14:paraId="5CFFC787" w14:textId="77777777" w:rsidR="000778FB" w:rsidRDefault="00000000">
      <w:pPr>
        <w:widowControl/>
        <w:autoSpaceDE w:val="0"/>
        <w:autoSpaceDN w:val="0"/>
        <w:spacing w:after="0" w:line="360" w:lineRule="auto"/>
        <w:ind w:firstLineChars="200" w:firstLine="420"/>
        <w:textAlignment w:val="bottom"/>
        <w:rPr>
          <w:bCs/>
        </w:rPr>
      </w:pPr>
      <w:r>
        <w:rPr>
          <w:rFonts w:hint="eastAsia"/>
          <w:bCs/>
        </w:rPr>
        <w:t>（</w:t>
      </w:r>
      <w:r>
        <w:rPr>
          <w:rFonts w:hint="eastAsia"/>
          <w:bCs/>
        </w:rPr>
        <w:t>1</w:t>
      </w:r>
      <w:r>
        <w:rPr>
          <w:rFonts w:hint="eastAsia"/>
          <w:bCs/>
        </w:rPr>
        <w:t>）</w:t>
      </w:r>
      <w:r>
        <w:rPr>
          <w:rFonts w:hint="eastAsia"/>
          <w:bCs/>
        </w:rPr>
        <w:t xml:space="preserve"> </w:t>
      </w:r>
      <w:r>
        <w:rPr>
          <w:rFonts w:hint="eastAsia"/>
          <w:bCs/>
        </w:rPr>
        <w:t>测量沿岸的涉河建筑物及出海口闸门数据。</w:t>
      </w:r>
    </w:p>
    <w:p w14:paraId="1721E3E8" w14:textId="77777777" w:rsidR="000778FB" w:rsidRDefault="00000000">
      <w:pPr>
        <w:widowControl/>
        <w:autoSpaceDE w:val="0"/>
        <w:autoSpaceDN w:val="0"/>
        <w:spacing w:after="0" w:line="360" w:lineRule="auto"/>
        <w:ind w:firstLineChars="200" w:firstLine="420"/>
        <w:textAlignment w:val="bottom"/>
        <w:rPr>
          <w:bCs/>
        </w:rPr>
      </w:pPr>
      <w:r>
        <w:rPr>
          <w:rFonts w:hint="eastAsia"/>
          <w:bCs/>
        </w:rPr>
        <w:t>（</w:t>
      </w:r>
      <w:r>
        <w:rPr>
          <w:rFonts w:hint="eastAsia"/>
          <w:bCs/>
        </w:rPr>
        <w:t>2</w:t>
      </w:r>
      <w:r>
        <w:rPr>
          <w:rFonts w:hint="eastAsia"/>
          <w:bCs/>
        </w:rPr>
        <w:t>）测量河道阻水节点，包括桥梁、涵洞、跨河管道等。</w:t>
      </w:r>
    </w:p>
    <w:p w14:paraId="0A30F02F" w14:textId="77777777" w:rsidR="000778FB" w:rsidRDefault="00000000">
      <w:pPr>
        <w:widowControl/>
        <w:autoSpaceDE w:val="0"/>
        <w:autoSpaceDN w:val="0"/>
        <w:spacing w:after="0" w:line="360" w:lineRule="auto"/>
        <w:ind w:firstLineChars="200" w:firstLine="420"/>
        <w:textAlignment w:val="bottom"/>
        <w:rPr>
          <w:bCs/>
        </w:rPr>
      </w:pPr>
      <w:r>
        <w:rPr>
          <w:rFonts w:hint="eastAsia"/>
          <w:bCs/>
        </w:rPr>
        <w:t>（</w:t>
      </w:r>
      <w:r>
        <w:rPr>
          <w:rFonts w:hint="eastAsia"/>
          <w:bCs/>
        </w:rPr>
        <w:t>3</w:t>
      </w:r>
      <w:r>
        <w:rPr>
          <w:rFonts w:hint="eastAsia"/>
          <w:bCs/>
        </w:rPr>
        <w:t>）对河道典型断面、涉河建筑物、阻水节点拍照。</w:t>
      </w:r>
    </w:p>
    <w:p w14:paraId="127AF7B2" w14:textId="77777777" w:rsidR="000778FB" w:rsidRDefault="00000000">
      <w:pPr>
        <w:widowControl/>
        <w:autoSpaceDE w:val="0"/>
        <w:autoSpaceDN w:val="0"/>
        <w:spacing w:after="0" w:line="360" w:lineRule="auto"/>
        <w:ind w:firstLineChars="200" w:firstLine="420"/>
        <w:textAlignment w:val="bottom"/>
        <w:rPr>
          <w:bCs/>
        </w:rPr>
      </w:pPr>
      <w:r>
        <w:rPr>
          <w:rFonts w:hint="eastAsia"/>
          <w:bCs/>
        </w:rPr>
        <w:t>（</w:t>
      </w:r>
      <w:r>
        <w:rPr>
          <w:rFonts w:hint="eastAsia"/>
          <w:bCs/>
        </w:rPr>
        <w:t>4</w:t>
      </w:r>
      <w:r>
        <w:rPr>
          <w:rFonts w:hint="eastAsia"/>
          <w:bCs/>
        </w:rPr>
        <w:t>）对河道阻水节点，根据实际情况，提出合理意见</w:t>
      </w:r>
    </w:p>
    <w:p w14:paraId="127D191F" w14:textId="77777777" w:rsidR="000778FB" w:rsidRDefault="00000000">
      <w:pPr>
        <w:widowControl/>
        <w:autoSpaceDE w:val="0"/>
        <w:autoSpaceDN w:val="0"/>
        <w:spacing w:after="0" w:line="360" w:lineRule="auto"/>
        <w:ind w:firstLineChars="200" w:firstLine="420"/>
        <w:textAlignment w:val="bottom"/>
        <w:rPr>
          <w:bCs/>
        </w:rPr>
      </w:pPr>
      <w:r>
        <w:rPr>
          <w:rFonts w:hint="eastAsia"/>
          <w:bCs/>
        </w:rPr>
        <w:t>2</w:t>
      </w:r>
      <w:r>
        <w:rPr>
          <w:rFonts w:hint="eastAsia"/>
          <w:bCs/>
        </w:rPr>
        <w:t>、编制完成舟山市普陀区六横岛流域水系综合治理规划</w:t>
      </w:r>
      <w:r>
        <w:rPr>
          <w:rFonts w:hint="eastAsia"/>
          <w:bCs/>
        </w:rPr>
        <w:t xml:space="preserve"> </w:t>
      </w:r>
    </w:p>
    <w:p w14:paraId="6439693D" w14:textId="77777777" w:rsidR="000778FB" w:rsidRDefault="00000000">
      <w:pPr>
        <w:widowControl/>
        <w:autoSpaceDE w:val="0"/>
        <w:autoSpaceDN w:val="0"/>
        <w:spacing w:after="0" w:line="360" w:lineRule="auto"/>
        <w:ind w:firstLineChars="200" w:firstLine="420"/>
        <w:textAlignment w:val="bottom"/>
        <w:rPr>
          <w:bCs/>
        </w:rPr>
      </w:pPr>
      <w:r>
        <w:rPr>
          <w:rFonts w:hint="eastAsia"/>
          <w:bCs/>
        </w:rPr>
        <w:t>（</w:t>
      </w:r>
      <w:r>
        <w:rPr>
          <w:rFonts w:hint="eastAsia"/>
          <w:bCs/>
        </w:rPr>
        <w:t>1</w:t>
      </w:r>
      <w:r>
        <w:rPr>
          <w:rFonts w:hint="eastAsia"/>
          <w:bCs/>
        </w:rPr>
        <w:t>）规划范围：涉及流域面积</w:t>
      </w:r>
      <w:r>
        <w:rPr>
          <w:rFonts w:hint="eastAsia"/>
          <w:bCs/>
        </w:rPr>
        <w:t>121.07km2</w:t>
      </w:r>
      <w:r>
        <w:rPr>
          <w:rFonts w:hint="eastAsia"/>
          <w:bCs/>
        </w:rPr>
        <w:t>。规划主要对流域内的龙山片、峧头片、双塘片、台门片和五星</w:t>
      </w:r>
      <w:r>
        <w:rPr>
          <w:rFonts w:hint="eastAsia"/>
          <w:bCs/>
        </w:rPr>
        <w:t>-</w:t>
      </w:r>
      <w:r>
        <w:rPr>
          <w:rFonts w:hint="eastAsia"/>
          <w:bCs/>
        </w:rPr>
        <w:t>青联</w:t>
      </w:r>
      <w:r>
        <w:rPr>
          <w:rFonts w:hint="eastAsia"/>
          <w:bCs/>
        </w:rPr>
        <w:t>-</w:t>
      </w:r>
      <w:r>
        <w:rPr>
          <w:rFonts w:hint="eastAsia"/>
          <w:bCs/>
        </w:rPr>
        <w:t>杜庄片，田岙和苍洞区片，长涂、涨起港、棕榈湾和大脉坑区片、七洞岙和后岙区片进行规划治理。</w:t>
      </w:r>
    </w:p>
    <w:p w14:paraId="09874518" w14:textId="77777777" w:rsidR="000778FB" w:rsidRDefault="00000000">
      <w:pPr>
        <w:widowControl/>
        <w:autoSpaceDE w:val="0"/>
        <w:autoSpaceDN w:val="0"/>
        <w:spacing w:after="0" w:line="360" w:lineRule="auto"/>
        <w:ind w:firstLineChars="200" w:firstLine="420"/>
        <w:textAlignment w:val="bottom"/>
        <w:rPr>
          <w:bCs/>
        </w:rPr>
      </w:pPr>
      <w:r>
        <w:rPr>
          <w:rFonts w:hint="eastAsia"/>
          <w:bCs/>
        </w:rPr>
        <w:t>（</w:t>
      </w:r>
      <w:r>
        <w:rPr>
          <w:rFonts w:hint="eastAsia"/>
          <w:bCs/>
        </w:rPr>
        <w:t>2</w:t>
      </w:r>
      <w:r>
        <w:rPr>
          <w:rFonts w:hint="eastAsia"/>
          <w:bCs/>
        </w:rPr>
        <w:t>）规划内容：调查了解六横岛流域水系基本情况，包括河流汇水条件、主要水利工程设施、现状防洪排涝能力、历史洪涝灾害，区域开发情况及发展趋势等，分析六横岛流域水系现状防洪排涝形势及存在的短板。依据所在流域、区域防洪排涝等相关上位水利规划的要求，结合新一轮国土空间、城市总体规划及区域开发建设需求，明确六横岛流域水系防洪排涝标准，研究和拟定六横岛流域水系及其支流总体防洪排涝格局、规模，同时根据流域水系的水安全、水环境、水生态、水景观、水文化及产业布局、社会经济发展等需求，通过分析比选提出适宜的规划治理方案，为后续工程实施提供规划依据。</w:t>
      </w:r>
    </w:p>
    <w:p w14:paraId="25726DD5" w14:textId="77777777" w:rsidR="000778FB" w:rsidRDefault="00000000">
      <w:pPr>
        <w:widowControl/>
        <w:autoSpaceDE w:val="0"/>
        <w:autoSpaceDN w:val="0"/>
        <w:spacing w:after="0" w:line="360" w:lineRule="auto"/>
        <w:ind w:firstLineChars="200" w:firstLine="422"/>
        <w:textAlignment w:val="bottom"/>
        <w:rPr>
          <w:b/>
        </w:rPr>
      </w:pPr>
      <w:r>
        <w:rPr>
          <w:rFonts w:hint="eastAsia"/>
          <w:b/>
        </w:rPr>
        <w:t>三、编制主要内容和技术要求</w:t>
      </w:r>
    </w:p>
    <w:p w14:paraId="31EC3C20" w14:textId="77777777" w:rsidR="000778FB" w:rsidRDefault="00000000">
      <w:pPr>
        <w:widowControl/>
        <w:autoSpaceDE w:val="0"/>
        <w:autoSpaceDN w:val="0"/>
        <w:spacing w:after="0" w:line="360" w:lineRule="auto"/>
        <w:ind w:firstLineChars="200" w:firstLine="420"/>
        <w:textAlignment w:val="bottom"/>
        <w:rPr>
          <w:bCs/>
        </w:rPr>
      </w:pPr>
      <w:r>
        <w:rPr>
          <w:rFonts w:hint="eastAsia"/>
          <w:bCs/>
        </w:rPr>
        <w:t>1</w:t>
      </w:r>
      <w:r>
        <w:rPr>
          <w:rFonts w:hint="eastAsia"/>
          <w:bCs/>
        </w:rPr>
        <w:t>、现状分析</w:t>
      </w:r>
    </w:p>
    <w:p w14:paraId="4ECB76DC" w14:textId="77777777" w:rsidR="000778FB" w:rsidRDefault="00000000">
      <w:pPr>
        <w:widowControl/>
        <w:autoSpaceDE w:val="0"/>
        <w:autoSpaceDN w:val="0"/>
        <w:spacing w:after="0" w:line="360" w:lineRule="auto"/>
        <w:ind w:firstLineChars="200" w:firstLine="420"/>
        <w:textAlignment w:val="bottom"/>
        <w:rPr>
          <w:bCs/>
        </w:rPr>
      </w:pPr>
      <w:r>
        <w:rPr>
          <w:rFonts w:hint="eastAsia"/>
          <w:bCs/>
        </w:rPr>
        <w:t>现场勘查六横岛流域水系内的现状，并搜集相关资料，调查周边居民意愿与需求，了解周边资源、历史渊源、文化底蕴，从防洪排涝、水生态、水环境、空间用地、景观规划、历史人脉、经济社会发展需求等方面进行现状分析，分析问题，找出水利发展与本项目存在的差距和需要解决的主要问题。</w:t>
      </w:r>
    </w:p>
    <w:p w14:paraId="6E9BAA97" w14:textId="77777777" w:rsidR="000778FB" w:rsidRDefault="00000000">
      <w:pPr>
        <w:widowControl/>
        <w:autoSpaceDE w:val="0"/>
        <w:autoSpaceDN w:val="0"/>
        <w:spacing w:after="0" w:line="360" w:lineRule="auto"/>
        <w:ind w:firstLineChars="200" w:firstLine="420"/>
        <w:textAlignment w:val="bottom"/>
        <w:rPr>
          <w:bCs/>
        </w:rPr>
      </w:pPr>
      <w:r>
        <w:rPr>
          <w:rFonts w:hint="eastAsia"/>
          <w:bCs/>
        </w:rPr>
        <w:t>2</w:t>
      </w:r>
      <w:r>
        <w:rPr>
          <w:rFonts w:hint="eastAsia"/>
          <w:bCs/>
        </w:rPr>
        <w:t>、规划思路</w:t>
      </w:r>
    </w:p>
    <w:p w14:paraId="64EC466F" w14:textId="77777777" w:rsidR="000778FB" w:rsidRDefault="00000000">
      <w:pPr>
        <w:widowControl/>
        <w:autoSpaceDE w:val="0"/>
        <w:autoSpaceDN w:val="0"/>
        <w:spacing w:after="0" w:line="360" w:lineRule="auto"/>
        <w:ind w:firstLineChars="200" w:firstLine="420"/>
        <w:textAlignment w:val="bottom"/>
        <w:rPr>
          <w:bCs/>
        </w:rPr>
      </w:pPr>
      <w:r>
        <w:rPr>
          <w:rFonts w:hint="eastAsia"/>
          <w:bCs/>
        </w:rPr>
        <w:lastRenderedPageBreak/>
        <w:t>结合上级对水利工作和经济社会发展的要求，及普陀区水利“十四五”规划提出的指导思想、基本原则、发展目标和主要任务等思路，从防洪排涝、水生态、水环境、空间用地、景观规划、历史人脉、经济社会发展需求等方面，确定本项目的规划。</w:t>
      </w:r>
    </w:p>
    <w:p w14:paraId="5756F999" w14:textId="77777777" w:rsidR="000778FB" w:rsidRDefault="00000000">
      <w:pPr>
        <w:widowControl/>
        <w:autoSpaceDE w:val="0"/>
        <w:autoSpaceDN w:val="0"/>
        <w:spacing w:after="0" w:line="360" w:lineRule="auto"/>
        <w:ind w:firstLineChars="200" w:firstLine="420"/>
        <w:textAlignment w:val="bottom"/>
        <w:rPr>
          <w:bCs/>
        </w:rPr>
      </w:pPr>
      <w:r>
        <w:rPr>
          <w:rFonts w:hint="eastAsia"/>
          <w:bCs/>
        </w:rPr>
        <w:t>3</w:t>
      </w:r>
      <w:r>
        <w:rPr>
          <w:rFonts w:hint="eastAsia"/>
          <w:bCs/>
        </w:rPr>
        <w:t>、总体规划</w:t>
      </w:r>
    </w:p>
    <w:p w14:paraId="3EB2444A" w14:textId="77777777" w:rsidR="000778FB" w:rsidRDefault="00000000">
      <w:pPr>
        <w:widowControl/>
        <w:autoSpaceDE w:val="0"/>
        <w:autoSpaceDN w:val="0"/>
        <w:spacing w:after="0" w:line="360" w:lineRule="auto"/>
        <w:ind w:firstLineChars="200" w:firstLine="420"/>
        <w:textAlignment w:val="bottom"/>
        <w:rPr>
          <w:bCs/>
        </w:rPr>
      </w:pPr>
      <w:r>
        <w:rPr>
          <w:rFonts w:hint="eastAsia"/>
          <w:bCs/>
        </w:rPr>
        <w:t>从形象定位、功能分区、防洪排涝安全、交通分析、景观节点等方面，结合两岸资源、区域产业布局、历史人文进行综合规划。</w:t>
      </w:r>
    </w:p>
    <w:p w14:paraId="57F29F53" w14:textId="77777777" w:rsidR="000778FB" w:rsidRDefault="00000000">
      <w:pPr>
        <w:widowControl/>
        <w:autoSpaceDE w:val="0"/>
        <w:autoSpaceDN w:val="0"/>
        <w:spacing w:after="0" w:line="360" w:lineRule="auto"/>
        <w:ind w:firstLineChars="200" w:firstLine="420"/>
        <w:textAlignment w:val="bottom"/>
        <w:rPr>
          <w:bCs/>
        </w:rPr>
      </w:pPr>
      <w:r>
        <w:rPr>
          <w:rFonts w:hint="eastAsia"/>
          <w:bCs/>
        </w:rPr>
        <w:t>4</w:t>
      </w:r>
      <w:r>
        <w:rPr>
          <w:rFonts w:hint="eastAsia"/>
          <w:bCs/>
        </w:rPr>
        <w:t>、主要任务</w:t>
      </w:r>
    </w:p>
    <w:p w14:paraId="11D72832" w14:textId="77777777" w:rsidR="000778FB" w:rsidRDefault="00000000">
      <w:pPr>
        <w:widowControl/>
        <w:autoSpaceDE w:val="0"/>
        <w:autoSpaceDN w:val="0"/>
        <w:spacing w:after="0" w:line="360" w:lineRule="auto"/>
        <w:ind w:firstLineChars="200" w:firstLine="420"/>
        <w:textAlignment w:val="bottom"/>
        <w:rPr>
          <w:bCs/>
        </w:rPr>
      </w:pPr>
      <w:r>
        <w:rPr>
          <w:rFonts w:hint="eastAsia"/>
          <w:bCs/>
        </w:rPr>
        <w:t>提出流域内骨干河道及其支流水系的治理标准、综合治理措施，进行工程平面布置等规划，明确并规划具体工程任务及内容等，进行投资估算，提出实施计划。</w:t>
      </w:r>
    </w:p>
    <w:p w14:paraId="062DAF01" w14:textId="77777777" w:rsidR="000778FB" w:rsidRDefault="00000000">
      <w:pPr>
        <w:widowControl/>
        <w:autoSpaceDE w:val="0"/>
        <w:autoSpaceDN w:val="0"/>
        <w:spacing w:after="0" w:line="360" w:lineRule="auto"/>
        <w:ind w:firstLineChars="200" w:firstLine="422"/>
        <w:textAlignment w:val="bottom"/>
        <w:rPr>
          <w:b/>
        </w:rPr>
      </w:pPr>
      <w:r>
        <w:rPr>
          <w:rFonts w:hint="eastAsia"/>
          <w:b/>
        </w:rPr>
        <w:t>四、进度要求</w:t>
      </w:r>
    </w:p>
    <w:p w14:paraId="219F6C9E" w14:textId="77777777" w:rsidR="000778FB" w:rsidRDefault="00000000">
      <w:pPr>
        <w:widowControl/>
        <w:autoSpaceDE w:val="0"/>
        <w:autoSpaceDN w:val="0"/>
        <w:spacing w:after="0" w:line="360" w:lineRule="auto"/>
        <w:ind w:firstLineChars="200" w:firstLine="420"/>
        <w:textAlignment w:val="bottom"/>
        <w:rPr>
          <w:bCs/>
        </w:rPr>
      </w:pPr>
      <w:r>
        <w:rPr>
          <w:rFonts w:hint="eastAsia"/>
          <w:bCs/>
        </w:rPr>
        <w:t>合同签订之日起</w:t>
      </w:r>
      <w:r>
        <w:rPr>
          <w:rFonts w:hint="eastAsia"/>
          <w:bCs/>
        </w:rPr>
        <w:t>10</w:t>
      </w:r>
      <w:r>
        <w:rPr>
          <w:rFonts w:hint="eastAsia"/>
          <w:bCs/>
        </w:rPr>
        <w:t>日内完成测量，</w:t>
      </w:r>
      <w:r>
        <w:rPr>
          <w:rFonts w:hint="eastAsia"/>
          <w:bCs/>
        </w:rPr>
        <w:t>20</w:t>
      </w:r>
      <w:r>
        <w:rPr>
          <w:rFonts w:hint="eastAsia"/>
          <w:bCs/>
        </w:rPr>
        <w:t>日内完成堵点调查报告，</w:t>
      </w:r>
      <w:r>
        <w:rPr>
          <w:rFonts w:hint="eastAsia"/>
          <w:bCs/>
        </w:rPr>
        <w:t>45</w:t>
      </w:r>
      <w:r>
        <w:rPr>
          <w:rFonts w:hint="eastAsia"/>
          <w:bCs/>
        </w:rPr>
        <w:t>日内完成水系规划送审稿，审查会后</w:t>
      </w:r>
      <w:r>
        <w:rPr>
          <w:rFonts w:hint="eastAsia"/>
          <w:bCs/>
        </w:rPr>
        <w:t>10</w:t>
      </w:r>
      <w:r>
        <w:rPr>
          <w:rFonts w:hint="eastAsia"/>
          <w:bCs/>
        </w:rPr>
        <w:t>日内完成水系规划报批稿。</w:t>
      </w:r>
    </w:p>
    <w:p w14:paraId="7C16A629" w14:textId="77777777" w:rsidR="000778FB" w:rsidRDefault="00000000">
      <w:pPr>
        <w:widowControl/>
        <w:autoSpaceDE w:val="0"/>
        <w:autoSpaceDN w:val="0"/>
        <w:spacing w:after="0" w:line="360" w:lineRule="auto"/>
        <w:ind w:firstLineChars="200" w:firstLine="422"/>
        <w:textAlignment w:val="bottom"/>
        <w:rPr>
          <w:b/>
        </w:rPr>
      </w:pPr>
      <w:r>
        <w:rPr>
          <w:rFonts w:hint="eastAsia"/>
          <w:b/>
        </w:rPr>
        <w:t>五、付款方式</w:t>
      </w:r>
    </w:p>
    <w:p w14:paraId="4473F44E" w14:textId="77777777" w:rsidR="000778FB" w:rsidRDefault="00000000">
      <w:pPr>
        <w:widowControl/>
        <w:autoSpaceDE w:val="0"/>
        <w:autoSpaceDN w:val="0"/>
        <w:spacing w:after="0" w:line="360" w:lineRule="auto"/>
        <w:ind w:firstLineChars="200" w:firstLine="420"/>
        <w:textAlignment w:val="bottom"/>
        <w:rPr>
          <w:rFonts w:ascii="宋体" w:hAnsi="宋体" w:hint="eastAsia"/>
          <w:bCs/>
        </w:rPr>
      </w:pPr>
      <w:bookmarkStart w:id="4" w:name="_Hlk200029482"/>
      <w:r>
        <w:rPr>
          <w:rFonts w:hint="eastAsia"/>
          <w:bCs/>
        </w:rPr>
        <w:t>合同签订并生效且具备实施条件后</w:t>
      </w:r>
      <w:r>
        <w:rPr>
          <w:rFonts w:hint="eastAsia"/>
          <w:bCs/>
        </w:rPr>
        <w:t>7</w:t>
      </w:r>
      <w:r>
        <w:rPr>
          <w:rFonts w:hint="eastAsia"/>
          <w:bCs/>
        </w:rPr>
        <w:t>日内甲方向乙方支付至合同额的</w:t>
      </w:r>
      <w:r>
        <w:rPr>
          <w:rFonts w:hint="eastAsia"/>
          <w:bCs/>
        </w:rPr>
        <w:t>40%</w:t>
      </w:r>
      <w:r>
        <w:rPr>
          <w:rFonts w:hint="eastAsia"/>
          <w:bCs/>
        </w:rPr>
        <w:t>；提交水系规划送审稿后，支付至合同款的</w:t>
      </w:r>
      <w:r>
        <w:rPr>
          <w:rFonts w:hint="eastAsia"/>
          <w:bCs/>
        </w:rPr>
        <w:t>80%</w:t>
      </w:r>
      <w:r>
        <w:rPr>
          <w:rFonts w:hint="eastAsia"/>
          <w:bCs/>
        </w:rPr>
        <w:t>；提交水系规划报批稿后，支付至合同款的</w:t>
      </w:r>
      <w:r>
        <w:rPr>
          <w:rFonts w:hint="eastAsia"/>
          <w:bCs/>
        </w:rPr>
        <w:t>100%</w:t>
      </w:r>
      <w:r>
        <w:rPr>
          <w:rFonts w:hint="eastAsia"/>
          <w:bCs/>
        </w:rPr>
        <w:t>。</w:t>
      </w:r>
      <w:bookmarkEnd w:id="4"/>
    </w:p>
    <w:p w14:paraId="2F7035E5" w14:textId="77777777" w:rsidR="000778FB" w:rsidRDefault="00000000">
      <w:pPr>
        <w:spacing w:after="0" w:line="360" w:lineRule="auto"/>
        <w:ind w:firstLineChars="200" w:firstLine="422"/>
        <w:rPr>
          <w:b/>
        </w:rPr>
      </w:pPr>
      <w:r>
        <w:rPr>
          <w:rFonts w:hint="eastAsia"/>
          <w:b/>
        </w:rPr>
        <w:t>六、报价要求</w:t>
      </w:r>
    </w:p>
    <w:p w14:paraId="7ED058B2" w14:textId="77777777" w:rsidR="000778FB" w:rsidRDefault="00000000">
      <w:pPr>
        <w:widowControl/>
        <w:autoSpaceDE w:val="0"/>
        <w:autoSpaceDN w:val="0"/>
        <w:spacing w:after="0" w:line="360" w:lineRule="auto"/>
        <w:ind w:firstLineChars="200" w:firstLine="420"/>
        <w:textAlignment w:val="bottom"/>
        <w:rPr>
          <w:rFonts w:ascii="宋体" w:hAnsi="宋体" w:hint="eastAsia"/>
        </w:rPr>
      </w:pPr>
      <w:r>
        <w:rPr>
          <w:rFonts w:ascii="宋体" w:hAnsi="宋体" w:hint="eastAsia"/>
        </w:rPr>
        <w:t>1、投标人应根据招标文件报价。</w:t>
      </w:r>
    </w:p>
    <w:p w14:paraId="19E7A1F2" w14:textId="77777777" w:rsidR="000778FB" w:rsidRDefault="00000000">
      <w:pPr>
        <w:widowControl/>
        <w:autoSpaceDE w:val="0"/>
        <w:autoSpaceDN w:val="0"/>
        <w:spacing w:after="0" w:line="360" w:lineRule="auto"/>
        <w:ind w:firstLineChars="200" w:firstLine="420"/>
        <w:textAlignment w:val="bottom"/>
        <w:rPr>
          <w:rFonts w:ascii="宋体" w:hAnsi="宋体" w:hint="eastAsia"/>
        </w:rPr>
      </w:pPr>
      <w:r>
        <w:rPr>
          <w:rFonts w:ascii="宋体" w:hAnsi="宋体" w:hint="eastAsia"/>
        </w:rPr>
        <w:t>2、所有报价均应已包含国家规定的所有税费。</w:t>
      </w:r>
    </w:p>
    <w:p w14:paraId="663C8F5D" w14:textId="77777777" w:rsidR="000778FB" w:rsidRDefault="00000000">
      <w:pPr>
        <w:widowControl/>
        <w:autoSpaceDE w:val="0"/>
        <w:autoSpaceDN w:val="0"/>
        <w:spacing w:after="0" w:line="360" w:lineRule="auto"/>
        <w:ind w:firstLineChars="200" w:firstLine="420"/>
        <w:textAlignment w:val="bottom"/>
        <w:rPr>
          <w:rFonts w:ascii="宋体" w:hAnsi="宋体" w:hint="eastAsia"/>
        </w:rPr>
      </w:pPr>
      <w:r>
        <w:rPr>
          <w:rFonts w:ascii="宋体" w:hAnsi="宋体"/>
        </w:rPr>
        <w:t>3</w:t>
      </w:r>
      <w:r>
        <w:rPr>
          <w:rFonts w:ascii="宋体" w:hAnsi="宋体" w:hint="eastAsia"/>
        </w:rPr>
        <w:t>、投标报价应为完成本次投标需完成全部工作所发生的所有费用。包括供应商为本项目提供正常服务所必需的人员费、设施费、管理费、利润、税金及相应的风险金等。</w:t>
      </w:r>
    </w:p>
    <w:p w14:paraId="2B4A3D06" w14:textId="77777777" w:rsidR="000778FB" w:rsidRDefault="00000000">
      <w:pPr>
        <w:widowControl/>
        <w:autoSpaceDE w:val="0"/>
        <w:autoSpaceDN w:val="0"/>
        <w:spacing w:after="0" w:line="360" w:lineRule="auto"/>
        <w:ind w:firstLineChars="200" w:firstLine="420"/>
        <w:textAlignment w:val="bottom"/>
        <w:rPr>
          <w:rFonts w:ascii="宋体" w:hAnsi="宋体" w:hint="eastAsia"/>
        </w:rPr>
      </w:pPr>
      <w:r>
        <w:rPr>
          <w:rFonts w:ascii="宋体" w:hAnsi="宋体"/>
        </w:rPr>
        <w:t>4</w:t>
      </w:r>
      <w:r>
        <w:rPr>
          <w:rFonts w:ascii="宋体" w:hAnsi="宋体" w:hint="eastAsia"/>
        </w:rPr>
        <w:t>、投标人免费提供的部件必须注明“免费”或数字“0”，如有严重缺漏项，视为无效标。</w:t>
      </w:r>
    </w:p>
    <w:p w14:paraId="1ADAAC08" w14:textId="77777777" w:rsidR="000778FB" w:rsidRDefault="00000000">
      <w:pPr>
        <w:widowControl/>
        <w:autoSpaceDE w:val="0"/>
        <w:autoSpaceDN w:val="0"/>
        <w:spacing w:after="0" w:line="360" w:lineRule="auto"/>
        <w:ind w:firstLineChars="200" w:firstLine="422"/>
        <w:textAlignment w:val="bottom"/>
        <w:rPr>
          <w:rFonts w:ascii="宋体" w:hAnsi="宋体" w:hint="eastAsia"/>
        </w:rPr>
      </w:pPr>
      <w:r>
        <w:rPr>
          <w:rFonts w:hint="eastAsia"/>
          <w:b/>
        </w:rPr>
        <w:t>七、其他</w:t>
      </w:r>
    </w:p>
    <w:p w14:paraId="52066A8C" w14:textId="77777777" w:rsidR="000778FB" w:rsidRDefault="00000000">
      <w:pPr>
        <w:spacing w:after="0" w:line="360" w:lineRule="auto"/>
        <w:ind w:firstLineChars="200" w:firstLine="420"/>
        <w:rPr>
          <w:rFonts w:ascii="宋体" w:hAnsi="宋体" w:hint="eastAsia"/>
          <w:color w:val="0F1A0F"/>
        </w:rPr>
      </w:pPr>
      <w:r>
        <w:rPr>
          <w:rFonts w:ascii="宋体" w:hAnsi="宋体" w:hint="eastAsia"/>
          <w:color w:val="0F1A0F"/>
        </w:rPr>
        <w:t>（1）投标人或中标人应对招标及采购人提供的技术资料等负保密责任，不得擅自提供给与本项目无关的第三方，因此造成的不良影响和损失，应承担相应责任。</w:t>
      </w:r>
    </w:p>
    <w:p w14:paraId="5B326D2D" w14:textId="77777777" w:rsidR="000778FB" w:rsidRDefault="00000000">
      <w:pPr>
        <w:spacing w:after="0" w:line="360" w:lineRule="auto"/>
        <w:ind w:firstLineChars="200" w:firstLine="420"/>
        <w:rPr>
          <w:rFonts w:ascii="宋体" w:hAnsi="宋体" w:hint="eastAsia"/>
        </w:rPr>
      </w:pPr>
      <w:r>
        <w:rPr>
          <w:rFonts w:ascii="宋体" w:hAnsi="宋体" w:hint="eastAsia"/>
          <w:color w:val="0F1A0F"/>
        </w:rPr>
        <w:t>（2）采购人认为投标人提供的产品和服务不能满足需求，可否决、终止本次采购。</w:t>
      </w:r>
    </w:p>
    <w:bookmarkEnd w:id="3"/>
    <w:p w14:paraId="38933BE7" w14:textId="77777777" w:rsidR="000778FB" w:rsidRDefault="000778FB">
      <w:pPr>
        <w:pStyle w:val="2"/>
        <w:spacing w:before="0" w:after="0" w:line="360" w:lineRule="auto"/>
        <w:sectPr w:rsidR="000778FB">
          <w:pgSz w:w="11907" w:h="16840"/>
          <w:pgMar w:top="1440" w:right="1080" w:bottom="1120" w:left="1080" w:header="1077" w:footer="1077" w:gutter="0"/>
          <w:cols w:space="720"/>
          <w:docGrid w:linePitch="367"/>
        </w:sectPr>
      </w:pPr>
    </w:p>
    <w:p w14:paraId="036DDD9F" w14:textId="77777777" w:rsidR="000778FB" w:rsidRDefault="00000000">
      <w:pPr>
        <w:snapToGrid w:val="0"/>
        <w:jc w:val="center"/>
        <w:outlineLvl w:val="0"/>
        <w:rPr>
          <w:color w:val="000000"/>
          <w:sz w:val="28"/>
        </w:rPr>
      </w:pPr>
      <w:r>
        <w:rPr>
          <w:rFonts w:ascii="宋体" w:hint="eastAsia"/>
          <w:b/>
          <w:color w:val="000000"/>
          <w:sz w:val="32"/>
        </w:rPr>
        <w:lastRenderedPageBreak/>
        <w:t xml:space="preserve">第三章  </w:t>
      </w:r>
      <w:r>
        <w:rPr>
          <w:rFonts w:hint="eastAsia"/>
          <w:b/>
          <w:color w:val="000000"/>
          <w:sz w:val="32"/>
        </w:rPr>
        <w:t>投标人须知</w:t>
      </w:r>
    </w:p>
    <w:p w14:paraId="28DBC1EE" w14:textId="77777777" w:rsidR="000778FB" w:rsidRDefault="00000000">
      <w:pPr>
        <w:jc w:val="center"/>
        <w:rPr>
          <w:b/>
          <w:bCs/>
          <w:color w:val="000000"/>
          <w:sz w:val="28"/>
        </w:rPr>
      </w:pPr>
      <w:r>
        <w:rPr>
          <w:rFonts w:hint="eastAsia"/>
          <w:b/>
          <w:bCs/>
          <w:color w:val="000000"/>
          <w:sz w:val="28"/>
        </w:rPr>
        <w:t>前附表</w:t>
      </w:r>
    </w:p>
    <w:tbl>
      <w:tblPr>
        <w:tblW w:w="10878"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0"/>
        <w:gridCol w:w="1346"/>
        <w:gridCol w:w="5884"/>
        <w:gridCol w:w="992"/>
        <w:gridCol w:w="2126"/>
      </w:tblGrid>
      <w:tr w:rsidR="000778FB" w14:paraId="657F1E10" w14:textId="77777777">
        <w:trPr>
          <w:trHeight w:val="172"/>
          <w:tblCellSpacing w:w="7" w:type="dxa"/>
          <w:jc w:val="center"/>
        </w:trPr>
        <w:tc>
          <w:tcPr>
            <w:tcW w:w="509" w:type="dxa"/>
            <w:vAlign w:val="center"/>
          </w:tcPr>
          <w:p w14:paraId="11AB7E89"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序号</w:t>
            </w:r>
          </w:p>
        </w:tc>
        <w:tc>
          <w:tcPr>
            <w:tcW w:w="10327" w:type="dxa"/>
            <w:gridSpan w:val="4"/>
            <w:vAlign w:val="center"/>
          </w:tcPr>
          <w:p w14:paraId="7B2214A6"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内容说明及要求</w:t>
            </w:r>
          </w:p>
        </w:tc>
      </w:tr>
      <w:tr w:rsidR="000778FB" w14:paraId="61DEEEA3" w14:textId="77777777">
        <w:trPr>
          <w:trHeight w:val="363"/>
          <w:tblCellSpacing w:w="7" w:type="dxa"/>
          <w:jc w:val="center"/>
        </w:trPr>
        <w:tc>
          <w:tcPr>
            <w:tcW w:w="509" w:type="dxa"/>
            <w:vAlign w:val="center"/>
          </w:tcPr>
          <w:p w14:paraId="58B12C18"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1</w:t>
            </w:r>
          </w:p>
        </w:tc>
        <w:tc>
          <w:tcPr>
            <w:tcW w:w="1332" w:type="dxa"/>
            <w:vAlign w:val="center"/>
          </w:tcPr>
          <w:p w14:paraId="1FF57E38"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项目名称</w:t>
            </w:r>
          </w:p>
        </w:tc>
        <w:tc>
          <w:tcPr>
            <w:tcW w:w="5870" w:type="dxa"/>
            <w:vAlign w:val="center"/>
          </w:tcPr>
          <w:p w14:paraId="27F7FA98" w14:textId="77777777" w:rsidR="000778FB" w:rsidRDefault="00000000">
            <w:pPr>
              <w:spacing w:line="230" w:lineRule="exact"/>
              <w:rPr>
                <w:rFonts w:ascii="宋体" w:hAnsi="宋体" w:hint="eastAsia"/>
                <w:color w:val="000000"/>
                <w:sz w:val="18"/>
                <w:szCs w:val="18"/>
              </w:rPr>
            </w:pPr>
            <w:r>
              <w:rPr>
                <w:rFonts w:ascii="宋体" w:hAnsi="宋体" w:hint="eastAsia"/>
                <w:color w:val="000000"/>
                <w:szCs w:val="22"/>
              </w:rPr>
              <w:t>2025年度六横岛水系规划报告编制</w:t>
            </w:r>
          </w:p>
        </w:tc>
        <w:tc>
          <w:tcPr>
            <w:tcW w:w="978" w:type="dxa"/>
            <w:vAlign w:val="center"/>
          </w:tcPr>
          <w:p w14:paraId="6F55614C" w14:textId="77777777" w:rsidR="000778FB" w:rsidRDefault="00000000">
            <w:pPr>
              <w:spacing w:line="230" w:lineRule="exact"/>
              <w:rPr>
                <w:rFonts w:ascii="宋体" w:hAnsi="宋体" w:hint="eastAsia"/>
                <w:color w:val="000000"/>
                <w:sz w:val="18"/>
                <w:szCs w:val="18"/>
              </w:rPr>
            </w:pPr>
            <w:r>
              <w:rPr>
                <w:rFonts w:ascii="宋体" w:hAnsi="宋体" w:hint="eastAsia"/>
                <w:b/>
                <w:color w:val="000000"/>
                <w:szCs w:val="22"/>
              </w:rPr>
              <w:t>招标编号</w:t>
            </w:r>
          </w:p>
        </w:tc>
        <w:tc>
          <w:tcPr>
            <w:tcW w:w="2105" w:type="dxa"/>
            <w:vAlign w:val="center"/>
          </w:tcPr>
          <w:p w14:paraId="398296C6" w14:textId="77777777" w:rsidR="000778FB" w:rsidRDefault="00000000">
            <w:pPr>
              <w:spacing w:line="230" w:lineRule="exact"/>
              <w:rPr>
                <w:rFonts w:ascii="宋体" w:hAnsi="宋体" w:hint="eastAsia"/>
                <w:color w:val="000000"/>
                <w:sz w:val="18"/>
                <w:szCs w:val="18"/>
              </w:rPr>
            </w:pPr>
            <w:r>
              <w:rPr>
                <w:rFonts w:ascii="宋体" w:hAnsi="宋体" w:hint="eastAsia"/>
                <w:color w:val="000000"/>
                <w:szCs w:val="22"/>
              </w:rPr>
              <w:t>SLSDSJZX2025007</w:t>
            </w:r>
          </w:p>
        </w:tc>
      </w:tr>
      <w:tr w:rsidR="000778FB" w14:paraId="47DD677A" w14:textId="77777777">
        <w:trPr>
          <w:trHeight w:val="337"/>
          <w:tblCellSpacing w:w="7" w:type="dxa"/>
          <w:jc w:val="center"/>
        </w:trPr>
        <w:tc>
          <w:tcPr>
            <w:tcW w:w="509" w:type="dxa"/>
            <w:vAlign w:val="center"/>
          </w:tcPr>
          <w:p w14:paraId="4075D2B5"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2</w:t>
            </w:r>
          </w:p>
        </w:tc>
        <w:tc>
          <w:tcPr>
            <w:tcW w:w="1332" w:type="dxa"/>
            <w:vAlign w:val="center"/>
          </w:tcPr>
          <w:p w14:paraId="03214E63" w14:textId="77777777" w:rsidR="000778FB" w:rsidRDefault="00000000">
            <w:pPr>
              <w:spacing w:line="230" w:lineRule="exact"/>
              <w:jc w:val="center"/>
              <w:rPr>
                <w:rFonts w:ascii="宋体" w:hAnsi="宋体" w:hint="eastAsia"/>
                <w:b/>
                <w:color w:val="000000"/>
                <w:szCs w:val="22"/>
              </w:rPr>
            </w:pPr>
            <w:r>
              <w:rPr>
                <w:rFonts w:ascii="宋体" w:hAnsi="宋体"/>
                <w:b/>
                <w:color w:val="000000"/>
                <w:szCs w:val="22"/>
              </w:rPr>
              <w:t>采购人名称</w:t>
            </w:r>
          </w:p>
        </w:tc>
        <w:tc>
          <w:tcPr>
            <w:tcW w:w="8981" w:type="dxa"/>
            <w:gridSpan w:val="3"/>
            <w:vAlign w:val="center"/>
          </w:tcPr>
          <w:p w14:paraId="2FC8DD45" w14:textId="77777777" w:rsidR="000778FB" w:rsidRDefault="00000000">
            <w:pPr>
              <w:spacing w:line="230" w:lineRule="exact"/>
              <w:rPr>
                <w:rFonts w:ascii="宋体" w:hAnsi="宋体" w:hint="eastAsia"/>
                <w:color w:val="000000"/>
                <w:sz w:val="18"/>
                <w:szCs w:val="18"/>
              </w:rPr>
            </w:pPr>
            <w:r>
              <w:rPr>
                <w:rFonts w:ascii="宋体" w:hAnsi="宋体" w:hint="eastAsia"/>
                <w:color w:val="000000"/>
                <w:szCs w:val="22"/>
              </w:rPr>
              <w:t>舟山市普陀区六横镇人民政府</w:t>
            </w:r>
          </w:p>
        </w:tc>
      </w:tr>
      <w:tr w:rsidR="000778FB" w14:paraId="6F266694" w14:textId="77777777">
        <w:trPr>
          <w:trHeight w:val="416"/>
          <w:tblCellSpacing w:w="7" w:type="dxa"/>
          <w:jc w:val="center"/>
        </w:trPr>
        <w:tc>
          <w:tcPr>
            <w:tcW w:w="509" w:type="dxa"/>
            <w:vAlign w:val="center"/>
          </w:tcPr>
          <w:p w14:paraId="13D781C6"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3</w:t>
            </w:r>
          </w:p>
        </w:tc>
        <w:tc>
          <w:tcPr>
            <w:tcW w:w="1332" w:type="dxa"/>
            <w:vAlign w:val="center"/>
          </w:tcPr>
          <w:p w14:paraId="4D9A4339"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采购</w:t>
            </w:r>
            <w:r>
              <w:rPr>
                <w:rFonts w:ascii="宋体" w:hAnsi="宋体"/>
                <w:b/>
                <w:color w:val="000000"/>
                <w:szCs w:val="22"/>
              </w:rPr>
              <w:t>内容</w:t>
            </w:r>
          </w:p>
        </w:tc>
        <w:tc>
          <w:tcPr>
            <w:tcW w:w="8981" w:type="dxa"/>
            <w:gridSpan w:val="3"/>
            <w:vAlign w:val="center"/>
          </w:tcPr>
          <w:p w14:paraId="3211C7B0" w14:textId="77777777" w:rsidR="000778FB" w:rsidRDefault="00000000">
            <w:pPr>
              <w:spacing w:line="240" w:lineRule="exact"/>
              <w:rPr>
                <w:rFonts w:ascii="宋体" w:hAnsi="宋体" w:hint="eastAsia"/>
                <w:color w:val="000000"/>
                <w:sz w:val="18"/>
                <w:szCs w:val="18"/>
              </w:rPr>
            </w:pPr>
            <w:r>
              <w:rPr>
                <w:rFonts w:ascii="宋体" w:hAnsi="宋体" w:hint="eastAsia"/>
                <w:color w:val="000000"/>
                <w:szCs w:val="22"/>
              </w:rPr>
              <w:t>2025年度六横岛水系规划报告编制，具体详见采购需求。</w:t>
            </w:r>
          </w:p>
        </w:tc>
      </w:tr>
      <w:tr w:rsidR="000778FB" w14:paraId="26D108CE" w14:textId="77777777">
        <w:trPr>
          <w:trHeight w:val="390"/>
          <w:tblCellSpacing w:w="7" w:type="dxa"/>
          <w:jc w:val="center"/>
        </w:trPr>
        <w:tc>
          <w:tcPr>
            <w:tcW w:w="509" w:type="dxa"/>
            <w:vAlign w:val="center"/>
          </w:tcPr>
          <w:p w14:paraId="2F3A2C16"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4</w:t>
            </w:r>
          </w:p>
        </w:tc>
        <w:tc>
          <w:tcPr>
            <w:tcW w:w="1332" w:type="dxa"/>
            <w:vAlign w:val="center"/>
          </w:tcPr>
          <w:p w14:paraId="65BA0641"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预算金额</w:t>
            </w:r>
          </w:p>
        </w:tc>
        <w:tc>
          <w:tcPr>
            <w:tcW w:w="5870" w:type="dxa"/>
            <w:vAlign w:val="center"/>
          </w:tcPr>
          <w:p w14:paraId="2C8EE9A5" w14:textId="77777777" w:rsidR="000778FB" w:rsidRDefault="00000000">
            <w:pPr>
              <w:spacing w:line="240" w:lineRule="exact"/>
              <w:rPr>
                <w:rFonts w:hAnsi="宋体" w:hint="eastAsia"/>
                <w:color w:val="000000"/>
                <w:szCs w:val="21"/>
              </w:rPr>
            </w:pPr>
            <w:r>
              <w:rPr>
                <w:rFonts w:ascii="宋体" w:hAnsi="宋体" w:hint="eastAsia"/>
                <w:b/>
                <w:bCs/>
                <w:color w:val="000000"/>
                <w:szCs w:val="22"/>
              </w:rPr>
              <w:t>招标控制价140万元。</w:t>
            </w:r>
          </w:p>
        </w:tc>
        <w:tc>
          <w:tcPr>
            <w:tcW w:w="978" w:type="dxa"/>
            <w:vAlign w:val="center"/>
          </w:tcPr>
          <w:p w14:paraId="01A6265A" w14:textId="77777777" w:rsidR="000778FB" w:rsidRDefault="00000000">
            <w:pPr>
              <w:spacing w:line="240" w:lineRule="exact"/>
              <w:rPr>
                <w:rFonts w:ascii="宋体" w:hAnsi="宋体" w:hint="eastAsia"/>
                <w:b/>
                <w:color w:val="000000"/>
                <w:szCs w:val="21"/>
              </w:rPr>
            </w:pPr>
            <w:r>
              <w:rPr>
                <w:rFonts w:ascii="宋体" w:hAnsi="宋体" w:hint="eastAsia"/>
                <w:b/>
                <w:color w:val="000000"/>
                <w:szCs w:val="21"/>
              </w:rPr>
              <w:t>资金来源</w:t>
            </w:r>
          </w:p>
        </w:tc>
        <w:tc>
          <w:tcPr>
            <w:tcW w:w="2105" w:type="dxa"/>
            <w:vAlign w:val="center"/>
          </w:tcPr>
          <w:p w14:paraId="5E1A0224" w14:textId="77777777" w:rsidR="000778FB" w:rsidRDefault="00000000">
            <w:pPr>
              <w:spacing w:line="240" w:lineRule="exact"/>
              <w:rPr>
                <w:rFonts w:ascii="宋体" w:hAnsi="宋体" w:hint="eastAsia"/>
                <w:color w:val="000000"/>
                <w:szCs w:val="22"/>
              </w:rPr>
            </w:pPr>
            <w:r>
              <w:rPr>
                <w:rFonts w:ascii="宋体" w:hAnsi="宋体" w:hint="eastAsia"/>
                <w:color w:val="000000"/>
                <w:szCs w:val="22"/>
              </w:rPr>
              <w:t xml:space="preserve"> 政府投资</w:t>
            </w:r>
          </w:p>
        </w:tc>
      </w:tr>
      <w:tr w:rsidR="000778FB" w14:paraId="75C45CCD" w14:textId="77777777">
        <w:trPr>
          <w:trHeight w:val="527"/>
          <w:tblCellSpacing w:w="7" w:type="dxa"/>
          <w:jc w:val="center"/>
        </w:trPr>
        <w:tc>
          <w:tcPr>
            <w:tcW w:w="509" w:type="dxa"/>
            <w:vAlign w:val="center"/>
          </w:tcPr>
          <w:p w14:paraId="3C4B9117"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5</w:t>
            </w:r>
          </w:p>
        </w:tc>
        <w:tc>
          <w:tcPr>
            <w:tcW w:w="1332" w:type="dxa"/>
            <w:vAlign w:val="center"/>
          </w:tcPr>
          <w:p w14:paraId="3A09F96C"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服务期限</w:t>
            </w:r>
          </w:p>
        </w:tc>
        <w:tc>
          <w:tcPr>
            <w:tcW w:w="8981" w:type="dxa"/>
            <w:gridSpan w:val="3"/>
            <w:vAlign w:val="center"/>
          </w:tcPr>
          <w:p w14:paraId="2BB26473" w14:textId="77777777" w:rsidR="000778FB" w:rsidRDefault="00000000">
            <w:pPr>
              <w:rPr>
                <w:szCs w:val="22"/>
              </w:rPr>
            </w:pPr>
            <w:r>
              <w:rPr>
                <w:rFonts w:hint="eastAsia"/>
                <w:szCs w:val="22"/>
              </w:rPr>
              <w:t>合同签订之日起</w:t>
            </w:r>
            <w:r>
              <w:rPr>
                <w:rFonts w:hint="eastAsia"/>
                <w:szCs w:val="22"/>
              </w:rPr>
              <w:t>10</w:t>
            </w:r>
            <w:r>
              <w:rPr>
                <w:rFonts w:hint="eastAsia"/>
                <w:szCs w:val="22"/>
              </w:rPr>
              <w:t>日内完成测量，</w:t>
            </w:r>
            <w:r>
              <w:rPr>
                <w:rFonts w:hint="eastAsia"/>
                <w:szCs w:val="22"/>
              </w:rPr>
              <w:t>20</w:t>
            </w:r>
            <w:r>
              <w:rPr>
                <w:rFonts w:hint="eastAsia"/>
                <w:szCs w:val="22"/>
              </w:rPr>
              <w:t>日内完成堵点调查报告，</w:t>
            </w:r>
            <w:r>
              <w:rPr>
                <w:rFonts w:hint="eastAsia"/>
                <w:szCs w:val="22"/>
              </w:rPr>
              <w:t>45</w:t>
            </w:r>
            <w:r>
              <w:rPr>
                <w:rFonts w:hint="eastAsia"/>
                <w:szCs w:val="22"/>
              </w:rPr>
              <w:t>日内完成水系规划送审稿，审查会后</w:t>
            </w:r>
            <w:r>
              <w:rPr>
                <w:rFonts w:hint="eastAsia"/>
                <w:szCs w:val="22"/>
              </w:rPr>
              <w:t>10</w:t>
            </w:r>
            <w:r>
              <w:rPr>
                <w:rFonts w:hint="eastAsia"/>
                <w:szCs w:val="22"/>
              </w:rPr>
              <w:t>日内完成水系规划报批稿。</w:t>
            </w:r>
          </w:p>
        </w:tc>
      </w:tr>
      <w:tr w:rsidR="000778FB" w14:paraId="1FC3A87C" w14:textId="77777777">
        <w:trPr>
          <w:trHeight w:val="305"/>
          <w:tblCellSpacing w:w="7" w:type="dxa"/>
          <w:jc w:val="center"/>
        </w:trPr>
        <w:tc>
          <w:tcPr>
            <w:tcW w:w="509" w:type="dxa"/>
            <w:vAlign w:val="center"/>
          </w:tcPr>
          <w:p w14:paraId="09291A30"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6</w:t>
            </w:r>
          </w:p>
        </w:tc>
        <w:tc>
          <w:tcPr>
            <w:tcW w:w="1332" w:type="dxa"/>
            <w:vAlign w:val="center"/>
          </w:tcPr>
          <w:p w14:paraId="08DE64B4"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投标有效期</w:t>
            </w:r>
          </w:p>
        </w:tc>
        <w:tc>
          <w:tcPr>
            <w:tcW w:w="8981" w:type="dxa"/>
            <w:gridSpan w:val="3"/>
            <w:vAlign w:val="center"/>
          </w:tcPr>
          <w:p w14:paraId="56CA08E2" w14:textId="77777777" w:rsidR="000778FB" w:rsidRDefault="00000000">
            <w:pPr>
              <w:spacing w:line="230" w:lineRule="exact"/>
              <w:rPr>
                <w:rFonts w:ascii="宋体" w:hAnsi="宋体" w:hint="eastAsia"/>
                <w:color w:val="000000"/>
                <w:szCs w:val="22"/>
              </w:rPr>
            </w:pPr>
            <w:r>
              <w:rPr>
                <w:rFonts w:ascii="宋体" w:hAnsi="宋体" w:hint="eastAsia"/>
                <w:color w:val="000000"/>
                <w:szCs w:val="22"/>
              </w:rPr>
              <w:t>90日历天。（从投标截止之日算起）</w:t>
            </w:r>
          </w:p>
        </w:tc>
      </w:tr>
      <w:tr w:rsidR="000778FB" w14:paraId="46A3C184" w14:textId="77777777">
        <w:trPr>
          <w:trHeight w:val="90"/>
          <w:tblCellSpacing w:w="7" w:type="dxa"/>
          <w:jc w:val="center"/>
        </w:trPr>
        <w:tc>
          <w:tcPr>
            <w:tcW w:w="509" w:type="dxa"/>
            <w:vAlign w:val="center"/>
          </w:tcPr>
          <w:p w14:paraId="3023637B"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7</w:t>
            </w:r>
          </w:p>
        </w:tc>
        <w:tc>
          <w:tcPr>
            <w:tcW w:w="1332" w:type="dxa"/>
            <w:vAlign w:val="center"/>
          </w:tcPr>
          <w:p w14:paraId="58AC35A2"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评标办法</w:t>
            </w:r>
          </w:p>
        </w:tc>
        <w:tc>
          <w:tcPr>
            <w:tcW w:w="8981" w:type="dxa"/>
            <w:gridSpan w:val="3"/>
            <w:vAlign w:val="center"/>
          </w:tcPr>
          <w:p w14:paraId="61925A6C" w14:textId="77777777" w:rsidR="000778FB" w:rsidRDefault="00000000">
            <w:pPr>
              <w:spacing w:line="230" w:lineRule="exact"/>
              <w:rPr>
                <w:rFonts w:ascii="宋体" w:hAnsi="宋体" w:hint="eastAsia"/>
                <w:color w:val="000000"/>
                <w:szCs w:val="22"/>
              </w:rPr>
            </w:pPr>
            <w:r>
              <w:rPr>
                <w:rFonts w:ascii="宋体" w:hAnsi="宋体" w:hint="eastAsia"/>
                <w:color w:val="000000"/>
                <w:szCs w:val="22"/>
              </w:rPr>
              <w:t>综合评分法</w:t>
            </w:r>
          </w:p>
        </w:tc>
      </w:tr>
      <w:tr w:rsidR="000778FB" w14:paraId="1A2D07F2" w14:textId="77777777">
        <w:trPr>
          <w:trHeight w:val="275"/>
          <w:tblCellSpacing w:w="7" w:type="dxa"/>
          <w:jc w:val="center"/>
        </w:trPr>
        <w:tc>
          <w:tcPr>
            <w:tcW w:w="509" w:type="dxa"/>
            <w:vAlign w:val="center"/>
          </w:tcPr>
          <w:p w14:paraId="1343CE75"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8</w:t>
            </w:r>
          </w:p>
        </w:tc>
        <w:tc>
          <w:tcPr>
            <w:tcW w:w="1332" w:type="dxa"/>
            <w:vAlign w:val="center"/>
          </w:tcPr>
          <w:p w14:paraId="2B540864"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签订合同</w:t>
            </w:r>
          </w:p>
        </w:tc>
        <w:tc>
          <w:tcPr>
            <w:tcW w:w="8981" w:type="dxa"/>
            <w:gridSpan w:val="3"/>
            <w:vAlign w:val="center"/>
          </w:tcPr>
          <w:p w14:paraId="51D2AC69" w14:textId="77777777" w:rsidR="000778FB" w:rsidRDefault="00000000">
            <w:pPr>
              <w:spacing w:line="240" w:lineRule="exact"/>
              <w:jc w:val="left"/>
              <w:rPr>
                <w:szCs w:val="22"/>
              </w:rPr>
            </w:pPr>
            <w:r>
              <w:rPr>
                <w:rFonts w:hint="eastAsia"/>
                <w:szCs w:val="22"/>
              </w:rPr>
              <w:t>中标通知书发出之日起</w:t>
            </w:r>
            <w:r>
              <w:rPr>
                <w:rFonts w:hint="eastAsia"/>
                <w:szCs w:val="22"/>
              </w:rPr>
              <w:t>30</w:t>
            </w:r>
            <w:r>
              <w:rPr>
                <w:rFonts w:hint="eastAsia"/>
                <w:szCs w:val="22"/>
              </w:rPr>
              <w:t>天内。</w:t>
            </w:r>
          </w:p>
        </w:tc>
      </w:tr>
      <w:tr w:rsidR="000778FB" w14:paraId="06ABA5FE" w14:textId="77777777">
        <w:trPr>
          <w:trHeight w:val="575"/>
          <w:tblCellSpacing w:w="7" w:type="dxa"/>
          <w:jc w:val="center"/>
        </w:trPr>
        <w:tc>
          <w:tcPr>
            <w:tcW w:w="509" w:type="dxa"/>
            <w:vAlign w:val="center"/>
          </w:tcPr>
          <w:p w14:paraId="4C96938C"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9</w:t>
            </w:r>
          </w:p>
        </w:tc>
        <w:tc>
          <w:tcPr>
            <w:tcW w:w="1332" w:type="dxa"/>
            <w:vAlign w:val="center"/>
          </w:tcPr>
          <w:p w14:paraId="47A74A62"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资金结算</w:t>
            </w:r>
          </w:p>
        </w:tc>
        <w:tc>
          <w:tcPr>
            <w:tcW w:w="8981" w:type="dxa"/>
            <w:gridSpan w:val="3"/>
            <w:vAlign w:val="center"/>
          </w:tcPr>
          <w:p w14:paraId="77DD7A59" w14:textId="77777777" w:rsidR="000778FB" w:rsidRDefault="00000000">
            <w:pPr>
              <w:spacing w:line="240" w:lineRule="exact"/>
              <w:jc w:val="left"/>
              <w:rPr>
                <w:szCs w:val="22"/>
              </w:rPr>
            </w:pPr>
            <w:r>
              <w:rPr>
                <w:rFonts w:hint="eastAsia"/>
                <w:szCs w:val="22"/>
              </w:rPr>
              <w:t>合同签订并生效且具备实施条件后</w:t>
            </w:r>
            <w:r>
              <w:rPr>
                <w:rFonts w:hint="eastAsia"/>
                <w:szCs w:val="22"/>
              </w:rPr>
              <w:t>7</w:t>
            </w:r>
            <w:r>
              <w:rPr>
                <w:rFonts w:hint="eastAsia"/>
                <w:szCs w:val="22"/>
              </w:rPr>
              <w:t>日内甲方向乙方支付至合同额的</w:t>
            </w:r>
            <w:r>
              <w:rPr>
                <w:rFonts w:hint="eastAsia"/>
                <w:szCs w:val="22"/>
              </w:rPr>
              <w:t>40%</w:t>
            </w:r>
            <w:r>
              <w:rPr>
                <w:rFonts w:hint="eastAsia"/>
                <w:szCs w:val="22"/>
              </w:rPr>
              <w:t>；提交水系规划送审稿后，支付至合同款的</w:t>
            </w:r>
            <w:r>
              <w:rPr>
                <w:rFonts w:hint="eastAsia"/>
                <w:szCs w:val="22"/>
              </w:rPr>
              <w:t>80%</w:t>
            </w:r>
            <w:r>
              <w:rPr>
                <w:rFonts w:hint="eastAsia"/>
                <w:szCs w:val="22"/>
              </w:rPr>
              <w:t>；提交水系规划报批稿后，支付至合同款的</w:t>
            </w:r>
            <w:r>
              <w:rPr>
                <w:rFonts w:hint="eastAsia"/>
                <w:szCs w:val="22"/>
              </w:rPr>
              <w:t>100%</w:t>
            </w:r>
            <w:r>
              <w:rPr>
                <w:rFonts w:hint="eastAsia"/>
                <w:szCs w:val="22"/>
              </w:rPr>
              <w:t>。</w:t>
            </w:r>
          </w:p>
        </w:tc>
      </w:tr>
      <w:tr w:rsidR="000778FB" w14:paraId="0C0B3EAA" w14:textId="77777777">
        <w:trPr>
          <w:trHeight w:val="1420"/>
          <w:tblCellSpacing w:w="7" w:type="dxa"/>
          <w:jc w:val="center"/>
        </w:trPr>
        <w:tc>
          <w:tcPr>
            <w:tcW w:w="509" w:type="dxa"/>
            <w:vAlign w:val="center"/>
          </w:tcPr>
          <w:p w14:paraId="020BA5EB"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10</w:t>
            </w:r>
          </w:p>
        </w:tc>
        <w:tc>
          <w:tcPr>
            <w:tcW w:w="1332" w:type="dxa"/>
            <w:vAlign w:val="center"/>
          </w:tcPr>
          <w:p w14:paraId="13E8D508"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投标报价</w:t>
            </w:r>
          </w:p>
          <w:p w14:paraId="66415146"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与费用</w:t>
            </w:r>
          </w:p>
        </w:tc>
        <w:tc>
          <w:tcPr>
            <w:tcW w:w="8981" w:type="dxa"/>
            <w:gridSpan w:val="3"/>
            <w:vAlign w:val="center"/>
          </w:tcPr>
          <w:p w14:paraId="72D7D234" w14:textId="77777777" w:rsidR="000778FB" w:rsidRDefault="00000000">
            <w:pPr>
              <w:spacing w:line="240" w:lineRule="exact"/>
              <w:jc w:val="left"/>
              <w:rPr>
                <w:szCs w:val="22"/>
              </w:rPr>
            </w:pPr>
            <w:r>
              <w:rPr>
                <w:rFonts w:hint="eastAsia"/>
                <w:szCs w:val="22"/>
              </w:rPr>
              <w:t>1</w:t>
            </w:r>
            <w:r>
              <w:rPr>
                <w:rFonts w:hint="eastAsia"/>
                <w:szCs w:val="22"/>
              </w:rPr>
              <w:t>、本项目的投标应以人民币报价，投标报价应包括完成本合同的所有工作量和提供全套服务的成本、利润、税金、风险及政策性文件规定等全部费用，投标人须综合考虑进入报价。</w:t>
            </w:r>
          </w:p>
          <w:p w14:paraId="5CA804AF" w14:textId="77777777" w:rsidR="000778FB" w:rsidRDefault="00000000">
            <w:pPr>
              <w:spacing w:line="240" w:lineRule="exact"/>
              <w:rPr>
                <w:szCs w:val="22"/>
              </w:rPr>
            </w:pPr>
            <w:r>
              <w:rPr>
                <w:rFonts w:hint="eastAsia"/>
                <w:szCs w:val="22"/>
              </w:rPr>
              <w:t>2</w:t>
            </w:r>
            <w:r>
              <w:rPr>
                <w:rFonts w:hint="eastAsia"/>
                <w:szCs w:val="22"/>
              </w:rPr>
              <w:t>、不论投标结果如何，投标人均应自行承担所有与投标有关的全部费用。</w:t>
            </w:r>
          </w:p>
          <w:p w14:paraId="34C887B7" w14:textId="77777777" w:rsidR="000778FB" w:rsidRDefault="00000000">
            <w:pPr>
              <w:spacing w:line="240" w:lineRule="exact"/>
              <w:rPr>
                <w:szCs w:val="22"/>
              </w:rPr>
            </w:pPr>
            <w:r>
              <w:rPr>
                <w:rFonts w:hint="eastAsia"/>
                <w:szCs w:val="22"/>
              </w:rPr>
              <w:t>3</w:t>
            </w:r>
            <w:r>
              <w:rPr>
                <w:rFonts w:hint="eastAsia"/>
                <w:szCs w:val="22"/>
              </w:rPr>
              <w:t>、本项目招标代理服务费由中标单位支付。中标单位须在领取中标通知书前向采购代理机构支付招标代理费</w:t>
            </w:r>
            <w:r>
              <w:rPr>
                <w:rFonts w:hint="eastAsia"/>
                <w:szCs w:val="22"/>
              </w:rPr>
              <w:t>18000</w:t>
            </w:r>
            <w:r>
              <w:rPr>
                <w:rFonts w:hint="eastAsia"/>
                <w:szCs w:val="22"/>
              </w:rPr>
              <w:t>元（收费标准根据计价格【</w:t>
            </w:r>
            <w:r>
              <w:rPr>
                <w:rFonts w:hint="eastAsia"/>
                <w:szCs w:val="22"/>
              </w:rPr>
              <w:t>2</w:t>
            </w:r>
            <w:r>
              <w:rPr>
                <w:szCs w:val="22"/>
              </w:rPr>
              <w:t>002</w:t>
            </w:r>
            <w:r>
              <w:rPr>
                <w:rFonts w:hint="eastAsia"/>
                <w:szCs w:val="22"/>
              </w:rPr>
              <w:t>】</w:t>
            </w:r>
            <w:r>
              <w:rPr>
                <w:rFonts w:hint="eastAsia"/>
                <w:szCs w:val="22"/>
              </w:rPr>
              <w:t>1</w:t>
            </w:r>
            <w:r>
              <w:rPr>
                <w:szCs w:val="22"/>
              </w:rPr>
              <w:t>980</w:t>
            </w:r>
            <w:r>
              <w:rPr>
                <w:rFonts w:hint="eastAsia"/>
                <w:szCs w:val="22"/>
              </w:rPr>
              <w:t>号规定的执行）。</w:t>
            </w:r>
          </w:p>
        </w:tc>
      </w:tr>
      <w:tr w:rsidR="000778FB" w14:paraId="141835C4" w14:textId="77777777">
        <w:trPr>
          <w:trHeight w:val="380"/>
          <w:tblCellSpacing w:w="7" w:type="dxa"/>
          <w:jc w:val="center"/>
        </w:trPr>
        <w:tc>
          <w:tcPr>
            <w:tcW w:w="509" w:type="dxa"/>
            <w:vAlign w:val="center"/>
          </w:tcPr>
          <w:p w14:paraId="266FC8AA"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11</w:t>
            </w:r>
          </w:p>
        </w:tc>
        <w:tc>
          <w:tcPr>
            <w:tcW w:w="1332" w:type="dxa"/>
            <w:vAlign w:val="center"/>
          </w:tcPr>
          <w:p w14:paraId="2971F17C"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投标保证金</w:t>
            </w:r>
          </w:p>
        </w:tc>
        <w:tc>
          <w:tcPr>
            <w:tcW w:w="8981" w:type="dxa"/>
            <w:gridSpan w:val="3"/>
            <w:vAlign w:val="center"/>
          </w:tcPr>
          <w:p w14:paraId="1349DFB7" w14:textId="77777777" w:rsidR="000778FB" w:rsidRDefault="00000000">
            <w:pPr>
              <w:spacing w:line="240" w:lineRule="exact"/>
              <w:rPr>
                <w:rFonts w:ascii="宋体" w:hAnsi="宋体" w:hint="eastAsia"/>
                <w:color w:val="000000"/>
                <w:szCs w:val="22"/>
              </w:rPr>
            </w:pPr>
            <w:r>
              <w:rPr>
                <w:rFonts w:ascii="宋体" w:hAnsi="宋体" w:hint="eastAsia"/>
                <w:color w:val="000000"/>
                <w:szCs w:val="22"/>
              </w:rPr>
              <w:t xml:space="preserve">无 </w:t>
            </w:r>
          </w:p>
        </w:tc>
      </w:tr>
      <w:tr w:rsidR="000778FB" w14:paraId="0EEC956A" w14:textId="77777777">
        <w:trPr>
          <w:trHeight w:val="391"/>
          <w:tblCellSpacing w:w="7" w:type="dxa"/>
          <w:jc w:val="center"/>
        </w:trPr>
        <w:tc>
          <w:tcPr>
            <w:tcW w:w="509" w:type="dxa"/>
            <w:vAlign w:val="center"/>
          </w:tcPr>
          <w:p w14:paraId="7FD36236"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12</w:t>
            </w:r>
          </w:p>
        </w:tc>
        <w:tc>
          <w:tcPr>
            <w:tcW w:w="1332" w:type="dxa"/>
            <w:vAlign w:val="center"/>
          </w:tcPr>
          <w:p w14:paraId="6B6BB2CB"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履约保证金</w:t>
            </w:r>
          </w:p>
        </w:tc>
        <w:tc>
          <w:tcPr>
            <w:tcW w:w="8981" w:type="dxa"/>
            <w:gridSpan w:val="3"/>
            <w:vAlign w:val="center"/>
          </w:tcPr>
          <w:p w14:paraId="1DB6F548" w14:textId="77777777" w:rsidR="000778FB" w:rsidRDefault="00000000">
            <w:pPr>
              <w:spacing w:line="240" w:lineRule="exact"/>
              <w:rPr>
                <w:rFonts w:ascii="宋体" w:hAnsi="宋体" w:hint="eastAsia"/>
                <w:color w:val="000000"/>
                <w:szCs w:val="22"/>
              </w:rPr>
            </w:pPr>
            <w:r>
              <w:rPr>
                <w:rFonts w:ascii="宋体" w:hAnsi="宋体" w:hint="eastAsia"/>
                <w:color w:val="000000"/>
                <w:szCs w:val="22"/>
              </w:rPr>
              <w:t>无</w:t>
            </w:r>
          </w:p>
        </w:tc>
      </w:tr>
      <w:tr w:rsidR="000778FB" w14:paraId="08D79C8B" w14:textId="77777777">
        <w:trPr>
          <w:trHeight w:val="38"/>
          <w:tblCellSpacing w:w="7" w:type="dxa"/>
          <w:jc w:val="center"/>
        </w:trPr>
        <w:tc>
          <w:tcPr>
            <w:tcW w:w="509" w:type="dxa"/>
            <w:vAlign w:val="center"/>
          </w:tcPr>
          <w:p w14:paraId="252CB736"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13</w:t>
            </w:r>
          </w:p>
        </w:tc>
        <w:tc>
          <w:tcPr>
            <w:tcW w:w="1332" w:type="dxa"/>
            <w:vAlign w:val="center"/>
          </w:tcPr>
          <w:p w14:paraId="3F7D52D5"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投标文件</w:t>
            </w:r>
          </w:p>
          <w:p w14:paraId="45DF8268"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的组成</w:t>
            </w:r>
          </w:p>
        </w:tc>
        <w:tc>
          <w:tcPr>
            <w:tcW w:w="8981" w:type="dxa"/>
            <w:gridSpan w:val="3"/>
            <w:vAlign w:val="center"/>
          </w:tcPr>
          <w:p w14:paraId="2A9A9F22" w14:textId="77777777" w:rsidR="000778FB" w:rsidRDefault="00000000">
            <w:pPr>
              <w:snapToGrid w:val="0"/>
              <w:spacing w:line="240" w:lineRule="exact"/>
              <w:jc w:val="left"/>
              <w:rPr>
                <w:color w:val="FF0000"/>
                <w:szCs w:val="21"/>
              </w:rPr>
            </w:pPr>
            <w:r>
              <w:rPr>
                <w:rFonts w:hint="eastAsia"/>
                <w:szCs w:val="22"/>
              </w:rPr>
              <w:t>投标文件均由资格证明文件、商务技术文件、投标报价文件组成。</w:t>
            </w:r>
          </w:p>
        </w:tc>
      </w:tr>
      <w:tr w:rsidR="000778FB" w14:paraId="72F01CE8" w14:textId="77777777">
        <w:trPr>
          <w:trHeight w:val="4049"/>
          <w:tblCellSpacing w:w="7" w:type="dxa"/>
          <w:jc w:val="center"/>
        </w:trPr>
        <w:tc>
          <w:tcPr>
            <w:tcW w:w="509" w:type="dxa"/>
            <w:vAlign w:val="center"/>
          </w:tcPr>
          <w:p w14:paraId="529D3505" w14:textId="77777777" w:rsidR="000778FB" w:rsidRDefault="00000000">
            <w:pPr>
              <w:spacing w:line="360" w:lineRule="auto"/>
              <w:jc w:val="center"/>
              <w:rPr>
                <w:rFonts w:ascii="宋体" w:hAnsi="宋体" w:hint="eastAsia"/>
                <w:b/>
                <w:color w:val="000000"/>
                <w:szCs w:val="22"/>
              </w:rPr>
            </w:pPr>
            <w:r>
              <w:rPr>
                <w:rFonts w:ascii="宋体" w:hAnsi="宋体" w:hint="eastAsia"/>
                <w:b/>
                <w:color w:val="000000"/>
                <w:szCs w:val="22"/>
              </w:rPr>
              <w:lastRenderedPageBreak/>
              <w:t>14</w:t>
            </w:r>
          </w:p>
        </w:tc>
        <w:tc>
          <w:tcPr>
            <w:tcW w:w="1332" w:type="dxa"/>
            <w:vAlign w:val="center"/>
          </w:tcPr>
          <w:p w14:paraId="7407E751" w14:textId="77777777" w:rsidR="000778FB" w:rsidRDefault="00000000">
            <w:pPr>
              <w:spacing w:line="360" w:lineRule="auto"/>
              <w:jc w:val="center"/>
              <w:rPr>
                <w:rFonts w:ascii="宋体" w:hAnsi="宋体" w:hint="eastAsia"/>
                <w:b/>
                <w:color w:val="000000"/>
                <w:szCs w:val="22"/>
              </w:rPr>
            </w:pPr>
            <w:r>
              <w:rPr>
                <w:rFonts w:ascii="宋体" w:hAnsi="宋体" w:hint="eastAsia"/>
                <w:b/>
                <w:color w:val="000000"/>
                <w:szCs w:val="22"/>
              </w:rPr>
              <w:t>投标文件的制作及递交</w:t>
            </w:r>
          </w:p>
        </w:tc>
        <w:tc>
          <w:tcPr>
            <w:tcW w:w="8981" w:type="dxa"/>
            <w:gridSpan w:val="3"/>
            <w:vAlign w:val="center"/>
          </w:tcPr>
          <w:p w14:paraId="6E41FAD8" w14:textId="77777777" w:rsidR="000778FB" w:rsidRDefault="00000000">
            <w:pPr>
              <w:spacing w:after="0"/>
              <w:rPr>
                <w:rFonts w:ascii="宋体" w:hAnsi="宋体" w:hint="eastAsia"/>
                <w:szCs w:val="21"/>
              </w:rPr>
            </w:pPr>
            <w:r>
              <w:rPr>
                <w:rFonts w:ascii="宋体" w:hAnsi="宋体" w:hint="eastAsia"/>
                <w:szCs w:val="21"/>
              </w:rPr>
              <w:t>本项目实行电子投标。</w:t>
            </w:r>
          </w:p>
          <w:p w14:paraId="74412A60" w14:textId="77777777" w:rsidR="000778FB" w:rsidRDefault="00000000">
            <w:pPr>
              <w:spacing w:after="0"/>
              <w:rPr>
                <w:rFonts w:ascii="宋体" w:hAnsi="宋体" w:hint="eastAsia"/>
                <w:szCs w:val="21"/>
              </w:rPr>
            </w:pPr>
            <w:r>
              <w:rPr>
                <w:rFonts w:ascii="宋体" w:hAnsi="宋体" w:hint="eastAsia"/>
                <w:szCs w:val="21"/>
              </w:rPr>
              <w:t>投标人应准备电子投标文件、以介质存储的数据电文形式的备份投标文件两类：</w:t>
            </w:r>
          </w:p>
          <w:p w14:paraId="03039319" w14:textId="77777777" w:rsidR="000778FB" w:rsidRDefault="00000000">
            <w:pPr>
              <w:spacing w:after="0"/>
              <w:rPr>
                <w:rFonts w:ascii="宋体" w:hAnsi="宋体" w:hint="eastAsia"/>
                <w:szCs w:val="21"/>
              </w:rPr>
            </w:pPr>
            <w:r>
              <w:rPr>
                <w:rFonts w:ascii="宋体" w:hAnsi="宋体" w:hint="eastAsia"/>
                <w:szCs w:val="21"/>
              </w:rPr>
              <w:t>（1）电子投标文件，按政采云平台项目采购-电子交易操作指南及本招标文件要求递交。</w:t>
            </w:r>
          </w:p>
          <w:p w14:paraId="3B2EE10D" w14:textId="77777777" w:rsidR="000778FB" w:rsidRDefault="00000000">
            <w:pPr>
              <w:spacing w:after="0"/>
              <w:rPr>
                <w:rFonts w:ascii="宋体" w:hAnsi="宋体" w:hint="eastAsia"/>
                <w:szCs w:val="21"/>
              </w:rPr>
            </w:pPr>
            <w:r>
              <w:rPr>
                <w:rFonts w:ascii="宋体" w:hAnsi="宋体" w:hint="eastAsia"/>
                <w:szCs w:val="21"/>
              </w:rPr>
              <w:t>（2）以介质存储的数据电文形式的备份投标文件，按政采云平台项目采购-电子交易操作指南中上传的电子投标文件格式，以DVD光盘或U盘形式提供。数量为1份。</w:t>
            </w:r>
          </w:p>
          <w:p w14:paraId="107C87B2" w14:textId="1041B7CC" w:rsidR="000778FB" w:rsidRDefault="00000000">
            <w:pPr>
              <w:spacing w:after="0"/>
              <w:rPr>
                <w:rFonts w:ascii="宋体" w:hAnsi="宋体" w:hint="eastAsia"/>
                <w:szCs w:val="21"/>
              </w:rPr>
            </w:pPr>
            <w:r>
              <w:rPr>
                <w:rFonts w:ascii="宋体" w:hAnsi="宋体" w:hint="eastAsia"/>
                <w:szCs w:val="21"/>
              </w:rPr>
              <w:t>投标人于2025年</w:t>
            </w:r>
            <w:r w:rsidR="00221E9D">
              <w:rPr>
                <w:rFonts w:ascii="宋体" w:hAnsi="宋体" w:hint="eastAsia"/>
                <w:szCs w:val="21"/>
              </w:rPr>
              <w:t>7</w:t>
            </w:r>
            <w:r>
              <w:rPr>
                <w:rFonts w:ascii="宋体" w:hAnsi="宋体" w:hint="eastAsia"/>
                <w:szCs w:val="21"/>
              </w:rPr>
              <w:t>月</w:t>
            </w:r>
            <w:r w:rsidR="00221E9D">
              <w:rPr>
                <w:rFonts w:ascii="宋体" w:hAnsi="宋体" w:hint="eastAsia"/>
                <w:szCs w:val="21"/>
              </w:rPr>
              <w:t>21</w:t>
            </w:r>
            <w:r>
              <w:rPr>
                <w:rFonts w:ascii="宋体" w:hAnsi="宋体" w:hint="eastAsia"/>
                <w:szCs w:val="21"/>
              </w:rPr>
              <w:t>日12:00（北京时间）前将备份的电子版投标文件寄到采购代理公司，未按时寄到的自行承担风险。投标人在规范制作电子投标文件及确保电子投标文件解密成功的前提下可不提交备份投标文件。</w:t>
            </w:r>
          </w:p>
          <w:p w14:paraId="146E6539" w14:textId="77777777" w:rsidR="000778FB" w:rsidRDefault="00000000">
            <w:pPr>
              <w:spacing w:after="0"/>
              <w:rPr>
                <w:rFonts w:ascii="宋体" w:hAnsi="宋体" w:hint="eastAsia"/>
                <w:szCs w:val="21"/>
              </w:rPr>
            </w:pPr>
            <w:r>
              <w:rPr>
                <w:rFonts w:ascii="宋体" w:hAnsi="宋体" w:hint="eastAsia"/>
                <w:szCs w:val="21"/>
              </w:rPr>
              <w:t>投标人递交备份投标文件时，如出现下列情况之一的，将被拒收：</w:t>
            </w:r>
          </w:p>
          <w:p w14:paraId="6A2DFFF7" w14:textId="77777777" w:rsidR="000778FB" w:rsidRDefault="00000000">
            <w:pPr>
              <w:spacing w:after="0"/>
              <w:rPr>
                <w:rFonts w:ascii="宋体" w:hAnsi="宋体" w:hint="eastAsia"/>
                <w:szCs w:val="21"/>
              </w:rPr>
            </w:pPr>
            <w:r>
              <w:rPr>
                <w:rFonts w:ascii="宋体" w:hAnsi="宋体" w:hint="eastAsia"/>
                <w:szCs w:val="21"/>
              </w:rPr>
              <w:t>1、未按规定密封或标记的投标文件；</w:t>
            </w:r>
          </w:p>
          <w:p w14:paraId="01C192C8" w14:textId="77777777" w:rsidR="000778FB" w:rsidRDefault="00000000">
            <w:pPr>
              <w:spacing w:after="0"/>
              <w:rPr>
                <w:rFonts w:ascii="宋体" w:hAnsi="宋体" w:hint="eastAsia"/>
                <w:szCs w:val="21"/>
              </w:rPr>
            </w:pPr>
            <w:r>
              <w:rPr>
                <w:rFonts w:ascii="宋体" w:hAnsi="宋体" w:hint="eastAsia"/>
                <w:szCs w:val="21"/>
              </w:rPr>
              <w:t>2、由于包装不妥，在送交途中严重损坏的；</w:t>
            </w:r>
          </w:p>
          <w:p w14:paraId="7A28B348" w14:textId="77777777" w:rsidR="000778FB" w:rsidRDefault="00000000">
            <w:pPr>
              <w:spacing w:after="0"/>
              <w:rPr>
                <w:rFonts w:ascii="宋体" w:hAnsi="宋体" w:hint="eastAsia"/>
                <w:szCs w:val="21"/>
              </w:rPr>
            </w:pPr>
            <w:r>
              <w:rPr>
                <w:rFonts w:ascii="宋体" w:hAnsi="宋体" w:hint="eastAsia"/>
                <w:szCs w:val="21"/>
              </w:rPr>
              <w:t>3、超过规定时间送达的；</w:t>
            </w:r>
          </w:p>
          <w:p w14:paraId="0672CCF2" w14:textId="77777777" w:rsidR="000778FB" w:rsidRDefault="00000000">
            <w:pPr>
              <w:spacing w:after="0"/>
              <w:rPr>
                <w:rFonts w:ascii="宋体" w:hAnsi="宋体" w:hint="eastAsia"/>
                <w:szCs w:val="21"/>
              </w:rPr>
            </w:pPr>
            <w:r>
              <w:rPr>
                <w:rFonts w:ascii="宋体" w:hAnsi="宋体" w:hint="eastAsia"/>
                <w:szCs w:val="21"/>
              </w:rPr>
              <w:t>4、仅提供备份投标文件的，投标无效。</w:t>
            </w:r>
          </w:p>
          <w:p w14:paraId="7D2D06CC" w14:textId="77777777" w:rsidR="000778FB" w:rsidRDefault="00000000">
            <w:pPr>
              <w:spacing w:after="0"/>
              <w:rPr>
                <w:rFonts w:ascii="宋体" w:hAnsi="宋体" w:hint="eastAsia"/>
                <w:szCs w:val="21"/>
              </w:rPr>
            </w:pPr>
            <w:r>
              <w:rPr>
                <w:rFonts w:ascii="宋体" w:hAnsi="宋体" w:hint="eastAsia"/>
                <w:szCs w:val="21"/>
              </w:rPr>
              <w:t xml:space="preserve">   当发生解密失败或未按时解密的，如投标人未按要求提交备份电子投标文件的，造成项目开评标活动无法进行下去的，投标无效，相关风险由投标人自行承担。</w:t>
            </w:r>
          </w:p>
          <w:p w14:paraId="436ACABA" w14:textId="77777777" w:rsidR="000778FB" w:rsidRDefault="00000000">
            <w:pPr>
              <w:spacing w:after="0"/>
              <w:rPr>
                <w:szCs w:val="22"/>
              </w:rPr>
            </w:pPr>
            <w:r>
              <w:rPr>
                <w:rFonts w:ascii="宋体" w:hAnsi="宋体" w:hint="eastAsia"/>
                <w:szCs w:val="21"/>
              </w:rPr>
              <w:t>（3）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tc>
      </w:tr>
      <w:tr w:rsidR="000778FB" w14:paraId="6C1FA11E" w14:textId="77777777">
        <w:trPr>
          <w:trHeight w:val="440"/>
          <w:tblCellSpacing w:w="7" w:type="dxa"/>
          <w:jc w:val="center"/>
        </w:trPr>
        <w:tc>
          <w:tcPr>
            <w:tcW w:w="509" w:type="dxa"/>
            <w:vAlign w:val="center"/>
          </w:tcPr>
          <w:p w14:paraId="0091DA3C" w14:textId="77777777" w:rsidR="000778FB" w:rsidRDefault="00000000">
            <w:pPr>
              <w:spacing w:line="240" w:lineRule="exact"/>
              <w:jc w:val="center"/>
              <w:rPr>
                <w:rFonts w:ascii="宋体" w:hAnsi="宋体" w:hint="eastAsia"/>
                <w:b/>
                <w:color w:val="000000"/>
                <w:szCs w:val="22"/>
              </w:rPr>
            </w:pPr>
            <w:r>
              <w:rPr>
                <w:rFonts w:ascii="宋体" w:hAnsi="宋体" w:hint="eastAsia"/>
                <w:b/>
                <w:color w:val="000000"/>
                <w:szCs w:val="22"/>
              </w:rPr>
              <w:t>15</w:t>
            </w:r>
          </w:p>
        </w:tc>
        <w:tc>
          <w:tcPr>
            <w:tcW w:w="1332" w:type="dxa"/>
            <w:vAlign w:val="center"/>
          </w:tcPr>
          <w:p w14:paraId="766DDD46"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投标文件提交截止时间</w:t>
            </w:r>
          </w:p>
        </w:tc>
        <w:tc>
          <w:tcPr>
            <w:tcW w:w="8981" w:type="dxa"/>
            <w:gridSpan w:val="3"/>
            <w:vAlign w:val="center"/>
          </w:tcPr>
          <w:p w14:paraId="6FCED072" w14:textId="77777777" w:rsidR="000778FB" w:rsidRDefault="00000000">
            <w:pPr>
              <w:snapToGrid w:val="0"/>
              <w:spacing w:line="240" w:lineRule="exact"/>
              <w:ind w:rightChars="-241" w:right="-506"/>
              <w:rPr>
                <w:rFonts w:hAnsi="宋体" w:hint="eastAsia"/>
                <w:color w:val="000000"/>
                <w:szCs w:val="22"/>
              </w:rPr>
            </w:pPr>
            <w:r>
              <w:rPr>
                <w:rFonts w:hAnsi="宋体" w:hint="eastAsia"/>
                <w:color w:val="000000"/>
                <w:szCs w:val="22"/>
              </w:rPr>
              <w:t>详见采购公告</w:t>
            </w:r>
          </w:p>
        </w:tc>
      </w:tr>
      <w:tr w:rsidR="000778FB" w14:paraId="586D56A4" w14:textId="77777777">
        <w:trPr>
          <w:trHeight w:val="320"/>
          <w:tblCellSpacing w:w="7" w:type="dxa"/>
          <w:jc w:val="center"/>
        </w:trPr>
        <w:tc>
          <w:tcPr>
            <w:tcW w:w="509" w:type="dxa"/>
            <w:vAlign w:val="center"/>
          </w:tcPr>
          <w:p w14:paraId="1474F7E8"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16</w:t>
            </w:r>
          </w:p>
        </w:tc>
        <w:tc>
          <w:tcPr>
            <w:tcW w:w="1332" w:type="dxa"/>
            <w:vAlign w:val="center"/>
          </w:tcPr>
          <w:p w14:paraId="66574A6F"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开标地点</w:t>
            </w:r>
          </w:p>
        </w:tc>
        <w:tc>
          <w:tcPr>
            <w:tcW w:w="8981" w:type="dxa"/>
            <w:gridSpan w:val="3"/>
            <w:vAlign w:val="center"/>
          </w:tcPr>
          <w:p w14:paraId="3DCF6548" w14:textId="77777777" w:rsidR="000778FB" w:rsidRDefault="00000000">
            <w:pPr>
              <w:snapToGrid w:val="0"/>
              <w:spacing w:line="240" w:lineRule="exact"/>
              <w:ind w:rightChars="-241" w:right="-506"/>
              <w:rPr>
                <w:rFonts w:hAnsi="宋体" w:hint="eastAsia"/>
                <w:color w:val="000000"/>
                <w:szCs w:val="22"/>
              </w:rPr>
            </w:pPr>
            <w:r>
              <w:rPr>
                <w:rFonts w:ascii="宋体" w:hAnsi="宋体" w:cs="Segoe UI" w:hint="eastAsia"/>
                <w:color w:val="333333"/>
                <w:kern w:val="0"/>
                <w:szCs w:val="21"/>
              </w:rPr>
              <w:t>舟山市公共资源交易中心普陀区分中心（昌正街169号东港商务中心6号楼4层）</w:t>
            </w:r>
          </w:p>
        </w:tc>
      </w:tr>
      <w:tr w:rsidR="000778FB" w14:paraId="67FEADDE" w14:textId="77777777">
        <w:trPr>
          <w:trHeight w:val="281"/>
          <w:tblCellSpacing w:w="7" w:type="dxa"/>
          <w:jc w:val="center"/>
        </w:trPr>
        <w:tc>
          <w:tcPr>
            <w:tcW w:w="509" w:type="dxa"/>
            <w:vAlign w:val="center"/>
          </w:tcPr>
          <w:p w14:paraId="75A1C976"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17</w:t>
            </w:r>
          </w:p>
        </w:tc>
        <w:tc>
          <w:tcPr>
            <w:tcW w:w="1332" w:type="dxa"/>
            <w:vAlign w:val="center"/>
          </w:tcPr>
          <w:p w14:paraId="5ABAA5AF"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开标时间</w:t>
            </w:r>
          </w:p>
        </w:tc>
        <w:tc>
          <w:tcPr>
            <w:tcW w:w="8981" w:type="dxa"/>
            <w:gridSpan w:val="3"/>
            <w:vAlign w:val="center"/>
          </w:tcPr>
          <w:p w14:paraId="4573011E" w14:textId="77777777" w:rsidR="000778FB" w:rsidRDefault="00000000">
            <w:pPr>
              <w:snapToGrid w:val="0"/>
              <w:spacing w:line="240" w:lineRule="exact"/>
              <w:ind w:rightChars="-241" w:right="-506"/>
              <w:rPr>
                <w:rFonts w:hAnsi="宋体" w:hint="eastAsia"/>
                <w:color w:val="000000"/>
                <w:szCs w:val="22"/>
              </w:rPr>
            </w:pPr>
            <w:r>
              <w:rPr>
                <w:rFonts w:hAnsi="宋体" w:hint="eastAsia"/>
                <w:color w:val="000000"/>
                <w:szCs w:val="22"/>
              </w:rPr>
              <w:t>详见采购公告</w:t>
            </w:r>
          </w:p>
        </w:tc>
      </w:tr>
      <w:tr w:rsidR="000778FB" w14:paraId="188D6342" w14:textId="77777777">
        <w:trPr>
          <w:trHeight w:val="281"/>
          <w:tblCellSpacing w:w="7" w:type="dxa"/>
          <w:jc w:val="center"/>
        </w:trPr>
        <w:tc>
          <w:tcPr>
            <w:tcW w:w="509" w:type="dxa"/>
            <w:vAlign w:val="center"/>
          </w:tcPr>
          <w:p w14:paraId="306112EA" w14:textId="77777777" w:rsidR="000778FB" w:rsidRDefault="00000000">
            <w:pPr>
              <w:spacing w:line="230" w:lineRule="exact"/>
              <w:jc w:val="center"/>
              <w:rPr>
                <w:rFonts w:ascii="宋体" w:hAnsi="宋体" w:hint="eastAsia"/>
                <w:b/>
                <w:color w:val="000000"/>
                <w:szCs w:val="22"/>
              </w:rPr>
            </w:pPr>
            <w:r>
              <w:rPr>
                <w:rFonts w:ascii="宋体" w:hAnsi="宋体" w:hint="eastAsia"/>
                <w:b/>
                <w:szCs w:val="21"/>
              </w:rPr>
              <w:t>18</w:t>
            </w:r>
          </w:p>
        </w:tc>
        <w:tc>
          <w:tcPr>
            <w:tcW w:w="1332" w:type="dxa"/>
            <w:vAlign w:val="center"/>
          </w:tcPr>
          <w:p w14:paraId="171F58C0" w14:textId="77777777" w:rsidR="000778FB" w:rsidRDefault="00000000">
            <w:pPr>
              <w:spacing w:line="230" w:lineRule="exact"/>
              <w:jc w:val="center"/>
              <w:rPr>
                <w:rFonts w:ascii="宋体" w:hAnsi="宋体" w:hint="eastAsia"/>
                <w:b/>
                <w:color w:val="000000"/>
                <w:szCs w:val="22"/>
              </w:rPr>
            </w:pPr>
            <w:r>
              <w:rPr>
                <w:rFonts w:ascii="宋体" w:hAnsi="宋体" w:hint="eastAsia"/>
                <w:b/>
                <w:szCs w:val="21"/>
              </w:rPr>
              <w:t>投标人注册</w:t>
            </w:r>
          </w:p>
        </w:tc>
        <w:tc>
          <w:tcPr>
            <w:tcW w:w="8981" w:type="dxa"/>
            <w:gridSpan w:val="3"/>
            <w:vAlign w:val="center"/>
          </w:tcPr>
          <w:p w14:paraId="289C8B01" w14:textId="77777777" w:rsidR="000778FB" w:rsidRDefault="00000000">
            <w:pPr>
              <w:spacing w:beforeLines="10" w:before="24" w:line="240" w:lineRule="exact"/>
              <w:jc w:val="left"/>
              <w:rPr>
                <w:rFonts w:ascii="宋体"/>
                <w:bCs/>
                <w:snapToGrid w:val="0"/>
                <w:kern w:val="0"/>
                <w:szCs w:val="22"/>
              </w:rPr>
            </w:pPr>
            <w:r>
              <w:rPr>
                <w:rFonts w:ascii="宋体" w:hAnsi="宋体" w:hint="eastAsia"/>
                <w:bCs/>
                <w:snapToGrid w:val="0"/>
                <w:kern w:val="0"/>
                <w:szCs w:val="22"/>
              </w:rPr>
              <w:t>各投标人须在投标截止时间前根据浙江省财政厅《关于开展政府采购投标人网上注册登记和诚信管理工作的通知》（浙财采监【</w:t>
            </w:r>
            <w:r>
              <w:rPr>
                <w:rFonts w:ascii="宋体" w:hAnsi="宋体"/>
                <w:bCs/>
                <w:snapToGrid w:val="0"/>
                <w:kern w:val="0"/>
                <w:szCs w:val="22"/>
              </w:rPr>
              <w:t>2010</w:t>
            </w:r>
            <w:r>
              <w:rPr>
                <w:rFonts w:ascii="宋体" w:hAnsi="宋体" w:hint="eastAsia"/>
                <w:bCs/>
                <w:snapToGrid w:val="0"/>
                <w:kern w:val="0"/>
                <w:szCs w:val="22"/>
              </w:rPr>
              <w:t>】</w:t>
            </w:r>
            <w:r>
              <w:rPr>
                <w:rFonts w:ascii="宋体" w:hAnsi="宋体"/>
                <w:bCs/>
                <w:snapToGrid w:val="0"/>
                <w:kern w:val="0"/>
                <w:szCs w:val="22"/>
              </w:rPr>
              <w:t>8</w:t>
            </w:r>
            <w:r>
              <w:rPr>
                <w:rFonts w:ascii="宋体" w:hAnsi="宋体" w:hint="eastAsia"/>
                <w:bCs/>
                <w:snapToGrid w:val="0"/>
                <w:kern w:val="0"/>
                <w:szCs w:val="22"/>
              </w:rPr>
              <w:t>号文）的要求，通过浙江政府采购网申请注册加入政府采购投标人库。以免影响享受相关政策优惠及成交后的款项支付。投标人在申请注册前，请认真阅读，学习《中华人民共和国政府采购法》和《浙江省政府采购投标人注册及诚信管理暂行办法》等相关法规规定。</w:t>
            </w:r>
          </w:p>
        </w:tc>
      </w:tr>
      <w:tr w:rsidR="000778FB" w14:paraId="0C79E29B" w14:textId="77777777">
        <w:trPr>
          <w:trHeight w:val="220"/>
          <w:tblCellSpacing w:w="7" w:type="dxa"/>
          <w:jc w:val="center"/>
        </w:trPr>
        <w:tc>
          <w:tcPr>
            <w:tcW w:w="509" w:type="dxa"/>
            <w:vAlign w:val="center"/>
          </w:tcPr>
          <w:p w14:paraId="03258FCE" w14:textId="77777777" w:rsidR="000778FB" w:rsidRDefault="00000000">
            <w:pPr>
              <w:spacing w:line="230" w:lineRule="exact"/>
              <w:jc w:val="center"/>
              <w:rPr>
                <w:rFonts w:ascii="宋体" w:hAnsi="宋体" w:hint="eastAsia"/>
                <w:b/>
                <w:color w:val="000000"/>
                <w:szCs w:val="22"/>
              </w:rPr>
            </w:pPr>
            <w:r>
              <w:rPr>
                <w:rFonts w:ascii="宋体" w:hAnsi="宋体" w:hint="eastAsia"/>
                <w:b/>
                <w:color w:val="000000"/>
                <w:szCs w:val="22"/>
              </w:rPr>
              <w:t>19</w:t>
            </w:r>
          </w:p>
        </w:tc>
        <w:tc>
          <w:tcPr>
            <w:tcW w:w="1332" w:type="dxa"/>
            <w:vAlign w:val="center"/>
          </w:tcPr>
          <w:p w14:paraId="530A877C" w14:textId="77777777" w:rsidR="000778FB" w:rsidRDefault="00000000">
            <w:pPr>
              <w:spacing w:line="230" w:lineRule="exact"/>
              <w:jc w:val="center"/>
              <w:rPr>
                <w:rFonts w:ascii="宋体" w:hAnsi="宋体" w:hint="eastAsia"/>
                <w:b/>
                <w:szCs w:val="21"/>
              </w:rPr>
            </w:pPr>
            <w:r>
              <w:rPr>
                <w:rFonts w:ascii="宋体" w:hAnsi="宋体" w:hint="eastAsia"/>
                <w:b/>
                <w:bCs/>
              </w:rPr>
              <w:t>信用记录</w:t>
            </w:r>
          </w:p>
        </w:tc>
        <w:tc>
          <w:tcPr>
            <w:tcW w:w="8981" w:type="dxa"/>
            <w:gridSpan w:val="3"/>
            <w:vAlign w:val="center"/>
          </w:tcPr>
          <w:p w14:paraId="55FC7BFC" w14:textId="77777777" w:rsidR="000778FB" w:rsidRDefault="00000000">
            <w:pPr>
              <w:spacing w:after="0"/>
            </w:pPr>
            <w:r>
              <w:t>根据财库</w:t>
            </w:r>
            <w:r>
              <w:rPr>
                <w:rFonts w:cs="Calibri"/>
              </w:rPr>
              <w:t>[2016]125</w:t>
            </w:r>
            <w:r>
              <w:rPr>
                <w:rFonts w:ascii="宋体" w:hAnsi="宋体"/>
              </w:rPr>
              <w:t>号文件：</w:t>
            </w:r>
          </w:p>
          <w:p w14:paraId="522D5E85" w14:textId="77777777" w:rsidR="000778FB" w:rsidRDefault="00000000">
            <w:pPr>
              <w:spacing w:after="0"/>
            </w:pPr>
            <w:r>
              <w:t>1</w:t>
            </w:r>
            <w:r>
              <w:rPr>
                <w:rFonts w:ascii="宋体" w:hAnsi="宋体"/>
              </w:rPr>
              <w:t>、至本项目投标截止前未被列入</w:t>
            </w:r>
            <w:r>
              <w:rPr>
                <w:rFonts w:cs="Calibri"/>
              </w:rPr>
              <w:t>“</w:t>
            </w:r>
            <w:r>
              <w:rPr>
                <w:rFonts w:ascii="宋体" w:hAnsi="宋体"/>
              </w:rPr>
              <w:t>信用中国</w:t>
            </w:r>
            <w:r>
              <w:rPr>
                <w:rFonts w:cs="Calibri"/>
              </w:rPr>
              <w:t>”</w:t>
            </w:r>
            <w:r>
              <w:rPr>
                <w:rFonts w:ascii="宋体" w:hAnsi="宋体"/>
              </w:rPr>
              <w:t>网站</w:t>
            </w:r>
            <w:r>
              <w:rPr>
                <w:rFonts w:cs="Calibri"/>
              </w:rPr>
              <w:t>(www.creditchina.gov.cn)“</w:t>
            </w:r>
            <w:r>
              <w:rPr>
                <w:rFonts w:ascii="宋体" w:hAnsi="宋体"/>
              </w:rPr>
              <w:t>记录失信被执行人或重大税收违法案件当事人名单</w:t>
            </w:r>
            <w:r>
              <w:rPr>
                <w:rFonts w:cs="Calibri"/>
              </w:rPr>
              <w:t>”</w:t>
            </w:r>
            <w:r>
              <w:rPr>
                <w:rFonts w:ascii="宋体" w:hAnsi="宋体"/>
              </w:rPr>
              <w:t>记录名单。</w:t>
            </w:r>
          </w:p>
          <w:p w14:paraId="318FE457" w14:textId="77777777" w:rsidR="000778FB" w:rsidRDefault="00000000">
            <w:pPr>
              <w:spacing w:after="0"/>
            </w:pPr>
            <w:r>
              <w:t>2</w:t>
            </w:r>
            <w:r>
              <w:rPr>
                <w:rFonts w:ascii="宋体" w:hAnsi="宋体"/>
              </w:rPr>
              <w:t>、至本项目投标截止前不处于中国政府采购网</w:t>
            </w:r>
            <w:r>
              <w:rPr>
                <w:rFonts w:cs="Calibri"/>
              </w:rPr>
              <w:t>(www.ccgp.gov.cn)“</w:t>
            </w:r>
            <w:r>
              <w:rPr>
                <w:rFonts w:ascii="宋体" w:hAnsi="宋体"/>
              </w:rPr>
              <w:t>政府采购严重违法失信行为信息记录</w:t>
            </w:r>
            <w:r>
              <w:rPr>
                <w:rFonts w:cs="Calibri"/>
              </w:rPr>
              <w:t>”</w:t>
            </w:r>
            <w:r>
              <w:rPr>
                <w:rFonts w:ascii="宋体" w:hAnsi="宋体"/>
              </w:rPr>
              <w:t>中的禁止参加政府采购活动期间。</w:t>
            </w:r>
          </w:p>
          <w:p w14:paraId="7837B724" w14:textId="77777777" w:rsidR="000778FB" w:rsidRDefault="00000000">
            <w:pPr>
              <w:spacing w:after="0"/>
              <w:rPr>
                <w:rFonts w:ascii="宋体" w:hAnsi="宋体" w:hint="eastAsia"/>
                <w:szCs w:val="21"/>
              </w:rPr>
            </w:pPr>
            <w:r>
              <w:t>二个渠道提供查询截图。对列入失信被执行人、重大税收违法案件当事人名单、政府采购严重违法失信行为记录名单的供应商，其投标将作无效标处理。</w:t>
            </w:r>
            <w:r>
              <w:br/>
            </w:r>
            <w:r>
              <w:t>采购代理机构在投标截止日对供应商信用记录进行查询，以代理机构在开标当日的查询记录为准。</w:t>
            </w:r>
          </w:p>
        </w:tc>
      </w:tr>
      <w:tr w:rsidR="000778FB" w14:paraId="77460F57" w14:textId="77777777">
        <w:trPr>
          <w:trHeight w:val="1974"/>
          <w:tblCellSpacing w:w="7" w:type="dxa"/>
          <w:jc w:val="center"/>
        </w:trPr>
        <w:tc>
          <w:tcPr>
            <w:tcW w:w="509" w:type="dxa"/>
            <w:vAlign w:val="center"/>
          </w:tcPr>
          <w:p w14:paraId="3AF717F8" w14:textId="77777777" w:rsidR="000778FB" w:rsidRDefault="00000000">
            <w:pPr>
              <w:spacing w:line="230" w:lineRule="exact"/>
              <w:jc w:val="center"/>
              <w:rPr>
                <w:rFonts w:ascii="宋体" w:hAnsi="宋体" w:hint="eastAsia"/>
                <w:b/>
                <w:color w:val="000000"/>
                <w:szCs w:val="22"/>
              </w:rPr>
            </w:pPr>
            <w:r>
              <w:rPr>
                <w:rFonts w:ascii="宋体" w:hAnsi="宋体" w:hint="eastAsia"/>
                <w:b/>
                <w:bCs/>
                <w:color w:val="000000"/>
                <w:szCs w:val="22"/>
              </w:rPr>
              <w:t>20</w:t>
            </w:r>
          </w:p>
        </w:tc>
        <w:tc>
          <w:tcPr>
            <w:tcW w:w="1332" w:type="dxa"/>
            <w:vAlign w:val="center"/>
          </w:tcPr>
          <w:p w14:paraId="345F5FC2" w14:textId="77777777" w:rsidR="000778FB" w:rsidRDefault="00000000">
            <w:pPr>
              <w:jc w:val="center"/>
              <w:rPr>
                <w:rFonts w:ascii="宋体" w:hAnsi="宋体" w:hint="eastAsia"/>
                <w:b/>
                <w:bCs/>
              </w:rPr>
            </w:pPr>
            <w:r>
              <w:rPr>
                <w:rFonts w:ascii="宋体" w:hAnsi="宋体" w:hint="eastAsia"/>
                <w:b/>
                <w:bCs/>
              </w:rPr>
              <w:t>中小企业有关政策</w:t>
            </w:r>
          </w:p>
          <w:p w14:paraId="49E96713" w14:textId="77777777" w:rsidR="000778FB" w:rsidRDefault="000778FB">
            <w:pPr>
              <w:spacing w:line="230" w:lineRule="exact"/>
              <w:jc w:val="center"/>
              <w:rPr>
                <w:rFonts w:ascii="宋体" w:hAnsi="宋体" w:hint="eastAsia"/>
                <w:b/>
                <w:color w:val="000000"/>
                <w:szCs w:val="22"/>
              </w:rPr>
            </w:pPr>
          </w:p>
        </w:tc>
        <w:tc>
          <w:tcPr>
            <w:tcW w:w="8981" w:type="dxa"/>
            <w:gridSpan w:val="3"/>
            <w:vAlign w:val="center"/>
          </w:tcPr>
          <w:p w14:paraId="1A241653" w14:textId="77777777" w:rsidR="000778FB" w:rsidRDefault="00000000">
            <w:pPr>
              <w:snapToGrid w:val="0"/>
              <w:spacing w:after="0"/>
              <w:rPr>
                <w:rFonts w:ascii="宋体" w:hAnsi="宋体" w:hint="eastAsia"/>
                <w:color w:val="000000"/>
                <w:szCs w:val="22"/>
              </w:rPr>
            </w:pPr>
            <w:r>
              <w:rPr>
                <w:rFonts w:ascii="宋体" w:hAnsi="宋体" w:hint="eastAsia"/>
                <w:color w:val="000000"/>
                <w:szCs w:val="22"/>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7579407F" w14:textId="77777777" w:rsidR="000778FB" w:rsidRDefault="00000000">
            <w:pPr>
              <w:snapToGrid w:val="0"/>
              <w:spacing w:after="0"/>
              <w:rPr>
                <w:rFonts w:ascii="宋体" w:hAnsi="宋体" w:hint="eastAsia"/>
                <w:color w:val="000000"/>
                <w:szCs w:val="22"/>
              </w:rPr>
            </w:pPr>
            <w:r>
              <w:rPr>
                <w:rFonts w:ascii="宋体" w:hAnsi="宋体" w:hint="eastAsia"/>
                <w:color w:val="000000"/>
                <w:szCs w:val="22"/>
              </w:rPr>
              <w:t>符合中小企业划分标准的个体工商户，在政府采购活动中视同中小企业。</w:t>
            </w:r>
          </w:p>
          <w:p w14:paraId="47AC39E1" w14:textId="77777777" w:rsidR="000778FB" w:rsidRDefault="00000000">
            <w:pPr>
              <w:snapToGrid w:val="0"/>
              <w:spacing w:after="0"/>
              <w:rPr>
                <w:rFonts w:ascii="宋体" w:hAnsi="宋体" w:hint="eastAsia"/>
                <w:color w:val="000000"/>
                <w:szCs w:val="22"/>
              </w:rPr>
            </w:pPr>
            <w:r>
              <w:rPr>
                <w:rFonts w:ascii="宋体" w:hAnsi="宋体" w:hint="eastAsia"/>
                <w:color w:val="000000"/>
                <w:szCs w:val="22"/>
              </w:rPr>
              <w:t>2.中小企业预留份额情况：根据《政府采购促进中小企业发展管理办法》（财库〔2020〕46号），</w:t>
            </w:r>
            <w:r>
              <w:rPr>
                <w:rFonts w:ascii="宋体" w:hAnsi="宋体" w:hint="eastAsia"/>
                <w:b/>
                <w:color w:val="000000"/>
                <w:szCs w:val="22"/>
              </w:rPr>
              <w:t>本项目专门面向中小企业采购。</w:t>
            </w:r>
            <w:r>
              <w:rPr>
                <w:rFonts w:ascii="宋体" w:hAnsi="宋体" w:hint="eastAsia"/>
                <w:b/>
                <w:color w:val="000000"/>
              </w:rPr>
              <w:t>本采购标的对应的中小企业划分标准所属行业为【其他未列明行</w:t>
            </w:r>
            <w:r>
              <w:rPr>
                <w:rFonts w:ascii="宋体" w:hAnsi="宋体" w:hint="eastAsia"/>
                <w:b/>
                <w:color w:val="000000"/>
              </w:rPr>
              <w:lastRenderedPageBreak/>
              <w:t>业】。</w:t>
            </w:r>
          </w:p>
          <w:p w14:paraId="35353C63" w14:textId="77777777" w:rsidR="000778FB" w:rsidRDefault="00000000">
            <w:pPr>
              <w:snapToGrid w:val="0"/>
              <w:spacing w:after="0"/>
              <w:rPr>
                <w:rFonts w:ascii="宋体" w:hAnsi="宋体" w:hint="eastAsia"/>
                <w:color w:val="000000"/>
                <w:szCs w:val="22"/>
              </w:rPr>
            </w:pPr>
            <w:r>
              <w:rPr>
                <w:rFonts w:ascii="宋体" w:hAnsi="宋体" w:hint="eastAsia"/>
                <w:color w:val="000000"/>
                <w:szCs w:val="22"/>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565A7F06" w14:textId="77777777" w:rsidR="000778FB" w:rsidRDefault="00000000">
            <w:pPr>
              <w:pStyle w:val="afff9"/>
              <w:spacing w:before="60" w:after="60"/>
              <w:jc w:val="both"/>
              <w:rPr>
                <w:rFonts w:ascii="宋体" w:hAnsi="宋体" w:hint="eastAsia"/>
                <w:color w:val="000000"/>
              </w:rPr>
            </w:pPr>
            <w:r>
              <w:rPr>
                <w:rFonts w:ascii="宋体" w:hAnsi="宋体" w:hint="eastAsia"/>
                <w:color w:val="000000"/>
              </w:rPr>
              <w:t>4.投标人符合《三部门联合发布关于促进残疾人就业政府采购政策的通知》（财库〔2017〕141号）文件要求，并提供《残疾人福利性单位声明函》的，则视同小型、微型企业。</w:t>
            </w:r>
          </w:p>
          <w:p w14:paraId="68C7F9F2" w14:textId="77777777" w:rsidR="000778FB" w:rsidRDefault="00000000">
            <w:pPr>
              <w:autoSpaceDE w:val="0"/>
              <w:autoSpaceDN w:val="0"/>
              <w:adjustRightInd w:val="0"/>
              <w:snapToGrid w:val="0"/>
              <w:spacing w:after="0"/>
              <w:textAlignment w:val="baseline"/>
              <w:rPr>
                <w:rFonts w:ascii="宋体" w:hAnsi="宋体" w:hint="eastAsia"/>
                <w:color w:val="000000"/>
              </w:rPr>
            </w:pPr>
            <w:r>
              <w:rPr>
                <w:rFonts w:hint="eastAsia"/>
                <w:szCs w:val="21"/>
              </w:rPr>
              <w:t>5.</w:t>
            </w:r>
            <w:r>
              <w:rPr>
                <w:rFonts w:hint="eastAsia"/>
                <w:szCs w:val="21"/>
              </w:rPr>
              <w:t>以联合体形式参加政府采购活动，联合体各方均为中小企业的，联合体视同中小企业。其中，联合体各方均为小微企业的，联合体视同小微企业。</w:t>
            </w:r>
          </w:p>
          <w:p w14:paraId="5ACCA0EA" w14:textId="77777777" w:rsidR="000778FB" w:rsidRDefault="00000000">
            <w:pPr>
              <w:pStyle w:val="afff9"/>
              <w:spacing w:before="60" w:after="60"/>
              <w:jc w:val="both"/>
              <w:rPr>
                <w:rFonts w:ascii="宋体" w:hAnsi="宋体" w:cs="宋体" w:hint="eastAsia"/>
              </w:rPr>
            </w:pPr>
            <w:r>
              <w:rPr>
                <w:rFonts w:hint="eastAsia"/>
                <w:b/>
                <w:bCs/>
                <w:color w:val="000000"/>
                <w:szCs w:val="22"/>
              </w:rPr>
              <w:t>此项目面向中小企业采购（参加投标供应商须出具《中小企业声明函》，未提供不认定为中小企业，此次投标无效）。</w:t>
            </w:r>
          </w:p>
        </w:tc>
      </w:tr>
      <w:tr w:rsidR="00F54370" w14:paraId="2E3B3765" w14:textId="77777777" w:rsidTr="00F54370">
        <w:trPr>
          <w:trHeight w:val="896"/>
          <w:tblCellSpacing w:w="7" w:type="dxa"/>
          <w:jc w:val="center"/>
        </w:trPr>
        <w:tc>
          <w:tcPr>
            <w:tcW w:w="509" w:type="dxa"/>
            <w:vAlign w:val="center"/>
          </w:tcPr>
          <w:p w14:paraId="73375E64" w14:textId="26B64622" w:rsidR="00F54370" w:rsidRDefault="00F54370">
            <w:pPr>
              <w:spacing w:line="230" w:lineRule="exact"/>
              <w:jc w:val="center"/>
              <w:rPr>
                <w:rFonts w:ascii="宋体" w:hAnsi="宋体" w:hint="eastAsia"/>
                <w:b/>
                <w:bCs/>
                <w:color w:val="000000"/>
                <w:szCs w:val="22"/>
              </w:rPr>
            </w:pPr>
            <w:r>
              <w:rPr>
                <w:rFonts w:ascii="宋体" w:hAnsi="宋体" w:hint="eastAsia"/>
                <w:b/>
                <w:bCs/>
                <w:color w:val="000000"/>
                <w:szCs w:val="22"/>
              </w:rPr>
              <w:lastRenderedPageBreak/>
              <w:t>21</w:t>
            </w:r>
          </w:p>
        </w:tc>
        <w:tc>
          <w:tcPr>
            <w:tcW w:w="1332" w:type="dxa"/>
            <w:vAlign w:val="center"/>
          </w:tcPr>
          <w:p w14:paraId="2E2D138C" w14:textId="39AD5EFE" w:rsidR="00F54370" w:rsidRDefault="00F54370">
            <w:pPr>
              <w:jc w:val="center"/>
              <w:rPr>
                <w:rFonts w:ascii="宋体" w:hAnsi="宋体" w:hint="eastAsia"/>
                <w:b/>
                <w:bCs/>
              </w:rPr>
            </w:pPr>
            <w:r>
              <w:rPr>
                <w:rFonts w:ascii="宋体" w:hAnsi="宋体" w:hint="eastAsia"/>
                <w:b/>
                <w:bCs/>
              </w:rPr>
              <w:t>联合体</w:t>
            </w:r>
          </w:p>
        </w:tc>
        <w:tc>
          <w:tcPr>
            <w:tcW w:w="8981" w:type="dxa"/>
            <w:gridSpan w:val="3"/>
            <w:vAlign w:val="center"/>
          </w:tcPr>
          <w:p w14:paraId="1253A705" w14:textId="452617CC" w:rsidR="00F54370" w:rsidRDefault="00F54370">
            <w:pPr>
              <w:snapToGrid w:val="0"/>
              <w:spacing w:after="0"/>
              <w:rPr>
                <w:rFonts w:ascii="宋体" w:hAnsi="宋体" w:hint="eastAsia"/>
                <w:color w:val="000000"/>
                <w:szCs w:val="22"/>
              </w:rPr>
            </w:pPr>
            <w:r>
              <w:rPr>
                <w:rFonts w:ascii="宋体" w:hAnsi="宋体" w:cs="宋体" w:hint="eastAsia"/>
                <w:b/>
                <w:bCs/>
                <w:kern w:val="0"/>
                <w:szCs w:val="21"/>
              </w:rPr>
              <w:t>若为联合体，明确联合体牵头方(若联合体投标，须提供联合体协议书)，联合体成员不得超过两家。</w:t>
            </w:r>
            <w:r>
              <w:rPr>
                <w:rFonts w:ascii="宋体" w:hAnsi="宋体" w:cs="宋体" w:hint="eastAsia"/>
                <w:bCs/>
                <w:szCs w:val="21"/>
              </w:rPr>
              <w:t>若联合体投标的，联合体投标协议书须联合体各方盖章，其余投标资料均可由牵头单位盖章。</w:t>
            </w:r>
          </w:p>
        </w:tc>
      </w:tr>
    </w:tbl>
    <w:p w14:paraId="2D784C58" w14:textId="77777777" w:rsidR="000778FB" w:rsidRDefault="00000000">
      <w:pPr>
        <w:rPr>
          <w:b/>
          <w:color w:val="000000"/>
          <w:sz w:val="28"/>
        </w:rPr>
      </w:pPr>
      <w:r>
        <w:rPr>
          <w:rFonts w:hint="eastAsia"/>
          <w:b/>
          <w:color w:val="000000"/>
          <w:sz w:val="28"/>
        </w:rPr>
        <w:br w:type="page"/>
      </w:r>
    </w:p>
    <w:p w14:paraId="7B159F23" w14:textId="77777777" w:rsidR="000778FB" w:rsidRDefault="00000000">
      <w:pPr>
        <w:pStyle w:val="af2"/>
        <w:snapToGrid w:val="0"/>
        <w:spacing w:beforeLines="0" w:afterLines="0" w:line="240" w:lineRule="auto"/>
        <w:jc w:val="center"/>
        <w:outlineLvl w:val="1"/>
        <w:rPr>
          <w:b/>
          <w:color w:val="000000"/>
          <w:sz w:val="28"/>
        </w:rPr>
      </w:pPr>
      <w:r>
        <w:rPr>
          <w:rFonts w:hint="eastAsia"/>
          <w:b/>
          <w:color w:val="000000"/>
          <w:sz w:val="28"/>
        </w:rPr>
        <w:lastRenderedPageBreak/>
        <w:t xml:space="preserve">一、总  则 </w:t>
      </w:r>
    </w:p>
    <w:p w14:paraId="0786F363"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（一）适用范围</w:t>
      </w:r>
    </w:p>
    <w:p w14:paraId="5F33BF35"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本采购文件适用于本次项目的评标、定标、验收、合同履约、付款等（法律、法规另有规定的，从其规定）。</w:t>
      </w:r>
    </w:p>
    <w:p w14:paraId="5F3B2E77"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（二）定义</w:t>
      </w:r>
    </w:p>
    <w:p w14:paraId="7C727FBE"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1.招标采购单位系指组织本次招标的代理机构和采购单位。</w:t>
      </w:r>
    </w:p>
    <w:p w14:paraId="4F9B872C"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2.“投标人”系指向招标方提交投标文件的单位。</w:t>
      </w:r>
    </w:p>
    <w:p w14:paraId="1C9D733C"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3.“产品”系指供方按采购文件规定，须向采购人提供的一切设备、保险、税金、备品备件、工具、手册及其它有关技术资料和材料。</w:t>
      </w:r>
    </w:p>
    <w:p w14:paraId="5F5A8CE0"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4.“服务”系指采购文件规定投标人须承担的项目调研、文本编制、技术指导以及其他类似的义务。</w:t>
      </w:r>
    </w:p>
    <w:p w14:paraId="2FDB638A"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5.“项目”系指投标人按采购文件规定向采购人提供的产品和服务。</w:t>
      </w:r>
    </w:p>
    <w:p w14:paraId="0E8669C5"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6.“书面形式”包括信函、传真、电报、电子文档等。</w:t>
      </w:r>
    </w:p>
    <w:p w14:paraId="55946CBA"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（三）招标方式</w:t>
      </w:r>
    </w:p>
    <w:p w14:paraId="3A1C0452"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1.本次招标采用公开招标方式进行。</w:t>
      </w:r>
    </w:p>
    <w:p w14:paraId="5FDE9514"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2.本次招标以控制价140万元作为最高限价，超过作无效投标处理。</w:t>
      </w:r>
    </w:p>
    <w:p w14:paraId="790A118E"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（四）投标授权</w:t>
      </w:r>
    </w:p>
    <w:p w14:paraId="12506701"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如投标人代表不是法定代表人，须有法定代表人出具的授权委托书。</w:t>
      </w:r>
    </w:p>
    <w:p w14:paraId="318C52ED"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（五）投标费用</w:t>
      </w:r>
    </w:p>
    <w:p w14:paraId="6F562576"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不论投标结果如何，投标人均应自行承担所有与投标有关的全部费用（采购文件另有规定除外）。</w:t>
      </w:r>
    </w:p>
    <w:p w14:paraId="56E81820"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（六）联合体投标</w:t>
      </w:r>
    </w:p>
    <w:p w14:paraId="20F271FF" w14:textId="45A4C1D0"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本项目</w:t>
      </w:r>
      <w:r>
        <w:rPr>
          <w:rFonts w:hAnsi="宋体" w:cs="宋体" w:hint="eastAsia"/>
          <w:sz w:val="21"/>
          <w:szCs w:val="21"/>
          <w:u w:val="single"/>
        </w:rPr>
        <w:t>接受</w:t>
      </w:r>
      <w:r>
        <w:rPr>
          <w:rFonts w:hAnsi="宋体" w:cs="宋体" w:hint="eastAsia"/>
          <w:sz w:val="21"/>
          <w:szCs w:val="21"/>
        </w:rPr>
        <w:t>联合体投标。</w:t>
      </w:r>
    </w:p>
    <w:p w14:paraId="100C0C78"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（七）转包与分包</w:t>
      </w:r>
    </w:p>
    <w:p w14:paraId="3947205A"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1.本项目不允许转包。</w:t>
      </w:r>
    </w:p>
    <w:p w14:paraId="78B0DE7B"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2.本项目不允许分包。</w:t>
      </w:r>
    </w:p>
    <w:p w14:paraId="345400F5"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（八）特别说明：</w:t>
      </w:r>
    </w:p>
    <w:p w14:paraId="15B57C9D"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1.单位负责人为同一人或者存在直接控股、管理关系的不同供应商，不得参加同一合同项下的政府采购活动。违法该款规定的，相关投标均无效。</w:t>
      </w:r>
    </w:p>
    <w:p w14:paraId="6E7A630E"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lastRenderedPageBreak/>
        <w:t>2.投标人投标所使用的资格、信誉、荣誉、业绩与企业认证必须为本法人所拥有。投标人投标所使用的采购项目实施人员必须为本法人或控股公司正式员工。</w:t>
      </w:r>
    </w:p>
    <w:p w14:paraId="68370FFD"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3.投标人应仔细阅读采购文件的所有内容，按照采购文件的要求提交投标文件，并对所提供的全部资料的真实性承担法律责任。</w:t>
      </w:r>
    </w:p>
    <w:p w14:paraId="236D3926"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30363149" w14:textId="77777777" w:rsidR="000778FB" w:rsidRDefault="00000000">
      <w:pPr>
        <w:pStyle w:val="af2"/>
        <w:adjustRightInd w:val="0"/>
        <w:snapToGrid w:val="0"/>
        <w:spacing w:before="120" w:after="120" w:line="360" w:lineRule="exact"/>
        <w:ind w:firstLineChars="198" w:firstLine="417"/>
        <w:rPr>
          <w:rFonts w:hAnsi="宋体" w:cs="宋体" w:hint="eastAsia"/>
          <w:b/>
          <w:sz w:val="21"/>
          <w:szCs w:val="21"/>
        </w:rPr>
      </w:pPr>
      <w:r>
        <w:rPr>
          <w:rFonts w:hAnsi="宋体" w:cs="宋体" w:hint="eastAsia"/>
          <w:b/>
          <w:sz w:val="21"/>
          <w:szCs w:val="21"/>
        </w:rPr>
        <w:t>（九）质疑和投诉</w:t>
      </w:r>
    </w:p>
    <w:p w14:paraId="2A0D8620" w14:textId="77777777" w:rsidR="000778FB" w:rsidRDefault="00000000">
      <w:pPr>
        <w:pStyle w:val="af2"/>
        <w:adjustRightInd w:val="0"/>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1、质疑</w:t>
      </w:r>
    </w:p>
    <w:p w14:paraId="63DF53D6"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1.1 根据财政部94号令（《政府采购质疑和投诉办法》）的规定，投标人认为招标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09A02D42"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（1）投标人如认为招标公告信息使自身的合法权益受到损害的，应于自招标公告发布之日起七个工作日内以书面形式向招标代理机构提出质疑；</w:t>
      </w:r>
    </w:p>
    <w:p w14:paraId="60F501C2"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（2）投标人如认为采购文件使自身的合法权益受到损害的，应按投标人须知前附表中质疑一栏中规定时间内提出要求；</w:t>
      </w:r>
    </w:p>
    <w:p w14:paraId="325165F0"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（3）对采购过程提出质疑的，为各采购程序环节结束之日；</w:t>
      </w:r>
    </w:p>
    <w:p w14:paraId="77C088B1"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（4）投标人如认为招标过程和中标结果使自身的合法权益受到损害的，应于中标结果公告之日起七个工作日内以书面形式向招标代理机构一次性提出针对同一采购程序环节的质疑。</w:t>
      </w:r>
    </w:p>
    <w:p w14:paraId="3048ECB5"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1.2提出质疑的投标人（以下简称质疑投标人）应当是参与所质疑项目采购活动的投标人。</w:t>
      </w:r>
    </w:p>
    <w:p w14:paraId="78AD9FB6"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1.3投标人为自然人的，应当由本人签字；投标人为法人或者其他组织的，应当由法定代表人、主要负责人，或者其授权代表签字或者盖章，并加盖公章。</w:t>
      </w:r>
    </w:p>
    <w:p w14:paraId="37D4FFA8"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0160914C"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以联合体形式参加政府采购活动的，其投诉应当由组成联合体的所有投标人共同提出。</w:t>
      </w:r>
    </w:p>
    <w:p w14:paraId="70B2CC1A"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1.4投标人提交的质疑书需一式三份，质疑书至少应包括下列主要内容：</w:t>
      </w:r>
    </w:p>
    <w:p w14:paraId="164CE3D5"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（一）投标人的姓名或者名称、地址、邮编、联系人及联系电话；</w:t>
      </w:r>
    </w:p>
    <w:p w14:paraId="1ECD0E11"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lastRenderedPageBreak/>
        <w:t>（二）质疑项目的名称、编号；</w:t>
      </w:r>
    </w:p>
    <w:p w14:paraId="3BA151AE"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（三）具体、明确的质疑事项和与质疑事项相关的请求；</w:t>
      </w:r>
    </w:p>
    <w:p w14:paraId="36C76032"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（四）事实依据；</w:t>
      </w:r>
    </w:p>
    <w:p w14:paraId="19C22BCB"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（五）必要的法律依据；</w:t>
      </w:r>
    </w:p>
    <w:p w14:paraId="4916C51D"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（六）提出质疑的日期。</w:t>
      </w:r>
    </w:p>
    <w:p w14:paraId="0994D67C"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1.5采购人、采购代理机构不得拒收质疑投标人在法定质疑期内发出的质疑函，应当在收到质疑函后7个工作日内作出答复，质疑答复的内容不得涉及商业秘密，并以书面形式通知质疑投标人和其他有关投标人。</w:t>
      </w:r>
    </w:p>
    <w:p w14:paraId="2DF50A92" w14:textId="77777777" w:rsidR="000778FB" w:rsidRDefault="00000000">
      <w:pPr>
        <w:pStyle w:val="14"/>
        <w:snapToGrid w:val="0"/>
        <w:spacing w:before="120" w:after="120" w:line="360" w:lineRule="exact"/>
        <w:ind w:firstLineChars="196" w:firstLine="412"/>
        <w:rPr>
          <w:rFonts w:hAnsi="宋体" w:cs="宋体" w:hint="eastAsia"/>
        </w:rPr>
      </w:pPr>
      <w:r>
        <w:rPr>
          <w:rFonts w:hAnsi="宋体" w:cs="宋体" w:hint="eastAsia"/>
        </w:rPr>
        <w:t>2、投诉</w:t>
      </w:r>
    </w:p>
    <w:p w14:paraId="2CA34D5F"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2.1质疑投标人对采购人、采购代理机构的答复不满意，或者采购人、采购代理机构未在规定时间内作出答复的，可以在答复期满后15个工作日内向《政府采购质疑和投诉办法》第六条规定的财政部门提起投诉。</w:t>
      </w:r>
    </w:p>
    <w:p w14:paraId="0FDBF02F"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2.2投标人投诉的事项不得超出已质疑事项的范围，但基于质疑答复内容提出的投诉事项除外。</w:t>
      </w:r>
    </w:p>
    <w:p w14:paraId="0399F72C"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2.3投诉人提起投诉应当符合下列条件：</w:t>
      </w:r>
    </w:p>
    <w:p w14:paraId="44ABFA06"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（一）提起投诉前已依法进行质疑；</w:t>
      </w:r>
    </w:p>
    <w:p w14:paraId="14A38403"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（二）投诉书内容符合本办法的规定；</w:t>
      </w:r>
    </w:p>
    <w:p w14:paraId="600C13AC"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（三）在投诉有效期限内提起投诉；</w:t>
      </w:r>
    </w:p>
    <w:p w14:paraId="4A5B8A3F"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（四）同一投诉事项未经财政部门投诉处理；</w:t>
      </w:r>
    </w:p>
    <w:p w14:paraId="34D367C8"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（五）财政部规定的其他条件。</w:t>
      </w:r>
    </w:p>
    <w:p w14:paraId="2D4135C7"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2.4投诉人在全国范围12个月内三次以上投诉查无实据的，由财政部门列入不良行为记录名单。</w:t>
      </w:r>
    </w:p>
    <w:p w14:paraId="39B8F021"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2.5投诉人有下列行为之一的，属于虚假、恶意投诉，由财政部门列入不良行为记录名单，禁止其1至3年内参加政府采购活动：</w:t>
      </w:r>
    </w:p>
    <w:p w14:paraId="06E0FDDB"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（一）捏造事实；</w:t>
      </w:r>
    </w:p>
    <w:p w14:paraId="00776233"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（二）提供虚假材料；</w:t>
      </w:r>
    </w:p>
    <w:p w14:paraId="7EFEF55F"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（三）以非法手段取得证明材料。证据来源的合法性存在明显疑问，投诉人无法证明其取得方式合法的，视为以非法手段取得证明材料。</w:t>
      </w:r>
    </w:p>
    <w:p w14:paraId="16183C38"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 xml:space="preserve"> 2.6政府采购投标人质疑函范本，详见格式。</w:t>
      </w:r>
    </w:p>
    <w:p w14:paraId="3ACAF55A"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（十）报名不足三家的处理方式</w:t>
      </w:r>
    </w:p>
    <w:p w14:paraId="173362B4"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lastRenderedPageBreak/>
        <w:t>报名时间截止后，在开标时间前获取采购文件的潜在投标人不足三家的，采购代理机构可以顺延提供期限，并予公告。</w:t>
      </w:r>
    </w:p>
    <w:p w14:paraId="295E412C" w14:textId="77777777" w:rsidR="000778FB" w:rsidRDefault="00000000">
      <w:pPr>
        <w:pStyle w:val="af2"/>
        <w:snapToGrid w:val="0"/>
        <w:spacing w:beforeLines="0" w:afterLines="0" w:line="360" w:lineRule="auto"/>
        <w:ind w:rightChars="-241" w:right="-506" w:firstLineChars="1350" w:firstLine="3795"/>
        <w:outlineLvl w:val="1"/>
        <w:rPr>
          <w:rFonts w:hAnsi="宋体" w:hint="eastAsia"/>
          <w:b/>
          <w:color w:val="000000"/>
          <w:sz w:val="28"/>
        </w:rPr>
      </w:pPr>
      <w:r>
        <w:rPr>
          <w:rFonts w:hAnsi="宋体"/>
          <w:b/>
          <w:color w:val="000000"/>
          <w:sz w:val="28"/>
        </w:rPr>
        <w:t>二</w:t>
      </w:r>
      <w:r>
        <w:rPr>
          <w:rFonts w:hAnsi="宋体" w:hint="eastAsia"/>
          <w:b/>
          <w:color w:val="000000"/>
          <w:sz w:val="28"/>
        </w:rPr>
        <w:t>、采购</w:t>
      </w:r>
      <w:r>
        <w:rPr>
          <w:rFonts w:hAnsi="宋体"/>
          <w:b/>
          <w:color w:val="000000"/>
          <w:sz w:val="28"/>
        </w:rPr>
        <w:t>文件</w:t>
      </w:r>
    </w:p>
    <w:p w14:paraId="1FF70E27"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（一）采购文件的构成</w:t>
      </w:r>
    </w:p>
    <w:p w14:paraId="63E6A77C" w14:textId="77777777" w:rsidR="000778FB"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第一章  公开招标公告</w:t>
      </w:r>
    </w:p>
    <w:p w14:paraId="22B43E87" w14:textId="77777777" w:rsidR="000778FB"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第二章  采购需求</w:t>
      </w:r>
    </w:p>
    <w:p w14:paraId="77CF8BE5" w14:textId="77777777" w:rsidR="000778FB"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第三章  投标人须知</w:t>
      </w:r>
    </w:p>
    <w:p w14:paraId="7036BBA3" w14:textId="77777777" w:rsidR="000778FB"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第四章  评标办法及标准</w:t>
      </w:r>
    </w:p>
    <w:p w14:paraId="7EC94855" w14:textId="77777777" w:rsidR="000778FB"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第五章  合同主要条款</w:t>
      </w:r>
    </w:p>
    <w:p w14:paraId="0AE8E948" w14:textId="77777777" w:rsidR="000778FB" w:rsidRDefault="00000000">
      <w:pPr>
        <w:pStyle w:val="af2"/>
        <w:snapToGrid w:val="0"/>
        <w:spacing w:before="120" w:after="120" w:line="240" w:lineRule="auto"/>
        <w:ind w:firstLineChars="198" w:firstLine="416"/>
        <w:rPr>
          <w:rFonts w:hAnsi="宋体" w:cs="宋体" w:hint="eastAsia"/>
          <w:sz w:val="21"/>
          <w:szCs w:val="21"/>
        </w:rPr>
      </w:pPr>
      <w:r>
        <w:rPr>
          <w:rFonts w:hAnsi="宋体" w:cs="宋体" w:hint="eastAsia"/>
          <w:sz w:val="21"/>
          <w:szCs w:val="21"/>
        </w:rPr>
        <w:t>第六章  投标文件格式</w:t>
      </w:r>
    </w:p>
    <w:p w14:paraId="244A2123" w14:textId="77777777" w:rsidR="000778FB" w:rsidRDefault="00000000">
      <w:pPr>
        <w:ind w:firstLineChars="200" w:firstLine="420"/>
      </w:pPr>
      <w:r>
        <w:rPr>
          <w:rFonts w:ascii="宋体" w:hAnsi="宋体" w:hint="eastAsia"/>
          <w:color w:val="000000"/>
        </w:rPr>
        <w:t>本项目招标文件的澄清、答复、修改、补充的内容</w:t>
      </w:r>
    </w:p>
    <w:p w14:paraId="4AE5F51C" w14:textId="77777777" w:rsidR="000778FB" w:rsidRDefault="00000000">
      <w:pPr>
        <w:pStyle w:val="af2"/>
        <w:adjustRightInd w:val="0"/>
        <w:snapToGrid w:val="0"/>
        <w:spacing w:before="120" w:after="120"/>
        <w:ind w:firstLineChars="200" w:firstLine="422"/>
        <w:rPr>
          <w:rFonts w:hAnsi="宋体" w:cs="宋体" w:hint="eastAsia"/>
          <w:b/>
          <w:sz w:val="21"/>
          <w:szCs w:val="21"/>
        </w:rPr>
      </w:pPr>
      <w:r>
        <w:rPr>
          <w:rFonts w:hAnsi="宋体" w:cs="宋体" w:hint="eastAsia"/>
          <w:b/>
          <w:sz w:val="21"/>
          <w:szCs w:val="21"/>
        </w:rPr>
        <w:t xml:space="preserve">（二）采购文件的澄清与修改 </w:t>
      </w:r>
    </w:p>
    <w:p w14:paraId="72F91241"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1、投标人应认真阅读本采购文件，发现其中有误或有要求不合理的，投标人必须在投标截止前15天内以书面形式要求招标采购单位澄清。采购人对已发出的采购文件进行必要澄清、答复、修改或补充的，应当在采购文件要求提交投标文件截止时间15天前，在相关的采购信息发布媒体上发布更正公告，并通知所有已报名参加本项目的潜在投标人。</w:t>
      </w:r>
    </w:p>
    <w:p w14:paraId="583E34B5"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2、采购人以书面或线上形式答复投标人要求澄清的问题，并将不包含问题来源的答复以书面或线上形式通知所有购买采购文件的潜在投标人；除书面答复或线上答复以外的其他澄清方式及澄清内容均无效。</w:t>
      </w:r>
    </w:p>
    <w:p w14:paraId="6578EF93"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3、采购文件的答复、澄清、修改、补充通知实质上改变采购需求相关内容，且自采购文件的答复、澄清、修改、补充通知发出之日起至投标截止时间止不足15天的，采购人可视情况推迟投标截止时间和开标时间，按规定在相关的采购信息发布媒体上发布变更公告，并将变更后的时间通知所有已报名参加本项目的潜在投标人。</w:t>
      </w:r>
    </w:p>
    <w:p w14:paraId="6B8BC2DA"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4、采购文件澄清、答复、修改、补充的内容为采购文件的组成部分。当采购文件与采购文件的答复、澄清、修改、补充通知就同一内容的表述不一致时，以最后补充文件明确的内容为准。</w:t>
      </w:r>
    </w:p>
    <w:p w14:paraId="6BBF06F9" w14:textId="77777777" w:rsidR="000778FB" w:rsidRDefault="00000000">
      <w:pPr>
        <w:pStyle w:val="af2"/>
        <w:snapToGrid w:val="0"/>
        <w:spacing w:before="120" w:after="120" w:line="360" w:lineRule="exact"/>
        <w:ind w:firstLineChars="198" w:firstLine="416"/>
        <w:rPr>
          <w:rFonts w:hAnsi="宋体" w:cs="宋体" w:hint="eastAsia"/>
          <w:sz w:val="21"/>
          <w:szCs w:val="21"/>
        </w:rPr>
      </w:pPr>
      <w:r>
        <w:rPr>
          <w:rFonts w:hAnsi="宋体" w:cs="宋体" w:hint="eastAsia"/>
          <w:sz w:val="21"/>
          <w:szCs w:val="21"/>
        </w:rPr>
        <w:t>5、采购文件的澄清、答复、修改或补充都应该通过本采购代理机构以法定形式发布，采购人非通过本采购代理机构的，不得擅自澄清、答复、修改或补充采购文件。</w:t>
      </w:r>
    </w:p>
    <w:p w14:paraId="1A7B804F" w14:textId="77777777" w:rsidR="000778FB" w:rsidRDefault="000778FB">
      <w:pPr>
        <w:pStyle w:val="af2"/>
        <w:snapToGrid w:val="0"/>
        <w:spacing w:before="120" w:after="120" w:line="360" w:lineRule="auto"/>
        <w:ind w:firstLineChars="198" w:firstLine="416"/>
        <w:rPr>
          <w:rFonts w:hAnsi="宋体" w:cs="宋体" w:hint="eastAsia"/>
          <w:sz w:val="21"/>
          <w:szCs w:val="21"/>
        </w:rPr>
      </w:pPr>
    </w:p>
    <w:p w14:paraId="0EF6284D" w14:textId="77777777" w:rsidR="000778FB" w:rsidRDefault="00000000">
      <w:pPr>
        <w:snapToGrid w:val="0"/>
        <w:spacing w:after="240" w:line="276" w:lineRule="auto"/>
        <w:jc w:val="center"/>
        <w:rPr>
          <w:rFonts w:ascii="宋体" w:hAnsi="宋体" w:cs="宋体" w:hint="eastAsia"/>
          <w:b/>
          <w:sz w:val="28"/>
          <w:szCs w:val="30"/>
        </w:rPr>
      </w:pPr>
      <w:r>
        <w:rPr>
          <w:rFonts w:ascii="宋体" w:hAnsi="宋体" w:cs="宋体" w:hint="eastAsia"/>
          <w:b/>
          <w:sz w:val="28"/>
          <w:szCs w:val="30"/>
        </w:rPr>
        <w:t>三、投标文件的编制</w:t>
      </w:r>
    </w:p>
    <w:p w14:paraId="1474BE09" w14:textId="77777777" w:rsidR="000778FB" w:rsidRDefault="00000000">
      <w:pPr>
        <w:pStyle w:val="ad"/>
        <w:spacing w:after="0" w:line="360" w:lineRule="auto"/>
        <w:ind w:firstLineChars="100" w:firstLine="211"/>
        <w:rPr>
          <w:rFonts w:ascii="宋体"/>
          <w:b/>
          <w:bCs/>
          <w:sz w:val="21"/>
          <w:szCs w:val="21"/>
        </w:rPr>
      </w:pPr>
      <w:r>
        <w:rPr>
          <w:rFonts w:ascii="宋体" w:hAnsi="宋体" w:cs="宋体" w:hint="eastAsia"/>
          <w:b/>
          <w:bCs/>
          <w:sz w:val="21"/>
          <w:szCs w:val="21"/>
        </w:rPr>
        <w:t>（一）投标文件的签署</w:t>
      </w:r>
    </w:p>
    <w:p w14:paraId="5DAB0B40" w14:textId="77777777" w:rsidR="000778FB" w:rsidRDefault="00000000">
      <w:pPr>
        <w:pStyle w:val="ad"/>
        <w:spacing w:after="0" w:line="360" w:lineRule="auto"/>
        <w:ind w:firstLine="420"/>
        <w:rPr>
          <w:b/>
          <w:bCs/>
          <w:sz w:val="21"/>
          <w:szCs w:val="21"/>
        </w:rPr>
      </w:pPr>
      <w:r>
        <w:rPr>
          <w:b/>
          <w:bCs/>
          <w:sz w:val="21"/>
          <w:szCs w:val="21"/>
        </w:rPr>
        <w:lastRenderedPageBreak/>
        <w:t>1.1</w:t>
      </w:r>
      <w:r>
        <w:rPr>
          <w:rFonts w:ascii="宋体" w:hAnsi="宋体" w:cs="宋体" w:hint="eastAsia"/>
          <w:b/>
          <w:bCs/>
          <w:sz w:val="21"/>
          <w:szCs w:val="21"/>
        </w:rPr>
        <w:t>电子投标文件部分：</w:t>
      </w:r>
    </w:p>
    <w:p w14:paraId="05DB87FF" w14:textId="77777777" w:rsidR="000778FB" w:rsidRDefault="00000000">
      <w:pPr>
        <w:pStyle w:val="ad"/>
        <w:spacing w:after="0" w:line="360" w:lineRule="auto"/>
        <w:ind w:firstLine="420"/>
        <w:rPr>
          <w:sz w:val="21"/>
          <w:szCs w:val="21"/>
        </w:rPr>
      </w:pPr>
      <w:r>
        <w:rPr>
          <w:rFonts w:ascii="宋体" w:hAnsi="宋体" w:cs="宋体" w:hint="eastAsia"/>
          <w:sz w:val="21"/>
          <w:szCs w:val="21"/>
        </w:rPr>
        <w:t>投标人应根据</w:t>
      </w:r>
      <w:r>
        <w:rPr>
          <w:sz w:val="21"/>
          <w:szCs w:val="21"/>
        </w:rPr>
        <w:t>“</w:t>
      </w:r>
      <w:r>
        <w:rPr>
          <w:rFonts w:ascii="宋体" w:hAnsi="宋体" w:cs="宋体" w:hint="eastAsia"/>
          <w:sz w:val="21"/>
          <w:szCs w:val="21"/>
        </w:rPr>
        <w:t>政采云供应商项目采购</w:t>
      </w:r>
      <w:r>
        <w:rPr>
          <w:sz w:val="21"/>
          <w:szCs w:val="21"/>
        </w:rPr>
        <w:t>-</w:t>
      </w:r>
      <w:r>
        <w:rPr>
          <w:rFonts w:ascii="宋体" w:hAnsi="宋体" w:cs="宋体" w:hint="eastAsia"/>
          <w:sz w:val="21"/>
          <w:szCs w:val="21"/>
        </w:rPr>
        <w:t>电子交易操作指南</w:t>
      </w:r>
      <w:r>
        <w:rPr>
          <w:sz w:val="21"/>
          <w:szCs w:val="21"/>
        </w:rPr>
        <w:t>”</w:t>
      </w:r>
      <w:r>
        <w:rPr>
          <w:rFonts w:ascii="宋体" w:hAnsi="宋体" w:cs="宋体" w:hint="eastAsia"/>
          <w:sz w:val="21"/>
          <w:szCs w:val="21"/>
        </w:rPr>
        <w:t>及本招标文件规定的格式和顺序编制电子投标文件并进行关联定位。</w:t>
      </w:r>
    </w:p>
    <w:p w14:paraId="51FCEAC6" w14:textId="77777777" w:rsidR="000778FB" w:rsidRDefault="00000000">
      <w:pPr>
        <w:pStyle w:val="ad"/>
        <w:spacing w:after="0" w:line="360" w:lineRule="auto"/>
        <w:ind w:firstLine="420"/>
        <w:rPr>
          <w:b/>
          <w:bCs/>
          <w:sz w:val="21"/>
          <w:szCs w:val="21"/>
        </w:rPr>
      </w:pPr>
      <w:r>
        <w:rPr>
          <w:b/>
          <w:bCs/>
          <w:sz w:val="21"/>
          <w:szCs w:val="21"/>
        </w:rPr>
        <w:t>1.2</w:t>
      </w:r>
      <w:r>
        <w:rPr>
          <w:rFonts w:ascii="宋体" w:hAnsi="宋体" w:cs="宋体" w:hint="eastAsia"/>
          <w:b/>
          <w:bCs/>
          <w:sz w:val="21"/>
          <w:szCs w:val="21"/>
        </w:rPr>
        <w:t>备份投标文件部分：</w:t>
      </w:r>
    </w:p>
    <w:p w14:paraId="6EC77D0D" w14:textId="77777777" w:rsidR="000778FB" w:rsidRDefault="00000000">
      <w:pPr>
        <w:pStyle w:val="112"/>
        <w:snapToGrid w:val="0"/>
        <w:spacing w:beforeLines="0" w:afterLines="0" w:line="360" w:lineRule="auto"/>
        <w:ind w:rightChars="-241" w:right="-506" w:firstLineChars="200" w:firstLine="420"/>
        <w:rPr>
          <w:rFonts w:eastAsia="宋体" w:hAnsi="宋体" w:hint="eastAsia"/>
          <w:b/>
          <w:bCs/>
          <w:sz w:val="28"/>
          <w:szCs w:val="28"/>
        </w:rPr>
      </w:pPr>
      <w:r>
        <w:rPr>
          <w:rFonts w:ascii="Times New Roman" w:eastAsia="宋体" w:hAnsi="Times New Roman" w:hint="eastAsia"/>
          <w:sz w:val="21"/>
          <w:szCs w:val="21"/>
        </w:rPr>
        <w:t>电子投标文件的备份文件，以</w:t>
      </w:r>
      <w:r>
        <w:rPr>
          <w:rFonts w:ascii="Times New Roman" w:eastAsia="宋体" w:hAnsi="Times New Roman"/>
          <w:sz w:val="21"/>
          <w:szCs w:val="21"/>
        </w:rPr>
        <w:t>DVD</w:t>
      </w:r>
      <w:r>
        <w:rPr>
          <w:rFonts w:ascii="Times New Roman" w:eastAsia="宋体" w:hAnsi="Times New Roman" w:hint="eastAsia"/>
          <w:sz w:val="21"/>
          <w:szCs w:val="21"/>
        </w:rPr>
        <w:t>光盘或</w:t>
      </w:r>
      <w:r>
        <w:rPr>
          <w:rFonts w:ascii="Times New Roman" w:eastAsia="宋体" w:hAnsi="Times New Roman"/>
          <w:sz w:val="21"/>
          <w:szCs w:val="21"/>
        </w:rPr>
        <w:t>U</w:t>
      </w:r>
      <w:r>
        <w:rPr>
          <w:rFonts w:ascii="Times New Roman" w:eastAsia="宋体" w:hAnsi="Times New Roman" w:hint="eastAsia"/>
          <w:sz w:val="21"/>
          <w:szCs w:val="21"/>
        </w:rPr>
        <w:t>盘形式存储，并单独密封递交。</w:t>
      </w:r>
    </w:p>
    <w:p w14:paraId="761554BB" w14:textId="77777777" w:rsidR="000778FB" w:rsidRDefault="00000000">
      <w:pPr>
        <w:spacing w:line="360" w:lineRule="auto"/>
        <w:ind w:firstLineChars="100" w:firstLine="211"/>
        <w:rPr>
          <w:rFonts w:ascii="宋体"/>
          <w:b/>
          <w:bCs/>
          <w:szCs w:val="21"/>
        </w:rPr>
      </w:pPr>
      <w:r>
        <w:rPr>
          <w:rFonts w:ascii="宋体" w:hAnsi="宋体" w:hint="eastAsia"/>
          <w:b/>
          <w:bCs/>
        </w:rPr>
        <w:t>（二）投标文件的组成</w:t>
      </w:r>
    </w:p>
    <w:p w14:paraId="2B607143" w14:textId="77777777" w:rsidR="000778FB" w:rsidRDefault="00000000">
      <w:pPr>
        <w:snapToGrid w:val="0"/>
        <w:spacing w:line="360" w:lineRule="auto"/>
        <w:ind w:firstLineChars="196" w:firstLine="413"/>
        <w:jc w:val="left"/>
        <w:outlineLvl w:val="0"/>
        <w:rPr>
          <w:rFonts w:ascii="宋体" w:hAnsi="宋体" w:hint="eastAsia"/>
          <w:b/>
          <w:bCs/>
        </w:rPr>
      </w:pPr>
      <w:r>
        <w:rPr>
          <w:rFonts w:ascii="宋体" w:hAnsi="宋体" w:hint="eastAsia"/>
          <w:b/>
          <w:bCs/>
        </w:rPr>
        <w:t>投标文件由资格证明文件、商务及技术文件、报价文件三部份组成。</w:t>
      </w:r>
      <w:r>
        <w:rPr>
          <w:rFonts w:hint="eastAsia"/>
        </w:rPr>
        <w:t>电子投标文件中所须加盖公章部分均采用</w:t>
      </w:r>
      <w:r>
        <w:t>CA</w:t>
      </w:r>
      <w:r>
        <w:rPr>
          <w:rFonts w:hint="eastAsia"/>
        </w:rPr>
        <w:t>签章。</w:t>
      </w:r>
    </w:p>
    <w:p w14:paraId="2DE5DD66" w14:textId="77777777" w:rsidR="000778FB" w:rsidRDefault="00000000">
      <w:pPr>
        <w:pStyle w:val="af2"/>
        <w:numPr>
          <w:ilvl w:val="0"/>
          <w:numId w:val="7"/>
        </w:numPr>
        <w:snapToGrid w:val="0"/>
        <w:spacing w:before="120" w:after="120" w:line="360" w:lineRule="auto"/>
        <w:rPr>
          <w:rFonts w:hAnsi="宋体" w:hint="eastAsia"/>
          <w:b/>
          <w:bCs/>
          <w:sz w:val="21"/>
          <w:szCs w:val="21"/>
        </w:rPr>
      </w:pPr>
      <w:r>
        <w:rPr>
          <w:rFonts w:hAnsi="宋体" w:hint="eastAsia"/>
          <w:b/>
          <w:bCs/>
          <w:sz w:val="21"/>
        </w:rPr>
        <w:t>资格证明部分：</w:t>
      </w:r>
    </w:p>
    <w:p w14:paraId="666B6586" w14:textId="77777777" w:rsidR="000778FB" w:rsidRDefault="00000000">
      <w:pPr>
        <w:spacing w:line="360" w:lineRule="auto"/>
        <w:ind w:left="417"/>
        <w:rPr>
          <w:rFonts w:ascii="宋体" w:hAnsi="宋体" w:cs="宋体" w:hint="eastAsia"/>
          <w:b/>
          <w:szCs w:val="21"/>
        </w:rPr>
      </w:pPr>
      <w:r>
        <w:rPr>
          <w:rFonts w:ascii="宋体" w:hAnsi="宋体" w:cs="宋体" w:hint="eastAsia"/>
          <w:b/>
          <w:szCs w:val="21"/>
        </w:rPr>
        <w:t>1.1基本资格条件：符合《中华人民共和国政府采购法》第二十二条的规定；</w:t>
      </w:r>
    </w:p>
    <w:p w14:paraId="4122ACDB" w14:textId="77777777" w:rsidR="000778FB" w:rsidRDefault="00000000">
      <w:pPr>
        <w:spacing w:line="360" w:lineRule="auto"/>
        <w:ind w:firstLineChars="200" w:firstLine="420"/>
        <w:rPr>
          <w:rFonts w:ascii="宋体" w:hAnsi="宋体" w:cs="宋体" w:hint="eastAsia"/>
          <w:szCs w:val="21"/>
        </w:rPr>
      </w:pPr>
      <w:r>
        <w:rPr>
          <w:rFonts w:ascii="宋体" w:hAnsi="宋体" w:cs="宋体" w:hint="eastAsia"/>
          <w:szCs w:val="21"/>
        </w:rPr>
        <w:t>（以下A~E项是第二十二条要求及对应证明材料的具体内容，各投标人须在投标文件中出具对应证明材料）</w:t>
      </w:r>
    </w:p>
    <w:p w14:paraId="6A4E2BF7" w14:textId="77777777" w:rsidR="000778FB" w:rsidRDefault="00000000">
      <w:pPr>
        <w:spacing w:line="360" w:lineRule="auto"/>
        <w:ind w:firstLineChars="200" w:firstLine="422"/>
        <w:rPr>
          <w:rFonts w:ascii="宋体" w:hAnsi="宋体" w:hint="eastAsia"/>
          <w:b/>
          <w:bCs/>
        </w:rPr>
      </w:pPr>
      <w:r>
        <w:rPr>
          <w:rFonts w:ascii="宋体" w:hAnsi="宋体" w:hint="eastAsia"/>
          <w:b/>
          <w:bCs/>
        </w:rPr>
        <w:t>A.具有独立承担民事责任的能力：</w:t>
      </w:r>
    </w:p>
    <w:p w14:paraId="53F99DD6" w14:textId="77777777" w:rsidR="000778FB" w:rsidRDefault="00000000">
      <w:pPr>
        <w:spacing w:line="360" w:lineRule="auto"/>
        <w:rPr>
          <w:rFonts w:ascii="宋体"/>
          <w:b/>
          <w:bCs/>
        </w:rPr>
      </w:pPr>
      <w:r>
        <w:rPr>
          <w:rFonts w:ascii="宋体" w:hAnsi="宋体" w:hint="eastAsia"/>
        </w:rPr>
        <w:t>投标人须在投标文件中出具符合以下情况的证明材料复印件</w:t>
      </w:r>
      <w:r>
        <w:rPr>
          <w:rFonts w:ascii="宋体" w:hAnsi="宋体" w:hint="eastAsia"/>
          <w:b/>
          <w:bCs/>
        </w:rPr>
        <w:t>（五选一）：</w:t>
      </w:r>
    </w:p>
    <w:p w14:paraId="2A29054B" w14:textId="77777777" w:rsidR="000778FB" w:rsidRDefault="00000000">
      <w:pPr>
        <w:spacing w:line="360" w:lineRule="auto"/>
        <w:ind w:firstLineChars="200" w:firstLine="420"/>
        <w:rPr>
          <w:rFonts w:ascii="宋体"/>
        </w:rPr>
      </w:pPr>
      <w:r>
        <w:t>1</w:t>
      </w:r>
      <w:r>
        <w:rPr>
          <w:rFonts w:ascii="宋体" w:hAnsi="宋体" w:hint="eastAsia"/>
        </w:rPr>
        <w:t>如投标人是企业（包括合伙企业），提供在工商部门注册的有效“企业法人营业执照”或“营业执照”；</w:t>
      </w:r>
    </w:p>
    <w:p w14:paraId="02BCCCF7" w14:textId="77777777" w:rsidR="000778FB" w:rsidRDefault="00000000">
      <w:pPr>
        <w:spacing w:line="360" w:lineRule="auto"/>
        <w:ind w:firstLineChars="200" w:firstLine="420"/>
        <w:rPr>
          <w:rFonts w:ascii="宋体"/>
        </w:rPr>
      </w:pPr>
      <w:r>
        <w:t>2</w:t>
      </w:r>
      <w:r>
        <w:rPr>
          <w:rFonts w:ascii="宋体" w:hAnsi="宋体" w:hint="eastAsia"/>
        </w:rPr>
        <w:t>如投标人是事业单位，提供有效的“事业单位法人证书”；</w:t>
      </w:r>
    </w:p>
    <w:p w14:paraId="200FD47B" w14:textId="77777777" w:rsidR="000778FB" w:rsidRDefault="00000000">
      <w:pPr>
        <w:spacing w:line="360" w:lineRule="auto"/>
        <w:ind w:firstLineChars="200" w:firstLine="420"/>
        <w:rPr>
          <w:rFonts w:ascii="宋体"/>
        </w:rPr>
      </w:pPr>
      <w:r>
        <w:t>3</w:t>
      </w:r>
      <w:r>
        <w:rPr>
          <w:rFonts w:ascii="宋体" w:hAnsi="宋体" w:hint="eastAsia"/>
        </w:rPr>
        <w:t>如投标人是非企业专业服务机构的，提供执业许可证等证明文件；</w:t>
      </w:r>
    </w:p>
    <w:p w14:paraId="1A5747BB" w14:textId="77777777" w:rsidR="000778FB" w:rsidRDefault="00000000">
      <w:pPr>
        <w:spacing w:line="360" w:lineRule="auto"/>
        <w:ind w:firstLineChars="200" w:firstLine="420"/>
        <w:rPr>
          <w:rFonts w:ascii="宋体"/>
        </w:rPr>
      </w:pPr>
      <w:r>
        <w:t>4</w:t>
      </w:r>
      <w:r>
        <w:rPr>
          <w:rFonts w:ascii="宋体" w:hAnsi="宋体" w:hint="eastAsia"/>
        </w:rPr>
        <w:t>如投标人是个体工商户，提供有效的“个体工商户营业执照”；</w:t>
      </w:r>
    </w:p>
    <w:p w14:paraId="2167A1A2" w14:textId="77777777" w:rsidR="000778FB" w:rsidRDefault="00000000">
      <w:pPr>
        <w:spacing w:line="360" w:lineRule="auto"/>
        <w:ind w:firstLineChars="200" w:firstLine="420"/>
        <w:rPr>
          <w:rFonts w:ascii="宋体"/>
        </w:rPr>
      </w:pPr>
      <w:r>
        <w:t>5</w:t>
      </w:r>
      <w:r>
        <w:rPr>
          <w:rFonts w:ascii="宋体" w:hAnsi="宋体" w:hint="eastAsia"/>
        </w:rPr>
        <w:t>如投标人是自然人，提供有效的自然人身份证明（居民身份证正反面或公安机关出具的临时居民身份证正反面或港澳台胞证或证照）。</w:t>
      </w:r>
    </w:p>
    <w:p w14:paraId="1FB08F62" w14:textId="77777777" w:rsidR="000778FB" w:rsidRDefault="00000000">
      <w:pPr>
        <w:spacing w:line="360" w:lineRule="auto"/>
        <w:ind w:firstLineChars="200" w:firstLine="422"/>
        <w:rPr>
          <w:rFonts w:ascii="宋体"/>
          <w:b/>
          <w:bCs/>
        </w:rPr>
      </w:pPr>
      <w:r>
        <w:rPr>
          <w:rFonts w:ascii="宋体" w:hAnsi="宋体" w:hint="eastAsia"/>
          <w:b/>
          <w:bCs/>
        </w:rPr>
        <w:t>B.具有良好的商业信誉和健全的财务会计制度：</w:t>
      </w:r>
    </w:p>
    <w:p w14:paraId="537959AC" w14:textId="77777777" w:rsidR="000778FB" w:rsidRDefault="00000000">
      <w:pPr>
        <w:spacing w:line="360" w:lineRule="auto"/>
        <w:ind w:firstLineChars="200" w:firstLine="420"/>
        <w:rPr>
          <w:rFonts w:ascii="宋体"/>
        </w:rPr>
      </w:pPr>
      <w:r>
        <w:t>1</w:t>
      </w:r>
      <w:r>
        <w:rPr>
          <w:rFonts w:ascii="宋体" w:hAnsi="宋体" w:hint="eastAsia"/>
        </w:rPr>
        <w:t>良好的商业信誉：</w:t>
      </w:r>
    </w:p>
    <w:p w14:paraId="717208BA" w14:textId="77777777" w:rsidR="000778FB" w:rsidRDefault="00000000">
      <w:pPr>
        <w:spacing w:line="360" w:lineRule="auto"/>
        <w:ind w:firstLineChars="200" w:firstLine="420"/>
        <w:rPr>
          <w:rFonts w:ascii="宋体"/>
        </w:rPr>
      </w:pPr>
      <w:r>
        <w:rPr>
          <w:rFonts w:ascii="宋体" w:hAnsi="宋体" w:hint="eastAsia"/>
        </w:rPr>
        <w:t>至本项目投标截止时间止未列入失信被执行人、重大税收违法案件当事人名单、政府采购严重违法失信行为记录名单网页查询记录截图。</w:t>
      </w:r>
    </w:p>
    <w:p w14:paraId="3EC5C154" w14:textId="77777777" w:rsidR="000778FB" w:rsidRDefault="00000000">
      <w:pPr>
        <w:spacing w:line="360" w:lineRule="auto"/>
        <w:ind w:firstLineChars="200" w:firstLine="420"/>
        <w:rPr>
          <w:rFonts w:ascii="宋体"/>
        </w:rPr>
      </w:pPr>
      <w:r>
        <w:rPr>
          <w:rFonts w:ascii="宋体" w:hAnsi="宋体" w:hint="eastAsia"/>
        </w:rPr>
        <w:t>评标时以代理机构在开标当日在“信用中国”（www.creditchina.gov.cn）、中国政府采购网（www.ccgp.gov.cn）网页查询记录为准）。</w:t>
      </w:r>
    </w:p>
    <w:p w14:paraId="439693CC" w14:textId="77777777" w:rsidR="000778FB" w:rsidRDefault="00000000">
      <w:pPr>
        <w:spacing w:line="360" w:lineRule="auto"/>
        <w:ind w:firstLineChars="200" w:firstLine="420"/>
        <w:rPr>
          <w:rFonts w:ascii="宋体"/>
        </w:rPr>
      </w:pPr>
      <w:r>
        <w:rPr>
          <w:rFonts w:ascii="宋体" w:hAnsi="宋体" w:hint="eastAsia"/>
        </w:rPr>
        <w:lastRenderedPageBreak/>
        <w:t>对列入失信被执行人、重大税收违法案件当事人名单、政府采购严重违法失信行为记录名单的投标人，其投标将作无效标处理。</w:t>
      </w:r>
    </w:p>
    <w:p w14:paraId="02B0E29D" w14:textId="77777777" w:rsidR="000778FB" w:rsidRDefault="00000000">
      <w:pPr>
        <w:spacing w:line="360" w:lineRule="auto"/>
        <w:ind w:firstLineChars="200" w:firstLine="420"/>
        <w:rPr>
          <w:rFonts w:ascii="宋体"/>
        </w:rPr>
      </w:pPr>
      <w:r>
        <w:rPr>
          <w:rFonts w:ascii="宋体" w:hint="eastAsia"/>
        </w:rPr>
        <w:t>②</w:t>
      </w:r>
      <w:r>
        <w:rPr>
          <w:rFonts w:ascii="宋体" w:hAnsi="宋体" w:hint="eastAsia"/>
        </w:rPr>
        <w:t>健全的财务会计制度：</w:t>
      </w:r>
    </w:p>
    <w:p w14:paraId="56F24AEB" w14:textId="77777777" w:rsidR="000778FB" w:rsidRDefault="00000000">
      <w:pPr>
        <w:spacing w:line="360" w:lineRule="auto"/>
        <w:ind w:firstLineChars="200" w:firstLine="420"/>
        <w:rPr>
          <w:rFonts w:ascii="宋体"/>
        </w:rPr>
      </w:pPr>
      <w:r>
        <w:rPr>
          <w:rFonts w:ascii="宋体" w:hAnsi="宋体" w:hint="eastAsia"/>
        </w:rPr>
        <w:t>投标人须在投标文件中出具符合以下情况的证明材料复印件</w:t>
      </w:r>
      <w:r>
        <w:rPr>
          <w:rFonts w:ascii="宋体" w:hAnsi="宋体" w:hint="eastAsia"/>
          <w:b/>
          <w:bCs/>
        </w:rPr>
        <w:t>（三选一）</w:t>
      </w:r>
      <w:r>
        <w:rPr>
          <w:rFonts w:ascii="宋体" w:hAnsi="宋体" w:hint="eastAsia"/>
        </w:rPr>
        <w:t>：</w:t>
      </w:r>
    </w:p>
    <w:p w14:paraId="283107D2" w14:textId="77777777" w:rsidR="000778FB" w:rsidRDefault="00000000">
      <w:pPr>
        <w:numPr>
          <w:ilvl w:val="0"/>
          <w:numId w:val="8"/>
        </w:numPr>
        <w:spacing w:line="360" w:lineRule="auto"/>
        <w:ind w:firstLineChars="200" w:firstLine="420"/>
        <w:rPr>
          <w:rFonts w:ascii="宋体"/>
        </w:rPr>
      </w:pPr>
      <w:r>
        <w:rPr>
          <w:rFonts w:ascii="宋体" w:hAnsi="宋体" w:hint="eastAsia"/>
        </w:rPr>
        <w:t>投标人是法人的，应提供最近一个年度经审计的财务报告，包括资产负债表、利润表、现金流量表（执行《小企业会计准则》的提供资产负债表和利润表两张基本报表），未经审计的，提供资产负债表、利润表或损益表。</w:t>
      </w:r>
    </w:p>
    <w:p w14:paraId="7C05C3B9" w14:textId="77777777" w:rsidR="000778FB" w:rsidRDefault="00000000">
      <w:pPr>
        <w:numPr>
          <w:ilvl w:val="0"/>
          <w:numId w:val="8"/>
        </w:numPr>
        <w:spacing w:line="360" w:lineRule="auto"/>
        <w:ind w:firstLineChars="200" w:firstLine="420"/>
        <w:rPr>
          <w:rFonts w:ascii="宋体"/>
        </w:rPr>
      </w:pPr>
      <w:r>
        <w:rPr>
          <w:rFonts w:ascii="宋体" w:hAnsi="宋体" w:hint="eastAsia"/>
        </w:rPr>
        <w:t>其他组织和自然人如没有经审计的财务报告的，可以提供资产负债表、利润表、现金流量表。</w:t>
      </w:r>
    </w:p>
    <w:p w14:paraId="04329881" w14:textId="77777777" w:rsidR="000778FB" w:rsidRDefault="00000000">
      <w:pPr>
        <w:numPr>
          <w:ilvl w:val="0"/>
          <w:numId w:val="8"/>
        </w:numPr>
        <w:spacing w:line="360" w:lineRule="auto"/>
        <w:ind w:firstLineChars="200" w:firstLine="420"/>
        <w:rPr>
          <w:rFonts w:ascii="宋体"/>
        </w:rPr>
      </w:pPr>
      <w:r>
        <w:rPr>
          <w:rFonts w:ascii="宋体" w:hAnsi="宋体" w:hint="eastAsia"/>
        </w:rPr>
        <w:t>新成立不足一年的公司须出具情况说明。</w:t>
      </w:r>
    </w:p>
    <w:p w14:paraId="24114FED" w14:textId="77777777" w:rsidR="000778FB" w:rsidRDefault="00000000">
      <w:pPr>
        <w:spacing w:line="360" w:lineRule="auto"/>
        <w:ind w:firstLineChars="200" w:firstLine="422"/>
        <w:rPr>
          <w:rFonts w:ascii="宋体" w:hAnsi="宋体" w:hint="eastAsia"/>
          <w:b/>
          <w:bCs/>
        </w:rPr>
      </w:pPr>
      <w:r>
        <w:rPr>
          <w:rFonts w:ascii="宋体" w:hAnsi="宋体" w:hint="eastAsia"/>
          <w:b/>
          <w:bCs/>
        </w:rPr>
        <w:t>C.具有履行合同所必需的设备和专业技术能力：</w:t>
      </w:r>
    </w:p>
    <w:p w14:paraId="47340061" w14:textId="77777777" w:rsidR="000778FB" w:rsidRDefault="00000000">
      <w:pPr>
        <w:pStyle w:val="27"/>
        <w:ind w:left="420" w:firstLineChars="0" w:firstLine="0"/>
        <w:rPr>
          <w:rFonts w:ascii="宋体" w:hAnsi="宋体" w:hint="eastAsia"/>
        </w:rPr>
      </w:pPr>
      <w:r>
        <w:rPr>
          <w:rFonts w:ascii="宋体" w:hAnsi="宋体" w:hint="eastAsia"/>
        </w:rPr>
        <w:t>投标人须在投标文件中出具具有履行合同所必需的专业技术能力的《投标函》。</w:t>
      </w:r>
    </w:p>
    <w:p w14:paraId="30FF5571" w14:textId="77777777" w:rsidR="000778FB" w:rsidRDefault="00000000">
      <w:pPr>
        <w:adjustRightInd w:val="0"/>
        <w:snapToGrid w:val="0"/>
        <w:spacing w:beforeLines="50" w:before="120" w:line="360" w:lineRule="auto"/>
        <w:ind w:firstLineChars="200" w:firstLine="422"/>
        <w:rPr>
          <w:rFonts w:ascii="宋体" w:hAnsi="宋体" w:hint="eastAsia"/>
          <w:b/>
          <w:bCs/>
        </w:rPr>
      </w:pPr>
      <w:r>
        <w:rPr>
          <w:rFonts w:ascii="宋体" w:hAnsi="宋体" w:hint="eastAsia"/>
          <w:b/>
          <w:bCs/>
        </w:rPr>
        <w:t>D.有依法缴纳税收和社会保障资金的良好记录：</w:t>
      </w:r>
    </w:p>
    <w:p w14:paraId="4E7D9F79" w14:textId="77777777" w:rsidR="000778FB" w:rsidRDefault="00000000">
      <w:pPr>
        <w:spacing w:line="360" w:lineRule="auto"/>
        <w:ind w:firstLineChars="200" w:firstLine="420"/>
        <w:rPr>
          <w:rFonts w:ascii="宋体"/>
        </w:rPr>
      </w:pPr>
      <w:r>
        <w:rPr>
          <w:rFonts w:ascii="宋体" w:hAnsi="宋体" w:hint="eastAsia"/>
        </w:rPr>
        <w:t>投标人须在投标文件中同时出具满足以下要求的证明材料复印件：</w:t>
      </w:r>
    </w:p>
    <w:p w14:paraId="445BD37A" w14:textId="77777777" w:rsidR="000778FB" w:rsidRDefault="00000000">
      <w:pPr>
        <w:spacing w:line="360" w:lineRule="auto"/>
        <w:ind w:firstLineChars="200" w:firstLine="420"/>
        <w:rPr>
          <w:rFonts w:ascii="宋体"/>
        </w:rPr>
      </w:pPr>
      <w:r>
        <w:rPr>
          <w:rFonts w:ascii="宋体" w:hAnsi="宋体"/>
        </w:rPr>
        <w:fldChar w:fldCharType="begin"/>
      </w:r>
      <w:r>
        <w:rPr>
          <w:rFonts w:ascii="宋体" w:hAnsi="宋体" w:hint="eastAsia"/>
        </w:rPr>
        <w:instrText>= 1 \* GB3</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投标人须提供由税务部门出具的最近三个月内缴纳增值税和企业所得税的纳税证明。</w:t>
      </w:r>
    </w:p>
    <w:p w14:paraId="11CCC617" w14:textId="77777777" w:rsidR="000778FB" w:rsidRDefault="00000000">
      <w:pPr>
        <w:spacing w:line="360" w:lineRule="auto"/>
        <w:ind w:firstLineChars="200" w:firstLine="420"/>
        <w:rPr>
          <w:rFonts w:ascii="宋体"/>
        </w:rPr>
      </w:pPr>
      <w:r>
        <w:rPr>
          <w:rFonts w:ascii="宋体" w:hAnsi="宋体" w:hint="eastAsia"/>
        </w:rPr>
        <w:t>②投标人须提供最近三个月内缴纳社会保险的凭据（缴税付款凭证或社会保险缴纳证明）</w:t>
      </w:r>
    </w:p>
    <w:p w14:paraId="77D820DE" w14:textId="77777777" w:rsidR="000778FB" w:rsidRDefault="00000000">
      <w:pPr>
        <w:spacing w:line="360" w:lineRule="auto"/>
        <w:ind w:firstLineChars="200" w:firstLine="420"/>
        <w:rPr>
          <w:rFonts w:ascii="宋体"/>
        </w:rPr>
      </w:pPr>
      <w:r>
        <w:rPr>
          <w:rFonts w:ascii="宋体" w:hAnsi="宋体" w:hint="eastAsia"/>
        </w:rPr>
        <w:t>依法免税或不需要缴纳社会保障资金的投标人，应提供相应文件证明其依法免税或不需要缴纳社会保障资金。</w:t>
      </w:r>
    </w:p>
    <w:p w14:paraId="3971CD8C" w14:textId="77777777" w:rsidR="000778FB" w:rsidRDefault="00000000">
      <w:pPr>
        <w:spacing w:line="360" w:lineRule="auto"/>
        <w:ind w:firstLineChars="200" w:firstLine="422"/>
        <w:rPr>
          <w:rFonts w:ascii="宋体"/>
          <w:b/>
          <w:bCs/>
        </w:rPr>
      </w:pPr>
      <w:r>
        <w:rPr>
          <w:rFonts w:ascii="宋体" w:hAnsi="宋体" w:hint="eastAsia"/>
          <w:b/>
          <w:bCs/>
        </w:rPr>
        <w:t>E.参加政府采购活动前三年内，在经营活动中没有重大违法记录：</w:t>
      </w:r>
    </w:p>
    <w:p w14:paraId="5DE75916" w14:textId="77777777" w:rsidR="000778FB" w:rsidRDefault="00000000">
      <w:pPr>
        <w:spacing w:line="360" w:lineRule="auto"/>
        <w:ind w:firstLineChars="200" w:firstLine="420"/>
        <w:rPr>
          <w:rFonts w:ascii="宋体" w:hAnsi="宋体" w:hint="eastAsia"/>
        </w:rPr>
      </w:pPr>
      <w:r>
        <w:rPr>
          <w:rFonts w:ascii="宋体" w:hAnsi="宋体" w:hint="eastAsia"/>
        </w:rPr>
        <w:t>1、投标人须在投标文件中出具《声明函》。（格式见附件）</w:t>
      </w:r>
    </w:p>
    <w:p w14:paraId="0F518A0C" w14:textId="77777777" w:rsidR="000778FB" w:rsidRDefault="00000000">
      <w:pPr>
        <w:spacing w:line="360" w:lineRule="auto"/>
        <w:ind w:firstLineChars="200" w:firstLine="420"/>
        <w:rPr>
          <w:rFonts w:ascii="宋体" w:hAnsi="宋体" w:hint="eastAsia"/>
        </w:rPr>
      </w:pPr>
      <w:r>
        <w:rPr>
          <w:rFonts w:ascii="宋体" w:hAnsi="宋体" w:hint="eastAsia"/>
        </w:rPr>
        <w:t>2、《法定代表人授权函》原件，非法定代表人参加投标时用；</w:t>
      </w:r>
    </w:p>
    <w:p w14:paraId="462994CC" w14:textId="77777777" w:rsidR="000778FB" w:rsidRDefault="00000000">
      <w:pPr>
        <w:spacing w:line="360" w:lineRule="auto"/>
        <w:ind w:firstLineChars="200" w:firstLine="420"/>
        <w:rPr>
          <w:rFonts w:ascii="宋体" w:hAnsi="宋体" w:hint="eastAsia"/>
        </w:rPr>
      </w:pPr>
      <w:r>
        <w:rPr>
          <w:rFonts w:ascii="宋体" w:hAnsi="宋体" w:hint="eastAsia"/>
        </w:rPr>
        <w:t>3、投标人代表身份证复印件，非法定代表人参加投标时用；</w:t>
      </w:r>
    </w:p>
    <w:p w14:paraId="443E36EB" w14:textId="77777777" w:rsidR="000778FB" w:rsidRDefault="00000000">
      <w:pPr>
        <w:spacing w:line="360" w:lineRule="auto"/>
        <w:ind w:firstLineChars="200" w:firstLine="420"/>
        <w:rPr>
          <w:rFonts w:ascii="宋体" w:hAnsi="宋体" w:hint="eastAsia"/>
        </w:rPr>
      </w:pPr>
      <w:r>
        <w:rPr>
          <w:rFonts w:ascii="宋体" w:hAnsi="宋体" w:hint="eastAsia"/>
        </w:rPr>
        <w:t>注：证明材料均需加盖签章。</w:t>
      </w:r>
    </w:p>
    <w:p w14:paraId="15322BC8" w14:textId="40C64FED" w:rsidR="00F54370" w:rsidRDefault="00F54370">
      <w:pPr>
        <w:spacing w:line="360" w:lineRule="auto"/>
        <w:ind w:firstLineChars="200" w:firstLine="422"/>
        <w:rPr>
          <w:rFonts w:ascii="宋体" w:hAnsi="宋体" w:cs="宋体"/>
          <w:b/>
          <w:szCs w:val="21"/>
        </w:rPr>
      </w:pPr>
      <w:r>
        <w:rPr>
          <w:rFonts w:ascii="宋体" w:hAnsi="宋体" w:cs="宋体" w:hint="eastAsia"/>
          <w:b/>
          <w:szCs w:val="21"/>
        </w:rPr>
        <w:t>1.2 联合体协议书（如有）；（格式见附件）</w:t>
      </w:r>
    </w:p>
    <w:p w14:paraId="21CDA2ED" w14:textId="034E72BE" w:rsidR="000778FB" w:rsidRDefault="00000000">
      <w:pPr>
        <w:spacing w:line="360" w:lineRule="auto"/>
        <w:ind w:firstLineChars="200" w:firstLine="422"/>
        <w:rPr>
          <w:rFonts w:ascii="宋体" w:hAnsi="宋体" w:cs="宋体" w:hint="eastAsia"/>
          <w:b/>
          <w:szCs w:val="21"/>
        </w:rPr>
      </w:pPr>
      <w:r>
        <w:rPr>
          <w:rFonts w:ascii="宋体" w:hAnsi="宋体" w:cs="宋体" w:hint="eastAsia"/>
          <w:b/>
          <w:szCs w:val="21"/>
        </w:rPr>
        <w:t>1.</w:t>
      </w:r>
      <w:r w:rsidR="00F54370">
        <w:rPr>
          <w:rFonts w:ascii="宋体" w:hAnsi="宋体" w:cs="宋体" w:hint="eastAsia"/>
          <w:b/>
          <w:szCs w:val="21"/>
        </w:rPr>
        <w:t>3</w:t>
      </w:r>
      <w:r>
        <w:rPr>
          <w:rFonts w:hint="eastAsia"/>
          <w:b/>
          <w:bCs/>
        </w:rPr>
        <w:t>落实政府采购政策需满足的资格要求：本项目专门面向中小企业采购，供应商应为中小</w:t>
      </w:r>
      <w:proofErr w:type="gramStart"/>
      <w:r>
        <w:rPr>
          <w:rFonts w:hint="eastAsia"/>
          <w:b/>
          <w:bCs/>
        </w:rPr>
        <w:t>微企业</w:t>
      </w:r>
      <w:proofErr w:type="gramEnd"/>
      <w:r>
        <w:rPr>
          <w:rFonts w:hint="eastAsia"/>
          <w:b/>
          <w:bCs/>
        </w:rPr>
        <w:t>或监狱企业或残疾人福利性单位，须提供中小企业声明函或监狱企业声明函或</w:t>
      </w:r>
      <w:r>
        <w:rPr>
          <w:rFonts w:hint="eastAsia"/>
          <w:b/>
          <w:bCs/>
        </w:rPr>
        <w:lastRenderedPageBreak/>
        <w:t>残疾人福利性单位声明函（格式见附件）</w:t>
      </w:r>
      <w:r>
        <w:rPr>
          <w:rFonts w:ascii="宋体" w:hAnsi="宋体" w:cs="宋体" w:hint="eastAsia"/>
          <w:b/>
          <w:szCs w:val="21"/>
        </w:rPr>
        <w:t>；</w:t>
      </w:r>
    </w:p>
    <w:p w14:paraId="68F0117F" w14:textId="77777777" w:rsidR="000778FB" w:rsidRDefault="00000000">
      <w:pPr>
        <w:pStyle w:val="112"/>
        <w:numPr>
          <w:ilvl w:val="0"/>
          <w:numId w:val="9"/>
        </w:numPr>
        <w:snapToGrid w:val="0"/>
        <w:spacing w:before="120" w:after="120" w:line="360" w:lineRule="auto"/>
        <w:ind w:rightChars="-241" w:right="-506" w:firstLineChars="198" w:firstLine="417"/>
        <w:rPr>
          <w:rFonts w:eastAsia="宋体" w:hAnsi="宋体" w:hint="eastAsia"/>
          <w:b/>
          <w:sz w:val="21"/>
          <w:szCs w:val="21"/>
        </w:rPr>
      </w:pPr>
      <w:r>
        <w:rPr>
          <w:rFonts w:eastAsia="宋体" w:hAnsi="宋体" w:hint="eastAsia"/>
          <w:b/>
          <w:sz w:val="21"/>
          <w:szCs w:val="21"/>
        </w:rPr>
        <w:t>商务及技术部分：</w:t>
      </w:r>
    </w:p>
    <w:p w14:paraId="5CDC2634" w14:textId="77777777" w:rsidR="000778FB" w:rsidRDefault="00000000">
      <w:pPr>
        <w:pStyle w:val="af2"/>
        <w:snapToGrid w:val="0"/>
        <w:spacing w:beforeLines="0" w:after="120" w:line="360" w:lineRule="auto"/>
        <w:ind w:left="420" w:rightChars="-241" w:right="-506"/>
        <w:rPr>
          <w:rFonts w:hAnsi="宋体" w:hint="eastAsia"/>
          <w:sz w:val="21"/>
        </w:rPr>
      </w:pPr>
      <w:r>
        <w:rPr>
          <w:rFonts w:hAnsi="宋体" w:hint="eastAsia"/>
          <w:sz w:val="21"/>
        </w:rPr>
        <w:t>以下涉及的有关内容均须提供合法有效的证明材料复印件。（特别注明的除外）</w:t>
      </w:r>
    </w:p>
    <w:p w14:paraId="04B27668" w14:textId="77777777" w:rsidR="000778FB"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2.1供应商自评表（格式见附件）</w:t>
      </w:r>
    </w:p>
    <w:p w14:paraId="4D751B45" w14:textId="77777777" w:rsidR="000778FB"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2.2投标人企业简介等情况说明（格式见附件）</w:t>
      </w:r>
    </w:p>
    <w:p w14:paraId="20A3F558" w14:textId="77777777" w:rsidR="000778FB"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2.3</w:t>
      </w:r>
      <w:r>
        <w:rPr>
          <w:rFonts w:ascii="宋体" w:hAnsi="宋体"/>
        </w:rPr>
        <w:t>项目</w:t>
      </w:r>
      <w:r>
        <w:rPr>
          <w:rFonts w:ascii="宋体" w:hAnsi="宋体" w:hint="eastAsia"/>
        </w:rPr>
        <w:t>类似</w:t>
      </w:r>
      <w:r>
        <w:rPr>
          <w:rFonts w:ascii="宋体" w:hAnsi="宋体"/>
        </w:rPr>
        <w:t>业绩表</w:t>
      </w:r>
      <w:r>
        <w:rPr>
          <w:rFonts w:ascii="宋体" w:hAnsi="宋体" w:hint="eastAsia"/>
        </w:rPr>
        <w:t>（格式见附件）</w:t>
      </w:r>
    </w:p>
    <w:p w14:paraId="4D07EB30" w14:textId="77777777" w:rsidR="000778FB"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2.4项目组成人员情况表（格式见附件）</w:t>
      </w:r>
    </w:p>
    <w:p w14:paraId="43D66F72" w14:textId="77777777" w:rsidR="000778FB"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2.5投标人售后服务承诺表；（格式见附件）</w:t>
      </w:r>
    </w:p>
    <w:p w14:paraId="147E4E8B" w14:textId="77777777" w:rsidR="000778FB"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 xml:space="preserve">2.6技术部分 </w:t>
      </w:r>
    </w:p>
    <w:p w14:paraId="4C97F413" w14:textId="77777777" w:rsidR="000778FB" w:rsidRDefault="00000000">
      <w:pPr>
        <w:snapToGrid w:val="0"/>
        <w:spacing w:line="360" w:lineRule="auto"/>
        <w:jc w:val="left"/>
        <w:rPr>
          <w:rFonts w:ascii="宋体" w:hAnsi="宋体" w:hint="eastAsia"/>
        </w:rPr>
      </w:pPr>
      <w:r>
        <w:rPr>
          <w:rFonts w:ascii="宋体" w:hAnsi="宋体" w:hint="eastAsia"/>
        </w:rPr>
        <w:t xml:space="preserve">  （1）设备配置清单 （格式见附件）</w:t>
      </w:r>
    </w:p>
    <w:p w14:paraId="7C7B64F9" w14:textId="77777777" w:rsidR="000778FB" w:rsidRDefault="00000000">
      <w:pPr>
        <w:snapToGrid w:val="0"/>
        <w:spacing w:line="360" w:lineRule="auto"/>
        <w:jc w:val="left"/>
        <w:rPr>
          <w:rFonts w:ascii="宋体" w:hAnsi="宋体" w:hint="eastAsia"/>
        </w:rPr>
      </w:pPr>
      <w:r>
        <w:rPr>
          <w:rFonts w:ascii="宋体" w:hAnsi="宋体" w:hint="eastAsia"/>
        </w:rPr>
        <w:t xml:space="preserve">  （2）技术响应表 （格式见附件）</w:t>
      </w:r>
    </w:p>
    <w:p w14:paraId="24DDB020" w14:textId="77777777" w:rsidR="000778FB" w:rsidRDefault="00000000">
      <w:pPr>
        <w:snapToGrid w:val="0"/>
        <w:spacing w:line="360" w:lineRule="auto"/>
        <w:ind w:firstLineChars="100" w:firstLine="210"/>
        <w:jc w:val="left"/>
        <w:rPr>
          <w:rFonts w:ascii="宋体" w:hAnsi="宋体" w:hint="eastAsia"/>
        </w:rPr>
      </w:pPr>
      <w:r>
        <w:rPr>
          <w:rFonts w:ascii="宋体" w:hAnsi="宋体" w:hint="eastAsia"/>
        </w:rPr>
        <w:t>（3）技术方案；</w:t>
      </w:r>
    </w:p>
    <w:p w14:paraId="67BA8547" w14:textId="77777777" w:rsidR="000778FB" w:rsidRDefault="00000000">
      <w:pPr>
        <w:snapToGrid w:val="0"/>
        <w:spacing w:line="360" w:lineRule="auto"/>
        <w:jc w:val="left"/>
        <w:rPr>
          <w:rFonts w:ascii="宋体" w:hAnsi="宋体" w:hint="eastAsia"/>
        </w:rPr>
      </w:pPr>
      <w:r>
        <w:rPr>
          <w:rFonts w:ascii="宋体" w:hAnsi="宋体" w:hint="eastAsia"/>
        </w:rPr>
        <w:t xml:space="preserve">  （4）投标人需要说明的其他文件和说明 </w:t>
      </w:r>
    </w:p>
    <w:p w14:paraId="7997E3D5" w14:textId="77777777" w:rsidR="000778FB" w:rsidRDefault="00000000">
      <w:pPr>
        <w:pStyle w:val="37"/>
        <w:snapToGrid w:val="0"/>
        <w:spacing w:line="360" w:lineRule="auto"/>
        <w:ind w:left="420" w:right="-87" w:firstLineChars="0" w:firstLine="0"/>
        <w:jc w:val="left"/>
        <w:rPr>
          <w:rFonts w:ascii="宋体" w:hAnsi="宋体" w:hint="eastAsia"/>
        </w:rPr>
      </w:pPr>
      <w:r>
        <w:rPr>
          <w:rFonts w:ascii="宋体" w:hAnsi="宋体" w:hint="eastAsia"/>
        </w:rPr>
        <w:t>2.7本招标文件要求提供的和投标人认为需要提供的其它说明和资料/文件。</w:t>
      </w:r>
    </w:p>
    <w:p w14:paraId="530C69EC" w14:textId="77777777" w:rsidR="000778FB" w:rsidRDefault="00000000">
      <w:pPr>
        <w:pStyle w:val="112"/>
        <w:snapToGrid w:val="0"/>
        <w:spacing w:before="120" w:after="120" w:line="360" w:lineRule="auto"/>
        <w:ind w:firstLineChars="200" w:firstLine="422"/>
        <w:rPr>
          <w:rFonts w:eastAsia="宋体" w:hAnsi="宋体" w:hint="eastAsia"/>
          <w:b/>
          <w:sz w:val="21"/>
          <w:szCs w:val="21"/>
        </w:rPr>
      </w:pPr>
      <w:r>
        <w:rPr>
          <w:rFonts w:eastAsia="宋体" w:hAnsi="宋体"/>
          <w:b/>
          <w:sz w:val="21"/>
          <w:szCs w:val="21"/>
        </w:rPr>
        <w:t>3</w:t>
      </w:r>
      <w:r>
        <w:rPr>
          <w:rFonts w:eastAsia="宋体" w:hAnsi="宋体" w:hint="eastAsia"/>
          <w:b/>
          <w:sz w:val="21"/>
          <w:szCs w:val="21"/>
        </w:rPr>
        <w:t>、报价部分：</w:t>
      </w:r>
    </w:p>
    <w:p w14:paraId="1E487334" w14:textId="77777777" w:rsidR="000778FB" w:rsidRDefault="00000000">
      <w:pPr>
        <w:snapToGrid w:val="0"/>
        <w:spacing w:line="360" w:lineRule="auto"/>
        <w:ind w:firstLineChars="200" w:firstLine="420"/>
        <w:jc w:val="left"/>
        <w:rPr>
          <w:rFonts w:ascii="宋体" w:cs="宋体"/>
          <w:szCs w:val="21"/>
        </w:rPr>
      </w:pPr>
      <w:r>
        <w:rPr>
          <w:rFonts w:ascii="宋体" w:hAnsi="宋体" w:cs="宋体"/>
          <w:szCs w:val="21"/>
        </w:rPr>
        <w:t>3.1</w:t>
      </w:r>
      <w:r>
        <w:rPr>
          <w:rFonts w:ascii="宋体" w:hAnsi="宋体" w:cs="宋体" w:hint="eastAsia"/>
          <w:szCs w:val="21"/>
        </w:rPr>
        <w:t>投标报价一览表</w:t>
      </w:r>
      <w:r>
        <w:rPr>
          <w:rFonts w:ascii="宋体" w:hAnsi="宋体" w:hint="eastAsia"/>
        </w:rPr>
        <w:t>（格式见附件）</w:t>
      </w:r>
      <w:r>
        <w:rPr>
          <w:rFonts w:ascii="宋体" w:hAnsi="宋体" w:cs="宋体" w:hint="eastAsia"/>
          <w:szCs w:val="21"/>
        </w:rPr>
        <w:t>；</w:t>
      </w:r>
    </w:p>
    <w:p w14:paraId="5C785E04" w14:textId="77777777" w:rsidR="000778FB" w:rsidRDefault="00000000">
      <w:pPr>
        <w:tabs>
          <w:tab w:val="left" w:pos="3870"/>
          <w:tab w:val="left" w:pos="4085"/>
        </w:tabs>
        <w:snapToGrid w:val="0"/>
        <w:spacing w:line="360" w:lineRule="auto"/>
        <w:ind w:firstLineChars="200" w:firstLine="420"/>
        <w:jc w:val="left"/>
        <w:rPr>
          <w:rFonts w:ascii="宋体" w:hAnsi="宋体" w:cs="宋体" w:hint="eastAsia"/>
          <w:szCs w:val="21"/>
        </w:rPr>
      </w:pPr>
      <w:r>
        <w:rPr>
          <w:rFonts w:ascii="宋体" w:hAnsi="宋体" w:cs="宋体"/>
          <w:szCs w:val="21"/>
        </w:rPr>
        <w:t>3.2</w:t>
      </w:r>
      <w:r>
        <w:rPr>
          <w:rFonts w:ascii="宋体" w:hAnsi="宋体" w:cs="宋体" w:hint="eastAsia"/>
          <w:szCs w:val="21"/>
        </w:rPr>
        <w:t>报价明细表</w:t>
      </w:r>
      <w:r>
        <w:rPr>
          <w:rFonts w:ascii="宋体" w:hAnsi="宋体" w:hint="eastAsia"/>
        </w:rPr>
        <w:t>（如有，格式见附件）</w:t>
      </w:r>
      <w:r>
        <w:rPr>
          <w:rFonts w:ascii="宋体" w:hAnsi="宋体" w:cs="宋体" w:hint="eastAsia"/>
          <w:szCs w:val="21"/>
        </w:rPr>
        <w:t>；</w:t>
      </w:r>
    </w:p>
    <w:p w14:paraId="10BBAE46" w14:textId="77777777" w:rsidR="000778FB" w:rsidRDefault="00000000">
      <w:pPr>
        <w:snapToGrid w:val="0"/>
        <w:spacing w:line="360" w:lineRule="auto"/>
        <w:ind w:firstLineChars="200" w:firstLine="420"/>
        <w:jc w:val="left"/>
        <w:rPr>
          <w:rFonts w:ascii="宋体" w:hAnsi="宋体" w:cs="宋体" w:hint="eastAsia"/>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3监狱企业声明函（如是）；</w:t>
      </w:r>
      <w:r>
        <w:rPr>
          <w:rFonts w:ascii="宋体" w:hAnsi="宋体" w:hint="eastAsia"/>
        </w:rPr>
        <w:t>（格式见附件）</w:t>
      </w:r>
    </w:p>
    <w:p w14:paraId="0B197FB6" w14:textId="77777777" w:rsidR="000778FB" w:rsidRDefault="00000000">
      <w:pPr>
        <w:snapToGrid w:val="0"/>
        <w:spacing w:line="360" w:lineRule="auto"/>
        <w:ind w:firstLineChars="200" w:firstLine="420"/>
        <w:jc w:val="left"/>
        <w:rPr>
          <w:rFonts w:ascii="宋体" w:hAnsi="宋体" w:cs="宋体" w:hint="eastAsia"/>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4残疾人福利性单位声明函（如是）；（格式见附件）</w:t>
      </w:r>
    </w:p>
    <w:p w14:paraId="2B653608" w14:textId="35D4CCAB" w:rsidR="00F54370" w:rsidRDefault="00F54370">
      <w:pPr>
        <w:snapToGrid w:val="0"/>
        <w:spacing w:line="360" w:lineRule="auto"/>
        <w:ind w:firstLineChars="200" w:firstLine="420"/>
        <w:jc w:val="left"/>
        <w:rPr>
          <w:rFonts w:ascii="宋体" w:hAnsi="宋体" w:cs="宋体"/>
          <w:szCs w:val="21"/>
        </w:rPr>
      </w:pPr>
      <w:r>
        <w:rPr>
          <w:rFonts w:ascii="宋体" w:hAnsi="宋体" w:hint="eastAsia"/>
        </w:rPr>
        <w:t>3.</w:t>
      </w:r>
      <w:r>
        <w:rPr>
          <w:rFonts w:ascii="宋体" w:hAnsi="宋体" w:hint="eastAsia"/>
        </w:rPr>
        <w:t>5</w:t>
      </w:r>
      <w:r>
        <w:rPr>
          <w:rFonts w:ascii="宋体" w:hAnsi="宋体" w:hint="eastAsia"/>
        </w:rPr>
        <w:t>联合体协议书（如有）；（格式见附件）</w:t>
      </w:r>
    </w:p>
    <w:p w14:paraId="6C451925" w14:textId="423EDF9D" w:rsidR="000778FB" w:rsidRDefault="00000000">
      <w:pPr>
        <w:snapToGrid w:val="0"/>
        <w:spacing w:line="360" w:lineRule="auto"/>
        <w:ind w:firstLineChars="200" w:firstLine="420"/>
        <w:jc w:val="left"/>
        <w:rPr>
          <w:rFonts w:ascii="宋体" w:cs="宋体"/>
          <w:szCs w:val="21"/>
        </w:rPr>
      </w:pPr>
      <w:r>
        <w:rPr>
          <w:rFonts w:ascii="宋体" w:hAnsi="宋体" w:cs="宋体" w:hint="eastAsia"/>
          <w:szCs w:val="21"/>
        </w:rPr>
        <w:t>3</w:t>
      </w:r>
      <w:r>
        <w:rPr>
          <w:rFonts w:ascii="宋体" w:hAnsi="宋体" w:cs="宋体"/>
          <w:szCs w:val="21"/>
        </w:rPr>
        <w:t>.</w:t>
      </w:r>
      <w:r w:rsidR="00F54370">
        <w:rPr>
          <w:rFonts w:ascii="宋体" w:hAnsi="宋体" w:cs="宋体" w:hint="eastAsia"/>
          <w:szCs w:val="21"/>
        </w:rPr>
        <w:t>6</w:t>
      </w:r>
      <w:r>
        <w:rPr>
          <w:rFonts w:ascii="宋体" w:hAnsi="宋体" w:cs="宋体" w:hint="eastAsia"/>
          <w:szCs w:val="21"/>
        </w:rPr>
        <w:t>投标人针对报价需要说明的其他文件和说明（如有，格式自拟）。</w:t>
      </w:r>
    </w:p>
    <w:p w14:paraId="31E28AD7" w14:textId="77777777" w:rsidR="000778FB" w:rsidRDefault="00000000">
      <w:pPr>
        <w:snapToGrid w:val="0"/>
        <w:spacing w:line="360" w:lineRule="auto"/>
        <w:ind w:right="55" w:firstLineChars="196" w:firstLine="413"/>
        <w:jc w:val="left"/>
        <w:outlineLvl w:val="0"/>
        <w:rPr>
          <w:rFonts w:ascii="宋体"/>
          <w:b/>
          <w:sz w:val="24"/>
        </w:rPr>
      </w:pPr>
      <w:r>
        <w:rPr>
          <w:rFonts w:ascii="宋体" w:hAnsi="宋体" w:hint="eastAsia"/>
          <w:b/>
          <w:szCs w:val="21"/>
        </w:rPr>
        <w:t>（二）投标文件的语言及计量</w:t>
      </w:r>
    </w:p>
    <w:p w14:paraId="5AF5313F" w14:textId="77777777" w:rsidR="000778FB" w:rsidRDefault="00000000">
      <w:pPr>
        <w:snapToGrid w:val="0"/>
        <w:spacing w:line="360" w:lineRule="auto"/>
        <w:ind w:firstLineChars="200" w:firstLine="420"/>
        <w:jc w:val="left"/>
        <w:rPr>
          <w:rFonts w:ascii="宋体" w:cs="宋体"/>
          <w:szCs w:val="21"/>
        </w:rPr>
      </w:pPr>
      <w:r>
        <w:rPr>
          <w:rFonts w:ascii="宋体" w:hAnsi="宋体" w:cs="宋体"/>
          <w:szCs w:val="21"/>
        </w:rPr>
        <w:t>1.</w:t>
      </w:r>
      <w:r>
        <w:rPr>
          <w:rFonts w:ascii="宋体" w:hAnsi="宋体" w:cs="宋体" w:hint="eastAsia"/>
          <w:szCs w:val="21"/>
        </w:rPr>
        <w:t>投标文件以及投标人与采购人就有关投标事宜的所有来往函电，均应以中文汉语书写。除签名、盖章、专用名称等特殊情形外，以中文汉语以外的文字表述的投标文件视同未提供。</w:t>
      </w:r>
    </w:p>
    <w:p w14:paraId="0B6F213F" w14:textId="77777777" w:rsidR="000778FB" w:rsidRDefault="00000000">
      <w:pPr>
        <w:snapToGrid w:val="0"/>
        <w:spacing w:line="360" w:lineRule="auto"/>
        <w:ind w:firstLineChars="200" w:firstLine="420"/>
        <w:jc w:val="left"/>
        <w:rPr>
          <w:rFonts w:ascii="宋体" w:cs="宋体"/>
          <w:szCs w:val="21"/>
        </w:rPr>
      </w:pPr>
      <w:r>
        <w:rPr>
          <w:rFonts w:ascii="宋体" w:hAnsi="宋体" w:cs="宋体"/>
          <w:szCs w:val="21"/>
        </w:rPr>
        <w:lastRenderedPageBreak/>
        <w:t>2.</w:t>
      </w:r>
      <w:r>
        <w:rPr>
          <w:rFonts w:ascii="宋体" w:hAnsi="宋体" w:cs="宋体" w:hint="eastAsia"/>
          <w:szCs w:val="21"/>
        </w:rPr>
        <w:t>投标计量单位，采购文件已有明确规定的，使用采购文件规定的计量单位；采购文件没有规定的，应采用中华人民共和国法定计量单位（货币单位：人民币元），否则视同未响应。</w:t>
      </w:r>
    </w:p>
    <w:p w14:paraId="415B1BD1" w14:textId="77777777" w:rsidR="000778FB" w:rsidRDefault="00000000">
      <w:pPr>
        <w:tabs>
          <w:tab w:val="left" w:pos="0"/>
        </w:tabs>
        <w:spacing w:line="360" w:lineRule="auto"/>
        <w:ind w:firstLineChars="200" w:firstLine="422"/>
        <w:rPr>
          <w:rFonts w:ascii="宋体"/>
          <w:b/>
          <w:szCs w:val="21"/>
        </w:rPr>
      </w:pPr>
      <w:r>
        <w:rPr>
          <w:rFonts w:ascii="宋体" w:hAnsi="宋体" w:hint="eastAsia"/>
          <w:b/>
          <w:szCs w:val="21"/>
        </w:rPr>
        <w:t>（三）响应报价</w:t>
      </w:r>
    </w:p>
    <w:p w14:paraId="5F470807" w14:textId="77777777" w:rsidR="000778FB" w:rsidRDefault="00000000">
      <w:pPr>
        <w:snapToGrid w:val="0"/>
        <w:spacing w:line="360" w:lineRule="auto"/>
        <w:ind w:firstLineChars="200" w:firstLine="420"/>
        <w:jc w:val="left"/>
        <w:rPr>
          <w:rFonts w:ascii="宋体" w:hAnsi="宋体" w:cs="宋体" w:hint="eastAsia"/>
          <w:szCs w:val="21"/>
        </w:rPr>
      </w:pPr>
      <w:r>
        <w:rPr>
          <w:rFonts w:ascii="宋体" w:hAnsi="宋体" w:cs="宋体"/>
          <w:szCs w:val="21"/>
        </w:rPr>
        <w:t>1.</w:t>
      </w:r>
      <w:r>
        <w:rPr>
          <w:rFonts w:ascii="宋体" w:hAnsi="宋体" w:cs="宋体" w:hint="eastAsia"/>
          <w:szCs w:val="21"/>
        </w:rPr>
        <w:t>投标报价应以人民币报价，投标人报价应是包括为完成本项目服务可能发生的全部费用及中标人的利润和应交纳的税金等一切费用。</w:t>
      </w:r>
    </w:p>
    <w:p w14:paraId="430BCBFC" w14:textId="77777777" w:rsidR="000778FB" w:rsidRDefault="00000000">
      <w:pPr>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投标文件针对同一内容只允许有一个报价，有选择的或有条件的报价将不予接受。</w:t>
      </w:r>
    </w:p>
    <w:p w14:paraId="369D5B6A" w14:textId="77777777" w:rsidR="000778FB" w:rsidRDefault="00000000">
      <w:pPr>
        <w:snapToGrid w:val="0"/>
        <w:spacing w:line="360" w:lineRule="auto"/>
        <w:ind w:firstLineChars="196" w:firstLine="413"/>
        <w:jc w:val="left"/>
        <w:outlineLvl w:val="0"/>
        <w:rPr>
          <w:rFonts w:ascii="宋体"/>
          <w:b/>
          <w:szCs w:val="21"/>
        </w:rPr>
      </w:pPr>
      <w:r>
        <w:rPr>
          <w:rFonts w:ascii="宋体" w:hAnsi="宋体" w:hint="eastAsia"/>
          <w:b/>
          <w:szCs w:val="21"/>
        </w:rPr>
        <w:t>（四）投标文件的有效期</w:t>
      </w:r>
    </w:p>
    <w:p w14:paraId="4DC8B551" w14:textId="77777777" w:rsidR="000778FB" w:rsidRDefault="00000000">
      <w:pPr>
        <w:pStyle w:val="a"/>
        <w:numPr>
          <w:ilvl w:val="0"/>
          <w:numId w:val="0"/>
        </w:numPr>
        <w:tabs>
          <w:tab w:val="clear" w:pos="900"/>
        </w:tabs>
        <w:snapToGrid w:val="0"/>
        <w:spacing w:after="120" w:line="360" w:lineRule="auto"/>
        <w:ind w:left="180" w:rightChars="-241" w:right="-506" w:firstLineChars="100" w:firstLine="210"/>
        <w:rPr>
          <w:rFonts w:ascii="宋体" w:hAnsi="宋体" w:hint="eastAsia"/>
          <w:kern w:val="2"/>
          <w:sz w:val="21"/>
        </w:rPr>
      </w:pPr>
      <w:r>
        <w:rPr>
          <w:rFonts w:ascii="宋体" w:hAnsi="宋体"/>
          <w:kern w:val="2"/>
          <w:sz w:val="21"/>
        </w:rPr>
        <w:t>1.</w:t>
      </w:r>
      <w:r>
        <w:rPr>
          <w:rFonts w:ascii="宋体" w:hAnsi="宋体" w:hint="eastAsia"/>
          <w:kern w:val="2"/>
          <w:sz w:val="21"/>
        </w:rPr>
        <w:t>自投标截止日起</w:t>
      </w:r>
      <w:r>
        <w:rPr>
          <w:rFonts w:ascii="宋体" w:hAnsi="宋体"/>
          <w:kern w:val="2"/>
          <w:sz w:val="21"/>
        </w:rPr>
        <w:t xml:space="preserve">90 </w:t>
      </w:r>
      <w:r>
        <w:rPr>
          <w:rFonts w:ascii="宋体" w:hAnsi="宋体" w:hint="eastAsia"/>
          <w:kern w:val="2"/>
          <w:sz w:val="21"/>
        </w:rPr>
        <w:t>天投标文件应保持有效。有效期不足的投标文件将被拒绝。</w:t>
      </w:r>
    </w:p>
    <w:p w14:paraId="27E0CD07" w14:textId="77777777" w:rsidR="000778FB" w:rsidRDefault="00000000">
      <w:pPr>
        <w:pStyle w:val="a"/>
        <w:numPr>
          <w:ilvl w:val="0"/>
          <w:numId w:val="0"/>
        </w:numPr>
        <w:tabs>
          <w:tab w:val="clear" w:pos="900"/>
        </w:tabs>
        <w:snapToGrid w:val="0"/>
        <w:spacing w:after="120" w:line="360" w:lineRule="auto"/>
        <w:ind w:left="180" w:rightChars="-241" w:right="-506" w:firstLineChars="100" w:firstLine="210"/>
        <w:rPr>
          <w:rFonts w:ascii="宋体" w:hAnsi="宋体" w:hint="eastAsia"/>
          <w:kern w:val="2"/>
          <w:sz w:val="21"/>
        </w:rPr>
      </w:pPr>
      <w:r>
        <w:rPr>
          <w:rFonts w:ascii="宋体" w:hAnsi="宋体"/>
          <w:kern w:val="2"/>
          <w:sz w:val="21"/>
        </w:rPr>
        <w:t>2.</w:t>
      </w:r>
      <w:r>
        <w:rPr>
          <w:rFonts w:ascii="宋体" w:hAnsi="宋体" w:hint="eastAsia"/>
          <w:kern w:val="2"/>
          <w:sz w:val="21"/>
        </w:rPr>
        <w:t>在特殊情况下，采购人可与投标人协商延长投标书的有效期，这种要求和答复均以书面形式进行。</w:t>
      </w:r>
    </w:p>
    <w:p w14:paraId="76264EE5" w14:textId="77777777" w:rsidR="000778FB" w:rsidRDefault="00000000">
      <w:pPr>
        <w:snapToGrid w:val="0"/>
        <w:spacing w:line="360" w:lineRule="auto"/>
        <w:ind w:right="55" w:firstLineChars="200" w:firstLine="420"/>
        <w:jc w:val="left"/>
        <w:outlineLvl w:val="0"/>
        <w:rPr>
          <w:rFonts w:ascii="宋体" w:hAnsi="宋体" w:hint="eastAsia"/>
        </w:rPr>
      </w:pPr>
      <w:r>
        <w:rPr>
          <w:rFonts w:ascii="宋体" w:hAnsi="宋体"/>
        </w:rPr>
        <w:t>3.</w:t>
      </w:r>
      <w:r>
        <w:rPr>
          <w:rFonts w:ascii="宋体" w:hAnsi="宋体" w:hint="eastAsia"/>
        </w:rPr>
        <w:t>中标人的投标文件自开标之日起至合同履行完毕止均应保持有效。</w:t>
      </w:r>
    </w:p>
    <w:p w14:paraId="36ADA0BA" w14:textId="77777777" w:rsidR="000778FB" w:rsidRDefault="00000000">
      <w:pPr>
        <w:snapToGrid w:val="0"/>
        <w:spacing w:line="360" w:lineRule="auto"/>
        <w:ind w:firstLineChars="196" w:firstLine="413"/>
        <w:jc w:val="left"/>
        <w:rPr>
          <w:rFonts w:ascii="宋体"/>
          <w:b/>
          <w:szCs w:val="21"/>
        </w:rPr>
      </w:pPr>
      <w:r>
        <w:rPr>
          <w:rFonts w:ascii="宋体" w:hAnsi="宋体" w:hint="eastAsia"/>
          <w:b/>
          <w:szCs w:val="21"/>
        </w:rPr>
        <w:t>（五）投标文件的包装、递交、修改和撤回</w:t>
      </w:r>
    </w:p>
    <w:p w14:paraId="3DFBCB06" w14:textId="77777777" w:rsidR="000778FB" w:rsidRDefault="00000000">
      <w:pPr>
        <w:snapToGrid w:val="0"/>
        <w:spacing w:line="360" w:lineRule="auto"/>
        <w:ind w:rightChars="-41" w:right="-86" w:firstLineChars="200" w:firstLine="420"/>
        <w:jc w:val="left"/>
        <w:rPr>
          <w:rFonts w:ascii="宋体"/>
        </w:rPr>
      </w:pPr>
      <w:r>
        <w:rPr>
          <w:rFonts w:ascii="宋体" w:hAnsi="宋体"/>
        </w:rPr>
        <w:t>1</w:t>
      </w:r>
      <w:r>
        <w:rPr>
          <w:rFonts w:ascii="宋体" w:hAnsi="宋体" w:hint="eastAsia"/>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7FA87BA5" w14:textId="77777777" w:rsidR="000778FB" w:rsidRDefault="00000000">
      <w:pPr>
        <w:snapToGrid w:val="0"/>
        <w:spacing w:line="360" w:lineRule="auto"/>
        <w:ind w:rightChars="-41" w:right="-86" w:firstLineChars="200" w:firstLine="420"/>
        <w:jc w:val="left"/>
        <w:rPr>
          <w:rFonts w:ascii="宋体"/>
        </w:rPr>
      </w:pPr>
      <w:r>
        <w:rPr>
          <w:rFonts w:ascii="宋体" w:hAnsi="宋体"/>
        </w:rPr>
        <w:t>2</w:t>
      </w:r>
      <w:r>
        <w:rPr>
          <w:rFonts w:ascii="宋体" w:hAnsi="宋体" w:hint="eastAsia"/>
        </w:rPr>
        <w:t>、投标人除按规定时间在政采云系统中上传经加密的电子投标文件外，同时还需邮寄一份未经加密的电子投标文件送达指定地点。</w:t>
      </w:r>
    </w:p>
    <w:p w14:paraId="7D9C5A4E" w14:textId="77777777" w:rsidR="000778FB" w:rsidRDefault="00000000">
      <w:pPr>
        <w:snapToGrid w:val="0"/>
        <w:spacing w:line="360" w:lineRule="auto"/>
        <w:ind w:rightChars="-41" w:right="-86" w:firstLineChars="200" w:firstLine="420"/>
        <w:jc w:val="left"/>
        <w:rPr>
          <w:rFonts w:ascii="宋体"/>
        </w:rPr>
      </w:pPr>
      <w:r>
        <w:rPr>
          <w:rFonts w:ascii="宋体" w:hAnsi="宋体"/>
        </w:rPr>
        <w:t>3</w:t>
      </w:r>
      <w:r>
        <w:rPr>
          <w:rFonts w:ascii="宋体" w:hAnsi="宋体" w:hint="eastAsia"/>
        </w:rPr>
        <w:t>、响应文件未按时解密，投标人提供了备份响应文件的，以备份响应文件作为依据，否则视为响应文件撤回。响应文件已按时解密的，备份响应文件自动失效。</w:t>
      </w:r>
    </w:p>
    <w:p w14:paraId="72415BCB" w14:textId="77777777" w:rsidR="000778FB" w:rsidRDefault="00000000">
      <w:pPr>
        <w:snapToGrid w:val="0"/>
        <w:spacing w:line="360" w:lineRule="auto"/>
        <w:ind w:rightChars="-41" w:right="-86" w:firstLineChars="200" w:firstLine="420"/>
        <w:jc w:val="left"/>
        <w:rPr>
          <w:rFonts w:ascii="宋体"/>
        </w:rPr>
      </w:pPr>
      <w:r>
        <w:rPr>
          <w:rFonts w:ascii="宋体" w:hAnsi="宋体"/>
        </w:rPr>
        <w:t>4</w:t>
      </w:r>
      <w:r>
        <w:rPr>
          <w:rFonts w:ascii="宋体" w:hAnsi="宋体" w:hint="eastAsia"/>
        </w:rPr>
        <w:t>、备份投标文件须密封封装。包装封面上应注明投标人名称，封口处加盖投标人公章。</w:t>
      </w:r>
    </w:p>
    <w:p w14:paraId="506B6585" w14:textId="77777777" w:rsidR="000778FB" w:rsidRDefault="00000000">
      <w:pPr>
        <w:spacing w:line="360" w:lineRule="auto"/>
        <w:ind w:firstLine="420"/>
        <w:rPr>
          <w:rFonts w:ascii="宋体"/>
        </w:rPr>
      </w:pPr>
      <w:r>
        <w:rPr>
          <w:rFonts w:ascii="宋体" w:hAnsi="宋体" w:hint="eastAsia"/>
          <w:b/>
          <w:szCs w:val="21"/>
        </w:rPr>
        <w:t>（六）投标无效的情形</w:t>
      </w:r>
    </w:p>
    <w:p w14:paraId="43227303" w14:textId="77777777" w:rsidR="000778FB" w:rsidRDefault="00000000">
      <w:pPr>
        <w:pStyle w:val="112"/>
        <w:snapToGrid w:val="0"/>
        <w:spacing w:beforeLines="0" w:afterLines="0" w:line="360" w:lineRule="auto"/>
        <w:ind w:rightChars="-41" w:right="-86" w:firstLineChars="198" w:firstLine="416"/>
        <w:rPr>
          <w:rFonts w:eastAsia="宋体" w:hAnsi="宋体" w:hint="eastAsia"/>
          <w:sz w:val="21"/>
          <w:szCs w:val="21"/>
        </w:rPr>
      </w:pPr>
      <w:r>
        <w:rPr>
          <w:rFonts w:eastAsia="宋体" w:hAnsi="宋体" w:hint="eastAsia"/>
          <w:sz w:val="21"/>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w:t>
      </w:r>
      <w:r>
        <w:rPr>
          <w:rFonts w:eastAsia="宋体" w:hAnsi="宋体" w:hint="eastAsia"/>
          <w:sz w:val="21"/>
          <w:szCs w:val="21"/>
        </w:rPr>
        <w:lastRenderedPageBreak/>
        <w:t>标无效。投标人修改、补正投标文件后，不影响评标委员会对其投标文件所作的评价和评分结果。</w:t>
      </w:r>
    </w:p>
    <w:p w14:paraId="1BA30FCF" w14:textId="77777777" w:rsidR="000778FB" w:rsidRDefault="00000000">
      <w:pPr>
        <w:pStyle w:val="112"/>
        <w:snapToGrid w:val="0"/>
        <w:spacing w:before="120" w:after="120" w:line="360" w:lineRule="auto"/>
        <w:ind w:firstLineChars="198" w:firstLine="417"/>
        <w:rPr>
          <w:rFonts w:eastAsia="宋体" w:hAnsi="宋体" w:hint="eastAsia"/>
          <w:sz w:val="21"/>
          <w:szCs w:val="21"/>
        </w:rPr>
      </w:pPr>
      <w:r>
        <w:rPr>
          <w:rFonts w:eastAsia="宋体" w:hAnsi="宋体"/>
          <w:b/>
          <w:bCs/>
          <w:sz w:val="21"/>
          <w:szCs w:val="21"/>
        </w:rPr>
        <w:t>1</w:t>
      </w:r>
      <w:r>
        <w:rPr>
          <w:rFonts w:eastAsia="宋体" w:hAnsi="宋体" w:hint="eastAsia"/>
          <w:b/>
          <w:bCs/>
          <w:sz w:val="21"/>
          <w:szCs w:val="21"/>
        </w:rPr>
        <w:t>、在符合性审查和商务评审时，如发现下列情形之一的，投标文件将被视为无效投标：</w:t>
      </w:r>
    </w:p>
    <w:p w14:paraId="420728C1" w14:textId="77777777" w:rsidR="000778FB"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1.1投标文件未按采购文件要求签字、盖章的；</w:t>
      </w:r>
    </w:p>
    <w:p w14:paraId="27B35419" w14:textId="77777777" w:rsidR="000778FB"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1.2资格证明文件不全的，或者不符合采购文件标明的资格要求的；</w:t>
      </w:r>
    </w:p>
    <w:p w14:paraId="25AE10B6" w14:textId="77777777" w:rsidR="000778FB"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1.3投标文件组成不全的；</w:t>
      </w:r>
    </w:p>
    <w:p w14:paraId="21C3D07D" w14:textId="77777777" w:rsidR="000778FB"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1.4投标文件无法定代表人或授权人签字；或未提供法定代表人授权委托书；</w:t>
      </w:r>
    </w:p>
    <w:p w14:paraId="702211FD" w14:textId="77777777" w:rsidR="000778FB"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1.5投标代表人未能出具身份证明或与法定代表人授权委托人身份不符的；</w:t>
      </w:r>
    </w:p>
    <w:p w14:paraId="66191B28" w14:textId="77777777" w:rsidR="000778FB"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1.6投标文件的实质性内容未使用中文表述、意思表述不明确、前后矛盾或者使用计量单位不符合采购文件要求的；（经评审小组认定允许其在线更正的笔误除外）</w:t>
      </w:r>
    </w:p>
    <w:p w14:paraId="6C33BE4C" w14:textId="77777777" w:rsidR="000778FB"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1.7投标文件的关键内容字迹模糊、无法辨认的；</w:t>
      </w:r>
    </w:p>
    <w:p w14:paraId="1818519D" w14:textId="77777777" w:rsidR="000778FB"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1.8投标有效期、服务期等商务条款不能满足采购文件要求的；</w:t>
      </w:r>
    </w:p>
    <w:p w14:paraId="77FFAC01" w14:textId="77777777" w:rsidR="000778FB" w:rsidRDefault="00000000">
      <w:pPr>
        <w:pStyle w:val="112"/>
        <w:snapToGrid w:val="0"/>
        <w:spacing w:beforeLines="0" w:afterLines="0" w:line="360" w:lineRule="auto"/>
        <w:ind w:firstLineChars="198" w:firstLine="416"/>
        <w:rPr>
          <w:rFonts w:eastAsia="宋体" w:hAnsi="宋体" w:hint="eastAsia"/>
          <w:sz w:val="21"/>
          <w:szCs w:val="21"/>
        </w:rPr>
      </w:pPr>
      <w:r>
        <w:rPr>
          <w:rFonts w:eastAsia="宋体" w:hAnsi="宋体" w:hint="eastAsia"/>
          <w:sz w:val="21"/>
          <w:szCs w:val="21"/>
        </w:rPr>
        <w:t>1.9未响应采购文件实质性要求或者投标文件有采购人不能接受的附加条件。</w:t>
      </w:r>
    </w:p>
    <w:p w14:paraId="26769681" w14:textId="77777777" w:rsidR="000778FB" w:rsidRDefault="00000000">
      <w:pPr>
        <w:spacing w:line="360" w:lineRule="auto"/>
        <w:ind w:firstLine="420"/>
        <w:rPr>
          <w:rFonts w:ascii="宋体"/>
          <w:szCs w:val="21"/>
        </w:rPr>
      </w:pPr>
      <w:r>
        <w:rPr>
          <w:rFonts w:ascii="宋体" w:hAnsi="宋体"/>
          <w:b/>
          <w:bCs/>
        </w:rPr>
        <w:t>2</w:t>
      </w:r>
      <w:r>
        <w:rPr>
          <w:rFonts w:ascii="宋体" w:hAnsi="宋体" w:hint="eastAsia"/>
          <w:b/>
          <w:bCs/>
        </w:rPr>
        <w:t>、在技术评审时，如发现下列情形之一的，投标文件将被视为无效响应：</w:t>
      </w:r>
    </w:p>
    <w:p w14:paraId="2E789B52" w14:textId="77777777" w:rsidR="000778FB" w:rsidRDefault="00000000">
      <w:pPr>
        <w:spacing w:line="360" w:lineRule="auto"/>
        <w:ind w:firstLine="420"/>
        <w:rPr>
          <w:rFonts w:hAnsi="宋体" w:cs="宋体" w:hint="eastAsia"/>
          <w:szCs w:val="21"/>
        </w:rPr>
      </w:pPr>
      <w:r>
        <w:rPr>
          <w:rFonts w:hAnsi="宋体" w:cs="宋体"/>
          <w:szCs w:val="21"/>
        </w:rPr>
        <w:t>2.1</w:t>
      </w:r>
      <w:r>
        <w:rPr>
          <w:rFonts w:hAnsi="宋体" w:cs="宋体" w:hint="eastAsia"/>
          <w:szCs w:val="21"/>
        </w:rPr>
        <w:t>投标文件标明的响应与事实不符或虚假投标的；</w:t>
      </w:r>
    </w:p>
    <w:p w14:paraId="63EB6510" w14:textId="77777777" w:rsidR="000778FB" w:rsidRDefault="00000000">
      <w:pPr>
        <w:spacing w:line="360" w:lineRule="auto"/>
        <w:ind w:firstLine="420"/>
        <w:rPr>
          <w:rFonts w:hAnsi="宋体" w:cs="宋体" w:hint="eastAsia"/>
          <w:szCs w:val="21"/>
        </w:rPr>
      </w:pPr>
      <w:r>
        <w:rPr>
          <w:rFonts w:hAnsi="宋体" w:cs="宋体"/>
          <w:szCs w:val="21"/>
        </w:rPr>
        <w:t>2.</w:t>
      </w:r>
      <w:r>
        <w:rPr>
          <w:rFonts w:hAnsi="宋体" w:cs="宋体" w:hint="eastAsia"/>
          <w:szCs w:val="21"/>
        </w:rPr>
        <w:t>2</w:t>
      </w:r>
      <w:r>
        <w:rPr>
          <w:rFonts w:hAnsi="宋体" w:cs="宋体" w:hint="eastAsia"/>
          <w:szCs w:val="21"/>
        </w:rPr>
        <w:t>明显不符合采购文件标明的质量标准；</w:t>
      </w:r>
    </w:p>
    <w:p w14:paraId="58911391" w14:textId="77777777" w:rsidR="000778FB" w:rsidRDefault="00000000">
      <w:pPr>
        <w:spacing w:line="360" w:lineRule="auto"/>
        <w:ind w:firstLine="420"/>
        <w:rPr>
          <w:rFonts w:hAnsi="宋体" w:cs="宋体" w:hint="eastAsia"/>
          <w:szCs w:val="21"/>
        </w:rPr>
      </w:pPr>
      <w:r>
        <w:rPr>
          <w:rFonts w:hAnsi="宋体" w:cs="宋体"/>
          <w:szCs w:val="21"/>
        </w:rPr>
        <w:t>2.</w:t>
      </w:r>
      <w:r>
        <w:rPr>
          <w:rFonts w:hAnsi="宋体" w:cs="宋体" w:hint="eastAsia"/>
          <w:szCs w:val="21"/>
        </w:rPr>
        <w:t>3</w:t>
      </w:r>
      <w:r>
        <w:rPr>
          <w:rFonts w:hAnsi="宋体" w:cs="宋体" w:hint="eastAsia"/>
          <w:szCs w:val="21"/>
        </w:rPr>
        <w:t>投标技术方案不明确，存在一个或一个以上备选（替代）投标方案的；</w:t>
      </w:r>
    </w:p>
    <w:p w14:paraId="50A88C13" w14:textId="77777777" w:rsidR="000778FB" w:rsidRDefault="00000000">
      <w:pPr>
        <w:spacing w:line="360" w:lineRule="auto"/>
        <w:ind w:firstLine="420"/>
        <w:rPr>
          <w:rFonts w:hAnsi="宋体" w:cs="宋体" w:hint="eastAsia"/>
          <w:szCs w:val="21"/>
        </w:rPr>
      </w:pPr>
      <w:r>
        <w:rPr>
          <w:rFonts w:ascii="宋体" w:hAnsi="宋体"/>
          <w:b/>
          <w:bCs/>
          <w:szCs w:val="22"/>
        </w:rPr>
        <w:t>3</w:t>
      </w:r>
      <w:r>
        <w:rPr>
          <w:rFonts w:ascii="宋体" w:hAnsi="宋体" w:hint="eastAsia"/>
          <w:b/>
          <w:bCs/>
          <w:szCs w:val="22"/>
        </w:rPr>
        <w:t>、在投标报价文件评审时，如发现下列情形之一的，投标文件将被视为无效响应：</w:t>
      </w:r>
    </w:p>
    <w:p w14:paraId="6D128C0B" w14:textId="77777777" w:rsidR="000778FB" w:rsidRDefault="00000000">
      <w:pPr>
        <w:pStyle w:val="110"/>
        <w:snapToGrid w:val="0"/>
        <w:spacing w:line="360" w:lineRule="auto"/>
        <w:ind w:rightChars="-41" w:right="-86" w:firstLineChars="209" w:firstLine="439"/>
        <w:rPr>
          <w:rFonts w:ascii="宋体"/>
          <w:szCs w:val="21"/>
        </w:rPr>
      </w:pPr>
      <w:r>
        <w:rPr>
          <w:rFonts w:ascii="宋体" w:hAnsi="宋体"/>
          <w:szCs w:val="21"/>
        </w:rPr>
        <w:t>3.1</w:t>
      </w:r>
      <w:r>
        <w:rPr>
          <w:rFonts w:ascii="宋体" w:hAnsi="宋体" w:hint="eastAsia"/>
          <w:szCs w:val="21"/>
        </w:rPr>
        <w:t>未采用人民币报价或者未按照采购文件标明的币种报价的；</w:t>
      </w:r>
    </w:p>
    <w:p w14:paraId="7B936559" w14:textId="77777777" w:rsidR="000778FB" w:rsidRDefault="00000000">
      <w:pPr>
        <w:pStyle w:val="110"/>
        <w:snapToGrid w:val="0"/>
        <w:spacing w:line="360" w:lineRule="auto"/>
        <w:ind w:rightChars="-41" w:right="-86" w:firstLineChars="209" w:firstLine="439"/>
        <w:rPr>
          <w:rFonts w:ascii="宋体"/>
          <w:szCs w:val="21"/>
        </w:rPr>
      </w:pPr>
      <w:r>
        <w:rPr>
          <w:rFonts w:ascii="宋体" w:hAnsi="宋体"/>
          <w:szCs w:val="21"/>
        </w:rPr>
        <w:t>3.2</w:t>
      </w:r>
      <w:r>
        <w:rPr>
          <w:rFonts w:ascii="宋体" w:hAnsi="宋体" w:hint="eastAsia"/>
          <w:szCs w:val="21"/>
        </w:rPr>
        <w:t>报价超出最高限价，或者超出采购预算金额，采购人不能支付的；投标人的投标报价经评标委员会审定认为存在不合理的、恶性的低价竞争的，且投标人又不能提供出有效证明的作无效标处理；</w:t>
      </w:r>
    </w:p>
    <w:p w14:paraId="60A40223" w14:textId="77777777" w:rsidR="000778FB" w:rsidRDefault="00000000">
      <w:pPr>
        <w:pStyle w:val="110"/>
        <w:snapToGrid w:val="0"/>
        <w:spacing w:line="360" w:lineRule="auto"/>
        <w:ind w:rightChars="-41" w:right="-86" w:firstLineChars="209" w:firstLine="439"/>
        <w:rPr>
          <w:rFonts w:ascii="宋体"/>
          <w:szCs w:val="21"/>
        </w:rPr>
      </w:pPr>
      <w:r>
        <w:rPr>
          <w:rFonts w:ascii="宋体" w:hAnsi="宋体"/>
          <w:szCs w:val="21"/>
        </w:rPr>
        <w:t>3.3</w:t>
      </w:r>
      <w:r>
        <w:rPr>
          <w:rFonts w:ascii="宋体" w:hAnsi="宋体" w:hint="eastAsia"/>
          <w:szCs w:val="21"/>
        </w:rPr>
        <w:t>投标报价具有选择性，或者开标价格与投标文件承诺的优惠（折扣）价格不一致的；</w:t>
      </w:r>
    </w:p>
    <w:p w14:paraId="0EF2EDD5" w14:textId="77777777" w:rsidR="000778FB" w:rsidRDefault="00000000">
      <w:pPr>
        <w:pStyle w:val="110"/>
        <w:snapToGrid w:val="0"/>
        <w:spacing w:line="360" w:lineRule="auto"/>
        <w:ind w:rightChars="-41" w:right="-86" w:firstLineChars="209" w:firstLine="441"/>
        <w:rPr>
          <w:rFonts w:hAnsi="宋体" w:hint="eastAsia"/>
          <w:b/>
        </w:rPr>
      </w:pPr>
      <w:r>
        <w:rPr>
          <w:rFonts w:ascii="宋体" w:hAnsi="宋体"/>
          <w:b/>
          <w:bCs/>
          <w:szCs w:val="24"/>
        </w:rPr>
        <w:t>4</w:t>
      </w:r>
      <w:r>
        <w:rPr>
          <w:rFonts w:ascii="宋体" w:hAnsi="宋体" w:hint="eastAsia"/>
          <w:b/>
          <w:bCs/>
          <w:szCs w:val="24"/>
        </w:rPr>
        <w:t>、</w:t>
      </w:r>
      <w:r>
        <w:rPr>
          <w:rFonts w:hAnsi="宋体" w:hint="eastAsia"/>
          <w:b/>
        </w:rPr>
        <w:t>法律、法规和采购文件规定的其他无效情形。</w:t>
      </w:r>
    </w:p>
    <w:p w14:paraId="3328E228" w14:textId="77777777" w:rsidR="000778FB" w:rsidRDefault="00000000">
      <w:pPr>
        <w:snapToGrid w:val="0"/>
        <w:spacing w:after="0" w:line="360" w:lineRule="auto"/>
        <w:ind w:rightChars="-41" w:right="-86" w:firstLineChars="209" w:firstLine="441"/>
        <w:rPr>
          <w:rFonts w:ascii="宋体" w:hAnsi="宋体" w:hint="eastAsia"/>
          <w:b/>
          <w:szCs w:val="21"/>
        </w:rPr>
      </w:pPr>
      <w:bookmarkStart w:id="5" w:name="_Hlk192172798"/>
      <w:r>
        <w:rPr>
          <w:rFonts w:ascii="宋体" w:hAnsi="宋体" w:hint="eastAsia"/>
          <w:b/>
          <w:szCs w:val="21"/>
        </w:rPr>
        <w:t>5、除政府采购法律法规规章规定的属于恶意串通、视为串通投标情形外，在不影响公</w:t>
      </w:r>
      <w:r>
        <w:rPr>
          <w:rFonts w:ascii="宋体" w:hAnsi="宋体" w:hint="eastAsia"/>
          <w:b/>
          <w:szCs w:val="21"/>
        </w:rPr>
        <w:lastRenderedPageBreak/>
        <w:t>平竞争的前提下，采购人在采购文件中明确规定参与同一个采购包（标段）的供应商存在下列情形之一且无法合理解释的，其投标（响应）文件无效：</w:t>
      </w:r>
    </w:p>
    <w:p w14:paraId="4278D8AC" w14:textId="77777777" w:rsidR="000778FB" w:rsidRDefault="00000000">
      <w:pPr>
        <w:snapToGrid w:val="0"/>
        <w:spacing w:after="0" w:line="360" w:lineRule="auto"/>
        <w:ind w:rightChars="-41" w:right="-86" w:firstLineChars="209" w:firstLine="441"/>
        <w:rPr>
          <w:rFonts w:ascii="宋体" w:hAnsi="宋体" w:hint="eastAsia"/>
          <w:b/>
          <w:szCs w:val="21"/>
        </w:rPr>
      </w:pPr>
      <w:r>
        <w:rPr>
          <w:rFonts w:ascii="宋体" w:hAnsi="宋体" w:hint="eastAsia"/>
          <w:b/>
          <w:szCs w:val="21"/>
        </w:rPr>
        <w:t>（1）不同供应商的电子投标（响应）文件上传计算机的网卡MAC地址或硬盘序列号等硬件信息相同的；</w:t>
      </w:r>
    </w:p>
    <w:p w14:paraId="311D048B" w14:textId="77777777" w:rsidR="000778FB" w:rsidRDefault="00000000">
      <w:pPr>
        <w:snapToGrid w:val="0"/>
        <w:spacing w:after="0" w:line="360" w:lineRule="auto"/>
        <w:ind w:rightChars="-41" w:right="-86" w:firstLineChars="209" w:firstLine="441"/>
        <w:rPr>
          <w:rFonts w:ascii="宋体" w:hAnsi="宋体" w:hint="eastAsia"/>
          <w:b/>
          <w:szCs w:val="21"/>
        </w:rPr>
      </w:pPr>
      <w:r>
        <w:rPr>
          <w:rFonts w:ascii="宋体" w:hAnsi="宋体" w:hint="eastAsia"/>
          <w:b/>
          <w:szCs w:val="21"/>
        </w:rPr>
        <w:t>（2）上传的电子投标（响应）文件若出现使用本项目其他投标（响应）供应商的数字证书加密的，或者加盖本项目其他投标（响应）供应商的电子印章的；</w:t>
      </w:r>
    </w:p>
    <w:p w14:paraId="41441BF7" w14:textId="77777777" w:rsidR="000778FB" w:rsidRDefault="00000000">
      <w:pPr>
        <w:snapToGrid w:val="0"/>
        <w:spacing w:after="0" w:line="360" w:lineRule="auto"/>
        <w:ind w:rightChars="-41" w:right="-86" w:firstLineChars="209" w:firstLine="441"/>
        <w:rPr>
          <w:rFonts w:ascii="宋体" w:hAnsi="宋体" w:hint="eastAsia"/>
          <w:b/>
          <w:szCs w:val="21"/>
        </w:rPr>
      </w:pPr>
      <w:r>
        <w:rPr>
          <w:rFonts w:ascii="宋体" w:hAnsi="宋体" w:hint="eastAsia"/>
          <w:b/>
          <w:szCs w:val="21"/>
        </w:rPr>
        <w:t>（3）不同供应商的投标（响应）文件的内容存在3处（含）以上错误一致的；</w:t>
      </w:r>
    </w:p>
    <w:p w14:paraId="372D6F98" w14:textId="77777777" w:rsidR="000778FB" w:rsidRDefault="00000000">
      <w:pPr>
        <w:pStyle w:val="110"/>
        <w:snapToGrid w:val="0"/>
        <w:spacing w:line="360" w:lineRule="auto"/>
        <w:ind w:rightChars="-41" w:right="-86" w:firstLineChars="209" w:firstLine="441"/>
        <w:rPr>
          <w:rFonts w:hAnsi="宋体" w:hint="eastAsia"/>
          <w:b/>
        </w:rPr>
      </w:pPr>
      <w:r>
        <w:rPr>
          <w:rFonts w:ascii="宋体" w:hAnsi="宋体" w:hint="eastAsia"/>
          <w:b/>
          <w:szCs w:val="21"/>
        </w:rPr>
        <w:t>（4）不同供应商联系人为同一人或不同联系人的联系电话一致的。</w:t>
      </w:r>
      <w:bookmarkEnd w:id="5"/>
    </w:p>
    <w:p w14:paraId="189AB430" w14:textId="77777777" w:rsidR="000778FB" w:rsidRDefault="00000000">
      <w:pPr>
        <w:pStyle w:val="110"/>
        <w:snapToGrid w:val="0"/>
        <w:spacing w:line="360" w:lineRule="auto"/>
        <w:ind w:rightChars="-41" w:right="-86" w:firstLineChars="209" w:firstLine="441"/>
        <w:rPr>
          <w:rFonts w:hAnsi="宋体" w:hint="eastAsia"/>
        </w:rPr>
      </w:pPr>
      <w:r>
        <w:rPr>
          <w:rFonts w:ascii="宋体" w:hAnsi="宋体" w:hint="eastAsia"/>
          <w:b/>
          <w:szCs w:val="21"/>
        </w:rPr>
        <w:t>（七）</w:t>
      </w:r>
      <w:r>
        <w:rPr>
          <w:rFonts w:hAnsi="宋体" w:hint="eastAsia"/>
          <w:b/>
        </w:rPr>
        <w:t>出现以下情形，导致电子交易平台无法正常运行，或者无法保证电子交易的公平、公正和安全时，中止电子交易活动：</w:t>
      </w:r>
    </w:p>
    <w:p w14:paraId="01FF4492" w14:textId="77777777" w:rsidR="000778FB" w:rsidRDefault="00000000">
      <w:pPr>
        <w:pStyle w:val="110"/>
        <w:snapToGrid w:val="0"/>
        <w:spacing w:line="360" w:lineRule="auto"/>
        <w:ind w:rightChars="-41" w:right="-86" w:firstLineChars="209" w:firstLine="439"/>
        <w:rPr>
          <w:rFonts w:hAnsi="宋体" w:hint="eastAsia"/>
        </w:rPr>
      </w:pPr>
      <w:r>
        <w:rPr>
          <w:rFonts w:hAnsi="宋体" w:hint="eastAsia"/>
        </w:rPr>
        <w:t>（一）电子交易平台发生故障而无法登录访问的；</w:t>
      </w:r>
    </w:p>
    <w:p w14:paraId="38F6522E" w14:textId="77777777" w:rsidR="000778FB" w:rsidRDefault="00000000">
      <w:pPr>
        <w:pStyle w:val="110"/>
        <w:snapToGrid w:val="0"/>
        <w:spacing w:line="360" w:lineRule="auto"/>
        <w:ind w:rightChars="-41" w:right="-86" w:firstLineChars="209" w:firstLine="439"/>
        <w:rPr>
          <w:rFonts w:hAnsi="宋体" w:hint="eastAsia"/>
        </w:rPr>
      </w:pPr>
      <w:r>
        <w:rPr>
          <w:rFonts w:hAnsi="宋体" w:hint="eastAsia"/>
        </w:rPr>
        <w:t>（二）电子交易平台应用或数据库出现错误，不能进行正常操作的；</w:t>
      </w:r>
    </w:p>
    <w:p w14:paraId="5CBB90F1" w14:textId="77777777" w:rsidR="000778FB" w:rsidRDefault="00000000">
      <w:pPr>
        <w:pStyle w:val="110"/>
        <w:snapToGrid w:val="0"/>
        <w:spacing w:line="360" w:lineRule="auto"/>
        <w:ind w:rightChars="-41" w:right="-86" w:firstLineChars="209" w:firstLine="439"/>
        <w:rPr>
          <w:rFonts w:hAnsi="宋体" w:hint="eastAsia"/>
        </w:rPr>
      </w:pPr>
      <w:r>
        <w:rPr>
          <w:rFonts w:hAnsi="宋体" w:hint="eastAsia"/>
        </w:rPr>
        <w:t>（三）电子交易平台发现严重安全漏洞，有潜在泄密危险的；</w:t>
      </w:r>
    </w:p>
    <w:p w14:paraId="22B4636A" w14:textId="77777777" w:rsidR="000778FB" w:rsidRDefault="00000000">
      <w:pPr>
        <w:pStyle w:val="110"/>
        <w:snapToGrid w:val="0"/>
        <w:spacing w:line="360" w:lineRule="auto"/>
        <w:ind w:rightChars="-41" w:right="-86" w:firstLineChars="209" w:firstLine="439"/>
        <w:rPr>
          <w:rFonts w:hAnsi="宋体" w:hint="eastAsia"/>
        </w:rPr>
      </w:pPr>
      <w:r>
        <w:rPr>
          <w:rFonts w:hAnsi="宋体" w:hint="eastAsia"/>
        </w:rPr>
        <w:t>（四）病毒发作导致不能进行正常操作的；</w:t>
      </w:r>
    </w:p>
    <w:p w14:paraId="7D56A8A1" w14:textId="77777777" w:rsidR="000778FB" w:rsidRDefault="00000000">
      <w:pPr>
        <w:pStyle w:val="110"/>
        <w:snapToGrid w:val="0"/>
        <w:spacing w:line="360" w:lineRule="auto"/>
        <w:ind w:rightChars="-41" w:right="-86" w:firstLineChars="209" w:firstLine="439"/>
        <w:rPr>
          <w:rFonts w:hAnsi="宋体" w:hint="eastAsia"/>
        </w:rPr>
      </w:pPr>
      <w:r>
        <w:rPr>
          <w:rFonts w:hAnsi="宋体" w:hint="eastAsia"/>
        </w:rPr>
        <w:t>（五）其他无法保证电子交易的公平、公正和安全的情况。</w:t>
      </w:r>
    </w:p>
    <w:p w14:paraId="00902180" w14:textId="77777777" w:rsidR="000778FB" w:rsidRDefault="00000000">
      <w:pPr>
        <w:snapToGrid w:val="0"/>
        <w:spacing w:line="360" w:lineRule="auto"/>
        <w:ind w:firstLineChars="196" w:firstLine="412"/>
        <w:jc w:val="left"/>
        <w:outlineLvl w:val="0"/>
        <w:rPr>
          <w:rFonts w:ascii="宋体" w:hAnsi="宋体" w:cs="宋体" w:hint="eastAsia"/>
          <w:b/>
          <w:szCs w:val="21"/>
        </w:rPr>
      </w:pPr>
      <w:r>
        <w:rPr>
          <w:rFonts w:hAnsi="宋体" w:hint="eastAsia"/>
        </w:rPr>
        <w:t>出现前款规定情形，不影响采购公平、公正性的，代理机构可以待上述情形消除后继续组织电子交易活动，也可以决定某些环节以纸质形式进行；影响或可能影响采购公平、公正性的，重新采购。</w:t>
      </w:r>
    </w:p>
    <w:p w14:paraId="3461EC77" w14:textId="77777777" w:rsidR="000778FB" w:rsidRDefault="00000000">
      <w:pPr>
        <w:snapToGrid w:val="0"/>
        <w:spacing w:after="240" w:line="276" w:lineRule="auto"/>
        <w:jc w:val="center"/>
        <w:rPr>
          <w:rFonts w:ascii="宋体" w:hAnsi="宋体" w:cs="宋体" w:hint="eastAsia"/>
          <w:b/>
          <w:sz w:val="28"/>
          <w:szCs w:val="30"/>
        </w:rPr>
      </w:pPr>
      <w:r>
        <w:rPr>
          <w:rFonts w:ascii="宋体" w:hAnsi="宋体" w:cs="宋体" w:hint="eastAsia"/>
          <w:b/>
          <w:sz w:val="28"/>
          <w:szCs w:val="30"/>
        </w:rPr>
        <w:t>四、开标</w:t>
      </w:r>
    </w:p>
    <w:p w14:paraId="2BB95737" w14:textId="77777777" w:rsidR="000778FB" w:rsidRDefault="00000000">
      <w:pPr>
        <w:pStyle w:val="ad"/>
        <w:spacing w:line="360" w:lineRule="auto"/>
        <w:ind w:firstLineChars="200" w:firstLine="422"/>
        <w:jc w:val="left"/>
        <w:rPr>
          <w:rFonts w:ascii="宋体"/>
          <w:b/>
          <w:sz w:val="21"/>
          <w:szCs w:val="21"/>
        </w:rPr>
      </w:pPr>
      <w:r>
        <w:rPr>
          <w:rFonts w:ascii="宋体" w:hAnsi="宋体" w:hint="eastAsia"/>
          <w:b/>
          <w:sz w:val="21"/>
          <w:szCs w:val="21"/>
        </w:rPr>
        <w:t>电子招投标开标及评审程序</w:t>
      </w:r>
    </w:p>
    <w:p w14:paraId="0053B0FD" w14:textId="77777777" w:rsidR="000778FB" w:rsidRDefault="00000000">
      <w:pPr>
        <w:adjustRightInd w:val="0"/>
        <w:snapToGrid w:val="0"/>
        <w:spacing w:line="360" w:lineRule="auto"/>
        <w:ind w:firstLineChars="200" w:firstLine="420"/>
        <w:jc w:val="left"/>
        <w:rPr>
          <w:rFonts w:ascii="宋体"/>
          <w:szCs w:val="21"/>
        </w:rPr>
      </w:pPr>
      <w:r>
        <w:rPr>
          <w:rFonts w:ascii="宋体" w:hAnsi="宋体"/>
          <w:szCs w:val="21"/>
        </w:rPr>
        <w:t>1</w:t>
      </w:r>
      <w:r>
        <w:rPr>
          <w:rFonts w:ascii="宋体" w:hAnsi="宋体" w:hint="eastAsia"/>
          <w:szCs w:val="21"/>
        </w:rPr>
        <w:t>、采购组织机构按照规定的时间通过政采云系统组织开标、开启响应文件，所有投标人均应当准时在线参加；</w:t>
      </w:r>
    </w:p>
    <w:p w14:paraId="25B98722" w14:textId="77777777" w:rsidR="000778FB" w:rsidRDefault="00000000">
      <w:pPr>
        <w:adjustRightInd w:val="0"/>
        <w:snapToGrid w:val="0"/>
        <w:spacing w:line="360" w:lineRule="auto"/>
        <w:ind w:firstLineChars="200" w:firstLine="420"/>
        <w:jc w:val="left"/>
        <w:rPr>
          <w:rFonts w:ascii="宋体"/>
          <w:szCs w:val="21"/>
        </w:rPr>
      </w:pPr>
      <w:r>
        <w:rPr>
          <w:rFonts w:ascii="宋体" w:hAnsi="宋体"/>
          <w:szCs w:val="21"/>
        </w:rPr>
        <w:t>2</w:t>
      </w:r>
      <w:r>
        <w:rPr>
          <w:rFonts w:ascii="宋体" w:hAnsi="宋体" w:hint="eastAsia"/>
          <w:szCs w:val="21"/>
        </w:rPr>
        <w:t>、投标截止时间后，投标人登录政采云平台，用“项目采购</w:t>
      </w:r>
      <w:r>
        <w:rPr>
          <w:rFonts w:ascii="宋体"/>
          <w:szCs w:val="21"/>
        </w:rPr>
        <w:t>-</w:t>
      </w:r>
      <w:r>
        <w:rPr>
          <w:rFonts w:ascii="宋体" w:hAnsi="宋体" w:hint="eastAsia"/>
          <w:szCs w:val="21"/>
        </w:rPr>
        <w:t>开标评标”功能对电子投标文件进行</w:t>
      </w:r>
      <w:r>
        <w:rPr>
          <w:rFonts w:ascii="宋体" w:hAnsi="宋体" w:hint="eastAsia"/>
          <w:b/>
          <w:bCs/>
          <w:szCs w:val="21"/>
        </w:rPr>
        <w:t>在线解密。</w:t>
      </w:r>
      <w:r>
        <w:rPr>
          <w:rFonts w:ascii="宋体" w:hAnsi="宋体" w:hint="eastAsia"/>
          <w:szCs w:val="21"/>
        </w:rPr>
        <w:t>在线解密电子投标文件时间</w:t>
      </w:r>
      <w:r>
        <w:rPr>
          <w:rFonts w:ascii="宋体" w:hAnsi="宋体" w:hint="eastAsia"/>
          <w:b/>
          <w:bCs/>
          <w:szCs w:val="21"/>
        </w:rPr>
        <w:t>为开标时间起半个小时内；</w:t>
      </w:r>
    </w:p>
    <w:p w14:paraId="5981DB70" w14:textId="77777777" w:rsidR="000778FB" w:rsidRDefault="00000000">
      <w:pPr>
        <w:adjustRightInd w:val="0"/>
        <w:snapToGrid w:val="0"/>
        <w:spacing w:line="360" w:lineRule="auto"/>
        <w:ind w:firstLineChars="200" w:firstLine="420"/>
        <w:jc w:val="left"/>
        <w:rPr>
          <w:rFonts w:ascii="宋体"/>
          <w:szCs w:val="21"/>
        </w:rPr>
      </w:pPr>
      <w:r>
        <w:rPr>
          <w:rFonts w:ascii="宋体" w:hAnsi="宋体"/>
          <w:szCs w:val="21"/>
        </w:rPr>
        <w:t>3</w:t>
      </w:r>
      <w:r>
        <w:rPr>
          <w:rFonts w:ascii="宋体" w:hAnsi="宋体" w:hint="eastAsia"/>
          <w:szCs w:val="21"/>
        </w:rPr>
        <w:t>、评标委员会对资格和商务技术文件进行评审；</w:t>
      </w:r>
    </w:p>
    <w:p w14:paraId="65CC2B1E" w14:textId="77777777" w:rsidR="000778FB" w:rsidRDefault="00000000">
      <w:pPr>
        <w:adjustRightInd w:val="0"/>
        <w:snapToGrid w:val="0"/>
        <w:spacing w:line="360" w:lineRule="auto"/>
        <w:ind w:firstLineChars="200" w:firstLine="420"/>
        <w:jc w:val="left"/>
        <w:rPr>
          <w:rFonts w:ascii="宋体"/>
          <w:szCs w:val="21"/>
        </w:rPr>
      </w:pPr>
      <w:r>
        <w:rPr>
          <w:rFonts w:ascii="宋体" w:hAnsi="宋体"/>
          <w:szCs w:val="21"/>
        </w:rPr>
        <w:t>4</w:t>
      </w:r>
      <w:r>
        <w:rPr>
          <w:rFonts w:ascii="宋体" w:hAnsi="宋体" w:hint="eastAsia"/>
          <w:szCs w:val="21"/>
        </w:rPr>
        <w:t>、在系统上公开资格和商务技术评审结果；</w:t>
      </w:r>
    </w:p>
    <w:p w14:paraId="649F14BC" w14:textId="77777777" w:rsidR="000778FB" w:rsidRDefault="00000000">
      <w:pPr>
        <w:adjustRightInd w:val="0"/>
        <w:snapToGrid w:val="0"/>
        <w:spacing w:line="360" w:lineRule="auto"/>
        <w:ind w:firstLineChars="200" w:firstLine="420"/>
        <w:jc w:val="left"/>
        <w:rPr>
          <w:rFonts w:ascii="宋体"/>
          <w:szCs w:val="21"/>
        </w:rPr>
      </w:pPr>
      <w:r>
        <w:rPr>
          <w:rFonts w:ascii="宋体" w:hAnsi="宋体"/>
          <w:szCs w:val="21"/>
        </w:rPr>
        <w:t>5</w:t>
      </w:r>
      <w:r>
        <w:rPr>
          <w:rFonts w:ascii="宋体" w:hAnsi="宋体" w:hint="eastAsia"/>
          <w:szCs w:val="21"/>
        </w:rPr>
        <w:t>、在系统上公开报价开标情况；</w:t>
      </w:r>
    </w:p>
    <w:p w14:paraId="45EB4D48" w14:textId="77777777" w:rsidR="000778FB" w:rsidRDefault="00000000">
      <w:pPr>
        <w:adjustRightInd w:val="0"/>
        <w:snapToGrid w:val="0"/>
        <w:spacing w:line="360" w:lineRule="auto"/>
        <w:ind w:firstLineChars="200" w:firstLine="420"/>
        <w:jc w:val="left"/>
        <w:rPr>
          <w:rFonts w:ascii="宋体"/>
          <w:szCs w:val="21"/>
        </w:rPr>
      </w:pPr>
      <w:r>
        <w:rPr>
          <w:rFonts w:ascii="宋体" w:hAnsi="宋体"/>
          <w:szCs w:val="21"/>
        </w:rPr>
        <w:lastRenderedPageBreak/>
        <w:t>6</w:t>
      </w:r>
      <w:r>
        <w:rPr>
          <w:rFonts w:ascii="宋体" w:hAnsi="宋体" w:hint="eastAsia"/>
          <w:szCs w:val="21"/>
        </w:rPr>
        <w:t>、评标委员会对报价情况进行评审；</w:t>
      </w:r>
    </w:p>
    <w:p w14:paraId="6F00ACF4" w14:textId="77777777" w:rsidR="000778FB" w:rsidRDefault="00000000">
      <w:pPr>
        <w:adjustRightInd w:val="0"/>
        <w:snapToGrid w:val="0"/>
        <w:spacing w:line="360" w:lineRule="auto"/>
        <w:ind w:firstLineChars="200" w:firstLine="420"/>
        <w:jc w:val="left"/>
        <w:rPr>
          <w:rFonts w:ascii="宋体"/>
          <w:szCs w:val="21"/>
        </w:rPr>
      </w:pPr>
      <w:r>
        <w:rPr>
          <w:rFonts w:ascii="宋体" w:hAnsi="宋体"/>
          <w:szCs w:val="21"/>
        </w:rPr>
        <w:t>7</w:t>
      </w:r>
      <w:r>
        <w:rPr>
          <w:rFonts w:ascii="宋体" w:hAnsi="宋体" w:hint="eastAsia"/>
          <w:szCs w:val="21"/>
        </w:rPr>
        <w:t>、在系统上公布评审结果。</w:t>
      </w:r>
    </w:p>
    <w:p w14:paraId="07F7F8C4" w14:textId="77777777" w:rsidR="000778FB" w:rsidRDefault="00000000">
      <w:pPr>
        <w:adjustRightInd w:val="0"/>
        <w:snapToGrid w:val="0"/>
        <w:spacing w:line="360" w:lineRule="auto"/>
        <w:ind w:firstLineChars="200" w:firstLine="420"/>
        <w:jc w:val="left"/>
        <w:rPr>
          <w:szCs w:val="21"/>
        </w:rPr>
      </w:pPr>
      <w:r>
        <w:rPr>
          <w:rFonts w:hint="eastAsia"/>
          <w:szCs w:val="21"/>
        </w:rPr>
        <w:t>特别说明：政采云公司如对电子化开标及评审程序有调整的，按调整后的程序操作。</w:t>
      </w:r>
    </w:p>
    <w:p w14:paraId="4F0F2EE0" w14:textId="77777777" w:rsidR="000778FB" w:rsidRDefault="00000000">
      <w:pPr>
        <w:snapToGrid w:val="0"/>
        <w:spacing w:after="240" w:line="276" w:lineRule="auto"/>
        <w:jc w:val="center"/>
        <w:rPr>
          <w:rFonts w:ascii="宋体" w:hAnsi="宋体" w:cs="宋体" w:hint="eastAsia"/>
          <w:b/>
          <w:sz w:val="28"/>
          <w:szCs w:val="30"/>
        </w:rPr>
      </w:pPr>
      <w:r>
        <w:rPr>
          <w:rFonts w:ascii="宋体" w:hAnsi="宋体" w:cs="宋体" w:hint="eastAsia"/>
          <w:b/>
          <w:sz w:val="28"/>
          <w:szCs w:val="30"/>
        </w:rPr>
        <w:t>五、评标</w:t>
      </w:r>
    </w:p>
    <w:p w14:paraId="14861FA5" w14:textId="77777777" w:rsidR="000778FB" w:rsidRDefault="00000000">
      <w:pPr>
        <w:pStyle w:val="af2"/>
        <w:snapToGrid w:val="0"/>
        <w:spacing w:before="120" w:after="120" w:line="360" w:lineRule="auto"/>
        <w:ind w:firstLineChars="200" w:firstLine="422"/>
        <w:rPr>
          <w:rFonts w:hAnsi="宋体" w:cs="宋体" w:hint="eastAsia"/>
          <w:b/>
          <w:sz w:val="21"/>
          <w:szCs w:val="21"/>
        </w:rPr>
      </w:pPr>
      <w:r>
        <w:rPr>
          <w:rFonts w:hAnsi="宋体" w:cs="宋体" w:hint="eastAsia"/>
          <w:b/>
          <w:sz w:val="21"/>
          <w:szCs w:val="21"/>
        </w:rPr>
        <w:t>（一）组建评审小组</w:t>
      </w:r>
    </w:p>
    <w:p w14:paraId="7878AF5D" w14:textId="77777777" w:rsidR="000778FB" w:rsidRDefault="00000000">
      <w:pPr>
        <w:pStyle w:val="af2"/>
        <w:snapToGrid w:val="0"/>
        <w:spacing w:before="120" w:after="120" w:line="360" w:lineRule="auto"/>
        <w:ind w:firstLineChars="200" w:firstLine="420"/>
        <w:rPr>
          <w:rFonts w:hAnsi="宋体" w:cs="宋体" w:hint="eastAsia"/>
          <w:sz w:val="21"/>
          <w:szCs w:val="21"/>
        </w:rPr>
      </w:pPr>
      <w:r>
        <w:rPr>
          <w:rFonts w:hAnsi="宋体" w:cs="宋体" w:hint="eastAsia"/>
          <w:sz w:val="21"/>
          <w:szCs w:val="21"/>
        </w:rPr>
        <w:t>本项目评审小组由政府采购评审专家和采购人代表组成，采购人代表1人，其余4人在政彩云平台舟山市本级专家库中随机抽取。</w:t>
      </w:r>
    </w:p>
    <w:p w14:paraId="48EC8C5A" w14:textId="77777777" w:rsidR="000778FB" w:rsidRDefault="00000000">
      <w:pPr>
        <w:pStyle w:val="af2"/>
        <w:snapToGrid w:val="0"/>
        <w:spacing w:before="120" w:after="120" w:line="360" w:lineRule="auto"/>
        <w:ind w:firstLineChars="200" w:firstLine="422"/>
        <w:rPr>
          <w:rFonts w:hAnsi="宋体" w:cs="宋体" w:hint="eastAsia"/>
          <w:b/>
          <w:sz w:val="21"/>
          <w:szCs w:val="21"/>
        </w:rPr>
      </w:pPr>
      <w:r>
        <w:rPr>
          <w:rFonts w:hAnsi="宋体" w:cs="宋体" w:hint="eastAsia"/>
          <w:b/>
          <w:sz w:val="21"/>
          <w:szCs w:val="21"/>
        </w:rPr>
        <w:t>（二）评标程序</w:t>
      </w:r>
    </w:p>
    <w:p w14:paraId="35D1456B" w14:textId="77777777" w:rsidR="000778FB" w:rsidRDefault="00000000">
      <w:pPr>
        <w:snapToGrid w:val="0"/>
        <w:spacing w:line="360" w:lineRule="auto"/>
        <w:ind w:right="-87" w:firstLineChars="245" w:firstLine="517"/>
        <w:rPr>
          <w:szCs w:val="21"/>
        </w:rPr>
      </w:pPr>
      <w:r>
        <w:rPr>
          <w:rFonts w:ascii="宋体" w:hAnsi="宋体"/>
          <w:b/>
          <w:szCs w:val="21"/>
        </w:rPr>
        <w:t>1.</w:t>
      </w:r>
      <w:r>
        <w:rPr>
          <w:rFonts w:hint="eastAsia"/>
          <w:b/>
          <w:szCs w:val="21"/>
        </w:rPr>
        <w:t>投标文件初审。</w:t>
      </w:r>
    </w:p>
    <w:p w14:paraId="3860E2DA" w14:textId="77777777" w:rsidR="000778FB" w:rsidRDefault="00000000">
      <w:pPr>
        <w:snapToGrid w:val="0"/>
        <w:spacing w:line="360" w:lineRule="auto"/>
        <w:ind w:right="-87" w:firstLineChars="250" w:firstLine="525"/>
        <w:rPr>
          <w:rFonts w:ascii="宋体"/>
          <w:b/>
          <w:szCs w:val="21"/>
        </w:rPr>
      </w:pPr>
      <w:r>
        <w:rPr>
          <w:rFonts w:hint="eastAsia"/>
          <w:szCs w:val="21"/>
        </w:rPr>
        <w:t>初审分为资格性检查和符合性检查。</w:t>
      </w:r>
    </w:p>
    <w:p w14:paraId="77EB9BE2" w14:textId="77777777" w:rsidR="000778FB" w:rsidRDefault="00000000">
      <w:pPr>
        <w:adjustRightInd w:val="0"/>
        <w:snapToGrid w:val="0"/>
        <w:spacing w:line="360" w:lineRule="auto"/>
        <w:ind w:firstLineChars="200" w:firstLine="420"/>
        <w:jc w:val="left"/>
        <w:rPr>
          <w:rFonts w:ascii="宋体" w:hAnsi="宋体" w:hint="eastAsia"/>
          <w:szCs w:val="21"/>
        </w:rPr>
      </w:pPr>
      <w:r>
        <w:rPr>
          <w:rFonts w:ascii="宋体" w:hAnsi="宋体"/>
          <w:szCs w:val="21"/>
        </w:rPr>
        <w:t>1.1</w:t>
      </w:r>
      <w:r>
        <w:rPr>
          <w:rFonts w:ascii="宋体" w:hAnsi="宋体" w:hint="eastAsia"/>
          <w:szCs w:val="21"/>
        </w:rPr>
        <w:t>资格性检查。依据法律法规和采购文件的规定，对投标文件中的资格证明等进行审查，以确定投标投标人是否具备投标资格。</w:t>
      </w:r>
    </w:p>
    <w:p w14:paraId="24C83360" w14:textId="77777777" w:rsidR="000778FB" w:rsidRDefault="00000000">
      <w:pPr>
        <w:adjustRightInd w:val="0"/>
        <w:snapToGrid w:val="0"/>
        <w:spacing w:line="360" w:lineRule="auto"/>
        <w:ind w:firstLineChars="200" w:firstLine="420"/>
        <w:jc w:val="left"/>
        <w:rPr>
          <w:szCs w:val="21"/>
        </w:rPr>
      </w:pPr>
      <w:r>
        <w:rPr>
          <w:rFonts w:ascii="宋体" w:hAnsi="宋体"/>
          <w:szCs w:val="21"/>
        </w:rPr>
        <w:t>1.2</w:t>
      </w:r>
      <w:r>
        <w:rPr>
          <w:rFonts w:ascii="宋体" w:hAnsi="宋体" w:hint="eastAsia"/>
          <w:szCs w:val="21"/>
        </w:rPr>
        <w:t>符合</w:t>
      </w:r>
      <w:r>
        <w:rPr>
          <w:rFonts w:hint="eastAsia"/>
          <w:szCs w:val="21"/>
        </w:rPr>
        <w:t>性检查。依据采购文件的规定，从投标文件的有效性、完整性和对采购文件的响应程度进行审查，以确定是否对采购文件的实质性要求作出响应。</w:t>
      </w:r>
    </w:p>
    <w:p w14:paraId="2F67B089" w14:textId="77777777" w:rsidR="000778FB" w:rsidRDefault="00000000">
      <w:pPr>
        <w:snapToGrid w:val="0"/>
        <w:spacing w:line="360" w:lineRule="auto"/>
        <w:ind w:right="-87" w:firstLineChars="196" w:firstLine="413"/>
        <w:rPr>
          <w:rFonts w:ascii="宋体"/>
          <w:b/>
          <w:szCs w:val="21"/>
        </w:rPr>
      </w:pPr>
      <w:r>
        <w:rPr>
          <w:rFonts w:ascii="宋体" w:hAnsi="宋体"/>
          <w:b/>
          <w:szCs w:val="21"/>
        </w:rPr>
        <w:t>2</w:t>
      </w:r>
      <w:r>
        <w:rPr>
          <w:rFonts w:ascii="宋体"/>
          <w:b/>
          <w:szCs w:val="21"/>
        </w:rPr>
        <w:t>.</w:t>
      </w:r>
      <w:r>
        <w:rPr>
          <w:rFonts w:ascii="宋体" w:hAnsi="宋体" w:hint="eastAsia"/>
          <w:b/>
          <w:szCs w:val="21"/>
        </w:rPr>
        <w:t>实质审查</w:t>
      </w:r>
    </w:p>
    <w:p w14:paraId="37EC3643" w14:textId="77777777" w:rsidR="000778FB" w:rsidRDefault="00000000">
      <w:pPr>
        <w:spacing w:line="360" w:lineRule="auto"/>
        <w:ind w:firstLineChars="200" w:firstLine="420"/>
        <w:rPr>
          <w:rFonts w:ascii="宋体"/>
          <w:kern w:val="0"/>
          <w:szCs w:val="21"/>
        </w:rPr>
      </w:pPr>
      <w:r>
        <w:rPr>
          <w:rFonts w:ascii="宋体" w:hAnsi="宋体" w:hint="eastAsia"/>
          <w:kern w:val="0"/>
          <w:szCs w:val="21"/>
        </w:rPr>
        <w:t>2.1 评标委员会审查投标文件的实质性内容是否符合采购文件的实质性要求。</w:t>
      </w:r>
    </w:p>
    <w:p w14:paraId="7BEA6E8B" w14:textId="77777777" w:rsidR="000778FB" w:rsidRDefault="00000000">
      <w:pPr>
        <w:spacing w:line="360" w:lineRule="auto"/>
        <w:ind w:firstLineChars="200" w:firstLine="420"/>
        <w:rPr>
          <w:rFonts w:ascii="宋体"/>
          <w:kern w:val="0"/>
          <w:szCs w:val="21"/>
        </w:rPr>
      </w:pPr>
      <w:r>
        <w:rPr>
          <w:rFonts w:ascii="宋体" w:hAnsi="宋体" w:hint="eastAsia"/>
          <w:kern w:val="0"/>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6B9FD244" w14:textId="77777777" w:rsidR="000778FB" w:rsidRDefault="00000000">
      <w:pPr>
        <w:spacing w:line="360" w:lineRule="auto"/>
        <w:ind w:firstLineChars="200" w:firstLine="420"/>
        <w:rPr>
          <w:rFonts w:ascii="宋体"/>
          <w:kern w:val="0"/>
          <w:szCs w:val="21"/>
        </w:rPr>
      </w:pPr>
      <w:r>
        <w:rPr>
          <w:rFonts w:ascii="宋体" w:hAnsi="宋体" w:hint="eastAsia"/>
          <w:kern w:val="0"/>
          <w:szCs w:val="21"/>
        </w:rPr>
        <w:t>2.3评审小组商务、技术方案响应性评定；</w:t>
      </w:r>
    </w:p>
    <w:p w14:paraId="6D5259A3" w14:textId="77777777" w:rsidR="000778FB" w:rsidRDefault="00000000">
      <w:pPr>
        <w:spacing w:line="360" w:lineRule="auto"/>
        <w:ind w:firstLineChars="200" w:firstLine="420"/>
        <w:rPr>
          <w:rFonts w:ascii="宋体"/>
          <w:kern w:val="0"/>
          <w:szCs w:val="21"/>
        </w:rPr>
      </w:pPr>
      <w:r>
        <w:rPr>
          <w:rFonts w:ascii="宋体" w:hAnsi="宋体" w:hint="eastAsia"/>
          <w:kern w:val="0"/>
          <w:szCs w:val="21"/>
        </w:rPr>
        <w:t>2.4各投标人的技术得分为所有评委的有效评分的算术平均数，由指定专人进行计算复核。</w:t>
      </w:r>
    </w:p>
    <w:p w14:paraId="0B45A174" w14:textId="77777777" w:rsidR="000778FB" w:rsidRDefault="00000000">
      <w:pPr>
        <w:spacing w:line="360" w:lineRule="auto"/>
        <w:ind w:firstLineChars="200" w:firstLine="420"/>
        <w:rPr>
          <w:rFonts w:ascii="宋体"/>
          <w:b/>
          <w:szCs w:val="21"/>
        </w:rPr>
      </w:pPr>
      <w:r>
        <w:rPr>
          <w:rFonts w:ascii="宋体" w:hAnsi="宋体" w:hint="eastAsia"/>
          <w:kern w:val="0"/>
          <w:szCs w:val="21"/>
        </w:rPr>
        <w:t>2.5评标委员会完成评标后，评委对各部分得分汇总，计算出本项目综合评估分。评标委员会按</w:t>
      </w:r>
      <w:r>
        <w:rPr>
          <w:rFonts w:ascii="宋体" w:hAnsi="宋体" w:hint="eastAsia"/>
          <w:szCs w:val="21"/>
        </w:rPr>
        <w:t>评标原则通过电子系统向采购人及采购代理机构提交评审报告。</w:t>
      </w:r>
    </w:p>
    <w:p w14:paraId="094F8D86" w14:textId="77777777" w:rsidR="000778FB" w:rsidRDefault="00000000">
      <w:pPr>
        <w:spacing w:line="360" w:lineRule="auto"/>
        <w:ind w:firstLineChars="200" w:firstLine="422"/>
        <w:rPr>
          <w:rFonts w:ascii="宋体"/>
          <w:b/>
          <w:szCs w:val="21"/>
        </w:rPr>
      </w:pPr>
      <w:r>
        <w:rPr>
          <w:rFonts w:ascii="宋体" w:hAnsi="宋体" w:hint="eastAsia"/>
          <w:b/>
          <w:szCs w:val="21"/>
        </w:rPr>
        <w:t>（三）澄清问题的形式</w:t>
      </w:r>
    </w:p>
    <w:p w14:paraId="4BF511DD" w14:textId="77777777" w:rsidR="000778FB" w:rsidRDefault="00000000">
      <w:pPr>
        <w:snapToGrid w:val="0"/>
        <w:spacing w:line="360" w:lineRule="auto"/>
        <w:ind w:left="228" w:right="-87" w:firstLineChars="200" w:firstLine="420"/>
        <w:rPr>
          <w:rFonts w:ascii="宋体" w:hAnsi="宋体" w:hint="eastAsia"/>
        </w:rPr>
      </w:pPr>
      <w:r>
        <w:rPr>
          <w:rFonts w:ascii="宋体" w:hAnsi="宋体" w:hint="eastAsia"/>
        </w:rPr>
        <w:lastRenderedPageBreak/>
        <w:t>对投标文件中含义不明确、同类问题表述不一致或者有明显文字和计算错误的内容，评标委员会可要求投标人作出必要的澄清、说明或者纠正。投标人与评审小组</w:t>
      </w:r>
      <w:r>
        <w:rPr>
          <w:rFonts w:hAnsi="宋体" w:hint="eastAsia"/>
          <w:szCs w:val="21"/>
        </w:rPr>
        <w:t>通过电子交易平台交换数据电文的形式进行</w:t>
      </w:r>
      <w:r>
        <w:rPr>
          <w:rFonts w:ascii="宋体" w:hAnsi="宋体" w:hint="eastAsia"/>
        </w:rPr>
        <w:t>，给予投标人提交澄清说明或补正的时间不少于半个小时，投标人已经明确表示澄清说明或补正完毕的除外。不得超出投标文件的范围或者改变投标文件的实质性内容。</w:t>
      </w:r>
    </w:p>
    <w:p w14:paraId="13BB305E" w14:textId="77777777" w:rsidR="000778FB" w:rsidRDefault="00000000">
      <w:pPr>
        <w:pStyle w:val="112"/>
        <w:snapToGrid w:val="0"/>
        <w:spacing w:before="120" w:after="120" w:line="360" w:lineRule="auto"/>
        <w:ind w:right="-87" w:firstLineChars="200" w:firstLine="422"/>
        <w:rPr>
          <w:rFonts w:eastAsia="宋体" w:hAnsi="宋体" w:hint="eastAsia"/>
          <w:b/>
          <w:sz w:val="21"/>
          <w:szCs w:val="21"/>
        </w:rPr>
      </w:pPr>
      <w:r>
        <w:rPr>
          <w:rFonts w:eastAsia="宋体" w:hAnsi="宋体" w:hint="eastAsia"/>
          <w:b/>
          <w:sz w:val="21"/>
          <w:szCs w:val="21"/>
        </w:rPr>
        <w:t>（四）错误修正</w:t>
      </w:r>
    </w:p>
    <w:p w14:paraId="0F3B3AE7" w14:textId="77777777" w:rsidR="000778FB"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投标文件如果出现计算或表达上的错误，修正错误的原则如下：</w:t>
      </w:r>
    </w:p>
    <w:p w14:paraId="6E4F5E99" w14:textId="77777777" w:rsidR="000778FB"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4.1如果用数字表示的金额与文字表示的金额不一致的，以文字金额为准；</w:t>
      </w:r>
    </w:p>
    <w:p w14:paraId="75ECF3A3" w14:textId="77777777" w:rsidR="000778FB"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4.2当单价和数量的乘积与合价不一致时，通常以标出的单价为准。除非评审小组认为单价属明显的小数点错误，此时应以标出的合价为准，并修改单价。</w:t>
      </w:r>
    </w:p>
    <w:p w14:paraId="1E4BAF53" w14:textId="77777777" w:rsidR="000778FB"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4.3按上述修改错误的方法，调整投标文件中的投标报价文件，经投标人确认后，调整后的投标报价对投标人起约束作用。</w:t>
      </w:r>
    </w:p>
    <w:p w14:paraId="5891C769" w14:textId="77777777" w:rsidR="000778FB" w:rsidRDefault="00000000">
      <w:pPr>
        <w:pStyle w:val="af2"/>
        <w:snapToGrid w:val="0"/>
        <w:spacing w:before="120" w:after="120" w:line="360" w:lineRule="auto"/>
        <w:ind w:firstLineChars="198" w:firstLine="417"/>
        <w:rPr>
          <w:rFonts w:hAnsi="宋体" w:cs="宋体" w:hint="eastAsia"/>
          <w:sz w:val="21"/>
          <w:szCs w:val="21"/>
        </w:rPr>
      </w:pPr>
      <w:r>
        <w:rPr>
          <w:rFonts w:hAnsi="宋体" w:cs="宋体" w:hint="eastAsia"/>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6B9BF330" w14:textId="77777777" w:rsidR="000778FB" w:rsidRDefault="00000000">
      <w:pPr>
        <w:pStyle w:val="112"/>
        <w:snapToGrid w:val="0"/>
        <w:spacing w:before="120" w:after="120" w:line="360" w:lineRule="auto"/>
        <w:ind w:right="-87" w:firstLineChars="200" w:firstLine="422"/>
        <w:jc w:val="left"/>
        <w:rPr>
          <w:rFonts w:eastAsia="宋体" w:hAnsi="宋体" w:hint="eastAsia"/>
          <w:b/>
          <w:sz w:val="21"/>
          <w:szCs w:val="21"/>
        </w:rPr>
      </w:pPr>
      <w:r>
        <w:rPr>
          <w:rFonts w:eastAsia="宋体" w:hAnsi="宋体" w:hint="eastAsia"/>
          <w:b/>
          <w:sz w:val="21"/>
          <w:szCs w:val="21"/>
        </w:rPr>
        <w:t>（五）评标原则和评标办法</w:t>
      </w:r>
    </w:p>
    <w:p w14:paraId="58CD75CB" w14:textId="77777777" w:rsidR="000778FB" w:rsidRDefault="00000000">
      <w:pPr>
        <w:pStyle w:val="af2"/>
        <w:snapToGrid w:val="0"/>
        <w:spacing w:before="120" w:after="120" w:line="360" w:lineRule="auto"/>
        <w:ind w:firstLineChars="200" w:firstLine="420"/>
        <w:rPr>
          <w:rFonts w:hAnsi="宋体" w:cs="宋体" w:hint="eastAsia"/>
          <w:sz w:val="21"/>
          <w:szCs w:val="21"/>
        </w:rPr>
      </w:pPr>
      <w:r>
        <w:rPr>
          <w:rFonts w:hAnsi="宋体" w:cs="宋体" w:hint="eastAsia"/>
          <w:sz w:val="21"/>
          <w:szCs w:val="21"/>
        </w:rPr>
        <w:t>5.1评标委员会必须公平、公正、客观，不带任何倾向性和启发性；不得向外界透露任何与评标有关的内容；任何单位和个人不得干扰、影响评标的正常进行；评标委员会及有关工作人员不得私下与投标人接触。</w:t>
      </w:r>
    </w:p>
    <w:p w14:paraId="5D2CC23D" w14:textId="77777777" w:rsidR="000778FB" w:rsidRDefault="00000000">
      <w:pPr>
        <w:pStyle w:val="af2"/>
        <w:snapToGrid w:val="0"/>
        <w:spacing w:before="120" w:after="120" w:line="360" w:lineRule="auto"/>
        <w:ind w:firstLineChars="248" w:firstLine="521"/>
        <w:rPr>
          <w:rFonts w:hAnsi="宋体" w:cs="宋体" w:hint="eastAsia"/>
        </w:rPr>
      </w:pPr>
      <w:r>
        <w:rPr>
          <w:rFonts w:hAnsi="宋体" w:cs="宋体" w:hint="eastAsia"/>
          <w:sz w:val="21"/>
          <w:szCs w:val="21"/>
        </w:rPr>
        <w:t>5.2评标办法。本项目评标办法是</w:t>
      </w:r>
      <w:r>
        <w:rPr>
          <w:rFonts w:hAnsi="宋体" w:cs="宋体" w:hint="eastAsia"/>
          <w:sz w:val="21"/>
          <w:szCs w:val="21"/>
          <w:u w:val="single"/>
        </w:rPr>
        <w:t>综合评分法</w:t>
      </w:r>
      <w:r>
        <w:rPr>
          <w:rFonts w:hAnsi="宋体" w:cs="宋体" w:hint="eastAsia"/>
          <w:sz w:val="21"/>
          <w:szCs w:val="21"/>
        </w:rPr>
        <w:t>，具体评标内容及评分标准等详见《第四章：评标办法及评分标准》。</w:t>
      </w:r>
    </w:p>
    <w:p w14:paraId="192481AB" w14:textId="77777777" w:rsidR="000778FB" w:rsidRDefault="00000000">
      <w:pPr>
        <w:widowControl/>
        <w:snapToGrid w:val="0"/>
        <w:spacing w:line="360" w:lineRule="auto"/>
        <w:ind w:right="-87" w:firstLineChars="200" w:firstLine="422"/>
        <w:rPr>
          <w:rFonts w:ascii="宋体"/>
          <w:b/>
          <w:szCs w:val="21"/>
        </w:rPr>
      </w:pPr>
      <w:r>
        <w:rPr>
          <w:rFonts w:ascii="宋体" w:hAnsi="宋体" w:hint="eastAsia"/>
          <w:b/>
          <w:szCs w:val="21"/>
        </w:rPr>
        <w:t>（六）评标过程的监控</w:t>
      </w:r>
    </w:p>
    <w:p w14:paraId="288F38FE" w14:textId="77777777" w:rsidR="000778FB" w:rsidRDefault="00000000">
      <w:pPr>
        <w:pStyle w:val="112"/>
        <w:snapToGrid w:val="0"/>
        <w:spacing w:before="120" w:after="120" w:line="360" w:lineRule="auto"/>
        <w:ind w:right="-87" w:firstLineChars="200" w:firstLine="420"/>
        <w:rPr>
          <w:rFonts w:eastAsia="宋体" w:hAnsi="宋体" w:cs="宋体" w:hint="eastAsia"/>
          <w:sz w:val="21"/>
        </w:rPr>
      </w:pPr>
      <w:r>
        <w:rPr>
          <w:rFonts w:eastAsia="宋体" w:hAnsi="宋体" w:cs="宋体" w:hint="eastAsia"/>
          <w:sz w:val="21"/>
        </w:rPr>
        <w:t>本项目评标过程实行全程录音、录像监控。</w:t>
      </w:r>
    </w:p>
    <w:p w14:paraId="198A20C6" w14:textId="77777777" w:rsidR="000778FB" w:rsidRDefault="00000000">
      <w:pPr>
        <w:pStyle w:val="af2"/>
        <w:snapToGrid w:val="0"/>
        <w:spacing w:beforeLines="0" w:afterLines="0" w:line="360" w:lineRule="auto"/>
        <w:ind w:firstLineChars="1190" w:firstLine="3345"/>
        <w:outlineLvl w:val="1"/>
        <w:rPr>
          <w:rFonts w:hAnsi="宋体" w:hint="eastAsia"/>
          <w:b/>
          <w:color w:val="000000"/>
          <w:sz w:val="28"/>
        </w:rPr>
      </w:pPr>
      <w:r>
        <w:rPr>
          <w:rFonts w:hAnsi="宋体" w:hint="eastAsia"/>
          <w:b/>
          <w:color w:val="000000"/>
          <w:sz w:val="28"/>
        </w:rPr>
        <w:t xml:space="preserve">  六、定标</w:t>
      </w:r>
    </w:p>
    <w:p w14:paraId="6317FDC1" w14:textId="77777777" w:rsidR="000778FB"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（一）确定中标人。本项目由采购人事先授权</w:t>
      </w:r>
      <w:r>
        <w:rPr>
          <w:rFonts w:ascii="Times New Roman" w:hAnsi="Times New Roman" w:hint="eastAsia"/>
          <w:sz w:val="21"/>
          <w:szCs w:val="21"/>
        </w:rPr>
        <w:t>评标委员会</w:t>
      </w:r>
      <w:r>
        <w:rPr>
          <w:rFonts w:ascii="Times New Roman" w:hAnsi="Times New Roman"/>
          <w:sz w:val="21"/>
          <w:szCs w:val="21"/>
        </w:rPr>
        <w:t>确定中标候选人</w:t>
      </w:r>
      <w:r>
        <w:rPr>
          <w:rFonts w:ascii="Times New Roman" w:hAnsi="Times New Roman"/>
          <w:sz w:val="21"/>
          <w:szCs w:val="21"/>
        </w:rPr>
        <w:t>3</w:t>
      </w:r>
      <w:r>
        <w:rPr>
          <w:rFonts w:hAnsi="宋体"/>
          <w:sz w:val="21"/>
          <w:szCs w:val="21"/>
        </w:rPr>
        <w:t>名。推荐第一名中标候选人为中标人，经采购人确认后，确定项目中标人，同时发布采购结果公告，发出中标通知书。</w:t>
      </w:r>
    </w:p>
    <w:p w14:paraId="2A6ECD4D" w14:textId="77777777" w:rsidR="000778FB"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1.</w:t>
      </w:r>
      <w:r>
        <w:rPr>
          <w:rFonts w:hAnsi="宋体"/>
          <w:sz w:val="21"/>
          <w:szCs w:val="21"/>
        </w:rPr>
        <w:t>采购代理机构在评标结束后在</w:t>
      </w:r>
      <w:r>
        <w:rPr>
          <w:rFonts w:ascii="Times New Roman" w:hAnsi="Times New Roman"/>
          <w:sz w:val="21"/>
          <w:szCs w:val="21"/>
        </w:rPr>
        <w:t>2</w:t>
      </w:r>
      <w:r>
        <w:rPr>
          <w:rFonts w:hAnsi="宋体"/>
          <w:sz w:val="21"/>
          <w:szCs w:val="21"/>
        </w:rPr>
        <w:t>个工作日内将评审报告交采购人确认。</w:t>
      </w:r>
    </w:p>
    <w:p w14:paraId="77C6C3EF" w14:textId="77777777" w:rsidR="000778FB"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lastRenderedPageBreak/>
        <w:t>2.</w:t>
      </w:r>
      <w:r>
        <w:rPr>
          <w:rFonts w:hAnsi="宋体"/>
          <w:sz w:val="21"/>
          <w:szCs w:val="21"/>
        </w:rPr>
        <w:t>投标人对评审结果无异议的，采购人应在收到评审报告后</w:t>
      </w:r>
      <w:r>
        <w:rPr>
          <w:rFonts w:ascii="Times New Roman" w:hAnsi="Times New Roman"/>
          <w:sz w:val="21"/>
          <w:szCs w:val="21"/>
        </w:rPr>
        <w:t>5</w:t>
      </w:r>
      <w:r>
        <w:rPr>
          <w:rFonts w:hAnsi="宋体"/>
          <w:sz w:val="21"/>
          <w:szCs w:val="21"/>
        </w:rPr>
        <w:t>个工作日内对评审结果进行确认。如有投标人对评审结果提出质疑的，采购人可在质疑处理完毕后确定中标人。</w:t>
      </w:r>
    </w:p>
    <w:p w14:paraId="1F57942C" w14:textId="77777777" w:rsidR="000778FB"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3.</w:t>
      </w:r>
      <w:r>
        <w:rPr>
          <w:rFonts w:hAnsi="宋体"/>
          <w:sz w:val="21"/>
          <w:szCs w:val="21"/>
        </w:rPr>
        <w:t>采购人依法确定中标人后</w:t>
      </w:r>
      <w:r>
        <w:rPr>
          <w:rFonts w:ascii="Times New Roman" w:hAnsi="Times New Roman"/>
          <w:sz w:val="21"/>
          <w:szCs w:val="21"/>
        </w:rPr>
        <w:t>2</w:t>
      </w:r>
      <w:r>
        <w:rPr>
          <w:rFonts w:hAnsi="宋体"/>
          <w:sz w:val="21"/>
          <w:szCs w:val="21"/>
        </w:rPr>
        <w:t>个工作日内，采购代理机构以书面形式发出《中标通知书》</w:t>
      </w:r>
      <w:r>
        <w:rPr>
          <w:rFonts w:ascii="Times New Roman" w:hAnsi="Times New Roman"/>
          <w:sz w:val="21"/>
          <w:szCs w:val="21"/>
        </w:rPr>
        <w:t>,</w:t>
      </w:r>
      <w:r>
        <w:rPr>
          <w:rFonts w:hAnsi="宋体"/>
          <w:sz w:val="21"/>
          <w:szCs w:val="21"/>
        </w:rPr>
        <w:t>并同时在相关网站上发布中标公告。</w:t>
      </w:r>
    </w:p>
    <w:p w14:paraId="7DDC28A2" w14:textId="77777777" w:rsidR="000778FB" w:rsidRDefault="00000000">
      <w:pPr>
        <w:pStyle w:val="af2"/>
        <w:snapToGrid w:val="0"/>
        <w:spacing w:before="120" w:after="120" w:line="360" w:lineRule="auto"/>
        <w:ind w:firstLineChars="198" w:firstLine="416"/>
        <w:rPr>
          <w:rFonts w:ascii="Times New Roman" w:eastAsia="Times New Roman" w:hAnsi="Times New Roman"/>
          <w:b/>
          <w:bCs/>
          <w:sz w:val="28"/>
          <w:szCs w:val="28"/>
        </w:rPr>
      </w:pPr>
      <w:r>
        <w:rPr>
          <w:rFonts w:ascii="Times New Roman" w:hAnsi="Times New Roman"/>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r>
        <w:rPr>
          <w:rFonts w:ascii="Times New Roman" w:hAnsi="Times New Roman" w:hint="eastAsia"/>
          <w:sz w:val="21"/>
          <w:szCs w:val="21"/>
        </w:rPr>
        <w:t>；也可以重新开展政府采购活动</w:t>
      </w:r>
      <w:r>
        <w:rPr>
          <w:rFonts w:ascii="Times New Roman" w:hAnsi="Times New Roman"/>
          <w:sz w:val="21"/>
          <w:szCs w:val="21"/>
        </w:rPr>
        <w:t>。</w:t>
      </w:r>
    </w:p>
    <w:p w14:paraId="020FC817" w14:textId="77777777" w:rsidR="000778FB" w:rsidRDefault="00000000">
      <w:pPr>
        <w:pStyle w:val="af2"/>
        <w:snapToGrid w:val="0"/>
        <w:spacing w:beforeLines="0" w:afterLines="0" w:line="360" w:lineRule="auto"/>
        <w:ind w:firstLineChars="1190" w:firstLine="3345"/>
        <w:outlineLvl w:val="1"/>
        <w:rPr>
          <w:rFonts w:hAnsi="宋体" w:hint="eastAsia"/>
          <w:b/>
          <w:color w:val="000000"/>
          <w:sz w:val="28"/>
        </w:rPr>
      </w:pPr>
      <w:r>
        <w:rPr>
          <w:rFonts w:hAnsi="宋体" w:hint="eastAsia"/>
          <w:b/>
          <w:color w:val="000000"/>
          <w:sz w:val="28"/>
        </w:rPr>
        <w:t>七、合同授予</w:t>
      </w:r>
    </w:p>
    <w:p w14:paraId="327BC9F0" w14:textId="77777777" w:rsidR="000778FB" w:rsidRDefault="00000000">
      <w:pPr>
        <w:pStyle w:val="af2"/>
        <w:snapToGrid w:val="0"/>
        <w:spacing w:before="120" w:after="120" w:line="360" w:lineRule="auto"/>
        <w:ind w:firstLineChars="198" w:firstLine="416"/>
        <w:rPr>
          <w:rFonts w:hAnsi="宋体" w:cs="宋体" w:hint="eastAsia"/>
          <w:sz w:val="21"/>
          <w:szCs w:val="21"/>
        </w:rPr>
      </w:pPr>
      <w:r>
        <w:rPr>
          <w:rFonts w:hAnsi="宋体" w:cs="宋体" w:hint="eastAsia"/>
          <w:sz w:val="21"/>
          <w:szCs w:val="21"/>
        </w:rPr>
        <w:t>（一）签订合同</w:t>
      </w:r>
    </w:p>
    <w:p w14:paraId="51FEBCC7" w14:textId="77777777" w:rsidR="000778FB"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1</w:t>
      </w:r>
      <w:r>
        <w:rPr>
          <w:rFonts w:hAnsi="宋体"/>
          <w:sz w:val="21"/>
          <w:szCs w:val="21"/>
        </w:rPr>
        <w:t>、中标人应自</w:t>
      </w:r>
      <w:r>
        <w:rPr>
          <w:rFonts w:hAnsi="宋体" w:hint="eastAsia"/>
          <w:sz w:val="21"/>
          <w:szCs w:val="21"/>
        </w:rPr>
        <w:t>中标通知书发出之日起</w:t>
      </w:r>
      <w:r>
        <w:rPr>
          <w:rFonts w:ascii="Times New Roman" w:hAnsi="Times New Roman"/>
          <w:sz w:val="21"/>
          <w:szCs w:val="21"/>
        </w:rPr>
        <w:t>30</w:t>
      </w:r>
      <w:r>
        <w:rPr>
          <w:rFonts w:hAnsi="宋体"/>
          <w:sz w:val="21"/>
          <w:szCs w:val="21"/>
        </w:rPr>
        <w:t>日内与采购人签定合同。同时，采购代理机构对合同内容进行审查，如发现与采购结果和投标承诺内容不一致的，应予以纠正。</w:t>
      </w:r>
    </w:p>
    <w:p w14:paraId="349CFECD" w14:textId="77777777" w:rsidR="000778FB"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2</w:t>
      </w:r>
      <w:r>
        <w:rPr>
          <w:rFonts w:hAnsi="宋体"/>
          <w:sz w:val="21"/>
          <w:szCs w:val="21"/>
        </w:rPr>
        <w:t>、中标人拖延、拒签合同的，将上报监管部门并取消中标资格。</w:t>
      </w:r>
    </w:p>
    <w:p w14:paraId="05E7D684" w14:textId="77777777" w:rsidR="000778FB"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3</w:t>
      </w:r>
      <w:r>
        <w:rPr>
          <w:rFonts w:hAnsi="宋体"/>
          <w:sz w:val="21"/>
          <w:szCs w:val="21"/>
        </w:rPr>
        <w:t>、中标人和采购人签订合同，按合同规定的服务期限履行合同。</w:t>
      </w:r>
    </w:p>
    <w:p w14:paraId="2A1D49D7" w14:textId="77777777" w:rsidR="000778FB"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4</w:t>
      </w:r>
      <w:r>
        <w:rPr>
          <w:rFonts w:hAnsi="宋体"/>
          <w:sz w:val="21"/>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40A68650" w14:textId="77777777" w:rsidR="000778FB" w:rsidRDefault="00000000">
      <w:pPr>
        <w:pStyle w:val="af2"/>
        <w:snapToGrid w:val="0"/>
        <w:spacing w:before="120" w:after="120" w:line="360" w:lineRule="auto"/>
        <w:ind w:firstLineChars="198" w:firstLine="416"/>
        <w:rPr>
          <w:rFonts w:ascii="Times New Roman" w:hAnsi="Times New Roman"/>
          <w:sz w:val="21"/>
          <w:szCs w:val="21"/>
        </w:rPr>
      </w:pPr>
      <w:r>
        <w:rPr>
          <w:rFonts w:ascii="Times New Roman" w:hAnsi="Times New Roman"/>
          <w:sz w:val="21"/>
          <w:szCs w:val="21"/>
        </w:rPr>
        <w:t>（二）合同公告</w:t>
      </w:r>
    </w:p>
    <w:p w14:paraId="4F7B704C" w14:textId="77777777" w:rsidR="000778FB" w:rsidRDefault="00000000">
      <w:pPr>
        <w:pStyle w:val="af2"/>
        <w:snapToGrid w:val="0"/>
        <w:spacing w:before="120" w:after="120" w:line="360" w:lineRule="auto"/>
        <w:ind w:firstLineChars="198" w:firstLine="416"/>
        <w:rPr>
          <w:rFonts w:ascii="Times New Roman" w:hAnsi="Times New Roman"/>
          <w:b/>
          <w:bCs/>
          <w:sz w:val="28"/>
          <w:szCs w:val="28"/>
        </w:rPr>
      </w:pPr>
      <w:r>
        <w:rPr>
          <w:rFonts w:ascii="Times New Roman" w:hAnsi="Times New Roman"/>
          <w:sz w:val="21"/>
          <w:szCs w:val="21"/>
        </w:rPr>
        <w:t>采购人应当自政府采购合同签订之日起</w:t>
      </w:r>
      <w:r>
        <w:rPr>
          <w:rFonts w:ascii="Times New Roman" w:hAnsi="Times New Roman"/>
          <w:sz w:val="21"/>
          <w:szCs w:val="21"/>
        </w:rPr>
        <w:t>2</w:t>
      </w:r>
      <w:r>
        <w:rPr>
          <w:rFonts w:hAnsi="宋体"/>
          <w:sz w:val="21"/>
          <w:szCs w:val="21"/>
        </w:rPr>
        <w:t>个工作日内，将政府采购合同在省级以上人民政府财政部门指定的媒体上公告，但政府采购合同中涉及国家秘密、商业秘密的内容除外。</w:t>
      </w:r>
    </w:p>
    <w:p w14:paraId="4D8FE727" w14:textId="77777777" w:rsidR="000778FB" w:rsidRDefault="00000000">
      <w:pPr>
        <w:pStyle w:val="14"/>
        <w:snapToGrid w:val="0"/>
        <w:spacing w:before="120" w:after="120" w:line="360" w:lineRule="auto"/>
        <w:ind w:rightChars="-241" w:right="-506"/>
        <w:jc w:val="center"/>
        <w:rPr>
          <w:rFonts w:ascii="Times New Roman" w:hAnsi="Times New Roman"/>
          <w:b/>
          <w:bCs/>
          <w:sz w:val="28"/>
          <w:szCs w:val="28"/>
        </w:rPr>
      </w:pPr>
      <w:r>
        <w:rPr>
          <w:rFonts w:ascii="Times New Roman" w:hAnsi="Times New Roman"/>
          <w:b/>
          <w:bCs/>
          <w:sz w:val="28"/>
          <w:szCs w:val="28"/>
        </w:rPr>
        <w:t>八、招标代理费</w:t>
      </w:r>
    </w:p>
    <w:p w14:paraId="24A3B151" w14:textId="77777777" w:rsidR="000778FB" w:rsidRDefault="00000000">
      <w:pPr>
        <w:pStyle w:val="14"/>
        <w:snapToGrid w:val="0"/>
        <w:spacing w:before="120" w:after="120" w:line="360" w:lineRule="auto"/>
        <w:ind w:firstLineChars="196" w:firstLine="413"/>
        <w:rPr>
          <w:rFonts w:ascii="Times New Roman" w:hAnsi="Times New Roman"/>
          <w:b/>
          <w:bCs/>
        </w:rPr>
      </w:pPr>
      <w:r>
        <w:rPr>
          <w:rFonts w:ascii="Times New Roman" w:hAnsi="Times New Roman"/>
          <w:b/>
          <w:bCs/>
        </w:rPr>
        <w:t>（一）招标代理服务费</w:t>
      </w:r>
    </w:p>
    <w:p w14:paraId="36D6245A" w14:textId="77777777" w:rsidR="000778FB" w:rsidRDefault="00000000">
      <w:pPr>
        <w:adjustRightInd w:val="0"/>
        <w:snapToGrid w:val="0"/>
        <w:spacing w:line="360" w:lineRule="auto"/>
        <w:ind w:firstLineChars="200" w:firstLine="420"/>
        <w:rPr>
          <w:b/>
          <w:bCs/>
          <w:sz w:val="28"/>
          <w:szCs w:val="28"/>
        </w:rPr>
      </w:pPr>
      <w:r>
        <w:rPr>
          <w:kern w:val="0"/>
        </w:rPr>
        <w:t>本项目的招标代理费由</w:t>
      </w:r>
      <w:r>
        <w:rPr>
          <w:b/>
          <w:bCs/>
          <w:kern w:val="0"/>
        </w:rPr>
        <w:t>中标人</w:t>
      </w:r>
      <w:r>
        <w:rPr>
          <w:kern w:val="0"/>
        </w:rPr>
        <w:t>支付</w:t>
      </w:r>
      <w:r>
        <w:rPr>
          <w:rFonts w:hint="eastAsia"/>
          <w:kern w:val="0"/>
        </w:rPr>
        <w:t>参照《招标代理服务费管理暂行办法》的通知（计价格【</w:t>
      </w:r>
      <w:r>
        <w:rPr>
          <w:rFonts w:hint="eastAsia"/>
          <w:kern w:val="0"/>
        </w:rPr>
        <w:t>2002</w:t>
      </w:r>
      <w:r>
        <w:rPr>
          <w:rFonts w:hint="eastAsia"/>
          <w:kern w:val="0"/>
        </w:rPr>
        <w:t>】</w:t>
      </w:r>
      <w:r>
        <w:rPr>
          <w:rFonts w:hint="eastAsia"/>
          <w:kern w:val="0"/>
        </w:rPr>
        <w:t>1920</w:t>
      </w:r>
      <w:r>
        <w:rPr>
          <w:rFonts w:hint="eastAsia"/>
          <w:kern w:val="0"/>
        </w:rPr>
        <w:t>号）规定的收费标准执行）具体费用详见投标人须知前附表</w:t>
      </w:r>
      <w:r>
        <w:rPr>
          <w:kern w:val="0"/>
        </w:rPr>
        <w:t>。结算方式及时间为：在领取中标通知书</w:t>
      </w:r>
      <w:r>
        <w:rPr>
          <w:rFonts w:hint="eastAsia"/>
          <w:kern w:val="0"/>
        </w:rPr>
        <w:t>前</w:t>
      </w:r>
      <w:r>
        <w:rPr>
          <w:kern w:val="0"/>
        </w:rPr>
        <w:t>由</w:t>
      </w:r>
      <w:r>
        <w:rPr>
          <w:b/>
          <w:bCs/>
          <w:kern w:val="0"/>
        </w:rPr>
        <w:t>中标人</w:t>
      </w:r>
      <w:r>
        <w:rPr>
          <w:kern w:val="0"/>
        </w:rPr>
        <w:t>一次性向采购代理机构付清。</w:t>
      </w:r>
    </w:p>
    <w:p w14:paraId="503D65D0" w14:textId="77777777" w:rsidR="000778FB" w:rsidRDefault="00000000">
      <w:pPr>
        <w:pStyle w:val="14"/>
        <w:snapToGrid w:val="0"/>
        <w:spacing w:before="120" w:after="120" w:line="360" w:lineRule="auto"/>
        <w:ind w:rightChars="-241" w:right="-506"/>
        <w:jc w:val="center"/>
        <w:rPr>
          <w:rFonts w:ascii="Times New Roman" w:hAnsi="Times New Roman"/>
          <w:b/>
          <w:bCs/>
          <w:sz w:val="28"/>
          <w:szCs w:val="28"/>
        </w:rPr>
      </w:pPr>
      <w:r>
        <w:rPr>
          <w:rFonts w:ascii="Times New Roman" w:hAnsi="Times New Roman"/>
          <w:b/>
          <w:bCs/>
          <w:sz w:val="28"/>
          <w:szCs w:val="28"/>
        </w:rPr>
        <w:t>九、政府采购政策</w:t>
      </w:r>
    </w:p>
    <w:p w14:paraId="5E77C396" w14:textId="77777777" w:rsidR="000778FB" w:rsidRDefault="00000000">
      <w:pPr>
        <w:tabs>
          <w:tab w:val="left" w:pos="518"/>
        </w:tabs>
        <w:adjustRightInd w:val="0"/>
        <w:spacing w:line="360" w:lineRule="auto"/>
        <w:rPr>
          <w:rFonts w:ascii="宋体" w:hAnsi="宋体" w:hint="eastAsia"/>
          <w:kern w:val="0"/>
          <w:szCs w:val="21"/>
        </w:rPr>
      </w:pPr>
      <w:r>
        <w:rPr>
          <w:rFonts w:hint="eastAsia"/>
          <w:b/>
          <w:bCs/>
          <w:szCs w:val="21"/>
        </w:rPr>
        <w:t>1.</w:t>
      </w:r>
      <w:r>
        <w:rPr>
          <w:rFonts w:hint="eastAsia"/>
          <w:b/>
          <w:bCs/>
          <w:szCs w:val="21"/>
        </w:rPr>
        <w:t>中小企业扶持政策说明</w:t>
      </w:r>
    </w:p>
    <w:p w14:paraId="33974854" w14:textId="77777777" w:rsidR="000778FB" w:rsidRDefault="00000000">
      <w:pPr>
        <w:tabs>
          <w:tab w:val="left" w:pos="3720"/>
        </w:tabs>
        <w:spacing w:line="360" w:lineRule="auto"/>
        <w:ind w:firstLineChars="196" w:firstLine="412"/>
        <w:rPr>
          <w:rFonts w:ascii="宋体" w:hAnsi="宋体" w:cs="宋体" w:hint="eastAsia"/>
          <w:szCs w:val="21"/>
        </w:rPr>
      </w:pPr>
      <w:r>
        <w:rPr>
          <w:rFonts w:ascii="宋体" w:hAnsi="宋体" w:cs="宋体" w:hint="eastAsia"/>
          <w:szCs w:val="21"/>
        </w:rPr>
        <w:lastRenderedPageBreak/>
        <w:t>根据《政府采购促进中小企业发展管理办法》（财库[2020]46号），该项目专门面向中小企业采购，供应商应为中小企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DBE9B80" w14:textId="77777777" w:rsidR="000778FB" w:rsidRDefault="00000000">
      <w:pPr>
        <w:tabs>
          <w:tab w:val="left" w:pos="3720"/>
        </w:tabs>
        <w:spacing w:line="360" w:lineRule="auto"/>
        <w:ind w:firstLineChars="196" w:firstLine="412"/>
        <w:rPr>
          <w:rFonts w:ascii="宋体" w:hAnsi="宋体" w:cs="宋体" w:hint="eastAsia"/>
          <w:szCs w:val="21"/>
        </w:rPr>
      </w:pPr>
      <w:r>
        <w:rPr>
          <w:rFonts w:ascii="宋体" w:hAnsi="宋体" w:cs="宋体" w:hint="eastAsia"/>
          <w:szCs w:val="21"/>
        </w:rPr>
        <w:t>符合以下要求之一的投标人也被认定为中小企业：</w:t>
      </w:r>
    </w:p>
    <w:p w14:paraId="2460674D" w14:textId="77777777" w:rsidR="000778FB" w:rsidRDefault="00000000">
      <w:pPr>
        <w:tabs>
          <w:tab w:val="left" w:pos="3720"/>
        </w:tabs>
        <w:spacing w:line="360" w:lineRule="auto"/>
        <w:ind w:firstLineChars="196" w:firstLine="412"/>
        <w:rPr>
          <w:rFonts w:ascii="宋体" w:hAnsi="宋体" w:cs="宋体" w:hint="eastAsia"/>
          <w:szCs w:val="21"/>
        </w:rPr>
      </w:pPr>
      <w:r>
        <w:rPr>
          <w:rFonts w:ascii="宋体" w:hAnsi="宋体" w:cs="宋体" w:hint="eastAsia"/>
          <w:szCs w:val="21"/>
        </w:rPr>
        <w:t>1）在政府采购活动中，监狱企业视同小型、微型企业。【注：按《财政部 司法部关于政府采购支持监狱企业发展有关问题的通知》（财库〔2014〕68号）规定提供供由省级以上监狱管理局、戒毒管理局（含新疆生产建设兵团）出具的属于监狱企业的证明文件】；</w:t>
      </w:r>
    </w:p>
    <w:p w14:paraId="2167BABC" w14:textId="77777777" w:rsidR="000778FB" w:rsidRDefault="00000000">
      <w:pPr>
        <w:spacing w:line="360" w:lineRule="auto"/>
        <w:ind w:firstLineChars="200" w:firstLine="420"/>
        <w:rPr>
          <w:rFonts w:ascii="宋体" w:hAnsi="宋体" w:cs="宋体" w:hint="eastAsia"/>
          <w:szCs w:val="21"/>
        </w:rPr>
      </w:pPr>
      <w:r>
        <w:rPr>
          <w:rFonts w:ascii="宋体" w:hAnsi="宋体" w:cs="宋体" w:hint="eastAsia"/>
          <w:szCs w:val="21"/>
        </w:rPr>
        <w:t>2）在政府采购活动中，残疾人福利性单位视同小型、微型企业。【注：按《财政部 民政部 中国残疾人联合会关于促进残疾人就业政府采购政策的通知》（财库〔2017〕141号）提供《残疾人福利性单位声明函》】。</w:t>
      </w:r>
    </w:p>
    <w:p w14:paraId="237375E5" w14:textId="77777777" w:rsidR="000778FB" w:rsidRDefault="00000000">
      <w:pPr>
        <w:tabs>
          <w:tab w:val="left" w:pos="518"/>
        </w:tabs>
        <w:adjustRightInd w:val="0"/>
        <w:spacing w:line="360" w:lineRule="auto"/>
        <w:rPr>
          <w:b/>
          <w:color w:val="31849B"/>
        </w:rPr>
      </w:pPr>
      <w:r>
        <w:rPr>
          <w:b/>
          <w:bCs/>
          <w:szCs w:val="21"/>
        </w:rPr>
        <w:t>2</w:t>
      </w:r>
      <w:r>
        <w:rPr>
          <w:b/>
          <w:bCs/>
          <w:szCs w:val="21"/>
        </w:rPr>
        <w:t>、信贷政策</w:t>
      </w:r>
    </w:p>
    <w:p w14:paraId="1F7EA37E" w14:textId="77777777" w:rsidR="000778FB" w:rsidRDefault="00000000">
      <w:pPr>
        <w:spacing w:line="360" w:lineRule="exact"/>
        <w:ind w:firstLineChars="200" w:firstLine="420"/>
        <w:rPr>
          <w:rFonts w:ascii="宋体" w:hAnsi="宋体" w:hint="eastAsia"/>
          <w:szCs w:val="21"/>
        </w:rPr>
      </w:pPr>
      <w:r>
        <w:rPr>
          <w:rFonts w:ascii="宋体" w:hAnsi="宋体" w:hint="eastAsia"/>
          <w:szCs w:val="21"/>
        </w:rPr>
        <w:t>2</w:t>
      </w:r>
      <w:r>
        <w:rPr>
          <w:rFonts w:ascii="宋体" w:hAnsi="宋体"/>
          <w:szCs w:val="21"/>
        </w:rPr>
        <w:t>.1</w:t>
      </w:r>
      <w:r>
        <w:rPr>
          <w:rFonts w:ascii="宋体" w:hAnsi="宋体" w:hint="eastAsia"/>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820"/>
        <w:gridCol w:w="1559"/>
        <w:gridCol w:w="1417"/>
      </w:tblGrid>
      <w:tr w:rsidR="000778FB" w14:paraId="7BE85F9E" w14:textId="77777777">
        <w:trPr>
          <w:trHeight w:val="581"/>
          <w:jc w:val="center"/>
        </w:trPr>
        <w:tc>
          <w:tcPr>
            <w:tcW w:w="9747" w:type="dxa"/>
            <w:gridSpan w:val="4"/>
            <w:vAlign w:val="center"/>
          </w:tcPr>
          <w:p w14:paraId="5852CF52" w14:textId="77777777" w:rsidR="000778FB" w:rsidRDefault="00000000">
            <w:pPr>
              <w:spacing w:line="320" w:lineRule="exact"/>
              <w:jc w:val="center"/>
              <w:rPr>
                <w:rFonts w:ascii="宋体" w:hAnsi="宋体" w:hint="eastAsia"/>
                <w:szCs w:val="21"/>
              </w:rPr>
            </w:pPr>
            <w:r>
              <w:rPr>
                <w:rFonts w:ascii="宋体" w:hAnsi="宋体" w:hint="eastAsia"/>
                <w:szCs w:val="21"/>
              </w:rPr>
              <w:t>舟山市政府采购信用融资合作银行</w:t>
            </w:r>
          </w:p>
        </w:tc>
      </w:tr>
      <w:tr w:rsidR="000778FB" w14:paraId="6C08613B" w14:textId="77777777">
        <w:trPr>
          <w:trHeight w:val="560"/>
          <w:jc w:val="center"/>
        </w:trPr>
        <w:tc>
          <w:tcPr>
            <w:tcW w:w="1951" w:type="dxa"/>
            <w:vAlign w:val="center"/>
          </w:tcPr>
          <w:p w14:paraId="1CA920A5" w14:textId="77777777" w:rsidR="000778FB" w:rsidRDefault="00000000">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银行名称</w:t>
            </w:r>
          </w:p>
        </w:tc>
        <w:tc>
          <w:tcPr>
            <w:tcW w:w="4820" w:type="dxa"/>
            <w:vAlign w:val="center"/>
          </w:tcPr>
          <w:p w14:paraId="1F561151" w14:textId="77777777" w:rsidR="000778FB" w:rsidRDefault="00000000">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产品特点</w:t>
            </w:r>
          </w:p>
        </w:tc>
        <w:tc>
          <w:tcPr>
            <w:tcW w:w="1559" w:type="dxa"/>
            <w:vAlign w:val="center"/>
          </w:tcPr>
          <w:p w14:paraId="43E30CD1" w14:textId="77777777" w:rsidR="000778FB" w:rsidRDefault="00000000">
            <w:pPr>
              <w:pStyle w:val="l"/>
              <w:spacing w:line="320" w:lineRule="exact"/>
              <w:ind w:firstLineChars="0" w:firstLine="0"/>
              <w:jc w:val="center"/>
              <w:rPr>
                <w:rFonts w:ascii="宋体" w:eastAsia="宋体" w:hAnsi="宋体" w:cs="宋体" w:hint="eastAsia"/>
                <w:kern w:val="0"/>
                <w:sz w:val="21"/>
                <w:szCs w:val="21"/>
              </w:rPr>
            </w:pPr>
            <w:r>
              <w:rPr>
                <w:rFonts w:ascii="宋体" w:eastAsia="宋体" w:hAnsi="宋体" w:cs="宋体" w:hint="eastAsia"/>
                <w:kern w:val="0"/>
                <w:sz w:val="21"/>
                <w:szCs w:val="21"/>
              </w:rPr>
              <w:t>经办人</w:t>
            </w:r>
          </w:p>
        </w:tc>
        <w:tc>
          <w:tcPr>
            <w:tcW w:w="1417" w:type="dxa"/>
            <w:vAlign w:val="center"/>
          </w:tcPr>
          <w:p w14:paraId="786F9732" w14:textId="77777777" w:rsidR="000778FB" w:rsidRDefault="00000000">
            <w:pPr>
              <w:spacing w:line="320" w:lineRule="exact"/>
              <w:jc w:val="center"/>
              <w:rPr>
                <w:rFonts w:ascii="宋体" w:hAnsi="宋体" w:hint="eastAsia"/>
                <w:szCs w:val="21"/>
              </w:rPr>
            </w:pPr>
            <w:r>
              <w:rPr>
                <w:rFonts w:ascii="宋体" w:hAnsi="宋体" w:hint="eastAsia"/>
                <w:szCs w:val="21"/>
              </w:rPr>
              <w:t>联系方式</w:t>
            </w:r>
          </w:p>
        </w:tc>
      </w:tr>
      <w:tr w:rsidR="000778FB" w14:paraId="53D97A68" w14:textId="77777777">
        <w:trPr>
          <w:jc w:val="center"/>
        </w:trPr>
        <w:tc>
          <w:tcPr>
            <w:tcW w:w="1951" w:type="dxa"/>
            <w:vAlign w:val="center"/>
          </w:tcPr>
          <w:p w14:paraId="18870F3E" w14:textId="77777777" w:rsidR="000778FB" w:rsidRDefault="00000000">
            <w:pPr>
              <w:pStyle w:val="l"/>
              <w:spacing w:before="624" w:after="624" w:line="360" w:lineRule="exact"/>
              <w:ind w:firstLineChars="0" w:firstLine="0"/>
              <w:jc w:val="center"/>
              <w:rPr>
                <w:rFonts w:ascii="宋体" w:eastAsia="宋体" w:hAnsi="宋体" w:cs="宋体" w:hint="eastAsia"/>
                <w:sz w:val="21"/>
                <w:szCs w:val="21"/>
              </w:rPr>
            </w:pPr>
            <w:r>
              <w:rPr>
                <w:rFonts w:ascii="宋体" w:eastAsia="宋体" w:hAnsi="宋体" w:cs="宋体" w:hint="eastAsia"/>
                <w:kern w:val="0"/>
                <w:sz w:val="21"/>
                <w:szCs w:val="21"/>
              </w:rPr>
              <w:t>中国工商银行股份有限公司舟山分行</w:t>
            </w:r>
          </w:p>
        </w:tc>
        <w:tc>
          <w:tcPr>
            <w:tcW w:w="4820" w:type="dxa"/>
            <w:vAlign w:val="center"/>
          </w:tcPr>
          <w:p w14:paraId="10608C47" w14:textId="77777777" w:rsidR="000778FB" w:rsidRDefault="00000000">
            <w:pPr>
              <w:spacing w:line="360" w:lineRule="exact"/>
              <w:jc w:val="left"/>
              <w:rPr>
                <w:rFonts w:ascii="宋体" w:hAnsi="宋体" w:cs="宋体" w:hint="eastAsia"/>
                <w:szCs w:val="21"/>
              </w:rPr>
            </w:pPr>
            <w:r>
              <w:rPr>
                <w:rFonts w:ascii="宋体" w:hAnsi="宋体" w:hint="eastAsia"/>
                <w:szCs w:val="21"/>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1559" w:type="dxa"/>
            <w:vAlign w:val="center"/>
          </w:tcPr>
          <w:p w14:paraId="62F22F98" w14:textId="77777777" w:rsidR="000778FB" w:rsidRDefault="00000000">
            <w:pPr>
              <w:pStyle w:val="l"/>
              <w:spacing w:before="624" w:after="624" w:line="360" w:lineRule="exact"/>
              <w:ind w:firstLineChars="0" w:firstLine="0"/>
              <w:jc w:val="center"/>
              <w:rPr>
                <w:rFonts w:ascii="宋体" w:eastAsia="宋体" w:hAnsi="宋体" w:cs="宋体" w:hint="eastAsia"/>
                <w:sz w:val="21"/>
                <w:szCs w:val="21"/>
              </w:rPr>
            </w:pPr>
            <w:r>
              <w:rPr>
                <w:rFonts w:ascii="宋体" w:eastAsia="宋体" w:hAnsi="宋体" w:cs="宋体" w:hint="eastAsia"/>
                <w:kern w:val="0"/>
                <w:sz w:val="21"/>
                <w:szCs w:val="21"/>
              </w:rPr>
              <w:t>柳超颖</w:t>
            </w:r>
          </w:p>
        </w:tc>
        <w:tc>
          <w:tcPr>
            <w:tcW w:w="1417" w:type="dxa"/>
            <w:vAlign w:val="center"/>
          </w:tcPr>
          <w:p w14:paraId="0018D614" w14:textId="77777777" w:rsidR="000778FB" w:rsidRDefault="00000000">
            <w:pPr>
              <w:spacing w:line="360" w:lineRule="exact"/>
              <w:jc w:val="center"/>
              <w:rPr>
                <w:rFonts w:ascii="宋体" w:hAnsi="宋体" w:hint="eastAsia"/>
                <w:szCs w:val="21"/>
              </w:rPr>
            </w:pPr>
            <w:r>
              <w:rPr>
                <w:rFonts w:ascii="宋体" w:hAnsi="宋体" w:hint="eastAsia"/>
                <w:szCs w:val="21"/>
              </w:rPr>
              <w:t>15858076468</w:t>
            </w:r>
          </w:p>
        </w:tc>
      </w:tr>
      <w:tr w:rsidR="000778FB" w14:paraId="5DCC2AEE" w14:textId="77777777">
        <w:trPr>
          <w:trHeight w:val="416"/>
          <w:jc w:val="center"/>
        </w:trPr>
        <w:tc>
          <w:tcPr>
            <w:tcW w:w="1951" w:type="dxa"/>
            <w:vAlign w:val="center"/>
          </w:tcPr>
          <w:p w14:paraId="5939CA03" w14:textId="77777777" w:rsidR="000778FB" w:rsidRDefault="00000000">
            <w:pPr>
              <w:spacing w:line="360" w:lineRule="exact"/>
              <w:jc w:val="center"/>
              <w:rPr>
                <w:rFonts w:ascii="宋体" w:hAnsi="宋体" w:hint="eastAsia"/>
                <w:szCs w:val="21"/>
              </w:rPr>
            </w:pPr>
            <w:r>
              <w:rPr>
                <w:rFonts w:ascii="宋体" w:hAnsi="宋体" w:hint="eastAsia"/>
                <w:szCs w:val="21"/>
              </w:rPr>
              <w:t>中国建设银行股份有限公司舟山分行</w:t>
            </w:r>
          </w:p>
        </w:tc>
        <w:tc>
          <w:tcPr>
            <w:tcW w:w="4820" w:type="dxa"/>
            <w:vAlign w:val="center"/>
          </w:tcPr>
          <w:p w14:paraId="1907C197" w14:textId="77777777" w:rsidR="000778FB" w:rsidRDefault="00000000">
            <w:pPr>
              <w:spacing w:line="360" w:lineRule="exact"/>
              <w:jc w:val="left"/>
              <w:rPr>
                <w:rFonts w:ascii="宋体" w:hAnsi="宋体" w:hint="eastAsia"/>
                <w:szCs w:val="21"/>
              </w:rPr>
            </w:pPr>
            <w:r>
              <w:rPr>
                <w:rFonts w:ascii="宋体" w:hAnsi="宋体" w:hint="eastAsia"/>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vAlign w:val="center"/>
          </w:tcPr>
          <w:p w14:paraId="599A71EE" w14:textId="77777777" w:rsidR="000778FB" w:rsidRDefault="00000000">
            <w:pPr>
              <w:spacing w:line="320" w:lineRule="exact"/>
              <w:jc w:val="center"/>
              <w:rPr>
                <w:rFonts w:ascii="宋体" w:hAnsi="宋体" w:hint="eastAsia"/>
                <w:szCs w:val="21"/>
              </w:rPr>
            </w:pPr>
            <w:r>
              <w:rPr>
                <w:rFonts w:ascii="宋体" w:hAnsi="宋体" w:hint="eastAsia"/>
                <w:szCs w:val="21"/>
              </w:rPr>
              <w:t>普陀片区：蔡妮妮</w:t>
            </w:r>
          </w:p>
          <w:p w14:paraId="15119A85" w14:textId="77777777" w:rsidR="000778FB" w:rsidRDefault="00000000">
            <w:pPr>
              <w:spacing w:line="320" w:lineRule="exact"/>
              <w:jc w:val="center"/>
              <w:rPr>
                <w:rFonts w:ascii="宋体" w:hAnsi="宋体" w:hint="eastAsia"/>
                <w:szCs w:val="21"/>
              </w:rPr>
            </w:pPr>
            <w:r>
              <w:rPr>
                <w:rFonts w:ascii="宋体" w:hAnsi="宋体" w:hint="eastAsia"/>
                <w:szCs w:val="21"/>
              </w:rPr>
              <w:t>定海片区：杨莹</w:t>
            </w:r>
          </w:p>
          <w:p w14:paraId="5F6198BC" w14:textId="77777777" w:rsidR="000778FB" w:rsidRDefault="00000000">
            <w:pPr>
              <w:spacing w:line="360" w:lineRule="exact"/>
              <w:jc w:val="center"/>
              <w:rPr>
                <w:rFonts w:ascii="宋体" w:hAnsi="宋体" w:hint="eastAsia"/>
                <w:szCs w:val="21"/>
              </w:rPr>
            </w:pPr>
            <w:r>
              <w:rPr>
                <w:rFonts w:ascii="宋体" w:hAnsi="宋体" w:hint="eastAsia"/>
                <w:szCs w:val="21"/>
              </w:rPr>
              <w:t>自贸区片区：郑佳奇</w:t>
            </w:r>
          </w:p>
        </w:tc>
        <w:tc>
          <w:tcPr>
            <w:tcW w:w="1417" w:type="dxa"/>
            <w:vAlign w:val="center"/>
          </w:tcPr>
          <w:p w14:paraId="3E2D5BE2" w14:textId="77777777" w:rsidR="000778FB" w:rsidRDefault="00000000">
            <w:pPr>
              <w:spacing w:line="320" w:lineRule="exact"/>
              <w:jc w:val="center"/>
              <w:rPr>
                <w:rFonts w:ascii="宋体" w:hAnsi="宋体" w:hint="eastAsia"/>
                <w:szCs w:val="21"/>
              </w:rPr>
            </w:pPr>
            <w:r>
              <w:rPr>
                <w:rFonts w:ascii="宋体" w:hAnsi="宋体" w:hint="eastAsia"/>
                <w:szCs w:val="21"/>
              </w:rPr>
              <w:t>普陀片区：13957201791</w:t>
            </w:r>
          </w:p>
          <w:p w14:paraId="6D2AC30B" w14:textId="77777777" w:rsidR="000778FB" w:rsidRDefault="00000000">
            <w:pPr>
              <w:spacing w:line="320" w:lineRule="exact"/>
              <w:jc w:val="center"/>
              <w:rPr>
                <w:rFonts w:ascii="宋体" w:hAnsi="宋体" w:hint="eastAsia"/>
                <w:szCs w:val="21"/>
              </w:rPr>
            </w:pPr>
            <w:r>
              <w:rPr>
                <w:rFonts w:ascii="宋体" w:hAnsi="宋体" w:hint="eastAsia"/>
                <w:szCs w:val="21"/>
              </w:rPr>
              <w:t>定海片区：13655803997</w:t>
            </w:r>
          </w:p>
          <w:p w14:paraId="1C8963F3" w14:textId="77777777" w:rsidR="000778FB" w:rsidRDefault="00000000">
            <w:pPr>
              <w:spacing w:line="360" w:lineRule="exact"/>
              <w:jc w:val="center"/>
              <w:rPr>
                <w:rFonts w:ascii="宋体" w:hAnsi="宋体" w:hint="eastAsia"/>
                <w:szCs w:val="21"/>
              </w:rPr>
            </w:pPr>
            <w:r>
              <w:rPr>
                <w:rFonts w:ascii="宋体" w:hAnsi="宋体" w:hint="eastAsia"/>
                <w:szCs w:val="21"/>
              </w:rPr>
              <w:t>自贸区片区：13857208408</w:t>
            </w:r>
          </w:p>
        </w:tc>
      </w:tr>
      <w:tr w:rsidR="000778FB" w14:paraId="0D2D5D05" w14:textId="77777777">
        <w:trPr>
          <w:jc w:val="center"/>
        </w:trPr>
        <w:tc>
          <w:tcPr>
            <w:tcW w:w="1951" w:type="dxa"/>
            <w:vAlign w:val="center"/>
          </w:tcPr>
          <w:p w14:paraId="7C97DB80"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lastRenderedPageBreak/>
              <w:t>杭州银行股份有限公司舟山市分行</w:t>
            </w:r>
          </w:p>
        </w:tc>
        <w:tc>
          <w:tcPr>
            <w:tcW w:w="4820" w:type="dxa"/>
            <w:vAlign w:val="center"/>
          </w:tcPr>
          <w:p w14:paraId="68CCC50B" w14:textId="77777777" w:rsidR="000778FB" w:rsidRDefault="00000000">
            <w:pPr>
              <w:spacing w:line="360" w:lineRule="exact"/>
              <w:jc w:val="left"/>
              <w:rPr>
                <w:rFonts w:ascii="宋体" w:hAnsi="宋体" w:hint="eastAsia"/>
                <w:szCs w:val="21"/>
              </w:rPr>
            </w:pPr>
            <w:r>
              <w:rPr>
                <w:rFonts w:ascii="宋体" w:hAnsi="宋体" w:hint="eastAsia"/>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59" w:type="dxa"/>
            <w:vAlign w:val="center"/>
          </w:tcPr>
          <w:p w14:paraId="12B02777" w14:textId="77777777" w:rsidR="000778FB" w:rsidRDefault="00000000">
            <w:pPr>
              <w:spacing w:line="360" w:lineRule="exact"/>
              <w:jc w:val="center"/>
              <w:rPr>
                <w:rFonts w:ascii="宋体" w:hAnsi="宋体" w:hint="eastAsia"/>
                <w:szCs w:val="21"/>
              </w:rPr>
            </w:pPr>
            <w:r>
              <w:rPr>
                <w:rFonts w:ascii="宋体" w:hAnsi="宋体" w:hint="eastAsia"/>
                <w:szCs w:val="21"/>
              </w:rPr>
              <w:t>方经理</w:t>
            </w:r>
          </w:p>
        </w:tc>
        <w:tc>
          <w:tcPr>
            <w:tcW w:w="1417" w:type="dxa"/>
            <w:vAlign w:val="center"/>
          </w:tcPr>
          <w:p w14:paraId="0AE6CC5C" w14:textId="77777777" w:rsidR="000778FB" w:rsidRDefault="00000000">
            <w:pPr>
              <w:spacing w:line="320" w:lineRule="exact"/>
              <w:jc w:val="center"/>
              <w:rPr>
                <w:rFonts w:ascii="宋体" w:hAnsi="宋体" w:hint="eastAsia"/>
                <w:szCs w:val="21"/>
              </w:rPr>
            </w:pPr>
            <w:r>
              <w:rPr>
                <w:rFonts w:ascii="宋体" w:hAnsi="宋体" w:hint="eastAsia"/>
                <w:szCs w:val="21"/>
              </w:rPr>
              <w:t>0580-2185201</w:t>
            </w:r>
          </w:p>
          <w:p w14:paraId="533AADE0" w14:textId="77777777" w:rsidR="000778FB" w:rsidRDefault="00000000">
            <w:pPr>
              <w:spacing w:line="360" w:lineRule="exact"/>
              <w:jc w:val="center"/>
              <w:rPr>
                <w:rFonts w:ascii="宋体" w:hAnsi="宋体" w:hint="eastAsia"/>
                <w:szCs w:val="21"/>
              </w:rPr>
            </w:pPr>
            <w:r>
              <w:rPr>
                <w:rFonts w:ascii="宋体" w:hAnsi="宋体" w:hint="eastAsia"/>
                <w:szCs w:val="21"/>
              </w:rPr>
              <w:t>18205800451</w:t>
            </w:r>
          </w:p>
        </w:tc>
      </w:tr>
      <w:tr w:rsidR="000778FB" w14:paraId="2512D4D2" w14:textId="77777777">
        <w:trPr>
          <w:jc w:val="center"/>
        </w:trPr>
        <w:tc>
          <w:tcPr>
            <w:tcW w:w="1951" w:type="dxa"/>
            <w:vAlign w:val="center"/>
          </w:tcPr>
          <w:p w14:paraId="205638D9"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招商银行股份有限公司浙江自贸试验区舟山分行</w:t>
            </w:r>
          </w:p>
        </w:tc>
        <w:tc>
          <w:tcPr>
            <w:tcW w:w="4820" w:type="dxa"/>
            <w:vAlign w:val="center"/>
          </w:tcPr>
          <w:p w14:paraId="26CFA0DE" w14:textId="77777777" w:rsidR="000778FB" w:rsidRDefault="00000000">
            <w:pPr>
              <w:spacing w:line="360" w:lineRule="exact"/>
              <w:jc w:val="left"/>
              <w:rPr>
                <w:rFonts w:ascii="宋体" w:hAnsi="宋体" w:hint="eastAsia"/>
                <w:szCs w:val="21"/>
              </w:rPr>
            </w:pPr>
            <w:r>
              <w:rPr>
                <w:rFonts w:ascii="宋体" w:hAnsi="宋体" w:hint="eastAsia"/>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vAlign w:val="center"/>
          </w:tcPr>
          <w:p w14:paraId="065B3BCB" w14:textId="77777777" w:rsidR="000778FB" w:rsidRDefault="00000000">
            <w:pPr>
              <w:spacing w:line="360" w:lineRule="exact"/>
              <w:jc w:val="center"/>
              <w:rPr>
                <w:rFonts w:ascii="宋体" w:hAnsi="宋体" w:hint="eastAsia"/>
                <w:szCs w:val="21"/>
              </w:rPr>
            </w:pPr>
            <w:r>
              <w:rPr>
                <w:rFonts w:ascii="宋体" w:hAnsi="宋体" w:hint="eastAsia"/>
                <w:szCs w:val="21"/>
              </w:rPr>
              <w:t>李玲</w:t>
            </w:r>
          </w:p>
        </w:tc>
        <w:tc>
          <w:tcPr>
            <w:tcW w:w="1417" w:type="dxa"/>
            <w:vAlign w:val="center"/>
          </w:tcPr>
          <w:p w14:paraId="751197BC" w14:textId="77777777" w:rsidR="000778FB" w:rsidRDefault="00000000">
            <w:pPr>
              <w:spacing w:line="320" w:lineRule="exact"/>
              <w:jc w:val="center"/>
              <w:rPr>
                <w:rFonts w:ascii="宋体" w:hAnsi="宋体" w:hint="eastAsia"/>
                <w:szCs w:val="21"/>
              </w:rPr>
            </w:pPr>
            <w:r>
              <w:rPr>
                <w:rFonts w:ascii="宋体" w:hAnsi="宋体" w:hint="eastAsia"/>
                <w:szCs w:val="21"/>
              </w:rPr>
              <w:t>0580-2061710</w:t>
            </w:r>
          </w:p>
          <w:p w14:paraId="3EF701F4" w14:textId="77777777" w:rsidR="000778FB" w:rsidRDefault="00000000">
            <w:pPr>
              <w:spacing w:line="360" w:lineRule="exact"/>
              <w:jc w:val="center"/>
              <w:rPr>
                <w:rFonts w:ascii="宋体" w:hAnsi="宋体" w:hint="eastAsia"/>
                <w:szCs w:val="21"/>
              </w:rPr>
            </w:pPr>
            <w:r>
              <w:rPr>
                <w:rFonts w:ascii="宋体" w:hAnsi="宋体" w:hint="eastAsia"/>
                <w:szCs w:val="21"/>
              </w:rPr>
              <w:t>13957227971</w:t>
            </w:r>
          </w:p>
        </w:tc>
      </w:tr>
      <w:tr w:rsidR="000778FB" w14:paraId="21F17B39" w14:textId="77777777">
        <w:trPr>
          <w:trHeight w:val="1248"/>
          <w:jc w:val="center"/>
        </w:trPr>
        <w:tc>
          <w:tcPr>
            <w:tcW w:w="1951" w:type="dxa"/>
            <w:vAlign w:val="center"/>
          </w:tcPr>
          <w:p w14:paraId="5E7B3455"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温州银行股份有限公司舟山市分行</w:t>
            </w:r>
          </w:p>
        </w:tc>
        <w:tc>
          <w:tcPr>
            <w:tcW w:w="4820" w:type="dxa"/>
            <w:vAlign w:val="center"/>
          </w:tcPr>
          <w:p w14:paraId="37939BFD" w14:textId="77777777" w:rsidR="000778FB" w:rsidRDefault="00000000">
            <w:pPr>
              <w:spacing w:line="360" w:lineRule="exact"/>
              <w:jc w:val="left"/>
              <w:rPr>
                <w:rFonts w:ascii="宋体" w:hAnsi="宋体" w:hint="eastAsia"/>
                <w:bCs/>
                <w:szCs w:val="21"/>
              </w:rPr>
            </w:pPr>
            <w:r>
              <w:rPr>
                <w:rFonts w:ascii="宋体" w:hAnsi="宋体" w:hint="eastAsia"/>
                <w:bCs/>
                <w:szCs w:val="21"/>
              </w:rPr>
              <w:t>“政采订单贷”</w:t>
            </w:r>
            <w:r>
              <w:rPr>
                <w:rFonts w:ascii="宋体" w:hAnsi="宋体" w:hint="eastAsia"/>
                <w:szCs w:val="21"/>
              </w:rPr>
              <w:t xml:space="preserve"> ：</w:t>
            </w:r>
            <w:r>
              <w:rPr>
                <w:rFonts w:ascii="宋体" w:hAnsi="宋体" w:hint="eastAsia"/>
                <w:bCs/>
                <w:szCs w:val="21"/>
              </w:rPr>
              <w:t>单户授信最高为500万，单笔申请最高可按中标金额0.8折，贷款期限最少三个月、最长一年，可通过政采云平台向本行发起政采订单贷业务申请</w:t>
            </w:r>
          </w:p>
        </w:tc>
        <w:tc>
          <w:tcPr>
            <w:tcW w:w="1559" w:type="dxa"/>
            <w:vAlign w:val="center"/>
          </w:tcPr>
          <w:p w14:paraId="34D3FD19" w14:textId="77777777" w:rsidR="000778FB" w:rsidRDefault="00000000">
            <w:pPr>
              <w:spacing w:line="360" w:lineRule="exact"/>
              <w:jc w:val="center"/>
              <w:rPr>
                <w:rFonts w:ascii="宋体" w:hAnsi="宋体" w:hint="eastAsia"/>
                <w:szCs w:val="21"/>
              </w:rPr>
            </w:pPr>
            <w:r>
              <w:rPr>
                <w:rFonts w:ascii="宋体" w:hAnsi="宋体" w:hint="eastAsia"/>
                <w:szCs w:val="21"/>
              </w:rPr>
              <w:t>郑贤栋</w:t>
            </w:r>
          </w:p>
        </w:tc>
        <w:tc>
          <w:tcPr>
            <w:tcW w:w="1417" w:type="dxa"/>
            <w:vAlign w:val="center"/>
          </w:tcPr>
          <w:p w14:paraId="43A166CC" w14:textId="77777777" w:rsidR="000778FB" w:rsidRDefault="00000000">
            <w:pPr>
              <w:spacing w:line="360" w:lineRule="exact"/>
              <w:jc w:val="center"/>
              <w:rPr>
                <w:rFonts w:ascii="宋体" w:hAnsi="宋体" w:hint="eastAsia"/>
                <w:szCs w:val="21"/>
              </w:rPr>
            </w:pPr>
            <w:r>
              <w:rPr>
                <w:rFonts w:ascii="宋体" w:hAnsi="宋体"/>
                <w:szCs w:val="21"/>
              </w:rPr>
              <w:t>0580-8866086</w:t>
            </w:r>
          </w:p>
        </w:tc>
      </w:tr>
      <w:tr w:rsidR="000778FB" w14:paraId="5B1D23AD" w14:textId="77777777">
        <w:trPr>
          <w:jc w:val="center"/>
        </w:trPr>
        <w:tc>
          <w:tcPr>
            <w:tcW w:w="1951" w:type="dxa"/>
            <w:vAlign w:val="center"/>
          </w:tcPr>
          <w:p w14:paraId="48110EC0"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交通银行股份有限公司舟山分行</w:t>
            </w:r>
          </w:p>
        </w:tc>
        <w:tc>
          <w:tcPr>
            <w:tcW w:w="4820" w:type="dxa"/>
            <w:vAlign w:val="center"/>
          </w:tcPr>
          <w:p w14:paraId="516FBBCF" w14:textId="77777777" w:rsidR="000778FB" w:rsidRDefault="00000000">
            <w:pPr>
              <w:autoSpaceDE w:val="0"/>
              <w:autoSpaceDN w:val="0"/>
              <w:adjustRightInd w:val="0"/>
              <w:spacing w:line="360" w:lineRule="exact"/>
              <w:jc w:val="left"/>
              <w:rPr>
                <w:rFonts w:ascii="宋体" w:hAnsi="宋体" w:hint="eastAsia"/>
                <w:szCs w:val="21"/>
              </w:rPr>
            </w:pPr>
            <w:r>
              <w:rPr>
                <w:rFonts w:ascii="宋体" w:hAnsi="宋体" w:hint="eastAsia"/>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59" w:type="dxa"/>
            <w:vAlign w:val="center"/>
          </w:tcPr>
          <w:p w14:paraId="4684C8CB" w14:textId="77777777" w:rsidR="000778FB" w:rsidRDefault="00000000">
            <w:pPr>
              <w:spacing w:line="360" w:lineRule="exact"/>
              <w:jc w:val="center"/>
              <w:rPr>
                <w:rFonts w:ascii="宋体" w:hAnsi="宋体" w:hint="eastAsia"/>
                <w:szCs w:val="21"/>
              </w:rPr>
            </w:pPr>
            <w:r>
              <w:rPr>
                <w:rFonts w:ascii="宋体" w:hAnsi="宋体" w:hint="eastAsia"/>
                <w:szCs w:val="21"/>
              </w:rPr>
              <w:t>赵争艳</w:t>
            </w:r>
          </w:p>
        </w:tc>
        <w:tc>
          <w:tcPr>
            <w:tcW w:w="1417" w:type="dxa"/>
            <w:vAlign w:val="center"/>
          </w:tcPr>
          <w:p w14:paraId="6F17F05B" w14:textId="77777777" w:rsidR="000778FB" w:rsidRDefault="00000000">
            <w:pPr>
              <w:spacing w:line="320" w:lineRule="exact"/>
              <w:jc w:val="center"/>
              <w:rPr>
                <w:rFonts w:ascii="宋体" w:hAnsi="宋体" w:hint="eastAsia"/>
                <w:szCs w:val="21"/>
              </w:rPr>
            </w:pPr>
            <w:r>
              <w:rPr>
                <w:rFonts w:ascii="宋体" w:hAnsi="宋体" w:hint="eastAsia"/>
                <w:szCs w:val="21"/>
              </w:rPr>
              <w:t>0580-2260728</w:t>
            </w:r>
          </w:p>
          <w:p w14:paraId="046CC062" w14:textId="77777777" w:rsidR="000778FB" w:rsidRDefault="00000000">
            <w:pPr>
              <w:spacing w:line="360" w:lineRule="exact"/>
              <w:jc w:val="center"/>
              <w:rPr>
                <w:rFonts w:ascii="宋体" w:hAnsi="宋体" w:hint="eastAsia"/>
                <w:szCs w:val="21"/>
              </w:rPr>
            </w:pPr>
            <w:r>
              <w:rPr>
                <w:rFonts w:ascii="宋体" w:hAnsi="宋体" w:hint="eastAsia"/>
                <w:szCs w:val="21"/>
              </w:rPr>
              <w:t>13758007280</w:t>
            </w:r>
          </w:p>
        </w:tc>
      </w:tr>
      <w:tr w:rsidR="000778FB" w14:paraId="4BE235C5" w14:textId="77777777">
        <w:trPr>
          <w:trHeight w:val="329"/>
          <w:jc w:val="center"/>
        </w:trPr>
        <w:tc>
          <w:tcPr>
            <w:tcW w:w="1951" w:type="dxa"/>
            <w:vAlign w:val="center"/>
          </w:tcPr>
          <w:p w14:paraId="07EE86E8"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中信银行股份有限公司舟山分行</w:t>
            </w:r>
          </w:p>
        </w:tc>
        <w:tc>
          <w:tcPr>
            <w:tcW w:w="4820" w:type="dxa"/>
            <w:vAlign w:val="center"/>
          </w:tcPr>
          <w:p w14:paraId="64BA2AB3" w14:textId="77777777" w:rsidR="000778FB" w:rsidRDefault="00000000">
            <w:pPr>
              <w:spacing w:line="360" w:lineRule="exact"/>
              <w:jc w:val="left"/>
              <w:rPr>
                <w:rFonts w:ascii="宋体" w:hAnsi="宋体" w:hint="eastAsia"/>
                <w:bCs/>
                <w:szCs w:val="21"/>
              </w:rPr>
            </w:pPr>
            <w:r>
              <w:rPr>
                <w:rFonts w:ascii="宋体" w:hAnsi="宋体" w:hint="eastAsia"/>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59" w:type="dxa"/>
            <w:vAlign w:val="center"/>
          </w:tcPr>
          <w:p w14:paraId="55050C9D" w14:textId="77777777" w:rsidR="000778FB" w:rsidRDefault="00000000">
            <w:pPr>
              <w:spacing w:line="360" w:lineRule="exact"/>
              <w:jc w:val="center"/>
              <w:rPr>
                <w:rFonts w:ascii="宋体" w:hAnsi="宋体" w:hint="eastAsia"/>
                <w:szCs w:val="21"/>
              </w:rPr>
            </w:pPr>
            <w:r>
              <w:rPr>
                <w:rFonts w:ascii="宋体" w:hAnsi="宋体" w:hint="eastAsia"/>
                <w:szCs w:val="21"/>
              </w:rPr>
              <w:t>杨莉丹</w:t>
            </w:r>
          </w:p>
        </w:tc>
        <w:tc>
          <w:tcPr>
            <w:tcW w:w="1417" w:type="dxa"/>
            <w:vAlign w:val="center"/>
          </w:tcPr>
          <w:p w14:paraId="3DC1B8FA" w14:textId="77777777" w:rsidR="000778FB" w:rsidRDefault="00000000">
            <w:pPr>
              <w:spacing w:line="360" w:lineRule="exact"/>
              <w:jc w:val="center"/>
              <w:rPr>
                <w:rFonts w:ascii="宋体" w:hAnsi="宋体" w:hint="eastAsia"/>
                <w:szCs w:val="21"/>
              </w:rPr>
            </w:pPr>
            <w:r>
              <w:rPr>
                <w:rFonts w:ascii="宋体" w:hAnsi="宋体"/>
                <w:szCs w:val="21"/>
              </w:rPr>
              <w:t>13905809681</w:t>
            </w:r>
          </w:p>
        </w:tc>
      </w:tr>
      <w:tr w:rsidR="000778FB" w14:paraId="3D5D7217" w14:textId="77777777">
        <w:trPr>
          <w:trHeight w:val="329"/>
          <w:jc w:val="center"/>
        </w:trPr>
        <w:tc>
          <w:tcPr>
            <w:tcW w:w="1951" w:type="dxa"/>
            <w:vAlign w:val="center"/>
          </w:tcPr>
          <w:p w14:paraId="4035B66F"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泰隆银行舟山市分行</w:t>
            </w:r>
          </w:p>
        </w:tc>
        <w:tc>
          <w:tcPr>
            <w:tcW w:w="4820" w:type="dxa"/>
            <w:vAlign w:val="center"/>
          </w:tcPr>
          <w:p w14:paraId="67A4A16E" w14:textId="77777777" w:rsidR="000778FB" w:rsidRDefault="00000000">
            <w:pPr>
              <w:spacing w:line="360" w:lineRule="exact"/>
              <w:jc w:val="left"/>
              <w:rPr>
                <w:rFonts w:ascii="宋体" w:hAnsi="宋体" w:hint="eastAsia"/>
                <w:bCs/>
                <w:szCs w:val="21"/>
              </w:rPr>
            </w:pPr>
            <w:r>
              <w:rPr>
                <w:rFonts w:ascii="宋体" w:hAnsi="宋体" w:hint="eastAsia"/>
                <w:bCs/>
                <w:szCs w:val="21"/>
              </w:rPr>
              <w:t>符合我行基本准入，期限对照订单最长不超过1年，额度最高1000万，担保方式享受信用贷款执行，可由中标企业或其实际控制人出面申请，利率最低可至当期LPR ，对于合同期限确实超过一年的，可</w:t>
            </w:r>
            <w:r>
              <w:rPr>
                <w:rFonts w:ascii="宋体" w:hAnsi="宋体" w:hint="eastAsia"/>
                <w:bCs/>
                <w:szCs w:val="21"/>
              </w:rPr>
              <w:lastRenderedPageBreak/>
              <w:t>享受无还本续贷至合同付款日。</w:t>
            </w:r>
          </w:p>
        </w:tc>
        <w:tc>
          <w:tcPr>
            <w:tcW w:w="1559" w:type="dxa"/>
            <w:vAlign w:val="center"/>
          </w:tcPr>
          <w:p w14:paraId="31D1E263" w14:textId="77777777" w:rsidR="000778FB" w:rsidRDefault="00000000">
            <w:pPr>
              <w:spacing w:line="360" w:lineRule="exact"/>
              <w:jc w:val="center"/>
              <w:rPr>
                <w:rFonts w:ascii="宋体" w:hAnsi="宋体" w:hint="eastAsia"/>
                <w:szCs w:val="21"/>
              </w:rPr>
            </w:pPr>
            <w:r>
              <w:rPr>
                <w:rFonts w:ascii="宋体" w:hAnsi="宋体" w:hint="eastAsia"/>
                <w:szCs w:val="21"/>
              </w:rPr>
              <w:lastRenderedPageBreak/>
              <w:t>胡亢宇</w:t>
            </w:r>
          </w:p>
        </w:tc>
        <w:tc>
          <w:tcPr>
            <w:tcW w:w="1417" w:type="dxa"/>
            <w:vAlign w:val="center"/>
          </w:tcPr>
          <w:p w14:paraId="5BE6B93E" w14:textId="77777777" w:rsidR="000778FB" w:rsidRDefault="00000000">
            <w:pPr>
              <w:spacing w:line="360" w:lineRule="exact"/>
              <w:jc w:val="center"/>
              <w:rPr>
                <w:rFonts w:ascii="宋体" w:hAnsi="宋体" w:hint="eastAsia"/>
                <w:szCs w:val="21"/>
              </w:rPr>
            </w:pPr>
            <w:r>
              <w:rPr>
                <w:rFonts w:ascii="宋体" w:hAnsi="宋体"/>
                <w:szCs w:val="21"/>
              </w:rPr>
              <w:t>17605868703</w:t>
            </w:r>
          </w:p>
        </w:tc>
      </w:tr>
      <w:tr w:rsidR="000778FB" w14:paraId="68703B3A" w14:textId="77777777">
        <w:trPr>
          <w:trHeight w:val="329"/>
          <w:jc w:val="center"/>
        </w:trPr>
        <w:tc>
          <w:tcPr>
            <w:tcW w:w="1951" w:type="dxa"/>
            <w:vAlign w:val="center"/>
          </w:tcPr>
          <w:p w14:paraId="44EEABC8"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中国农业银行股份有限公司舟山分行</w:t>
            </w:r>
          </w:p>
        </w:tc>
        <w:tc>
          <w:tcPr>
            <w:tcW w:w="4820" w:type="dxa"/>
            <w:vAlign w:val="center"/>
          </w:tcPr>
          <w:p w14:paraId="1340DFD1" w14:textId="77777777" w:rsidR="000778FB" w:rsidRDefault="00000000">
            <w:pPr>
              <w:spacing w:line="360" w:lineRule="exact"/>
              <w:jc w:val="left"/>
              <w:rPr>
                <w:rFonts w:ascii="宋体" w:hAnsi="宋体" w:cs="宋体" w:hint="eastAsia"/>
                <w:kern w:val="0"/>
                <w:szCs w:val="21"/>
              </w:rPr>
            </w:pPr>
            <w:r>
              <w:rPr>
                <w:rFonts w:ascii="宋体" w:hAnsi="宋体" w:cs="宋体" w:hint="eastAsia"/>
                <w:kern w:val="0"/>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559" w:type="dxa"/>
            <w:vAlign w:val="center"/>
          </w:tcPr>
          <w:p w14:paraId="3AD70555"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邵琼</w:t>
            </w:r>
          </w:p>
        </w:tc>
        <w:tc>
          <w:tcPr>
            <w:tcW w:w="1417" w:type="dxa"/>
            <w:vAlign w:val="center"/>
          </w:tcPr>
          <w:p w14:paraId="65F44E64"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13587049595</w:t>
            </w:r>
          </w:p>
        </w:tc>
      </w:tr>
      <w:tr w:rsidR="000778FB" w14:paraId="3628F502" w14:textId="77777777">
        <w:trPr>
          <w:trHeight w:val="329"/>
          <w:jc w:val="center"/>
        </w:trPr>
        <w:tc>
          <w:tcPr>
            <w:tcW w:w="1951" w:type="dxa"/>
            <w:vAlign w:val="center"/>
          </w:tcPr>
          <w:p w14:paraId="349D054D"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中国邮政储蓄银行股份有限公司舟山市分行</w:t>
            </w:r>
          </w:p>
        </w:tc>
        <w:tc>
          <w:tcPr>
            <w:tcW w:w="4820" w:type="dxa"/>
            <w:vAlign w:val="center"/>
          </w:tcPr>
          <w:p w14:paraId="06E11DAA" w14:textId="77777777" w:rsidR="000778FB" w:rsidRDefault="00000000">
            <w:pPr>
              <w:spacing w:line="360" w:lineRule="exact"/>
              <w:jc w:val="left"/>
              <w:rPr>
                <w:rFonts w:ascii="宋体" w:hAnsi="宋体" w:cs="宋体" w:hint="eastAsia"/>
                <w:kern w:val="0"/>
                <w:szCs w:val="21"/>
              </w:rPr>
            </w:pPr>
            <w:r>
              <w:rPr>
                <w:rFonts w:ascii="宋体" w:hAnsi="宋体" w:cs="宋体" w:hint="eastAsia"/>
                <w:kern w:val="0"/>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59" w:type="dxa"/>
            <w:vAlign w:val="center"/>
          </w:tcPr>
          <w:p w14:paraId="053BA933"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曾超</w:t>
            </w:r>
          </w:p>
        </w:tc>
        <w:tc>
          <w:tcPr>
            <w:tcW w:w="1417" w:type="dxa"/>
            <w:vAlign w:val="center"/>
          </w:tcPr>
          <w:p w14:paraId="5CD6C3F8" w14:textId="77777777" w:rsidR="000778FB" w:rsidRDefault="00000000">
            <w:pPr>
              <w:spacing w:line="360" w:lineRule="exact"/>
              <w:jc w:val="center"/>
              <w:rPr>
                <w:rFonts w:ascii="宋体" w:hAnsi="宋体" w:cs="宋体" w:hint="eastAsia"/>
                <w:kern w:val="0"/>
                <w:szCs w:val="21"/>
              </w:rPr>
            </w:pPr>
            <w:r>
              <w:rPr>
                <w:rFonts w:ascii="宋体" w:hAnsi="宋体" w:cs="宋体" w:hint="eastAsia"/>
                <w:kern w:val="0"/>
                <w:szCs w:val="21"/>
              </w:rPr>
              <w:t>15924008387</w:t>
            </w:r>
          </w:p>
        </w:tc>
      </w:tr>
    </w:tbl>
    <w:p w14:paraId="5C4C277D" w14:textId="77777777" w:rsidR="000778FB" w:rsidRDefault="00000000">
      <w:pPr>
        <w:spacing w:line="360" w:lineRule="exact"/>
        <w:ind w:firstLineChars="202" w:firstLine="424"/>
        <w:rPr>
          <w:rFonts w:ascii="宋体" w:hAnsi="宋体" w:hint="eastAsia"/>
          <w:szCs w:val="21"/>
        </w:rPr>
      </w:pPr>
      <w:r>
        <w:rPr>
          <w:rFonts w:ascii="宋体" w:hAnsi="宋体" w:hint="eastAsia"/>
          <w:szCs w:val="21"/>
        </w:rPr>
        <w:t>2.2.一般步骤</w:t>
      </w:r>
    </w:p>
    <w:p w14:paraId="7093D779" w14:textId="77777777" w:rsidR="000778FB" w:rsidRDefault="00000000">
      <w:pPr>
        <w:spacing w:line="360" w:lineRule="exact"/>
        <w:ind w:firstLineChars="202" w:firstLine="424"/>
        <w:rPr>
          <w:rFonts w:ascii="宋体" w:hAnsi="宋体" w:hint="eastAsia"/>
          <w:szCs w:val="21"/>
        </w:rPr>
      </w:pPr>
      <w:r>
        <w:rPr>
          <w:rFonts w:ascii="宋体" w:hAnsi="宋体" w:hint="eastAsia"/>
          <w:szCs w:val="21"/>
        </w:rPr>
        <w:t>（1）供应商先与银行对接，办理融资前期手续；</w:t>
      </w:r>
    </w:p>
    <w:p w14:paraId="72BE40D4" w14:textId="77777777" w:rsidR="000778FB" w:rsidRDefault="00000000">
      <w:pPr>
        <w:spacing w:line="360" w:lineRule="exact"/>
        <w:ind w:firstLineChars="202" w:firstLine="424"/>
        <w:rPr>
          <w:rFonts w:ascii="宋体" w:hAnsi="宋体" w:hint="eastAsia"/>
          <w:szCs w:val="21"/>
        </w:rPr>
      </w:pPr>
      <w:r>
        <w:rPr>
          <w:rFonts w:ascii="宋体" w:hAnsi="宋体" w:hint="eastAsia"/>
          <w:szCs w:val="21"/>
        </w:rPr>
        <w:t>（2）供应商中标后，凭中标通知书等材料，向相关合作银行发出融资申请；</w:t>
      </w:r>
    </w:p>
    <w:p w14:paraId="07C9F93C" w14:textId="77777777" w:rsidR="000778FB" w:rsidRDefault="00000000">
      <w:pPr>
        <w:spacing w:line="360" w:lineRule="exact"/>
        <w:ind w:firstLineChars="202" w:firstLine="424"/>
        <w:rPr>
          <w:rFonts w:ascii="宋体" w:hAnsi="宋体" w:hint="eastAsia"/>
          <w:szCs w:val="21"/>
        </w:rPr>
      </w:pPr>
      <w:r>
        <w:rPr>
          <w:rFonts w:ascii="宋体" w:hAnsi="宋体" w:hint="eastAsia"/>
          <w:szCs w:val="21"/>
        </w:rPr>
        <w:t>（3）银行、供应商线下办理审批、放贷事宜。</w:t>
      </w:r>
    </w:p>
    <w:p w14:paraId="6A6B1BC8" w14:textId="77777777" w:rsidR="000778FB" w:rsidRDefault="00000000">
      <w:pPr>
        <w:spacing w:line="360" w:lineRule="exact"/>
        <w:ind w:firstLineChars="202" w:firstLine="424"/>
        <w:rPr>
          <w:rFonts w:ascii="宋体" w:hAnsi="宋体" w:hint="eastAsia"/>
          <w:szCs w:val="21"/>
        </w:rPr>
      </w:pPr>
      <w:bookmarkStart w:id="6" w:name="_Hlk57212495"/>
      <w:r>
        <w:rPr>
          <w:rFonts w:ascii="宋体" w:hAnsi="宋体" w:hint="eastAsia"/>
          <w:szCs w:val="21"/>
        </w:rPr>
        <w:t>2</w:t>
      </w:r>
      <w:r>
        <w:rPr>
          <w:rFonts w:ascii="宋体" w:hAnsi="宋体"/>
          <w:szCs w:val="21"/>
        </w:rPr>
        <w:t>.</w:t>
      </w:r>
      <w:r>
        <w:rPr>
          <w:rFonts w:ascii="宋体" w:hAnsi="宋体" w:hint="eastAsia"/>
          <w:szCs w:val="21"/>
        </w:rPr>
        <w:t>3注意事项</w:t>
      </w:r>
    </w:p>
    <w:p w14:paraId="2A15AF35" w14:textId="77777777" w:rsidR="000778FB" w:rsidRDefault="00000000">
      <w:pPr>
        <w:spacing w:line="360" w:lineRule="exact"/>
        <w:ind w:firstLineChars="202" w:firstLine="424"/>
        <w:rPr>
          <w:rFonts w:ascii="宋体" w:hAnsi="宋体" w:hint="eastAsia"/>
          <w:szCs w:val="21"/>
        </w:rPr>
      </w:pPr>
      <w:r>
        <w:rPr>
          <w:rFonts w:ascii="宋体" w:hAnsi="宋体" w:hint="eastAsia"/>
          <w:szCs w:val="21"/>
        </w:rPr>
        <w:t>（1）中标供应商需确保政府采购合同的收款账户与融资银行开户账户一致。</w:t>
      </w:r>
    </w:p>
    <w:p w14:paraId="1CEF5F25" w14:textId="77777777" w:rsidR="000778FB" w:rsidRDefault="00000000">
      <w:pPr>
        <w:spacing w:line="360" w:lineRule="exact"/>
        <w:ind w:firstLineChars="202" w:firstLine="424"/>
        <w:rPr>
          <w:rFonts w:ascii="宋体" w:hAnsi="宋体" w:hint="eastAsia"/>
          <w:szCs w:val="21"/>
        </w:rPr>
      </w:pPr>
      <w:r>
        <w:rPr>
          <w:rFonts w:ascii="宋体" w:hAnsi="宋体" w:hint="eastAsia"/>
          <w:szCs w:val="21"/>
        </w:rPr>
        <w:t>（2）用于政府采购信用融资的政府采购合同，应当包含如下条款：“第   条：政府采购合同贷款本合同同时用于乙方向</w:t>
      </w:r>
      <w:r>
        <w:rPr>
          <w:rFonts w:ascii="宋体" w:hAnsi="宋体" w:hint="eastAsia"/>
          <w:szCs w:val="21"/>
          <w:u w:val="single"/>
        </w:rPr>
        <w:t xml:space="preserve">      </w:t>
      </w:r>
      <w:r>
        <w:rPr>
          <w:rFonts w:ascii="宋体" w:hAnsi="宋体" w:hint="eastAsia"/>
          <w:szCs w:val="21"/>
        </w:rPr>
        <w:t>银行（金融机构）申请政府采购信用贷款。</w:t>
      </w:r>
    </w:p>
    <w:p w14:paraId="2621CE95" w14:textId="77777777" w:rsidR="000778FB" w:rsidRDefault="00000000">
      <w:pPr>
        <w:rPr>
          <w:rFonts w:ascii="宋体" w:hAnsi="宋体" w:hint="eastAsia"/>
          <w:szCs w:val="21"/>
        </w:rPr>
      </w:pPr>
      <w:r>
        <w:rPr>
          <w:rFonts w:ascii="宋体" w:hAnsi="宋体" w:hint="eastAsia"/>
          <w:szCs w:val="21"/>
        </w:rPr>
        <w:t>本</w:t>
      </w:r>
      <w:r>
        <w:rPr>
          <w:rFonts w:ascii="宋体" w:hAnsi="宋体"/>
          <w:szCs w:val="21"/>
        </w:rPr>
        <w:t>合同一经签订，原则上不得更改</w:t>
      </w:r>
      <w:r>
        <w:rPr>
          <w:rFonts w:ascii="宋体" w:hAnsi="宋体" w:hint="eastAsia"/>
          <w:szCs w:val="21"/>
        </w:rPr>
        <w:t>乙方收</w:t>
      </w:r>
      <w:r>
        <w:rPr>
          <w:rFonts w:ascii="宋体" w:hAnsi="宋体"/>
          <w:szCs w:val="21"/>
        </w:rPr>
        <w:t>款</w:t>
      </w:r>
      <w:r>
        <w:rPr>
          <w:rFonts w:ascii="宋体" w:hAnsi="宋体" w:hint="eastAsia"/>
          <w:szCs w:val="21"/>
        </w:rPr>
        <w:t>账户</w:t>
      </w:r>
      <w:r>
        <w:rPr>
          <w:rFonts w:ascii="宋体" w:hAnsi="宋体"/>
          <w:szCs w:val="21"/>
        </w:rPr>
        <w:t>信息</w:t>
      </w:r>
      <w:r>
        <w:rPr>
          <w:rFonts w:ascii="宋体" w:hAnsi="宋体" w:hint="eastAsia"/>
          <w:szCs w:val="21"/>
        </w:rPr>
        <w:t>。确</w:t>
      </w:r>
      <w:r>
        <w:rPr>
          <w:rFonts w:ascii="宋体" w:hAnsi="宋体"/>
          <w:szCs w:val="21"/>
        </w:rPr>
        <w:t>须更改的，</w:t>
      </w:r>
      <w:r>
        <w:rPr>
          <w:rFonts w:ascii="宋体" w:hAnsi="宋体" w:hint="eastAsia"/>
          <w:szCs w:val="21"/>
        </w:rPr>
        <w:t>乙方应</w:t>
      </w:r>
      <w:r>
        <w:rPr>
          <w:rFonts w:ascii="宋体" w:hAnsi="宋体"/>
          <w:szCs w:val="21"/>
        </w:rPr>
        <w:t>取得</w:t>
      </w:r>
      <w:r>
        <w:rPr>
          <w:rFonts w:ascii="宋体" w:hAnsi="宋体" w:hint="eastAsia"/>
          <w:szCs w:val="21"/>
        </w:rPr>
        <w:t>原</w:t>
      </w:r>
      <w:r>
        <w:rPr>
          <w:rFonts w:ascii="宋体" w:hAnsi="宋体"/>
          <w:szCs w:val="21"/>
        </w:rPr>
        <w:t>合同收款账户开户银行书面同意，</w:t>
      </w:r>
      <w:r>
        <w:rPr>
          <w:rFonts w:ascii="宋体" w:hAnsi="宋体" w:hint="eastAsia"/>
          <w:szCs w:val="21"/>
        </w:rPr>
        <w:t>否则修改后</w:t>
      </w:r>
      <w:r>
        <w:rPr>
          <w:rFonts w:ascii="宋体" w:hAnsi="宋体"/>
          <w:szCs w:val="21"/>
        </w:rPr>
        <w:t>的合同不予</w:t>
      </w:r>
      <w:r>
        <w:rPr>
          <w:rFonts w:ascii="宋体" w:hAnsi="宋体" w:hint="eastAsia"/>
          <w:szCs w:val="21"/>
        </w:rPr>
        <w:t>备案</w:t>
      </w:r>
      <w:r>
        <w:rPr>
          <w:rFonts w:ascii="宋体" w:hAnsi="宋体"/>
          <w:szCs w:val="21"/>
        </w:rPr>
        <w:t>，采购资金不予</w:t>
      </w:r>
      <w:r>
        <w:rPr>
          <w:rFonts w:ascii="宋体" w:hAnsi="宋体" w:hint="eastAsia"/>
          <w:szCs w:val="21"/>
        </w:rPr>
        <w:t>支付。”</w:t>
      </w:r>
      <w:bookmarkEnd w:id="6"/>
    </w:p>
    <w:p w14:paraId="79FEF02F" w14:textId="77777777" w:rsidR="000778FB" w:rsidRDefault="00000000">
      <w:pPr>
        <w:pStyle w:val="a1"/>
        <w:ind w:left="1470" w:right="1470"/>
      </w:pPr>
      <w:r>
        <w:br w:type="page"/>
      </w:r>
    </w:p>
    <w:p w14:paraId="445134E8" w14:textId="77777777" w:rsidR="000778FB" w:rsidRDefault="00000000">
      <w:pPr>
        <w:pStyle w:val="af2"/>
        <w:snapToGrid w:val="0"/>
        <w:spacing w:before="120" w:after="120"/>
        <w:jc w:val="center"/>
        <w:outlineLvl w:val="0"/>
        <w:rPr>
          <w:rFonts w:hAnsi="宋体" w:cs="宋体" w:hint="eastAsia"/>
          <w:b/>
          <w:sz w:val="26"/>
          <w:szCs w:val="26"/>
        </w:rPr>
      </w:pPr>
      <w:r>
        <w:rPr>
          <w:rFonts w:hAnsi="宋体" w:cs="宋体" w:hint="eastAsia"/>
          <w:b/>
          <w:szCs w:val="30"/>
        </w:rPr>
        <w:lastRenderedPageBreak/>
        <w:t>第四章  评标办法及标准</w:t>
      </w:r>
    </w:p>
    <w:p w14:paraId="7A678F9B" w14:textId="77777777" w:rsidR="000778FB" w:rsidRDefault="000778FB">
      <w:pPr>
        <w:spacing w:line="360" w:lineRule="auto"/>
        <w:ind w:firstLineChars="200" w:firstLine="440"/>
        <w:rPr>
          <w:sz w:val="22"/>
          <w:szCs w:val="22"/>
        </w:rPr>
      </w:pPr>
    </w:p>
    <w:p w14:paraId="71FD19A7" w14:textId="77777777" w:rsidR="000778FB" w:rsidRDefault="00000000">
      <w:pPr>
        <w:spacing w:line="360" w:lineRule="exact"/>
        <w:ind w:firstLineChars="202" w:firstLine="424"/>
        <w:rPr>
          <w:rFonts w:ascii="宋体" w:hAnsi="宋体" w:hint="eastAsia"/>
          <w:szCs w:val="21"/>
        </w:rPr>
      </w:pPr>
      <w:r>
        <w:rPr>
          <w:rFonts w:ascii="宋体" w:hAnsi="宋体" w:hint="eastAsia"/>
          <w:szCs w:val="21"/>
        </w:rPr>
        <w:t>为公正、公平、科学地选择成交人，根据《中华人民共和国政府采购法》等有关法律法规的规定，并结合本项目的实际，制定本办法，本办法适用本项目的评标。</w:t>
      </w:r>
    </w:p>
    <w:p w14:paraId="15CE0EB0" w14:textId="77777777" w:rsidR="000778FB" w:rsidRDefault="00000000">
      <w:pPr>
        <w:autoSpaceDE w:val="0"/>
        <w:autoSpaceDN w:val="0"/>
        <w:adjustRightInd w:val="0"/>
        <w:spacing w:line="360" w:lineRule="auto"/>
        <w:rPr>
          <w:b/>
          <w:bCs/>
          <w:sz w:val="22"/>
          <w:szCs w:val="22"/>
        </w:rPr>
      </w:pPr>
      <w:r>
        <w:rPr>
          <w:b/>
          <w:bCs/>
          <w:sz w:val="22"/>
          <w:szCs w:val="22"/>
        </w:rPr>
        <w:t>一、中标候选人的选取</w:t>
      </w:r>
    </w:p>
    <w:p w14:paraId="1D162286" w14:textId="77777777" w:rsidR="000778FB" w:rsidRDefault="00000000">
      <w:pPr>
        <w:spacing w:line="360" w:lineRule="exact"/>
        <w:ind w:firstLineChars="202" w:firstLine="424"/>
        <w:rPr>
          <w:rFonts w:ascii="宋体" w:hAnsi="宋体" w:hint="eastAsia"/>
          <w:szCs w:val="21"/>
        </w:rPr>
      </w:pPr>
      <w:r>
        <w:rPr>
          <w:rFonts w:ascii="宋体" w:hAnsi="宋体" w:hint="eastAsia"/>
          <w:szCs w:val="21"/>
        </w:rPr>
        <w:t>将综合评估分从高到低排序，得出投标人名次,按照综合评估分名次推荐中标候选人3名。得分相同时，按投标报价由低到高顺序排列，得分且投标报价相同的，按技术方案由高至低排序。</w:t>
      </w:r>
    </w:p>
    <w:p w14:paraId="75372513" w14:textId="77777777" w:rsidR="000778FB" w:rsidRDefault="00000000">
      <w:pPr>
        <w:spacing w:line="360" w:lineRule="auto"/>
        <w:rPr>
          <w:b/>
          <w:bCs/>
          <w:sz w:val="22"/>
          <w:szCs w:val="22"/>
        </w:rPr>
      </w:pPr>
      <w:r>
        <w:rPr>
          <w:b/>
          <w:bCs/>
          <w:sz w:val="22"/>
          <w:szCs w:val="22"/>
        </w:rPr>
        <w:t>二、成交人选取依据</w:t>
      </w:r>
    </w:p>
    <w:p w14:paraId="5F964528" w14:textId="77777777" w:rsidR="000778FB" w:rsidRDefault="00000000">
      <w:pPr>
        <w:spacing w:line="360" w:lineRule="exact"/>
        <w:ind w:firstLineChars="202" w:firstLine="424"/>
        <w:rPr>
          <w:rFonts w:ascii="宋体" w:hAnsi="宋体" w:hint="eastAsia"/>
          <w:szCs w:val="21"/>
        </w:rPr>
      </w:pPr>
      <w:r>
        <w:rPr>
          <w:rFonts w:ascii="宋体" w:hAnsi="宋体" w:hint="eastAsia"/>
          <w:szCs w:val="21"/>
        </w:rPr>
        <w:t>评审小组根据综合评估分得分排序，推荐三名中标候选人，采购人应确定第一中标候选人为中标人，同时发布采购结果公告，发出中标通知书。</w:t>
      </w:r>
    </w:p>
    <w:p w14:paraId="22E80818" w14:textId="77777777" w:rsidR="000778FB" w:rsidRDefault="00000000">
      <w:pPr>
        <w:spacing w:line="360" w:lineRule="auto"/>
        <w:rPr>
          <w:b/>
          <w:bCs/>
          <w:sz w:val="22"/>
          <w:szCs w:val="22"/>
        </w:rPr>
      </w:pPr>
      <w:r>
        <w:rPr>
          <w:b/>
          <w:bCs/>
          <w:sz w:val="22"/>
          <w:szCs w:val="22"/>
        </w:rPr>
        <w:t>三、综合评估分计分方法</w:t>
      </w:r>
    </w:p>
    <w:p w14:paraId="3A8B3E29" w14:textId="77777777" w:rsidR="000778FB" w:rsidRDefault="00000000">
      <w:pPr>
        <w:autoSpaceDE w:val="0"/>
        <w:autoSpaceDN w:val="0"/>
        <w:adjustRightInd w:val="0"/>
        <w:spacing w:line="360" w:lineRule="auto"/>
        <w:ind w:firstLineChars="200" w:firstLine="440"/>
        <w:rPr>
          <w:rFonts w:ascii="宋体" w:hAnsi="宋体" w:hint="eastAsia"/>
          <w:sz w:val="22"/>
          <w:szCs w:val="22"/>
        </w:rPr>
      </w:pPr>
      <w:r>
        <w:rPr>
          <w:sz w:val="22"/>
          <w:szCs w:val="22"/>
        </w:rPr>
        <w:t>满足采购文件要求且投标价格最低的投标报价为评标基准价，其价格分为满分，其他投标人的价格分按下列公式计算：投标报价得分＝（评标基准价</w:t>
      </w:r>
      <w:r>
        <w:rPr>
          <w:sz w:val="22"/>
          <w:szCs w:val="22"/>
        </w:rPr>
        <w:t>/</w:t>
      </w:r>
      <w:r>
        <w:rPr>
          <w:rFonts w:ascii="宋体" w:hAnsi="宋体"/>
          <w:sz w:val="22"/>
          <w:szCs w:val="22"/>
        </w:rPr>
        <w:t>投标报价）</w:t>
      </w:r>
      <w:r>
        <w:rPr>
          <w:sz w:val="22"/>
          <w:szCs w:val="22"/>
        </w:rPr>
        <w:t>×</w:t>
      </w:r>
      <w:r>
        <w:rPr>
          <w:rFonts w:ascii="宋体" w:hAnsi="宋体"/>
          <w:sz w:val="22"/>
          <w:szCs w:val="22"/>
        </w:rPr>
        <w:t>价格权重</w:t>
      </w:r>
      <w:r>
        <w:rPr>
          <w:sz w:val="22"/>
          <w:szCs w:val="22"/>
        </w:rPr>
        <w:t>×100</w:t>
      </w:r>
      <w:r>
        <w:rPr>
          <w:rFonts w:ascii="宋体" w:hAnsi="宋体"/>
          <w:sz w:val="22"/>
          <w:szCs w:val="22"/>
        </w:rPr>
        <w:t>。</w:t>
      </w:r>
    </w:p>
    <w:p w14:paraId="0ADC82A4" w14:textId="77777777" w:rsidR="000778FB" w:rsidRDefault="00000000">
      <w:pPr>
        <w:autoSpaceDE w:val="0"/>
        <w:autoSpaceDN w:val="0"/>
        <w:adjustRightInd w:val="0"/>
        <w:spacing w:line="360" w:lineRule="auto"/>
        <w:ind w:firstLineChars="200" w:firstLine="440"/>
        <w:rPr>
          <w:sz w:val="22"/>
          <w:szCs w:val="22"/>
        </w:rPr>
      </w:pPr>
      <w:r>
        <w:rPr>
          <w:sz w:val="22"/>
          <w:szCs w:val="22"/>
        </w:rPr>
        <w:t>在评分时，各投标人投标报价得分保留小数点后二位，第三位四舍五入。评审专家打分准确到小数点后一位，综合评估分</w:t>
      </w:r>
      <w:r>
        <w:rPr>
          <w:sz w:val="22"/>
          <w:szCs w:val="22"/>
        </w:rPr>
        <w:t>=</w:t>
      </w:r>
      <w:r>
        <w:rPr>
          <w:rFonts w:ascii="宋体" w:hAnsi="宋体"/>
          <w:sz w:val="22"/>
          <w:szCs w:val="22"/>
        </w:rPr>
        <w:t>商务技术部分得分＋投标报价得分，商务技术部分得分为所有评委评分的算术平均值，得分保留小数点后二位。</w:t>
      </w:r>
    </w:p>
    <w:p w14:paraId="488C7597" w14:textId="77777777" w:rsidR="000778FB" w:rsidRDefault="000778FB">
      <w:pPr>
        <w:rPr>
          <w:rFonts w:ascii="宋体" w:hAnsi="宋体" w:hint="eastAsia"/>
          <w:szCs w:val="21"/>
        </w:rPr>
      </w:pPr>
    </w:p>
    <w:tbl>
      <w:tblPr>
        <w:tblW w:w="8369" w:type="dxa"/>
        <w:jc w:val="center"/>
        <w:tblLayout w:type="fixed"/>
        <w:tblLook w:val="04A0" w:firstRow="1" w:lastRow="0" w:firstColumn="1" w:lastColumn="0" w:noHBand="0" w:noVBand="1"/>
      </w:tblPr>
      <w:tblGrid>
        <w:gridCol w:w="5175"/>
        <w:gridCol w:w="3194"/>
      </w:tblGrid>
      <w:tr w:rsidR="000778FB" w14:paraId="13ACC1DA" w14:textId="77777777">
        <w:trPr>
          <w:trHeight w:val="457"/>
          <w:jc w:val="center"/>
        </w:trPr>
        <w:tc>
          <w:tcPr>
            <w:tcW w:w="5175" w:type="dxa"/>
            <w:tcBorders>
              <w:top w:val="single" w:sz="4" w:space="0" w:color="auto"/>
              <w:left w:val="single" w:sz="4" w:space="0" w:color="auto"/>
              <w:bottom w:val="single" w:sz="4" w:space="0" w:color="auto"/>
              <w:right w:val="single" w:sz="4" w:space="0" w:color="auto"/>
            </w:tcBorders>
            <w:vAlign w:val="center"/>
          </w:tcPr>
          <w:p w14:paraId="4F87FB8B" w14:textId="77777777" w:rsidR="000778FB" w:rsidRDefault="00000000">
            <w:pPr>
              <w:jc w:val="center"/>
              <w:rPr>
                <w:rFonts w:ascii="宋体" w:hAnsi="宋体" w:hint="eastAsia"/>
                <w:color w:val="000000"/>
                <w:szCs w:val="21"/>
              </w:rPr>
            </w:pPr>
            <w:r>
              <w:rPr>
                <w:rFonts w:ascii="宋体" w:hAnsi="宋体" w:hint="eastAsia"/>
                <w:color w:val="000000"/>
                <w:szCs w:val="22"/>
              </w:rPr>
              <w:t>评价指标和各评价权重指标：评标指标</w:t>
            </w:r>
          </w:p>
        </w:tc>
        <w:tc>
          <w:tcPr>
            <w:tcW w:w="3194" w:type="dxa"/>
            <w:tcBorders>
              <w:top w:val="single" w:sz="4" w:space="0" w:color="auto"/>
              <w:left w:val="nil"/>
              <w:bottom w:val="single" w:sz="4" w:space="0" w:color="auto"/>
              <w:right w:val="single" w:sz="4" w:space="0" w:color="auto"/>
            </w:tcBorders>
            <w:vAlign w:val="center"/>
          </w:tcPr>
          <w:p w14:paraId="2EC9ED99" w14:textId="77777777" w:rsidR="000778FB" w:rsidRDefault="00000000">
            <w:pPr>
              <w:jc w:val="center"/>
              <w:rPr>
                <w:rFonts w:ascii="宋体" w:hAnsi="宋体" w:hint="eastAsia"/>
                <w:color w:val="000000"/>
                <w:szCs w:val="21"/>
              </w:rPr>
            </w:pPr>
            <w:r>
              <w:rPr>
                <w:sz w:val="22"/>
                <w:szCs w:val="22"/>
              </w:rPr>
              <w:t>权重（％）</w:t>
            </w:r>
          </w:p>
        </w:tc>
      </w:tr>
      <w:tr w:rsidR="000778FB" w14:paraId="0F462AFC" w14:textId="77777777">
        <w:trPr>
          <w:cantSplit/>
          <w:trHeight w:val="90"/>
          <w:jc w:val="center"/>
        </w:trPr>
        <w:tc>
          <w:tcPr>
            <w:tcW w:w="5175" w:type="dxa"/>
            <w:tcBorders>
              <w:top w:val="single" w:sz="4" w:space="0" w:color="auto"/>
              <w:left w:val="single" w:sz="4" w:space="0" w:color="auto"/>
              <w:bottom w:val="single" w:sz="4" w:space="0" w:color="auto"/>
              <w:right w:val="single" w:sz="4" w:space="0" w:color="auto"/>
            </w:tcBorders>
            <w:vAlign w:val="center"/>
          </w:tcPr>
          <w:p w14:paraId="659595AB" w14:textId="77777777" w:rsidR="000778FB" w:rsidRDefault="00000000">
            <w:pPr>
              <w:jc w:val="center"/>
              <w:rPr>
                <w:rFonts w:ascii="宋体" w:hAnsi="宋体" w:hint="eastAsia"/>
                <w:color w:val="000000"/>
                <w:szCs w:val="21"/>
              </w:rPr>
            </w:pPr>
            <w:r>
              <w:rPr>
                <w:rFonts w:ascii="宋体" w:hAnsi="宋体" w:hint="eastAsia"/>
                <w:color w:val="000000"/>
                <w:szCs w:val="22"/>
              </w:rPr>
              <w:t>商务、技术得分</w:t>
            </w:r>
          </w:p>
        </w:tc>
        <w:tc>
          <w:tcPr>
            <w:tcW w:w="3194" w:type="dxa"/>
            <w:tcBorders>
              <w:top w:val="single" w:sz="4" w:space="0" w:color="auto"/>
              <w:left w:val="nil"/>
              <w:bottom w:val="single" w:sz="4" w:space="0" w:color="auto"/>
              <w:right w:val="single" w:sz="4" w:space="0" w:color="auto"/>
            </w:tcBorders>
            <w:vAlign w:val="center"/>
          </w:tcPr>
          <w:p w14:paraId="369BBA48" w14:textId="77777777" w:rsidR="000778FB" w:rsidRDefault="00000000">
            <w:pPr>
              <w:spacing w:before="50" w:after="50"/>
              <w:jc w:val="center"/>
              <w:rPr>
                <w:rFonts w:ascii="宋体" w:hAnsi="宋体" w:hint="eastAsia"/>
                <w:color w:val="000000"/>
                <w:szCs w:val="21"/>
              </w:rPr>
            </w:pPr>
            <w:r>
              <w:rPr>
                <w:rFonts w:ascii="宋体" w:hAnsi="宋体" w:hint="eastAsia"/>
                <w:color w:val="000000"/>
                <w:szCs w:val="22"/>
              </w:rPr>
              <w:t>90</w:t>
            </w:r>
          </w:p>
        </w:tc>
      </w:tr>
      <w:tr w:rsidR="000778FB" w14:paraId="0D1673C7" w14:textId="77777777">
        <w:trPr>
          <w:trHeight w:val="496"/>
          <w:jc w:val="center"/>
        </w:trPr>
        <w:tc>
          <w:tcPr>
            <w:tcW w:w="5175" w:type="dxa"/>
            <w:tcBorders>
              <w:top w:val="single" w:sz="4" w:space="0" w:color="auto"/>
              <w:left w:val="single" w:sz="4" w:space="0" w:color="auto"/>
              <w:bottom w:val="single" w:sz="4" w:space="0" w:color="auto"/>
              <w:right w:val="single" w:sz="4" w:space="0" w:color="auto"/>
            </w:tcBorders>
            <w:vAlign w:val="center"/>
          </w:tcPr>
          <w:p w14:paraId="11EBBC53" w14:textId="77777777" w:rsidR="000778FB" w:rsidRDefault="00000000">
            <w:pPr>
              <w:jc w:val="center"/>
              <w:rPr>
                <w:rFonts w:ascii="宋体" w:hAnsi="宋体" w:hint="eastAsia"/>
                <w:color w:val="000000"/>
                <w:szCs w:val="21"/>
              </w:rPr>
            </w:pPr>
            <w:r>
              <w:rPr>
                <w:rFonts w:ascii="宋体" w:hAnsi="宋体" w:hint="eastAsia"/>
                <w:color w:val="000000"/>
                <w:szCs w:val="22"/>
              </w:rPr>
              <w:t>投标报价</w:t>
            </w:r>
          </w:p>
        </w:tc>
        <w:tc>
          <w:tcPr>
            <w:tcW w:w="3194" w:type="dxa"/>
            <w:tcBorders>
              <w:top w:val="single" w:sz="4" w:space="0" w:color="auto"/>
              <w:left w:val="nil"/>
              <w:bottom w:val="single" w:sz="4" w:space="0" w:color="auto"/>
              <w:right w:val="single" w:sz="4" w:space="0" w:color="auto"/>
            </w:tcBorders>
            <w:vAlign w:val="center"/>
          </w:tcPr>
          <w:p w14:paraId="1BA4672A" w14:textId="77777777" w:rsidR="000778FB" w:rsidRDefault="00000000">
            <w:pPr>
              <w:jc w:val="center"/>
              <w:rPr>
                <w:rFonts w:ascii="宋体" w:hAnsi="宋体" w:hint="eastAsia"/>
                <w:color w:val="000000"/>
                <w:szCs w:val="21"/>
              </w:rPr>
            </w:pPr>
            <w:r>
              <w:rPr>
                <w:rFonts w:ascii="宋体" w:hAnsi="宋体" w:hint="eastAsia"/>
                <w:color w:val="000000"/>
                <w:szCs w:val="22"/>
              </w:rPr>
              <w:t>10</w:t>
            </w:r>
          </w:p>
        </w:tc>
      </w:tr>
      <w:tr w:rsidR="000778FB" w14:paraId="4A1E2771" w14:textId="77777777">
        <w:trPr>
          <w:trHeight w:val="514"/>
          <w:jc w:val="center"/>
        </w:trPr>
        <w:tc>
          <w:tcPr>
            <w:tcW w:w="5175" w:type="dxa"/>
            <w:tcBorders>
              <w:top w:val="single" w:sz="4" w:space="0" w:color="auto"/>
              <w:left w:val="single" w:sz="4" w:space="0" w:color="auto"/>
              <w:bottom w:val="single" w:sz="4" w:space="0" w:color="auto"/>
              <w:right w:val="single" w:sz="4" w:space="0" w:color="auto"/>
            </w:tcBorders>
            <w:vAlign w:val="center"/>
          </w:tcPr>
          <w:p w14:paraId="316451A4" w14:textId="77777777" w:rsidR="000778FB" w:rsidRDefault="00000000">
            <w:pPr>
              <w:jc w:val="center"/>
              <w:rPr>
                <w:rFonts w:ascii="宋体" w:hAnsi="宋体" w:hint="eastAsia"/>
                <w:color w:val="000000"/>
                <w:szCs w:val="21"/>
              </w:rPr>
            </w:pPr>
            <w:r>
              <w:rPr>
                <w:rFonts w:ascii="宋体" w:hAnsi="宋体" w:hint="eastAsia"/>
                <w:color w:val="000000"/>
                <w:szCs w:val="22"/>
              </w:rPr>
              <w:t>合计</w:t>
            </w:r>
          </w:p>
        </w:tc>
        <w:tc>
          <w:tcPr>
            <w:tcW w:w="3194" w:type="dxa"/>
            <w:tcBorders>
              <w:top w:val="single" w:sz="4" w:space="0" w:color="auto"/>
              <w:left w:val="nil"/>
              <w:bottom w:val="single" w:sz="4" w:space="0" w:color="auto"/>
              <w:right w:val="single" w:sz="4" w:space="0" w:color="auto"/>
            </w:tcBorders>
            <w:vAlign w:val="center"/>
          </w:tcPr>
          <w:p w14:paraId="709CCAD4" w14:textId="77777777" w:rsidR="000778FB" w:rsidRDefault="00000000">
            <w:pPr>
              <w:jc w:val="center"/>
              <w:rPr>
                <w:rFonts w:ascii="宋体" w:hAnsi="宋体" w:hint="eastAsia"/>
                <w:color w:val="000000"/>
                <w:szCs w:val="21"/>
              </w:rPr>
            </w:pPr>
            <w:r>
              <w:rPr>
                <w:rFonts w:ascii="宋体" w:hAnsi="宋体" w:hint="eastAsia"/>
                <w:color w:val="000000"/>
                <w:szCs w:val="22"/>
              </w:rPr>
              <w:t>100</w:t>
            </w:r>
          </w:p>
        </w:tc>
      </w:tr>
    </w:tbl>
    <w:p w14:paraId="01DC00C8" w14:textId="77777777" w:rsidR="000778FB" w:rsidRDefault="000778FB">
      <w:pPr>
        <w:spacing w:line="360" w:lineRule="auto"/>
        <w:ind w:firstLineChars="200" w:firstLine="420"/>
        <w:rPr>
          <w:rFonts w:ascii="宋体" w:hAnsi="宋体" w:hint="eastAsia"/>
          <w:color w:val="000000"/>
          <w:lang w:val="zh-CN"/>
        </w:rPr>
      </w:pPr>
    </w:p>
    <w:p w14:paraId="7016AD41" w14:textId="77777777" w:rsidR="000778FB" w:rsidRDefault="000778FB">
      <w:pPr>
        <w:pStyle w:val="Normal"/>
        <w:rPr>
          <w:rFonts w:hint="eastAsia"/>
          <w:color w:val="000000"/>
          <w:lang w:val="zh-CN" w:eastAsia="zh-CN"/>
        </w:rPr>
      </w:pPr>
    </w:p>
    <w:p w14:paraId="31018416" w14:textId="77777777" w:rsidR="000778FB" w:rsidRDefault="000778FB">
      <w:pPr>
        <w:pStyle w:val="Normal"/>
        <w:jc w:val="center"/>
        <w:rPr>
          <w:rFonts w:hint="eastAsia"/>
          <w:b/>
          <w:bCs/>
          <w:color w:val="000000"/>
        </w:rPr>
      </w:pPr>
    </w:p>
    <w:p w14:paraId="223518EF" w14:textId="77777777" w:rsidR="000778FB" w:rsidRDefault="00000000">
      <w:pPr>
        <w:jc w:val="center"/>
        <w:rPr>
          <w:b/>
          <w:bCs/>
          <w:color w:val="000000"/>
        </w:rPr>
      </w:pPr>
      <w:r>
        <w:rPr>
          <w:rFonts w:hint="eastAsia"/>
          <w:b/>
          <w:bCs/>
          <w:color w:val="000000"/>
        </w:rPr>
        <w:br w:type="page"/>
      </w:r>
      <w:r>
        <w:rPr>
          <w:rFonts w:hint="eastAsia"/>
          <w:b/>
          <w:bCs/>
          <w:color w:val="000000"/>
        </w:rPr>
        <w:lastRenderedPageBreak/>
        <w:t>商务及技术评分表</w:t>
      </w:r>
    </w:p>
    <w:tbl>
      <w:tblPr>
        <w:tblStyle w:val="aff1"/>
        <w:tblpPr w:leftFromText="180" w:rightFromText="180" w:vertAnchor="text" w:horzAnchor="page" w:tblpX="1507" w:tblpY="94"/>
        <w:tblOverlap w:val="never"/>
        <w:tblW w:w="9974" w:type="dxa"/>
        <w:tblLayout w:type="fixed"/>
        <w:tblLook w:val="04A0" w:firstRow="1" w:lastRow="0" w:firstColumn="1" w:lastColumn="0" w:noHBand="0" w:noVBand="1"/>
      </w:tblPr>
      <w:tblGrid>
        <w:gridCol w:w="712"/>
        <w:gridCol w:w="1152"/>
        <w:gridCol w:w="7134"/>
        <w:gridCol w:w="976"/>
      </w:tblGrid>
      <w:tr w:rsidR="000778FB" w14:paraId="46782852" w14:textId="77777777">
        <w:trPr>
          <w:trHeight w:val="482"/>
        </w:trPr>
        <w:tc>
          <w:tcPr>
            <w:tcW w:w="712" w:type="dxa"/>
            <w:vAlign w:val="center"/>
          </w:tcPr>
          <w:p w14:paraId="6A0A539A" w14:textId="77777777" w:rsidR="000778FB" w:rsidRDefault="00000000">
            <w:pPr>
              <w:spacing w:line="300" w:lineRule="auto"/>
              <w:jc w:val="center"/>
              <w:rPr>
                <w:color w:val="000000"/>
                <w:szCs w:val="22"/>
                <w:lang w:val="zh-CN"/>
              </w:rPr>
            </w:pPr>
            <w:r>
              <w:rPr>
                <w:rFonts w:ascii="宋体" w:hAnsi="宋体" w:cs="宋体" w:hint="eastAsia"/>
                <w:szCs w:val="21"/>
              </w:rPr>
              <w:t>序号</w:t>
            </w:r>
          </w:p>
        </w:tc>
        <w:tc>
          <w:tcPr>
            <w:tcW w:w="1152" w:type="dxa"/>
            <w:vAlign w:val="center"/>
          </w:tcPr>
          <w:p w14:paraId="29361F6D" w14:textId="77777777" w:rsidR="000778FB" w:rsidRDefault="00000000">
            <w:pPr>
              <w:spacing w:line="300" w:lineRule="auto"/>
              <w:jc w:val="center"/>
              <w:rPr>
                <w:color w:val="000000"/>
                <w:szCs w:val="22"/>
                <w:lang w:val="zh-CN"/>
              </w:rPr>
            </w:pPr>
            <w:r>
              <w:rPr>
                <w:rFonts w:ascii="宋体" w:hAnsi="宋体" w:cs="宋体" w:hint="eastAsia"/>
                <w:szCs w:val="21"/>
              </w:rPr>
              <w:t>评分项目</w:t>
            </w:r>
          </w:p>
        </w:tc>
        <w:tc>
          <w:tcPr>
            <w:tcW w:w="7134" w:type="dxa"/>
            <w:vAlign w:val="center"/>
          </w:tcPr>
          <w:p w14:paraId="1C606254" w14:textId="77777777" w:rsidR="000778FB" w:rsidRDefault="00000000">
            <w:pPr>
              <w:spacing w:line="300" w:lineRule="auto"/>
              <w:jc w:val="center"/>
              <w:rPr>
                <w:color w:val="000000"/>
                <w:szCs w:val="22"/>
                <w:lang w:val="zh-CN"/>
              </w:rPr>
            </w:pPr>
            <w:r>
              <w:rPr>
                <w:rFonts w:ascii="宋体" w:hAnsi="宋体" w:cs="宋体" w:hint="eastAsia"/>
                <w:szCs w:val="21"/>
              </w:rPr>
              <w:t>评分标准</w:t>
            </w:r>
          </w:p>
        </w:tc>
        <w:tc>
          <w:tcPr>
            <w:tcW w:w="976" w:type="dxa"/>
            <w:vAlign w:val="center"/>
          </w:tcPr>
          <w:p w14:paraId="38A9002A" w14:textId="77777777" w:rsidR="000778FB" w:rsidRDefault="00000000">
            <w:pPr>
              <w:spacing w:line="300" w:lineRule="auto"/>
              <w:jc w:val="center"/>
              <w:rPr>
                <w:color w:val="000000"/>
                <w:szCs w:val="22"/>
                <w:lang w:val="zh-CN"/>
              </w:rPr>
            </w:pPr>
            <w:r>
              <w:rPr>
                <w:rFonts w:ascii="宋体" w:hAnsi="宋体" w:cs="宋体" w:hint="eastAsia"/>
                <w:szCs w:val="21"/>
              </w:rPr>
              <w:t>分值</w:t>
            </w:r>
          </w:p>
        </w:tc>
      </w:tr>
      <w:tr w:rsidR="000778FB" w14:paraId="3CC7E9E5" w14:textId="77777777">
        <w:trPr>
          <w:trHeight w:val="482"/>
        </w:trPr>
        <w:tc>
          <w:tcPr>
            <w:tcW w:w="712" w:type="dxa"/>
            <w:vAlign w:val="center"/>
          </w:tcPr>
          <w:p w14:paraId="6A99D020"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1</w:t>
            </w:r>
          </w:p>
        </w:tc>
        <w:tc>
          <w:tcPr>
            <w:tcW w:w="1152" w:type="dxa"/>
            <w:vAlign w:val="center"/>
          </w:tcPr>
          <w:p w14:paraId="29D23F6E"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企业业绩</w:t>
            </w:r>
          </w:p>
        </w:tc>
        <w:tc>
          <w:tcPr>
            <w:tcW w:w="7134" w:type="dxa"/>
            <w:vAlign w:val="center"/>
          </w:tcPr>
          <w:p w14:paraId="4F7845FD" w14:textId="77777777" w:rsidR="000778FB" w:rsidRDefault="00000000">
            <w:pPr>
              <w:widowControl/>
              <w:snapToGrid w:val="0"/>
              <w:spacing w:after="0" w:line="240" w:lineRule="exact"/>
              <w:jc w:val="left"/>
              <w:rPr>
                <w:rFonts w:ascii="宋体" w:hAnsi="宋体" w:cs="宋体" w:hint="eastAsia"/>
                <w:szCs w:val="21"/>
              </w:rPr>
            </w:pPr>
            <w:r>
              <w:rPr>
                <w:rFonts w:ascii="宋体" w:hAnsi="宋体" w:cs="宋体" w:hint="eastAsia"/>
                <w:szCs w:val="21"/>
              </w:rPr>
              <w:t>自2020年1月1日以来投标人具有类似“水系或防洪排涝规划编制”业绩的，得1分。</w:t>
            </w:r>
          </w:p>
          <w:p w14:paraId="01D836B5" w14:textId="77777777" w:rsidR="000778FB" w:rsidRDefault="00000000">
            <w:pPr>
              <w:widowControl/>
              <w:snapToGrid w:val="0"/>
              <w:spacing w:after="0" w:line="240" w:lineRule="exact"/>
              <w:jc w:val="left"/>
              <w:rPr>
                <w:rFonts w:ascii="宋体" w:hAnsi="宋体" w:cs="宋体" w:hint="eastAsia"/>
                <w:b/>
                <w:bCs/>
                <w:szCs w:val="21"/>
              </w:rPr>
            </w:pPr>
            <w:r>
              <w:rPr>
                <w:rFonts w:ascii="宋体" w:hAnsi="宋体" w:cs="宋体" w:hint="eastAsia"/>
                <w:b/>
                <w:bCs/>
                <w:szCs w:val="21"/>
              </w:rPr>
              <w:t>注：投标文件中提供中标通知书或合同扫描件加盖单位公章，否则不得分。</w:t>
            </w:r>
          </w:p>
        </w:tc>
        <w:tc>
          <w:tcPr>
            <w:tcW w:w="976" w:type="dxa"/>
            <w:vAlign w:val="center"/>
          </w:tcPr>
          <w:p w14:paraId="5EB765C4"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0-1分</w:t>
            </w:r>
          </w:p>
        </w:tc>
      </w:tr>
      <w:tr w:rsidR="000778FB" w14:paraId="3D54D85C" w14:textId="77777777">
        <w:trPr>
          <w:trHeight w:val="610"/>
        </w:trPr>
        <w:tc>
          <w:tcPr>
            <w:tcW w:w="712" w:type="dxa"/>
            <w:vAlign w:val="center"/>
          </w:tcPr>
          <w:p w14:paraId="79473B8D"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2</w:t>
            </w:r>
          </w:p>
        </w:tc>
        <w:tc>
          <w:tcPr>
            <w:tcW w:w="1152" w:type="dxa"/>
            <w:vAlign w:val="center"/>
          </w:tcPr>
          <w:p w14:paraId="3CC49991"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体系认证证书</w:t>
            </w:r>
          </w:p>
        </w:tc>
        <w:tc>
          <w:tcPr>
            <w:tcW w:w="7134" w:type="dxa"/>
            <w:vAlign w:val="center"/>
          </w:tcPr>
          <w:p w14:paraId="13E74238" w14:textId="77777777" w:rsidR="000778FB" w:rsidRDefault="00000000">
            <w:pPr>
              <w:widowControl/>
              <w:snapToGrid w:val="0"/>
              <w:spacing w:after="0" w:line="240" w:lineRule="exact"/>
              <w:jc w:val="left"/>
              <w:rPr>
                <w:rFonts w:ascii="宋体" w:hAnsi="宋体" w:cs="宋体" w:hint="eastAsia"/>
                <w:szCs w:val="21"/>
              </w:rPr>
            </w:pPr>
            <w:r>
              <w:rPr>
                <w:rFonts w:ascii="宋体" w:hAnsi="宋体" w:cs="宋体" w:hint="eastAsia"/>
                <w:szCs w:val="21"/>
              </w:rPr>
              <w:t>投标人具有有效的质量管理体系认证证书、环境管理体系认证证书、职业健康安全管理体系认证证书的每个得1分，最多得3分。</w:t>
            </w:r>
          </w:p>
          <w:p w14:paraId="5D442791" w14:textId="77777777" w:rsidR="000778FB" w:rsidRDefault="00000000">
            <w:pPr>
              <w:spacing w:after="0" w:line="300" w:lineRule="auto"/>
              <w:jc w:val="left"/>
              <w:rPr>
                <w:rFonts w:ascii="宋体" w:hAnsi="宋体" w:cs="宋体" w:hint="eastAsia"/>
                <w:szCs w:val="21"/>
              </w:rPr>
            </w:pPr>
            <w:r>
              <w:rPr>
                <w:rFonts w:ascii="宋体" w:hAnsi="宋体" w:cs="宋体" w:hint="eastAsia"/>
                <w:b/>
                <w:bCs/>
                <w:kern w:val="0"/>
                <w:sz w:val="20"/>
                <w:szCs w:val="21"/>
                <w:lang w:val="zh-TW" w:eastAsia="zh-TW"/>
              </w:rPr>
              <w:t>注：提供证书扫描件并加盖公章，不提供不得分。</w:t>
            </w:r>
          </w:p>
        </w:tc>
        <w:tc>
          <w:tcPr>
            <w:tcW w:w="976" w:type="dxa"/>
            <w:vAlign w:val="center"/>
          </w:tcPr>
          <w:p w14:paraId="1AAEC1FD"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0-3分</w:t>
            </w:r>
          </w:p>
        </w:tc>
      </w:tr>
      <w:tr w:rsidR="000778FB" w14:paraId="261CF467" w14:textId="77777777">
        <w:trPr>
          <w:trHeight w:val="610"/>
        </w:trPr>
        <w:tc>
          <w:tcPr>
            <w:tcW w:w="712" w:type="dxa"/>
            <w:vAlign w:val="center"/>
          </w:tcPr>
          <w:p w14:paraId="7BFA6060"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3</w:t>
            </w:r>
          </w:p>
        </w:tc>
        <w:tc>
          <w:tcPr>
            <w:tcW w:w="1152" w:type="dxa"/>
            <w:vAlign w:val="center"/>
          </w:tcPr>
          <w:p w14:paraId="4F502B40" w14:textId="77777777" w:rsidR="000778FB" w:rsidRDefault="00000000">
            <w:pPr>
              <w:spacing w:line="300" w:lineRule="auto"/>
              <w:jc w:val="center"/>
              <w:rPr>
                <w:rFonts w:ascii="宋体" w:hAnsi="宋体" w:cs="宋体" w:hint="eastAsia"/>
                <w:szCs w:val="21"/>
              </w:rPr>
            </w:pPr>
            <w:r>
              <w:rPr>
                <w:rFonts w:ascii="宋体" w:hAnsi="宋体" w:cs="宋体" w:hint="eastAsia"/>
                <w:kern w:val="0"/>
                <w:szCs w:val="21"/>
              </w:rPr>
              <w:t>企业获奖</w:t>
            </w:r>
          </w:p>
        </w:tc>
        <w:tc>
          <w:tcPr>
            <w:tcW w:w="7134" w:type="dxa"/>
            <w:vAlign w:val="center"/>
          </w:tcPr>
          <w:p w14:paraId="625A205D" w14:textId="77777777" w:rsidR="000778FB" w:rsidRDefault="00000000">
            <w:pPr>
              <w:widowControl/>
              <w:snapToGrid w:val="0"/>
              <w:spacing w:after="0" w:line="240" w:lineRule="exact"/>
              <w:jc w:val="left"/>
              <w:rPr>
                <w:rFonts w:ascii="宋体" w:hAnsi="宋体" w:cs="宋体" w:hint="eastAsia"/>
                <w:szCs w:val="21"/>
              </w:rPr>
            </w:pPr>
            <w:r>
              <w:rPr>
                <w:rFonts w:ascii="宋体" w:hAnsi="宋体" w:cs="宋体" w:hint="eastAsia"/>
                <w:szCs w:val="21"/>
              </w:rPr>
              <w:t>2020年1月1日以来（以获奖证书载明时间为准）投标人完成的水利工程咨询或设计项目，获得过国家（部）级奖项（鲁班奖或大禹奖或詹天佑奖），得2分。</w:t>
            </w:r>
          </w:p>
          <w:p w14:paraId="51981123" w14:textId="77777777" w:rsidR="000778FB" w:rsidRDefault="00000000">
            <w:pPr>
              <w:widowControl/>
              <w:snapToGrid w:val="0"/>
              <w:spacing w:after="0" w:line="240" w:lineRule="exact"/>
              <w:jc w:val="left"/>
              <w:rPr>
                <w:rFonts w:ascii="宋体" w:hAnsi="宋体" w:cs="宋体" w:hint="eastAsia"/>
                <w:b/>
                <w:bCs/>
                <w:szCs w:val="21"/>
              </w:rPr>
            </w:pPr>
            <w:r>
              <w:rPr>
                <w:rFonts w:ascii="宋体" w:hAnsi="宋体" w:cs="宋体" w:hint="eastAsia"/>
                <w:b/>
                <w:bCs/>
                <w:szCs w:val="21"/>
              </w:rPr>
              <w:t>证明材料：①合同；②获奖证书或公布文件名单。提供扫描件并加盖投标人单位公章（提供获奖证书复印件的加盖公章）</w:t>
            </w:r>
          </w:p>
        </w:tc>
        <w:tc>
          <w:tcPr>
            <w:tcW w:w="976" w:type="dxa"/>
            <w:vAlign w:val="center"/>
          </w:tcPr>
          <w:p w14:paraId="51D65237"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0-2分</w:t>
            </w:r>
          </w:p>
        </w:tc>
      </w:tr>
      <w:tr w:rsidR="000778FB" w14:paraId="1963C22E" w14:textId="77777777">
        <w:trPr>
          <w:trHeight w:val="482"/>
        </w:trPr>
        <w:tc>
          <w:tcPr>
            <w:tcW w:w="712" w:type="dxa"/>
            <w:vAlign w:val="center"/>
          </w:tcPr>
          <w:p w14:paraId="32ACCE05"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4</w:t>
            </w:r>
          </w:p>
        </w:tc>
        <w:tc>
          <w:tcPr>
            <w:tcW w:w="1152" w:type="dxa"/>
            <w:vAlign w:val="center"/>
          </w:tcPr>
          <w:p w14:paraId="2A685522" w14:textId="77777777" w:rsidR="000778FB" w:rsidRDefault="00000000">
            <w:pPr>
              <w:spacing w:line="300" w:lineRule="auto"/>
              <w:jc w:val="center"/>
              <w:rPr>
                <w:rFonts w:ascii="宋体" w:hAnsi="宋体" w:cs="宋体" w:hint="eastAsia"/>
                <w:szCs w:val="21"/>
              </w:rPr>
            </w:pPr>
            <w:r>
              <w:rPr>
                <w:rFonts w:ascii="宋体" w:hAnsi="宋体" w:cs="宋体" w:hint="eastAsia"/>
                <w:kern w:val="0"/>
                <w:sz w:val="20"/>
                <w:szCs w:val="21"/>
              </w:rPr>
              <w:t>项目负责人</w:t>
            </w:r>
          </w:p>
        </w:tc>
        <w:tc>
          <w:tcPr>
            <w:tcW w:w="7134" w:type="dxa"/>
            <w:vAlign w:val="center"/>
          </w:tcPr>
          <w:p w14:paraId="18994157" w14:textId="2D6D2B46" w:rsidR="000778FB" w:rsidRDefault="00000000">
            <w:pPr>
              <w:spacing w:after="0"/>
              <w:jc w:val="left"/>
              <w:rPr>
                <w:rFonts w:ascii="宋体" w:hAnsi="宋体" w:hint="eastAsia"/>
                <w:kern w:val="0"/>
                <w:sz w:val="20"/>
                <w:szCs w:val="21"/>
              </w:rPr>
            </w:pPr>
            <w:r>
              <w:rPr>
                <w:rFonts w:ascii="宋体" w:hAnsi="宋体" w:hint="eastAsia"/>
                <w:kern w:val="0"/>
                <w:sz w:val="20"/>
                <w:szCs w:val="21"/>
              </w:rPr>
              <w:t>拟派项目负责人</w:t>
            </w:r>
            <w:r w:rsidR="00087BFF" w:rsidRPr="00087BFF">
              <w:rPr>
                <w:rFonts w:ascii="宋体" w:hAnsi="宋体" w:hint="eastAsia"/>
                <w:b/>
                <w:bCs/>
                <w:kern w:val="0"/>
                <w:sz w:val="20"/>
                <w:szCs w:val="21"/>
              </w:rPr>
              <w:t>（</w:t>
            </w:r>
            <w:r w:rsidR="00087BFF" w:rsidRPr="00087BFF">
              <w:rPr>
                <w:rFonts w:ascii="宋体" w:hAnsi="宋体" w:hint="eastAsia"/>
                <w:b/>
                <w:bCs/>
                <w:kern w:val="0"/>
                <w:sz w:val="20"/>
                <w:szCs w:val="21"/>
              </w:rPr>
              <w:t>若联合体投标的</w:t>
            </w:r>
            <w:r w:rsidR="00087BFF" w:rsidRPr="00087BFF">
              <w:rPr>
                <w:rFonts w:ascii="宋体" w:hAnsi="宋体" w:hint="eastAsia"/>
                <w:b/>
                <w:bCs/>
                <w:kern w:val="0"/>
                <w:sz w:val="20"/>
                <w:szCs w:val="21"/>
              </w:rPr>
              <w:t>，项目负责人由牵头单位提供）</w:t>
            </w:r>
            <w:r>
              <w:rPr>
                <w:rFonts w:ascii="宋体" w:hAnsi="宋体" w:hint="eastAsia"/>
                <w:kern w:val="0"/>
                <w:sz w:val="20"/>
                <w:szCs w:val="21"/>
              </w:rPr>
              <w:t>（</w:t>
            </w:r>
            <w:r w:rsidRPr="00087BFF">
              <w:rPr>
                <w:rFonts w:ascii="宋体" w:hAnsi="宋体" w:hint="eastAsia"/>
                <w:b/>
                <w:bCs/>
                <w:kern w:val="0"/>
                <w:sz w:val="20"/>
                <w:szCs w:val="21"/>
              </w:rPr>
              <w:t>项目负责人与技术负责人不能同时兼任</w:t>
            </w:r>
            <w:r>
              <w:rPr>
                <w:rFonts w:ascii="宋体" w:hAnsi="宋体" w:hint="eastAsia"/>
                <w:kern w:val="0"/>
                <w:sz w:val="20"/>
                <w:szCs w:val="21"/>
              </w:rPr>
              <w:t>）：</w:t>
            </w:r>
          </w:p>
          <w:p w14:paraId="4A6C72BB" w14:textId="77777777" w:rsidR="000778FB" w:rsidRDefault="00000000">
            <w:pPr>
              <w:spacing w:after="0"/>
              <w:jc w:val="left"/>
              <w:rPr>
                <w:rFonts w:ascii="宋体" w:hAnsi="宋体" w:hint="eastAsia"/>
                <w:kern w:val="0"/>
                <w:sz w:val="20"/>
                <w:szCs w:val="21"/>
              </w:rPr>
            </w:pPr>
            <w:r>
              <w:rPr>
                <w:rFonts w:ascii="宋体" w:hAnsi="宋体" w:hint="eastAsia"/>
                <w:kern w:val="0"/>
                <w:sz w:val="20"/>
                <w:szCs w:val="21"/>
              </w:rPr>
              <w:t>1、具有水利相关专业高级工程师及以上职称的得2分；</w:t>
            </w:r>
          </w:p>
          <w:p w14:paraId="3D7A5EC1" w14:textId="15EBB0F3" w:rsidR="000778FB" w:rsidRDefault="00000000">
            <w:pPr>
              <w:spacing w:after="0"/>
              <w:jc w:val="left"/>
              <w:rPr>
                <w:rFonts w:ascii="宋体" w:hAnsi="宋体" w:hint="eastAsia"/>
                <w:kern w:val="0"/>
                <w:sz w:val="20"/>
                <w:szCs w:val="21"/>
              </w:rPr>
            </w:pPr>
            <w:r>
              <w:rPr>
                <w:rFonts w:ascii="宋体" w:hAnsi="宋体" w:hint="eastAsia"/>
                <w:kern w:val="0"/>
                <w:sz w:val="20"/>
                <w:szCs w:val="21"/>
              </w:rPr>
              <w:t>2、具备中华人民共和国注册土木工程师</w:t>
            </w:r>
            <w:r w:rsidR="003D2227">
              <w:rPr>
                <w:rFonts w:ascii="宋体" w:hAnsi="宋体" w:hint="eastAsia"/>
                <w:kern w:val="0"/>
                <w:sz w:val="20"/>
                <w:szCs w:val="21"/>
              </w:rPr>
              <w:t>执业</w:t>
            </w:r>
            <w:r>
              <w:rPr>
                <w:rFonts w:ascii="宋体" w:hAnsi="宋体" w:hint="eastAsia"/>
                <w:kern w:val="0"/>
                <w:sz w:val="20"/>
                <w:szCs w:val="21"/>
              </w:rPr>
              <w:t>资格证书（专业类别为水利水电工程规划）的得2分。</w:t>
            </w:r>
          </w:p>
          <w:p w14:paraId="7F96BF7B" w14:textId="77777777" w:rsidR="000778FB" w:rsidRDefault="00000000">
            <w:pPr>
              <w:spacing w:after="0" w:line="300" w:lineRule="auto"/>
              <w:jc w:val="left"/>
              <w:rPr>
                <w:rFonts w:ascii="宋体" w:hAnsi="宋体" w:cs="宋体" w:hint="eastAsia"/>
                <w:b/>
                <w:bCs/>
                <w:szCs w:val="21"/>
              </w:rPr>
            </w:pPr>
            <w:r>
              <w:rPr>
                <w:rFonts w:ascii="宋体" w:hAnsi="宋体" w:hint="eastAsia"/>
                <w:b/>
                <w:bCs/>
                <w:kern w:val="0"/>
                <w:sz w:val="20"/>
                <w:szCs w:val="21"/>
              </w:rPr>
              <w:t>注：提供相关证书扫描件及投标截止时间前近三个月内任意一个月的</w:t>
            </w:r>
            <w:proofErr w:type="gramStart"/>
            <w:r>
              <w:rPr>
                <w:rFonts w:ascii="宋体" w:hAnsi="宋体" w:hint="eastAsia"/>
                <w:b/>
                <w:bCs/>
                <w:kern w:val="0"/>
                <w:sz w:val="20"/>
                <w:szCs w:val="21"/>
              </w:rPr>
              <w:t>社保证明</w:t>
            </w:r>
            <w:proofErr w:type="gramEnd"/>
            <w:r>
              <w:rPr>
                <w:rFonts w:ascii="宋体" w:hAnsi="宋体" w:hint="eastAsia"/>
                <w:b/>
                <w:bCs/>
                <w:kern w:val="0"/>
                <w:sz w:val="20"/>
                <w:szCs w:val="21"/>
              </w:rPr>
              <w:t>材料并加盖投标人公章，未提供或不符合要求的不得分。</w:t>
            </w:r>
          </w:p>
        </w:tc>
        <w:tc>
          <w:tcPr>
            <w:tcW w:w="976" w:type="dxa"/>
            <w:vAlign w:val="center"/>
          </w:tcPr>
          <w:p w14:paraId="553CD27C" w14:textId="77777777" w:rsidR="000778FB" w:rsidRDefault="00000000">
            <w:pPr>
              <w:spacing w:line="300" w:lineRule="auto"/>
              <w:jc w:val="center"/>
              <w:rPr>
                <w:rFonts w:ascii="宋体" w:hAnsi="宋体" w:cs="宋体" w:hint="eastAsia"/>
                <w:szCs w:val="21"/>
              </w:rPr>
            </w:pPr>
            <w:r>
              <w:rPr>
                <w:rFonts w:ascii="宋体" w:hAnsi="宋体" w:cs="宋体"/>
                <w:kern w:val="0"/>
                <w:sz w:val="20"/>
                <w:szCs w:val="21"/>
              </w:rPr>
              <w:t>0-</w:t>
            </w:r>
            <w:r>
              <w:rPr>
                <w:rFonts w:ascii="宋体" w:hAnsi="宋体" w:cs="宋体" w:hint="eastAsia"/>
                <w:kern w:val="0"/>
                <w:sz w:val="20"/>
                <w:szCs w:val="21"/>
              </w:rPr>
              <w:t>4分</w:t>
            </w:r>
          </w:p>
        </w:tc>
      </w:tr>
      <w:tr w:rsidR="000778FB" w14:paraId="7F5FEA1F" w14:textId="77777777">
        <w:trPr>
          <w:trHeight w:val="482"/>
        </w:trPr>
        <w:tc>
          <w:tcPr>
            <w:tcW w:w="712" w:type="dxa"/>
            <w:vAlign w:val="center"/>
          </w:tcPr>
          <w:p w14:paraId="0A16723B"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5</w:t>
            </w:r>
          </w:p>
        </w:tc>
        <w:tc>
          <w:tcPr>
            <w:tcW w:w="1152" w:type="dxa"/>
            <w:vAlign w:val="center"/>
          </w:tcPr>
          <w:p w14:paraId="1A28F42A" w14:textId="77777777" w:rsidR="000778FB" w:rsidRDefault="00000000">
            <w:pPr>
              <w:spacing w:line="300" w:lineRule="auto"/>
              <w:jc w:val="center"/>
              <w:rPr>
                <w:rFonts w:ascii="宋体" w:hAnsi="宋体" w:cs="宋体" w:hint="eastAsia"/>
                <w:kern w:val="0"/>
                <w:sz w:val="20"/>
                <w:szCs w:val="21"/>
              </w:rPr>
            </w:pPr>
            <w:r>
              <w:rPr>
                <w:rFonts w:ascii="宋体" w:hAnsi="宋体" w:cs="宋体" w:hint="eastAsia"/>
                <w:szCs w:val="21"/>
              </w:rPr>
              <w:t>技术负责人</w:t>
            </w:r>
          </w:p>
        </w:tc>
        <w:tc>
          <w:tcPr>
            <w:tcW w:w="7134" w:type="dxa"/>
            <w:vAlign w:val="center"/>
          </w:tcPr>
          <w:p w14:paraId="7F10A3BA" w14:textId="69BFB096" w:rsidR="000778FB" w:rsidRDefault="00000000">
            <w:pPr>
              <w:spacing w:after="0"/>
              <w:jc w:val="left"/>
              <w:rPr>
                <w:rFonts w:ascii="宋体" w:hAnsi="宋体" w:hint="eastAsia"/>
                <w:kern w:val="0"/>
                <w:sz w:val="20"/>
                <w:szCs w:val="21"/>
              </w:rPr>
            </w:pPr>
            <w:r>
              <w:rPr>
                <w:rFonts w:ascii="宋体" w:hAnsi="宋体" w:hint="eastAsia"/>
                <w:kern w:val="0"/>
                <w:sz w:val="20"/>
                <w:szCs w:val="21"/>
              </w:rPr>
              <w:t>拟派技术负责人</w:t>
            </w:r>
            <w:r w:rsidR="003D2227">
              <w:rPr>
                <w:rFonts w:ascii="宋体" w:hAnsi="宋体" w:hint="eastAsia"/>
                <w:kern w:val="0"/>
                <w:sz w:val="20"/>
                <w:szCs w:val="21"/>
              </w:rPr>
              <w:t>（项目负责人与技术负责人不能同时兼任）</w:t>
            </w:r>
            <w:r>
              <w:rPr>
                <w:rFonts w:ascii="宋体" w:hAnsi="宋体" w:hint="eastAsia"/>
                <w:kern w:val="0"/>
                <w:sz w:val="20"/>
                <w:szCs w:val="21"/>
              </w:rPr>
              <w:t>：</w:t>
            </w:r>
          </w:p>
          <w:p w14:paraId="3C660371" w14:textId="77777777" w:rsidR="000778FB" w:rsidRDefault="00000000">
            <w:pPr>
              <w:spacing w:after="0"/>
              <w:jc w:val="left"/>
              <w:rPr>
                <w:rFonts w:ascii="宋体" w:hAnsi="宋体" w:hint="eastAsia"/>
                <w:kern w:val="0"/>
                <w:sz w:val="20"/>
                <w:szCs w:val="21"/>
              </w:rPr>
            </w:pPr>
            <w:r>
              <w:rPr>
                <w:rFonts w:ascii="宋体" w:hAnsi="宋体" w:hint="eastAsia"/>
                <w:kern w:val="0"/>
                <w:sz w:val="20"/>
                <w:szCs w:val="21"/>
              </w:rPr>
              <w:t>1、具有水利相关专业高级工程师及以上职称的得2分；</w:t>
            </w:r>
          </w:p>
          <w:p w14:paraId="309EDD0B" w14:textId="77777777" w:rsidR="000778FB" w:rsidRDefault="00000000">
            <w:pPr>
              <w:spacing w:after="0"/>
              <w:jc w:val="left"/>
              <w:rPr>
                <w:rFonts w:ascii="宋体" w:hAnsi="宋体" w:hint="eastAsia"/>
                <w:kern w:val="0"/>
                <w:sz w:val="20"/>
                <w:szCs w:val="21"/>
              </w:rPr>
            </w:pPr>
            <w:r>
              <w:rPr>
                <w:rFonts w:ascii="宋体" w:hAnsi="宋体" w:hint="eastAsia"/>
                <w:kern w:val="0"/>
                <w:sz w:val="20"/>
                <w:szCs w:val="21"/>
              </w:rPr>
              <w:t>2、具备中华人民共和国注册土木工程师（岩土）证书的得2分。</w:t>
            </w:r>
          </w:p>
          <w:p w14:paraId="302BA19C" w14:textId="77777777" w:rsidR="000778FB" w:rsidRDefault="00000000">
            <w:pPr>
              <w:spacing w:after="0"/>
              <w:jc w:val="left"/>
              <w:rPr>
                <w:rFonts w:ascii="宋体" w:hAnsi="宋体" w:hint="eastAsia"/>
                <w:b/>
                <w:bCs/>
                <w:kern w:val="0"/>
                <w:sz w:val="20"/>
                <w:szCs w:val="21"/>
              </w:rPr>
            </w:pPr>
            <w:r>
              <w:rPr>
                <w:rFonts w:ascii="宋体" w:hAnsi="宋体" w:hint="eastAsia"/>
                <w:b/>
                <w:bCs/>
                <w:kern w:val="0"/>
                <w:sz w:val="20"/>
                <w:szCs w:val="21"/>
              </w:rPr>
              <w:t>注：提供相关证书扫描件及投标截止时间前近三个月内任意一个月的</w:t>
            </w:r>
            <w:proofErr w:type="gramStart"/>
            <w:r>
              <w:rPr>
                <w:rFonts w:ascii="宋体" w:hAnsi="宋体" w:hint="eastAsia"/>
                <w:b/>
                <w:bCs/>
                <w:kern w:val="0"/>
                <w:sz w:val="20"/>
                <w:szCs w:val="21"/>
              </w:rPr>
              <w:t>社保证明</w:t>
            </w:r>
            <w:proofErr w:type="gramEnd"/>
            <w:r>
              <w:rPr>
                <w:rFonts w:ascii="宋体" w:hAnsi="宋体" w:hint="eastAsia"/>
                <w:b/>
                <w:bCs/>
                <w:kern w:val="0"/>
                <w:sz w:val="20"/>
                <w:szCs w:val="21"/>
              </w:rPr>
              <w:t>材料并加盖投标人公章，未提供或不符合要求的不得分。</w:t>
            </w:r>
          </w:p>
        </w:tc>
        <w:tc>
          <w:tcPr>
            <w:tcW w:w="976" w:type="dxa"/>
            <w:vAlign w:val="center"/>
          </w:tcPr>
          <w:p w14:paraId="14E3B9E9" w14:textId="77777777" w:rsidR="000778FB" w:rsidRDefault="00000000">
            <w:pPr>
              <w:spacing w:line="300" w:lineRule="auto"/>
              <w:jc w:val="center"/>
              <w:rPr>
                <w:rFonts w:ascii="宋体" w:hAnsi="宋体" w:cs="宋体" w:hint="eastAsia"/>
                <w:kern w:val="0"/>
                <w:sz w:val="20"/>
                <w:szCs w:val="21"/>
              </w:rPr>
            </w:pPr>
            <w:r>
              <w:rPr>
                <w:rFonts w:ascii="宋体" w:hAnsi="宋体" w:cs="宋体"/>
                <w:kern w:val="0"/>
                <w:sz w:val="20"/>
                <w:szCs w:val="21"/>
              </w:rPr>
              <w:t>0-</w:t>
            </w:r>
            <w:r>
              <w:rPr>
                <w:rFonts w:ascii="宋体" w:hAnsi="宋体" w:cs="宋体" w:hint="eastAsia"/>
                <w:kern w:val="0"/>
                <w:sz w:val="20"/>
                <w:szCs w:val="21"/>
              </w:rPr>
              <w:t>4分</w:t>
            </w:r>
          </w:p>
        </w:tc>
      </w:tr>
      <w:tr w:rsidR="000778FB" w14:paraId="3DDBBFCC" w14:textId="77777777">
        <w:trPr>
          <w:trHeight w:val="482"/>
        </w:trPr>
        <w:tc>
          <w:tcPr>
            <w:tcW w:w="712" w:type="dxa"/>
            <w:vAlign w:val="center"/>
          </w:tcPr>
          <w:p w14:paraId="43C5CE64"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6</w:t>
            </w:r>
          </w:p>
        </w:tc>
        <w:tc>
          <w:tcPr>
            <w:tcW w:w="1152" w:type="dxa"/>
            <w:vAlign w:val="center"/>
          </w:tcPr>
          <w:p w14:paraId="168BA01B" w14:textId="77777777" w:rsidR="000778FB" w:rsidRDefault="00000000">
            <w:pPr>
              <w:spacing w:line="300" w:lineRule="auto"/>
              <w:jc w:val="center"/>
              <w:rPr>
                <w:rFonts w:ascii="宋体" w:hAnsi="宋体" w:cs="宋体" w:hint="eastAsia"/>
                <w:szCs w:val="21"/>
              </w:rPr>
            </w:pPr>
            <w:r>
              <w:rPr>
                <w:rFonts w:ascii="宋体" w:hAnsi="宋体" w:cs="宋体" w:hint="eastAsia"/>
                <w:kern w:val="0"/>
                <w:sz w:val="20"/>
                <w:szCs w:val="21"/>
              </w:rPr>
              <w:t>项目组成员（不含项目负责人</w:t>
            </w:r>
            <w:r>
              <w:rPr>
                <w:rFonts w:ascii="宋体" w:hAnsi="宋体" w:hint="eastAsia"/>
                <w:kern w:val="0"/>
                <w:sz w:val="20"/>
                <w:szCs w:val="21"/>
              </w:rPr>
              <w:t>、技术负责人</w:t>
            </w:r>
            <w:r>
              <w:rPr>
                <w:rFonts w:ascii="宋体" w:hAnsi="宋体" w:cs="宋体" w:hint="eastAsia"/>
                <w:kern w:val="0"/>
                <w:sz w:val="20"/>
                <w:szCs w:val="21"/>
              </w:rPr>
              <w:t>）</w:t>
            </w:r>
          </w:p>
        </w:tc>
        <w:tc>
          <w:tcPr>
            <w:tcW w:w="7134" w:type="dxa"/>
            <w:vAlign w:val="center"/>
          </w:tcPr>
          <w:p w14:paraId="2E3267AC" w14:textId="77777777" w:rsidR="000778FB" w:rsidRDefault="00000000">
            <w:pPr>
              <w:spacing w:after="0"/>
              <w:jc w:val="left"/>
              <w:rPr>
                <w:rFonts w:ascii="宋体" w:hAnsi="宋体" w:hint="eastAsia"/>
                <w:kern w:val="0"/>
                <w:sz w:val="20"/>
                <w:szCs w:val="21"/>
              </w:rPr>
            </w:pPr>
            <w:r>
              <w:rPr>
                <w:rFonts w:ascii="宋体" w:hAnsi="宋体" w:hint="eastAsia"/>
                <w:kern w:val="0"/>
                <w:sz w:val="20"/>
                <w:szCs w:val="21"/>
              </w:rPr>
              <w:t>项目组成员（不含项目负责人、技术负责人）：</w:t>
            </w:r>
          </w:p>
          <w:p w14:paraId="5570572C" w14:textId="74D5705D" w:rsidR="000778FB" w:rsidRDefault="00000000">
            <w:pPr>
              <w:spacing w:after="0"/>
              <w:jc w:val="left"/>
              <w:rPr>
                <w:rFonts w:ascii="宋体" w:hAnsi="宋体" w:hint="eastAsia"/>
                <w:kern w:val="0"/>
                <w:sz w:val="20"/>
                <w:szCs w:val="21"/>
              </w:rPr>
            </w:pPr>
            <w:r>
              <w:rPr>
                <w:rFonts w:ascii="宋体" w:hAnsi="宋体" w:hint="eastAsia"/>
                <w:kern w:val="0"/>
                <w:sz w:val="20"/>
                <w:szCs w:val="21"/>
              </w:rPr>
              <w:t>1、</w:t>
            </w:r>
            <w:r w:rsidR="003D2227">
              <w:rPr>
                <w:rFonts w:ascii="宋体" w:hAnsi="宋体" w:hint="eastAsia"/>
                <w:kern w:val="0"/>
                <w:sz w:val="20"/>
                <w:szCs w:val="21"/>
              </w:rPr>
              <w:t>具备中华人民共和国注册土木工程师执业资格证书</w:t>
            </w:r>
            <w:r>
              <w:rPr>
                <w:rFonts w:ascii="宋体" w:hAnsi="宋体" w:hint="eastAsia"/>
                <w:kern w:val="0"/>
                <w:sz w:val="20"/>
                <w:szCs w:val="21"/>
              </w:rPr>
              <w:t>（</w:t>
            </w:r>
            <w:r w:rsidR="003D2227">
              <w:rPr>
                <w:rFonts w:ascii="宋体" w:hAnsi="宋体" w:hint="eastAsia"/>
                <w:kern w:val="0"/>
                <w:sz w:val="20"/>
                <w:szCs w:val="21"/>
              </w:rPr>
              <w:t>专业类别为</w:t>
            </w:r>
            <w:r>
              <w:rPr>
                <w:rFonts w:ascii="宋体" w:hAnsi="宋体" w:hint="eastAsia"/>
                <w:kern w:val="0"/>
                <w:sz w:val="20"/>
                <w:szCs w:val="21"/>
              </w:rPr>
              <w:t>工程地质）且职称为水利相关专业高级工程师及以上职称的得4分；</w:t>
            </w:r>
          </w:p>
          <w:p w14:paraId="6CBBCFEC" w14:textId="3B449499" w:rsidR="000778FB" w:rsidRDefault="00000000">
            <w:pPr>
              <w:spacing w:after="0"/>
              <w:jc w:val="left"/>
              <w:rPr>
                <w:rFonts w:ascii="宋体" w:hAnsi="宋体" w:hint="eastAsia"/>
                <w:kern w:val="0"/>
                <w:sz w:val="20"/>
                <w:szCs w:val="21"/>
              </w:rPr>
            </w:pPr>
            <w:r>
              <w:rPr>
                <w:rFonts w:ascii="宋体" w:hAnsi="宋体" w:hint="eastAsia"/>
                <w:kern w:val="0"/>
                <w:sz w:val="20"/>
                <w:szCs w:val="21"/>
              </w:rPr>
              <w:t>2、</w:t>
            </w:r>
            <w:r w:rsidR="003D2227">
              <w:rPr>
                <w:rFonts w:ascii="宋体" w:hAnsi="宋体" w:hint="eastAsia"/>
                <w:kern w:val="0"/>
                <w:sz w:val="20"/>
                <w:szCs w:val="21"/>
              </w:rPr>
              <w:t>具备中华人民共和国注册土木工程师执业资格证书</w:t>
            </w:r>
            <w:r>
              <w:rPr>
                <w:rFonts w:ascii="宋体" w:hAnsi="宋体" w:hint="eastAsia"/>
                <w:kern w:val="0"/>
                <w:sz w:val="20"/>
                <w:szCs w:val="21"/>
              </w:rPr>
              <w:t>（</w:t>
            </w:r>
            <w:r w:rsidR="003D2227">
              <w:rPr>
                <w:rFonts w:ascii="宋体" w:hAnsi="宋体" w:hint="eastAsia"/>
                <w:kern w:val="0"/>
                <w:sz w:val="20"/>
                <w:szCs w:val="21"/>
              </w:rPr>
              <w:t>专业类别为</w:t>
            </w:r>
            <w:r>
              <w:rPr>
                <w:rFonts w:ascii="宋体" w:hAnsi="宋体" w:hint="eastAsia"/>
                <w:kern w:val="0"/>
                <w:sz w:val="20"/>
                <w:szCs w:val="21"/>
              </w:rPr>
              <w:t>水土保持）且职称为水利相关专业高级工程师及以上职称的得4分；</w:t>
            </w:r>
          </w:p>
          <w:p w14:paraId="77B1E8F1" w14:textId="77777777" w:rsidR="000778FB" w:rsidRDefault="00000000">
            <w:pPr>
              <w:spacing w:after="0"/>
              <w:jc w:val="left"/>
              <w:rPr>
                <w:rFonts w:ascii="宋体" w:hAnsi="宋体" w:hint="eastAsia"/>
                <w:kern w:val="0"/>
                <w:sz w:val="20"/>
                <w:szCs w:val="21"/>
              </w:rPr>
            </w:pPr>
            <w:r>
              <w:rPr>
                <w:rFonts w:ascii="宋体" w:hAnsi="宋体" w:hint="eastAsia"/>
                <w:kern w:val="0"/>
                <w:sz w:val="20"/>
                <w:szCs w:val="21"/>
              </w:rPr>
              <w:t>3、具有中华人民共和国咨询工程师（投资）登记证书（主专业为水利水电）且职称为水利相关专业高级工程师及以上职称的得4分。</w:t>
            </w:r>
          </w:p>
          <w:p w14:paraId="19C19D78" w14:textId="77777777" w:rsidR="000778FB" w:rsidRDefault="00000000">
            <w:pPr>
              <w:spacing w:after="0"/>
              <w:jc w:val="left"/>
              <w:rPr>
                <w:rFonts w:ascii="宋体" w:hAnsi="宋体" w:hint="eastAsia"/>
                <w:kern w:val="0"/>
                <w:sz w:val="20"/>
                <w:szCs w:val="21"/>
              </w:rPr>
            </w:pPr>
            <w:r>
              <w:rPr>
                <w:rFonts w:ascii="宋体" w:hAnsi="宋体" w:hint="eastAsia"/>
                <w:kern w:val="0"/>
                <w:sz w:val="20"/>
                <w:szCs w:val="21"/>
              </w:rPr>
              <w:t>本项最高得12分。</w:t>
            </w:r>
          </w:p>
          <w:p w14:paraId="0589F41E" w14:textId="5C47F1F6" w:rsidR="000778FB" w:rsidRDefault="00000000">
            <w:pPr>
              <w:spacing w:after="0" w:line="300" w:lineRule="auto"/>
              <w:jc w:val="left"/>
              <w:rPr>
                <w:rFonts w:ascii="宋体" w:hAnsi="宋体" w:cs="宋体" w:hint="eastAsia"/>
                <w:b/>
                <w:bCs/>
                <w:szCs w:val="21"/>
              </w:rPr>
            </w:pPr>
            <w:r>
              <w:rPr>
                <w:rFonts w:ascii="宋体" w:hAnsi="宋体" w:hint="eastAsia"/>
                <w:b/>
                <w:bCs/>
                <w:kern w:val="0"/>
                <w:sz w:val="20"/>
                <w:szCs w:val="21"/>
              </w:rPr>
              <w:t>注：</w:t>
            </w:r>
            <w:r w:rsidR="003D2227" w:rsidRPr="003D2227">
              <w:rPr>
                <w:rFonts w:ascii="宋体" w:hAnsi="宋体" w:hint="eastAsia"/>
                <w:b/>
                <w:bCs/>
                <w:kern w:val="0"/>
                <w:sz w:val="20"/>
                <w:szCs w:val="21"/>
              </w:rPr>
              <w:t>同一人同时满足以上1、2、3项</w:t>
            </w:r>
            <w:r w:rsidR="003D2227">
              <w:rPr>
                <w:rFonts w:ascii="宋体" w:hAnsi="宋体" w:hint="eastAsia"/>
                <w:b/>
                <w:bCs/>
                <w:kern w:val="0"/>
                <w:sz w:val="20"/>
                <w:szCs w:val="21"/>
              </w:rPr>
              <w:t>中多项</w:t>
            </w:r>
            <w:r w:rsidR="003D2227" w:rsidRPr="003D2227">
              <w:rPr>
                <w:rFonts w:ascii="宋体" w:hAnsi="宋体" w:hint="eastAsia"/>
                <w:b/>
                <w:bCs/>
                <w:kern w:val="0"/>
                <w:sz w:val="20"/>
                <w:szCs w:val="21"/>
              </w:rPr>
              <w:t>要求的，只计1次分</w:t>
            </w:r>
            <w:r>
              <w:rPr>
                <w:rFonts w:ascii="宋体" w:hAnsi="宋体" w:hint="eastAsia"/>
                <w:b/>
                <w:bCs/>
                <w:kern w:val="0"/>
                <w:sz w:val="20"/>
                <w:szCs w:val="21"/>
              </w:rPr>
              <w:t>。提供证书原件</w:t>
            </w:r>
            <w:proofErr w:type="gramStart"/>
            <w:r>
              <w:rPr>
                <w:rFonts w:ascii="宋体" w:hAnsi="宋体" w:hint="eastAsia"/>
                <w:b/>
                <w:bCs/>
                <w:kern w:val="0"/>
                <w:sz w:val="20"/>
                <w:szCs w:val="21"/>
              </w:rPr>
              <w:t>扫描件并加盖</w:t>
            </w:r>
            <w:proofErr w:type="gramEnd"/>
            <w:r>
              <w:rPr>
                <w:rFonts w:ascii="宋体" w:hAnsi="宋体" w:hint="eastAsia"/>
                <w:b/>
                <w:bCs/>
                <w:kern w:val="0"/>
                <w:sz w:val="20"/>
                <w:szCs w:val="21"/>
              </w:rPr>
              <w:t>公章、人员证书及近三个月内任意一个月的</w:t>
            </w:r>
            <w:proofErr w:type="gramStart"/>
            <w:r>
              <w:rPr>
                <w:rFonts w:ascii="宋体" w:hAnsi="宋体" w:hint="eastAsia"/>
                <w:b/>
                <w:bCs/>
                <w:kern w:val="0"/>
                <w:sz w:val="20"/>
                <w:szCs w:val="21"/>
              </w:rPr>
              <w:t>社保证明</w:t>
            </w:r>
            <w:proofErr w:type="gramEnd"/>
            <w:r>
              <w:rPr>
                <w:rFonts w:ascii="宋体" w:hAnsi="宋体" w:hint="eastAsia"/>
                <w:b/>
                <w:bCs/>
                <w:kern w:val="0"/>
                <w:sz w:val="20"/>
                <w:szCs w:val="21"/>
              </w:rPr>
              <w:t>。</w:t>
            </w:r>
          </w:p>
        </w:tc>
        <w:tc>
          <w:tcPr>
            <w:tcW w:w="976" w:type="dxa"/>
            <w:vAlign w:val="center"/>
          </w:tcPr>
          <w:p w14:paraId="1866E13E" w14:textId="77777777" w:rsidR="000778FB" w:rsidRDefault="00000000">
            <w:pPr>
              <w:spacing w:line="300" w:lineRule="auto"/>
              <w:jc w:val="center"/>
              <w:rPr>
                <w:rFonts w:ascii="宋体" w:hAnsi="宋体" w:cs="宋体" w:hint="eastAsia"/>
                <w:szCs w:val="21"/>
              </w:rPr>
            </w:pPr>
            <w:r>
              <w:rPr>
                <w:rFonts w:ascii="宋体" w:hAnsi="宋体" w:cs="宋体" w:hint="eastAsia"/>
                <w:kern w:val="0"/>
                <w:sz w:val="20"/>
                <w:szCs w:val="21"/>
              </w:rPr>
              <w:t>0</w:t>
            </w:r>
            <w:r>
              <w:rPr>
                <w:rFonts w:ascii="宋体" w:hAnsi="宋体" w:cs="宋体"/>
                <w:kern w:val="0"/>
                <w:sz w:val="20"/>
                <w:szCs w:val="21"/>
              </w:rPr>
              <w:t>-</w:t>
            </w:r>
            <w:r>
              <w:rPr>
                <w:rFonts w:ascii="宋体" w:hAnsi="宋体" w:cs="宋体" w:hint="eastAsia"/>
                <w:kern w:val="0"/>
                <w:sz w:val="20"/>
                <w:szCs w:val="21"/>
              </w:rPr>
              <w:t>12分</w:t>
            </w:r>
          </w:p>
        </w:tc>
      </w:tr>
      <w:tr w:rsidR="000778FB" w14:paraId="42391146" w14:textId="77777777">
        <w:trPr>
          <w:trHeight w:val="548"/>
        </w:trPr>
        <w:tc>
          <w:tcPr>
            <w:tcW w:w="712" w:type="dxa"/>
            <w:vMerge w:val="restart"/>
            <w:vAlign w:val="center"/>
          </w:tcPr>
          <w:p w14:paraId="4BA98BC5" w14:textId="77777777" w:rsidR="000778FB" w:rsidRDefault="00000000">
            <w:pPr>
              <w:widowControl/>
              <w:spacing w:line="320" w:lineRule="exact"/>
              <w:jc w:val="center"/>
              <w:rPr>
                <w:color w:val="000000"/>
                <w:szCs w:val="22"/>
                <w:lang w:val="zh-CN"/>
              </w:rPr>
            </w:pPr>
            <w:r>
              <w:rPr>
                <w:rFonts w:ascii="宋体" w:hAnsi="宋体" w:cs="宋体" w:hint="eastAsia"/>
                <w:szCs w:val="21"/>
              </w:rPr>
              <w:t>7</w:t>
            </w:r>
          </w:p>
        </w:tc>
        <w:tc>
          <w:tcPr>
            <w:tcW w:w="1152" w:type="dxa"/>
            <w:vMerge w:val="restart"/>
            <w:vAlign w:val="center"/>
          </w:tcPr>
          <w:p w14:paraId="4263F52F" w14:textId="77777777" w:rsidR="000778FB" w:rsidRDefault="00000000">
            <w:pPr>
              <w:jc w:val="center"/>
              <w:rPr>
                <w:color w:val="000000"/>
                <w:szCs w:val="22"/>
                <w:lang w:val="zh-CN"/>
              </w:rPr>
            </w:pPr>
            <w:r>
              <w:rPr>
                <w:rFonts w:ascii="Calibri" w:hAnsi="Calibri" w:cs="宋体" w:hint="eastAsia"/>
                <w:szCs w:val="22"/>
              </w:rPr>
              <w:t>技术方案</w:t>
            </w:r>
          </w:p>
        </w:tc>
        <w:tc>
          <w:tcPr>
            <w:tcW w:w="7134" w:type="dxa"/>
            <w:vAlign w:val="center"/>
          </w:tcPr>
          <w:p w14:paraId="0FC1E624" w14:textId="77777777" w:rsidR="000778FB" w:rsidRDefault="00000000">
            <w:pPr>
              <w:spacing w:after="0" w:line="280" w:lineRule="exact"/>
              <w:jc w:val="left"/>
              <w:rPr>
                <w:rFonts w:ascii="宋体" w:hAnsi="宋体" w:cs="宋体" w:hint="eastAsia"/>
                <w:szCs w:val="21"/>
              </w:rPr>
            </w:pPr>
            <w:r>
              <w:rPr>
                <w:rFonts w:ascii="宋体" w:hAnsi="宋体" w:cs="宋体" w:hint="eastAsia"/>
                <w:szCs w:val="21"/>
              </w:rPr>
              <w:t>根据供应商对项目实施背景、项目目标、任务等的认识。</w:t>
            </w:r>
            <w:r>
              <w:rPr>
                <w:rFonts w:ascii="宋体" w:hAnsi="宋体" w:hint="eastAsia"/>
              </w:rPr>
              <w:t>符合实际、切实可行、科学合理得6分；与实际较符合、较切实可行、较科学合理得4分；方案一般、与实际不太符合、可行性一般、科学合理性一般得2分；未提供不得分。</w:t>
            </w:r>
          </w:p>
        </w:tc>
        <w:tc>
          <w:tcPr>
            <w:tcW w:w="976" w:type="dxa"/>
            <w:vMerge w:val="restart"/>
            <w:vAlign w:val="center"/>
          </w:tcPr>
          <w:p w14:paraId="1CA6B34B" w14:textId="77777777" w:rsidR="000778FB" w:rsidRDefault="00000000">
            <w:pPr>
              <w:spacing w:line="300" w:lineRule="auto"/>
              <w:jc w:val="center"/>
              <w:rPr>
                <w:szCs w:val="22"/>
              </w:rPr>
            </w:pPr>
            <w:r>
              <w:rPr>
                <w:rFonts w:ascii="宋体" w:hAnsi="宋体" w:cs="宋体" w:hint="eastAsia"/>
                <w:szCs w:val="21"/>
              </w:rPr>
              <w:t>54分</w:t>
            </w:r>
          </w:p>
        </w:tc>
      </w:tr>
      <w:tr w:rsidR="000778FB" w14:paraId="4AFA465F" w14:textId="77777777">
        <w:trPr>
          <w:trHeight w:val="548"/>
        </w:trPr>
        <w:tc>
          <w:tcPr>
            <w:tcW w:w="712" w:type="dxa"/>
            <w:vMerge/>
            <w:vAlign w:val="center"/>
          </w:tcPr>
          <w:p w14:paraId="225879C8" w14:textId="77777777" w:rsidR="000778FB" w:rsidRDefault="000778FB">
            <w:pPr>
              <w:widowControl/>
              <w:spacing w:line="320" w:lineRule="exact"/>
              <w:jc w:val="center"/>
              <w:rPr>
                <w:rFonts w:ascii="宋体" w:hAnsi="宋体" w:cs="宋体" w:hint="eastAsia"/>
                <w:szCs w:val="21"/>
              </w:rPr>
            </w:pPr>
          </w:p>
        </w:tc>
        <w:tc>
          <w:tcPr>
            <w:tcW w:w="1152" w:type="dxa"/>
            <w:vMerge/>
            <w:vAlign w:val="center"/>
          </w:tcPr>
          <w:p w14:paraId="3744AED8" w14:textId="77777777" w:rsidR="000778FB" w:rsidRDefault="000778FB">
            <w:pPr>
              <w:jc w:val="center"/>
              <w:rPr>
                <w:rFonts w:ascii="Calibri" w:hAnsi="Calibri" w:cs="宋体"/>
                <w:szCs w:val="22"/>
              </w:rPr>
            </w:pPr>
          </w:p>
        </w:tc>
        <w:tc>
          <w:tcPr>
            <w:tcW w:w="7134" w:type="dxa"/>
            <w:vAlign w:val="center"/>
          </w:tcPr>
          <w:p w14:paraId="60F46F5B" w14:textId="77777777" w:rsidR="000778FB" w:rsidRDefault="00000000">
            <w:pPr>
              <w:spacing w:after="0" w:line="280" w:lineRule="exact"/>
              <w:jc w:val="left"/>
              <w:rPr>
                <w:rFonts w:ascii="宋体" w:hAnsi="宋体" w:cs="宋体" w:hint="eastAsia"/>
                <w:szCs w:val="21"/>
              </w:rPr>
            </w:pPr>
            <w:r>
              <w:rPr>
                <w:rFonts w:hAnsi="宋体" w:cs="Arial" w:hint="eastAsia"/>
                <w:kern w:val="28"/>
                <w:szCs w:val="21"/>
              </w:rPr>
              <w:t>针对本项目的特点和难点，理解和把握准确有深度，</w:t>
            </w:r>
            <w:r>
              <w:rPr>
                <w:rFonts w:ascii="宋体" w:hAnsi="宋体" w:hint="eastAsia"/>
              </w:rPr>
              <w:t>符合实际</w:t>
            </w:r>
            <w:r>
              <w:rPr>
                <w:rFonts w:ascii="宋体" w:hAnsi="宋体" w:hint="eastAsia"/>
                <w:szCs w:val="21"/>
              </w:rPr>
              <w:t>得6分；</w:t>
            </w:r>
            <w:r>
              <w:rPr>
                <w:rFonts w:hAnsi="宋体" w:cs="Arial" w:hint="eastAsia"/>
                <w:kern w:val="28"/>
                <w:szCs w:val="21"/>
              </w:rPr>
              <w:t>理解和把握较准确，较</w:t>
            </w:r>
            <w:r>
              <w:rPr>
                <w:rFonts w:ascii="宋体" w:hAnsi="宋体" w:hint="eastAsia"/>
              </w:rPr>
              <w:t>符合实际</w:t>
            </w:r>
            <w:r>
              <w:rPr>
                <w:rFonts w:ascii="宋体" w:hAnsi="宋体" w:hint="eastAsia"/>
                <w:szCs w:val="21"/>
              </w:rPr>
              <w:t>得4分；</w:t>
            </w:r>
            <w:r>
              <w:rPr>
                <w:rFonts w:hAnsi="宋体" w:cs="Arial" w:hint="eastAsia"/>
                <w:kern w:val="28"/>
                <w:szCs w:val="21"/>
              </w:rPr>
              <w:t>理解和把握不太准确，与实际不太符合</w:t>
            </w:r>
            <w:r>
              <w:rPr>
                <w:rFonts w:ascii="宋体" w:hAnsi="宋体" w:hint="eastAsia"/>
                <w:szCs w:val="21"/>
              </w:rPr>
              <w:t>得2分；</w:t>
            </w:r>
            <w:r>
              <w:rPr>
                <w:rFonts w:ascii="宋体" w:hAnsi="宋体" w:hint="eastAsia"/>
              </w:rPr>
              <w:t>未提供不得分</w:t>
            </w:r>
            <w:r>
              <w:rPr>
                <w:rFonts w:hAnsi="宋体" w:cs="Arial" w:hint="eastAsia"/>
                <w:kern w:val="28"/>
                <w:szCs w:val="21"/>
              </w:rPr>
              <w:t>。</w:t>
            </w:r>
          </w:p>
        </w:tc>
        <w:tc>
          <w:tcPr>
            <w:tcW w:w="976" w:type="dxa"/>
            <w:vMerge/>
            <w:vAlign w:val="center"/>
          </w:tcPr>
          <w:p w14:paraId="1C60DC90" w14:textId="77777777" w:rsidR="000778FB" w:rsidRDefault="000778FB">
            <w:pPr>
              <w:spacing w:line="300" w:lineRule="auto"/>
              <w:jc w:val="center"/>
              <w:rPr>
                <w:szCs w:val="22"/>
              </w:rPr>
            </w:pPr>
          </w:p>
        </w:tc>
      </w:tr>
      <w:tr w:rsidR="000778FB" w14:paraId="3B744466" w14:textId="77777777">
        <w:trPr>
          <w:trHeight w:val="612"/>
        </w:trPr>
        <w:tc>
          <w:tcPr>
            <w:tcW w:w="712" w:type="dxa"/>
            <w:vMerge/>
            <w:vAlign w:val="center"/>
          </w:tcPr>
          <w:p w14:paraId="7E545DA8" w14:textId="77777777" w:rsidR="000778FB" w:rsidRDefault="000778FB">
            <w:pPr>
              <w:widowControl/>
              <w:spacing w:line="320" w:lineRule="exact"/>
              <w:jc w:val="center"/>
              <w:rPr>
                <w:rFonts w:ascii="宋体" w:hAnsi="宋体" w:cs="宋体" w:hint="eastAsia"/>
                <w:szCs w:val="21"/>
              </w:rPr>
            </w:pPr>
          </w:p>
        </w:tc>
        <w:tc>
          <w:tcPr>
            <w:tcW w:w="1152" w:type="dxa"/>
            <w:vMerge/>
            <w:vAlign w:val="center"/>
          </w:tcPr>
          <w:p w14:paraId="0599FE41" w14:textId="77777777" w:rsidR="000778FB" w:rsidRDefault="000778FB">
            <w:pPr>
              <w:jc w:val="center"/>
              <w:rPr>
                <w:rFonts w:ascii="Calibri" w:hAnsi="Calibri" w:cs="宋体"/>
                <w:szCs w:val="22"/>
              </w:rPr>
            </w:pPr>
          </w:p>
        </w:tc>
        <w:tc>
          <w:tcPr>
            <w:tcW w:w="7134" w:type="dxa"/>
            <w:vAlign w:val="center"/>
          </w:tcPr>
          <w:p w14:paraId="7FBBBFC7" w14:textId="77777777" w:rsidR="000778FB" w:rsidRDefault="00000000">
            <w:pPr>
              <w:adjustRightInd w:val="0"/>
              <w:snapToGrid w:val="0"/>
              <w:spacing w:after="0" w:line="300" w:lineRule="exact"/>
              <w:jc w:val="left"/>
              <w:rPr>
                <w:rFonts w:ascii="宋体" w:hAnsi="宋体" w:cs="宋体" w:hint="eastAsia"/>
                <w:szCs w:val="22"/>
              </w:rPr>
            </w:pPr>
            <w:r>
              <w:rPr>
                <w:rFonts w:ascii="宋体" w:hAnsi="宋体" w:cs="宋体" w:hint="eastAsia"/>
                <w:szCs w:val="22"/>
              </w:rPr>
              <w:t>根据对解决重点难点问题的具体措施的针对性、可行性：</w:t>
            </w:r>
            <w:r>
              <w:rPr>
                <w:rFonts w:ascii="宋体" w:hAnsi="宋体" w:hint="eastAsia"/>
              </w:rPr>
              <w:t>符合实际、切实可行、科学合理得6分；与实际较符合、较切实可行、较科学合理得4分；方案一般、与实际不太符合、可行性一般、科学合理性一般得2分；未提供不</w:t>
            </w:r>
            <w:r>
              <w:rPr>
                <w:rFonts w:ascii="宋体" w:hAnsi="宋体" w:hint="eastAsia"/>
              </w:rPr>
              <w:lastRenderedPageBreak/>
              <w:t>得分。</w:t>
            </w:r>
          </w:p>
        </w:tc>
        <w:tc>
          <w:tcPr>
            <w:tcW w:w="976" w:type="dxa"/>
            <w:vMerge/>
            <w:vAlign w:val="center"/>
          </w:tcPr>
          <w:p w14:paraId="60B93006" w14:textId="77777777" w:rsidR="000778FB" w:rsidRDefault="000778FB">
            <w:pPr>
              <w:spacing w:line="300" w:lineRule="auto"/>
              <w:jc w:val="center"/>
              <w:rPr>
                <w:rFonts w:ascii="宋体" w:hAnsi="宋体" w:cs="宋体" w:hint="eastAsia"/>
                <w:szCs w:val="21"/>
              </w:rPr>
            </w:pPr>
          </w:p>
        </w:tc>
      </w:tr>
      <w:tr w:rsidR="000778FB" w14:paraId="13A979B4" w14:textId="77777777">
        <w:trPr>
          <w:trHeight w:val="612"/>
        </w:trPr>
        <w:tc>
          <w:tcPr>
            <w:tcW w:w="712" w:type="dxa"/>
            <w:vMerge/>
            <w:vAlign w:val="center"/>
          </w:tcPr>
          <w:p w14:paraId="7E6A7DFA" w14:textId="77777777" w:rsidR="000778FB" w:rsidRDefault="000778FB">
            <w:pPr>
              <w:widowControl/>
              <w:spacing w:line="320" w:lineRule="exact"/>
              <w:jc w:val="center"/>
              <w:rPr>
                <w:rFonts w:ascii="宋体" w:hAnsi="宋体" w:cs="宋体" w:hint="eastAsia"/>
                <w:szCs w:val="21"/>
              </w:rPr>
            </w:pPr>
          </w:p>
        </w:tc>
        <w:tc>
          <w:tcPr>
            <w:tcW w:w="1152" w:type="dxa"/>
            <w:vMerge/>
            <w:vAlign w:val="center"/>
          </w:tcPr>
          <w:p w14:paraId="566FED5C" w14:textId="77777777" w:rsidR="000778FB" w:rsidRDefault="000778FB">
            <w:pPr>
              <w:jc w:val="center"/>
              <w:rPr>
                <w:rFonts w:ascii="Calibri" w:hAnsi="Calibri" w:cs="宋体"/>
                <w:szCs w:val="22"/>
              </w:rPr>
            </w:pPr>
          </w:p>
        </w:tc>
        <w:tc>
          <w:tcPr>
            <w:tcW w:w="7134" w:type="dxa"/>
            <w:vAlign w:val="center"/>
          </w:tcPr>
          <w:p w14:paraId="1EF1C0E9" w14:textId="77777777" w:rsidR="000778FB" w:rsidRDefault="00000000">
            <w:pPr>
              <w:adjustRightInd w:val="0"/>
              <w:snapToGrid w:val="0"/>
              <w:spacing w:after="0" w:line="300" w:lineRule="exact"/>
              <w:jc w:val="left"/>
              <w:rPr>
                <w:rFonts w:ascii="宋体" w:hAnsi="宋体" w:cs="宋体" w:hint="eastAsia"/>
                <w:szCs w:val="21"/>
              </w:rPr>
            </w:pPr>
            <w:r>
              <w:rPr>
                <w:rFonts w:ascii="宋体" w:hAnsi="宋体" w:cs="宋体" w:hint="eastAsia"/>
                <w:szCs w:val="22"/>
              </w:rPr>
              <w:t>根据技术路线、编制思路：</w:t>
            </w:r>
            <w:r>
              <w:rPr>
                <w:rFonts w:ascii="宋体" w:hAnsi="宋体" w:hint="eastAsia"/>
              </w:rPr>
              <w:t>符合实际、切实可行、科学合理得6分；与实际较符合、较切实可行、较科学合理得4分；方案一般、与实际不太符合、可行性一般、科学合理性一般得2分；未提供不得分。</w:t>
            </w:r>
          </w:p>
        </w:tc>
        <w:tc>
          <w:tcPr>
            <w:tcW w:w="976" w:type="dxa"/>
            <w:vMerge/>
            <w:vAlign w:val="center"/>
          </w:tcPr>
          <w:p w14:paraId="3B825FFE" w14:textId="77777777" w:rsidR="000778FB" w:rsidRDefault="000778FB">
            <w:pPr>
              <w:spacing w:line="300" w:lineRule="auto"/>
              <w:jc w:val="center"/>
              <w:rPr>
                <w:rFonts w:ascii="宋体" w:hAnsi="宋体" w:cs="宋体" w:hint="eastAsia"/>
                <w:szCs w:val="21"/>
              </w:rPr>
            </w:pPr>
          </w:p>
        </w:tc>
      </w:tr>
      <w:tr w:rsidR="000778FB" w14:paraId="07292D23" w14:textId="77777777">
        <w:trPr>
          <w:trHeight w:val="612"/>
        </w:trPr>
        <w:tc>
          <w:tcPr>
            <w:tcW w:w="712" w:type="dxa"/>
            <w:vMerge/>
            <w:vAlign w:val="center"/>
          </w:tcPr>
          <w:p w14:paraId="67AEAD7A" w14:textId="77777777" w:rsidR="000778FB" w:rsidRDefault="000778FB">
            <w:pPr>
              <w:widowControl/>
              <w:spacing w:line="320" w:lineRule="exact"/>
              <w:jc w:val="center"/>
              <w:rPr>
                <w:rFonts w:ascii="宋体" w:hAnsi="宋体" w:cs="宋体" w:hint="eastAsia"/>
                <w:szCs w:val="21"/>
              </w:rPr>
            </w:pPr>
          </w:p>
        </w:tc>
        <w:tc>
          <w:tcPr>
            <w:tcW w:w="1152" w:type="dxa"/>
            <w:vMerge/>
            <w:vAlign w:val="center"/>
          </w:tcPr>
          <w:p w14:paraId="33421F47" w14:textId="77777777" w:rsidR="000778FB" w:rsidRDefault="000778FB">
            <w:pPr>
              <w:jc w:val="center"/>
              <w:rPr>
                <w:rFonts w:ascii="Calibri" w:hAnsi="Calibri" w:cs="宋体"/>
                <w:szCs w:val="22"/>
              </w:rPr>
            </w:pPr>
          </w:p>
        </w:tc>
        <w:tc>
          <w:tcPr>
            <w:tcW w:w="7134" w:type="dxa"/>
            <w:vAlign w:val="center"/>
          </w:tcPr>
          <w:p w14:paraId="0AB6A73C" w14:textId="77777777" w:rsidR="000778FB" w:rsidRDefault="00000000">
            <w:pPr>
              <w:adjustRightInd w:val="0"/>
              <w:snapToGrid w:val="0"/>
              <w:spacing w:after="0" w:line="300" w:lineRule="exact"/>
              <w:rPr>
                <w:rFonts w:ascii="宋体" w:hAnsi="宋体" w:cs="宋体" w:hint="eastAsia"/>
                <w:szCs w:val="21"/>
              </w:rPr>
            </w:pPr>
            <w:r>
              <w:rPr>
                <w:rFonts w:ascii="宋体" w:hAnsi="宋体" w:cs="宋体" w:hint="eastAsia"/>
                <w:szCs w:val="21"/>
              </w:rPr>
              <w:t>根据对河道的现状情况，对河道岸线、护岸结构、交叉建筑物等深入了解、掌握的情况：</w:t>
            </w:r>
            <w:bookmarkStart w:id="7" w:name="OLE_LINK3"/>
            <w:r>
              <w:rPr>
                <w:rFonts w:ascii="宋体" w:hAnsi="宋体" w:hint="eastAsia"/>
              </w:rPr>
              <w:t>符合实际、切实可行、科学合理得6分；与实际较符合、较切实可行、较科学合理得4分；方案一般、与实际不太符合、可行性一般、科学合理性一般得2分；未提供不得分。</w:t>
            </w:r>
            <w:bookmarkEnd w:id="7"/>
          </w:p>
        </w:tc>
        <w:tc>
          <w:tcPr>
            <w:tcW w:w="976" w:type="dxa"/>
            <w:vMerge/>
            <w:vAlign w:val="center"/>
          </w:tcPr>
          <w:p w14:paraId="1C3A645E" w14:textId="77777777" w:rsidR="000778FB" w:rsidRDefault="000778FB">
            <w:pPr>
              <w:spacing w:line="300" w:lineRule="auto"/>
              <w:jc w:val="center"/>
              <w:rPr>
                <w:rFonts w:ascii="宋体" w:hAnsi="宋体" w:cs="宋体" w:hint="eastAsia"/>
                <w:szCs w:val="21"/>
              </w:rPr>
            </w:pPr>
          </w:p>
        </w:tc>
      </w:tr>
      <w:tr w:rsidR="000778FB" w14:paraId="7D9DFBC2" w14:textId="77777777">
        <w:trPr>
          <w:trHeight w:val="598"/>
        </w:trPr>
        <w:tc>
          <w:tcPr>
            <w:tcW w:w="712" w:type="dxa"/>
            <w:vMerge/>
            <w:vAlign w:val="center"/>
          </w:tcPr>
          <w:p w14:paraId="51B55A07" w14:textId="77777777" w:rsidR="000778FB" w:rsidRDefault="000778FB">
            <w:pPr>
              <w:widowControl/>
              <w:spacing w:line="320" w:lineRule="exact"/>
              <w:jc w:val="center"/>
              <w:rPr>
                <w:rFonts w:ascii="宋体" w:hAnsi="宋体" w:cs="宋体" w:hint="eastAsia"/>
                <w:szCs w:val="21"/>
              </w:rPr>
            </w:pPr>
          </w:p>
        </w:tc>
        <w:tc>
          <w:tcPr>
            <w:tcW w:w="1152" w:type="dxa"/>
            <w:vMerge/>
            <w:vAlign w:val="center"/>
          </w:tcPr>
          <w:p w14:paraId="354B8EDE" w14:textId="77777777" w:rsidR="000778FB" w:rsidRDefault="000778FB">
            <w:pPr>
              <w:jc w:val="center"/>
              <w:rPr>
                <w:rFonts w:ascii="Calibri" w:hAnsi="Calibri" w:cs="宋体"/>
                <w:szCs w:val="22"/>
              </w:rPr>
            </w:pPr>
          </w:p>
        </w:tc>
        <w:tc>
          <w:tcPr>
            <w:tcW w:w="7134" w:type="dxa"/>
            <w:vAlign w:val="center"/>
          </w:tcPr>
          <w:p w14:paraId="2EB4A9B3" w14:textId="77777777" w:rsidR="000778FB" w:rsidRDefault="00000000">
            <w:pPr>
              <w:adjustRightInd w:val="0"/>
              <w:snapToGrid w:val="0"/>
              <w:spacing w:after="0" w:line="320" w:lineRule="exact"/>
              <w:rPr>
                <w:rFonts w:ascii="宋体" w:hAnsi="宋体" w:cs="宋体" w:hint="eastAsia"/>
                <w:szCs w:val="21"/>
              </w:rPr>
            </w:pPr>
            <w:r>
              <w:rPr>
                <w:rFonts w:ascii="宋体" w:hAnsi="宋体" w:cs="宋体" w:hint="eastAsia"/>
                <w:szCs w:val="21"/>
              </w:rPr>
              <w:t>根据对六横岛流域水系基本情况了解、掌握的情况：</w:t>
            </w:r>
            <w:r>
              <w:rPr>
                <w:rFonts w:ascii="宋体" w:hAnsi="宋体" w:hint="eastAsia"/>
              </w:rPr>
              <w:t>符合实际、切实可行、科学合理得6分；与实际较符合、较切实可行、较科学合理得4分；方案一般、与实际不太符合、可行性一般、科学合理性一般得2分；未提供不得分。</w:t>
            </w:r>
          </w:p>
        </w:tc>
        <w:tc>
          <w:tcPr>
            <w:tcW w:w="976" w:type="dxa"/>
            <w:vMerge/>
            <w:vAlign w:val="center"/>
          </w:tcPr>
          <w:p w14:paraId="63DF03B4" w14:textId="77777777" w:rsidR="000778FB" w:rsidRDefault="000778FB">
            <w:pPr>
              <w:spacing w:line="300" w:lineRule="auto"/>
              <w:jc w:val="center"/>
              <w:rPr>
                <w:rFonts w:ascii="宋体" w:hAnsi="宋体" w:cs="宋体" w:hint="eastAsia"/>
                <w:szCs w:val="21"/>
              </w:rPr>
            </w:pPr>
          </w:p>
        </w:tc>
      </w:tr>
      <w:tr w:rsidR="000778FB" w14:paraId="7D2449CE" w14:textId="77777777">
        <w:trPr>
          <w:trHeight w:val="598"/>
        </w:trPr>
        <w:tc>
          <w:tcPr>
            <w:tcW w:w="712" w:type="dxa"/>
            <w:vMerge/>
            <w:vAlign w:val="center"/>
          </w:tcPr>
          <w:p w14:paraId="30D04CD8" w14:textId="77777777" w:rsidR="000778FB" w:rsidRDefault="000778FB">
            <w:pPr>
              <w:widowControl/>
              <w:spacing w:line="320" w:lineRule="exact"/>
              <w:jc w:val="center"/>
              <w:rPr>
                <w:rFonts w:ascii="宋体" w:hAnsi="宋体" w:cs="宋体" w:hint="eastAsia"/>
                <w:szCs w:val="21"/>
              </w:rPr>
            </w:pPr>
          </w:p>
        </w:tc>
        <w:tc>
          <w:tcPr>
            <w:tcW w:w="1152" w:type="dxa"/>
            <w:vMerge/>
            <w:vAlign w:val="center"/>
          </w:tcPr>
          <w:p w14:paraId="4220CE9D" w14:textId="77777777" w:rsidR="000778FB" w:rsidRDefault="000778FB">
            <w:pPr>
              <w:jc w:val="center"/>
              <w:rPr>
                <w:rFonts w:ascii="Calibri" w:hAnsi="Calibri" w:cs="宋体"/>
                <w:szCs w:val="22"/>
              </w:rPr>
            </w:pPr>
          </w:p>
        </w:tc>
        <w:tc>
          <w:tcPr>
            <w:tcW w:w="7134" w:type="dxa"/>
            <w:vAlign w:val="center"/>
          </w:tcPr>
          <w:p w14:paraId="7FA33632" w14:textId="77777777" w:rsidR="000778FB" w:rsidRDefault="00000000">
            <w:pPr>
              <w:adjustRightInd w:val="0"/>
              <w:snapToGrid w:val="0"/>
              <w:spacing w:after="0" w:line="320" w:lineRule="exact"/>
              <w:rPr>
                <w:rFonts w:ascii="宋体" w:hAnsi="宋体" w:cs="宋体" w:hint="eastAsia"/>
                <w:szCs w:val="21"/>
              </w:rPr>
            </w:pPr>
            <w:r>
              <w:rPr>
                <w:rFonts w:ascii="宋体" w:hAnsi="宋体" w:hint="eastAsia"/>
              </w:rPr>
              <w:t>质量控制的保证措施和手段是否科学、可靠：具体详细、</w:t>
            </w:r>
            <w:bookmarkStart w:id="8" w:name="OLE_LINK2"/>
            <w:r>
              <w:rPr>
                <w:rFonts w:ascii="宋体" w:hAnsi="宋体" w:hint="eastAsia"/>
              </w:rPr>
              <w:t>符合实际、切实可行、科学合理得6分；方案一般、可行性一般、科学合理性一般得4分；方案有缺陷、不符合实际、合理性差的得2分；未提供不得分。</w:t>
            </w:r>
            <w:bookmarkEnd w:id="8"/>
          </w:p>
        </w:tc>
        <w:tc>
          <w:tcPr>
            <w:tcW w:w="976" w:type="dxa"/>
            <w:vMerge/>
            <w:vAlign w:val="center"/>
          </w:tcPr>
          <w:p w14:paraId="33632236" w14:textId="77777777" w:rsidR="000778FB" w:rsidRDefault="000778FB">
            <w:pPr>
              <w:spacing w:line="300" w:lineRule="auto"/>
              <w:jc w:val="center"/>
              <w:rPr>
                <w:rFonts w:ascii="宋体" w:hAnsi="宋体" w:cs="宋体" w:hint="eastAsia"/>
                <w:szCs w:val="21"/>
              </w:rPr>
            </w:pPr>
          </w:p>
        </w:tc>
      </w:tr>
      <w:tr w:rsidR="000778FB" w14:paraId="13654625" w14:textId="77777777">
        <w:trPr>
          <w:trHeight w:val="598"/>
        </w:trPr>
        <w:tc>
          <w:tcPr>
            <w:tcW w:w="712" w:type="dxa"/>
            <w:vMerge/>
            <w:vAlign w:val="center"/>
          </w:tcPr>
          <w:p w14:paraId="74305C05" w14:textId="77777777" w:rsidR="000778FB" w:rsidRDefault="000778FB">
            <w:pPr>
              <w:widowControl/>
              <w:spacing w:line="320" w:lineRule="exact"/>
              <w:jc w:val="center"/>
              <w:rPr>
                <w:rFonts w:ascii="宋体" w:hAnsi="宋体" w:cs="宋体" w:hint="eastAsia"/>
                <w:szCs w:val="21"/>
              </w:rPr>
            </w:pPr>
          </w:p>
        </w:tc>
        <w:tc>
          <w:tcPr>
            <w:tcW w:w="1152" w:type="dxa"/>
            <w:vMerge/>
            <w:vAlign w:val="center"/>
          </w:tcPr>
          <w:p w14:paraId="7E471324" w14:textId="77777777" w:rsidR="000778FB" w:rsidRDefault="000778FB">
            <w:pPr>
              <w:jc w:val="center"/>
              <w:rPr>
                <w:rFonts w:ascii="Calibri" w:hAnsi="Calibri" w:cs="宋体"/>
                <w:szCs w:val="22"/>
              </w:rPr>
            </w:pPr>
          </w:p>
        </w:tc>
        <w:tc>
          <w:tcPr>
            <w:tcW w:w="7134" w:type="dxa"/>
            <w:vAlign w:val="center"/>
          </w:tcPr>
          <w:p w14:paraId="07B63881" w14:textId="77777777" w:rsidR="000778FB" w:rsidRDefault="00000000">
            <w:pPr>
              <w:adjustRightInd w:val="0"/>
              <w:snapToGrid w:val="0"/>
              <w:spacing w:after="0" w:line="300" w:lineRule="exact"/>
              <w:rPr>
                <w:rFonts w:ascii="宋体" w:hAnsi="宋体" w:cs="宋体" w:hint="eastAsia"/>
                <w:szCs w:val="21"/>
              </w:rPr>
            </w:pPr>
            <w:r>
              <w:rPr>
                <w:rFonts w:ascii="宋体" w:hAnsi="宋体" w:hint="eastAsia"/>
              </w:rPr>
              <w:t>安全保证措施和手段是否科学、可靠：具体详细、符合实际、切实可行、科学合理得6分；方案一般、可行性一般、科学合理性一般得4分；不符合实际、合理性差的得2分；未提供不得分。</w:t>
            </w:r>
          </w:p>
        </w:tc>
        <w:tc>
          <w:tcPr>
            <w:tcW w:w="976" w:type="dxa"/>
            <w:vMerge/>
            <w:vAlign w:val="center"/>
          </w:tcPr>
          <w:p w14:paraId="74A25A0B" w14:textId="77777777" w:rsidR="000778FB" w:rsidRDefault="000778FB">
            <w:pPr>
              <w:spacing w:line="300" w:lineRule="auto"/>
              <w:jc w:val="center"/>
              <w:rPr>
                <w:rFonts w:ascii="宋体" w:hAnsi="宋体" w:cs="宋体" w:hint="eastAsia"/>
                <w:szCs w:val="21"/>
              </w:rPr>
            </w:pPr>
          </w:p>
        </w:tc>
      </w:tr>
      <w:tr w:rsidR="000778FB" w14:paraId="1124B5E5" w14:textId="77777777">
        <w:trPr>
          <w:trHeight w:val="677"/>
        </w:trPr>
        <w:tc>
          <w:tcPr>
            <w:tcW w:w="712" w:type="dxa"/>
            <w:vMerge/>
            <w:vAlign w:val="center"/>
          </w:tcPr>
          <w:p w14:paraId="2F40AD85" w14:textId="77777777" w:rsidR="000778FB" w:rsidRDefault="000778FB">
            <w:pPr>
              <w:widowControl/>
              <w:spacing w:line="320" w:lineRule="exact"/>
              <w:jc w:val="center"/>
              <w:rPr>
                <w:rFonts w:ascii="宋体" w:hAnsi="宋体" w:cs="宋体" w:hint="eastAsia"/>
                <w:szCs w:val="21"/>
              </w:rPr>
            </w:pPr>
          </w:p>
        </w:tc>
        <w:tc>
          <w:tcPr>
            <w:tcW w:w="1152" w:type="dxa"/>
            <w:vMerge/>
            <w:vAlign w:val="center"/>
          </w:tcPr>
          <w:p w14:paraId="5F4D8402" w14:textId="77777777" w:rsidR="000778FB" w:rsidRDefault="000778FB">
            <w:pPr>
              <w:jc w:val="center"/>
              <w:rPr>
                <w:rFonts w:ascii="Calibri" w:hAnsi="Calibri" w:cs="宋体"/>
                <w:szCs w:val="22"/>
              </w:rPr>
            </w:pPr>
          </w:p>
        </w:tc>
        <w:tc>
          <w:tcPr>
            <w:tcW w:w="7134" w:type="dxa"/>
            <w:vAlign w:val="center"/>
          </w:tcPr>
          <w:p w14:paraId="7F542893" w14:textId="77777777" w:rsidR="000778FB" w:rsidRDefault="00000000">
            <w:pPr>
              <w:spacing w:after="0" w:line="300" w:lineRule="exact"/>
              <w:jc w:val="left"/>
              <w:rPr>
                <w:rFonts w:ascii="宋体" w:hAnsi="宋体" w:hint="eastAsia"/>
                <w:szCs w:val="21"/>
              </w:rPr>
            </w:pPr>
            <w:r>
              <w:rPr>
                <w:rFonts w:ascii="宋体" w:hAnsi="宋体" w:hint="eastAsia"/>
                <w:szCs w:val="21"/>
              </w:rPr>
              <w:t>根据投标人针对本项目的进度安排及实施计划进行评分：</w:t>
            </w:r>
          </w:p>
          <w:p w14:paraId="6D9BB5CF" w14:textId="77777777" w:rsidR="000778FB" w:rsidRDefault="00000000">
            <w:pPr>
              <w:adjustRightInd w:val="0"/>
              <w:snapToGrid w:val="0"/>
              <w:spacing w:after="0" w:line="300" w:lineRule="exact"/>
              <w:rPr>
                <w:rFonts w:ascii="宋体" w:hAnsi="宋体" w:cs="宋体" w:hint="eastAsia"/>
                <w:szCs w:val="21"/>
              </w:rPr>
            </w:pPr>
            <w:r>
              <w:rPr>
                <w:rFonts w:ascii="宋体" w:hAnsi="宋体" w:hint="eastAsia"/>
                <w:szCs w:val="21"/>
              </w:rPr>
              <w:t>进度安排合理，实施计划详细可行的得6分；进度安排合理，但实施计划比较简单的得4分；进度安排缺乏合理性，且实施计划可行性一般的得2分；</w:t>
            </w:r>
            <w:r>
              <w:rPr>
                <w:rFonts w:ascii="宋体" w:hAnsi="宋体" w:hint="eastAsia"/>
              </w:rPr>
              <w:t>未提供不得分</w:t>
            </w:r>
            <w:r>
              <w:rPr>
                <w:rFonts w:ascii="宋体" w:hAnsi="宋体" w:hint="eastAsia"/>
                <w:szCs w:val="22"/>
              </w:rPr>
              <w:t>。</w:t>
            </w:r>
          </w:p>
        </w:tc>
        <w:tc>
          <w:tcPr>
            <w:tcW w:w="976" w:type="dxa"/>
            <w:vMerge/>
            <w:vAlign w:val="center"/>
          </w:tcPr>
          <w:p w14:paraId="099AC282" w14:textId="77777777" w:rsidR="000778FB" w:rsidRDefault="000778FB">
            <w:pPr>
              <w:spacing w:line="300" w:lineRule="auto"/>
              <w:jc w:val="center"/>
              <w:rPr>
                <w:rFonts w:ascii="宋体" w:hAnsi="宋体" w:cs="宋体" w:hint="eastAsia"/>
                <w:szCs w:val="21"/>
              </w:rPr>
            </w:pPr>
          </w:p>
        </w:tc>
      </w:tr>
      <w:tr w:rsidR="000778FB" w14:paraId="63851453" w14:textId="77777777">
        <w:trPr>
          <w:trHeight w:val="677"/>
        </w:trPr>
        <w:tc>
          <w:tcPr>
            <w:tcW w:w="712" w:type="dxa"/>
            <w:vAlign w:val="center"/>
          </w:tcPr>
          <w:p w14:paraId="453D3935" w14:textId="77777777" w:rsidR="000778FB" w:rsidRDefault="00000000">
            <w:pPr>
              <w:widowControl/>
              <w:spacing w:line="320" w:lineRule="exact"/>
              <w:jc w:val="center"/>
              <w:rPr>
                <w:rFonts w:ascii="宋体" w:hAnsi="宋体" w:cs="宋体" w:hint="eastAsia"/>
                <w:szCs w:val="21"/>
              </w:rPr>
            </w:pPr>
            <w:r>
              <w:rPr>
                <w:rFonts w:ascii="宋体" w:hAnsi="宋体" w:cs="宋体" w:hint="eastAsia"/>
                <w:szCs w:val="21"/>
              </w:rPr>
              <w:t>8</w:t>
            </w:r>
          </w:p>
        </w:tc>
        <w:tc>
          <w:tcPr>
            <w:tcW w:w="1152" w:type="dxa"/>
            <w:vAlign w:val="center"/>
          </w:tcPr>
          <w:p w14:paraId="58C87168" w14:textId="77777777" w:rsidR="000778FB" w:rsidRDefault="00000000">
            <w:pPr>
              <w:jc w:val="center"/>
              <w:rPr>
                <w:rFonts w:ascii="Calibri" w:hAnsi="Calibri" w:cs="宋体"/>
                <w:szCs w:val="22"/>
              </w:rPr>
            </w:pPr>
            <w:r>
              <w:rPr>
                <w:rFonts w:ascii="Calibri" w:hAnsi="Calibri" w:cs="宋体" w:hint="eastAsia"/>
                <w:szCs w:val="22"/>
              </w:rPr>
              <w:t>售后服务</w:t>
            </w:r>
          </w:p>
        </w:tc>
        <w:tc>
          <w:tcPr>
            <w:tcW w:w="7134" w:type="dxa"/>
            <w:vAlign w:val="center"/>
          </w:tcPr>
          <w:p w14:paraId="1CB383BE" w14:textId="77777777" w:rsidR="000778FB" w:rsidRDefault="00000000">
            <w:pPr>
              <w:spacing w:after="0" w:line="280" w:lineRule="exact"/>
              <w:jc w:val="left"/>
              <w:rPr>
                <w:rFonts w:ascii="宋体" w:hAnsi="宋体" w:cs="宋体" w:hint="eastAsia"/>
                <w:szCs w:val="21"/>
              </w:rPr>
            </w:pPr>
            <w:r>
              <w:rPr>
                <w:rFonts w:hint="eastAsia"/>
              </w:rPr>
              <w:t>根据供应商对项目实施期的服务承诺、后续配合期的服务承诺等：</w:t>
            </w:r>
            <w:r>
              <w:rPr>
                <w:rFonts w:ascii="宋体" w:hAnsi="宋体" w:hint="eastAsia"/>
              </w:rPr>
              <w:t>具体详细、符合实际、科学合理得6分；方案一般、可行性一般、科学合理性一般得4分；不符合实际、合理性差的得2分；未提供不得分。</w:t>
            </w:r>
          </w:p>
        </w:tc>
        <w:tc>
          <w:tcPr>
            <w:tcW w:w="976" w:type="dxa"/>
            <w:vAlign w:val="center"/>
          </w:tcPr>
          <w:p w14:paraId="2DD1C526"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0-6分</w:t>
            </w:r>
          </w:p>
        </w:tc>
      </w:tr>
      <w:tr w:rsidR="000778FB" w14:paraId="457BF350" w14:textId="77777777">
        <w:trPr>
          <w:trHeight w:val="677"/>
        </w:trPr>
        <w:tc>
          <w:tcPr>
            <w:tcW w:w="712" w:type="dxa"/>
            <w:vAlign w:val="center"/>
          </w:tcPr>
          <w:p w14:paraId="2A54DDB4" w14:textId="77777777" w:rsidR="000778FB" w:rsidRDefault="00000000">
            <w:pPr>
              <w:widowControl/>
              <w:spacing w:line="320" w:lineRule="exact"/>
              <w:jc w:val="center"/>
              <w:rPr>
                <w:rFonts w:ascii="宋体" w:hAnsi="宋体" w:cs="宋体" w:hint="eastAsia"/>
                <w:szCs w:val="21"/>
              </w:rPr>
            </w:pPr>
            <w:r>
              <w:rPr>
                <w:rFonts w:ascii="宋体" w:hAnsi="宋体" w:cs="宋体" w:hint="eastAsia"/>
                <w:szCs w:val="21"/>
              </w:rPr>
              <w:t>9</w:t>
            </w:r>
          </w:p>
        </w:tc>
        <w:tc>
          <w:tcPr>
            <w:tcW w:w="1152" w:type="dxa"/>
            <w:vAlign w:val="center"/>
          </w:tcPr>
          <w:p w14:paraId="14CA0588" w14:textId="77777777" w:rsidR="000778FB" w:rsidRDefault="00000000">
            <w:pPr>
              <w:jc w:val="center"/>
              <w:rPr>
                <w:rFonts w:ascii="宋体" w:hAnsi="宋体" w:cs="宋体" w:hint="eastAsia"/>
                <w:szCs w:val="21"/>
              </w:rPr>
            </w:pPr>
            <w:r>
              <w:rPr>
                <w:rFonts w:ascii="宋体" w:hAnsi="宋体" w:cs="宋体" w:hint="eastAsia"/>
                <w:szCs w:val="21"/>
              </w:rPr>
              <w:t>合理化建议</w:t>
            </w:r>
          </w:p>
        </w:tc>
        <w:tc>
          <w:tcPr>
            <w:tcW w:w="7134" w:type="dxa"/>
            <w:vAlign w:val="center"/>
          </w:tcPr>
          <w:p w14:paraId="2542DC4B" w14:textId="77777777" w:rsidR="000778FB" w:rsidRDefault="00000000">
            <w:pPr>
              <w:spacing w:after="0" w:line="280" w:lineRule="exact"/>
              <w:jc w:val="left"/>
              <w:rPr>
                <w:rFonts w:ascii="宋体" w:hAnsi="宋体" w:hint="eastAsia"/>
                <w:szCs w:val="22"/>
              </w:rPr>
            </w:pPr>
            <w:r>
              <w:rPr>
                <w:rFonts w:ascii="宋体" w:hAnsi="宋体" w:hint="eastAsia"/>
                <w:szCs w:val="22"/>
              </w:rPr>
              <w:t>针对本项目方案、实施等优化完善措施，提出的建议</w:t>
            </w:r>
            <w:r>
              <w:rPr>
                <w:rFonts w:ascii="宋体" w:hAnsi="宋体" w:hint="eastAsia"/>
              </w:rPr>
              <w:t>符合实际、切实可行、科学合理得4分；方案一般、可行性一般、科学合理性一般得2；方案有缺陷、不符合实际、合理性差的得1分；未提供不得分。</w:t>
            </w:r>
          </w:p>
        </w:tc>
        <w:tc>
          <w:tcPr>
            <w:tcW w:w="976" w:type="dxa"/>
            <w:vAlign w:val="center"/>
          </w:tcPr>
          <w:p w14:paraId="1109F155" w14:textId="77777777" w:rsidR="000778FB" w:rsidRDefault="00000000">
            <w:pPr>
              <w:spacing w:line="300" w:lineRule="auto"/>
              <w:jc w:val="center"/>
              <w:rPr>
                <w:rFonts w:ascii="宋体" w:hAnsi="宋体" w:cs="宋体" w:hint="eastAsia"/>
                <w:szCs w:val="21"/>
              </w:rPr>
            </w:pPr>
            <w:r>
              <w:rPr>
                <w:rFonts w:ascii="宋体" w:hAnsi="宋体" w:cs="宋体" w:hint="eastAsia"/>
                <w:szCs w:val="21"/>
              </w:rPr>
              <w:t>0-4分</w:t>
            </w:r>
          </w:p>
        </w:tc>
      </w:tr>
    </w:tbl>
    <w:p w14:paraId="0369A5F9" w14:textId="77777777" w:rsidR="000778FB" w:rsidRDefault="000778FB">
      <w:pPr>
        <w:pStyle w:val="Normal"/>
        <w:rPr>
          <w:rFonts w:hint="eastAsia"/>
          <w:color w:val="000000"/>
          <w:lang w:val="zh-CN" w:eastAsia="zh-CN"/>
        </w:rPr>
      </w:pPr>
    </w:p>
    <w:p w14:paraId="0710F191" w14:textId="77777777" w:rsidR="000778FB" w:rsidRDefault="00000000">
      <w:pPr>
        <w:jc w:val="center"/>
        <w:rPr>
          <w:rFonts w:ascii="黑体" w:eastAsia="黑体" w:hAnsi="宋体" w:hint="eastAsia"/>
          <w:color w:val="000000"/>
          <w:sz w:val="30"/>
        </w:rPr>
      </w:pPr>
      <w:r>
        <w:rPr>
          <w:rFonts w:ascii="黑体" w:eastAsia="黑体" w:hAnsi="宋体" w:hint="eastAsia"/>
          <w:color w:val="000000"/>
          <w:sz w:val="30"/>
        </w:rPr>
        <w:br w:type="page"/>
      </w:r>
      <w:r>
        <w:rPr>
          <w:rFonts w:ascii="黑体" w:eastAsia="黑体" w:hAnsi="宋体" w:hint="eastAsia"/>
          <w:color w:val="000000"/>
          <w:sz w:val="30"/>
        </w:rPr>
        <w:lastRenderedPageBreak/>
        <w:t>第五章  合同主要条款</w:t>
      </w:r>
    </w:p>
    <w:bookmarkEnd w:id="0"/>
    <w:p w14:paraId="300FEC51" w14:textId="77777777" w:rsidR="000778FB" w:rsidRDefault="00000000">
      <w:pPr>
        <w:pStyle w:val="2"/>
        <w:snapToGrid w:val="0"/>
        <w:spacing w:before="0" w:after="0" w:line="312" w:lineRule="auto"/>
        <w:ind w:right="-341"/>
        <w:jc w:val="center"/>
        <w:rPr>
          <w:rFonts w:ascii="宋体" w:eastAsia="宋体" w:hAnsi="宋体" w:hint="eastAsia"/>
        </w:rPr>
      </w:pPr>
      <w:r>
        <w:rPr>
          <w:rFonts w:ascii="宋体" w:eastAsia="宋体" w:hAnsi="宋体" w:hint="eastAsia"/>
        </w:rPr>
        <w:t xml:space="preserve">合同要求说明 </w:t>
      </w:r>
    </w:p>
    <w:p w14:paraId="0EBDACAC" w14:textId="77777777" w:rsidR="000778FB" w:rsidRDefault="00000000">
      <w:pPr>
        <w:spacing w:after="0" w:line="240" w:lineRule="auto"/>
        <w:ind w:firstLine="602"/>
        <w:jc w:val="center"/>
        <w:rPr>
          <w:b/>
          <w:sz w:val="30"/>
          <w:szCs w:val="30"/>
        </w:rPr>
      </w:pPr>
      <w:r>
        <w:rPr>
          <w:b/>
          <w:sz w:val="30"/>
          <w:szCs w:val="30"/>
        </w:rPr>
        <w:t>（本合同为合同样稿，最终稿由协商后确定）</w:t>
      </w:r>
    </w:p>
    <w:p w14:paraId="1D95F8CF" w14:textId="77777777" w:rsidR="000778FB" w:rsidRDefault="00000000">
      <w:pPr>
        <w:spacing w:after="0" w:line="460" w:lineRule="exact"/>
        <w:ind w:firstLine="420"/>
        <w:rPr>
          <w:szCs w:val="21"/>
        </w:rPr>
      </w:pPr>
      <w:r>
        <w:rPr>
          <w:rFonts w:hAnsi="宋体"/>
        </w:rPr>
        <w:t>项目名称：</w:t>
      </w:r>
      <w:r>
        <w:rPr>
          <w:rFonts w:hAnsi="宋体" w:hint="eastAsia"/>
        </w:rPr>
        <w:t xml:space="preserve">                       </w:t>
      </w:r>
      <w:r>
        <w:rPr>
          <w:rFonts w:hAnsi="宋体"/>
        </w:rPr>
        <w:t>采购编号：</w:t>
      </w:r>
    </w:p>
    <w:p w14:paraId="1D76EB21" w14:textId="77777777" w:rsidR="000778FB" w:rsidRDefault="00000000">
      <w:pPr>
        <w:spacing w:after="0" w:line="460" w:lineRule="exact"/>
        <w:ind w:firstLine="420"/>
      </w:pPr>
      <w:r>
        <w:rPr>
          <w:rFonts w:hAnsi="宋体"/>
        </w:rPr>
        <w:t>甲方：</w:t>
      </w:r>
      <w:r>
        <w:rPr>
          <w:rFonts w:ascii="宋体" w:hAnsi="宋体" w:hint="eastAsia"/>
          <w:color w:val="0F1A0F"/>
          <w:kern w:val="0"/>
          <w:szCs w:val="21"/>
        </w:rPr>
        <w:t>舟山市普陀区六横镇人民政府</w:t>
      </w:r>
    </w:p>
    <w:p w14:paraId="762700DD" w14:textId="4697EF89" w:rsidR="000778FB" w:rsidRDefault="00000000">
      <w:pPr>
        <w:spacing w:after="0" w:line="460" w:lineRule="exact"/>
        <w:ind w:firstLine="420"/>
      </w:pPr>
      <w:r>
        <w:rPr>
          <w:rFonts w:hAnsi="宋体"/>
        </w:rPr>
        <w:t>乙方</w:t>
      </w:r>
      <w:r w:rsidR="00087BFF">
        <w:rPr>
          <w:rFonts w:hAnsi="宋体" w:hint="eastAsia"/>
        </w:rPr>
        <w:t>（如联合体中标的，指联合体各方）</w:t>
      </w:r>
      <w:r>
        <w:rPr>
          <w:rFonts w:hAnsi="宋体"/>
        </w:rPr>
        <w:t>：</w:t>
      </w:r>
    </w:p>
    <w:p w14:paraId="5159211C" w14:textId="77777777" w:rsidR="000778FB" w:rsidRDefault="00000000">
      <w:pPr>
        <w:spacing w:after="0" w:line="460" w:lineRule="exact"/>
        <w:ind w:firstLine="420"/>
      </w:pPr>
      <w:r>
        <w:rPr>
          <w:rFonts w:hAnsi="宋体"/>
        </w:rPr>
        <w:t>甲、乙双方根据</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u w:val="single"/>
        </w:rPr>
        <w:t xml:space="preserve">      </w:t>
      </w:r>
      <w:r>
        <w:rPr>
          <w:rFonts w:hAnsi="宋体"/>
        </w:rPr>
        <w:t>的</w:t>
      </w:r>
      <w:r>
        <w:rPr>
          <w:rFonts w:hAnsi="宋体" w:hint="eastAsia"/>
        </w:rPr>
        <w:t>招标</w:t>
      </w:r>
      <w:r>
        <w:rPr>
          <w:rFonts w:hAnsi="宋体"/>
        </w:rPr>
        <w:t>结果，双方经协商签署本合同。</w:t>
      </w:r>
    </w:p>
    <w:p w14:paraId="63580EB4"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一、服务内容</w:t>
      </w:r>
    </w:p>
    <w:p w14:paraId="4438FFEF" w14:textId="77777777" w:rsidR="000778FB" w:rsidRDefault="00000000">
      <w:pPr>
        <w:adjustRightInd w:val="0"/>
        <w:snapToGrid w:val="0"/>
        <w:spacing w:after="0" w:line="400" w:lineRule="exact"/>
        <w:ind w:left="42" w:hangingChars="20" w:hanging="42"/>
        <w:rPr>
          <w:rFonts w:ascii="宋体" w:hAnsi="宋体" w:cs="宋体" w:hint="eastAsia"/>
          <w:szCs w:val="21"/>
          <w:u w:val="single"/>
        </w:rPr>
      </w:pPr>
      <w:r>
        <w:rPr>
          <w:rFonts w:ascii="宋体" w:hAnsi="宋体" w:cs="宋体" w:hint="eastAsia"/>
          <w:szCs w:val="21"/>
        </w:rPr>
        <w:t>（1）</w:t>
      </w:r>
      <w:r>
        <w:rPr>
          <w:rFonts w:ascii="宋体" w:hAnsi="宋体" w:cs="宋体" w:hint="eastAsia"/>
          <w:szCs w:val="21"/>
          <w:u w:val="single"/>
        </w:rPr>
        <w:t xml:space="preserve">                                   </w:t>
      </w:r>
    </w:p>
    <w:p w14:paraId="59BF46EB" w14:textId="77777777" w:rsidR="000778FB" w:rsidRDefault="00000000">
      <w:pPr>
        <w:adjustRightInd w:val="0"/>
        <w:snapToGrid w:val="0"/>
        <w:spacing w:after="0" w:line="400" w:lineRule="exact"/>
        <w:ind w:left="42" w:hangingChars="20" w:hanging="42"/>
        <w:rPr>
          <w:rFonts w:ascii="宋体" w:hAnsi="宋体" w:cs="宋体" w:hint="eastAsia"/>
          <w:szCs w:val="21"/>
          <w:u w:val="single"/>
        </w:rPr>
      </w:pPr>
      <w:r>
        <w:rPr>
          <w:rFonts w:ascii="宋体" w:hAnsi="宋体" w:cs="宋体" w:hint="eastAsia"/>
          <w:szCs w:val="21"/>
        </w:rPr>
        <w:t>（2）</w:t>
      </w:r>
      <w:r>
        <w:rPr>
          <w:rFonts w:ascii="宋体" w:hAnsi="宋体" w:cs="宋体" w:hint="eastAsia"/>
          <w:szCs w:val="21"/>
          <w:u w:val="single"/>
        </w:rPr>
        <w:t xml:space="preserve">                                    </w:t>
      </w:r>
    </w:p>
    <w:p w14:paraId="1A109012"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二、合同金额</w:t>
      </w:r>
    </w:p>
    <w:p w14:paraId="0873CF32" w14:textId="77777777" w:rsidR="000778FB" w:rsidRDefault="00000000">
      <w:pPr>
        <w:adjustRightInd w:val="0"/>
        <w:snapToGrid w:val="0"/>
        <w:spacing w:after="0" w:line="400" w:lineRule="exact"/>
        <w:ind w:left="42" w:firstLineChars="100" w:firstLine="210"/>
        <w:rPr>
          <w:rFonts w:ascii="宋体" w:hAnsi="宋体" w:cs="宋体" w:hint="eastAsia"/>
          <w:szCs w:val="21"/>
        </w:rPr>
      </w:pPr>
      <w:r>
        <w:rPr>
          <w:rFonts w:ascii="宋体" w:hAnsi="宋体" w:cs="宋体" w:hint="eastAsia"/>
          <w:szCs w:val="21"/>
        </w:rPr>
        <w:t>本合同金额为（大写）：</w:t>
      </w:r>
      <w:r>
        <w:rPr>
          <w:rFonts w:ascii="宋体" w:hAnsi="宋体" w:cs="宋体" w:hint="eastAsia"/>
          <w:b/>
          <w:szCs w:val="21"/>
          <w:u w:val="single"/>
        </w:rPr>
        <w:t xml:space="preserve">                     </w:t>
      </w:r>
      <w:r>
        <w:rPr>
          <w:rFonts w:ascii="宋体" w:hAnsi="宋体" w:cs="宋体" w:hint="eastAsia"/>
          <w:szCs w:val="21"/>
        </w:rPr>
        <w:t>元（￥</w:t>
      </w:r>
      <w:r>
        <w:rPr>
          <w:rFonts w:ascii="宋体" w:hAnsi="宋体" w:cs="宋体" w:hint="eastAsia"/>
          <w:b/>
          <w:szCs w:val="21"/>
          <w:u w:val="single"/>
        </w:rPr>
        <w:t xml:space="preserve">                  </w:t>
      </w:r>
      <w:r>
        <w:rPr>
          <w:rFonts w:ascii="宋体" w:hAnsi="宋体" w:cs="宋体" w:hint="eastAsia"/>
          <w:szCs w:val="21"/>
        </w:rPr>
        <w:t>元）人民币。</w:t>
      </w:r>
    </w:p>
    <w:p w14:paraId="5DE05DAC"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三、双方责任和义务</w:t>
      </w:r>
    </w:p>
    <w:p w14:paraId="03766548"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1、甲方应按时拨付合同款；</w:t>
      </w:r>
    </w:p>
    <w:p w14:paraId="70182DCE"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2、甲方应负责对乙方所进行的工作进行监督和管理；</w:t>
      </w:r>
    </w:p>
    <w:p w14:paraId="6AA22FF2"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3、乙方应按相关规范和合同约定保质、保量、按时完成合同内工作，对工程质量、进度负责；</w:t>
      </w:r>
    </w:p>
    <w:p w14:paraId="6B163758"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4、乙方须服从甲方的监督和管理；</w:t>
      </w:r>
    </w:p>
    <w:p w14:paraId="4E562267"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5、乙方应按要求提供相应成果的纸质文本（5份）及电子版（提供光盘1份）。</w:t>
      </w:r>
    </w:p>
    <w:p w14:paraId="5972B7F0"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6、乙方应保证项目人员的稳定性，不得随意更换；</w:t>
      </w:r>
    </w:p>
    <w:p w14:paraId="210748F5"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7、乙方应根据甲方需要，派员参与工作成果的介绍，定编后，乙方应协助甲方做好工作成果的技术讲解工作。</w:t>
      </w:r>
    </w:p>
    <w:p w14:paraId="2F869F85"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8、乙方所编制的成果，经专家及有关部门评审确认未达深度要求的，乙方有义务进行修改、补充直至达到要求。</w:t>
      </w:r>
    </w:p>
    <w:p w14:paraId="5AA273DA"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四、技术资料</w:t>
      </w:r>
    </w:p>
    <w:p w14:paraId="2543576D"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1、乙方应按招标文件规定的时间向甲方提供有关技术成果。</w:t>
      </w:r>
    </w:p>
    <w:p w14:paraId="237DB349" w14:textId="77777777" w:rsidR="000778FB" w:rsidRDefault="00000000">
      <w:pPr>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2、未征得甲方事先书面同意，乙方不得将由甲方提供的有关合同或任何合同条文、规格、计划、图纸或资料提供给与履行本合同无关的任何其他人。即使</w:t>
      </w:r>
      <w:proofErr w:type="gramStart"/>
      <w:r>
        <w:rPr>
          <w:rFonts w:ascii="宋体" w:hAnsi="宋体" w:cs="宋体" w:hint="eastAsia"/>
          <w:szCs w:val="21"/>
        </w:rPr>
        <w:t>向履行</w:t>
      </w:r>
      <w:proofErr w:type="gramEnd"/>
      <w:r>
        <w:rPr>
          <w:rFonts w:ascii="宋体" w:hAnsi="宋体" w:cs="宋体" w:hint="eastAsia"/>
          <w:szCs w:val="21"/>
        </w:rPr>
        <w:t>本合同有关的人员提供，也应注意保密并限于履行合同的必需范围。</w:t>
      </w:r>
    </w:p>
    <w:p w14:paraId="2853C453" w14:textId="77777777" w:rsidR="000778FB" w:rsidRDefault="00000000">
      <w:pPr>
        <w:adjustRightInd w:val="0"/>
        <w:snapToGrid w:val="0"/>
        <w:spacing w:after="0" w:line="400" w:lineRule="exact"/>
        <w:ind w:left="360" w:hangingChars="171" w:hanging="360"/>
        <w:rPr>
          <w:rFonts w:ascii="宋体" w:hAnsi="宋体" w:cs="宋体" w:hint="eastAsia"/>
          <w:b/>
          <w:szCs w:val="21"/>
        </w:rPr>
      </w:pPr>
      <w:r>
        <w:rPr>
          <w:rFonts w:ascii="宋体" w:hAnsi="宋体" w:cs="宋体" w:hint="eastAsia"/>
          <w:b/>
          <w:szCs w:val="21"/>
        </w:rPr>
        <w:t>五、知识产权</w:t>
      </w:r>
    </w:p>
    <w:p w14:paraId="309F5E99" w14:textId="77777777" w:rsidR="000778FB" w:rsidRDefault="00000000">
      <w:pPr>
        <w:adjustRightInd w:val="0"/>
        <w:snapToGrid w:val="0"/>
        <w:spacing w:after="0" w:line="400" w:lineRule="exact"/>
        <w:ind w:left="42" w:firstLineChars="200" w:firstLine="420"/>
        <w:rPr>
          <w:rFonts w:ascii="宋体" w:hAnsi="宋体" w:cs="宋体" w:hint="eastAsia"/>
          <w:b/>
          <w:bCs/>
          <w:szCs w:val="21"/>
        </w:rPr>
      </w:pPr>
      <w:r>
        <w:rPr>
          <w:rFonts w:ascii="宋体" w:hAnsi="宋体" w:cs="宋体" w:hint="eastAsia"/>
          <w:szCs w:val="21"/>
        </w:rPr>
        <w:t>乙方应保证提供服务过程中不会侵犯任何第三方的知识产权。</w:t>
      </w:r>
    </w:p>
    <w:p w14:paraId="6CFCE121" w14:textId="77777777" w:rsidR="000778FB" w:rsidRDefault="00000000">
      <w:pPr>
        <w:adjustRightInd w:val="0"/>
        <w:snapToGrid w:val="0"/>
        <w:spacing w:after="0" w:line="400" w:lineRule="exact"/>
        <w:ind w:left="358" w:hangingChars="170" w:hanging="358"/>
        <w:rPr>
          <w:rFonts w:ascii="宋体" w:hAnsi="宋体" w:cs="宋体" w:hint="eastAsia"/>
          <w:b/>
          <w:szCs w:val="21"/>
        </w:rPr>
      </w:pPr>
      <w:r>
        <w:rPr>
          <w:rFonts w:ascii="宋体" w:hAnsi="宋体" w:cs="宋体" w:hint="eastAsia"/>
          <w:b/>
          <w:szCs w:val="21"/>
        </w:rPr>
        <w:t>六、履约保证金</w:t>
      </w:r>
    </w:p>
    <w:p w14:paraId="3C55AF1E" w14:textId="77777777" w:rsidR="000778FB" w:rsidRDefault="00000000">
      <w:pPr>
        <w:adjustRightInd w:val="0"/>
        <w:snapToGrid w:val="0"/>
        <w:spacing w:after="0" w:line="400" w:lineRule="exact"/>
        <w:ind w:firstLineChars="200" w:firstLine="420"/>
        <w:rPr>
          <w:rFonts w:ascii="宋体" w:hAnsi="宋体" w:cs="宋体" w:hint="eastAsia"/>
          <w:szCs w:val="21"/>
        </w:rPr>
      </w:pPr>
      <w:r>
        <w:rPr>
          <w:rFonts w:ascii="宋体" w:hAnsi="宋体" w:cs="宋体" w:hint="eastAsia"/>
          <w:szCs w:val="21"/>
        </w:rPr>
        <w:lastRenderedPageBreak/>
        <w:t>无。</w:t>
      </w:r>
    </w:p>
    <w:p w14:paraId="3E2BDCC1"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七、转包或分包</w:t>
      </w:r>
    </w:p>
    <w:p w14:paraId="33C09D33" w14:textId="77777777" w:rsidR="000778FB" w:rsidRDefault="00000000">
      <w:pPr>
        <w:adjustRightInd w:val="0"/>
        <w:snapToGrid w:val="0"/>
        <w:spacing w:after="0" w:line="400" w:lineRule="exact"/>
        <w:ind w:firstLineChars="200" w:firstLine="420"/>
        <w:rPr>
          <w:rFonts w:ascii="宋体" w:hAnsi="宋体" w:cs="宋体" w:hint="eastAsia"/>
          <w:szCs w:val="21"/>
        </w:rPr>
      </w:pPr>
      <w:r>
        <w:rPr>
          <w:rFonts w:ascii="宋体" w:hAnsi="宋体" w:cs="宋体" w:hint="eastAsia"/>
          <w:szCs w:val="21"/>
        </w:rPr>
        <w:t>不得转包；</w:t>
      </w:r>
    </w:p>
    <w:p w14:paraId="7F5B7322" w14:textId="77777777" w:rsidR="000778FB" w:rsidRDefault="00000000">
      <w:pPr>
        <w:adjustRightInd w:val="0"/>
        <w:snapToGrid w:val="0"/>
        <w:spacing w:after="0" w:line="400" w:lineRule="exact"/>
        <w:ind w:firstLineChars="200" w:firstLine="420"/>
        <w:rPr>
          <w:rFonts w:ascii="宋体" w:hAnsi="宋体" w:cs="宋体" w:hint="eastAsia"/>
          <w:szCs w:val="21"/>
        </w:rPr>
      </w:pPr>
      <w:r>
        <w:rPr>
          <w:rFonts w:ascii="宋体" w:hAnsi="宋体" w:cs="宋体" w:hint="eastAsia"/>
          <w:kern w:val="0"/>
          <w:szCs w:val="21"/>
        </w:rPr>
        <w:t>不</w:t>
      </w:r>
      <w:r>
        <w:rPr>
          <w:rFonts w:ascii="宋体" w:hAnsi="宋体" w:cs="宋体" w:hint="eastAsia"/>
          <w:szCs w:val="21"/>
        </w:rPr>
        <w:t>允许分包。</w:t>
      </w:r>
    </w:p>
    <w:p w14:paraId="725CD5BC" w14:textId="77777777" w:rsidR="000778FB" w:rsidRDefault="00000000">
      <w:pPr>
        <w:adjustRightInd w:val="0"/>
        <w:snapToGrid w:val="0"/>
        <w:spacing w:after="0" w:line="400" w:lineRule="exact"/>
        <w:rPr>
          <w:rFonts w:ascii="宋体" w:hAnsi="宋体" w:cs="宋体" w:hint="eastAsia"/>
          <w:b/>
          <w:bCs/>
          <w:szCs w:val="21"/>
        </w:rPr>
      </w:pPr>
      <w:r>
        <w:rPr>
          <w:rFonts w:ascii="宋体" w:hAnsi="宋体" w:cs="宋体" w:hint="eastAsia"/>
          <w:b/>
          <w:bCs/>
          <w:szCs w:val="21"/>
        </w:rPr>
        <w:t>八、人员要求</w:t>
      </w:r>
    </w:p>
    <w:p w14:paraId="6E808D32" w14:textId="77777777" w:rsidR="000778FB" w:rsidRDefault="00000000">
      <w:pPr>
        <w:adjustRightInd w:val="0"/>
        <w:snapToGrid w:val="0"/>
        <w:spacing w:after="0" w:line="400" w:lineRule="exact"/>
        <w:ind w:firstLineChars="200" w:firstLine="420"/>
        <w:rPr>
          <w:rFonts w:ascii="宋体" w:hAnsi="宋体" w:cs="宋体" w:hint="eastAsia"/>
          <w:szCs w:val="21"/>
        </w:rPr>
      </w:pPr>
      <w:r>
        <w:rPr>
          <w:rFonts w:ascii="宋体" w:hAnsi="宋体" w:cs="宋体" w:hint="eastAsia"/>
          <w:szCs w:val="21"/>
        </w:rPr>
        <w:t>1、本项目人员组成如下：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564"/>
        <w:gridCol w:w="851"/>
        <w:gridCol w:w="742"/>
        <w:gridCol w:w="880"/>
        <w:gridCol w:w="1276"/>
        <w:gridCol w:w="1365"/>
        <w:gridCol w:w="1228"/>
      </w:tblGrid>
      <w:tr w:rsidR="000778FB" w14:paraId="217F6592" w14:textId="77777777">
        <w:trPr>
          <w:trHeight w:val="489"/>
          <w:jc w:val="center"/>
        </w:trPr>
        <w:tc>
          <w:tcPr>
            <w:tcW w:w="1098" w:type="dxa"/>
            <w:tcBorders>
              <w:top w:val="single" w:sz="4" w:space="0" w:color="auto"/>
              <w:left w:val="single" w:sz="4" w:space="0" w:color="auto"/>
              <w:bottom w:val="single" w:sz="4" w:space="0" w:color="auto"/>
              <w:right w:val="single" w:sz="4" w:space="0" w:color="auto"/>
            </w:tcBorders>
            <w:vAlign w:val="center"/>
          </w:tcPr>
          <w:p w14:paraId="54B5B9C3"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b/>
                <w:szCs w:val="21"/>
              </w:rPr>
            </w:pPr>
            <w:r>
              <w:rPr>
                <w:rFonts w:ascii="宋体" w:hAnsi="宋体" w:cs="宋体" w:hint="eastAsia"/>
                <w:b/>
                <w:szCs w:val="21"/>
              </w:rPr>
              <w:t>序号</w:t>
            </w:r>
          </w:p>
        </w:tc>
        <w:tc>
          <w:tcPr>
            <w:tcW w:w="1564" w:type="dxa"/>
            <w:tcBorders>
              <w:top w:val="single" w:sz="4" w:space="0" w:color="auto"/>
              <w:left w:val="single" w:sz="4" w:space="0" w:color="auto"/>
              <w:bottom w:val="single" w:sz="4" w:space="0" w:color="auto"/>
              <w:right w:val="single" w:sz="4" w:space="0" w:color="auto"/>
            </w:tcBorders>
            <w:vAlign w:val="center"/>
          </w:tcPr>
          <w:p w14:paraId="5AA45EC1"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b/>
                <w:szCs w:val="21"/>
              </w:rPr>
            </w:pPr>
            <w:r>
              <w:rPr>
                <w:rFonts w:ascii="宋体" w:hAnsi="宋体" w:cs="宋体" w:hint="eastAsia"/>
                <w:b/>
                <w:szCs w:val="21"/>
              </w:rPr>
              <w:t>岗位</w:t>
            </w:r>
          </w:p>
        </w:tc>
        <w:tc>
          <w:tcPr>
            <w:tcW w:w="851" w:type="dxa"/>
            <w:tcBorders>
              <w:top w:val="single" w:sz="4" w:space="0" w:color="auto"/>
              <w:left w:val="single" w:sz="4" w:space="0" w:color="auto"/>
              <w:bottom w:val="single" w:sz="4" w:space="0" w:color="auto"/>
              <w:right w:val="single" w:sz="4" w:space="0" w:color="auto"/>
            </w:tcBorders>
            <w:vAlign w:val="center"/>
          </w:tcPr>
          <w:p w14:paraId="6ED4080C"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b/>
                <w:szCs w:val="21"/>
              </w:rPr>
            </w:pPr>
            <w:r>
              <w:rPr>
                <w:rFonts w:ascii="宋体" w:hAnsi="宋体" w:cs="宋体" w:hint="eastAsia"/>
                <w:b/>
                <w:szCs w:val="21"/>
              </w:rPr>
              <w:t>姓名</w:t>
            </w:r>
          </w:p>
        </w:tc>
        <w:tc>
          <w:tcPr>
            <w:tcW w:w="742" w:type="dxa"/>
            <w:tcBorders>
              <w:top w:val="single" w:sz="4" w:space="0" w:color="auto"/>
              <w:left w:val="single" w:sz="4" w:space="0" w:color="auto"/>
              <w:bottom w:val="single" w:sz="4" w:space="0" w:color="auto"/>
              <w:right w:val="single" w:sz="4" w:space="0" w:color="auto"/>
            </w:tcBorders>
            <w:vAlign w:val="center"/>
          </w:tcPr>
          <w:p w14:paraId="5745B0D0"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b/>
                <w:szCs w:val="21"/>
              </w:rPr>
            </w:pPr>
            <w:r>
              <w:rPr>
                <w:rFonts w:ascii="宋体" w:hAnsi="宋体" w:cs="宋体" w:hint="eastAsia"/>
                <w:b/>
                <w:szCs w:val="21"/>
              </w:rPr>
              <w:t>性别</w:t>
            </w:r>
          </w:p>
        </w:tc>
        <w:tc>
          <w:tcPr>
            <w:tcW w:w="880" w:type="dxa"/>
            <w:tcBorders>
              <w:top w:val="single" w:sz="4" w:space="0" w:color="auto"/>
              <w:left w:val="single" w:sz="4" w:space="0" w:color="auto"/>
              <w:bottom w:val="single" w:sz="4" w:space="0" w:color="auto"/>
              <w:right w:val="single" w:sz="4" w:space="0" w:color="auto"/>
            </w:tcBorders>
            <w:vAlign w:val="center"/>
          </w:tcPr>
          <w:p w14:paraId="279D1087"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b/>
                <w:szCs w:val="21"/>
              </w:rPr>
            </w:pPr>
            <w:r>
              <w:rPr>
                <w:rFonts w:ascii="宋体" w:hAnsi="宋体" w:cs="宋体" w:hint="eastAsia"/>
                <w:b/>
                <w:szCs w:val="21"/>
              </w:rPr>
              <w:t>年龄</w:t>
            </w:r>
          </w:p>
        </w:tc>
        <w:tc>
          <w:tcPr>
            <w:tcW w:w="1276" w:type="dxa"/>
            <w:tcBorders>
              <w:top w:val="single" w:sz="4" w:space="0" w:color="auto"/>
              <w:left w:val="single" w:sz="4" w:space="0" w:color="auto"/>
              <w:bottom w:val="single" w:sz="4" w:space="0" w:color="auto"/>
              <w:right w:val="single" w:sz="4" w:space="0" w:color="auto"/>
            </w:tcBorders>
            <w:vAlign w:val="center"/>
          </w:tcPr>
          <w:p w14:paraId="4F8FD346"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b/>
                <w:szCs w:val="21"/>
              </w:rPr>
            </w:pPr>
            <w:r>
              <w:rPr>
                <w:rFonts w:ascii="宋体" w:hAnsi="宋体" w:cs="宋体" w:hint="eastAsia"/>
                <w:b/>
                <w:szCs w:val="21"/>
              </w:rPr>
              <w:t>职称(如有)</w:t>
            </w:r>
          </w:p>
        </w:tc>
        <w:tc>
          <w:tcPr>
            <w:tcW w:w="1365" w:type="dxa"/>
            <w:tcBorders>
              <w:top w:val="single" w:sz="4" w:space="0" w:color="auto"/>
              <w:left w:val="single" w:sz="4" w:space="0" w:color="auto"/>
              <w:bottom w:val="single" w:sz="4" w:space="0" w:color="auto"/>
              <w:right w:val="single" w:sz="4" w:space="0" w:color="auto"/>
            </w:tcBorders>
            <w:vAlign w:val="center"/>
          </w:tcPr>
          <w:p w14:paraId="5BA9022A"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b/>
                <w:szCs w:val="21"/>
              </w:rPr>
            </w:pPr>
            <w:r>
              <w:rPr>
                <w:rFonts w:ascii="宋体" w:hAnsi="宋体" w:cs="宋体" w:hint="eastAsia"/>
                <w:b/>
                <w:szCs w:val="21"/>
              </w:rPr>
              <w:t>专业</w:t>
            </w:r>
          </w:p>
          <w:p w14:paraId="7DC4E803"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b/>
                <w:szCs w:val="21"/>
              </w:rPr>
            </w:pPr>
            <w:r>
              <w:rPr>
                <w:rFonts w:ascii="宋体" w:hAnsi="宋体" w:cs="宋体" w:hint="eastAsia"/>
                <w:b/>
                <w:szCs w:val="21"/>
              </w:rPr>
              <w:t>资质(如有)</w:t>
            </w:r>
          </w:p>
        </w:tc>
        <w:tc>
          <w:tcPr>
            <w:tcW w:w="1228" w:type="dxa"/>
            <w:tcBorders>
              <w:top w:val="single" w:sz="4" w:space="0" w:color="auto"/>
              <w:left w:val="single" w:sz="4" w:space="0" w:color="auto"/>
              <w:bottom w:val="single" w:sz="4" w:space="0" w:color="auto"/>
              <w:right w:val="single" w:sz="4" w:space="0" w:color="auto"/>
            </w:tcBorders>
            <w:vAlign w:val="center"/>
          </w:tcPr>
          <w:p w14:paraId="0605A45E"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b/>
                <w:szCs w:val="21"/>
              </w:rPr>
            </w:pPr>
            <w:r>
              <w:rPr>
                <w:rFonts w:ascii="宋体" w:hAnsi="宋体" w:cs="宋体" w:hint="eastAsia"/>
                <w:b/>
                <w:szCs w:val="21"/>
              </w:rPr>
              <w:t>联系方式</w:t>
            </w:r>
          </w:p>
        </w:tc>
      </w:tr>
      <w:tr w:rsidR="000778FB" w14:paraId="5FC8B645" w14:textId="77777777">
        <w:trPr>
          <w:trHeight w:val="419"/>
          <w:jc w:val="center"/>
        </w:trPr>
        <w:tc>
          <w:tcPr>
            <w:tcW w:w="1098" w:type="dxa"/>
            <w:tcBorders>
              <w:top w:val="single" w:sz="4" w:space="0" w:color="auto"/>
              <w:left w:val="single" w:sz="4" w:space="0" w:color="auto"/>
              <w:bottom w:val="single" w:sz="4" w:space="0" w:color="auto"/>
              <w:right w:val="single" w:sz="4" w:space="0" w:color="auto"/>
            </w:tcBorders>
            <w:vAlign w:val="center"/>
          </w:tcPr>
          <w:p w14:paraId="2F684717"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r>
              <w:rPr>
                <w:rFonts w:ascii="宋体" w:hAnsi="宋体" w:cs="宋体" w:hint="eastAsia"/>
                <w:szCs w:val="21"/>
              </w:rPr>
              <w:t>1</w:t>
            </w:r>
          </w:p>
        </w:tc>
        <w:tc>
          <w:tcPr>
            <w:tcW w:w="1564" w:type="dxa"/>
            <w:tcBorders>
              <w:top w:val="single" w:sz="4" w:space="0" w:color="auto"/>
              <w:left w:val="single" w:sz="4" w:space="0" w:color="auto"/>
              <w:bottom w:val="single" w:sz="4" w:space="0" w:color="auto"/>
              <w:right w:val="single" w:sz="4" w:space="0" w:color="auto"/>
            </w:tcBorders>
          </w:tcPr>
          <w:p w14:paraId="4E7C07E9"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r>
              <w:rPr>
                <w:rFonts w:ascii="宋体" w:hAnsi="宋体" w:cs="宋体" w:hint="eastAsia"/>
                <w:szCs w:val="21"/>
              </w:rPr>
              <w:t>项目负责人</w:t>
            </w:r>
          </w:p>
        </w:tc>
        <w:tc>
          <w:tcPr>
            <w:tcW w:w="851" w:type="dxa"/>
            <w:tcBorders>
              <w:top w:val="single" w:sz="4" w:space="0" w:color="auto"/>
              <w:left w:val="single" w:sz="4" w:space="0" w:color="auto"/>
              <w:bottom w:val="single" w:sz="4" w:space="0" w:color="auto"/>
              <w:right w:val="single" w:sz="4" w:space="0" w:color="auto"/>
            </w:tcBorders>
            <w:vAlign w:val="center"/>
          </w:tcPr>
          <w:p w14:paraId="07484539"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7A944B6F"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261ED637"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80CBD3F"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6BC4D561"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28" w:type="dxa"/>
            <w:tcBorders>
              <w:top w:val="single" w:sz="4" w:space="0" w:color="auto"/>
              <w:left w:val="single" w:sz="4" w:space="0" w:color="auto"/>
              <w:bottom w:val="single" w:sz="4" w:space="0" w:color="auto"/>
              <w:right w:val="single" w:sz="4" w:space="0" w:color="auto"/>
            </w:tcBorders>
          </w:tcPr>
          <w:p w14:paraId="793ACC9E"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r>
      <w:tr w:rsidR="000778FB" w14:paraId="46D3082A" w14:textId="77777777">
        <w:trPr>
          <w:trHeight w:val="419"/>
          <w:jc w:val="center"/>
        </w:trPr>
        <w:tc>
          <w:tcPr>
            <w:tcW w:w="1098" w:type="dxa"/>
            <w:tcBorders>
              <w:top w:val="single" w:sz="4" w:space="0" w:color="auto"/>
              <w:left w:val="single" w:sz="4" w:space="0" w:color="auto"/>
              <w:bottom w:val="single" w:sz="4" w:space="0" w:color="auto"/>
              <w:right w:val="single" w:sz="4" w:space="0" w:color="auto"/>
            </w:tcBorders>
            <w:vAlign w:val="center"/>
          </w:tcPr>
          <w:p w14:paraId="32054C0F"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r>
              <w:rPr>
                <w:rFonts w:ascii="宋体" w:hAnsi="宋体" w:cs="宋体" w:hint="eastAsia"/>
                <w:szCs w:val="21"/>
              </w:rPr>
              <w:t>2</w:t>
            </w:r>
          </w:p>
        </w:tc>
        <w:tc>
          <w:tcPr>
            <w:tcW w:w="1564" w:type="dxa"/>
            <w:tcBorders>
              <w:top w:val="single" w:sz="4" w:space="0" w:color="auto"/>
              <w:left w:val="single" w:sz="4" w:space="0" w:color="auto"/>
              <w:bottom w:val="single" w:sz="4" w:space="0" w:color="auto"/>
              <w:right w:val="single" w:sz="4" w:space="0" w:color="auto"/>
            </w:tcBorders>
          </w:tcPr>
          <w:p w14:paraId="1043B0DF"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FE51130"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61D11E6D"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2E891A15"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CBA7357"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77E7B708"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28" w:type="dxa"/>
            <w:tcBorders>
              <w:top w:val="single" w:sz="4" w:space="0" w:color="auto"/>
              <w:left w:val="single" w:sz="4" w:space="0" w:color="auto"/>
              <w:bottom w:val="single" w:sz="4" w:space="0" w:color="auto"/>
              <w:right w:val="single" w:sz="4" w:space="0" w:color="auto"/>
            </w:tcBorders>
          </w:tcPr>
          <w:p w14:paraId="0F65935D"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r>
      <w:tr w:rsidR="000778FB" w14:paraId="219F2BF9" w14:textId="77777777">
        <w:trPr>
          <w:trHeight w:val="419"/>
          <w:jc w:val="center"/>
        </w:trPr>
        <w:tc>
          <w:tcPr>
            <w:tcW w:w="1098" w:type="dxa"/>
            <w:tcBorders>
              <w:top w:val="single" w:sz="4" w:space="0" w:color="auto"/>
              <w:left w:val="single" w:sz="4" w:space="0" w:color="auto"/>
              <w:bottom w:val="single" w:sz="4" w:space="0" w:color="auto"/>
              <w:right w:val="single" w:sz="4" w:space="0" w:color="auto"/>
            </w:tcBorders>
            <w:vAlign w:val="center"/>
          </w:tcPr>
          <w:p w14:paraId="28ED01A2"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r>
              <w:rPr>
                <w:rFonts w:ascii="宋体" w:hAnsi="宋体" w:cs="宋体" w:hint="eastAsia"/>
                <w:szCs w:val="21"/>
              </w:rPr>
              <w:t>3</w:t>
            </w:r>
          </w:p>
        </w:tc>
        <w:tc>
          <w:tcPr>
            <w:tcW w:w="1564" w:type="dxa"/>
            <w:tcBorders>
              <w:top w:val="single" w:sz="4" w:space="0" w:color="auto"/>
              <w:left w:val="single" w:sz="4" w:space="0" w:color="auto"/>
              <w:bottom w:val="single" w:sz="4" w:space="0" w:color="auto"/>
              <w:right w:val="single" w:sz="4" w:space="0" w:color="auto"/>
            </w:tcBorders>
          </w:tcPr>
          <w:p w14:paraId="27647D8B"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531013B"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54091610"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7BA057A6"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14F7477"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7033C821"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28" w:type="dxa"/>
            <w:tcBorders>
              <w:top w:val="single" w:sz="4" w:space="0" w:color="auto"/>
              <w:left w:val="single" w:sz="4" w:space="0" w:color="auto"/>
              <w:bottom w:val="single" w:sz="4" w:space="0" w:color="auto"/>
              <w:right w:val="single" w:sz="4" w:space="0" w:color="auto"/>
            </w:tcBorders>
          </w:tcPr>
          <w:p w14:paraId="0D917E19"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r>
      <w:tr w:rsidR="000778FB" w14:paraId="45AD6AC9" w14:textId="77777777">
        <w:trPr>
          <w:trHeight w:val="419"/>
          <w:jc w:val="center"/>
        </w:trPr>
        <w:tc>
          <w:tcPr>
            <w:tcW w:w="1098" w:type="dxa"/>
            <w:tcBorders>
              <w:top w:val="single" w:sz="4" w:space="0" w:color="auto"/>
              <w:left w:val="single" w:sz="4" w:space="0" w:color="auto"/>
              <w:bottom w:val="single" w:sz="4" w:space="0" w:color="auto"/>
              <w:right w:val="single" w:sz="4" w:space="0" w:color="auto"/>
            </w:tcBorders>
            <w:vAlign w:val="center"/>
          </w:tcPr>
          <w:p w14:paraId="7266AD58"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r>
              <w:rPr>
                <w:rFonts w:ascii="宋体" w:hAnsi="宋体" w:cs="宋体" w:hint="eastAsia"/>
                <w:szCs w:val="21"/>
              </w:rPr>
              <w:t>4</w:t>
            </w:r>
          </w:p>
        </w:tc>
        <w:tc>
          <w:tcPr>
            <w:tcW w:w="1564" w:type="dxa"/>
            <w:tcBorders>
              <w:top w:val="single" w:sz="4" w:space="0" w:color="auto"/>
              <w:left w:val="single" w:sz="4" w:space="0" w:color="auto"/>
              <w:bottom w:val="single" w:sz="4" w:space="0" w:color="auto"/>
              <w:right w:val="single" w:sz="4" w:space="0" w:color="auto"/>
            </w:tcBorders>
          </w:tcPr>
          <w:p w14:paraId="68150A85"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A416C68"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0AE88E54"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16A8D701"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64CF476"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314B4E6D"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28" w:type="dxa"/>
            <w:tcBorders>
              <w:top w:val="single" w:sz="4" w:space="0" w:color="auto"/>
              <w:left w:val="single" w:sz="4" w:space="0" w:color="auto"/>
              <w:bottom w:val="single" w:sz="4" w:space="0" w:color="auto"/>
              <w:right w:val="single" w:sz="4" w:space="0" w:color="auto"/>
            </w:tcBorders>
          </w:tcPr>
          <w:p w14:paraId="310C733B"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r>
      <w:tr w:rsidR="000778FB" w14:paraId="7231D947" w14:textId="77777777">
        <w:trPr>
          <w:trHeight w:val="419"/>
          <w:jc w:val="center"/>
        </w:trPr>
        <w:tc>
          <w:tcPr>
            <w:tcW w:w="1098" w:type="dxa"/>
            <w:tcBorders>
              <w:top w:val="single" w:sz="4" w:space="0" w:color="auto"/>
              <w:left w:val="single" w:sz="4" w:space="0" w:color="auto"/>
              <w:bottom w:val="single" w:sz="4" w:space="0" w:color="auto"/>
              <w:right w:val="single" w:sz="4" w:space="0" w:color="auto"/>
            </w:tcBorders>
            <w:vAlign w:val="center"/>
          </w:tcPr>
          <w:p w14:paraId="28E67E62"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r>
              <w:rPr>
                <w:rFonts w:ascii="宋体" w:hAnsi="宋体" w:cs="宋体" w:hint="eastAsia"/>
                <w:szCs w:val="21"/>
              </w:rPr>
              <w:t>5</w:t>
            </w:r>
          </w:p>
        </w:tc>
        <w:tc>
          <w:tcPr>
            <w:tcW w:w="1564" w:type="dxa"/>
            <w:tcBorders>
              <w:top w:val="single" w:sz="4" w:space="0" w:color="auto"/>
              <w:left w:val="single" w:sz="4" w:space="0" w:color="auto"/>
              <w:bottom w:val="single" w:sz="4" w:space="0" w:color="auto"/>
              <w:right w:val="single" w:sz="4" w:space="0" w:color="auto"/>
            </w:tcBorders>
          </w:tcPr>
          <w:p w14:paraId="2D8B3584"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090E078"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61003B6D"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60F4AAA6"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5438B48"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2B430EFE"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28" w:type="dxa"/>
            <w:tcBorders>
              <w:top w:val="single" w:sz="4" w:space="0" w:color="auto"/>
              <w:left w:val="single" w:sz="4" w:space="0" w:color="auto"/>
              <w:bottom w:val="single" w:sz="4" w:space="0" w:color="auto"/>
              <w:right w:val="single" w:sz="4" w:space="0" w:color="auto"/>
            </w:tcBorders>
          </w:tcPr>
          <w:p w14:paraId="46A2E4D7"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r>
      <w:tr w:rsidR="000778FB" w14:paraId="63F69C71" w14:textId="77777777">
        <w:trPr>
          <w:trHeight w:val="419"/>
          <w:jc w:val="center"/>
        </w:trPr>
        <w:tc>
          <w:tcPr>
            <w:tcW w:w="1098" w:type="dxa"/>
            <w:tcBorders>
              <w:top w:val="single" w:sz="4" w:space="0" w:color="auto"/>
              <w:left w:val="single" w:sz="4" w:space="0" w:color="auto"/>
              <w:bottom w:val="single" w:sz="4" w:space="0" w:color="auto"/>
              <w:right w:val="single" w:sz="4" w:space="0" w:color="auto"/>
            </w:tcBorders>
            <w:vAlign w:val="center"/>
          </w:tcPr>
          <w:p w14:paraId="7D697C70" w14:textId="77777777" w:rsidR="000778FB" w:rsidRDefault="00000000">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r>
              <w:rPr>
                <w:rFonts w:ascii="宋体" w:hAnsi="宋体" w:cs="宋体" w:hint="eastAsia"/>
                <w:szCs w:val="21"/>
              </w:rPr>
              <w:t>...</w:t>
            </w:r>
          </w:p>
        </w:tc>
        <w:tc>
          <w:tcPr>
            <w:tcW w:w="1564" w:type="dxa"/>
            <w:tcBorders>
              <w:top w:val="single" w:sz="4" w:space="0" w:color="auto"/>
              <w:left w:val="single" w:sz="4" w:space="0" w:color="auto"/>
              <w:bottom w:val="single" w:sz="4" w:space="0" w:color="auto"/>
              <w:right w:val="single" w:sz="4" w:space="0" w:color="auto"/>
            </w:tcBorders>
          </w:tcPr>
          <w:p w14:paraId="52D7DA6F"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DE3B701"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742" w:type="dxa"/>
            <w:tcBorders>
              <w:top w:val="single" w:sz="4" w:space="0" w:color="auto"/>
              <w:left w:val="single" w:sz="4" w:space="0" w:color="auto"/>
              <w:bottom w:val="single" w:sz="4" w:space="0" w:color="auto"/>
              <w:right w:val="single" w:sz="4" w:space="0" w:color="auto"/>
            </w:tcBorders>
            <w:vAlign w:val="center"/>
          </w:tcPr>
          <w:p w14:paraId="63F083AB"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1CF81CF3"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57B6A58"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1AABAA88"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c>
          <w:tcPr>
            <w:tcW w:w="1228" w:type="dxa"/>
            <w:tcBorders>
              <w:top w:val="single" w:sz="4" w:space="0" w:color="auto"/>
              <w:left w:val="single" w:sz="4" w:space="0" w:color="auto"/>
              <w:bottom w:val="single" w:sz="4" w:space="0" w:color="auto"/>
              <w:right w:val="single" w:sz="4" w:space="0" w:color="auto"/>
            </w:tcBorders>
          </w:tcPr>
          <w:p w14:paraId="46B9E0EC" w14:textId="77777777" w:rsidR="000778FB" w:rsidRDefault="000778FB">
            <w:pPr>
              <w:tabs>
                <w:tab w:val="left" w:pos="2340"/>
                <w:tab w:val="left" w:pos="2520"/>
                <w:tab w:val="left" w:pos="2700"/>
                <w:tab w:val="left" w:pos="3060"/>
              </w:tabs>
              <w:adjustRightInd w:val="0"/>
              <w:snapToGrid w:val="0"/>
              <w:spacing w:after="0" w:line="400" w:lineRule="exact"/>
              <w:jc w:val="center"/>
              <w:rPr>
                <w:rFonts w:ascii="宋体" w:hAnsi="宋体" w:cs="宋体" w:hint="eastAsia"/>
                <w:szCs w:val="21"/>
              </w:rPr>
            </w:pPr>
          </w:p>
        </w:tc>
      </w:tr>
    </w:tbl>
    <w:p w14:paraId="06DC8BAC" w14:textId="77777777" w:rsidR="000778FB" w:rsidRDefault="00000000">
      <w:pPr>
        <w:adjustRightInd w:val="0"/>
        <w:snapToGrid w:val="0"/>
        <w:spacing w:after="0" w:line="400" w:lineRule="exact"/>
        <w:ind w:firstLineChars="100" w:firstLine="210"/>
        <w:rPr>
          <w:rFonts w:ascii="宋体" w:hAnsi="宋体" w:cs="宋体" w:hint="eastAsia"/>
          <w:szCs w:val="21"/>
        </w:rPr>
      </w:pPr>
      <w:r>
        <w:rPr>
          <w:rFonts w:ascii="宋体" w:hAnsi="宋体" w:cs="宋体" w:hint="eastAsia"/>
          <w:szCs w:val="21"/>
        </w:rPr>
        <w:t>2、本项目人员中的核心成员，需与投标文件中配备的人员一致，未经甲方书面同意，不得随意变更。</w:t>
      </w:r>
    </w:p>
    <w:p w14:paraId="55E6F92F"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九、服务期</w:t>
      </w:r>
    </w:p>
    <w:p w14:paraId="18F266A7" w14:textId="77777777" w:rsidR="000778FB" w:rsidRDefault="00000000">
      <w:pPr>
        <w:adjustRightInd w:val="0"/>
        <w:snapToGrid w:val="0"/>
        <w:spacing w:after="0" w:line="400" w:lineRule="exact"/>
        <w:ind w:firstLineChars="200" w:firstLine="420"/>
        <w:rPr>
          <w:rFonts w:ascii="宋体" w:hAnsi="宋体" w:cs="宋体" w:hint="eastAsia"/>
          <w:bCs/>
          <w:szCs w:val="21"/>
        </w:rPr>
      </w:pPr>
      <w:r>
        <w:rPr>
          <w:rFonts w:ascii="宋体" w:hAnsi="宋体" w:cs="宋体" w:hint="eastAsia"/>
          <w:szCs w:val="21"/>
        </w:rPr>
        <w:t>合同签订之日起10日内完成测量，20日内完成堵点调查报告，45日内完成水系规划送审稿，审查会后10日内完成水系规划报批稿。</w:t>
      </w:r>
    </w:p>
    <w:p w14:paraId="2658E1B2"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十、合同履行时间、履行方式及履行地点</w:t>
      </w:r>
    </w:p>
    <w:p w14:paraId="3AD73904" w14:textId="77777777" w:rsidR="000778FB" w:rsidRDefault="00000000">
      <w:pPr>
        <w:adjustRightInd w:val="0"/>
        <w:snapToGrid w:val="0"/>
        <w:spacing w:after="0" w:line="400" w:lineRule="exact"/>
        <w:ind w:firstLineChars="200" w:firstLine="420"/>
        <w:rPr>
          <w:rFonts w:ascii="宋体" w:hAnsi="宋体" w:cs="宋体" w:hint="eastAsia"/>
          <w:bCs/>
          <w:szCs w:val="21"/>
        </w:rPr>
      </w:pPr>
      <w:r>
        <w:rPr>
          <w:rFonts w:ascii="宋体" w:hAnsi="宋体" w:cs="宋体" w:hint="eastAsia"/>
          <w:bCs/>
          <w:szCs w:val="21"/>
        </w:rPr>
        <w:t>1、</w:t>
      </w:r>
      <w:r>
        <w:rPr>
          <w:rFonts w:ascii="宋体" w:hAnsi="宋体" w:cs="宋体" w:hint="eastAsia"/>
          <w:szCs w:val="21"/>
        </w:rPr>
        <w:t>履行时间</w:t>
      </w:r>
      <w:r>
        <w:rPr>
          <w:rFonts w:ascii="宋体" w:hAnsi="宋体" w:cs="宋体" w:hint="eastAsia"/>
          <w:bCs/>
          <w:szCs w:val="21"/>
        </w:rPr>
        <w:t>：</w:t>
      </w:r>
    </w:p>
    <w:p w14:paraId="6DB30FA3" w14:textId="77777777" w:rsidR="000778FB" w:rsidRDefault="00000000">
      <w:pPr>
        <w:adjustRightInd w:val="0"/>
        <w:snapToGrid w:val="0"/>
        <w:spacing w:after="0" w:line="400" w:lineRule="exact"/>
        <w:ind w:firstLineChars="200" w:firstLine="420"/>
        <w:rPr>
          <w:rFonts w:ascii="宋体" w:hAnsi="宋体" w:cs="宋体" w:hint="eastAsia"/>
          <w:bCs/>
          <w:szCs w:val="21"/>
        </w:rPr>
      </w:pPr>
      <w:r>
        <w:rPr>
          <w:rFonts w:ascii="宋体" w:hAnsi="宋体" w:cs="宋体" w:hint="eastAsia"/>
          <w:bCs/>
          <w:szCs w:val="21"/>
        </w:rPr>
        <w:t>2、</w:t>
      </w:r>
      <w:r>
        <w:rPr>
          <w:rFonts w:ascii="宋体" w:hAnsi="宋体" w:cs="宋体" w:hint="eastAsia"/>
          <w:szCs w:val="21"/>
        </w:rPr>
        <w:t>履行方式</w:t>
      </w:r>
      <w:r>
        <w:rPr>
          <w:rFonts w:ascii="宋体" w:hAnsi="宋体" w:cs="宋体" w:hint="eastAsia"/>
          <w:bCs/>
          <w:szCs w:val="21"/>
        </w:rPr>
        <w:t>：</w:t>
      </w:r>
    </w:p>
    <w:p w14:paraId="096BE178" w14:textId="77777777" w:rsidR="000778FB" w:rsidRDefault="00000000">
      <w:pPr>
        <w:adjustRightInd w:val="0"/>
        <w:snapToGrid w:val="0"/>
        <w:spacing w:after="0" w:line="400" w:lineRule="exact"/>
        <w:ind w:firstLineChars="200" w:firstLine="420"/>
        <w:rPr>
          <w:rFonts w:ascii="宋体" w:hAnsi="宋体" w:cs="宋体" w:hint="eastAsia"/>
          <w:szCs w:val="21"/>
        </w:rPr>
      </w:pPr>
      <w:r>
        <w:rPr>
          <w:rFonts w:ascii="宋体" w:hAnsi="宋体" w:cs="宋体" w:hint="eastAsia"/>
          <w:bCs/>
          <w:szCs w:val="21"/>
        </w:rPr>
        <w:t>3、</w:t>
      </w:r>
      <w:r>
        <w:rPr>
          <w:rFonts w:ascii="宋体" w:hAnsi="宋体" w:cs="宋体" w:hint="eastAsia"/>
          <w:szCs w:val="21"/>
        </w:rPr>
        <w:t>履行地点</w:t>
      </w:r>
      <w:r>
        <w:rPr>
          <w:rFonts w:ascii="宋体" w:hAnsi="宋体" w:cs="宋体" w:hint="eastAsia"/>
          <w:bCs/>
          <w:szCs w:val="21"/>
        </w:rPr>
        <w:t>：</w:t>
      </w:r>
    </w:p>
    <w:p w14:paraId="0AB578D0"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十一、款项支付</w:t>
      </w:r>
    </w:p>
    <w:p w14:paraId="6EE86A39" w14:textId="77777777" w:rsidR="000778FB" w:rsidRDefault="00000000">
      <w:pPr>
        <w:adjustRightInd w:val="0"/>
        <w:snapToGrid w:val="0"/>
        <w:spacing w:after="0" w:line="400" w:lineRule="exact"/>
        <w:ind w:firstLineChars="200" w:firstLine="420"/>
      </w:pPr>
      <w:r>
        <w:rPr>
          <w:rFonts w:hint="eastAsia"/>
        </w:rPr>
        <w:t>合同签订并生效且具备实施条件后</w:t>
      </w:r>
      <w:r>
        <w:rPr>
          <w:rFonts w:hint="eastAsia"/>
        </w:rPr>
        <w:t>7</w:t>
      </w:r>
      <w:r>
        <w:rPr>
          <w:rFonts w:hint="eastAsia"/>
        </w:rPr>
        <w:t>日内甲方向乙方支付至合同额的</w:t>
      </w:r>
      <w:r>
        <w:rPr>
          <w:rFonts w:hint="eastAsia"/>
        </w:rPr>
        <w:t>40%</w:t>
      </w:r>
      <w:r>
        <w:rPr>
          <w:rFonts w:hint="eastAsia"/>
        </w:rPr>
        <w:t>；提交水系规划送审稿后，支付至合同款的</w:t>
      </w:r>
      <w:r>
        <w:rPr>
          <w:rFonts w:hint="eastAsia"/>
        </w:rPr>
        <w:t>80%</w:t>
      </w:r>
      <w:r>
        <w:rPr>
          <w:rFonts w:hint="eastAsia"/>
        </w:rPr>
        <w:t>；提交水系规划报批稿后，支付至合同款的</w:t>
      </w:r>
      <w:r>
        <w:rPr>
          <w:rFonts w:hint="eastAsia"/>
        </w:rPr>
        <w:t>100%</w:t>
      </w:r>
      <w:r>
        <w:rPr>
          <w:rFonts w:hint="eastAsia"/>
        </w:rPr>
        <w:t>。</w:t>
      </w:r>
    </w:p>
    <w:p w14:paraId="6540026B"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十二、税费</w:t>
      </w:r>
    </w:p>
    <w:p w14:paraId="63A9AA7F" w14:textId="77777777" w:rsidR="000778FB" w:rsidRDefault="00000000">
      <w:pPr>
        <w:tabs>
          <w:tab w:val="left" w:pos="0"/>
        </w:tabs>
        <w:adjustRightInd w:val="0"/>
        <w:snapToGrid w:val="0"/>
        <w:spacing w:after="0" w:line="360" w:lineRule="exact"/>
        <w:ind w:firstLineChars="200" w:firstLine="420"/>
        <w:rPr>
          <w:rFonts w:ascii="宋体" w:hAnsi="宋体" w:hint="eastAsia"/>
          <w:szCs w:val="21"/>
        </w:rPr>
      </w:pPr>
      <w:r>
        <w:rPr>
          <w:rFonts w:ascii="宋体" w:hAnsi="宋体" w:hint="eastAsia"/>
          <w:szCs w:val="21"/>
        </w:rPr>
        <w:t>本合同执行中相关的一切税费均由乙方负担。</w:t>
      </w:r>
    </w:p>
    <w:p w14:paraId="7EFEABFD" w14:textId="77777777" w:rsidR="000778FB" w:rsidRDefault="00000000">
      <w:pPr>
        <w:adjustRightInd w:val="0"/>
        <w:snapToGrid w:val="0"/>
        <w:spacing w:after="0" w:line="400" w:lineRule="exact"/>
        <w:ind w:left="360" w:hangingChars="171" w:hanging="360"/>
        <w:rPr>
          <w:rFonts w:ascii="宋体" w:hAnsi="宋体" w:cs="宋体" w:hint="eastAsia"/>
          <w:b/>
          <w:szCs w:val="21"/>
        </w:rPr>
      </w:pPr>
      <w:r>
        <w:rPr>
          <w:rFonts w:ascii="宋体" w:hAnsi="宋体" w:cs="宋体" w:hint="eastAsia"/>
          <w:b/>
          <w:szCs w:val="21"/>
        </w:rPr>
        <w:t>十三、质量保证</w:t>
      </w:r>
    </w:p>
    <w:p w14:paraId="0B1911A8" w14:textId="77777777" w:rsidR="000778FB" w:rsidRDefault="00000000">
      <w:pPr>
        <w:snapToGrid w:val="0"/>
        <w:spacing w:after="0" w:line="360" w:lineRule="exact"/>
        <w:ind w:leftChars="50" w:left="105" w:firstLineChars="200" w:firstLine="420"/>
        <w:rPr>
          <w:rFonts w:ascii="宋体" w:hAnsi="宋体" w:hint="eastAsia"/>
          <w:szCs w:val="21"/>
        </w:rPr>
      </w:pPr>
      <w:r>
        <w:rPr>
          <w:rFonts w:ascii="宋体" w:hAnsi="宋体" w:hint="eastAsia"/>
          <w:szCs w:val="21"/>
        </w:rPr>
        <w:t>符合相关法律法规的规定及甲方有关要求。</w:t>
      </w:r>
    </w:p>
    <w:p w14:paraId="5BC7208A"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十四、违约责任</w:t>
      </w:r>
    </w:p>
    <w:p w14:paraId="0138250E" w14:textId="77777777" w:rsidR="000778FB" w:rsidRDefault="00000000">
      <w:pPr>
        <w:tabs>
          <w:tab w:val="left" w:pos="180"/>
        </w:tabs>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1、甲方无正当理由拒绝接受服务的，甲方向乙方偿付合同价百分之五作为违约金。</w:t>
      </w:r>
    </w:p>
    <w:p w14:paraId="61F2322C" w14:textId="77777777" w:rsidR="000778FB" w:rsidRDefault="00000000">
      <w:pPr>
        <w:tabs>
          <w:tab w:val="left" w:pos="180"/>
        </w:tabs>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2、甲方未按时提供或未能全部提供所必需的技术资料及有关文件等资料，而导致乙方工</w:t>
      </w:r>
      <w:r>
        <w:rPr>
          <w:rFonts w:ascii="宋体" w:hAnsi="宋体" w:cs="宋体" w:hint="eastAsia"/>
          <w:szCs w:val="21"/>
        </w:rPr>
        <w:lastRenderedPageBreak/>
        <w:t>作延误的，该技术服务工作时间顺延。</w:t>
      </w:r>
    </w:p>
    <w:p w14:paraId="237BA2A5" w14:textId="77777777" w:rsidR="000778FB" w:rsidRDefault="00000000">
      <w:pPr>
        <w:tabs>
          <w:tab w:val="left" w:pos="180"/>
        </w:tabs>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3、甲方无故逾期验收和办理款项支付手续的,甲方应按逾期付款总额每日万分之五向乙方支付违约金。</w:t>
      </w:r>
    </w:p>
    <w:p w14:paraId="591B5F05" w14:textId="77777777" w:rsidR="000778FB" w:rsidRDefault="00000000">
      <w:pPr>
        <w:tabs>
          <w:tab w:val="left" w:pos="180"/>
        </w:tabs>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4、乙方未能如期提供服务的，每日向甲方支付合同价的百分之一作为违约金。乙方超过约定日期10个工作日仍不能提供服务的，甲方可解除本合同。乙方因未能如期提供服务或因其他违约行为导致甲方解除合同的，除支付合同总值20%的违约金外，乙方应向甲方赔偿由此造成的一切损失。</w:t>
      </w:r>
    </w:p>
    <w:p w14:paraId="0A191CCF" w14:textId="77777777" w:rsidR="000778FB" w:rsidRDefault="00000000">
      <w:pPr>
        <w:tabs>
          <w:tab w:val="left" w:pos="180"/>
        </w:tabs>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5、乙方延期完成服务内容的（不可抗力除外），每日向甲方支付合同价的百分之一作为违约金。</w:t>
      </w:r>
    </w:p>
    <w:p w14:paraId="0072EA73" w14:textId="77777777" w:rsidR="000778FB" w:rsidRDefault="00000000">
      <w:pPr>
        <w:tabs>
          <w:tab w:val="left" w:pos="180"/>
        </w:tabs>
        <w:adjustRightInd w:val="0"/>
        <w:snapToGrid w:val="0"/>
        <w:spacing w:after="0" w:line="400" w:lineRule="exact"/>
        <w:ind w:firstLineChars="150" w:firstLine="315"/>
        <w:rPr>
          <w:rFonts w:ascii="宋体" w:hAnsi="宋体" w:cs="宋体" w:hint="eastAsia"/>
          <w:szCs w:val="21"/>
        </w:rPr>
      </w:pPr>
      <w:r>
        <w:rPr>
          <w:rFonts w:ascii="宋体" w:hAnsi="宋体" w:cs="宋体" w:hint="eastAsia"/>
          <w:szCs w:val="21"/>
        </w:rPr>
        <w:t>6、如无特殊原因，乙方未按投标文件配备项目组人员或擅自更换项目负责人、项目组成员</w:t>
      </w:r>
      <w:bookmarkStart w:id="9" w:name="EBff4b71fd46e1430bab605aae2ae72e23"/>
      <w:r>
        <w:rPr>
          <w:rFonts w:ascii="宋体" w:hAnsi="宋体" w:cs="宋体" w:hint="eastAsia"/>
          <w:szCs w:val="21"/>
        </w:rPr>
        <w:t>的，</w:t>
      </w:r>
      <w:bookmarkEnd w:id="9"/>
      <w:r>
        <w:rPr>
          <w:rFonts w:ascii="宋体" w:hAnsi="宋体" w:cs="宋体" w:hint="eastAsia"/>
          <w:szCs w:val="21"/>
        </w:rPr>
        <w:t>每发生一次向甲方支付合同款项的千分之十作为违约金。</w:t>
      </w:r>
    </w:p>
    <w:p w14:paraId="5398E88F"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十五、不可抗力事件处理</w:t>
      </w:r>
    </w:p>
    <w:p w14:paraId="2C1EAB4A" w14:textId="77777777" w:rsidR="000778FB" w:rsidRDefault="00000000">
      <w:pPr>
        <w:adjustRightInd w:val="0"/>
        <w:snapToGrid w:val="0"/>
        <w:spacing w:after="0" w:line="400" w:lineRule="exact"/>
        <w:ind w:firstLineChars="200" w:firstLine="420"/>
        <w:rPr>
          <w:rFonts w:ascii="宋体" w:hAnsi="宋体" w:cs="宋体" w:hint="eastAsia"/>
          <w:szCs w:val="21"/>
        </w:rPr>
      </w:pPr>
      <w:r>
        <w:rPr>
          <w:rFonts w:ascii="宋体" w:hAnsi="宋体" w:cs="宋体" w:hint="eastAsia"/>
          <w:szCs w:val="21"/>
        </w:rPr>
        <w:t>1、在合同有效期内，任何一方因不可抗力事件导致不能履行合同，则合同履行期可延长，其延长期与不可抗力影响期相同。</w:t>
      </w:r>
    </w:p>
    <w:p w14:paraId="2F9E060F" w14:textId="77777777" w:rsidR="000778FB" w:rsidRDefault="00000000">
      <w:pPr>
        <w:adjustRightInd w:val="0"/>
        <w:snapToGrid w:val="0"/>
        <w:spacing w:after="0" w:line="400" w:lineRule="exact"/>
        <w:ind w:firstLineChars="200" w:firstLine="420"/>
        <w:rPr>
          <w:rFonts w:ascii="宋体" w:hAnsi="宋体" w:cs="宋体" w:hint="eastAsia"/>
          <w:szCs w:val="21"/>
        </w:rPr>
      </w:pPr>
      <w:r>
        <w:rPr>
          <w:rFonts w:ascii="宋体" w:hAnsi="宋体" w:cs="宋体" w:hint="eastAsia"/>
          <w:szCs w:val="21"/>
        </w:rPr>
        <w:t>2、不可抗力事件发生后，应立即通知对方，并寄送有关权威机构出具的证明。</w:t>
      </w:r>
    </w:p>
    <w:p w14:paraId="5C5B2E8F" w14:textId="77777777" w:rsidR="000778FB" w:rsidRDefault="00000000">
      <w:pPr>
        <w:adjustRightInd w:val="0"/>
        <w:snapToGrid w:val="0"/>
        <w:spacing w:after="0" w:line="400" w:lineRule="exact"/>
        <w:ind w:firstLineChars="200" w:firstLine="420"/>
        <w:rPr>
          <w:rFonts w:ascii="宋体" w:hAnsi="宋体" w:cs="宋体" w:hint="eastAsia"/>
          <w:szCs w:val="21"/>
        </w:rPr>
      </w:pPr>
      <w:r>
        <w:rPr>
          <w:rFonts w:ascii="宋体" w:hAnsi="宋体" w:cs="宋体" w:hint="eastAsia"/>
          <w:szCs w:val="21"/>
        </w:rPr>
        <w:t>3、不可抗力事件延续120天以上，双方应通过友好协商，确定是否继续履行合同。</w:t>
      </w:r>
    </w:p>
    <w:p w14:paraId="31161E3C" w14:textId="77777777" w:rsidR="000778FB" w:rsidRDefault="00000000">
      <w:pPr>
        <w:adjustRightInd w:val="0"/>
        <w:snapToGrid w:val="0"/>
        <w:spacing w:after="0" w:line="400" w:lineRule="exact"/>
        <w:rPr>
          <w:rFonts w:ascii="宋体" w:hAnsi="宋体" w:cs="宋体" w:hint="eastAsia"/>
          <w:b/>
          <w:szCs w:val="21"/>
        </w:rPr>
      </w:pPr>
      <w:r>
        <w:rPr>
          <w:rFonts w:ascii="宋体" w:hAnsi="宋体" w:cs="宋体" w:hint="eastAsia"/>
          <w:b/>
          <w:szCs w:val="21"/>
        </w:rPr>
        <w:t>十六、诉讼</w:t>
      </w:r>
    </w:p>
    <w:p w14:paraId="3892A80F" w14:textId="77777777" w:rsidR="000778FB" w:rsidRDefault="00000000">
      <w:pPr>
        <w:snapToGrid w:val="0"/>
        <w:spacing w:after="0" w:line="400" w:lineRule="exact"/>
        <w:rPr>
          <w:rFonts w:ascii="宋体" w:hAnsi="宋体" w:cs="宋体" w:hint="eastAsia"/>
          <w:b/>
          <w:szCs w:val="21"/>
        </w:rPr>
      </w:pPr>
      <w:r>
        <w:rPr>
          <w:rFonts w:hAnsi="宋体" w:cs="宋体"/>
          <w:szCs w:val="21"/>
        </w:rPr>
        <w:t xml:space="preserve">    </w:t>
      </w:r>
      <w:r>
        <w:rPr>
          <w:rFonts w:hAnsi="宋体" w:cs="宋体" w:hint="eastAsia"/>
          <w:szCs w:val="21"/>
        </w:rPr>
        <w:t>双方在执行合同中所发生的一切争议，应通过协商解决。如协商不成，可向</w:t>
      </w:r>
      <w:r>
        <w:rPr>
          <w:rFonts w:hAnsi="宋体" w:cs="宋体" w:hint="eastAsia"/>
          <w:szCs w:val="21"/>
          <w:u w:val="single"/>
        </w:rPr>
        <w:t>甲方</w:t>
      </w:r>
      <w:r>
        <w:rPr>
          <w:rFonts w:hAnsi="宋体" w:cs="宋体" w:hint="eastAsia"/>
          <w:szCs w:val="21"/>
        </w:rPr>
        <w:t>所在地法院起诉。</w:t>
      </w:r>
    </w:p>
    <w:p w14:paraId="6D460D21" w14:textId="77777777" w:rsidR="000778FB" w:rsidRDefault="00000000">
      <w:pPr>
        <w:snapToGrid w:val="0"/>
        <w:spacing w:after="0" w:line="400" w:lineRule="exact"/>
        <w:rPr>
          <w:rFonts w:ascii="宋体" w:hAnsi="宋体" w:cs="宋体" w:hint="eastAsia"/>
          <w:b/>
          <w:szCs w:val="21"/>
        </w:rPr>
      </w:pPr>
      <w:r>
        <w:rPr>
          <w:rFonts w:ascii="宋体" w:hAnsi="宋体" w:cs="宋体" w:hint="eastAsia"/>
          <w:b/>
          <w:szCs w:val="21"/>
        </w:rPr>
        <w:t>十七、政府采购合同贷款（该条款采用政府采购信用融资时可选）</w:t>
      </w:r>
    </w:p>
    <w:p w14:paraId="3372A858" w14:textId="77777777" w:rsidR="000778FB" w:rsidRDefault="00000000">
      <w:pPr>
        <w:snapToGrid w:val="0"/>
        <w:spacing w:after="0" w:line="400" w:lineRule="exact"/>
        <w:ind w:firstLineChars="200" w:firstLine="420"/>
        <w:rPr>
          <w:rFonts w:ascii="宋体" w:hAnsi="宋体" w:cs="宋体" w:hint="eastAsia"/>
          <w:bCs/>
          <w:szCs w:val="21"/>
        </w:rPr>
      </w:pPr>
      <w:r>
        <w:rPr>
          <w:rFonts w:ascii="宋体" w:hAnsi="宋体" w:cs="宋体" w:hint="eastAsia"/>
          <w:bCs/>
          <w:szCs w:val="21"/>
        </w:rPr>
        <w:t>1、本合同同时用于乙方向</w:t>
      </w:r>
      <w:r>
        <w:rPr>
          <w:rFonts w:ascii="宋体" w:hAnsi="宋体" w:cs="宋体" w:hint="eastAsia"/>
          <w:bCs/>
          <w:szCs w:val="21"/>
          <w:u w:val="single"/>
        </w:rPr>
        <w:t xml:space="preserve">   </w:t>
      </w:r>
      <w:r>
        <w:rPr>
          <w:rFonts w:ascii="宋体" w:hAnsi="宋体" w:cs="宋体"/>
          <w:bCs/>
          <w:szCs w:val="21"/>
          <w:u w:val="single"/>
        </w:rPr>
        <w:t xml:space="preserve"> </w:t>
      </w:r>
      <w:r>
        <w:rPr>
          <w:rFonts w:ascii="宋体" w:hAnsi="宋体" w:cs="宋体" w:hint="eastAsia"/>
          <w:bCs/>
          <w:szCs w:val="21"/>
          <w:u w:val="single"/>
        </w:rPr>
        <w:t xml:space="preserve"> </w:t>
      </w:r>
      <w:r>
        <w:rPr>
          <w:rFonts w:ascii="宋体" w:hAnsi="宋体" w:cs="宋体"/>
          <w:bCs/>
          <w:szCs w:val="21"/>
          <w:u w:val="single"/>
        </w:rPr>
        <w:t xml:space="preserve">      </w:t>
      </w:r>
      <w:r>
        <w:rPr>
          <w:rFonts w:ascii="宋体" w:hAnsi="宋体" w:cs="宋体" w:hint="eastAsia"/>
          <w:bCs/>
          <w:szCs w:val="21"/>
          <w:u w:val="single"/>
        </w:rPr>
        <w:t xml:space="preserve">  </w:t>
      </w:r>
      <w:r>
        <w:rPr>
          <w:rFonts w:ascii="宋体" w:hAnsi="宋体" w:cs="宋体" w:hint="eastAsia"/>
          <w:bCs/>
          <w:szCs w:val="21"/>
        </w:rPr>
        <w:t>银行（金融机构）申请政府采购信用贷款。</w:t>
      </w:r>
    </w:p>
    <w:p w14:paraId="50B10D76" w14:textId="77777777" w:rsidR="000778FB" w:rsidRDefault="00000000">
      <w:pPr>
        <w:snapToGrid w:val="0"/>
        <w:spacing w:after="0" w:line="400" w:lineRule="exact"/>
        <w:ind w:firstLineChars="200" w:firstLine="420"/>
        <w:rPr>
          <w:rFonts w:ascii="宋体" w:hAnsi="宋体" w:cs="宋体" w:hint="eastAsia"/>
          <w:bCs/>
          <w:szCs w:val="21"/>
        </w:rPr>
      </w:pPr>
      <w:r>
        <w:rPr>
          <w:rFonts w:ascii="宋体" w:hAnsi="宋体" w:cs="宋体"/>
          <w:bCs/>
          <w:szCs w:val="21"/>
        </w:rPr>
        <w:t>2</w:t>
      </w:r>
      <w:r>
        <w:rPr>
          <w:rFonts w:ascii="宋体" w:hAnsi="宋体" w:cs="宋体" w:hint="eastAsia"/>
          <w:bCs/>
          <w:szCs w:val="21"/>
        </w:rPr>
        <w:t>、本合同一经签订，原则上不得更改乙方收款账户信息。确须更改的，乙方应取得原合同收款账户开户银行书面同意，否则修改后的合同不予备案，采购资金不予支付。</w:t>
      </w:r>
    </w:p>
    <w:p w14:paraId="335E4B60" w14:textId="77777777" w:rsidR="000778FB" w:rsidRDefault="00000000">
      <w:pPr>
        <w:snapToGrid w:val="0"/>
        <w:spacing w:after="0" w:line="400" w:lineRule="exact"/>
        <w:ind w:firstLineChars="200" w:firstLine="420"/>
        <w:rPr>
          <w:rFonts w:ascii="宋体" w:hAnsi="宋体" w:cs="宋体" w:hint="eastAsia"/>
          <w:b/>
          <w:szCs w:val="21"/>
        </w:rPr>
      </w:pPr>
      <w:r>
        <w:rPr>
          <w:rFonts w:hAnsi="宋体" w:cs="宋体" w:hint="eastAsia"/>
          <w:bCs/>
          <w:szCs w:val="21"/>
        </w:rPr>
        <w:t>3</w:t>
      </w:r>
      <w:r>
        <w:rPr>
          <w:rFonts w:hAnsi="宋体" w:cs="宋体" w:hint="eastAsia"/>
          <w:bCs/>
          <w:szCs w:val="21"/>
        </w:rPr>
        <w:t>、乙方</w:t>
      </w:r>
      <w:r>
        <w:rPr>
          <w:rFonts w:ascii="宋体" w:hAnsi="宋体" w:cs="宋体" w:hint="eastAsia"/>
          <w:bCs/>
          <w:szCs w:val="21"/>
        </w:rPr>
        <w:t>需确保政府采购合同的收款账户与融资银行开户账户一致。</w:t>
      </w:r>
    </w:p>
    <w:p w14:paraId="437E5DBE" w14:textId="77777777" w:rsidR="000778FB" w:rsidRDefault="00000000">
      <w:pPr>
        <w:snapToGrid w:val="0"/>
        <w:spacing w:after="0" w:line="400" w:lineRule="exact"/>
        <w:rPr>
          <w:rFonts w:ascii="宋体" w:hAnsi="宋体" w:cs="宋体" w:hint="eastAsia"/>
          <w:b/>
          <w:szCs w:val="21"/>
        </w:rPr>
      </w:pPr>
      <w:r>
        <w:rPr>
          <w:rFonts w:ascii="宋体" w:hAnsi="宋体" w:cs="宋体" w:hint="eastAsia"/>
          <w:b/>
          <w:szCs w:val="21"/>
        </w:rPr>
        <w:t>十八、合同生效及其它</w:t>
      </w:r>
    </w:p>
    <w:p w14:paraId="61DF20E2" w14:textId="77777777" w:rsidR="000778FB" w:rsidRDefault="00000000">
      <w:pPr>
        <w:snapToGrid w:val="0"/>
        <w:spacing w:after="0" w:line="400" w:lineRule="exact"/>
        <w:ind w:firstLineChars="200" w:firstLine="420"/>
        <w:rPr>
          <w:rFonts w:ascii="宋体" w:hAnsi="宋体" w:cs="宋体" w:hint="eastAsia"/>
          <w:szCs w:val="21"/>
        </w:rPr>
      </w:pPr>
      <w:r>
        <w:rPr>
          <w:rFonts w:ascii="宋体" w:hAnsi="宋体" w:cs="宋体" w:hint="eastAsia"/>
          <w:szCs w:val="21"/>
        </w:rPr>
        <w:t>1、合同经双方法定代表人或授权委托代理人签字并加盖单位公章后生效。</w:t>
      </w:r>
    </w:p>
    <w:p w14:paraId="47FD564B" w14:textId="77777777" w:rsidR="000778FB" w:rsidRDefault="00000000">
      <w:pPr>
        <w:snapToGrid w:val="0"/>
        <w:spacing w:after="0" w:line="400" w:lineRule="exact"/>
        <w:ind w:firstLineChars="200" w:firstLine="420"/>
        <w:rPr>
          <w:rFonts w:ascii="宋体" w:hAnsi="宋体" w:cs="宋体" w:hint="eastAsia"/>
          <w:szCs w:val="21"/>
        </w:rPr>
      </w:pPr>
      <w:r>
        <w:rPr>
          <w:rFonts w:ascii="宋体" w:hAnsi="宋体" w:cs="宋体" w:hint="eastAsia"/>
          <w:szCs w:val="21"/>
        </w:rPr>
        <w:t>2、本合同未尽事宜，遵照《民法典》有关条文执行。</w:t>
      </w:r>
    </w:p>
    <w:p w14:paraId="5CE44D11" w14:textId="77777777" w:rsidR="000778FB" w:rsidRDefault="00000000">
      <w:pPr>
        <w:snapToGrid w:val="0"/>
        <w:spacing w:after="0" w:line="400" w:lineRule="exact"/>
        <w:ind w:firstLineChars="200" w:firstLine="420"/>
        <w:rPr>
          <w:rFonts w:ascii="宋体" w:hAnsi="宋体" w:cs="宋体" w:hint="eastAsia"/>
          <w:szCs w:val="21"/>
        </w:rPr>
      </w:pPr>
      <w:r>
        <w:rPr>
          <w:rFonts w:ascii="宋体" w:hAnsi="宋体" w:cs="宋体" w:hint="eastAsia"/>
          <w:szCs w:val="21"/>
        </w:rPr>
        <w:t>3、本合同正本一式伍份，具有同等法律效力，甲乙双方各执二份，招标代理机构执份。</w:t>
      </w:r>
    </w:p>
    <w:p w14:paraId="3D6D6C81" w14:textId="77777777" w:rsidR="000778FB" w:rsidRDefault="00000000">
      <w:pPr>
        <w:snapToGrid w:val="0"/>
        <w:spacing w:after="0" w:line="400" w:lineRule="exact"/>
        <w:ind w:firstLineChars="200" w:firstLine="420"/>
        <w:rPr>
          <w:rFonts w:ascii="宋体" w:hAnsi="宋体" w:cs="宋体" w:hint="eastAsia"/>
          <w:szCs w:val="21"/>
        </w:rPr>
      </w:pPr>
      <w:r>
        <w:rPr>
          <w:rFonts w:ascii="宋体" w:hAnsi="宋体" w:cs="宋体"/>
          <w:szCs w:val="21"/>
        </w:rPr>
        <w:t>4</w:t>
      </w:r>
      <w:r>
        <w:rPr>
          <w:rFonts w:ascii="宋体" w:hAnsi="宋体" w:cs="宋体" w:hint="eastAsia"/>
          <w:szCs w:val="21"/>
        </w:rPr>
        <w:t>、其他。</w:t>
      </w:r>
    </w:p>
    <w:p w14:paraId="29E856D9" w14:textId="77777777" w:rsidR="000778FB" w:rsidRDefault="00000000">
      <w:pPr>
        <w:snapToGrid w:val="0"/>
        <w:spacing w:after="0" w:line="400" w:lineRule="exact"/>
        <w:ind w:left="420" w:hangingChars="200" w:hanging="420"/>
        <w:rPr>
          <w:rFonts w:ascii="宋体" w:hAnsi="宋体" w:cs="宋体" w:hint="eastAsia"/>
          <w:szCs w:val="21"/>
        </w:rPr>
      </w:pPr>
      <w:r>
        <w:rPr>
          <w:rFonts w:ascii="宋体" w:hAnsi="宋体" w:cs="宋体" w:hint="eastAsia"/>
          <w:szCs w:val="21"/>
        </w:rPr>
        <w:t xml:space="preserve">    甲方：                                   乙方： </w:t>
      </w:r>
    </w:p>
    <w:p w14:paraId="51588F55" w14:textId="77777777" w:rsidR="000778FB" w:rsidRDefault="00000000">
      <w:pPr>
        <w:snapToGrid w:val="0"/>
        <w:spacing w:after="0" w:line="400" w:lineRule="exact"/>
        <w:ind w:leftChars="200" w:left="420" w:firstLineChars="2" w:firstLine="4"/>
        <w:rPr>
          <w:rFonts w:ascii="宋体" w:hAnsi="宋体" w:cs="宋体" w:hint="eastAsia"/>
          <w:szCs w:val="21"/>
        </w:rPr>
      </w:pPr>
      <w:r>
        <w:rPr>
          <w:rFonts w:ascii="宋体" w:hAnsi="宋体" w:cs="宋体" w:hint="eastAsia"/>
          <w:szCs w:val="21"/>
        </w:rPr>
        <w:t xml:space="preserve">地址：                                   地址： </w:t>
      </w:r>
    </w:p>
    <w:p w14:paraId="4D7F9B2D" w14:textId="77777777" w:rsidR="000778FB" w:rsidRDefault="00000000">
      <w:pPr>
        <w:snapToGrid w:val="0"/>
        <w:spacing w:after="0" w:line="400" w:lineRule="exact"/>
        <w:ind w:leftChars="200" w:left="420" w:firstLineChars="2" w:firstLine="4"/>
        <w:rPr>
          <w:rFonts w:ascii="宋体" w:hAnsi="宋体" w:cs="宋体" w:hint="eastAsia"/>
          <w:szCs w:val="21"/>
        </w:rPr>
      </w:pPr>
      <w:r>
        <w:rPr>
          <w:rFonts w:ascii="宋体" w:hAnsi="宋体" w:cs="宋体" w:hint="eastAsia"/>
          <w:szCs w:val="21"/>
        </w:rPr>
        <w:t>法定（授权）代表人：                     法定（授权）代表人：</w:t>
      </w:r>
    </w:p>
    <w:p w14:paraId="3370EB62" w14:textId="77777777" w:rsidR="000778FB" w:rsidRDefault="00000000">
      <w:pPr>
        <w:snapToGrid w:val="0"/>
        <w:spacing w:after="0" w:line="400" w:lineRule="exact"/>
        <w:ind w:leftChars="200" w:left="420" w:firstLineChars="2" w:firstLine="4"/>
        <w:rPr>
          <w:rFonts w:ascii="宋体" w:hAnsi="宋体" w:cs="宋体" w:hint="eastAsia"/>
          <w:szCs w:val="21"/>
        </w:rPr>
      </w:pPr>
      <w:r>
        <w:rPr>
          <w:rFonts w:ascii="宋体" w:hAnsi="宋体" w:cs="宋体" w:hint="eastAsia"/>
          <w:szCs w:val="21"/>
        </w:rPr>
        <w:t xml:space="preserve">电话：                          </w:t>
      </w:r>
      <w:r>
        <w:rPr>
          <w:rFonts w:ascii="宋体" w:hAnsi="宋体" w:cs="宋体"/>
          <w:szCs w:val="21"/>
        </w:rPr>
        <w:t xml:space="preserve">        </w:t>
      </w:r>
      <w:r>
        <w:rPr>
          <w:rFonts w:ascii="宋体" w:hAnsi="宋体" w:cs="宋体" w:hint="eastAsia"/>
          <w:szCs w:val="21"/>
        </w:rPr>
        <w:t xml:space="preserve"> 电话：</w:t>
      </w:r>
    </w:p>
    <w:p w14:paraId="0E02E6DF" w14:textId="77777777" w:rsidR="000778FB" w:rsidRDefault="00000000">
      <w:pPr>
        <w:snapToGrid w:val="0"/>
        <w:spacing w:after="0" w:line="400" w:lineRule="exact"/>
        <w:ind w:leftChars="200" w:left="420" w:firstLineChars="2" w:firstLine="4"/>
        <w:rPr>
          <w:rFonts w:ascii="宋体" w:hAnsi="宋体" w:cs="宋体" w:hint="eastAsia"/>
          <w:szCs w:val="21"/>
        </w:rPr>
      </w:pPr>
      <w:r>
        <w:rPr>
          <w:rFonts w:ascii="宋体" w:hAnsi="宋体" w:cs="宋体" w:hint="eastAsia"/>
          <w:szCs w:val="21"/>
        </w:rPr>
        <w:t xml:space="preserve">邮政编码：                     </w:t>
      </w:r>
      <w:r>
        <w:rPr>
          <w:rFonts w:ascii="宋体" w:hAnsi="宋体" w:cs="宋体"/>
          <w:szCs w:val="21"/>
        </w:rPr>
        <w:t xml:space="preserve">        </w:t>
      </w:r>
      <w:r>
        <w:rPr>
          <w:rFonts w:ascii="宋体" w:hAnsi="宋体" w:cs="宋体" w:hint="eastAsia"/>
          <w:szCs w:val="21"/>
        </w:rPr>
        <w:t xml:space="preserve">  邮政编码：</w:t>
      </w:r>
    </w:p>
    <w:p w14:paraId="205FAB71" w14:textId="77777777" w:rsidR="000778FB" w:rsidRDefault="00000000">
      <w:pPr>
        <w:snapToGrid w:val="0"/>
        <w:spacing w:after="0" w:line="400" w:lineRule="exact"/>
        <w:ind w:leftChars="200" w:left="420" w:firstLineChars="2" w:firstLine="4"/>
        <w:rPr>
          <w:rFonts w:ascii="宋体" w:hAnsi="宋体" w:cs="宋体" w:hint="eastAsia"/>
          <w:szCs w:val="21"/>
        </w:rPr>
      </w:pPr>
      <w:r>
        <w:rPr>
          <w:rFonts w:ascii="宋体" w:hAnsi="宋体" w:cs="宋体" w:hint="eastAsia"/>
          <w:szCs w:val="21"/>
        </w:rPr>
        <w:lastRenderedPageBreak/>
        <w:t xml:space="preserve">开户银行：                   </w:t>
      </w:r>
      <w:r>
        <w:rPr>
          <w:rFonts w:ascii="宋体" w:hAnsi="宋体" w:cs="宋体"/>
          <w:szCs w:val="21"/>
        </w:rPr>
        <w:t xml:space="preserve">        </w:t>
      </w:r>
      <w:r>
        <w:rPr>
          <w:rFonts w:ascii="宋体" w:hAnsi="宋体" w:cs="宋体" w:hint="eastAsia"/>
          <w:szCs w:val="21"/>
        </w:rPr>
        <w:t xml:space="preserve">    开户银行：</w:t>
      </w:r>
    </w:p>
    <w:p w14:paraId="1140CAE5" w14:textId="77777777" w:rsidR="000778FB" w:rsidRDefault="00000000">
      <w:pPr>
        <w:snapToGrid w:val="0"/>
        <w:spacing w:after="0" w:line="400" w:lineRule="exact"/>
        <w:ind w:leftChars="200" w:left="420" w:firstLineChars="2" w:firstLine="4"/>
        <w:rPr>
          <w:rFonts w:ascii="宋体" w:hAnsi="宋体" w:cs="宋体" w:hint="eastAsia"/>
          <w:szCs w:val="21"/>
        </w:rPr>
      </w:pPr>
      <w:proofErr w:type="gramStart"/>
      <w:r>
        <w:rPr>
          <w:rFonts w:ascii="宋体" w:hAnsi="宋体" w:cs="宋体" w:hint="eastAsia"/>
          <w:szCs w:val="21"/>
        </w:rPr>
        <w:t>帐号</w:t>
      </w:r>
      <w:proofErr w:type="gramEnd"/>
      <w:r>
        <w:rPr>
          <w:rFonts w:ascii="宋体" w:hAnsi="宋体" w:cs="宋体" w:hint="eastAsia"/>
          <w:szCs w:val="21"/>
        </w:rPr>
        <w:t xml:space="preserve">： </w:t>
      </w:r>
      <w:r>
        <w:rPr>
          <w:rFonts w:ascii="宋体" w:hAnsi="宋体" w:cs="宋体"/>
          <w:szCs w:val="21"/>
        </w:rPr>
        <w:t xml:space="preserve">                                  </w:t>
      </w:r>
      <w:proofErr w:type="gramStart"/>
      <w:r>
        <w:rPr>
          <w:rFonts w:ascii="宋体" w:hAnsi="宋体" w:cs="宋体" w:hint="eastAsia"/>
          <w:szCs w:val="21"/>
        </w:rPr>
        <w:t>帐号</w:t>
      </w:r>
      <w:proofErr w:type="gramEnd"/>
      <w:r>
        <w:rPr>
          <w:rFonts w:ascii="宋体" w:hAnsi="宋体" w:cs="宋体" w:hint="eastAsia"/>
          <w:szCs w:val="21"/>
        </w:rPr>
        <w:t>：</w:t>
      </w:r>
    </w:p>
    <w:p w14:paraId="7DB4798C" w14:textId="77777777" w:rsidR="000778FB" w:rsidRDefault="00000000">
      <w:pPr>
        <w:snapToGrid w:val="0"/>
        <w:spacing w:after="0" w:line="400" w:lineRule="exact"/>
        <w:ind w:leftChars="200" w:left="420" w:firstLineChars="2" w:firstLine="4"/>
        <w:rPr>
          <w:rFonts w:ascii="宋体" w:hAnsi="宋体" w:cs="宋体" w:hint="eastAsia"/>
          <w:szCs w:val="21"/>
        </w:rPr>
      </w:pPr>
      <w:r>
        <w:rPr>
          <w:rFonts w:ascii="宋体" w:hAnsi="宋体" w:cs="宋体" w:hint="eastAsia"/>
          <w:szCs w:val="21"/>
        </w:rPr>
        <w:t>签订地点：                               签订日期：      年   月   日</w:t>
      </w:r>
    </w:p>
    <w:p w14:paraId="0FA7DF35" w14:textId="77777777" w:rsidR="000778FB" w:rsidRDefault="00000000">
      <w:pPr>
        <w:spacing w:after="0" w:line="360" w:lineRule="auto"/>
        <w:ind w:firstLineChars="200" w:firstLine="420"/>
      </w:pPr>
      <w:proofErr w:type="gramStart"/>
      <w:r>
        <w:t>鉴证</w:t>
      </w:r>
      <w:proofErr w:type="gramEnd"/>
      <w:r>
        <w:t>方（盖章）：</w:t>
      </w:r>
      <w:r>
        <w:t xml:space="preserve"> </w:t>
      </w:r>
    </w:p>
    <w:p w14:paraId="57EA60AD" w14:textId="77777777" w:rsidR="000778FB" w:rsidRDefault="00000000">
      <w:pPr>
        <w:pStyle w:val="a1"/>
        <w:ind w:left="1470" w:right="1470"/>
      </w:pPr>
      <w:r>
        <w:br w:type="page"/>
      </w:r>
    </w:p>
    <w:p w14:paraId="48128DBE" w14:textId="77777777" w:rsidR="000778FB" w:rsidRDefault="00000000">
      <w:pPr>
        <w:pStyle w:val="af2"/>
        <w:snapToGrid w:val="0"/>
        <w:spacing w:before="120" w:after="120"/>
        <w:jc w:val="center"/>
        <w:outlineLvl w:val="0"/>
        <w:rPr>
          <w:rFonts w:ascii="黑体" w:eastAsia="黑体" w:hAnsi="宋体" w:hint="eastAsia"/>
          <w:color w:val="000000"/>
          <w:sz w:val="30"/>
        </w:rPr>
      </w:pPr>
      <w:r>
        <w:rPr>
          <w:rFonts w:ascii="黑体" w:eastAsia="黑体" w:hAnsi="宋体" w:hint="eastAsia"/>
          <w:color w:val="000000"/>
          <w:sz w:val="30"/>
        </w:rPr>
        <w:lastRenderedPageBreak/>
        <w:t>第六章　投标文件相关格式</w:t>
      </w:r>
    </w:p>
    <w:p w14:paraId="0AD48652" w14:textId="77777777" w:rsidR="000778FB" w:rsidRDefault="00000000">
      <w:pPr>
        <w:spacing w:line="360" w:lineRule="auto"/>
        <w:rPr>
          <w:rFonts w:ascii="宋体" w:hAnsi="宋体" w:cs="宋体" w:hint="eastAsia"/>
          <w:b/>
          <w:sz w:val="24"/>
          <w:szCs w:val="24"/>
        </w:rPr>
      </w:pPr>
      <w:r>
        <w:rPr>
          <w:rFonts w:ascii="宋体" w:hAnsi="宋体" w:cs="宋体" w:hint="eastAsia"/>
          <w:b/>
          <w:spacing w:val="20"/>
          <w:sz w:val="24"/>
          <w:szCs w:val="24"/>
        </w:rPr>
        <w:t>一、</w:t>
      </w:r>
      <w:r>
        <w:rPr>
          <w:rFonts w:ascii="宋体" w:hAnsi="宋体" w:hint="eastAsia"/>
          <w:b/>
          <w:bCs/>
          <w:sz w:val="24"/>
        </w:rPr>
        <w:t>备份电子文件包装封面（格式供参考）</w:t>
      </w:r>
    </w:p>
    <w:p w14:paraId="1631B888" w14:textId="77777777" w:rsidR="000778FB" w:rsidRDefault="000778FB">
      <w:pPr>
        <w:spacing w:line="360" w:lineRule="auto"/>
        <w:jc w:val="center"/>
        <w:rPr>
          <w:rFonts w:ascii="宋体" w:hAnsi="宋体" w:cs="宋体" w:hint="eastAsia"/>
          <w:b/>
          <w:sz w:val="24"/>
          <w:szCs w:val="24"/>
        </w:rPr>
      </w:pPr>
    </w:p>
    <w:p w14:paraId="0C80EA7D" w14:textId="77777777" w:rsidR="000778FB" w:rsidRDefault="00000000">
      <w:pPr>
        <w:spacing w:line="360" w:lineRule="auto"/>
        <w:jc w:val="center"/>
        <w:rPr>
          <w:rFonts w:ascii="宋体" w:hAnsi="宋体" w:cs="宋体" w:hint="eastAsia"/>
          <w:b/>
          <w:sz w:val="24"/>
          <w:szCs w:val="24"/>
        </w:rPr>
      </w:pPr>
      <w:r>
        <w:rPr>
          <w:rFonts w:ascii="宋体" w:hAnsi="宋体" w:cs="宋体" w:hint="eastAsia"/>
          <w:b/>
          <w:sz w:val="24"/>
          <w:szCs w:val="24"/>
        </w:rPr>
        <w:t>项目名称</w:t>
      </w:r>
    </w:p>
    <w:p w14:paraId="48B06FE9" w14:textId="77777777" w:rsidR="000778FB" w:rsidRDefault="00000000">
      <w:pPr>
        <w:spacing w:line="360" w:lineRule="auto"/>
        <w:jc w:val="center"/>
        <w:rPr>
          <w:rFonts w:ascii="宋体" w:hAnsi="宋体" w:cs="宋体" w:hint="eastAsia"/>
          <w:b/>
          <w:sz w:val="24"/>
          <w:szCs w:val="24"/>
        </w:rPr>
      </w:pPr>
      <w:r>
        <w:rPr>
          <w:rFonts w:ascii="宋体" w:hAnsi="宋体" w:hint="eastAsia"/>
          <w:b/>
          <w:sz w:val="24"/>
          <w:szCs w:val="24"/>
        </w:rPr>
        <w:t>（项目编号：）</w:t>
      </w:r>
    </w:p>
    <w:p w14:paraId="33C227D2" w14:textId="77777777" w:rsidR="000778FB" w:rsidRDefault="000778FB">
      <w:pPr>
        <w:spacing w:line="360" w:lineRule="auto"/>
        <w:jc w:val="center"/>
        <w:rPr>
          <w:rFonts w:ascii="宋体" w:hAnsi="宋体" w:hint="eastAsia"/>
          <w:b/>
          <w:sz w:val="24"/>
          <w:szCs w:val="24"/>
        </w:rPr>
      </w:pPr>
    </w:p>
    <w:p w14:paraId="3A7E6587" w14:textId="77777777" w:rsidR="000778FB" w:rsidRDefault="000778FB">
      <w:pPr>
        <w:spacing w:line="360" w:lineRule="auto"/>
        <w:jc w:val="center"/>
        <w:rPr>
          <w:rFonts w:ascii="宋体" w:hAnsi="宋体" w:hint="eastAsia"/>
          <w:b/>
          <w:sz w:val="24"/>
          <w:szCs w:val="24"/>
        </w:rPr>
      </w:pPr>
    </w:p>
    <w:p w14:paraId="1E09B566" w14:textId="77777777" w:rsidR="000778FB" w:rsidRDefault="00000000">
      <w:pPr>
        <w:spacing w:line="360" w:lineRule="auto"/>
        <w:jc w:val="center"/>
        <w:rPr>
          <w:rFonts w:ascii="宋体" w:hAnsi="宋体" w:cs="宋体" w:hint="eastAsia"/>
          <w:b/>
          <w:sz w:val="84"/>
          <w:szCs w:val="84"/>
        </w:rPr>
      </w:pPr>
      <w:r>
        <w:rPr>
          <w:rFonts w:ascii="宋体" w:hAnsi="宋体" w:cs="宋体" w:hint="eastAsia"/>
          <w:b/>
          <w:sz w:val="84"/>
          <w:szCs w:val="84"/>
        </w:rPr>
        <w:t>投 标 文 件</w:t>
      </w:r>
    </w:p>
    <w:p w14:paraId="7580DD39" w14:textId="77777777" w:rsidR="000778FB" w:rsidRDefault="000778FB">
      <w:pPr>
        <w:spacing w:line="360" w:lineRule="auto"/>
        <w:ind w:firstLineChars="196" w:firstLine="413"/>
        <w:rPr>
          <w:rFonts w:ascii="宋体" w:hAnsi="宋体" w:cs="宋体" w:hint="eastAsia"/>
          <w:b/>
          <w:szCs w:val="28"/>
        </w:rPr>
      </w:pPr>
    </w:p>
    <w:p w14:paraId="6BB3C55F" w14:textId="77777777" w:rsidR="000778FB" w:rsidRDefault="000778FB">
      <w:pPr>
        <w:spacing w:line="360" w:lineRule="auto"/>
        <w:ind w:firstLineChars="196" w:firstLine="413"/>
        <w:rPr>
          <w:rFonts w:ascii="宋体" w:hAnsi="宋体" w:cs="宋体" w:hint="eastAsia"/>
          <w:b/>
          <w:szCs w:val="28"/>
        </w:rPr>
      </w:pPr>
    </w:p>
    <w:p w14:paraId="6AA7BC7A" w14:textId="77777777" w:rsidR="000778FB" w:rsidRDefault="000778FB">
      <w:pPr>
        <w:spacing w:line="360" w:lineRule="auto"/>
        <w:ind w:firstLineChars="196" w:firstLine="413"/>
        <w:rPr>
          <w:rFonts w:ascii="宋体" w:hAnsi="宋体" w:cs="宋体" w:hint="eastAsia"/>
          <w:b/>
          <w:szCs w:val="28"/>
        </w:rPr>
      </w:pPr>
    </w:p>
    <w:p w14:paraId="3FF694F9" w14:textId="77777777" w:rsidR="000778FB" w:rsidRDefault="000778FB">
      <w:pPr>
        <w:spacing w:line="360" w:lineRule="auto"/>
        <w:ind w:firstLineChars="196" w:firstLine="472"/>
        <w:rPr>
          <w:rFonts w:ascii="宋体" w:hAnsi="宋体" w:cs="宋体" w:hint="eastAsia"/>
          <w:b/>
          <w:sz w:val="24"/>
          <w:szCs w:val="24"/>
        </w:rPr>
      </w:pPr>
    </w:p>
    <w:p w14:paraId="71BDE993" w14:textId="77777777" w:rsidR="000778FB" w:rsidRDefault="00000000">
      <w:pPr>
        <w:spacing w:line="480" w:lineRule="auto"/>
        <w:ind w:firstLineChars="245" w:firstLine="590"/>
        <w:rPr>
          <w:rFonts w:ascii="宋体" w:hAnsi="宋体" w:cs="宋体" w:hint="eastAsia"/>
          <w:b/>
          <w:sz w:val="24"/>
          <w:szCs w:val="24"/>
        </w:rPr>
      </w:pPr>
      <w:r>
        <w:rPr>
          <w:rFonts w:ascii="宋体" w:hAnsi="宋体" w:cs="宋体" w:hint="eastAsia"/>
          <w:b/>
          <w:sz w:val="24"/>
          <w:szCs w:val="24"/>
        </w:rPr>
        <w:t>投标文件内容：资格证明文件/商务及技术文件/报价文件</w:t>
      </w:r>
    </w:p>
    <w:p w14:paraId="1DB6936E" w14:textId="77777777" w:rsidR="000778FB" w:rsidRDefault="00000000">
      <w:pPr>
        <w:spacing w:beforeLines="100" w:before="240" w:afterLines="100" w:after="240" w:line="480" w:lineRule="auto"/>
        <w:ind w:firstLineChars="245" w:firstLine="590"/>
        <w:jc w:val="left"/>
        <w:rPr>
          <w:rFonts w:ascii="宋体" w:hAnsi="宋体" w:cs="宋体" w:hint="eastAsia"/>
          <w:b/>
          <w:sz w:val="24"/>
          <w:szCs w:val="24"/>
          <w:u w:val="thick"/>
        </w:rPr>
      </w:pPr>
      <w:r>
        <w:rPr>
          <w:rFonts w:ascii="宋体" w:hAnsi="宋体" w:cs="宋体" w:hint="eastAsia"/>
          <w:b/>
          <w:sz w:val="24"/>
          <w:szCs w:val="24"/>
        </w:rPr>
        <w:t>投标人名称：（加盖公章）</w:t>
      </w:r>
    </w:p>
    <w:p w14:paraId="0042B383" w14:textId="77777777" w:rsidR="000778FB" w:rsidRDefault="00000000">
      <w:pPr>
        <w:spacing w:beforeLines="100" w:before="240" w:afterLines="100" w:after="240" w:line="480" w:lineRule="auto"/>
        <w:ind w:firstLineChars="245" w:firstLine="590"/>
        <w:jc w:val="left"/>
        <w:rPr>
          <w:rFonts w:ascii="宋体" w:hAnsi="宋体" w:cs="宋体" w:hint="eastAsia"/>
          <w:b/>
          <w:sz w:val="24"/>
          <w:szCs w:val="24"/>
          <w:u w:val="thick"/>
        </w:rPr>
      </w:pPr>
      <w:r>
        <w:rPr>
          <w:rFonts w:ascii="宋体" w:hAnsi="宋体" w:cs="宋体" w:hint="eastAsia"/>
          <w:b/>
          <w:sz w:val="24"/>
          <w:szCs w:val="24"/>
        </w:rPr>
        <w:t>投标人地址：</w:t>
      </w:r>
    </w:p>
    <w:p w14:paraId="19ED662F" w14:textId="77777777" w:rsidR="000778FB" w:rsidRDefault="00000000">
      <w:pPr>
        <w:spacing w:beforeLines="100" w:before="240" w:afterLines="100" w:after="240" w:line="480" w:lineRule="auto"/>
        <w:ind w:firstLineChars="245" w:firstLine="590"/>
        <w:jc w:val="left"/>
        <w:rPr>
          <w:rFonts w:ascii="宋体" w:hAnsi="宋体" w:cs="宋体" w:hint="eastAsia"/>
          <w:b/>
          <w:sz w:val="24"/>
          <w:szCs w:val="24"/>
          <w:u w:val="thick"/>
        </w:rPr>
      </w:pPr>
      <w:r>
        <w:rPr>
          <w:rFonts w:ascii="宋体" w:hAnsi="宋体" w:cs="宋体" w:hint="eastAsia"/>
          <w:b/>
          <w:sz w:val="24"/>
          <w:szCs w:val="24"/>
        </w:rPr>
        <w:t>联系电话：</w:t>
      </w:r>
    </w:p>
    <w:p w14:paraId="05D76AE6" w14:textId="77777777" w:rsidR="000778FB" w:rsidRDefault="00000000">
      <w:pPr>
        <w:spacing w:beforeLines="100" w:before="240" w:afterLines="100" w:after="240" w:line="480" w:lineRule="auto"/>
        <w:ind w:firstLineChars="245" w:firstLine="590"/>
        <w:jc w:val="left"/>
        <w:rPr>
          <w:rFonts w:ascii="黑体" w:eastAsia="黑体" w:hAnsi="宋体" w:hint="eastAsia"/>
          <w:color w:val="000000"/>
          <w:sz w:val="30"/>
        </w:rPr>
      </w:pPr>
      <w:r>
        <w:rPr>
          <w:rFonts w:ascii="宋体" w:hAnsi="宋体" w:cs="宋体" w:hint="eastAsia"/>
          <w:b/>
          <w:sz w:val="24"/>
          <w:szCs w:val="24"/>
        </w:rPr>
        <w:t xml:space="preserve">启封时间： </w:t>
      </w:r>
      <w:r>
        <w:rPr>
          <w:rFonts w:ascii="宋体" w:hAnsi="宋体" w:cs="宋体" w:hint="eastAsia"/>
          <w:b/>
          <w:sz w:val="24"/>
          <w:szCs w:val="24"/>
          <w:u w:val="thick"/>
        </w:rPr>
        <w:t>在20    年  月  日  时  分之前不得启封</w:t>
      </w:r>
    </w:p>
    <w:p w14:paraId="342CA277" w14:textId="77777777" w:rsidR="000778FB" w:rsidRDefault="000778FB">
      <w:pPr>
        <w:pStyle w:val="af2"/>
        <w:snapToGrid w:val="0"/>
        <w:spacing w:before="120" w:after="120"/>
        <w:jc w:val="center"/>
        <w:outlineLvl w:val="0"/>
        <w:rPr>
          <w:rFonts w:ascii="黑体" w:eastAsia="黑体" w:hAnsi="宋体" w:hint="eastAsia"/>
          <w:color w:val="000000"/>
          <w:sz w:val="30"/>
        </w:rPr>
        <w:sectPr w:rsidR="000778FB">
          <w:pgSz w:w="11906" w:h="16838"/>
          <w:pgMar w:top="1440" w:right="1803" w:bottom="1440" w:left="1803" w:header="851" w:footer="992" w:gutter="0"/>
          <w:cols w:space="720"/>
          <w:docGrid w:linePitch="319"/>
        </w:sectPr>
      </w:pPr>
    </w:p>
    <w:p w14:paraId="2F618FD0" w14:textId="77777777" w:rsidR="000778FB" w:rsidRDefault="00000000">
      <w:pPr>
        <w:autoSpaceDE w:val="0"/>
        <w:autoSpaceDN w:val="0"/>
        <w:adjustRightInd w:val="0"/>
        <w:spacing w:line="360" w:lineRule="auto"/>
        <w:rPr>
          <w:rFonts w:ascii="宋体" w:hAnsi="宋体" w:hint="eastAsia"/>
          <w:b/>
          <w:bCs/>
          <w:szCs w:val="21"/>
        </w:rPr>
      </w:pPr>
      <w:r>
        <w:rPr>
          <w:rFonts w:ascii="宋体" w:hAnsi="宋体" w:hint="eastAsia"/>
          <w:b/>
          <w:bCs/>
          <w:szCs w:val="21"/>
        </w:rPr>
        <w:lastRenderedPageBreak/>
        <w:t>二、投标报价一</w:t>
      </w:r>
      <w:r>
        <w:rPr>
          <w:rFonts w:ascii="宋体" w:hAnsi="宋体"/>
          <w:b/>
          <w:bCs/>
          <w:szCs w:val="21"/>
        </w:rPr>
        <w:t>览表</w:t>
      </w:r>
    </w:p>
    <w:p w14:paraId="4CD6FD92" w14:textId="77777777" w:rsidR="000778FB" w:rsidRDefault="00000000">
      <w:pPr>
        <w:snapToGrid w:val="0"/>
        <w:spacing w:before="50" w:after="50" w:line="360" w:lineRule="exact"/>
        <w:jc w:val="center"/>
        <w:rPr>
          <w:rFonts w:eastAsia="仿宋_GB2312"/>
          <w:b/>
          <w:sz w:val="28"/>
          <w:szCs w:val="28"/>
        </w:rPr>
      </w:pPr>
      <w:r>
        <w:rPr>
          <w:rFonts w:eastAsia="仿宋_GB2312" w:hint="eastAsia"/>
          <w:b/>
          <w:sz w:val="28"/>
          <w:szCs w:val="28"/>
        </w:rPr>
        <w:t>1</w:t>
      </w:r>
      <w:r>
        <w:rPr>
          <w:rFonts w:eastAsia="仿宋_GB2312" w:hint="eastAsia"/>
          <w:b/>
          <w:sz w:val="28"/>
          <w:szCs w:val="28"/>
        </w:rPr>
        <w:t>报价一览表</w:t>
      </w:r>
    </w:p>
    <w:p w14:paraId="6ECAB02A" w14:textId="77777777" w:rsidR="000778FB" w:rsidRDefault="00000000">
      <w:pPr>
        <w:snapToGrid w:val="0"/>
        <w:spacing w:before="50" w:after="50" w:line="360" w:lineRule="exact"/>
        <w:ind w:firstLineChars="400" w:firstLine="840"/>
      </w:pPr>
      <w:r>
        <w:rPr>
          <w:rFonts w:hint="eastAsia"/>
        </w:rPr>
        <w:t>招标文件编号：</w:t>
      </w:r>
      <w:r>
        <w:rPr>
          <w:rFonts w:hint="eastAsia"/>
        </w:rPr>
        <w:t xml:space="preserve">                           </w:t>
      </w:r>
      <w:r>
        <w:rPr>
          <w:rFonts w:hint="eastAsia"/>
        </w:rPr>
        <w:t>单位：人民币元</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3"/>
        <w:gridCol w:w="7246"/>
      </w:tblGrid>
      <w:tr w:rsidR="000778FB" w14:paraId="0B865811" w14:textId="77777777">
        <w:trPr>
          <w:trHeight w:val="1288"/>
          <w:jc w:val="center"/>
        </w:trPr>
        <w:tc>
          <w:tcPr>
            <w:tcW w:w="1733" w:type="dxa"/>
            <w:vAlign w:val="center"/>
          </w:tcPr>
          <w:p w14:paraId="70D52B33" w14:textId="77777777" w:rsidR="000778FB" w:rsidRDefault="00000000">
            <w:pPr>
              <w:spacing w:before="240" w:after="240"/>
              <w:jc w:val="center"/>
              <w:rPr>
                <w:rFonts w:ascii="宋体" w:hAnsi="宋体" w:cs="宋体" w:hint="eastAsia"/>
                <w:sz w:val="24"/>
                <w:szCs w:val="22"/>
              </w:rPr>
            </w:pPr>
            <w:r>
              <w:rPr>
                <w:rFonts w:ascii="宋体" w:hAnsi="宋体" w:cs="宋体" w:hint="eastAsia"/>
                <w:sz w:val="24"/>
                <w:szCs w:val="22"/>
              </w:rPr>
              <w:t>项目名称</w:t>
            </w:r>
          </w:p>
        </w:tc>
        <w:tc>
          <w:tcPr>
            <w:tcW w:w="7246" w:type="dxa"/>
            <w:vAlign w:val="center"/>
          </w:tcPr>
          <w:p w14:paraId="3CE72BC1" w14:textId="77777777" w:rsidR="000778FB" w:rsidRDefault="000778FB">
            <w:pPr>
              <w:spacing w:before="240" w:after="240"/>
              <w:jc w:val="center"/>
              <w:rPr>
                <w:rFonts w:ascii="宋体" w:hAnsi="宋体" w:cs="宋体" w:hint="eastAsia"/>
                <w:sz w:val="24"/>
                <w:szCs w:val="22"/>
              </w:rPr>
            </w:pPr>
          </w:p>
        </w:tc>
      </w:tr>
      <w:tr w:rsidR="000778FB" w14:paraId="7C81F17D" w14:textId="77777777">
        <w:trPr>
          <w:cantSplit/>
          <w:trHeight w:val="1303"/>
          <w:jc w:val="center"/>
        </w:trPr>
        <w:tc>
          <w:tcPr>
            <w:tcW w:w="1733" w:type="dxa"/>
            <w:vAlign w:val="center"/>
          </w:tcPr>
          <w:p w14:paraId="3BED4C8F" w14:textId="77777777" w:rsidR="000778FB" w:rsidRDefault="00000000">
            <w:pPr>
              <w:spacing w:before="240" w:after="240"/>
              <w:jc w:val="center"/>
              <w:rPr>
                <w:rFonts w:ascii="宋体" w:hAnsi="宋体" w:cs="宋体" w:hint="eastAsia"/>
                <w:sz w:val="24"/>
                <w:szCs w:val="22"/>
              </w:rPr>
            </w:pPr>
            <w:r>
              <w:rPr>
                <w:rFonts w:ascii="宋体" w:hAnsi="宋体" w:cs="宋体" w:hint="eastAsia"/>
                <w:sz w:val="24"/>
                <w:szCs w:val="22"/>
              </w:rPr>
              <w:t>投标总价</w:t>
            </w:r>
          </w:p>
        </w:tc>
        <w:tc>
          <w:tcPr>
            <w:tcW w:w="7246" w:type="dxa"/>
            <w:vAlign w:val="center"/>
          </w:tcPr>
          <w:p w14:paraId="199ECF43" w14:textId="77777777" w:rsidR="000778FB" w:rsidRDefault="00000000">
            <w:pPr>
              <w:spacing w:before="240" w:after="240"/>
              <w:rPr>
                <w:rFonts w:ascii="宋体" w:hAnsi="宋体" w:cs="宋体" w:hint="eastAsia"/>
                <w:sz w:val="24"/>
                <w:szCs w:val="22"/>
              </w:rPr>
            </w:pPr>
            <w:r>
              <w:rPr>
                <w:rFonts w:ascii="宋体" w:hAnsi="宋体" w:cs="宋体" w:hint="eastAsia"/>
                <w:sz w:val="24"/>
                <w:szCs w:val="22"/>
              </w:rPr>
              <w:t>大写：                   小写：</w:t>
            </w:r>
          </w:p>
        </w:tc>
      </w:tr>
    </w:tbl>
    <w:p w14:paraId="201A3270" w14:textId="77777777" w:rsidR="000778FB" w:rsidRDefault="00000000">
      <w:pPr>
        <w:snapToGrid w:val="0"/>
        <w:spacing w:before="50" w:after="50" w:line="360" w:lineRule="exact"/>
        <w:ind w:firstLineChars="200" w:firstLine="420"/>
        <w:jc w:val="left"/>
      </w:pPr>
      <w:r>
        <w:rPr>
          <w:rFonts w:hint="eastAsia"/>
        </w:rPr>
        <w:t>1</w:t>
      </w:r>
      <w:r>
        <w:rPr>
          <w:rFonts w:hint="eastAsia"/>
        </w:rPr>
        <w:t>、报价一经涂改，应在涂改处加盖单位公章或者由法定代表人或授权委托人签字或盖章，否则其投标作无效标处理。</w:t>
      </w:r>
    </w:p>
    <w:p w14:paraId="280DA710" w14:textId="77777777" w:rsidR="000778FB" w:rsidRDefault="00000000">
      <w:pPr>
        <w:snapToGrid w:val="0"/>
        <w:spacing w:before="50" w:after="50" w:line="360" w:lineRule="exact"/>
        <w:ind w:firstLineChars="200" w:firstLine="420"/>
        <w:jc w:val="left"/>
      </w:pPr>
      <w:r>
        <w:rPr>
          <w:rFonts w:hint="eastAsia"/>
        </w:rPr>
        <w:t>2</w:t>
      </w:r>
      <w:r>
        <w:rPr>
          <w:rFonts w:hint="eastAsia"/>
        </w:rPr>
        <w:t>、投标人如需对报价或其他内容说明，可添加备注栏填写。</w:t>
      </w:r>
    </w:p>
    <w:p w14:paraId="2ECEE961" w14:textId="77777777" w:rsidR="000778FB" w:rsidRDefault="00000000">
      <w:pPr>
        <w:snapToGrid w:val="0"/>
        <w:spacing w:before="50" w:after="50" w:line="360" w:lineRule="exact"/>
        <w:ind w:firstLineChars="200" w:firstLine="420"/>
        <w:jc w:val="left"/>
      </w:pPr>
      <w:r>
        <w:rPr>
          <w:rFonts w:hint="eastAsia"/>
        </w:rPr>
        <w:t>3</w:t>
      </w:r>
      <w:r>
        <w:rPr>
          <w:rFonts w:hint="eastAsia"/>
        </w:rPr>
        <w:t>、报价一栏表中的投标总价应与投标报价明细表中的投标总价相一致。</w:t>
      </w:r>
    </w:p>
    <w:p w14:paraId="52DBFC8A" w14:textId="77777777" w:rsidR="000778FB" w:rsidRDefault="000778FB">
      <w:pPr>
        <w:snapToGrid w:val="0"/>
        <w:spacing w:before="50" w:after="50" w:line="360" w:lineRule="exact"/>
        <w:ind w:firstLineChars="200" w:firstLine="420"/>
        <w:jc w:val="left"/>
      </w:pPr>
    </w:p>
    <w:p w14:paraId="5C740CDA" w14:textId="77777777" w:rsidR="000778FB" w:rsidRDefault="000778FB">
      <w:pPr>
        <w:spacing w:line="360" w:lineRule="auto"/>
        <w:rPr>
          <w:b/>
          <w:spacing w:val="20"/>
          <w:szCs w:val="21"/>
        </w:rPr>
      </w:pPr>
    </w:p>
    <w:p w14:paraId="6B1DF56A" w14:textId="77777777" w:rsidR="000778FB" w:rsidRDefault="000778FB">
      <w:pPr>
        <w:snapToGrid w:val="0"/>
        <w:spacing w:before="50" w:after="50"/>
        <w:ind w:leftChars="-11" w:left="-23" w:rightChars="-389" w:right="-817"/>
        <w:jc w:val="right"/>
        <w:rPr>
          <w:rFonts w:ascii="宋体" w:hAnsi="宋体" w:cs="宋体" w:hint="eastAsia"/>
          <w:szCs w:val="21"/>
        </w:rPr>
      </w:pPr>
    </w:p>
    <w:p w14:paraId="775CC4C3" w14:textId="77777777" w:rsidR="000778FB" w:rsidRDefault="000778FB">
      <w:pPr>
        <w:snapToGrid w:val="0"/>
        <w:spacing w:before="50" w:after="50"/>
        <w:ind w:leftChars="-11" w:left="-23" w:rightChars="-389" w:right="-817"/>
        <w:jc w:val="center"/>
        <w:rPr>
          <w:rFonts w:ascii="宋体" w:hAnsi="宋体" w:cs="宋体" w:hint="eastAsia"/>
          <w:szCs w:val="21"/>
        </w:rPr>
      </w:pPr>
    </w:p>
    <w:p w14:paraId="3CF5645A" w14:textId="77777777" w:rsidR="000778FB" w:rsidRDefault="00000000">
      <w:pPr>
        <w:snapToGrid w:val="0"/>
        <w:spacing w:before="50" w:after="50"/>
        <w:ind w:leftChars="-11" w:left="-23" w:rightChars="-389" w:right="-817"/>
        <w:jc w:val="right"/>
        <w:rPr>
          <w:rFonts w:ascii="宋体" w:hAnsi="宋体" w:cs="宋体" w:hint="eastAsia"/>
          <w:szCs w:val="21"/>
        </w:rPr>
      </w:pPr>
      <w:r>
        <w:rPr>
          <w:rFonts w:ascii="宋体" w:hAnsi="宋体" w:cs="宋体" w:hint="eastAsia"/>
          <w:szCs w:val="21"/>
        </w:rPr>
        <w:t>法定代表人或授权代表（签字或盖章）：</w:t>
      </w:r>
    </w:p>
    <w:p w14:paraId="2D179FBF" w14:textId="77777777" w:rsidR="000778FB" w:rsidRDefault="00000000">
      <w:pPr>
        <w:snapToGrid w:val="0"/>
        <w:spacing w:before="50" w:after="50"/>
        <w:ind w:leftChars="-11" w:left="-23" w:rightChars="-389" w:right="-817"/>
        <w:jc w:val="right"/>
        <w:rPr>
          <w:rFonts w:ascii="宋体" w:hAnsi="宋体" w:cs="宋体" w:hint="eastAsia"/>
          <w:szCs w:val="21"/>
        </w:rPr>
      </w:pPr>
      <w:r>
        <w:rPr>
          <w:rFonts w:ascii="宋体" w:hAnsi="宋体" w:cs="宋体" w:hint="eastAsia"/>
          <w:szCs w:val="21"/>
        </w:rPr>
        <w:t>投标人（盖章）：</w:t>
      </w:r>
    </w:p>
    <w:p w14:paraId="7E582E10" w14:textId="77777777" w:rsidR="000778FB" w:rsidRDefault="00000000">
      <w:pPr>
        <w:snapToGrid w:val="0"/>
        <w:spacing w:before="50" w:after="50"/>
        <w:jc w:val="right"/>
        <w:rPr>
          <w:rFonts w:ascii="宋体" w:hAnsi="宋体" w:cs="宋体" w:hint="eastAsia"/>
          <w:b/>
          <w:szCs w:val="21"/>
        </w:rPr>
      </w:pPr>
      <w:r>
        <w:rPr>
          <w:rFonts w:ascii="宋体" w:hAnsi="宋体" w:cs="宋体" w:hint="eastAsia"/>
          <w:szCs w:val="21"/>
        </w:rPr>
        <w:t>日期： 年 月 日</w:t>
      </w:r>
    </w:p>
    <w:p w14:paraId="17EC0730" w14:textId="77777777" w:rsidR="000778FB" w:rsidRDefault="000778FB">
      <w:pPr>
        <w:snapToGrid w:val="0"/>
        <w:spacing w:before="50" w:after="50" w:line="360" w:lineRule="exact"/>
        <w:jc w:val="center"/>
        <w:rPr>
          <w:rFonts w:eastAsia="仿宋_GB2312"/>
          <w:b/>
          <w:sz w:val="28"/>
          <w:szCs w:val="28"/>
        </w:rPr>
      </w:pPr>
    </w:p>
    <w:p w14:paraId="54DC7B27" w14:textId="77777777" w:rsidR="000778FB" w:rsidRDefault="000778FB">
      <w:pPr>
        <w:snapToGrid w:val="0"/>
        <w:spacing w:before="50" w:after="50" w:line="360" w:lineRule="exact"/>
        <w:jc w:val="center"/>
        <w:rPr>
          <w:rFonts w:eastAsia="仿宋_GB2312"/>
          <w:b/>
          <w:sz w:val="28"/>
          <w:szCs w:val="28"/>
        </w:rPr>
      </w:pPr>
    </w:p>
    <w:p w14:paraId="296D6248" w14:textId="77777777" w:rsidR="000778FB" w:rsidRDefault="000778FB">
      <w:pPr>
        <w:snapToGrid w:val="0"/>
        <w:spacing w:before="50" w:after="50" w:line="360" w:lineRule="exact"/>
        <w:jc w:val="center"/>
        <w:rPr>
          <w:rFonts w:eastAsia="仿宋_GB2312"/>
          <w:b/>
          <w:sz w:val="28"/>
          <w:szCs w:val="28"/>
        </w:rPr>
      </w:pPr>
    </w:p>
    <w:p w14:paraId="64603933" w14:textId="77777777" w:rsidR="000778FB" w:rsidRDefault="000778FB">
      <w:pPr>
        <w:snapToGrid w:val="0"/>
        <w:spacing w:before="50" w:after="50" w:line="360" w:lineRule="exact"/>
        <w:jc w:val="center"/>
        <w:rPr>
          <w:rFonts w:eastAsia="仿宋_GB2312"/>
          <w:b/>
          <w:sz w:val="28"/>
          <w:szCs w:val="28"/>
        </w:rPr>
      </w:pPr>
    </w:p>
    <w:p w14:paraId="5A7F3996" w14:textId="77777777" w:rsidR="000778FB" w:rsidRDefault="000778FB">
      <w:pPr>
        <w:snapToGrid w:val="0"/>
        <w:spacing w:before="50" w:after="50" w:line="360" w:lineRule="exact"/>
        <w:jc w:val="center"/>
        <w:rPr>
          <w:rFonts w:eastAsia="仿宋_GB2312"/>
          <w:b/>
          <w:sz w:val="28"/>
          <w:szCs w:val="28"/>
        </w:rPr>
      </w:pPr>
    </w:p>
    <w:p w14:paraId="5DD10416" w14:textId="77777777" w:rsidR="000778FB" w:rsidRDefault="000778FB">
      <w:pPr>
        <w:snapToGrid w:val="0"/>
        <w:spacing w:before="50" w:after="50" w:line="360" w:lineRule="exact"/>
        <w:jc w:val="center"/>
        <w:rPr>
          <w:rFonts w:eastAsia="仿宋_GB2312"/>
          <w:b/>
          <w:sz w:val="28"/>
          <w:szCs w:val="28"/>
        </w:rPr>
      </w:pPr>
    </w:p>
    <w:p w14:paraId="36969C9B" w14:textId="77777777" w:rsidR="000778FB" w:rsidRDefault="000778FB">
      <w:pPr>
        <w:snapToGrid w:val="0"/>
        <w:spacing w:before="50" w:after="50" w:line="360" w:lineRule="exact"/>
        <w:jc w:val="center"/>
        <w:rPr>
          <w:rFonts w:eastAsia="仿宋_GB2312"/>
          <w:b/>
          <w:sz w:val="28"/>
          <w:szCs w:val="28"/>
        </w:rPr>
      </w:pPr>
    </w:p>
    <w:p w14:paraId="4B02AD44" w14:textId="77777777" w:rsidR="000778FB" w:rsidRDefault="000778FB">
      <w:pPr>
        <w:snapToGrid w:val="0"/>
        <w:spacing w:before="50" w:after="50" w:line="360" w:lineRule="exact"/>
        <w:jc w:val="center"/>
        <w:rPr>
          <w:rFonts w:eastAsia="仿宋_GB2312"/>
          <w:b/>
          <w:sz w:val="28"/>
          <w:szCs w:val="28"/>
        </w:rPr>
      </w:pPr>
    </w:p>
    <w:p w14:paraId="40BDE411" w14:textId="77777777" w:rsidR="000778FB" w:rsidRDefault="000778FB">
      <w:pPr>
        <w:snapToGrid w:val="0"/>
        <w:spacing w:before="50" w:after="50" w:line="360" w:lineRule="exact"/>
        <w:jc w:val="center"/>
        <w:rPr>
          <w:rFonts w:eastAsia="仿宋_GB2312"/>
          <w:b/>
          <w:sz w:val="28"/>
          <w:szCs w:val="28"/>
        </w:rPr>
      </w:pPr>
    </w:p>
    <w:p w14:paraId="1A4E76BD" w14:textId="77777777" w:rsidR="000778FB" w:rsidRDefault="000778FB">
      <w:pPr>
        <w:snapToGrid w:val="0"/>
        <w:spacing w:before="50" w:after="50" w:line="360" w:lineRule="exact"/>
        <w:jc w:val="center"/>
        <w:rPr>
          <w:rFonts w:eastAsia="仿宋_GB2312"/>
          <w:b/>
          <w:sz w:val="28"/>
          <w:szCs w:val="28"/>
        </w:rPr>
      </w:pPr>
    </w:p>
    <w:p w14:paraId="4F2DE3C3" w14:textId="77777777" w:rsidR="000778FB" w:rsidRDefault="000778FB">
      <w:pPr>
        <w:snapToGrid w:val="0"/>
        <w:spacing w:before="50" w:after="50" w:line="360" w:lineRule="exact"/>
        <w:jc w:val="center"/>
        <w:rPr>
          <w:rFonts w:eastAsia="仿宋_GB2312"/>
          <w:b/>
          <w:sz w:val="28"/>
          <w:szCs w:val="28"/>
        </w:rPr>
      </w:pPr>
    </w:p>
    <w:p w14:paraId="2E878509" w14:textId="77777777" w:rsidR="000778FB" w:rsidRDefault="00000000">
      <w:pPr>
        <w:rPr>
          <w:rFonts w:eastAsia="仿宋_GB2312"/>
          <w:b/>
          <w:sz w:val="28"/>
          <w:szCs w:val="28"/>
        </w:rPr>
      </w:pPr>
      <w:r>
        <w:rPr>
          <w:rFonts w:eastAsia="仿宋_GB2312" w:hint="eastAsia"/>
          <w:b/>
          <w:sz w:val="28"/>
          <w:szCs w:val="28"/>
        </w:rPr>
        <w:br w:type="page"/>
      </w:r>
    </w:p>
    <w:p w14:paraId="45138B90" w14:textId="77777777" w:rsidR="000778FB" w:rsidRDefault="00000000">
      <w:pPr>
        <w:snapToGrid w:val="0"/>
        <w:spacing w:before="50" w:after="50" w:line="360" w:lineRule="exact"/>
        <w:jc w:val="center"/>
        <w:rPr>
          <w:rFonts w:eastAsia="仿宋_GB2312"/>
          <w:b/>
          <w:bCs/>
          <w:sz w:val="28"/>
          <w:szCs w:val="28"/>
        </w:rPr>
      </w:pPr>
      <w:r>
        <w:rPr>
          <w:rFonts w:eastAsia="仿宋_GB2312" w:hint="eastAsia"/>
          <w:b/>
          <w:bCs/>
          <w:sz w:val="28"/>
          <w:szCs w:val="28"/>
        </w:rPr>
        <w:lastRenderedPageBreak/>
        <w:t>2</w:t>
      </w:r>
      <w:r>
        <w:rPr>
          <w:rFonts w:ascii="仿宋_GB2312" w:eastAsia="仿宋_GB2312" w:hint="eastAsia"/>
          <w:b/>
          <w:bCs/>
          <w:sz w:val="28"/>
          <w:szCs w:val="28"/>
        </w:rPr>
        <w:t>投标报价明细表（本表格式仅供参考）</w:t>
      </w:r>
    </w:p>
    <w:p w14:paraId="19DDF65F" w14:textId="77777777" w:rsidR="000778FB" w:rsidRDefault="00000000">
      <w:pPr>
        <w:spacing w:after="120" w:line="240" w:lineRule="auto"/>
        <w:ind w:firstLineChars="100" w:firstLine="210"/>
        <w:rPr>
          <w:rFonts w:hAnsi="宋体" w:hint="eastAsia"/>
          <w:kern w:val="0"/>
          <w:szCs w:val="21"/>
        </w:rPr>
      </w:pPr>
      <w:r>
        <w:rPr>
          <w:rFonts w:hAnsi="宋体" w:hint="eastAsia"/>
          <w:kern w:val="0"/>
          <w:szCs w:val="21"/>
        </w:rPr>
        <w:t>项目名称：</w:t>
      </w:r>
    </w:p>
    <w:p w14:paraId="734152EE" w14:textId="77777777" w:rsidR="000778FB" w:rsidRDefault="00000000">
      <w:pPr>
        <w:spacing w:after="120" w:line="240" w:lineRule="auto"/>
        <w:ind w:firstLineChars="100" w:firstLine="210"/>
        <w:rPr>
          <w:rFonts w:hAnsi="宋体" w:hint="eastAsia"/>
          <w:kern w:val="0"/>
          <w:szCs w:val="21"/>
        </w:rPr>
      </w:pPr>
      <w:r>
        <w:rPr>
          <w:rFonts w:hAnsi="宋体" w:hint="eastAsia"/>
          <w:kern w:val="0"/>
          <w:szCs w:val="21"/>
        </w:rPr>
        <w:t>项目编号：</w:t>
      </w:r>
      <w:r>
        <w:rPr>
          <w:rFonts w:hAnsi="宋体" w:hint="eastAsia"/>
          <w:kern w:val="0"/>
          <w:szCs w:val="21"/>
        </w:rPr>
        <w:t xml:space="preserve">                                                 </w:t>
      </w:r>
      <w:r>
        <w:rPr>
          <w:rFonts w:hAnsi="宋体" w:hint="eastAsia"/>
          <w:kern w:val="0"/>
          <w:szCs w:val="21"/>
        </w:rPr>
        <w:t>金额单位：人民币（元）</w:t>
      </w:r>
    </w:p>
    <w:tbl>
      <w:tblPr>
        <w:tblW w:w="0" w:type="auto"/>
        <w:tblInd w:w="93" w:type="dxa"/>
        <w:tblLayout w:type="fixed"/>
        <w:tblCellMar>
          <w:top w:w="15" w:type="dxa"/>
          <w:left w:w="15" w:type="dxa"/>
          <w:bottom w:w="15" w:type="dxa"/>
          <w:right w:w="15" w:type="dxa"/>
        </w:tblCellMar>
        <w:tblLook w:val="04A0" w:firstRow="1" w:lastRow="0" w:firstColumn="1" w:lastColumn="0" w:noHBand="0" w:noVBand="1"/>
      </w:tblPr>
      <w:tblGrid>
        <w:gridCol w:w="1080"/>
        <w:gridCol w:w="1080"/>
        <w:gridCol w:w="2176"/>
        <w:gridCol w:w="957"/>
        <w:gridCol w:w="918"/>
        <w:gridCol w:w="1035"/>
        <w:gridCol w:w="1177"/>
      </w:tblGrid>
      <w:tr w:rsidR="000778FB" w14:paraId="0BD56712"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2C176C0C" w14:textId="77777777" w:rsidR="000778FB" w:rsidRDefault="00000000">
            <w:pPr>
              <w:spacing w:after="0" w:line="240" w:lineRule="auto"/>
              <w:jc w:val="center"/>
              <w:rPr>
                <w:rFonts w:ascii="宋体" w:hAnsi="宋体" w:hint="eastAsia"/>
                <w:color w:val="000000"/>
                <w:sz w:val="18"/>
                <w:szCs w:val="18"/>
              </w:rPr>
            </w:pPr>
            <w:r>
              <w:rPr>
                <w:rFonts w:ascii="宋体" w:hAnsi="宋体" w:hint="eastAsia"/>
                <w:color w:val="000000"/>
                <w:sz w:val="18"/>
                <w:szCs w:val="18"/>
              </w:rPr>
              <w:t>序号</w:t>
            </w:r>
          </w:p>
        </w:tc>
        <w:tc>
          <w:tcPr>
            <w:tcW w:w="1080" w:type="dxa"/>
            <w:vMerge w:val="restart"/>
            <w:tcBorders>
              <w:top w:val="single" w:sz="4" w:space="0" w:color="000000"/>
              <w:left w:val="nil"/>
              <w:bottom w:val="single" w:sz="4" w:space="0" w:color="000000"/>
              <w:right w:val="single" w:sz="4" w:space="0" w:color="000000"/>
            </w:tcBorders>
            <w:vAlign w:val="center"/>
          </w:tcPr>
          <w:p w14:paraId="1998DE4E" w14:textId="77777777" w:rsidR="000778FB" w:rsidRDefault="00000000">
            <w:pPr>
              <w:spacing w:after="0" w:line="240" w:lineRule="auto"/>
              <w:jc w:val="center"/>
              <w:rPr>
                <w:rFonts w:ascii="宋体" w:hAnsi="宋体" w:hint="eastAsia"/>
                <w:color w:val="000000"/>
                <w:sz w:val="18"/>
                <w:szCs w:val="18"/>
              </w:rPr>
            </w:pPr>
            <w:r>
              <w:rPr>
                <w:rFonts w:ascii="宋体" w:hAnsi="宋体" w:hint="eastAsia"/>
                <w:color w:val="000000"/>
                <w:sz w:val="18"/>
                <w:szCs w:val="18"/>
              </w:rPr>
              <w:t>项目名称</w:t>
            </w:r>
          </w:p>
        </w:tc>
        <w:tc>
          <w:tcPr>
            <w:tcW w:w="2176" w:type="dxa"/>
            <w:vMerge w:val="restart"/>
            <w:tcBorders>
              <w:top w:val="single" w:sz="4" w:space="0" w:color="000000"/>
              <w:left w:val="nil"/>
              <w:bottom w:val="single" w:sz="4" w:space="0" w:color="000000"/>
              <w:right w:val="single" w:sz="4" w:space="0" w:color="000000"/>
            </w:tcBorders>
            <w:vAlign w:val="center"/>
          </w:tcPr>
          <w:p w14:paraId="189516ED" w14:textId="77777777" w:rsidR="000778FB" w:rsidRDefault="00000000">
            <w:pPr>
              <w:spacing w:after="0" w:line="240" w:lineRule="auto"/>
              <w:jc w:val="center"/>
              <w:rPr>
                <w:rFonts w:ascii="宋体" w:hAnsi="宋体" w:hint="eastAsia"/>
                <w:color w:val="000000"/>
                <w:sz w:val="18"/>
                <w:szCs w:val="18"/>
              </w:rPr>
            </w:pPr>
            <w:r>
              <w:rPr>
                <w:rFonts w:ascii="宋体" w:hAnsi="宋体" w:hint="eastAsia"/>
                <w:color w:val="000000"/>
                <w:sz w:val="18"/>
                <w:szCs w:val="18"/>
              </w:rPr>
              <w:t>项目特征及技术要求</w:t>
            </w:r>
          </w:p>
        </w:tc>
        <w:tc>
          <w:tcPr>
            <w:tcW w:w="957" w:type="dxa"/>
            <w:vMerge w:val="restart"/>
            <w:tcBorders>
              <w:top w:val="single" w:sz="4" w:space="0" w:color="000000"/>
              <w:left w:val="nil"/>
              <w:bottom w:val="single" w:sz="4" w:space="0" w:color="000000"/>
              <w:right w:val="single" w:sz="4" w:space="0" w:color="000000"/>
            </w:tcBorders>
            <w:vAlign w:val="center"/>
          </w:tcPr>
          <w:p w14:paraId="2A9D4B9B" w14:textId="77777777" w:rsidR="000778FB" w:rsidRDefault="00000000">
            <w:pPr>
              <w:spacing w:after="0" w:line="240" w:lineRule="auto"/>
              <w:jc w:val="center"/>
              <w:rPr>
                <w:rFonts w:ascii="宋体" w:hAnsi="宋体" w:hint="eastAsia"/>
                <w:color w:val="000000"/>
                <w:sz w:val="18"/>
                <w:szCs w:val="18"/>
              </w:rPr>
            </w:pPr>
            <w:r>
              <w:rPr>
                <w:rFonts w:ascii="宋体" w:hAnsi="宋体" w:hint="eastAsia"/>
                <w:color w:val="000000"/>
                <w:sz w:val="18"/>
                <w:szCs w:val="18"/>
              </w:rPr>
              <w:t>计量单位</w:t>
            </w:r>
          </w:p>
        </w:tc>
        <w:tc>
          <w:tcPr>
            <w:tcW w:w="918" w:type="dxa"/>
            <w:vMerge w:val="restart"/>
            <w:tcBorders>
              <w:top w:val="single" w:sz="4" w:space="0" w:color="000000"/>
              <w:left w:val="nil"/>
              <w:bottom w:val="single" w:sz="4" w:space="0" w:color="000000"/>
              <w:right w:val="single" w:sz="4" w:space="0" w:color="000000"/>
            </w:tcBorders>
            <w:vAlign w:val="center"/>
          </w:tcPr>
          <w:p w14:paraId="6F6A340D" w14:textId="77777777" w:rsidR="000778FB" w:rsidRDefault="00000000">
            <w:pPr>
              <w:spacing w:after="0" w:line="240" w:lineRule="auto"/>
              <w:jc w:val="center"/>
              <w:rPr>
                <w:rFonts w:ascii="宋体" w:hAnsi="宋体" w:hint="eastAsia"/>
                <w:color w:val="000000"/>
                <w:sz w:val="18"/>
                <w:szCs w:val="18"/>
              </w:rPr>
            </w:pPr>
            <w:r>
              <w:rPr>
                <w:rFonts w:ascii="宋体" w:hAnsi="宋体" w:hint="eastAsia"/>
                <w:color w:val="000000"/>
                <w:sz w:val="18"/>
                <w:szCs w:val="18"/>
              </w:rPr>
              <w:t>工程数量</w:t>
            </w:r>
          </w:p>
        </w:tc>
        <w:tc>
          <w:tcPr>
            <w:tcW w:w="1035" w:type="dxa"/>
            <w:vMerge w:val="restart"/>
            <w:tcBorders>
              <w:top w:val="single" w:sz="4" w:space="0" w:color="000000"/>
              <w:left w:val="nil"/>
              <w:bottom w:val="single" w:sz="4" w:space="0" w:color="000000"/>
              <w:right w:val="single" w:sz="4" w:space="0" w:color="000000"/>
            </w:tcBorders>
            <w:vAlign w:val="center"/>
          </w:tcPr>
          <w:p w14:paraId="585BC025" w14:textId="77777777" w:rsidR="000778FB" w:rsidRDefault="00000000">
            <w:pPr>
              <w:spacing w:after="0" w:line="240" w:lineRule="auto"/>
              <w:jc w:val="center"/>
              <w:rPr>
                <w:rFonts w:ascii="宋体" w:hAnsi="宋体" w:hint="eastAsia"/>
                <w:color w:val="000000"/>
                <w:sz w:val="18"/>
                <w:szCs w:val="18"/>
              </w:rPr>
            </w:pPr>
            <w:r>
              <w:rPr>
                <w:rFonts w:ascii="宋体" w:hAnsi="宋体" w:hint="eastAsia"/>
                <w:color w:val="000000"/>
                <w:sz w:val="18"/>
                <w:szCs w:val="18"/>
              </w:rPr>
              <w:t>单价</w:t>
            </w:r>
          </w:p>
        </w:tc>
        <w:tc>
          <w:tcPr>
            <w:tcW w:w="1177" w:type="dxa"/>
            <w:vMerge w:val="restart"/>
            <w:tcBorders>
              <w:top w:val="single" w:sz="4" w:space="0" w:color="000000"/>
              <w:left w:val="nil"/>
              <w:bottom w:val="single" w:sz="4" w:space="0" w:color="000000"/>
              <w:right w:val="single" w:sz="4" w:space="0" w:color="000000"/>
            </w:tcBorders>
            <w:vAlign w:val="center"/>
          </w:tcPr>
          <w:p w14:paraId="52E73B29" w14:textId="77777777" w:rsidR="000778FB" w:rsidRDefault="00000000">
            <w:pPr>
              <w:spacing w:after="0" w:line="240" w:lineRule="auto"/>
              <w:jc w:val="center"/>
              <w:rPr>
                <w:rFonts w:ascii="宋体" w:hAnsi="宋体" w:hint="eastAsia"/>
                <w:color w:val="000000"/>
                <w:sz w:val="18"/>
                <w:szCs w:val="18"/>
              </w:rPr>
            </w:pPr>
            <w:r>
              <w:rPr>
                <w:rFonts w:ascii="宋体" w:hAnsi="宋体" w:hint="eastAsia"/>
                <w:color w:val="000000"/>
                <w:sz w:val="18"/>
                <w:szCs w:val="18"/>
              </w:rPr>
              <w:t>合价</w:t>
            </w:r>
          </w:p>
        </w:tc>
      </w:tr>
      <w:tr w:rsidR="000778FB" w14:paraId="6C84240E"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vAlign w:val="center"/>
          </w:tcPr>
          <w:p w14:paraId="14DFC27B" w14:textId="77777777" w:rsidR="000778FB" w:rsidRDefault="000778FB">
            <w:pPr>
              <w:widowControl/>
              <w:spacing w:after="0" w:line="240" w:lineRule="auto"/>
              <w:jc w:val="left"/>
              <w:rPr>
                <w:rFonts w:ascii="宋体" w:hAnsi="宋体" w:hint="eastAsia"/>
                <w:color w:val="000000"/>
                <w:sz w:val="18"/>
                <w:szCs w:val="18"/>
              </w:rPr>
            </w:pPr>
          </w:p>
        </w:tc>
        <w:tc>
          <w:tcPr>
            <w:tcW w:w="1080" w:type="dxa"/>
            <w:vMerge/>
            <w:tcBorders>
              <w:top w:val="single" w:sz="4" w:space="0" w:color="000000"/>
              <w:left w:val="nil"/>
              <w:bottom w:val="single" w:sz="4" w:space="0" w:color="000000"/>
              <w:right w:val="single" w:sz="4" w:space="0" w:color="000000"/>
            </w:tcBorders>
            <w:vAlign w:val="center"/>
          </w:tcPr>
          <w:p w14:paraId="6734B136" w14:textId="77777777" w:rsidR="000778FB" w:rsidRDefault="000778FB">
            <w:pPr>
              <w:widowControl/>
              <w:spacing w:after="0" w:line="240" w:lineRule="auto"/>
              <w:jc w:val="left"/>
              <w:rPr>
                <w:rFonts w:ascii="宋体" w:hAnsi="宋体" w:hint="eastAsia"/>
                <w:color w:val="000000"/>
                <w:sz w:val="18"/>
                <w:szCs w:val="18"/>
              </w:rPr>
            </w:pPr>
          </w:p>
        </w:tc>
        <w:tc>
          <w:tcPr>
            <w:tcW w:w="2176" w:type="dxa"/>
            <w:vMerge/>
            <w:tcBorders>
              <w:top w:val="single" w:sz="4" w:space="0" w:color="000000"/>
              <w:left w:val="nil"/>
              <w:bottom w:val="single" w:sz="4" w:space="0" w:color="000000"/>
              <w:right w:val="single" w:sz="4" w:space="0" w:color="000000"/>
            </w:tcBorders>
            <w:vAlign w:val="center"/>
          </w:tcPr>
          <w:p w14:paraId="6B7F5E39" w14:textId="77777777" w:rsidR="000778FB" w:rsidRDefault="000778FB">
            <w:pPr>
              <w:widowControl/>
              <w:spacing w:after="0" w:line="240" w:lineRule="auto"/>
              <w:jc w:val="left"/>
              <w:rPr>
                <w:rFonts w:ascii="宋体" w:hAnsi="宋体" w:hint="eastAsia"/>
                <w:color w:val="000000"/>
                <w:sz w:val="18"/>
                <w:szCs w:val="18"/>
              </w:rPr>
            </w:pPr>
          </w:p>
        </w:tc>
        <w:tc>
          <w:tcPr>
            <w:tcW w:w="957" w:type="dxa"/>
            <w:vMerge/>
            <w:tcBorders>
              <w:top w:val="single" w:sz="4" w:space="0" w:color="000000"/>
              <w:left w:val="nil"/>
              <w:bottom w:val="single" w:sz="4" w:space="0" w:color="000000"/>
              <w:right w:val="single" w:sz="4" w:space="0" w:color="000000"/>
            </w:tcBorders>
            <w:vAlign w:val="center"/>
          </w:tcPr>
          <w:p w14:paraId="104EA958" w14:textId="77777777" w:rsidR="000778FB" w:rsidRDefault="000778FB">
            <w:pPr>
              <w:widowControl/>
              <w:spacing w:after="0" w:line="240" w:lineRule="auto"/>
              <w:jc w:val="left"/>
              <w:rPr>
                <w:rFonts w:ascii="宋体" w:hAnsi="宋体" w:hint="eastAsia"/>
                <w:color w:val="000000"/>
                <w:sz w:val="18"/>
                <w:szCs w:val="18"/>
              </w:rPr>
            </w:pPr>
          </w:p>
        </w:tc>
        <w:tc>
          <w:tcPr>
            <w:tcW w:w="918" w:type="dxa"/>
            <w:vMerge/>
            <w:tcBorders>
              <w:top w:val="single" w:sz="4" w:space="0" w:color="000000"/>
              <w:left w:val="nil"/>
              <w:bottom w:val="single" w:sz="4" w:space="0" w:color="000000"/>
              <w:right w:val="single" w:sz="4" w:space="0" w:color="000000"/>
            </w:tcBorders>
            <w:vAlign w:val="center"/>
          </w:tcPr>
          <w:p w14:paraId="34C35987" w14:textId="77777777" w:rsidR="000778FB" w:rsidRDefault="000778FB">
            <w:pPr>
              <w:widowControl/>
              <w:spacing w:after="0" w:line="240" w:lineRule="auto"/>
              <w:jc w:val="left"/>
              <w:rPr>
                <w:rFonts w:ascii="宋体" w:hAnsi="宋体" w:hint="eastAsia"/>
                <w:color w:val="000000"/>
                <w:sz w:val="18"/>
                <w:szCs w:val="18"/>
              </w:rPr>
            </w:pPr>
          </w:p>
        </w:tc>
        <w:tc>
          <w:tcPr>
            <w:tcW w:w="1035" w:type="dxa"/>
            <w:vMerge/>
            <w:tcBorders>
              <w:top w:val="single" w:sz="4" w:space="0" w:color="000000"/>
              <w:left w:val="nil"/>
              <w:bottom w:val="single" w:sz="4" w:space="0" w:color="000000"/>
              <w:right w:val="single" w:sz="4" w:space="0" w:color="000000"/>
            </w:tcBorders>
            <w:vAlign w:val="center"/>
          </w:tcPr>
          <w:p w14:paraId="454E7199" w14:textId="77777777" w:rsidR="000778FB" w:rsidRDefault="000778FB">
            <w:pPr>
              <w:widowControl/>
              <w:spacing w:after="0" w:line="240" w:lineRule="auto"/>
              <w:jc w:val="left"/>
              <w:rPr>
                <w:rFonts w:ascii="宋体" w:hAnsi="宋体" w:hint="eastAsia"/>
                <w:color w:val="000000"/>
                <w:sz w:val="18"/>
                <w:szCs w:val="18"/>
              </w:rPr>
            </w:pPr>
          </w:p>
        </w:tc>
        <w:tc>
          <w:tcPr>
            <w:tcW w:w="1177" w:type="dxa"/>
            <w:vMerge/>
            <w:tcBorders>
              <w:top w:val="single" w:sz="4" w:space="0" w:color="000000"/>
              <w:left w:val="nil"/>
              <w:bottom w:val="single" w:sz="4" w:space="0" w:color="000000"/>
              <w:right w:val="single" w:sz="4" w:space="0" w:color="000000"/>
            </w:tcBorders>
            <w:vAlign w:val="center"/>
          </w:tcPr>
          <w:p w14:paraId="6D68E773" w14:textId="77777777" w:rsidR="000778FB" w:rsidRDefault="000778FB">
            <w:pPr>
              <w:widowControl/>
              <w:spacing w:after="0" w:line="240" w:lineRule="auto"/>
              <w:jc w:val="left"/>
              <w:rPr>
                <w:rFonts w:ascii="宋体" w:hAnsi="宋体" w:hint="eastAsia"/>
                <w:color w:val="000000"/>
                <w:sz w:val="18"/>
                <w:szCs w:val="18"/>
              </w:rPr>
            </w:pPr>
          </w:p>
        </w:tc>
      </w:tr>
      <w:tr w:rsidR="000778FB" w14:paraId="653BCE51" w14:textId="77777777">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14:paraId="246821E7" w14:textId="77777777" w:rsidR="000778FB" w:rsidRDefault="000778FB">
            <w:pPr>
              <w:spacing w:after="0" w:line="240" w:lineRule="auto"/>
              <w:jc w:val="center"/>
              <w:rPr>
                <w:rFonts w:ascii="宋体" w:hAnsi="宋体" w:hint="eastAsia"/>
                <w:color w:val="000000"/>
                <w:sz w:val="18"/>
                <w:szCs w:val="18"/>
              </w:rPr>
            </w:pPr>
          </w:p>
        </w:tc>
        <w:tc>
          <w:tcPr>
            <w:tcW w:w="1080" w:type="dxa"/>
            <w:tcBorders>
              <w:top w:val="single" w:sz="4" w:space="0" w:color="000000"/>
              <w:left w:val="nil"/>
              <w:bottom w:val="single" w:sz="4" w:space="0" w:color="000000"/>
              <w:right w:val="single" w:sz="4" w:space="0" w:color="000000"/>
            </w:tcBorders>
            <w:vAlign w:val="center"/>
          </w:tcPr>
          <w:p w14:paraId="49E95549" w14:textId="77777777" w:rsidR="000778FB" w:rsidRDefault="000778FB">
            <w:pPr>
              <w:spacing w:after="0" w:line="240" w:lineRule="auto"/>
              <w:jc w:val="left"/>
              <w:rPr>
                <w:rFonts w:ascii="宋体" w:hAnsi="宋体" w:hint="eastAsia"/>
                <w:color w:val="000000"/>
                <w:sz w:val="18"/>
                <w:szCs w:val="18"/>
              </w:rPr>
            </w:pPr>
          </w:p>
        </w:tc>
        <w:tc>
          <w:tcPr>
            <w:tcW w:w="2176" w:type="dxa"/>
            <w:tcBorders>
              <w:top w:val="single" w:sz="4" w:space="0" w:color="000000"/>
              <w:left w:val="nil"/>
              <w:bottom w:val="single" w:sz="4" w:space="0" w:color="000000"/>
              <w:right w:val="single" w:sz="4" w:space="0" w:color="000000"/>
            </w:tcBorders>
            <w:vAlign w:val="center"/>
          </w:tcPr>
          <w:p w14:paraId="1779BE78" w14:textId="77777777" w:rsidR="000778FB" w:rsidRDefault="000778FB">
            <w:pPr>
              <w:spacing w:after="0" w:line="240" w:lineRule="auto"/>
              <w:jc w:val="left"/>
              <w:rPr>
                <w:rFonts w:ascii="宋体" w:hAnsi="宋体" w:hint="eastAsia"/>
                <w:color w:val="000000"/>
                <w:sz w:val="18"/>
                <w:szCs w:val="18"/>
              </w:rPr>
            </w:pPr>
          </w:p>
        </w:tc>
        <w:tc>
          <w:tcPr>
            <w:tcW w:w="957" w:type="dxa"/>
            <w:tcBorders>
              <w:top w:val="single" w:sz="4" w:space="0" w:color="000000"/>
              <w:left w:val="nil"/>
              <w:bottom w:val="single" w:sz="4" w:space="0" w:color="000000"/>
              <w:right w:val="single" w:sz="4" w:space="0" w:color="000000"/>
            </w:tcBorders>
            <w:vAlign w:val="center"/>
          </w:tcPr>
          <w:p w14:paraId="348CB91E" w14:textId="77777777" w:rsidR="000778FB" w:rsidRDefault="000778FB">
            <w:pPr>
              <w:spacing w:after="0" w:line="240" w:lineRule="auto"/>
              <w:jc w:val="center"/>
              <w:rPr>
                <w:rFonts w:ascii="宋体" w:hAnsi="宋体" w:hint="eastAsia"/>
                <w:color w:val="000000"/>
                <w:sz w:val="18"/>
                <w:szCs w:val="18"/>
              </w:rPr>
            </w:pPr>
          </w:p>
        </w:tc>
        <w:tc>
          <w:tcPr>
            <w:tcW w:w="918" w:type="dxa"/>
            <w:tcBorders>
              <w:top w:val="single" w:sz="4" w:space="0" w:color="000000"/>
              <w:left w:val="nil"/>
              <w:bottom w:val="single" w:sz="4" w:space="0" w:color="000000"/>
              <w:right w:val="single" w:sz="4" w:space="0" w:color="000000"/>
            </w:tcBorders>
            <w:vAlign w:val="center"/>
          </w:tcPr>
          <w:p w14:paraId="15A67E3B" w14:textId="77777777" w:rsidR="000778FB" w:rsidRDefault="000778FB">
            <w:pPr>
              <w:spacing w:after="0" w:line="240" w:lineRule="auto"/>
              <w:jc w:val="center"/>
              <w:rPr>
                <w:rFonts w:ascii="宋体" w:hAnsi="宋体" w:hint="eastAsia"/>
                <w:color w:val="000000"/>
                <w:sz w:val="18"/>
                <w:szCs w:val="18"/>
              </w:rPr>
            </w:pPr>
          </w:p>
        </w:tc>
        <w:tc>
          <w:tcPr>
            <w:tcW w:w="1035" w:type="dxa"/>
            <w:tcBorders>
              <w:top w:val="single" w:sz="4" w:space="0" w:color="000000"/>
              <w:left w:val="nil"/>
              <w:bottom w:val="single" w:sz="4" w:space="0" w:color="000000"/>
              <w:right w:val="single" w:sz="4" w:space="0" w:color="000000"/>
            </w:tcBorders>
            <w:vAlign w:val="center"/>
          </w:tcPr>
          <w:p w14:paraId="2F45581B" w14:textId="77777777" w:rsidR="000778FB" w:rsidRDefault="000778FB">
            <w:pPr>
              <w:spacing w:after="0" w:line="240" w:lineRule="auto"/>
              <w:jc w:val="center"/>
              <w:rPr>
                <w:rFonts w:ascii="宋体" w:hAnsi="宋体" w:hint="eastAsia"/>
                <w:color w:val="000000"/>
                <w:sz w:val="18"/>
                <w:szCs w:val="18"/>
              </w:rPr>
            </w:pPr>
          </w:p>
        </w:tc>
        <w:tc>
          <w:tcPr>
            <w:tcW w:w="1177" w:type="dxa"/>
            <w:tcBorders>
              <w:top w:val="single" w:sz="4" w:space="0" w:color="000000"/>
              <w:left w:val="nil"/>
              <w:bottom w:val="single" w:sz="4" w:space="0" w:color="000000"/>
              <w:right w:val="single" w:sz="4" w:space="0" w:color="000000"/>
            </w:tcBorders>
            <w:vAlign w:val="center"/>
          </w:tcPr>
          <w:p w14:paraId="1251BFE7" w14:textId="77777777" w:rsidR="000778FB" w:rsidRDefault="000778FB">
            <w:pPr>
              <w:spacing w:after="0" w:line="240" w:lineRule="auto"/>
              <w:rPr>
                <w:rFonts w:ascii="宋体" w:hAnsi="宋体" w:hint="eastAsia"/>
                <w:color w:val="000000"/>
                <w:sz w:val="22"/>
                <w:szCs w:val="22"/>
              </w:rPr>
            </w:pPr>
          </w:p>
        </w:tc>
      </w:tr>
      <w:tr w:rsidR="000778FB" w14:paraId="3F5A5EE8" w14:textId="77777777">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14:paraId="4266EB9E" w14:textId="77777777" w:rsidR="000778FB" w:rsidRDefault="000778FB">
            <w:pPr>
              <w:spacing w:after="0" w:line="240" w:lineRule="auto"/>
              <w:jc w:val="center"/>
              <w:rPr>
                <w:rFonts w:ascii="宋体" w:hAnsi="宋体" w:hint="eastAsia"/>
                <w:color w:val="000000"/>
                <w:sz w:val="18"/>
                <w:szCs w:val="18"/>
              </w:rPr>
            </w:pPr>
          </w:p>
        </w:tc>
        <w:tc>
          <w:tcPr>
            <w:tcW w:w="1080" w:type="dxa"/>
            <w:tcBorders>
              <w:top w:val="single" w:sz="4" w:space="0" w:color="000000"/>
              <w:left w:val="nil"/>
              <w:bottom w:val="single" w:sz="4" w:space="0" w:color="000000"/>
              <w:right w:val="single" w:sz="4" w:space="0" w:color="000000"/>
            </w:tcBorders>
            <w:vAlign w:val="center"/>
          </w:tcPr>
          <w:p w14:paraId="0169DF59" w14:textId="77777777" w:rsidR="000778FB" w:rsidRDefault="000778FB">
            <w:pPr>
              <w:spacing w:after="0" w:line="240" w:lineRule="auto"/>
              <w:jc w:val="left"/>
              <w:rPr>
                <w:rFonts w:ascii="宋体" w:hAnsi="宋体" w:hint="eastAsia"/>
                <w:color w:val="000000"/>
                <w:sz w:val="18"/>
                <w:szCs w:val="18"/>
              </w:rPr>
            </w:pPr>
          </w:p>
        </w:tc>
        <w:tc>
          <w:tcPr>
            <w:tcW w:w="2176" w:type="dxa"/>
            <w:tcBorders>
              <w:top w:val="single" w:sz="4" w:space="0" w:color="000000"/>
              <w:left w:val="nil"/>
              <w:bottom w:val="single" w:sz="4" w:space="0" w:color="000000"/>
              <w:right w:val="single" w:sz="4" w:space="0" w:color="000000"/>
            </w:tcBorders>
            <w:vAlign w:val="center"/>
          </w:tcPr>
          <w:p w14:paraId="55AA0FBB" w14:textId="77777777" w:rsidR="000778FB" w:rsidRDefault="000778FB">
            <w:pPr>
              <w:spacing w:after="0" w:line="240" w:lineRule="auto"/>
              <w:jc w:val="left"/>
              <w:rPr>
                <w:rFonts w:ascii="宋体" w:hAnsi="宋体" w:hint="eastAsia"/>
                <w:color w:val="000000"/>
                <w:sz w:val="18"/>
                <w:szCs w:val="18"/>
              </w:rPr>
            </w:pPr>
          </w:p>
        </w:tc>
        <w:tc>
          <w:tcPr>
            <w:tcW w:w="957" w:type="dxa"/>
            <w:tcBorders>
              <w:top w:val="single" w:sz="4" w:space="0" w:color="000000"/>
              <w:left w:val="nil"/>
              <w:bottom w:val="single" w:sz="4" w:space="0" w:color="000000"/>
              <w:right w:val="single" w:sz="4" w:space="0" w:color="000000"/>
            </w:tcBorders>
            <w:vAlign w:val="center"/>
          </w:tcPr>
          <w:p w14:paraId="782A4DD3" w14:textId="77777777" w:rsidR="000778FB" w:rsidRDefault="000778FB">
            <w:pPr>
              <w:spacing w:after="0" w:line="240" w:lineRule="auto"/>
              <w:jc w:val="center"/>
              <w:rPr>
                <w:rFonts w:ascii="宋体" w:hAnsi="宋体" w:hint="eastAsia"/>
                <w:color w:val="000000"/>
                <w:sz w:val="18"/>
                <w:szCs w:val="18"/>
              </w:rPr>
            </w:pPr>
          </w:p>
        </w:tc>
        <w:tc>
          <w:tcPr>
            <w:tcW w:w="918" w:type="dxa"/>
            <w:tcBorders>
              <w:top w:val="single" w:sz="4" w:space="0" w:color="000000"/>
              <w:left w:val="nil"/>
              <w:bottom w:val="single" w:sz="4" w:space="0" w:color="000000"/>
              <w:right w:val="single" w:sz="4" w:space="0" w:color="000000"/>
            </w:tcBorders>
            <w:vAlign w:val="center"/>
          </w:tcPr>
          <w:p w14:paraId="09F89B9B" w14:textId="77777777" w:rsidR="000778FB" w:rsidRDefault="000778FB">
            <w:pPr>
              <w:spacing w:after="0" w:line="240" w:lineRule="auto"/>
              <w:jc w:val="center"/>
              <w:rPr>
                <w:rFonts w:ascii="宋体" w:hAnsi="宋体" w:hint="eastAsia"/>
                <w:color w:val="000000"/>
                <w:sz w:val="18"/>
                <w:szCs w:val="18"/>
              </w:rPr>
            </w:pPr>
          </w:p>
        </w:tc>
        <w:tc>
          <w:tcPr>
            <w:tcW w:w="1035" w:type="dxa"/>
            <w:tcBorders>
              <w:top w:val="single" w:sz="4" w:space="0" w:color="000000"/>
              <w:left w:val="nil"/>
              <w:bottom w:val="single" w:sz="4" w:space="0" w:color="000000"/>
              <w:right w:val="single" w:sz="4" w:space="0" w:color="000000"/>
            </w:tcBorders>
            <w:vAlign w:val="center"/>
          </w:tcPr>
          <w:p w14:paraId="217637D7" w14:textId="77777777" w:rsidR="000778FB" w:rsidRDefault="000778FB">
            <w:pPr>
              <w:spacing w:after="0" w:line="240" w:lineRule="auto"/>
              <w:jc w:val="center"/>
              <w:rPr>
                <w:rFonts w:ascii="宋体" w:hAnsi="宋体" w:hint="eastAsia"/>
                <w:color w:val="000000"/>
                <w:sz w:val="18"/>
                <w:szCs w:val="18"/>
              </w:rPr>
            </w:pPr>
          </w:p>
        </w:tc>
        <w:tc>
          <w:tcPr>
            <w:tcW w:w="1177" w:type="dxa"/>
            <w:tcBorders>
              <w:top w:val="single" w:sz="4" w:space="0" w:color="000000"/>
              <w:left w:val="nil"/>
              <w:bottom w:val="single" w:sz="4" w:space="0" w:color="000000"/>
              <w:right w:val="single" w:sz="4" w:space="0" w:color="000000"/>
            </w:tcBorders>
            <w:vAlign w:val="center"/>
          </w:tcPr>
          <w:p w14:paraId="4F49053A" w14:textId="77777777" w:rsidR="000778FB" w:rsidRDefault="000778FB">
            <w:pPr>
              <w:spacing w:after="0" w:line="240" w:lineRule="auto"/>
              <w:rPr>
                <w:rFonts w:ascii="宋体" w:hAnsi="宋体" w:hint="eastAsia"/>
                <w:color w:val="000000"/>
                <w:sz w:val="22"/>
                <w:szCs w:val="22"/>
              </w:rPr>
            </w:pPr>
          </w:p>
        </w:tc>
      </w:tr>
      <w:tr w:rsidR="000778FB" w14:paraId="7CF011DF" w14:textId="77777777">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14:paraId="08F7C626" w14:textId="77777777" w:rsidR="000778FB" w:rsidRDefault="000778FB">
            <w:pPr>
              <w:spacing w:after="0" w:line="240" w:lineRule="auto"/>
              <w:jc w:val="center"/>
              <w:rPr>
                <w:rFonts w:ascii="宋体" w:hAnsi="宋体" w:hint="eastAsia"/>
                <w:color w:val="000000"/>
                <w:sz w:val="18"/>
                <w:szCs w:val="18"/>
              </w:rPr>
            </w:pPr>
          </w:p>
        </w:tc>
        <w:tc>
          <w:tcPr>
            <w:tcW w:w="1080" w:type="dxa"/>
            <w:tcBorders>
              <w:top w:val="single" w:sz="4" w:space="0" w:color="000000"/>
              <w:left w:val="nil"/>
              <w:bottom w:val="single" w:sz="4" w:space="0" w:color="000000"/>
              <w:right w:val="single" w:sz="4" w:space="0" w:color="000000"/>
            </w:tcBorders>
            <w:vAlign w:val="center"/>
          </w:tcPr>
          <w:p w14:paraId="24794772" w14:textId="77777777" w:rsidR="000778FB" w:rsidRDefault="000778FB">
            <w:pPr>
              <w:spacing w:after="0" w:line="240" w:lineRule="auto"/>
              <w:jc w:val="left"/>
              <w:rPr>
                <w:rFonts w:ascii="宋体" w:hAnsi="宋体" w:hint="eastAsia"/>
                <w:color w:val="000000"/>
                <w:sz w:val="18"/>
                <w:szCs w:val="18"/>
              </w:rPr>
            </w:pPr>
          </w:p>
        </w:tc>
        <w:tc>
          <w:tcPr>
            <w:tcW w:w="2176" w:type="dxa"/>
            <w:tcBorders>
              <w:top w:val="single" w:sz="4" w:space="0" w:color="000000"/>
              <w:left w:val="nil"/>
              <w:bottom w:val="single" w:sz="4" w:space="0" w:color="000000"/>
              <w:right w:val="single" w:sz="4" w:space="0" w:color="000000"/>
            </w:tcBorders>
            <w:vAlign w:val="center"/>
          </w:tcPr>
          <w:p w14:paraId="5BB69743" w14:textId="77777777" w:rsidR="000778FB" w:rsidRDefault="000778FB">
            <w:pPr>
              <w:spacing w:after="0" w:line="240" w:lineRule="auto"/>
              <w:jc w:val="left"/>
              <w:rPr>
                <w:rFonts w:ascii="宋体" w:hAnsi="宋体" w:hint="eastAsia"/>
                <w:color w:val="000000"/>
                <w:sz w:val="18"/>
                <w:szCs w:val="18"/>
              </w:rPr>
            </w:pPr>
          </w:p>
        </w:tc>
        <w:tc>
          <w:tcPr>
            <w:tcW w:w="957" w:type="dxa"/>
            <w:tcBorders>
              <w:top w:val="single" w:sz="4" w:space="0" w:color="000000"/>
              <w:left w:val="nil"/>
              <w:bottom w:val="single" w:sz="4" w:space="0" w:color="000000"/>
              <w:right w:val="single" w:sz="4" w:space="0" w:color="000000"/>
            </w:tcBorders>
            <w:vAlign w:val="center"/>
          </w:tcPr>
          <w:p w14:paraId="06D5BDAF" w14:textId="77777777" w:rsidR="000778FB" w:rsidRDefault="000778FB">
            <w:pPr>
              <w:spacing w:after="0" w:line="240" w:lineRule="auto"/>
              <w:jc w:val="center"/>
              <w:rPr>
                <w:rFonts w:ascii="宋体" w:hAnsi="宋体" w:hint="eastAsia"/>
                <w:color w:val="000000"/>
                <w:sz w:val="18"/>
                <w:szCs w:val="18"/>
              </w:rPr>
            </w:pPr>
          </w:p>
        </w:tc>
        <w:tc>
          <w:tcPr>
            <w:tcW w:w="918" w:type="dxa"/>
            <w:tcBorders>
              <w:top w:val="single" w:sz="4" w:space="0" w:color="000000"/>
              <w:left w:val="nil"/>
              <w:bottom w:val="single" w:sz="4" w:space="0" w:color="000000"/>
              <w:right w:val="single" w:sz="4" w:space="0" w:color="000000"/>
            </w:tcBorders>
            <w:vAlign w:val="center"/>
          </w:tcPr>
          <w:p w14:paraId="50DA9BF8" w14:textId="77777777" w:rsidR="000778FB" w:rsidRDefault="000778FB">
            <w:pPr>
              <w:spacing w:after="0" w:line="240" w:lineRule="auto"/>
              <w:jc w:val="center"/>
              <w:rPr>
                <w:rFonts w:ascii="宋体" w:hAnsi="宋体" w:hint="eastAsia"/>
                <w:color w:val="000000"/>
                <w:sz w:val="18"/>
                <w:szCs w:val="18"/>
              </w:rPr>
            </w:pPr>
          </w:p>
        </w:tc>
        <w:tc>
          <w:tcPr>
            <w:tcW w:w="1035" w:type="dxa"/>
            <w:tcBorders>
              <w:top w:val="single" w:sz="4" w:space="0" w:color="000000"/>
              <w:left w:val="nil"/>
              <w:bottom w:val="single" w:sz="4" w:space="0" w:color="000000"/>
              <w:right w:val="single" w:sz="4" w:space="0" w:color="000000"/>
            </w:tcBorders>
            <w:vAlign w:val="center"/>
          </w:tcPr>
          <w:p w14:paraId="6D9E582D" w14:textId="77777777" w:rsidR="000778FB" w:rsidRDefault="000778FB">
            <w:pPr>
              <w:spacing w:after="0" w:line="240" w:lineRule="auto"/>
              <w:jc w:val="center"/>
              <w:rPr>
                <w:rFonts w:ascii="宋体" w:hAnsi="宋体" w:hint="eastAsia"/>
                <w:color w:val="000000"/>
                <w:sz w:val="18"/>
                <w:szCs w:val="18"/>
              </w:rPr>
            </w:pPr>
          </w:p>
        </w:tc>
        <w:tc>
          <w:tcPr>
            <w:tcW w:w="1177" w:type="dxa"/>
            <w:tcBorders>
              <w:top w:val="single" w:sz="4" w:space="0" w:color="000000"/>
              <w:left w:val="nil"/>
              <w:bottom w:val="single" w:sz="4" w:space="0" w:color="000000"/>
              <w:right w:val="single" w:sz="4" w:space="0" w:color="000000"/>
            </w:tcBorders>
            <w:vAlign w:val="center"/>
          </w:tcPr>
          <w:p w14:paraId="6EA9A371" w14:textId="77777777" w:rsidR="000778FB" w:rsidRDefault="000778FB">
            <w:pPr>
              <w:spacing w:after="0" w:line="240" w:lineRule="auto"/>
              <w:rPr>
                <w:rFonts w:ascii="宋体" w:hAnsi="宋体" w:hint="eastAsia"/>
                <w:color w:val="000000"/>
                <w:sz w:val="22"/>
                <w:szCs w:val="22"/>
              </w:rPr>
            </w:pPr>
          </w:p>
        </w:tc>
      </w:tr>
      <w:tr w:rsidR="000778FB" w14:paraId="30630660" w14:textId="77777777">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14:paraId="20EA808A" w14:textId="77777777" w:rsidR="000778FB" w:rsidRDefault="000778FB">
            <w:pPr>
              <w:spacing w:after="0" w:line="240" w:lineRule="auto"/>
              <w:jc w:val="center"/>
              <w:rPr>
                <w:rFonts w:ascii="宋体" w:hAnsi="宋体" w:hint="eastAsia"/>
                <w:color w:val="000000"/>
                <w:sz w:val="18"/>
                <w:szCs w:val="18"/>
              </w:rPr>
            </w:pPr>
          </w:p>
        </w:tc>
        <w:tc>
          <w:tcPr>
            <w:tcW w:w="1080" w:type="dxa"/>
            <w:tcBorders>
              <w:top w:val="single" w:sz="4" w:space="0" w:color="000000"/>
              <w:left w:val="nil"/>
              <w:bottom w:val="single" w:sz="4" w:space="0" w:color="000000"/>
              <w:right w:val="single" w:sz="4" w:space="0" w:color="000000"/>
            </w:tcBorders>
            <w:vAlign w:val="center"/>
          </w:tcPr>
          <w:p w14:paraId="5F51F098" w14:textId="77777777" w:rsidR="000778FB" w:rsidRDefault="000778FB">
            <w:pPr>
              <w:spacing w:after="0" w:line="240" w:lineRule="auto"/>
              <w:jc w:val="left"/>
              <w:rPr>
                <w:rFonts w:ascii="宋体" w:hAnsi="宋体" w:hint="eastAsia"/>
                <w:color w:val="000000"/>
                <w:sz w:val="18"/>
                <w:szCs w:val="18"/>
              </w:rPr>
            </w:pPr>
          </w:p>
        </w:tc>
        <w:tc>
          <w:tcPr>
            <w:tcW w:w="2176" w:type="dxa"/>
            <w:tcBorders>
              <w:top w:val="single" w:sz="4" w:space="0" w:color="000000"/>
              <w:left w:val="nil"/>
              <w:bottom w:val="single" w:sz="4" w:space="0" w:color="000000"/>
              <w:right w:val="single" w:sz="4" w:space="0" w:color="000000"/>
            </w:tcBorders>
            <w:vAlign w:val="center"/>
          </w:tcPr>
          <w:p w14:paraId="6587D57A" w14:textId="77777777" w:rsidR="000778FB" w:rsidRDefault="000778FB">
            <w:pPr>
              <w:spacing w:after="0" w:line="240" w:lineRule="auto"/>
              <w:jc w:val="left"/>
              <w:rPr>
                <w:rFonts w:ascii="宋体" w:hAnsi="宋体" w:hint="eastAsia"/>
                <w:color w:val="000000"/>
                <w:sz w:val="18"/>
                <w:szCs w:val="18"/>
              </w:rPr>
            </w:pPr>
          </w:p>
        </w:tc>
        <w:tc>
          <w:tcPr>
            <w:tcW w:w="957" w:type="dxa"/>
            <w:tcBorders>
              <w:top w:val="single" w:sz="4" w:space="0" w:color="000000"/>
              <w:left w:val="nil"/>
              <w:bottom w:val="single" w:sz="4" w:space="0" w:color="000000"/>
              <w:right w:val="single" w:sz="4" w:space="0" w:color="000000"/>
            </w:tcBorders>
            <w:vAlign w:val="center"/>
          </w:tcPr>
          <w:p w14:paraId="2715967E" w14:textId="77777777" w:rsidR="000778FB" w:rsidRDefault="000778FB">
            <w:pPr>
              <w:spacing w:after="0" w:line="240" w:lineRule="auto"/>
              <w:jc w:val="center"/>
              <w:rPr>
                <w:rFonts w:ascii="宋体" w:hAnsi="宋体" w:hint="eastAsia"/>
                <w:color w:val="000000"/>
                <w:sz w:val="18"/>
                <w:szCs w:val="18"/>
              </w:rPr>
            </w:pPr>
          </w:p>
        </w:tc>
        <w:tc>
          <w:tcPr>
            <w:tcW w:w="918" w:type="dxa"/>
            <w:tcBorders>
              <w:top w:val="single" w:sz="4" w:space="0" w:color="000000"/>
              <w:left w:val="nil"/>
              <w:bottom w:val="single" w:sz="4" w:space="0" w:color="000000"/>
              <w:right w:val="single" w:sz="4" w:space="0" w:color="000000"/>
            </w:tcBorders>
            <w:vAlign w:val="center"/>
          </w:tcPr>
          <w:p w14:paraId="023B2C34" w14:textId="77777777" w:rsidR="000778FB" w:rsidRDefault="000778FB">
            <w:pPr>
              <w:spacing w:after="0" w:line="240" w:lineRule="auto"/>
              <w:jc w:val="center"/>
              <w:rPr>
                <w:rFonts w:ascii="宋体" w:hAnsi="宋体" w:hint="eastAsia"/>
                <w:color w:val="000000"/>
                <w:sz w:val="18"/>
                <w:szCs w:val="18"/>
              </w:rPr>
            </w:pPr>
          </w:p>
        </w:tc>
        <w:tc>
          <w:tcPr>
            <w:tcW w:w="1035" w:type="dxa"/>
            <w:tcBorders>
              <w:top w:val="single" w:sz="4" w:space="0" w:color="000000"/>
              <w:left w:val="nil"/>
              <w:bottom w:val="single" w:sz="4" w:space="0" w:color="000000"/>
              <w:right w:val="single" w:sz="4" w:space="0" w:color="000000"/>
            </w:tcBorders>
            <w:vAlign w:val="center"/>
          </w:tcPr>
          <w:p w14:paraId="331B84DC" w14:textId="77777777" w:rsidR="000778FB" w:rsidRDefault="000778FB">
            <w:pPr>
              <w:spacing w:after="0" w:line="240" w:lineRule="auto"/>
              <w:jc w:val="center"/>
              <w:rPr>
                <w:rFonts w:ascii="宋体" w:hAnsi="宋体" w:hint="eastAsia"/>
                <w:color w:val="000000"/>
                <w:sz w:val="18"/>
                <w:szCs w:val="18"/>
              </w:rPr>
            </w:pPr>
          </w:p>
        </w:tc>
        <w:tc>
          <w:tcPr>
            <w:tcW w:w="1177" w:type="dxa"/>
            <w:tcBorders>
              <w:top w:val="single" w:sz="4" w:space="0" w:color="000000"/>
              <w:left w:val="nil"/>
              <w:bottom w:val="single" w:sz="4" w:space="0" w:color="000000"/>
              <w:right w:val="single" w:sz="4" w:space="0" w:color="000000"/>
            </w:tcBorders>
            <w:vAlign w:val="center"/>
          </w:tcPr>
          <w:p w14:paraId="41C4A7B8" w14:textId="77777777" w:rsidR="000778FB" w:rsidRDefault="000778FB">
            <w:pPr>
              <w:spacing w:after="0" w:line="240" w:lineRule="auto"/>
              <w:rPr>
                <w:rFonts w:ascii="宋体" w:hAnsi="宋体" w:hint="eastAsia"/>
                <w:color w:val="000000"/>
                <w:sz w:val="22"/>
                <w:szCs w:val="22"/>
              </w:rPr>
            </w:pPr>
          </w:p>
        </w:tc>
      </w:tr>
      <w:tr w:rsidR="000778FB" w14:paraId="695BF62F" w14:textId="77777777">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14:paraId="61F8641E" w14:textId="77777777" w:rsidR="000778FB" w:rsidRDefault="000778FB">
            <w:pPr>
              <w:spacing w:after="0" w:line="240" w:lineRule="auto"/>
              <w:jc w:val="center"/>
              <w:rPr>
                <w:rFonts w:ascii="宋体" w:hAnsi="宋体" w:hint="eastAsia"/>
                <w:color w:val="000000"/>
                <w:sz w:val="18"/>
                <w:szCs w:val="18"/>
              </w:rPr>
            </w:pPr>
          </w:p>
        </w:tc>
        <w:tc>
          <w:tcPr>
            <w:tcW w:w="1080" w:type="dxa"/>
            <w:tcBorders>
              <w:top w:val="single" w:sz="4" w:space="0" w:color="000000"/>
              <w:left w:val="nil"/>
              <w:bottom w:val="single" w:sz="4" w:space="0" w:color="000000"/>
              <w:right w:val="single" w:sz="4" w:space="0" w:color="000000"/>
            </w:tcBorders>
            <w:vAlign w:val="center"/>
          </w:tcPr>
          <w:p w14:paraId="1125CB89" w14:textId="77777777" w:rsidR="000778FB" w:rsidRDefault="000778FB">
            <w:pPr>
              <w:spacing w:after="0" w:line="240" w:lineRule="auto"/>
              <w:jc w:val="left"/>
              <w:rPr>
                <w:rFonts w:ascii="宋体" w:hAnsi="宋体" w:hint="eastAsia"/>
                <w:color w:val="000000"/>
                <w:sz w:val="18"/>
                <w:szCs w:val="18"/>
              </w:rPr>
            </w:pPr>
          </w:p>
        </w:tc>
        <w:tc>
          <w:tcPr>
            <w:tcW w:w="2176" w:type="dxa"/>
            <w:tcBorders>
              <w:top w:val="single" w:sz="4" w:space="0" w:color="000000"/>
              <w:left w:val="nil"/>
              <w:bottom w:val="single" w:sz="4" w:space="0" w:color="000000"/>
              <w:right w:val="single" w:sz="4" w:space="0" w:color="000000"/>
            </w:tcBorders>
            <w:vAlign w:val="center"/>
          </w:tcPr>
          <w:p w14:paraId="71FE0B2D" w14:textId="77777777" w:rsidR="000778FB" w:rsidRDefault="000778FB">
            <w:pPr>
              <w:spacing w:after="0" w:line="240" w:lineRule="auto"/>
              <w:jc w:val="left"/>
              <w:rPr>
                <w:rFonts w:ascii="宋体" w:hAnsi="宋体" w:hint="eastAsia"/>
                <w:color w:val="000000"/>
                <w:sz w:val="18"/>
                <w:szCs w:val="18"/>
              </w:rPr>
            </w:pPr>
          </w:p>
        </w:tc>
        <w:tc>
          <w:tcPr>
            <w:tcW w:w="957" w:type="dxa"/>
            <w:tcBorders>
              <w:top w:val="single" w:sz="4" w:space="0" w:color="000000"/>
              <w:left w:val="nil"/>
              <w:bottom w:val="single" w:sz="4" w:space="0" w:color="000000"/>
              <w:right w:val="single" w:sz="4" w:space="0" w:color="000000"/>
            </w:tcBorders>
            <w:vAlign w:val="center"/>
          </w:tcPr>
          <w:p w14:paraId="39FFB755" w14:textId="77777777" w:rsidR="000778FB" w:rsidRDefault="000778FB">
            <w:pPr>
              <w:spacing w:after="0" w:line="240" w:lineRule="auto"/>
              <w:jc w:val="center"/>
              <w:rPr>
                <w:rFonts w:ascii="宋体" w:hAnsi="宋体" w:hint="eastAsia"/>
                <w:color w:val="000000"/>
                <w:sz w:val="18"/>
                <w:szCs w:val="18"/>
              </w:rPr>
            </w:pPr>
          </w:p>
        </w:tc>
        <w:tc>
          <w:tcPr>
            <w:tcW w:w="918" w:type="dxa"/>
            <w:tcBorders>
              <w:top w:val="single" w:sz="4" w:space="0" w:color="000000"/>
              <w:left w:val="nil"/>
              <w:bottom w:val="single" w:sz="4" w:space="0" w:color="000000"/>
              <w:right w:val="single" w:sz="4" w:space="0" w:color="000000"/>
            </w:tcBorders>
            <w:vAlign w:val="center"/>
          </w:tcPr>
          <w:p w14:paraId="222906A1" w14:textId="77777777" w:rsidR="000778FB" w:rsidRDefault="000778FB">
            <w:pPr>
              <w:spacing w:after="0" w:line="240" w:lineRule="auto"/>
              <w:jc w:val="center"/>
              <w:rPr>
                <w:rFonts w:ascii="宋体" w:hAnsi="宋体" w:hint="eastAsia"/>
                <w:color w:val="000000"/>
                <w:sz w:val="18"/>
                <w:szCs w:val="18"/>
              </w:rPr>
            </w:pPr>
          </w:p>
        </w:tc>
        <w:tc>
          <w:tcPr>
            <w:tcW w:w="1035" w:type="dxa"/>
            <w:tcBorders>
              <w:top w:val="single" w:sz="4" w:space="0" w:color="000000"/>
              <w:left w:val="nil"/>
              <w:bottom w:val="single" w:sz="4" w:space="0" w:color="000000"/>
              <w:right w:val="single" w:sz="4" w:space="0" w:color="000000"/>
            </w:tcBorders>
            <w:vAlign w:val="center"/>
          </w:tcPr>
          <w:p w14:paraId="1AF024A9" w14:textId="77777777" w:rsidR="000778FB" w:rsidRDefault="000778FB">
            <w:pPr>
              <w:spacing w:after="0" w:line="240" w:lineRule="auto"/>
              <w:jc w:val="center"/>
              <w:rPr>
                <w:rFonts w:ascii="宋体" w:hAnsi="宋体" w:hint="eastAsia"/>
                <w:color w:val="000000"/>
                <w:sz w:val="18"/>
                <w:szCs w:val="18"/>
              </w:rPr>
            </w:pPr>
          </w:p>
        </w:tc>
        <w:tc>
          <w:tcPr>
            <w:tcW w:w="1177" w:type="dxa"/>
            <w:tcBorders>
              <w:top w:val="single" w:sz="4" w:space="0" w:color="000000"/>
              <w:left w:val="nil"/>
              <w:bottom w:val="single" w:sz="4" w:space="0" w:color="000000"/>
              <w:right w:val="single" w:sz="4" w:space="0" w:color="000000"/>
            </w:tcBorders>
            <w:vAlign w:val="center"/>
          </w:tcPr>
          <w:p w14:paraId="09BB1687" w14:textId="77777777" w:rsidR="000778FB" w:rsidRDefault="000778FB">
            <w:pPr>
              <w:spacing w:after="0" w:line="240" w:lineRule="auto"/>
              <w:rPr>
                <w:rFonts w:ascii="宋体" w:hAnsi="宋体" w:hint="eastAsia"/>
                <w:color w:val="000000"/>
                <w:sz w:val="22"/>
                <w:szCs w:val="22"/>
              </w:rPr>
            </w:pPr>
          </w:p>
        </w:tc>
      </w:tr>
      <w:tr w:rsidR="000778FB" w14:paraId="5C7D47BB" w14:textId="77777777">
        <w:trPr>
          <w:trHeight w:val="285"/>
        </w:trPr>
        <w:tc>
          <w:tcPr>
            <w:tcW w:w="1080" w:type="dxa"/>
            <w:tcBorders>
              <w:top w:val="single" w:sz="4" w:space="0" w:color="000000"/>
              <w:left w:val="single" w:sz="4" w:space="0" w:color="000000"/>
              <w:bottom w:val="single" w:sz="4" w:space="0" w:color="000000"/>
              <w:right w:val="single" w:sz="4" w:space="0" w:color="000000"/>
            </w:tcBorders>
            <w:vAlign w:val="center"/>
          </w:tcPr>
          <w:p w14:paraId="08004B4F" w14:textId="77777777" w:rsidR="000778FB" w:rsidRDefault="000778FB">
            <w:pPr>
              <w:spacing w:after="0" w:line="240" w:lineRule="auto"/>
              <w:jc w:val="center"/>
              <w:rPr>
                <w:rFonts w:ascii="宋体" w:hAnsi="宋体" w:hint="eastAsia"/>
                <w:color w:val="000000"/>
                <w:sz w:val="18"/>
                <w:szCs w:val="18"/>
              </w:rPr>
            </w:pPr>
          </w:p>
        </w:tc>
        <w:tc>
          <w:tcPr>
            <w:tcW w:w="1080" w:type="dxa"/>
            <w:tcBorders>
              <w:top w:val="single" w:sz="4" w:space="0" w:color="000000"/>
              <w:left w:val="nil"/>
              <w:bottom w:val="single" w:sz="4" w:space="0" w:color="000000"/>
              <w:right w:val="single" w:sz="4" w:space="0" w:color="000000"/>
            </w:tcBorders>
            <w:vAlign w:val="center"/>
          </w:tcPr>
          <w:p w14:paraId="0E55CE33" w14:textId="77777777" w:rsidR="000778FB" w:rsidRDefault="000778FB">
            <w:pPr>
              <w:spacing w:after="0" w:line="240" w:lineRule="auto"/>
              <w:jc w:val="left"/>
              <w:rPr>
                <w:rFonts w:ascii="宋体" w:hAnsi="宋体" w:hint="eastAsia"/>
                <w:color w:val="000000"/>
                <w:sz w:val="18"/>
                <w:szCs w:val="18"/>
              </w:rPr>
            </w:pPr>
          </w:p>
        </w:tc>
        <w:tc>
          <w:tcPr>
            <w:tcW w:w="2176" w:type="dxa"/>
            <w:tcBorders>
              <w:top w:val="single" w:sz="4" w:space="0" w:color="000000"/>
              <w:left w:val="nil"/>
              <w:bottom w:val="single" w:sz="4" w:space="0" w:color="000000"/>
              <w:right w:val="single" w:sz="4" w:space="0" w:color="000000"/>
            </w:tcBorders>
            <w:vAlign w:val="center"/>
          </w:tcPr>
          <w:p w14:paraId="0CD42C5C" w14:textId="77777777" w:rsidR="000778FB" w:rsidRDefault="000778FB">
            <w:pPr>
              <w:spacing w:after="0" w:line="240" w:lineRule="auto"/>
              <w:jc w:val="left"/>
              <w:rPr>
                <w:rFonts w:ascii="宋体" w:hAnsi="宋体" w:hint="eastAsia"/>
                <w:color w:val="000000"/>
                <w:sz w:val="18"/>
                <w:szCs w:val="18"/>
              </w:rPr>
            </w:pPr>
          </w:p>
        </w:tc>
        <w:tc>
          <w:tcPr>
            <w:tcW w:w="957" w:type="dxa"/>
            <w:tcBorders>
              <w:top w:val="single" w:sz="4" w:space="0" w:color="000000"/>
              <w:left w:val="nil"/>
              <w:bottom w:val="single" w:sz="4" w:space="0" w:color="000000"/>
              <w:right w:val="single" w:sz="4" w:space="0" w:color="000000"/>
            </w:tcBorders>
            <w:vAlign w:val="center"/>
          </w:tcPr>
          <w:p w14:paraId="42B670E1" w14:textId="77777777" w:rsidR="000778FB" w:rsidRDefault="000778FB">
            <w:pPr>
              <w:spacing w:after="0" w:line="240" w:lineRule="auto"/>
              <w:jc w:val="center"/>
              <w:rPr>
                <w:rFonts w:ascii="宋体" w:hAnsi="宋体" w:hint="eastAsia"/>
                <w:color w:val="000000"/>
                <w:sz w:val="18"/>
                <w:szCs w:val="18"/>
              </w:rPr>
            </w:pPr>
          </w:p>
        </w:tc>
        <w:tc>
          <w:tcPr>
            <w:tcW w:w="918" w:type="dxa"/>
            <w:tcBorders>
              <w:top w:val="single" w:sz="4" w:space="0" w:color="000000"/>
              <w:left w:val="nil"/>
              <w:bottom w:val="single" w:sz="4" w:space="0" w:color="000000"/>
              <w:right w:val="single" w:sz="4" w:space="0" w:color="000000"/>
            </w:tcBorders>
            <w:vAlign w:val="center"/>
          </w:tcPr>
          <w:p w14:paraId="6C154F10" w14:textId="77777777" w:rsidR="000778FB" w:rsidRDefault="000778FB">
            <w:pPr>
              <w:spacing w:after="0" w:line="240" w:lineRule="auto"/>
              <w:jc w:val="center"/>
              <w:rPr>
                <w:rFonts w:ascii="宋体" w:hAnsi="宋体" w:hint="eastAsia"/>
                <w:color w:val="000000"/>
                <w:sz w:val="18"/>
                <w:szCs w:val="18"/>
              </w:rPr>
            </w:pPr>
          </w:p>
        </w:tc>
        <w:tc>
          <w:tcPr>
            <w:tcW w:w="1035" w:type="dxa"/>
            <w:tcBorders>
              <w:top w:val="single" w:sz="4" w:space="0" w:color="000000"/>
              <w:left w:val="nil"/>
              <w:bottom w:val="single" w:sz="4" w:space="0" w:color="000000"/>
              <w:right w:val="single" w:sz="4" w:space="0" w:color="000000"/>
            </w:tcBorders>
            <w:vAlign w:val="center"/>
          </w:tcPr>
          <w:p w14:paraId="0887052A" w14:textId="77777777" w:rsidR="000778FB" w:rsidRDefault="000778FB">
            <w:pPr>
              <w:spacing w:after="0" w:line="240" w:lineRule="auto"/>
              <w:jc w:val="center"/>
              <w:rPr>
                <w:rFonts w:ascii="宋体" w:hAnsi="宋体" w:hint="eastAsia"/>
                <w:color w:val="000000"/>
                <w:sz w:val="18"/>
                <w:szCs w:val="18"/>
              </w:rPr>
            </w:pPr>
          </w:p>
        </w:tc>
        <w:tc>
          <w:tcPr>
            <w:tcW w:w="1177" w:type="dxa"/>
            <w:tcBorders>
              <w:top w:val="single" w:sz="4" w:space="0" w:color="000000"/>
              <w:left w:val="nil"/>
              <w:bottom w:val="single" w:sz="4" w:space="0" w:color="000000"/>
              <w:right w:val="single" w:sz="4" w:space="0" w:color="000000"/>
            </w:tcBorders>
            <w:vAlign w:val="center"/>
          </w:tcPr>
          <w:p w14:paraId="3EDDC28C" w14:textId="77777777" w:rsidR="000778FB" w:rsidRDefault="000778FB">
            <w:pPr>
              <w:spacing w:after="0" w:line="240" w:lineRule="auto"/>
              <w:rPr>
                <w:rFonts w:ascii="宋体" w:hAnsi="宋体" w:hint="eastAsia"/>
                <w:color w:val="000000"/>
                <w:sz w:val="22"/>
                <w:szCs w:val="22"/>
              </w:rPr>
            </w:pPr>
          </w:p>
        </w:tc>
      </w:tr>
      <w:tr w:rsidR="000778FB" w14:paraId="18EB7A3E" w14:textId="77777777">
        <w:trPr>
          <w:trHeight w:val="437"/>
        </w:trPr>
        <w:tc>
          <w:tcPr>
            <w:tcW w:w="7246" w:type="dxa"/>
            <w:gridSpan w:val="6"/>
            <w:tcBorders>
              <w:top w:val="single" w:sz="4" w:space="0" w:color="000000"/>
              <w:left w:val="single" w:sz="4" w:space="0" w:color="000000"/>
              <w:bottom w:val="single" w:sz="4" w:space="0" w:color="000000"/>
              <w:right w:val="single" w:sz="4" w:space="0" w:color="000000"/>
            </w:tcBorders>
          </w:tcPr>
          <w:p w14:paraId="4D35A6BA" w14:textId="77777777" w:rsidR="000778FB" w:rsidRDefault="00000000">
            <w:pPr>
              <w:spacing w:after="0" w:line="240" w:lineRule="auto"/>
              <w:jc w:val="center"/>
              <w:rPr>
                <w:rFonts w:ascii="宋体" w:hAnsi="宋体" w:hint="eastAsia"/>
                <w:color w:val="000000"/>
                <w:sz w:val="18"/>
                <w:szCs w:val="18"/>
              </w:rPr>
            </w:pPr>
            <w:r>
              <w:rPr>
                <w:rFonts w:ascii="宋体" w:hAnsi="宋体" w:hint="eastAsia"/>
                <w:color w:val="000000"/>
                <w:sz w:val="18"/>
                <w:szCs w:val="18"/>
              </w:rPr>
              <w:t>总价</w:t>
            </w:r>
          </w:p>
        </w:tc>
        <w:tc>
          <w:tcPr>
            <w:tcW w:w="1177" w:type="dxa"/>
            <w:tcBorders>
              <w:top w:val="single" w:sz="4" w:space="0" w:color="000000"/>
              <w:left w:val="nil"/>
              <w:bottom w:val="single" w:sz="4" w:space="0" w:color="000000"/>
              <w:right w:val="single" w:sz="4" w:space="0" w:color="000000"/>
            </w:tcBorders>
            <w:vAlign w:val="center"/>
          </w:tcPr>
          <w:p w14:paraId="1E4A0696" w14:textId="77777777" w:rsidR="000778FB" w:rsidRDefault="000778FB">
            <w:pPr>
              <w:spacing w:after="0" w:line="240" w:lineRule="auto"/>
              <w:rPr>
                <w:rFonts w:ascii="宋体" w:hAnsi="宋体" w:hint="eastAsia"/>
                <w:color w:val="000000"/>
                <w:sz w:val="22"/>
                <w:szCs w:val="22"/>
              </w:rPr>
            </w:pPr>
          </w:p>
        </w:tc>
      </w:tr>
    </w:tbl>
    <w:p w14:paraId="1CBD5685" w14:textId="77777777" w:rsidR="000778FB" w:rsidRDefault="00000000">
      <w:pPr>
        <w:spacing w:after="120" w:line="240" w:lineRule="auto"/>
        <w:ind w:firstLineChars="100" w:firstLine="210"/>
        <w:rPr>
          <w:rFonts w:ascii="宋体" w:hAnsi="宋体" w:hint="eastAsia"/>
          <w:kern w:val="0"/>
          <w:szCs w:val="21"/>
        </w:rPr>
      </w:pPr>
      <w:r>
        <w:rPr>
          <w:rFonts w:ascii="宋体" w:hAnsi="宋体" w:hint="eastAsia"/>
          <w:kern w:val="0"/>
          <w:szCs w:val="21"/>
        </w:rPr>
        <w:t xml:space="preserve"> </w:t>
      </w:r>
    </w:p>
    <w:p w14:paraId="26ACF66C" w14:textId="77777777" w:rsidR="000778FB" w:rsidRDefault="000778FB">
      <w:pPr>
        <w:spacing w:after="120" w:line="240" w:lineRule="auto"/>
        <w:ind w:firstLineChars="100" w:firstLine="210"/>
        <w:rPr>
          <w:rFonts w:ascii="宋体" w:hAnsi="宋体" w:hint="eastAsia"/>
          <w:kern w:val="0"/>
          <w:szCs w:val="21"/>
        </w:rPr>
      </w:pPr>
    </w:p>
    <w:p w14:paraId="5476595C" w14:textId="77777777" w:rsidR="000778FB" w:rsidRDefault="00000000">
      <w:pPr>
        <w:snapToGrid w:val="0"/>
        <w:spacing w:before="50" w:after="50" w:line="240" w:lineRule="auto"/>
        <w:ind w:leftChars="-11" w:left="-23" w:rightChars="-389" w:right="-817"/>
        <w:jc w:val="right"/>
        <w:rPr>
          <w:rFonts w:ascii="宋体" w:hAnsi="宋体" w:hint="eastAsia"/>
          <w:szCs w:val="21"/>
        </w:rPr>
      </w:pPr>
      <w:r>
        <w:rPr>
          <w:rFonts w:ascii="宋体" w:hAnsi="宋体" w:hint="eastAsia"/>
        </w:rPr>
        <w:t xml:space="preserve"> </w:t>
      </w:r>
    </w:p>
    <w:p w14:paraId="5B4F0D3D" w14:textId="77777777" w:rsidR="000778FB" w:rsidRDefault="00000000">
      <w:pPr>
        <w:snapToGrid w:val="0"/>
        <w:spacing w:before="50" w:after="50" w:line="240" w:lineRule="auto"/>
        <w:ind w:leftChars="-11" w:left="-23" w:rightChars="-389" w:right="-817"/>
        <w:jc w:val="right"/>
        <w:rPr>
          <w:rFonts w:ascii="宋体" w:hAnsi="宋体" w:hint="eastAsia"/>
        </w:rPr>
      </w:pPr>
      <w:r>
        <w:rPr>
          <w:rFonts w:ascii="宋体" w:hAnsi="宋体" w:hint="eastAsia"/>
        </w:rPr>
        <w:t xml:space="preserve"> </w:t>
      </w:r>
    </w:p>
    <w:p w14:paraId="02BBCFCE" w14:textId="77777777" w:rsidR="000778FB" w:rsidRDefault="00000000">
      <w:pPr>
        <w:snapToGrid w:val="0"/>
        <w:spacing w:before="50" w:after="50" w:line="240" w:lineRule="auto"/>
        <w:ind w:leftChars="-11" w:left="-23" w:rightChars="-389" w:right="-817"/>
        <w:jc w:val="center"/>
        <w:rPr>
          <w:rFonts w:ascii="宋体" w:hAnsi="宋体" w:hint="eastAsia"/>
        </w:rPr>
      </w:pPr>
      <w:r>
        <w:rPr>
          <w:rFonts w:ascii="宋体" w:hAnsi="宋体" w:hint="eastAsia"/>
        </w:rPr>
        <w:t xml:space="preserve">              法定代表人或授权代表（签字或盖章）：</w:t>
      </w:r>
    </w:p>
    <w:p w14:paraId="7A1FC1DD" w14:textId="77777777" w:rsidR="000778FB" w:rsidRDefault="00000000">
      <w:pPr>
        <w:snapToGrid w:val="0"/>
        <w:spacing w:before="50" w:after="50" w:line="240" w:lineRule="auto"/>
        <w:ind w:leftChars="-11" w:left="-23" w:rightChars="-389" w:right="-817"/>
        <w:jc w:val="center"/>
        <w:rPr>
          <w:rFonts w:ascii="宋体" w:hAnsi="宋体" w:hint="eastAsia"/>
        </w:rPr>
      </w:pPr>
      <w:r>
        <w:rPr>
          <w:rFonts w:ascii="宋体" w:hAnsi="宋体" w:hint="eastAsia"/>
        </w:rPr>
        <w:t xml:space="preserve">                                  投标人（盖章）：</w:t>
      </w:r>
    </w:p>
    <w:p w14:paraId="2F5D25B0" w14:textId="77777777" w:rsidR="000778FB" w:rsidRDefault="00000000">
      <w:pPr>
        <w:snapToGrid w:val="0"/>
        <w:spacing w:before="50" w:after="50" w:line="240" w:lineRule="auto"/>
        <w:jc w:val="center"/>
        <w:rPr>
          <w:rFonts w:ascii="宋体" w:hAnsi="宋体" w:hint="eastAsia"/>
          <w:b/>
          <w:bCs/>
        </w:rPr>
      </w:pPr>
      <w:r>
        <w:rPr>
          <w:rFonts w:ascii="宋体" w:hAnsi="宋体" w:hint="eastAsia"/>
        </w:rPr>
        <w:t xml:space="preserve">                                   日期：   年   月   日</w:t>
      </w:r>
    </w:p>
    <w:p w14:paraId="6A5F8CC7" w14:textId="77777777" w:rsidR="000778FB" w:rsidRDefault="00000000">
      <w:pPr>
        <w:rPr>
          <w:rFonts w:ascii="宋体" w:hAnsi="宋体" w:cs="宋体" w:hint="eastAsia"/>
          <w:szCs w:val="21"/>
        </w:rPr>
      </w:pPr>
      <w:r>
        <w:rPr>
          <w:rFonts w:ascii="宋体" w:hAnsi="宋体" w:cs="宋体" w:hint="eastAsia"/>
          <w:szCs w:val="21"/>
        </w:rPr>
        <w:br w:type="page"/>
      </w:r>
    </w:p>
    <w:p w14:paraId="6EA8A115" w14:textId="77777777" w:rsidR="000778FB" w:rsidRDefault="00000000">
      <w:pPr>
        <w:autoSpaceDE w:val="0"/>
        <w:autoSpaceDN w:val="0"/>
        <w:adjustRightInd w:val="0"/>
        <w:spacing w:line="360" w:lineRule="auto"/>
        <w:jc w:val="left"/>
        <w:rPr>
          <w:rFonts w:ascii="宋体" w:hAnsi="宋体" w:hint="eastAsia"/>
        </w:rPr>
      </w:pPr>
      <w:r>
        <w:rPr>
          <w:rFonts w:ascii="宋体" w:hAnsi="宋体" w:hint="eastAsia"/>
          <w:b/>
          <w:bCs/>
          <w:szCs w:val="21"/>
        </w:rPr>
        <w:lastRenderedPageBreak/>
        <w:t>三、</w:t>
      </w:r>
      <w:r>
        <w:rPr>
          <w:rFonts w:ascii="宋体" w:hAnsi="宋体"/>
          <w:b/>
          <w:bCs/>
          <w:szCs w:val="21"/>
        </w:rPr>
        <w:t>中小企业声明函</w:t>
      </w:r>
    </w:p>
    <w:p w14:paraId="1E51F9F3" w14:textId="77777777" w:rsidR="000778FB" w:rsidRDefault="00000000">
      <w:pPr>
        <w:widowControl/>
        <w:spacing w:before="100" w:beforeAutospacing="1" w:after="100" w:afterAutospacing="1" w:line="420" w:lineRule="atLeast"/>
        <w:jc w:val="center"/>
        <w:rPr>
          <w:rFonts w:ascii="宋体" w:hAnsi="宋体" w:cs="宋体" w:hint="eastAsia"/>
          <w:b/>
          <w:bCs/>
          <w:kern w:val="0"/>
          <w:sz w:val="24"/>
        </w:rPr>
      </w:pPr>
      <w:r>
        <w:rPr>
          <w:rFonts w:ascii="宋体" w:hAnsi="宋体" w:cs="宋体" w:hint="eastAsia"/>
          <w:b/>
          <w:bCs/>
          <w:kern w:val="0"/>
          <w:sz w:val="24"/>
        </w:rPr>
        <w:t>中小企业声明函（服务）</w:t>
      </w:r>
    </w:p>
    <w:p w14:paraId="49EE9081" w14:textId="77777777" w:rsidR="000778FB" w:rsidRDefault="00000000">
      <w:pPr>
        <w:snapToGrid w:val="0"/>
        <w:spacing w:after="0" w:line="360" w:lineRule="auto"/>
        <w:ind w:right="-341"/>
      </w:pPr>
      <w:r>
        <w:rPr>
          <w:rFonts w:hint="eastAsia"/>
        </w:rPr>
        <w:t xml:space="preserve"> </w:t>
      </w:r>
    </w:p>
    <w:p w14:paraId="602A8BAA" w14:textId="77777777" w:rsidR="000778FB" w:rsidRDefault="00000000">
      <w:pPr>
        <w:snapToGrid w:val="0"/>
        <w:spacing w:after="0" w:line="360" w:lineRule="auto"/>
        <w:ind w:right="-341" w:firstLineChars="200" w:firstLine="420"/>
      </w:pPr>
      <w:r>
        <w:rPr>
          <w:rFonts w:hint="eastAsia"/>
        </w:rPr>
        <w:t>本公司（联合体）郑重声明，根据《政府采购促进中小企业发展管理办法》（财库﹝</w:t>
      </w:r>
      <w:r>
        <w:rPr>
          <w:rFonts w:hint="eastAsia"/>
        </w:rPr>
        <w:t>2020</w:t>
      </w:r>
      <w:r>
        <w:rPr>
          <w:rFonts w:hint="eastAsia"/>
        </w:rPr>
        <w:t>﹞</w:t>
      </w:r>
      <w:r>
        <w:rPr>
          <w:rFonts w:hint="eastAsia"/>
        </w:rPr>
        <w:t xml:space="preserve">46 </w:t>
      </w:r>
      <w:r>
        <w:rPr>
          <w:rFonts w:hint="eastAsia"/>
        </w:rPr>
        <w:t>号）的规定，本公司（联合体）参加</w:t>
      </w:r>
      <w:r>
        <w:rPr>
          <w:rFonts w:hint="eastAsia"/>
        </w:rPr>
        <w:t xml:space="preserve"> </w:t>
      </w:r>
      <w:r>
        <w:rPr>
          <w:rFonts w:hint="eastAsia"/>
          <w:u w:val="single"/>
        </w:rPr>
        <w:t xml:space="preserve">                  </w:t>
      </w:r>
      <w:r>
        <w:rPr>
          <w:rFonts w:hint="eastAsia"/>
        </w:rPr>
        <w:t>（单位名称）的</w:t>
      </w:r>
      <w:r>
        <w:rPr>
          <w:rFonts w:hint="eastAsia"/>
          <w:u w:val="single"/>
        </w:rPr>
        <w:t xml:space="preserve">                         </w:t>
      </w:r>
      <w:r>
        <w:rPr>
          <w:rFonts w:hint="eastAsia"/>
        </w:rPr>
        <w:t>（项目名称）采购活动，服务全部由符合政策要求的中小企业承接。相关企业（含联合体中的中小企业、签订分包意向协议的中小企业）的具体情况如下：</w:t>
      </w:r>
    </w:p>
    <w:p w14:paraId="5B3CDAB0" w14:textId="77777777" w:rsidR="000778FB" w:rsidRDefault="00000000">
      <w:pPr>
        <w:snapToGrid w:val="0"/>
        <w:spacing w:after="0" w:line="360" w:lineRule="auto"/>
        <w:ind w:right="-341" w:firstLineChars="200" w:firstLine="420"/>
      </w:pPr>
      <w:r>
        <w:rPr>
          <w:rFonts w:hint="eastAsia"/>
        </w:rPr>
        <w:t xml:space="preserve">1. </w:t>
      </w:r>
      <w:r>
        <w:rPr>
          <w:rFonts w:hint="eastAsia"/>
          <w:u w:val="single"/>
        </w:rPr>
        <w:t xml:space="preserve">                    </w:t>
      </w:r>
      <w:r>
        <w:rPr>
          <w:rFonts w:hint="eastAsia"/>
        </w:rPr>
        <w:t>（标的名称），属于</w:t>
      </w:r>
      <w:r>
        <w:rPr>
          <w:rFonts w:hint="eastAsia"/>
          <w:u w:val="single"/>
        </w:rPr>
        <w:t xml:space="preserve">          </w:t>
      </w:r>
      <w:r>
        <w:rPr>
          <w:rFonts w:hint="eastAsia"/>
        </w:rPr>
        <w:t>（采购文件中明确的所属行业）；承建（承接）企业为</w:t>
      </w:r>
      <w:r>
        <w:rPr>
          <w:rFonts w:hint="eastAsia"/>
          <w:u w:val="single"/>
        </w:rPr>
        <w:t xml:space="preserve">                            </w:t>
      </w:r>
      <w:r>
        <w:rPr>
          <w:rFonts w:hint="eastAsia"/>
        </w:rPr>
        <w:t>（企业名称）</w:t>
      </w:r>
      <w:r>
        <w:rPr>
          <w:rFonts w:hint="eastAsia"/>
        </w:rPr>
        <w:t xml:space="preserve">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rPr>
        <w:t>（中型企业、小型企业、微型企业）</w:t>
      </w:r>
      <w:r>
        <w:rPr>
          <w:rFonts w:hint="eastAsia"/>
        </w:rPr>
        <w:t xml:space="preserve"> </w:t>
      </w:r>
      <w:r>
        <w:rPr>
          <w:rFonts w:hint="eastAsia"/>
        </w:rPr>
        <w:t>；</w:t>
      </w:r>
    </w:p>
    <w:p w14:paraId="489E7B49" w14:textId="77777777" w:rsidR="000778FB" w:rsidRDefault="00000000">
      <w:pPr>
        <w:snapToGrid w:val="0"/>
        <w:spacing w:after="0" w:line="360" w:lineRule="auto"/>
        <w:ind w:right="-341" w:firstLineChars="200" w:firstLine="420"/>
      </w:pPr>
      <w:r>
        <w:rPr>
          <w:rFonts w:hint="eastAsia"/>
        </w:rPr>
        <w:t xml:space="preserve">2. </w:t>
      </w:r>
      <w:r>
        <w:rPr>
          <w:rFonts w:hint="eastAsia"/>
          <w:u w:val="single"/>
        </w:rPr>
        <w:t xml:space="preserve">                    </w:t>
      </w:r>
      <w:r>
        <w:rPr>
          <w:rFonts w:hint="eastAsia"/>
        </w:rPr>
        <w:t>（标的名称），属于</w:t>
      </w:r>
      <w:r>
        <w:rPr>
          <w:rFonts w:hint="eastAsia"/>
          <w:u w:val="single"/>
        </w:rPr>
        <w:t xml:space="preserve">          </w:t>
      </w:r>
      <w:r>
        <w:rPr>
          <w:rFonts w:hint="eastAsia"/>
        </w:rPr>
        <w:t>（采购文件中明确的所属行业）；承建（承接）企业为</w:t>
      </w:r>
      <w:r>
        <w:rPr>
          <w:rFonts w:hint="eastAsia"/>
          <w:u w:val="single"/>
        </w:rPr>
        <w:t xml:space="preserve">                            </w:t>
      </w:r>
      <w:r>
        <w:rPr>
          <w:rFonts w:hint="eastAsia"/>
        </w:rPr>
        <w:t>（企业名称）</w:t>
      </w:r>
      <w:r>
        <w:rPr>
          <w:rFonts w:hint="eastAsia"/>
        </w:rPr>
        <w:t xml:space="preserve">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w:t>
      </w:r>
      <w:r>
        <w:rPr>
          <w:rFonts w:hint="eastAsia"/>
        </w:rPr>
        <w:t>（中型企业、小型企业、微型企业）</w:t>
      </w:r>
      <w:r>
        <w:rPr>
          <w:rFonts w:hint="eastAsia"/>
        </w:rPr>
        <w:t xml:space="preserve"> </w:t>
      </w:r>
      <w:r>
        <w:rPr>
          <w:rFonts w:hint="eastAsia"/>
        </w:rPr>
        <w:t>；</w:t>
      </w:r>
    </w:p>
    <w:p w14:paraId="02EC8833" w14:textId="77777777" w:rsidR="000778FB" w:rsidRDefault="00000000">
      <w:pPr>
        <w:snapToGrid w:val="0"/>
        <w:spacing w:after="0" w:line="360" w:lineRule="auto"/>
        <w:ind w:right="-341"/>
      </w:pPr>
      <w:r>
        <w:rPr>
          <w:rFonts w:hint="eastAsia"/>
        </w:rPr>
        <w:t>……</w:t>
      </w:r>
    </w:p>
    <w:p w14:paraId="4731B67D" w14:textId="77777777" w:rsidR="000778FB" w:rsidRDefault="00000000">
      <w:pPr>
        <w:snapToGrid w:val="0"/>
        <w:spacing w:after="0" w:line="360" w:lineRule="auto"/>
        <w:ind w:right="-341" w:firstLineChars="200" w:firstLine="420"/>
      </w:pPr>
      <w:r>
        <w:rPr>
          <w:rFonts w:hint="eastAsia"/>
        </w:rPr>
        <w:t>以上企业，不属于大企业的分支机构，不存在控股股东为大企业的情形，也不存在与大企业的负责人为同一人的情形。</w:t>
      </w:r>
    </w:p>
    <w:p w14:paraId="5932A876" w14:textId="77777777" w:rsidR="000778FB" w:rsidRDefault="00000000">
      <w:pPr>
        <w:snapToGrid w:val="0"/>
        <w:spacing w:after="0" w:line="360" w:lineRule="auto"/>
        <w:ind w:right="-341" w:firstLineChars="200" w:firstLine="420"/>
      </w:pPr>
      <w:r>
        <w:rPr>
          <w:rFonts w:hint="eastAsia"/>
        </w:rPr>
        <w:t>本企业对上述声明内容的真实性负责。如有虚假，将依法承担相应责任。</w:t>
      </w:r>
    </w:p>
    <w:p w14:paraId="0775998D" w14:textId="77777777" w:rsidR="000778FB" w:rsidRDefault="000778FB">
      <w:pPr>
        <w:spacing w:after="0" w:line="360" w:lineRule="auto"/>
        <w:ind w:right="210" w:firstLine="480"/>
        <w:jc w:val="right"/>
      </w:pPr>
    </w:p>
    <w:p w14:paraId="4590722A" w14:textId="77777777" w:rsidR="000778FB" w:rsidRDefault="00000000">
      <w:pPr>
        <w:spacing w:after="0" w:line="360" w:lineRule="auto"/>
        <w:ind w:right="210" w:firstLine="480"/>
        <w:jc w:val="right"/>
      </w:pPr>
      <w:r>
        <w:t>投标人名称（盖章）：</w:t>
      </w:r>
    </w:p>
    <w:p w14:paraId="51789B16" w14:textId="77777777" w:rsidR="000778FB" w:rsidRDefault="00000000">
      <w:pPr>
        <w:spacing w:after="0" w:line="360" w:lineRule="auto"/>
        <w:ind w:right="630" w:firstLine="480"/>
        <w:jc w:val="right"/>
      </w:pPr>
      <w:r>
        <w:t>日期：</w:t>
      </w:r>
      <w:r>
        <w:t xml:space="preserve"> </w:t>
      </w:r>
      <w:r>
        <w:t>年</w:t>
      </w:r>
      <w:r>
        <w:t xml:space="preserve"> </w:t>
      </w:r>
      <w:r>
        <w:t>月</w:t>
      </w:r>
      <w:r>
        <w:t xml:space="preserve"> </w:t>
      </w:r>
      <w:r>
        <w:t>日</w:t>
      </w:r>
    </w:p>
    <w:p w14:paraId="7CA5967A" w14:textId="77777777" w:rsidR="000778FB" w:rsidRDefault="00000000">
      <w:pPr>
        <w:pStyle w:val="afc"/>
        <w:widowControl w:val="0"/>
        <w:spacing w:before="0" w:beforeAutospacing="0" w:after="120" w:afterAutospacing="0"/>
        <w:jc w:val="both"/>
        <w:rPr>
          <w:rFonts w:ascii="宋体" w:hAnsi="宋体" w:hint="eastAsia"/>
          <w:b/>
          <w:bCs/>
          <w:szCs w:val="21"/>
        </w:rPr>
      </w:pPr>
      <w:r>
        <w:rPr>
          <w:rFonts w:ascii="宋体" w:hAnsi="宋体" w:hint="eastAsia"/>
          <w:b/>
          <w:bCs/>
          <w:szCs w:val="21"/>
        </w:rPr>
        <w:br w:type="page"/>
      </w:r>
    </w:p>
    <w:p w14:paraId="778AD308" w14:textId="77777777" w:rsidR="000778FB" w:rsidRDefault="00000000">
      <w:pPr>
        <w:autoSpaceDE w:val="0"/>
        <w:autoSpaceDN w:val="0"/>
        <w:adjustRightInd w:val="0"/>
        <w:spacing w:line="360" w:lineRule="auto"/>
        <w:ind w:right="-341"/>
        <w:jc w:val="left"/>
        <w:rPr>
          <w:rFonts w:ascii="宋体" w:hAnsi="宋体" w:hint="eastAsia"/>
          <w:kern w:val="0"/>
          <w:szCs w:val="21"/>
        </w:rPr>
      </w:pPr>
      <w:r>
        <w:rPr>
          <w:rFonts w:ascii="宋体" w:hAnsi="宋体" w:hint="eastAsia"/>
          <w:b/>
          <w:bCs/>
          <w:szCs w:val="21"/>
        </w:rPr>
        <w:lastRenderedPageBreak/>
        <w:t>四</w:t>
      </w:r>
      <w:r>
        <w:rPr>
          <w:rFonts w:ascii="宋体" w:hAnsi="宋体"/>
          <w:b/>
          <w:bCs/>
          <w:szCs w:val="21"/>
        </w:rPr>
        <w:t>、监狱企业声明函</w:t>
      </w:r>
    </w:p>
    <w:p w14:paraId="23CEDEE8" w14:textId="77777777" w:rsidR="000778FB" w:rsidRDefault="000778FB">
      <w:pPr>
        <w:ind w:firstLineChars="1400" w:firstLine="3373"/>
        <w:rPr>
          <w:rFonts w:ascii="宋体" w:hAnsi="宋体" w:hint="eastAsia"/>
          <w:b/>
          <w:sz w:val="24"/>
        </w:rPr>
      </w:pPr>
    </w:p>
    <w:p w14:paraId="524A2DA4" w14:textId="77777777" w:rsidR="000778FB" w:rsidRDefault="000778FB">
      <w:pPr>
        <w:jc w:val="left"/>
        <w:rPr>
          <w:rFonts w:ascii="宋体" w:hAnsi="宋体" w:hint="eastAsia"/>
          <w:kern w:val="0"/>
          <w:szCs w:val="21"/>
        </w:rPr>
      </w:pPr>
    </w:p>
    <w:p w14:paraId="02C5D1BC" w14:textId="77777777" w:rsidR="000778FB" w:rsidRDefault="00000000">
      <w:pPr>
        <w:ind w:firstLineChars="1400" w:firstLine="3373"/>
        <w:rPr>
          <w:rFonts w:ascii="宋体" w:hAnsi="宋体" w:hint="eastAsia"/>
          <w:b/>
          <w:sz w:val="24"/>
        </w:rPr>
      </w:pPr>
      <w:r>
        <w:rPr>
          <w:rFonts w:ascii="宋体" w:hAnsi="宋体"/>
          <w:b/>
          <w:sz w:val="24"/>
        </w:rPr>
        <w:t>监狱企业声明函</w:t>
      </w:r>
    </w:p>
    <w:p w14:paraId="7A0BD503" w14:textId="77777777" w:rsidR="000778FB" w:rsidRDefault="00000000">
      <w:pPr>
        <w:ind w:firstLineChars="1350" w:firstLine="2835"/>
        <w:rPr>
          <w:rFonts w:ascii="宋体" w:hAnsi="宋体" w:hint="eastAsia"/>
          <w:szCs w:val="21"/>
        </w:rPr>
      </w:pPr>
      <w:r>
        <w:rPr>
          <w:rFonts w:ascii="宋体" w:hAnsi="宋体"/>
          <w:szCs w:val="21"/>
        </w:rPr>
        <w:t>【非监狱企业不用提供】</w:t>
      </w:r>
    </w:p>
    <w:p w14:paraId="32F7CB61" w14:textId="77777777" w:rsidR="000778FB" w:rsidRDefault="000778FB">
      <w:pPr>
        <w:ind w:firstLine="480"/>
        <w:rPr>
          <w:rFonts w:ascii="宋体" w:hAnsi="宋体" w:hint="eastAsia"/>
          <w:szCs w:val="21"/>
        </w:rPr>
      </w:pPr>
    </w:p>
    <w:p w14:paraId="67421962" w14:textId="77777777" w:rsidR="000778FB" w:rsidRDefault="000778FB">
      <w:pPr>
        <w:spacing w:line="360" w:lineRule="auto"/>
        <w:ind w:firstLineChars="250" w:firstLine="525"/>
        <w:rPr>
          <w:rFonts w:ascii="宋体" w:hAnsi="宋体" w:hint="eastAsia"/>
          <w:szCs w:val="21"/>
        </w:rPr>
      </w:pPr>
    </w:p>
    <w:p w14:paraId="6DD4B9F0" w14:textId="77777777" w:rsidR="000778FB" w:rsidRDefault="00000000">
      <w:pPr>
        <w:spacing w:line="360" w:lineRule="auto"/>
        <w:ind w:firstLineChars="250" w:firstLine="525"/>
        <w:rPr>
          <w:rFonts w:ascii="宋体" w:hAnsi="宋体" w:hint="eastAsia"/>
          <w:szCs w:val="21"/>
        </w:rPr>
      </w:pPr>
      <w:r>
        <w:rPr>
          <w:rFonts w:ascii="宋体" w:hAnsi="宋体"/>
          <w:szCs w:val="21"/>
        </w:rPr>
        <w:t>监狱企业参加政府采购活动时，应当提供由省级以上监狱管理本企业郑重声明，根据《关于政府采购支持监狱企业发展有关问题的通知》（财库[2014]68号）的规定，本企业为监狱企业。</w:t>
      </w:r>
    </w:p>
    <w:p w14:paraId="14EE1743" w14:textId="77777777" w:rsidR="000778FB" w:rsidRDefault="00000000">
      <w:pPr>
        <w:spacing w:line="360" w:lineRule="auto"/>
        <w:ind w:firstLine="480"/>
        <w:rPr>
          <w:rFonts w:ascii="宋体" w:hAnsi="宋体" w:hint="eastAsia"/>
          <w:szCs w:val="21"/>
        </w:rPr>
      </w:pPr>
      <w:r>
        <w:rPr>
          <w:rFonts w:ascii="宋体" w:hAnsi="宋体"/>
          <w:szCs w:val="21"/>
        </w:rPr>
        <w:t>根据上述标准，我企业属于监狱企业的理由为：。</w:t>
      </w:r>
    </w:p>
    <w:p w14:paraId="0CFF2E8C" w14:textId="77777777" w:rsidR="000778FB" w:rsidRDefault="00000000">
      <w:pPr>
        <w:spacing w:line="360" w:lineRule="auto"/>
        <w:ind w:firstLine="480"/>
        <w:rPr>
          <w:rFonts w:ascii="宋体" w:hAnsi="宋体" w:hint="eastAsia"/>
          <w:szCs w:val="21"/>
        </w:rPr>
      </w:pPr>
      <w:r>
        <w:rPr>
          <w:rFonts w:ascii="宋体" w:hAnsi="宋体"/>
          <w:szCs w:val="21"/>
        </w:rPr>
        <w:t>本企业为参加（项目名称： ）（项目编号： ）采购活动提供本企业的产品。</w:t>
      </w:r>
    </w:p>
    <w:p w14:paraId="34A97618" w14:textId="77777777" w:rsidR="000778FB" w:rsidRDefault="00000000">
      <w:pPr>
        <w:spacing w:line="360" w:lineRule="auto"/>
        <w:ind w:firstLine="480"/>
        <w:rPr>
          <w:rFonts w:ascii="宋体" w:hAnsi="宋体" w:hint="eastAsia"/>
          <w:szCs w:val="21"/>
        </w:rPr>
      </w:pPr>
      <w:r>
        <w:rPr>
          <w:rFonts w:ascii="宋体" w:hAnsi="宋体"/>
          <w:szCs w:val="21"/>
        </w:rPr>
        <w:t>本企业对上述声明的真实性负责。如有虚假，将依法承担相应责任。</w:t>
      </w:r>
    </w:p>
    <w:p w14:paraId="64244A43" w14:textId="77777777" w:rsidR="000778FB" w:rsidRDefault="000778FB">
      <w:pPr>
        <w:spacing w:line="360" w:lineRule="auto"/>
        <w:ind w:firstLine="480"/>
        <w:rPr>
          <w:rFonts w:ascii="宋体" w:hAnsi="宋体" w:hint="eastAsia"/>
          <w:szCs w:val="21"/>
        </w:rPr>
      </w:pPr>
    </w:p>
    <w:p w14:paraId="5F41DA7C" w14:textId="77777777" w:rsidR="000778FB" w:rsidRDefault="00000000">
      <w:pPr>
        <w:spacing w:line="360" w:lineRule="auto"/>
        <w:ind w:firstLine="480"/>
        <w:jc w:val="right"/>
        <w:rPr>
          <w:rFonts w:ascii="宋体" w:hAnsi="宋体" w:hint="eastAsia"/>
          <w:szCs w:val="21"/>
        </w:rPr>
      </w:pPr>
      <w:r>
        <w:rPr>
          <w:rFonts w:ascii="宋体" w:hAnsi="宋体" w:hint="eastAsia"/>
          <w:szCs w:val="21"/>
        </w:rPr>
        <w:t>投标人</w:t>
      </w:r>
      <w:r>
        <w:rPr>
          <w:rFonts w:ascii="宋体" w:hAnsi="宋体"/>
          <w:szCs w:val="21"/>
        </w:rPr>
        <w:t>名称（盖章）：</w:t>
      </w:r>
    </w:p>
    <w:p w14:paraId="7C67A155" w14:textId="77777777" w:rsidR="000778FB" w:rsidRDefault="00000000">
      <w:pPr>
        <w:spacing w:line="360" w:lineRule="auto"/>
        <w:ind w:firstLine="480"/>
        <w:jc w:val="center"/>
        <w:rPr>
          <w:rFonts w:ascii="宋体" w:hAnsi="宋体" w:hint="eastAsia"/>
          <w:szCs w:val="21"/>
        </w:rPr>
      </w:pPr>
      <w:r>
        <w:rPr>
          <w:rFonts w:ascii="宋体" w:hAnsi="宋体"/>
          <w:szCs w:val="21"/>
        </w:rPr>
        <w:t>日期：年月日</w:t>
      </w:r>
    </w:p>
    <w:p w14:paraId="2EA5355D" w14:textId="77777777" w:rsidR="000778FB" w:rsidRDefault="000778FB">
      <w:pPr>
        <w:spacing w:line="360" w:lineRule="auto"/>
        <w:ind w:firstLine="480"/>
        <w:rPr>
          <w:rFonts w:ascii="宋体" w:hAnsi="宋体" w:hint="eastAsia"/>
          <w:szCs w:val="21"/>
        </w:rPr>
      </w:pPr>
    </w:p>
    <w:p w14:paraId="12FCF174" w14:textId="77777777" w:rsidR="000778FB" w:rsidRDefault="000778FB">
      <w:pPr>
        <w:spacing w:line="360" w:lineRule="auto"/>
        <w:ind w:firstLine="480"/>
        <w:rPr>
          <w:rFonts w:ascii="宋体" w:hAnsi="宋体" w:hint="eastAsia"/>
          <w:szCs w:val="21"/>
        </w:rPr>
      </w:pPr>
    </w:p>
    <w:p w14:paraId="0CC79941" w14:textId="77777777" w:rsidR="000778FB" w:rsidRDefault="00000000">
      <w:pPr>
        <w:spacing w:line="360" w:lineRule="auto"/>
        <w:ind w:firstLine="480"/>
        <w:rPr>
          <w:rFonts w:ascii="宋体" w:hAnsi="宋体" w:hint="eastAsia"/>
          <w:szCs w:val="21"/>
        </w:rPr>
      </w:pPr>
      <w:r>
        <w:rPr>
          <w:rFonts w:ascii="宋体" w:hAnsi="宋体" w:hint="eastAsia"/>
          <w:szCs w:val="21"/>
        </w:rPr>
        <w:t>投标人</w:t>
      </w:r>
      <w:r>
        <w:rPr>
          <w:rFonts w:ascii="宋体" w:hAnsi="宋体"/>
          <w:szCs w:val="21"/>
        </w:rPr>
        <w:t>为监狱企业的提供此函。</w:t>
      </w:r>
    </w:p>
    <w:p w14:paraId="604F093C" w14:textId="77777777" w:rsidR="000778FB" w:rsidRDefault="00000000">
      <w:pPr>
        <w:spacing w:line="360" w:lineRule="auto"/>
        <w:ind w:firstLine="480"/>
        <w:rPr>
          <w:rFonts w:ascii="宋体" w:hAnsi="宋体" w:hint="eastAsia"/>
          <w:szCs w:val="21"/>
        </w:rPr>
      </w:pPr>
      <w:r>
        <w:rPr>
          <w:rFonts w:ascii="宋体" w:hAnsi="宋体"/>
          <w:szCs w:val="21"/>
        </w:rPr>
        <w:t>局、戒毒管理局（含新疆生产建设兵团）出具的属于监狱企业的证明文件。</w:t>
      </w:r>
    </w:p>
    <w:p w14:paraId="17F47A91" w14:textId="77777777" w:rsidR="000778FB" w:rsidRDefault="00000000">
      <w:pPr>
        <w:spacing w:line="360" w:lineRule="auto"/>
        <w:ind w:firstLine="480"/>
        <w:rPr>
          <w:rFonts w:ascii="宋体" w:hAnsi="宋体" w:hint="eastAsia"/>
          <w:b/>
          <w:bCs/>
          <w:sz w:val="24"/>
        </w:rPr>
      </w:pPr>
      <w:r>
        <w:rPr>
          <w:rFonts w:ascii="宋体" w:hAnsi="宋体"/>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90EDDFA" w14:textId="77777777" w:rsidR="000778FB" w:rsidRDefault="00000000">
      <w:pPr>
        <w:jc w:val="left"/>
        <w:rPr>
          <w:rFonts w:ascii="宋体" w:hAnsi="宋体" w:hint="eastAsia"/>
          <w:b/>
          <w:sz w:val="24"/>
        </w:rPr>
      </w:pPr>
      <w:r>
        <w:rPr>
          <w:rFonts w:ascii="宋体" w:hAnsi="宋体"/>
          <w:sz w:val="24"/>
        </w:rPr>
        <w:br w:type="page"/>
      </w:r>
      <w:r>
        <w:rPr>
          <w:rFonts w:ascii="宋体" w:hAnsi="宋体" w:hint="eastAsia"/>
          <w:b/>
          <w:bCs/>
          <w:szCs w:val="21"/>
        </w:rPr>
        <w:lastRenderedPageBreak/>
        <w:t>五、</w:t>
      </w:r>
      <w:r>
        <w:rPr>
          <w:rFonts w:ascii="宋体" w:hAnsi="宋体"/>
          <w:b/>
          <w:bCs/>
          <w:szCs w:val="21"/>
        </w:rPr>
        <w:t>残疾人福利性单位声明函</w:t>
      </w:r>
    </w:p>
    <w:p w14:paraId="6A66765E" w14:textId="77777777" w:rsidR="000778FB" w:rsidRDefault="000778FB">
      <w:pPr>
        <w:jc w:val="left"/>
        <w:rPr>
          <w:rFonts w:ascii="宋体" w:hAnsi="宋体" w:hint="eastAsia"/>
          <w:sz w:val="24"/>
        </w:rPr>
      </w:pPr>
    </w:p>
    <w:p w14:paraId="77D7D6FA" w14:textId="77777777" w:rsidR="000778FB" w:rsidRDefault="000778FB">
      <w:pPr>
        <w:jc w:val="center"/>
        <w:rPr>
          <w:rFonts w:ascii="宋体" w:hAnsi="宋体" w:hint="eastAsia"/>
          <w:sz w:val="24"/>
        </w:rPr>
      </w:pPr>
    </w:p>
    <w:p w14:paraId="2E5F2510" w14:textId="77777777" w:rsidR="000778FB" w:rsidRDefault="00000000">
      <w:pPr>
        <w:jc w:val="center"/>
        <w:rPr>
          <w:rFonts w:ascii="宋体" w:hAnsi="宋体" w:hint="eastAsia"/>
          <w:b/>
          <w:sz w:val="24"/>
        </w:rPr>
      </w:pPr>
      <w:r>
        <w:rPr>
          <w:rFonts w:ascii="宋体" w:hAnsi="宋体"/>
          <w:b/>
          <w:sz w:val="24"/>
        </w:rPr>
        <w:t>残疾人福利性单位声明函</w:t>
      </w:r>
    </w:p>
    <w:p w14:paraId="131DB48D" w14:textId="77777777" w:rsidR="000778FB" w:rsidRDefault="00000000">
      <w:pPr>
        <w:pStyle w:val="ad"/>
        <w:jc w:val="center"/>
        <w:rPr>
          <w:rFonts w:ascii="宋体" w:hAnsi="宋体" w:hint="eastAsia"/>
          <w:sz w:val="21"/>
          <w:szCs w:val="21"/>
        </w:rPr>
      </w:pPr>
      <w:r>
        <w:rPr>
          <w:rFonts w:ascii="宋体" w:hAnsi="宋体"/>
          <w:sz w:val="21"/>
          <w:szCs w:val="21"/>
        </w:rPr>
        <w:t xml:space="preserve">  【非残疾人福利性单位不用提供】</w:t>
      </w:r>
    </w:p>
    <w:p w14:paraId="75A4419D" w14:textId="77777777" w:rsidR="000778FB" w:rsidRDefault="000778FB">
      <w:pPr>
        <w:spacing w:line="588" w:lineRule="exact"/>
        <w:rPr>
          <w:rFonts w:ascii="宋体" w:hAnsi="宋体" w:hint="eastAsia"/>
          <w:b/>
          <w:spacing w:val="6"/>
          <w:szCs w:val="21"/>
        </w:rPr>
      </w:pPr>
    </w:p>
    <w:p w14:paraId="39760D4F" w14:textId="77777777" w:rsidR="000778FB" w:rsidRDefault="00000000">
      <w:pPr>
        <w:snapToGrid w:val="0"/>
        <w:spacing w:line="360" w:lineRule="auto"/>
        <w:ind w:firstLineChars="200" w:firstLine="420"/>
        <w:rPr>
          <w:rFonts w:ascii="宋体" w:hAnsi="宋体" w:hint="eastAsia"/>
          <w:szCs w:val="21"/>
        </w:rPr>
      </w:pPr>
      <w:r>
        <w:rPr>
          <w:rFonts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E9717C" w14:textId="77777777" w:rsidR="000778FB" w:rsidRDefault="00000000">
      <w:pPr>
        <w:snapToGrid w:val="0"/>
        <w:spacing w:line="360" w:lineRule="auto"/>
        <w:ind w:firstLineChars="200" w:firstLine="420"/>
        <w:rPr>
          <w:rFonts w:ascii="宋体" w:hAnsi="宋体" w:hint="eastAsia"/>
          <w:szCs w:val="21"/>
        </w:rPr>
      </w:pPr>
      <w:r>
        <w:rPr>
          <w:rFonts w:ascii="宋体" w:hAnsi="宋体"/>
          <w:szCs w:val="21"/>
        </w:rPr>
        <w:t>本单位对上述声明的真实性负责。如有虚假，将依法承担相应责任。</w:t>
      </w:r>
    </w:p>
    <w:p w14:paraId="16B35719" w14:textId="77777777" w:rsidR="000778FB" w:rsidRDefault="000778FB">
      <w:pPr>
        <w:snapToGrid w:val="0"/>
        <w:spacing w:line="360" w:lineRule="auto"/>
        <w:ind w:firstLineChars="200" w:firstLine="420"/>
        <w:rPr>
          <w:rFonts w:ascii="宋体" w:hAnsi="宋体" w:hint="eastAsia"/>
          <w:szCs w:val="21"/>
        </w:rPr>
      </w:pPr>
    </w:p>
    <w:p w14:paraId="792124A2" w14:textId="77777777" w:rsidR="000778FB" w:rsidRDefault="000778FB">
      <w:pPr>
        <w:snapToGrid w:val="0"/>
        <w:spacing w:line="360" w:lineRule="auto"/>
        <w:ind w:firstLineChars="200" w:firstLine="420"/>
        <w:rPr>
          <w:rFonts w:ascii="宋体" w:hAnsi="宋体" w:hint="eastAsia"/>
          <w:szCs w:val="21"/>
        </w:rPr>
      </w:pPr>
    </w:p>
    <w:p w14:paraId="07875C4B" w14:textId="77777777" w:rsidR="000778FB" w:rsidRDefault="00000000">
      <w:pPr>
        <w:snapToGrid w:val="0"/>
        <w:spacing w:line="360" w:lineRule="auto"/>
        <w:ind w:firstLineChars="200" w:firstLine="420"/>
        <w:jc w:val="right"/>
        <w:rPr>
          <w:rFonts w:ascii="宋体" w:hAnsi="宋体" w:hint="eastAsia"/>
          <w:szCs w:val="21"/>
        </w:rPr>
      </w:pPr>
      <w:r>
        <w:rPr>
          <w:rFonts w:ascii="宋体" w:hAnsi="宋体" w:hint="eastAsia"/>
          <w:szCs w:val="21"/>
        </w:rPr>
        <w:t>投标人</w:t>
      </w:r>
      <w:r>
        <w:rPr>
          <w:rFonts w:ascii="宋体" w:hAnsi="宋体"/>
          <w:szCs w:val="21"/>
        </w:rPr>
        <w:t>名称（盖章）：</w:t>
      </w:r>
    </w:p>
    <w:p w14:paraId="6EEC67A9" w14:textId="77777777" w:rsidR="000778FB" w:rsidRDefault="000778FB">
      <w:pPr>
        <w:snapToGrid w:val="0"/>
        <w:spacing w:line="360" w:lineRule="auto"/>
        <w:ind w:firstLineChars="200" w:firstLine="420"/>
        <w:jc w:val="right"/>
        <w:rPr>
          <w:rFonts w:ascii="宋体" w:hAnsi="宋体" w:hint="eastAsia"/>
          <w:szCs w:val="21"/>
        </w:rPr>
      </w:pPr>
    </w:p>
    <w:p w14:paraId="7E51A3FE" w14:textId="77777777" w:rsidR="000778FB" w:rsidRDefault="00000000">
      <w:pPr>
        <w:snapToGrid w:val="0"/>
        <w:spacing w:line="360" w:lineRule="auto"/>
        <w:ind w:firstLineChars="200" w:firstLine="420"/>
        <w:jc w:val="center"/>
        <w:rPr>
          <w:rFonts w:ascii="宋体" w:hAnsi="宋体" w:hint="eastAsia"/>
          <w:szCs w:val="21"/>
        </w:rPr>
      </w:pPr>
      <w:r>
        <w:rPr>
          <w:rFonts w:ascii="宋体" w:hAnsi="宋体"/>
          <w:szCs w:val="21"/>
        </w:rPr>
        <w:t>日期：   年   月   日</w:t>
      </w:r>
    </w:p>
    <w:p w14:paraId="1D0D532B" w14:textId="77777777" w:rsidR="000778FB" w:rsidRDefault="00000000">
      <w:pPr>
        <w:snapToGrid w:val="0"/>
        <w:spacing w:line="360" w:lineRule="auto"/>
        <w:ind w:firstLineChars="200" w:firstLine="422"/>
        <w:rPr>
          <w:rFonts w:ascii="宋体" w:hAnsi="宋体" w:hint="eastAsia"/>
          <w:b/>
          <w:szCs w:val="21"/>
        </w:rPr>
      </w:pPr>
      <w:r>
        <w:rPr>
          <w:rFonts w:ascii="宋体" w:hAnsi="宋体"/>
          <w:b/>
          <w:szCs w:val="21"/>
        </w:rPr>
        <w:t>注： 中标</w:t>
      </w:r>
      <w:r>
        <w:rPr>
          <w:rFonts w:ascii="宋体" w:hAnsi="宋体" w:hint="eastAsia"/>
          <w:b/>
          <w:szCs w:val="21"/>
        </w:rPr>
        <w:t>投标人</w:t>
      </w:r>
      <w:r>
        <w:rPr>
          <w:rFonts w:ascii="宋体" w:hAnsi="宋体"/>
          <w:b/>
          <w:szCs w:val="21"/>
        </w:rPr>
        <w:t>为残疾人福利性单位的，将随中标结果同时公告其《残疾人福利性单位声明函》，接受社会监督。</w:t>
      </w:r>
    </w:p>
    <w:p w14:paraId="233C50E5" w14:textId="77777777" w:rsidR="000778FB" w:rsidRDefault="000778FB">
      <w:pPr>
        <w:autoSpaceDE w:val="0"/>
        <w:autoSpaceDN w:val="0"/>
        <w:adjustRightInd w:val="0"/>
        <w:spacing w:line="360" w:lineRule="auto"/>
        <w:ind w:right="-341" w:firstLineChars="200" w:firstLine="420"/>
        <w:jc w:val="left"/>
        <w:rPr>
          <w:rFonts w:ascii="宋体" w:hAnsi="宋体" w:hint="eastAsia"/>
          <w:kern w:val="0"/>
          <w:szCs w:val="21"/>
        </w:rPr>
      </w:pPr>
    </w:p>
    <w:p w14:paraId="5BF8247A" w14:textId="77777777" w:rsidR="000778FB" w:rsidRDefault="000778FB">
      <w:pPr>
        <w:pStyle w:val="29"/>
        <w:spacing w:line="360" w:lineRule="auto"/>
        <w:ind w:firstLine="0"/>
        <w:jc w:val="left"/>
        <w:rPr>
          <w:rFonts w:hAnsi="宋体" w:hint="eastAsia"/>
          <w:b/>
          <w:bCs/>
          <w:kern w:val="2"/>
          <w:sz w:val="21"/>
          <w:szCs w:val="21"/>
        </w:rPr>
      </w:pPr>
    </w:p>
    <w:p w14:paraId="599C3A81" w14:textId="2D8F5848" w:rsidR="00087BFF" w:rsidRDefault="00087BFF">
      <w:pPr>
        <w:pStyle w:val="29"/>
        <w:spacing w:line="360" w:lineRule="auto"/>
        <w:ind w:firstLine="0"/>
        <w:jc w:val="left"/>
        <w:rPr>
          <w:rFonts w:hAnsi="宋体" w:hint="eastAsia"/>
          <w:b/>
          <w:bCs/>
          <w:kern w:val="2"/>
          <w:sz w:val="21"/>
          <w:szCs w:val="21"/>
        </w:rPr>
      </w:pPr>
    </w:p>
    <w:p w14:paraId="6F3A8CC8" w14:textId="77777777" w:rsidR="00087BFF" w:rsidRDefault="00087BFF" w:rsidP="00087BFF">
      <w:pPr>
        <w:pStyle w:val="a1"/>
        <w:ind w:left="1470" w:right="1470"/>
        <w:rPr>
          <w:rFonts w:ascii="宋体" w:hint="eastAsia"/>
          <w:spacing w:val="-4"/>
        </w:rPr>
      </w:pPr>
      <w:r>
        <w:rPr>
          <w:rFonts w:hint="eastAsia"/>
        </w:rPr>
        <w:br w:type="page"/>
      </w:r>
    </w:p>
    <w:p w14:paraId="1C1DCDB0" w14:textId="77777777" w:rsidR="00087BFF" w:rsidRDefault="00087BFF" w:rsidP="00087BFF">
      <w:pPr>
        <w:numPr>
          <w:ilvl w:val="0"/>
          <w:numId w:val="10"/>
        </w:numPr>
        <w:spacing w:after="120"/>
        <w:jc w:val="left"/>
        <w:rPr>
          <w:b/>
          <w:bCs/>
        </w:rPr>
      </w:pPr>
      <w:r>
        <w:rPr>
          <w:rFonts w:hint="eastAsia"/>
          <w:b/>
          <w:bCs/>
        </w:rPr>
        <w:lastRenderedPageBreak/>
        <w:t>联合体协议</w:t>
      </w:r>
    </w:p>
    <w:p w14:paraId="3E68AC1C" w14:textId="77777777" w:rsidR="00087BFF" w:rsidRDefault="00087BFF" w:rsidP="00087BFF">
      <w:pPr>
        <w:spacing w:after="120"/>
        <w:jc w:val="center"/>
      </w:pPr>
      <w:r>
        <w:rPr>
          <w:rFonts w:hint="eastAsia"/>
          <w:b/>
        </w:rPr>
        <w:t>联合体协议</w:t>
      </w:r>
    </w:p>
    <w:p w14:paraId="509F7979" w14:textId="77777777" w:rsidR="00087BFF" w:rsidRDefault="00087BFF" w:rsidP="00087BFF">
      <w:pPr>
        <w:topLinePunct/>
        <w:spacing w:line="440" w:lineRule="exact"/>
        <w:ind w:firstLineChars="200" w:firstLine="420"/>
        <w:rPr>
          <w:rFonts w:ascii="宋体"/>
          <w:szCs w:val="21"/>
        </w:rPr>
      </w:pPr>
      <w:r>
        <w:rPr>
          <w:rFonts w:ascii="宋体" w:hAnsi="宋体" w:hint="eastAsia"/>
          <w:szCs w:val="21"/>
          <w:u w:val="single"/>
        </w:rPr>
        <w:t>（所有成员单位名称）</w:t>
      </w:r>
      <w:r>
        <w:rPr>
          <w:rFonts w:ascii="宋体" w:hAnsi="宋体"/>
          <w:szCs w:val="21"/>
          <w:u w:val="single"/>
        </w:rPr>
        <w:t xml:space="preserve">       </w:t>
      </w:r>
      <w:r>
        <w:rPr>
          <w:rFonts w:ascii="宋体" w:hAnsi="宋体"/>
          <w:szCs w:val="21"/>
        </w:rPr>
        <w:t xml:space="preserve"> </w:t>
      </w:r>
      <w:r>
        <w:rPr>
          <w:rFonts w:ascii="宋体" w:hAnsi="宋体" w:hint="eastAsia"/>
          <w:szCs w:val="21"/>
        </w:rPr>
        <w:t>自愿组成</w:t>
      </w:r>
      <w:r>
        <w:rPr>
          <w:rFonts w:ascii="宋体" w:hAnsi="宋体" w:hint="eastAsia"/>
          <w:szCs w:val="21"/>
          <w:u w:val="single"/>
        </w:rPr>
        <w:t xml:space="preserve">（项目名称）  </w:t>
      </w:r>
      <w:r>
        <w:rPr>
          <w:rFonts w:ascii="宋体" w:hAnsi="宋体" w:hint="eastAsia"/>
          <w:szCs w:val="21"/>
        </w:rPr>
        <w:t>投标的联合体，共同参加</w:t>
      </w:r>
      <w:r>
        <w:rPr>
          <w:rFonts w:ascii="宋体" w:hAnsi="宋体"/>
          <w:szCs w:val="21"/>
          <w:u w:val="single"/>
        </w:rPr>
        <w:t xml:space="preserve">   </w:t>
      </w:r>
      <w:r>
        <w:rPr>
          <w:rFonts w:ascii="宋体" w:hAnsi="宋体" w:hint="eastAsia"/>
          <w:szCs w:val="21"/>
        </w:rPr>
        <w:t>（项目名称）（项目编号）招标投标。现就联合体投标事宜订立如下协议。</w:t>
      </w:r>
    </w:p>
    <w:p w14:paraId="110405DB" w14:textId="77777777" w:rsidR="00087BFF" w:rsidRDefault="00087BFF" w:rsidP="00087BFF">
      <w:pPr>
        <w:numPr>
          <w:ilvl w:val="0"/>
          <w:numId w:val="11"/>
        </w:numPr>
        <w:topLinePunct/>
        <w:spacing w:line="440" w:lineRule="exact"/>
        <w:ind w:firstLineChars="200" w:firstLine="420"/>
        <w:rPr>
          <w:rFonts w:ascii="宋体" w:hAnsi="宋体" w:hint="eastAsia"/>
          <w:szCs w:val="21"/>
        </w:rPr>
      </w:pPr>
      <w:r>
        <w:rPr>
          <w:rFonts w:ascii="宋体" w:hAnsi="宋体" w:hint="eastAsia"/>
          <w:szCs w:val="21"/>
        </w:rPr>
        <w:t>（某成员单位名称）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为本项目联合体牵头单位。</w:t>
      </w:r>
    </w:p>
    <w:p w14:paraId="62614F70" w14:textId="77777777" w:rsidR="00087BFF" w:rsidRDefault="00087BFF" w:rsidP="00087BFF">
      <w:pPr>
        <w:topLinePunct/>
        <w:spacing w:line="440" w:lineRule="exact"/>
        <w:ind w:firstLineChars="200" w:firstLine="420"/>
        <w:rPr>
          <w:rFonts w:ascii="宋体"/>
          <w:szCs w:val="21"/>
        </w:rPr>
      </w:pPr>
      <w:r>
        <w:rPr>
          <w:rFonts w:ascii="宋体" w:hAnsi="宋体"/>
          <w:szCs w:val="21"/>
        </w:rPr>
        <w:t>2</w:t>
      </w:r>
      <w:r>
        <w:rPr>
          <w:rFonts w:ascii="宋体" w:hAnsi="宋体" w:hint="eastAsia"/>
          <w:szCs w:val="21"/>
        </w:rPr>
        <w:t>、联合体牵头人合法代表联合体各成员负责本采购项目投标文件编制和合同谈判活动，代表联合体提交和接收相关的资料、信息及指示，处理与之有关的一切事务，并负责合同实施阶段的主办、组织和协调工作。</w:t>
      </w:r>
    </w:p>
    <w:p w14:paraId="4A317452" w14:textId="77777777" w:rsidR="00087BFF" w:rsidRDefault="00087BFF" w:rsidP="00087BFF">
      <w:pPr>
        <w:topLinePunct/>
        <w:spacing w:line="440" w:lineRule="exact"/>
        <w:ind w:firstLineChars="200" w:firstLine="420"/>
        <w:rPr>
          <w:rFonts w:ascii="宋体"/>
          <w:szCs w:val="21"/>
        </w:rPr>
      </w:pPr>
      <w:r>
        <w:rPr>
          <w:rFonts w:ascii="宋体" w:hAnsi="宋体" w:hint="eastAsia"/>
          <w:szCs w:val="21"/>
        </w:rPr>
        <w:t>3、联合体将严格按照采购文件的各项要求，递交投标文件，履行投标义务和中标后的合同，共同承担合同规定的一切责任和义务，并对外承担连带责任。</w:t>
      </w:r>
    </w:p>
    <w:p w14:paraId="6648588F" w14:textId="77777777" w:rsidR="00087BFF" w:rsidRDefault="00087BFF" w:rsidP="00087BFF">
      <w:pPr>
        <w:topLinePunct/>
        <w:spacing w:line="440" w:lineRule="exact"/>
        <w:ind w:firstLineChars="200" w:firstLine="420"/>
        <w:rPr>
          <w:rFonts w:ascii="宋体" w:hAnsi="宋体" w:hint="eastAsia"/>
          <w:szCs w:val="21"/>
        </w:rPr>
      </w:pPr>
      <w:r>
        <w:rPr>
          <w:rFonts w:ascii="宋体" w:hAnsi="宋体" w:hint="eastAsia"/>
          <w:szCs w:val="21"/>
        </w:rPr>
        <w:t>4、联合体中标后，联合体各方应按采购文件要求签订项目合同。若一方退出本联合体、拒签项目合同的，应当承担违约责任，并赔偿对其他方造成的损失。</w:t>
      </w:r>
    </w:p>
    <w:p w14:paraId="007A5FF0" w14:textId="77777777" w:rsidR="00087BFF" w:rsidRDefault="00087BFF" w:rsidP="00087BFF">
      <w:pPr>
        <w:topLinePunct/>
        <w:spacing w:line="440" w:lineRule="exact"/>
        <w:ind w:firstLineChars="200" w:firstLine="420"/>
        <w:rPr>
          <w:rFonts w:ascii="宋体" w:hAnsi="宋体" w:hint="eastAsia"/>
          <w:szCs w:val="21"/>
        </w:rPr>
      </w:pPr>
      <w:r>
        <w:rPr>
          <w:rFonts w:ascii="宋体" w:hAnsi="宋体" w:hint="eastAsia"/>
          <w:szCs w:val="21"/>
        </w:rPr>
        <w:t>5、联合体各成员单位职责、企业性质及合同份额占到合同总金额的比例如下：</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43"/>
        <w:gridCol w:w="1484"/>
        <w:gridCol w:w="2531"/>
        <w:gridCol w:w="1712"/>
      </w:tblGrid>
      <w:tr w:rsidR="00087BFF" w14:paraId="653D6433" w14:textId="77777777" w:rsidTr="00217420">
        <w:tc>
          <w:tcPr>
            <w:tcW w:w="846" w:type="dxa"/>
            <w:vAlign w:val="center"/>
          </w:tcPr>
          <w:p w14:paraId="71BF2292" w14:textId="77777777" w:rsidR="00087BFF" w:rsidRDefault="00087BFF" w:rsidP="00217420">
            <w:pPr>
              <w:topLinePunct/>
              <w:spacing w:line="440" w:lineRule="exact"/>
              <w:jc w:val="center"/>
              <w:rPr>
                <w:rFonts w:ascii="宋体" w:hAnsi="宋体" w:hint="eastAsia"/>
                <w:szCs w:val="21"/>
              </w:rPr>
            </w:pPr>
            <w:r>
              <w:rPr>
                <w:rFonts w:ascii="宋体" w:hAnsi="宋体" w:hint="eastAsia"/>
                <w:szCs w:val="21"/>
              </w:rPr>
              <w:t>序号</w:t>
            </w:r>
          </w:p>
        </w:tc>
        <w:tc>
          <w:tcPr>
            <w:tcW w:w="1943" w:type="dxa"/>
            <w:vAlign w:val="center"/>
          </w:tcPr>
          <w:p w14:paraId="4C9E3792" w14:textId="77777777" w:rsidR="00087BFF" w:rsidRDefault="00087BFF" w:rsidP="00217420">
            <w:pPr>
              <w:topLinePunct/>
              <w:spacing w:line="440" w:lineRule="exact"/>
              <w:jc w:val="center"/>
              <w:rPr>
                <w:rFonts w:ascii="宋体" w:hAnsi="宋体" w:hint="eastAsia"/>
                <w:szCs w:val="21"/>
              </w:rPr>
            </w:pPr>
            <w:r>
              <w:rPr>
                <w:rFonts w:ascii="宋体" w:hAnsi="宋体" w:hint="eastAsia"/>
                <w:szCs w:val="21"/>
              </w:rPr>
              <w:t>联合体成员单位名称</w:t>
            </w:r>
          </w:p>
        </w:tc>
        <w:tc>
          <w:tcPr>
            <w:tcW w:w="1484" w:type="dxa"/>
            <w:vAlign w:val="center"/>
          </w:tcPr>
          <w:p w14:paraId="6CC6BD12" w14:textId="77777777" w:rsidR="00087BFF" w:rsidRDefault="00087BFF" w:rsidP="00217420">
            <w:pPr>
              <w:topLinePunct/>
              <w:spacing w:line="440" w:lineRule="exact"/>
              <w:jc w:val="center"/>
              <w:rPr>
                <w:rFonts w:ascii="宋体" w:hAnsi="宋体" w:hint="eastAsia"/>
                <w:szCs w:val="21"/>
              </w:rPr>
            </w:pPr>
            <w:r>
              <w:rPr>
                <w:rFonts w:ascii="宋体" w:hAnsi="宋体" w:hint="eastAsia"/>
                <w:szCs w:val="21"/>
              </w:rPr>
              <w:t>承担的工作内容</w:t>
            </w:r>
          </w:p>
        </w:tc>
        <w:tc>
          <w:tcPr>
            <w:tcW w:w="2531" w:type="dxa"/>
            <w:vAlign w:val="center"/>
          </w:tcPr>
          <w:p w14:paraId="1F503DFF" w14:textId="77777777" w:rsidR="00087BFF" w:rsidRDefault="00087BFF" w:rsidP="00217420">
            <w:pPr>
              <w:topLinePunct/>
              <w:spacing w:line="440" w:lineRule="exact"/>
              <w:jc w:val="center"/>
              <w:rPr>
                <w:rFonts w:ascii="宋体" w:hAnsi="宋体" w:hint="eastAsia"/>
                <w:szCs w:val="21"/>
              </w:rPr>
            </w:pPr>
            <w:r>
              <w:rPr>
                <w:rFonts w:ascii="宋体" w:hAnsi="宋体" w:hint="eastAsia"/>
                <w:szCs w:val="21"/>
              </w:rPr>
              <w:t>企业性质（大型、中型、小型微型企业或其他）</w:t>
            </w:r>
          </w:p>
        </w:tc>
        <w:tc>
          <w:tcPr>
            <w:tcW w:w="1712" w:type="dxa"/>
            <w:vAlign w:val="center"/>
          </w:tcPr>
          <w:p w14:paraId="64672D30" w14:textId="77777777" w:rsidR="00087BFF" w:rsidRDefault="00087BFF" w:rsidP="00217420">
            <w:pPr>
              <w:topLinePunct/>
              <w:spacing w:line="440" w:lineRule="exact"/>
              <w:jc w:val="center"/>
              <w:rPr>
                <w:rFonts w:ascii="宋体" w:hAnsi="宋体" w:hint="eastAsia"/>
                <w:szCs w:val="21"/>
              </w:rPr>
            </w:pPr>
            <w:r>
              <w:rPr>
                <w:rFonts w:ascii="宋体" w:hAnsi="宋体" w:hint="eastAsia"/>
                <w:szCs w:val="21"/>
              </w:rPr>
              <w:t>合同份额占比（</w:t>
            </w:r>
            <w:r>
              <w:rPr>
                <w:rFonts w:ascii="宋体" w:hAnsi="宋体" w:cs="宋体" w:hint="eastAsia"/>
                <w:szCs w:val="21"/>
              </w:rPr>
              <w:t>％</w:t>
            </w:r>
            <w:r>
              <w:rPr>
                <w:rFonts w:ascii="宋体" w:hAnsi="宋体" w:hint="eastAsia"/>
                <w:szCs w:val="21"/>
              </w:rPr>
              <w:t>）</w:t>
            </w:r>
          </w:p>
        </w:tc>
      </w:tr>
      <w:tr w:rsidR="00087BFF" w14:paraId="10602CEB" w14:textId="77777777" w:rsidTr="00217420">
        <w:tc>
          <w:tcPr>
            <w:tcW w:w="846" w:type="dxa"/>
            <w:vAlign w:val="center"/>
          </w:tcPr>
          <w:p w14:paraId="7F39E997" w14:textId="77777777" w:rsidR="00087BFF" w:rsidRDefault="00087BFF" w:rsidP="00217420">
            <w:pPr>
              <w:topLinePunct/>
              <w:spacing w:line="440" w:lineRule="exact"/>
              <w:jc w:val="center"/>
              <w:rPr>
                <w:rFonts w:ascii="宋体" w:hAnsi="宋体" w:hint="eastAsia"/>
                <w:szCs w:val="21"/>
              </w:rPr>
            </w:pPr>
            <w:r>
              <w:rPr>
                <w:rFonts w:ascii="宋体" w:hAnsi="宋体" w:hint="eastAsia"/>
                <w:szCs w:val="21"/>
              </w:rPr>
              <w:t>1</w:t>
            </w:r>
          </w:p>
        </w:tc>
        <w:tc>
          <w:tcPr>
            <w:tcW w:w="1943" w:type="dxa"/>
            <w:vAlign w:val="center"/>
          </w:tcPr>
          <w:p w14:paraId="6BC349BA" w14:textId="77777777" w:rsidR="00087BFF" w:rsidRDefault="00087BFF" w:rsidP="00217420">
            <w:pPr>
              <w:topLinePunct/>
              <w:spacing w:line="440" w:lineRule="exact"/>
              <w:jc w:val="center"/>
              <w:rPr>
                <w:rFonts w:ascii="宋体" w:hAnsi="宋体" w:hint="eastAsia"/>
                <w:szCs w:val="21"/>
              </w:rPr>
            </w:pPr>
          </w:p>
        </w:tc>
        <w:tc>
          <w:tcPr>
            <w:tcW w:w="1484" w:type="dxa"/>
            <w:vAlign w:val="center"/>
          </w:tcPr>
          <w:p w14:paraId="3DF058C9" w14:textId="77777777" w:rsidR="00087BFF" w:rsidRDefault="00087BFF" w:rsidP="00217420">
            <w:pPr>
              <w:topLinePunct/>
              <w:spacing w:line="440" w:lineRule="exact"/>
              <w:jc w:val="center"/>
              <w:rPr>
                <w:rFonts w:ascii="宋体" w:hAnsi="宋体" w:hint="eastAsia"/>
                <w:szCs w:val="21"/>
              </w:rPr>
            </w:pPr>
          </w:p>
        </w:tc>
        <w:tc>
          <w:tcPr>
            <w:tcW w:w="2531" w:type="dxa"/>
            <w:vAlign w:val="center"/>
          </w:tcPr>
          <w:p w14:paraId="488AE65E" w14:textId="77777777" w:rsidR="00087BFF" w:rsidRDefault="00087BFF" w:rsidP="00217420">
            <w:pPr>
              <w:topLinePunct/>
              <w:spacing w:line="440" w:lineRule="exact"/>
              <w:jc w:val="center"/>
              <w:rPr>
                <w:rFonts w:ascii="宋体" w:hAnsi="宋体" w:hint="eastAsia"/>
                <w:szCs w:val="21"/>
              </w:rPr>
            </w:pPr>
          </w:p>
        </w:tc>
        <w:tc>
          <w:tcPr>
            <w:tcW w:w="1712" w:type="dxa"/>
            <w:vAlign w:val="center"/>
          </w:tcPr>
          <w:p w14:paraId="13B48BB4" w14:textId="77777777" w:rsidR="00087BFF" w:rsidRDefault="00087BFF" w:rsidP="00217420">
            <w:pPr>
              <w:topLinePunct/>
              <w:spacing w:line="440" w:lineRule="exact"/>
              <w:jc w:val="center"/>
              <w:rPr>
                <w:rFonts w:ascii="宋体" w:hAnsi="宋体" w:hint="eastAsia"/>
                <w:szCs w:val="21"/>
              </w:rPr>
            </w:pPr>
          </w:p>
        </w:tc>
      </w:tr>
      <w:tr w:rsidR="00087BFF" w14:paraId="56543316" w14:textId="77777777" w:rsidTr="00217420">
        <w:tc>
          <w:tcPr>
            <w:tcW w:w="846" w:type="dxa"/>
            <w:vAlign w:val="center"/>
          </w:tcPr>
          <w:p w14:paraId="54A7F382" w14:textId="77777777" w:rsidR="00087BFF" w:rsidRDefault="00087BFF" w:rsidP="00217420">
            <w:pPr>
              <w:topLinePunct/>
              <w:spacing w:line="440" w:lineRule="exact"/>
              <w:jc w:val="center"/>
              <w:rPr>
                <w:rFonts w:ascii="宋体" w:hAnsi="宋体" w:hint="eastAsia"/>
                <w:szCs w:val="21"/>
              </w:rPr>
            </w:pPr>
            <w:r>
              <w:rPr>
                <w:rFonts w:ascii="宋体" w:hAnsi="宋体" w:hint="eastAsia"/>
                <w:szCs w:val="21"/>
              </w:rPr>
              <w:t>2</w:t>
            </w:r>
          </w:p>
        </w:tc>
        <w:tc>
          <w:tcPr>
            <w:tcW w:w="1943" w:type="dxa"/>
            <w:vAlign w:val="center"/>
          </w:tcPr>
          <w:p w14:paraId="4A35AEA6" w14:textId="77777777" w:rsidR="00087BFF" w:rsidRDefault="00087BFF" w:rsidP="00217420">
            <w:pPr>
              <w:topLinePunct/>
              <w:spacing w:line="440" w:lineRule="exact"/>
              <w:jc w:val="center"/>
              <w:rPr>
                <w:rFonts w:ascii="宋体" w:hAnsi="宋体" w:hint="eastAsia"/>
                <w:szCs w:val="21"/>
              </w:rPr>
            </w:pPr>
          </w:p>
        </w:tc>
        <w:tc>
          <w:tcPr>
            <w:tcW w:w="1484" w:type="dxa"/>
            <w:vAlign w:val="center"/>
          </w:tcPr>
          <w:p w14:paraId="0879E9C7" w14:textId="77777777" w:rsidR="00087BFF" w:rsidRDefault="00087BFF" w:rsidP="00217420">
            <w:pPr>
              <w:topLinePunct/>
              <w:spacing w:line="440" w:lineRule="exact"/>
              <w:jc w:val="center"/>
              <w:rPr>
                <w:rFonts w:ascii="宋体" w:hAnsi="宋体" w:hint="eastAsia"/>
                <w:szCs w:val="21"/>
              </w:rPr>
            </w:pPr>
          </w:p>
        </w:tc>
        <w:tc>
          <w:tcPr>
            <w:tcW w:w="2531" w:type="dxa"/>
            <w:vAlign w:val="center"/>
          </w:tcPr>
          <w:p w14:paraId="480A381B" w14:textId="77777777" w:rsidR="00087BFF" w:rsidRDefault="00087BFF" w:rsidP="00217420">
            <w:pPr>
              <w:topLinePunct/>
              <w:spacing w:line="440" w:lineRule="exact"/>
              <w:jc w:val="center"/>
              <w:rPr>
                <w:rFonts w:ascii="宋体" w:hAnsi="宋体" w:hint="eastAsia"/>
                <w:szCs w:val="21"/>
              </w:rPr>
            </w:pPr>
          </w:p>
        </w:tc>
        <w:tc>
          <w:tcPr>
            <w:tcW w:w="1712" w:type="dxa"/>
            <w:vAlign w:val="center"/>
          </w:tcPr>
          <w:p w14:paraId="4B174238" w14:textId="77777777" w:rsidR="00087BFF" w:rsidRDefault="00087BFF" w:rsidP="00217420">
            <w:pPr>
              <w:topLinePunct/>
              <w:spacing w:line="440" w:lineRule="exact"/>
              <w:jc w:val="center"/>
              <w:rPr>
                <w:rFonts w:ascii="宋体" w:hAnsi="宋体" w:hint="eastAsia"/>
                <w:szCs w:val="21"/>
              </w:rPr>
            </w:pPr>
          </w:p>
        </w:tc>
      </w:tr>
      <w:tr w:rsidR="00087BFF" w14:paraId="7DE6FA88" w14:textId="77777777" w:rsidTr="00217420">
        <w:tc>
          <w:tcPr>
            <w:tcW w:w="846" w:type="dxa"/>
            <w:vAlign w:val="center"/>
          </w:tcPr>
          <w:p w14:paraId="7738BD8A" w14:textId="77777777" w:rsidR="00087BFF" w:rsidRDefault="00087BFF" w:rsidP="00217420">
            <w:pPr>
              <w:topLinePunct/>
              <w:spacing w:line="440" w:lineRule="exact"/>
              <w:jc w:val="center"/>
              <w:rPr>
                <w:rFonts w:ascii="宋体" w:hAnsi="宋体" w:hint="eastAsia"/>
                <w:szCs w:val="21"/>
              </w:rPr>
            </w:pPr>
            <w:r>
              <w:rPr>
                <w:rFonts w:ascii="宋体" w:hAnsi="宋体" w:hint="eastAsia"/>
                <w:szCs w:val="21"/>
              </w:rPr>
              <w:t>......</w:t>
            </w:r>
          </w:p>
        </w:tc>
        <w:tc>
          <w:tcPr>
            <w:tcW w:w="1943" w:type="dxa"/>
            <w:vAlign w:val="center"/>
          </w:tcPr>
          <w:p w14:paraId="56CC3C36" w14:textId="77777777" w:rsidR="00087BFF" w:rsidRDefault="00087BFF" w:rsidP="00217420">
            <w:pPr>
              <w:topLinePunct/>
              <w:spacing w:line="440" w:lineRule="exact"/>
              <w:jc w:val="center"/>
              <w:rPr>
                <w:rFonts w:ascii="宋体" w:hAnsi="宋体" w:hint="eastAsia"/>
                <w:szCs w:val="21"/>
              </w:rPr>
            </w:pPr>
          </w:p>
        </w:tc>
        <w:tc>
          <w:tcPr>
            <w:tcW w:w="1484" w:type="dxa"/>
            <w:vAlign w:val="center"/>
          </w:tcPr>
          <w:p w14:paraId="742EBECD" w14:textId="77777777" w:rsidR="00087BFF" w:rsidRDefault="00087BFF" w:rsidP="00217420">
            <w:pPr>
              <w:topLinePunct/>
              <w:spacing w:line="440" w:lineRule="exact"/>
              <w:jc w:val="center"/>
              <w:rPr>
                <w:rFonts w:ascii="宋体" w:hAnsi="宋体" w:hint="eastAsia"/>
                <w:szCs w:val="21"/>
              </w:rPr>
            </w:pPr>
          </w:p>
        </w:tc>
        <w:tc>
          <w:tcPr>
            <w:tcW w:w="2531" w:type="dxa"/>
            <w:vAlign w:val="center"/>
          </w:tcPr>
          <w:p w14:paraId="405AC0D9" w14:textId="77777777" w:rsidR="00087BFF" w:rsidRDefault="00087BFF" w:rsidP="00217420">
            <w:pPr>
              <w:topLinePunct/>
              <w:spacing w:line="440" w:lineRule="exact"/>
              <w:jc w:val="center"/>
              <w:rPr>
                <w:rFonts w:ascii="宋体" w:hAnsi="宋体" w:hint="eastAsia"/>
                <w:szCs w:val="21"/>
              </w:rPr>
            </w:pPr>
          </w:p>
        </w:tc>
        <w:tc>
          <w:tcPr>
            <w:tcW w:w="1712" w:type="dxa"/>
            <w:vAlign w:val="center"/>
          </w:tcPr>
          <w:p w14:paraId="74A520C4" w14:textId="77777777" w:rsidR="00087BFF" w:rsidRDefault="00087BFF" w:rsidP="00217420">
            <w:pPr>
              <w:topLinePunct/>
              <w:spacing w:line="440" w:lineRule="exact"/>
              <w:jc w:val="center"/>
              <w:rPr>
                <w:rFonts w:ascii="宋体" w:hAnsi="宋体" w:hint="eastAsia"/>
                <w:szCs w:val="21"/>
              </w:rPr>
            </w:pPr>
          </w:p>
        </w:tc>
      </w:tr>
    </w:tbl>
    <w:p w14:paraId="21263303" w14:textId="77777777" w:rsidR="00087BFF" w:rsidRDefault="00087BFF" w:rsidP="00087BFF">
      <w:pPr>
        <w:topLinePunct/>
        <w:spacing w:line="440" w:lineRule="exact"/>
        <w:ind w:firstLineChars="200" w:firstLine="420"/>
        <w:rPr>
          <w:rFonts w:ascii="宋体" w:hAnsi="宋体" w:hint="eastAsia"/>
          <w:szCs w:val="21"/>
        </w:rPr>
      </w:pPr>
      <w:r>
        <w:rPr>
          <w:rFonts w:ascii="宋体" w:hAnsi="宋体" w:hint="eastAsia"/>
          <w:szCs w:val="21"/>
        </w:rPr>
        <w:t>6、其他约定：</w:t>
      </w:r>
    </w:p>
    <w:p w14:paraId="517FBA74" w14:textId="77777777" w:rsidR="00087BFF" w:rsidRDefault="00087BFF" w:rsidP="00087BFF">
      <w:pPr>
        <w:topLinePunct/>
        <w:spacing w:line="440" w:lineRule="exact"/>
        <w:ind w:firstLineChars="200" w:firstLine="420"/>
        <w:rPr>
          <w:rFonts w:ascii="宋体" w:hAnsi="宋体" w:hint="eastAsia"/>
          <w:szCs w:val="21"/>
        </w:rPr>
      </w:pPr>
      <w:r>
        <w:rPr>
          <w:rFonts w:ascii="宋体" w:hAnsi="宋体" w:hint="eastAsia"/>
          <w:szCs w:val="21"/>
        </w:rPr>
        <w:t>7、本协议书自签署之日起生效，</w:t>
      </w:r>
      <w:proofErr w:type="gramStart"/>
      <w:r>
        <w:rPr>
          <w:rFonts w:ascii="宋体" w:hAnsi="宋体" w:hint="eastAsia"/>
          <w:szCs w:val="21"/>
        </w:rPr>
        <w:t>至各方履行完合同</w:t>
      </w:r>
      <w:proofErr w:type="gramEnd"/>
      <w:r>
        <w:rPr>
          <w:rFonts w:ascii="宋体" w:hAnsi="宋体" w:hint="eastAsia"/>
          <w:szCs w:val="21"/>
        </w:rPr>
        <w:t>全部义务自行失效，并</w:t>
      </w:r>
      <w:proofErr w:type="gramStart"/>
      <w:r>
        <w:rPr>
          <w:rFonts w:ascii="宋体" w:hAnsi="宋体" w:hint="eastAsia"/>
          <w:szCs w:val="21"/>
        </w:rPr>
        <w:t>随合同</w:t>
      </w:r>
      <w:proofErr w:type="gramEnd"/>
      <w:r>
        <w:rPr>
          <w:rFonts w:ascii="宋体" w:hAnsi="宋体" w:hint="eastAsia"/>
          <w:szCs w:val="21"/>
        </w:rPr>
        <w:t>的终止而终止。</w:t>
      </w:r>
    </w:p>
    <w:p w14:paraId="2C20CF1B" w14:textId="77777777" w:rsidR="00087BFF" w:rsidRDefault="00087BFF" w:rsidP="00087BFF">
      <w:pPr>
        <w:topLinePunct/>
        <w:spacing w:line="440" w:lineRule="exact"/>
        <w:ind w:firstLineChars="200" w:firstLine="420"/>
        <w:rPr>
          <w:rFonts w:ascii="宋体"/>
          <w:szCs w:val="21"/>
        </w:rPr>
      </w:pPr>
      <w:r>
        <w:rPr>
          <w:rFonts w:ascii="宋体" w:hAnsi="宋体" w:hint="eastAsia"/>
          <w:szCs w:val="21"/>
        </w:rPr>
        <w:t>8、本协议书一式</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份，联合体成员和采购人各执一份。</w:t>
      </w:r>
    </w:p>
    <w:p w14:paraId="01B605EB" w14:textId="77777777" w:rsidR="00087BFF" w:rsidRDefault="00087BFF" w:rsidP="00087BFF">
      <w:pPr>
        <w:topLinePunct/>
        <w:spacing w:line="440" w:lineRule="exact"/>
        <w:ind w:firstLineChars="200" w:firstLine="420"/>
        <w:rPr>
          <w:rFonts w:ascii="宋体"/>
          <w:szCs w:val="21"/>
        </w:rPr>
      </w:pPr>
      <w:r>
        <w:rPr>
          <w:rFonts w:ascii="宋体" w:hAnsi="宋体" w:hint="eastAsia"/>
          <w:szCs w:val="21"/>
        </w:rPr>
        <w:t>注：本协议书由委托代理人签字的，应附法定代表人签字的授权委托书。</w:t>
      </w:r>
    </w:p>
    <w:p w14:paraId="3F0DCA4F" w14:textId="77777777" w:rsidR="00087BFF" w:rsidRDefault="00087BFF" w:rsidP="00087BFF">
      <w:pPr>
        <w:topLinePunct/>
        <w:spacing w:line="440" w:lineRule="exact"/>
        <w:rPr>
          <w:rFonts w:ascii="宋体"/>
          <w:szCs w:val="21"/>
        </w:rPr>
      </w:pPr>
    </w:p>
    <w:p w14:paraId="0F170C8D" w14:textId="77777777" w:rsidR="00087BFF" w:rsidRDefault="00087BFF" w:rsidP="00087BFF">
      <w:pPr>
        <w:topLinePunct/>
        <w:spacing w:line="440" w:lineRule="exact"/>
        <w:rPr>
          <w:rFonts w:ascii="宋体"/>
          <w:szCs w:val="21"/>
        </w:rPr>
      </w:pPr>
      <w:r>
        <w:rPr>
          <w:rFonts w:ascii="宋体" w:hAnsi="宋体" w:hint="eastAsia"/>
          <w:szCs w:val="21"/>
        </w:rPr>
        <w:t>牵头人名称：</w:t>
      </w:r>
      <w:r>
        <w:t>（盖章）</w:t>
      </w:r>
    </w:p>
    <w:p w14:paraId="02492B28" w14:textId="77777777" w:rsidR="00087BFF" w:rsidRDefault="00087BFF" w:rsidP="00087BFF">
      <w:pPr>
        <w:topLinePunct/>
        <w:spacing w:line="440" w:lineRule="exact"/>
        <w:rPr>
          <w:rFonts w:ascii="宋体"/>
          <w:szCs w:val="21"/>
        </w:rPr>
      </w:pPr>
      <w:r>
        <w:rPr>
          <w:rFonts w:ascii="宋体" w:hAnsi="宋体" w:hint="eastAsia"/>
          <w:szCs w:val="21"/>
        </w:rPr>
        <w:lastRenderedPageBreak/>
        <w:t>法定代表人或其委托代理人：（签字或盖章）</w:t>
      </w:r>
    </w:p>
    <w:p w14:paraId="4C095E45" w14:textId="77777777" w:rsidR="00087BFF" w:rsidRDefault="00087BFF" w:rsidP="00087BFF">
      <w:pPr>
        <w:topLinePunct/>
        <w:spacing w:line="440" w:lineRule="exact"/>
        <w:rPr>
          <w:rFonts w:ascii="宋体"/>
          <w:szCs w:val="21"/>
        </w:rPr>
      </w:pPr>
    </w:p>
    <w:p w14:paraId="1E725483" w14:textId="77777777" w:rsidR="00087BFF" w:rsidRDefault="00087BFF" w:rsidP="00087BFF">
      <w:pPr>
        <w:topLinePunct/>
        <w:spacing w:line="440" w:lineRule="exact"/>
      </w:pPr>
      <w:r>
        <w:rPr>
          <w:rFonts w:ascii="宋体" w:hAnsi="宋体" w:hint="eastAsia"/>
          <w:szCs w:val="21"/>
        </w:rPr>
        <w:t>成员名称：</w:t>
      </w:r>
      <w:r>
        <w:t>（盖章）</w:t>
      </w:r>
    </w:p>
    <w:p w14:paraId="2320EF19" w14:textId="77777777" w:rsidR="00087BFF" w:rsidRDefault="00087BFF" w:rsidP="00087BFF">
      <w:pPr>
        <w:topLinePunct/>
        <w:spacing w:line="440" w:lineRule="exact"/>
        <w:rPr>
          <w:rFonts w:ascii="宋体" w:hAnsi="宋体" w:hint="eastAsia"/>
          <w:szCs w:val="21"/>
        </w:rPr>
      </w:pPr>
      <w:r>
        <w:rPr>
          <w:rFonts w:ascii="宋体" w:hAnsi="宋体" w:hint="eastAsia"/>
          <w:szCs w:val="21"/>
        </w:rPr>
        <w:t>法定代表人或其委托代理人：（签字或盖章）</w:t>
      </w:r>
    </w:p>
    <w:p w14:paraId="41814CD3" w14:textId="77777777" w:rsidR="00087BFF" w:rsidRDefault="00087BFF" w:rsidP="00087BFF">
      <w:pPr>
        <w:topLinePunct/>
        <w:spacing w:line="440" w:lineRule="exact"/>
        <w:rPr>
          <w:rFonts w:ascii="宋体" w:hAnsi="宋体" w:hint="eastAsia"/>
          <w:szCs w:val="21"/>
        </w:rPr>
      </w:pPr>
    </w:p>
    <w:p w14:paraId="186D2414" w14:textId="77777777" w:rsidR="00087BFF" w:rsidRDefault="00087BFF" w:rsidP="00087BFF">
      <w:pPr>
        <w:topLinePunct/>
        <w:spacing w:line="440" w:lineRule="exact"/>
      </w:pPr>
      <w:r>
        <w:t>日　期：</w:t>
      </w:r>
      <w:r>
        <w:rPr>
          <w:u w:val="single"/>
        </w:rPr>
        <w:t xml:space="preserve">　　　</w:t>
      </w:r>
      <w:r>
        <w:t>年</w:t>
      </w:r>
      <w:r>
        <w:rPr>
          <w:u w:val="single"/>
        </w:rPr>
        <w:t xml:space="preserve">　　</w:t>
      </w:r>
      <w:r>
        <w:t>月</w:t>
      </w:r>
      <w:r>
        <w:rPr>
          <w:u w:val="single"/>
        </w:rPr>
        <w:t xml:space="preserve">　　</w:t>
      </w:r>
      <w:r>
        <w:t>日</w:t>
      </w:r>
    </w:p>
    <w:p w14:paraId="597D4D10" w14:textId="2E0DDC8C" w:rsidR="000778FB" w:rsidRDefault="00087BFF" w:rsidP="00087BFF">
      <w:pPr>
        <w:pStyle w:val="29"/>
        <w:spacing w:line="360" w:lineRule="auto"/>
        <w:ind w:firstLine="0"/>
        <w:jc w:val="left"/>
        <w:rPr>
          <w:rFonts w:hAnsi="宋体" w:hint="eastAsia"/>
          <w:b/>
          <w:bCs/>
          <w:kern w:val="2"/>
          <w:sz w:val="21"/>
          <w:szCs w:val="21"/>
        </w:rPr>
      </w:pPr>
      <w:r>
        <w:rPr>
          <w:rFonts w:hAnsi="宋体" w:cs="宋体"/>
          <w:b/>
          <w:bCs/>
          <w:sz w:val="24"/>
          <w:szCs w:val="28"/>
        </w:rPr>
        <w:br w:type="page"/>
      </w:r>
    </w:p>
    <w:p w14:paraId="47F6400B" w14:textId="295ACDD8" w:rsidR="000778FB" w:rsidRDefault="00087BFF">
      <w:pPr>
        <w:adjustRightInd w:val="0"/>
        <w:snapToGrid w:val="0"/>
        <w:spacing w:line="360" w:lineRule="auto"/>
        <w:rPr>
          <w:rFonts w:ascii="宋体"/>
          <w:b/>
          <w:szCs w:val="21"/>
        </w:rPr>
      </w:pPr>
      <w:r>
        <w:rPr>
          <w:rFonts w:ascii="宋体" w:hAnsi="宋体" w:hint="eastAsia"/>
          <w:b/>
          <w:szCs w:val="21"/>
        </w:rPr>
        <w:lastRenderedPageBreak/>
        <w:t>七</w:t>
      </w:r>
      <w:r w:rsidR="00000000">
        <w:rPr>
          <w:rFonts w:ascii="宋体" w:hAnsi="宋体" w:hint="eastAsia"/>
          <w:b/>
          <w:szCs w:val="21"/>
        </w:rPr>
        <w:t>、投标函格式</w:t>
      </w:r>
      <w:r w:rsidR="00000000">
        <w:rPr>
          <w:rFonts w:ascii="宋体" w:hAnsi="宋体"/>
          <w:b/>
          <w:szCs w:val="21"/>
        </w:rPr>
        <w:t>:</w:t>
      </w:r>
    </w:p>
    <w:p w14:paraId="4D03CC1F" w14:textId="77777777" w:rsidR="000778FB" w:rsidRDefault="00000000">
      <w:pPr>
        <w:snapToGrid w:val="0"/>
        <w:spacing w:beforeLines="50" w:before="120" w:after="50"/>
        <w:jc w:val="center"/>
        <w:rPr>
          <w:rFonts w:ascii="宋体"/>
          <w:b/>
          <w:sz w:val="24"/>
        </w:rPr>
      </w:pPr>
      <w:r>
        <w:rPr>
          <w:rFonts w:ascii="宋体" w:hAnsi="宋体" w:hint="eastAsia"/>
          <w:b/>
          <w:sz w:val="24"/>
        </w:rPr>
        <w:t>投标函</w:t>
      </w:r>
    </w:p>
    <w:p w14:paraId="25BAB135" w14:textId="77777777" w:rsidR="000778FB" w:rsidRDefault="00000000">
      <w:pPr>
        <w:snapToGrid w:val="0"/>
        <w:spacing w:line="360" w:lineRule="auto"/>
        <w:rPr>
          <w:rFonts w:ascii="宋体"/>
        </w:rPr>
      </w:pPr>
      <w:r>
        <w:rPr>
          <w:rFonts w:ascii="宋体" w:hAnsi="宋体" w:hint="eastAsia"/>
        </w:rPr>
        <w:t>致：</w:t>
      </w:r>
      <w:r>
        <w:rPr>
          <w:rFonts w:ascii="宋体" w:hAnsi="宋体"/>
        </w:rPr>
        <w:t>_</w:t>
      </w:r>
      <w:r>
        <w:rPr>
          <w:rFonts w:ascii="宋体" w:hAnsi="宋体" w:hint="eastAsia"/>
          <w:szCs w:val="21"/>
          <w:u w:val="single"/>
        </w:rPr>
        <w:t xml:space="preserve">（采购人）     </w:t>
      </w:r>
      <w:r>
        <w:rPr>
          <w:rFonts w:ascii="宋体" w:hAnsi="宋体"/>
        </w:rPr>
        <w:t>_</w:t>
      </w:r>
      <w:r>
        <w:rPr>
          <w:rFonts w:ascii="宋体" w:hAnsi="宋体" w:hint="eastAsia"/>
        </w:rPr>
        <w:t>：</w:t>
      </w:r>
    </w:p>
    <w:p w14:paraId="062CFFF8" w14:textId="77777777" w:rsidR="000778FB" w:rsidRDefault="00000000">
      <w:pPr>
        <w:pStyle w:val="BodyTextIndent1"/>
        <w:spacing w:line="360" w:lineRule="auto"/>
        <w:ind w:right="-91" w:firstLineChars="200" w:firstLine="404"/>
        <w:rPr>
          <w:rFonts w:hAnsi="宋体" w:hint="eastAsia"/>
          <w:sz w:val="21"/>
          <w:szCs w:val="21"/>
        </w:rPr>
      </w:pPr>
      <w:r>
        <w:rPr>
          <w:rFonts w:hAnsi="宋体" w:hint="eastAsia"/>
          <w:sz w:val="21"/>
          <w:szCs w:val="21"/>
        </w:rPr>
        <w:t>我方</w:t>
      </w:r>
      <w:r>
        <w:rPr>
          <w:rFonts w:hAnsi="宋体" w:hint="eastAsia"/>
          <w:b/>
          <w:sz w:val="21"/>
          <w:szCs w:val="21"/>
          <w:u w:val="single"/>
        </w:rPr>
        <w:t>（</w:t>
      </w:r>
      <w:r>
        <w:rPr>
          <w:rFonts w:hAnsi="宋体" w:hint="eastAsia"/>
          <w:sz w:val="21"/>
          <w:szCs w:val="21"/>
          <w:u w:val="single"/>
        </w:rPr>
        <w:t>响应人名称）</w:t>
      </w:r>
      <w:r>
        <w:rPr>
          <w:rFonts w:hAnsi="宋体" w:hint="eastAsia"/>
          <w:sz w:val="21"/>
          <w:szCs w:val="21"/>
        </w:rPr>
        <w:t>已详细审查了贵方采购编号为</w:t>
      </w:r>
      <w:r>
        <w:rPr>
          <w:rFonts w:hAnsi="宋体" w:hint="eastAsia"/>
          <w:b/>
          <w:spacing w:val="20"/>
          <w:sz w:val="21"/>
          <w:szCs w:val="21"/>
          <w:u w:val="single"/>
        </w:rPr>
        <w:t>（</w:t>
      </w:r>
      <w:r>
        <w:rPr>
          <w:rFonts w:hAnsi="宋体" w:hint="eastAsia"/>
          <w:b/>
          <w:sz w:val="21"/>
          <w:szCs w:val="21"/>
          <w:u w:val="single"/>
        </w:rPr>
        <w:t>采购编号）</w:t>
      </w:r>
      <w:r>
        <w:rPr>
          <w:rFonts w:hAnsi="宋体" w:hint="eastAsia"/>
          <w:sz w:val="21"/>
          <w:szCs w:val="21"/>
        </w:rPr>
        <w:t>的</w:t>
      </w:r>
      <w:r>
        <w:rPr>
          <w:rFonts w:hAnsi="宋体" w:hint="eastAsia"/>
          <w:b/>
          <w:sz w:val="21"/>
          <w:szCs w:val="21"/>
          <w:u w:val="single"/>
        </w:rPr>
        <w:t>（项目名称）</w:t>
      </w:r>
      <w:r>
        <w:rPr>
          <w:rFonts w:hAnsi="宋体" w:hint="eastAsia"/>
          <w:sz w:val="21"/>
          <w:szCs w:val="21"/>
        </w:rPr>
        <w:t>采购项目的采购文件及其相关补充文件</w:t>
      </w:r>
      <w:r>
        <w:rPr>
          <w:rFonts w:hAnsi="宋体" w:hint="eastAsia"/>
          <w:b/>
          <w:sz w:val="21"/>
          <w:szCs w:val="21"/>
        </w:rPr>
        <w:t>（若有）</w:t>
      </w:r>
      <w:r>
        <w:rPr>
          <w:rFonts w:hAnsi="宋体" w:hint="eastAsia"/>
          <w:sz w:val="21"/>
          <w:szCs w:val="21"/>
        </w:rPr>
        <w:t>，并正式授权我公司的</w:t>
      </w:r>
      <w:r>
        <w:rPr>
          <w:rFonts w:hAnsi="宋体" w:hint="eastAsia"/>
          <w:b/>
          <w:sz w:val="21"/>
          <w:szCs w:val="21"/>
          <w:u w:val="single"/>
        </w:rPr>
        <w:t>（被授权人姓名）</w:t>
      </w:r>
      <w:r>
        <w:rPr>
          <w:rFonts w:hAnsi="宋体" w:hint="eastAsia"/>
          <w:sz w:val="21"/>
          <w:szCs w:val="21"/>
        </w:rPr>
        <w:t>以本公司名义，全权代表我方自愿参加上述招标项目的投标，现就有关事项向采购代理机构郑重承诺如下：</w:t>
      </w:r>
    </w:p>
    <w:p w14:paraId="07648C0A" w14:textId="77777777" w:rsidR="000778FB" w:rsidRDefault="00000000">
      <w:pPr>
        <w:spacing w:line="360" w:lineRule="auto"/>
        <w:ind w:firstLineChars="200" w:firstLine="420"/>
        <w:jc w:val="left"/>
        <w:rPr>
          <w:rFonts w:ascii="宋体"/>
          <w:szCs w:val="21"/>
        </w:rPr>
      </w:pPr>
      <w:r>
        <w:rPr>
          <w:rFonts w:ascii="宋体" w:hAnsi="宋体"/>
          <w:szCs w:val="21"/>
        </w:rPr>
        <w:t>1</w:t>
      </w:r>
      <w:r>
        <w:rPr>
          <w:rFonts w:ascii="宋体" w:hAnsi="宋体" w:hint="eastAsia"/>
          <w:szCs w:val="21"/>
        </w:rPr>
        <w:t>、我方已详细审查了采购文件的全部内容及其相关补充文件（若有），并完全清晰理解全部内容及相关的补充文件（若有），不存在任何误解之处，同意放弃提出异议和质疑的权利。</w:t>
      </w:r>
    </w:p>
    <w:p w14:paraId="375CFEED" w14:textId="77777777" w:rsidR="000778FB" w:rsidRDefault="00000000">
      <w:pPr>
        <w:spacing w:line="360" w:lineRule="auto"/>
        <w:ind w:firstLineChars="200" w:firstLine="420"/>
        <w:jc w:val="left"/>
        <w:rPr>
          <w:rFonts w:ascii="宋体"/>
          <w:szCs w:val="21"/>
        </w:rPr>
      </w:pPr>
      <w:r>
        <w:rPr>
          <w:rFonts w:ascii="宋体" w:hAnsi="宋体"/>
          <w:szCs w:val="21"/>
        </w:rPr>
        <w:t>2</w:t>
      </w:r>
      <w:r>
        <w:rPr>
          <w:rFonts w:ascii="宋体" w:hAnsi="宋体" w:hint="eastAsia"/>
          <w:szCs w:val="21"/>
        </w:rPr>
        <w:t>、我方遵守《中华人民共和国政府采购法》及相关法律法规的规定。同意采购文件中所提到的无效标条款，并服从有关开标现场的会议纪律。否则，同意被废除投标资格。</w:t>
      </w:r>
    </w:p>
    <w:p w14:paraId="05AC92C8" w14:textId="77777777" w:rsidR="000778FB" w:rsidRDefault="00000000">
      <w:pPr>
        <w:spacing w:line="360" w:lineRule="auto"/>
        <w:ind w:firstLineChars="200" w:firstLine="420"/>
        <w:jc w:val="left"/>
        <w:rPr>
          <w:rFonts w:ascii="宋体"/>
          <w:szCs w:val="21"/>
        </w:rPr>
      </w:pPr>
      <w:r>
        <w:rPr>
          <w:rFonts w:ascii="宋体" w:hAnsi="宋体"/>
          <w:szCs w:val="21"/>
        </w:rPr>
        <w:t>3</w:t>
      </w:r>
      <w:r>
        <w:rPr>
          <w:rFonts w:ascii="宋体" w:hAnsi="宋体" w:hint="eastAsia"/>
          <w:szCs w:val="21"/>
        </w:rPr>
        <w:t>、投标有效期为自开标之日起</w:t>
      </w:r>
      <w:r>
        <w:rPr>
          <w:rFonts w:ascii="宋体" w:hAnsi="宋体"/>
          <w:szCs w:val="21"/>
        </w:rPr>
        <w:t>90</w:t>
      </w:r>
      <w:r>
        <w:rPr>
          <w:rFonts w:ascii="宋体" w:hAnsi="宋体" w:hint="eastAsia"/>
          <w:szCs w:val="21"/>
        </w:rPr>
        <w:t>天内，如在投标有效期内撤回投标，我方同意被废除投标资格。</w:t>
      </w:r>
    </w:p>
    <w:p w14:paraId="4887BD7A" w14:textId="77777777" w:rsidR="000778FB" w:rsidRDefault="00000000">
      <w:pPr>
        <w:spacing w:line="360" w:lineRule="auto"/>
        <w:ind w:firstLineChars="200" w:firstLine="420"/>
        <w:jc w:val="left"/>
        <w:rPr>
          <w:rFonts w:ascii="宋体"/>
          <w:szCs w:val="21"/>
        </w:rPr>
      </w:pPr>
      <w:r>
        <w:rPr>
          <w:rFonts w:ascii="宋体" w:hAnsi="宋体"/>
          <w:szCs w:val="21"/>
        </w:rPr>
        <w:t>4</w:t>
      </w:r>
      <w:r>
        <w:rPr>
          <w:rFonts w:ascii="宋体" w:hAnsi="宋体" w:hint="eastAsia"/>
          <w:szCs w:val="21"/>
        </w:rPr>
        <w:t>、我方承诺具备本项目履行合同所必需的设备和专业技术能力。</w:t>
      </w:r>
    </w:p>
    <w:p w14:paraId="1A7CBB5A" w14:textId="77777777" w:rsidR="000778FB" w:rsidRDefault="00000000">
      <w:pPr>
        <w:spacing w:line="360" w:lineRule="auto"/>
        <w:ind w:firstLineChars="200" w:firstLine="420"/>
        <w:jc w:val="left"/>
        <w:rPr>
          <w:rFonts w:ascii="宋体" w:hAnsi="宋体" w:hint="eastAsia"/>
          <w:szCs w:val="21"/>
        </w:rPr>
      </w:pPr>
      <w:r>
        <w:rPr>
          <w:rFonts w:ascii="宋体" w:hAnsi="宋体"/>
          <w:szCs w:val="21"/>
        </w:rPr>
        <w:t>5</w:t>
      </w:r>
      <w:r>
        <w:rPr>
          <w:rFonts w:ascii="宋体" w:hAnsi="宋体" w:hint="eastAsia"/>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3E2C30DB" w14:textId="77777777" w:rsidR="000778FB" w:rsidRDefault="000778FB">
      <w:pPr>
        <w:pStyle w:val="ad"/>
        <w:rPr>
          <w:rFonts w:ascii="宋体" w:hAnsi="宋体" w:hint="eastAsia"/>
          <w:szCs w:val="21"/>
        </w:rPr>
      </w:pPr>
    </w:p>
    <w:p w14:paraId="405B0E23" w14:textId="77777777" w:rsidR="000778FB" w:rsidRDefault="000778FB">
      <w:pPr>
        <w:pStyle w:val="ad"/>
        <w:rPr>
          <w:rFonts w:ascii="宋体" w:hAnsi="宋体" w:hint="eastAsia"/>
          <w:szCs w:val="21"/>
        </w:rPr>
      </w:pPr>
    </w:p>
    <w:p w14:paraId="003A209F" w14:textId="77777777" w:rsidR="000778FB" w:rsidRDefault="00000000">
      <w:pPr>
        <w:snapToGrid w:val="0"/>
        <w:spacing w:line="360" w:lineRule="auto"/>
        <w:rPr>
          <w:rFonts w:ascii="宋体"/>
        </w:rPr>
      </w:pPr>
      <w:r>
        <w:rPr>
          <w:rFonts w:ascii="宋体" w:hAnsi="宋体" w:hint="eastAsia"/>
        </w:rPr>
        <w:t>地址：邮编：</w:t>
      </w:r>
      <w:r>
        <w:rPr>
          <w:rFonts w:hAnsi="宋体" w:hint="eastAsia"/>
        </w:rPr>
        <w:t>__________</w:t>
      </w:r>
      <w:r>
        <w:rPr>
          <w:rFonts w:ascii="宋体" w:hAnsi="宋体" w:hint="eastAsia"/>
        </w:rPr>
        <w:t>电话：</w:t>
      </w:r>
      <w:r>
        <w:rPr>
          <w:rFonts w:hAnsi="宋体" w:hint="eastAsia"/>
        </w:rPr>
        <w:t>______________</w:t>
      </w:r>
    </w:p>
    <w:p w14:paraId="51022750" w14:textId="77777777" w:rsidR="000778FB" w:rsidRDefault="00000000">
      <w:pPr>
        <w:snapToGrid w:val="0"/>
        <w:spacing w:line="360" w:lineRule="auto"/>
        <w:rPr>
          <w:rFonts w:hAnsi="宋体" w:hint="eastAsia"/>
        </w:rPr>
      </w:pPr>
      <w:r>
        <w:rPr>
          <w:rFonts w:ascii="宋体" w:hAnsi="宋体" w:hint="eastAsia"/>
        </w:rPr>
        <w:t>传真：</w:t>
      </w:r>
      <w:r>
        <w:rPr>
          <w:rFonts w:hAnsi="宋体" w:hint="eastAsia"/>
        </w:rPr>
        <w:t>______________</w:t>
      </w:r>
      <w:r>
        <w:rPr>
          <w:rFonts w:ascii="宋体" w:hAnsi="宋体" w:hint="eastAsia"/>
        </w:rPr>
        <w:t>投标人代表姓名</w:t>
      </w:r>
      <w:r>
        <w:rPr>
          <w:rFonts w:hAnsi="宋体" w:hint="eastAsia"/>
        </w:rPr>
        <w:t xml:space="preserve">___________  </w:t>
      </w:r>
      <w:r>
        <w:rPr>
          <w:rFonts w:ascii="宋体" w:hAnsi="宋体" w:hint="eastAsia"/>
        </w:rPr>
        <w:t>职务：</w:t>
      </w:r>
      <w:r>
        <w:rPr>
          <w:rFonts w:hAnsi="宋体" w:hint="eastAsia"/>
        </w:rPr>
        <w:t>_____________</w:t>
      </w:r>
    </w:p>
    <w:p w14:paraId="5AAB00B4" w14:textId="77777777" w:rsidR="000778FB" w:rsidRDefault="00000000">
      <w:pPr>
        <w:snapToGrid w:val="0"/>
        <w:spacing w:line="360" w:lineRule="auto"/>
        <w:rPr>
          <w:rFonts w:hAnsi="宋体" w:hint="eastAsia"/>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r>
        <w:rPr>
          <w:rFonts w:hAnsi="宋体" w:hint="eastAsia"/>
        </w:rPr>
        <w:t>___________________</w:t>
      </w:r>
    </w:p>
    <w:p w14:paraId="6D46DD0B" w14:textId="77777777" w:rsidR="000778FB" w:rsidRDefault="00000000">
      <w:pPr>
        <w:rPr>
          <w:rFonts w:ascii="宋体" w:hAnsi="宋体" w:cs="宋体" w:hint="eastAsia"/>
          <w:color w:val="000000"/>
        </w:rPr>
      </w:pPr>
      <w:r>
        <w:rPr>
          <w:rFonts w:ascii="宋体" w:hAnsi="宋体" w:cs="宋体" w:hint="eastAsia"/>
          <w:color w:val="000000"/>
        </w:rPr>
        <w:t>法定代表人</w:t>
      </w:r>
    </w:p>
    <w:p w14:paraId="5B465E2F" w14:textId="77777777" w:rsidR="000778FB" w:rsidRDefault="00000000">
      <w:pPr>
        <w:rPr>
          <w:rFonts w:ascii="宋体"/>
        </w:rPr>
      </w:pPr>
      <w:r>
        <w:rPr>
          <w:rFonts w:ascii="宋体" w:hAnsi="宋体" w:cs="宋体" w:hint="eastAsia"/>
          <w:color w:val="000000"/>
        </w:rPr>
        <w:t>或其委托代理人（签字或盖章）:</w:t>
      </w:r>
      <w:r>
        <w:rPr>
          <w:rFonts w:hAnsi="宋体" w:hint="eastAsia"/>
        </w:rPr>
        <w:t xml:space="preserve">___________              </w:t>
      </w:r>
      <w:r>
        <w:rPr>
          <w:rFonts w:hAnsi="宋体" w:hint="eastAsia"/>
        </w:rPr>
        <w:t>日期</w:t>
      </w:r>
      <w:r>
        <w:rPr>
          <w:rFonts w:hAnsi="宋体" w:hint="eastAsia"/>
        </w:rPr>
        <w:t>:_____</w:t>
      </w:r>
      <w:r>
        <w:rPr>
          <w:rFonts w:hAnsi="宋体" w:hint="eastAsia"/>
        </w:rPr>
        <w:t>年</w:t>
      </w:r>
      <w:r>
        <w:rPr>
          <w:rFonts w:hAnsi="宋体" w:hint="eastAsia"/>
        </w:rPr>
        <w:t>___</w:t>
      </w:r>
      <w:r>
        <w:rPr>
          <w:rFonts w:hAnsi="宋体" w:hint="eastAsia"/>
        </w:rPr>
        <w:t>月</w:t>
      </w:r>
      <w:r>
        <w:rPr>
          <w:rFonts w:hAnsi="宋体" w:hint="eastAsia"/>
        </w:rPr>
        <w:t>___</w:t>
      </w:r>
      <w:r>
        <w:rPr>
          <w:rFonts w:hAnsi="宋体" w:hint="eastAsia"/>
        </w:rPr>
        <w:t>日</w:t>
      </w:r>
    </w:p>
    <w:p w14:paraId="35981E19" w14:textId="2055709B" w:rsidR="000778FB" w:rsidRDefault="00000000">
      <w:pPr>
        <w:snapToGrid w:val="0"/>
        <w:spacing w:line="360" w:lineRule="auto"/>
        <w:jc w:val="left"/>
        <w:rPr>
          <w:rFonts w:ascii="宋体" w:hAnsi="宋体" w:hint="eastAsia"/>
          <w:b/>
          <w:bCs/>
          <w:szCs w:val="21"/>
        </w:rPr>
      </w:pPr>
      <w:r>
        <w:rPr>
          <w:rFonts w:ascii="宋体" w:hAnsi="宋体"/>
        </w:rPr>
        <w:br w:type="page"/>
      </w:r>
      <w:r w:rsidR="00087BFF">
        <w:rPr>
          <w:rFonts w:ascii="宋体" w:hAnsi="宋体" w:hint="eastAsia"/>
          <w:b/>
          <w:bCs/>
          <w:szCs w:val="21"/>
        </w:rPr>
        <w:lastRenderedPageBreak/>
        <w:t>八</w:t>
      </w:r>
      <w:r>
        <w:rPr>
          <w:rFonts w:ascii="宋体" w:hAnsi="宋体"/>
          <w:b/>
          <w:bCs/>
          <w:szCs w:val="21"/>
        </w:rPr>
        <w:t>、</w:t>
      </w:r>
      <w:r>
        <w:rPr>
          <w:rFonts w:ascii="宋体" w:hAnsi="宋体" w:hint="eastAsia"/>
          <w:b/>
          <w:bCs/>
          <w:szCs w:val="21"/>
        </w:rPr>
        <w:t>声明函</w:t>
      </w:r>
    </w:p>
    <w:p w14:paraId="27C76393" w14:textId="77777777" w:rsidR="000778FB" w:rsidRDefault="00000000">
      <w:pPr>
        <w:snapToGrid w:val="0"/>
        <w:spacing w:beforeLines="50" w:before="120" w:after="50"/>
        <w:jc w:val="center"/>
        <w:rPr>
          <w:rFonts w:ascii="宋体" w:hAnsi="宋体" w:hint="eastAsia"/>
          <w:b/>
          <w:sz w:val="24"/>
        </w:rPr>
      </w:pPr>
      <w:r>
        <w:rPr>
          <w:rFonts w:ascii="宋体" w:hAnsi="宋体" w:hint="eastAsia"/>
          <w:b/>
          <w:sz w:val="24"/>
        </w:rPr>
        <w:t>声明函</w:t>
      </w:r>
    </w:p>
    <w:p w14:paraId="2743C49D" w14:textId="77777777" w:rsidR="000778FB" w:rsidRDefault="00000000">
      <w:pPr>
        <w:snapToGrid w:val="0"/>
        <w:spacing w:beforeLines="50" w:before="120" w:after="50" w:line="360" w:lineRule="auto"/>
        <w:rPr>
          <w:rFonts w:ascii="宋体"/>
          <w:szCs w:val="21"/>
        </w:rPr>
      </w:pPr>
      <w:r>
        <w:rPr>
          <w:rFonts w:ascii="宋体" w:hAnsi="宋体" w:hint="eastAsia"/>
          <w:szCs w:val="21"/>
        </w:rPr>
        <w:t>致：</w:t>
      </w:r>
      <w:r>
        <w:rPr>
          <w:rFonts w:ascii="宋体" w:hAnsi="宋体" w:hint="eastAsia"/>
          <w:szCs w:val="21"/>
          <w:u w:val="single"/>
        </w:rPr>
        <w:t>（采购人）</w:t>
      </w:r>
      <w:r>
        <w:rPr>
          <w:rFonts w:ascii="宋体" w:hAnsi="宋体" w:hint="eastAsia"/>
          <w:szCs w:val="21"/>
        </w:rPr>
        <w:t>：</w:t>
      </w:r>
    </w:p>
    <w:p w14:paraId="6DDA7614" w14:textId="77777777" w:rsidR="000778FB" w:rsidRDefault="00000000">
      <w:pPr>
        <w:pStyle w:val="ad"/>
        <w:spacing w:line="360" w:lineRule="auto"/>
        <w:ind w:firstLine="480"/>
        <w:rPr>
          <w:rFonts w:ascii="宋体"/>
          <w:sz w:val="21"/>
          <w:szCs w:val="21"/>
        </w:rPr>
      </w:pPr>
      <w:r>
        <w:rPr>
          <w:rFonts w:ascii="宋体" w:hAnsi="宋体" w:hint="eastAsia"/>
          <w:sz w:val="21"/>
          <w:szCs w:val="21"/>
        </w:rPr>
        <w:t>我方</w:t>
      </w:r>
      <w:r>
        <w:rPr>
          <w:rFonts w:ascii="宋体" w:hAnsi="宋体" w:hint="eastAsia"/>
          <w:sz w:val="21"/>
          <w:szCs w:val="21"/>
          <w:u w:val="single"/>
        </w:rPr>
        <w:t>（响应人）</w:t>
      </w:r>
      <w:r>
        <w:rPr>
          <w:rFonts w:ascii="宋体" w:hAnsi="宋体" w:hint="eastAsia"/>
          <w:sz w:val="21"/>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rPr>
        <w:t>/</w:t>
      </w:r>
      <w:r>
        <w:rPr>
          <w:rFonts w:ascii="宋体" w:hAnsi="宋体" w:hint="eastAsia"/>
          <w:sz w:val="21"/>
          <w:szCs w:val="21"/>
        </w:rPr>
        <w:t>中标</w:t>
      </w:r>
      <w:r>
        <w:rPr>
          <w:rFonts w:ascii="宋体" w:hAnsi="宋体"/>
          <w:sz w:val="21"/>
          <w:szCs w:val="21"/>
        </w:rPr>
        <w:t>/</w:t>
      </w:r>
      <w:r>
        <w:rPr>
          <w:rFonts w:ascii="宋体" w:hAnsi="宋体" w:hint="eastAsia"/>
          <w:sz w:val="21"/>
          <w:szCs w:val="21"/>
        </w:rPr>
        <w:t>签订合同），我方对此无任何异议。</w:t>
      </w:r>
    </w:p>
    <w:p w14:paraId="70F0BC32" w14:textId="77777777" w:rsidR="000778FB" w:rsidRDefault="00000000">
      <w:pPr>
        <w:pStyle w:val="ad"/>
        <w:spacing w:line="360" w:lineRule="auto"/>
        <w:ind w:firstLine="480"/>
        <w:rPr>
          <w:rFonts w:ascii="宋体"/>
          <w:sz w:val="21"/>
          <w:szCs w:val="21"/>
        </w:rPr>
      </w:pPr>
      <w:r>
        <w:rPr>
          <w:rFonts w:ascii="宋体" w:hAnsi="宋体" w:hint="eastAsia"/>
          <w:sz w:val="21"/>
          <w:szCs w:val="21"/>
        </w:rPr>
        <w:t>特此声明！</w:t>
      </w:r>
    </w:p>
    <w:p w14:paraId="5E70CFC2" w14:textId="77777777" w:rsidR="000778FB" w:rsidRDefault="000778FB">
      <w:pPr>
        <w:pStyle w:val="ad"/>
        <w:ind w:firstLine="480"/>
        <w:rPr>
          <w:rFonts w:ascii="宋体"/>
        </w:rPr>
      </w:pPr>
    </w:p>
    <w:p w14:paraId="28DF4096" w14:textId="77777777" w:rsidR="000778FB" w:rsidRDefault="00000000">
      <w:pPr>
        <w:jc w:val="right"/>
        <w:rPr>
          <w:rFonts w:ascii="宋体"/>
          <w:u w:val="single"/>
        </w:rPr>
      </w:pPr>
      <w:r>
        <w:rPr>
          <w:rFonts w:ascii="宋体" w:hAnsi="宋体" w:cs="宋体" w:hint="eastAsia"/>
          <w:color w:val="000000"/>
        </w:rPr>
        <w:t>法定代表人或其委托代理人（签字或盖章）:</w:t>
      </w:r>
    </w:p>
    <w:p w14:paraId="17BD7EAE" w14:textId="77777777" w:rsidR="000778FB" w:rsidRDefault="00000000">
      <w:pPr>
        <w:snapToGrid w:val="0"/>
        <w:spacing w:beforeLines="50" w:before="120"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5BB197ED" w14:textId="77777777" w:rsidR="000778FB" w:rsidRDefault="00000000">
      <w:pPr>
        <w:pStyle w:val="ParaCharCharCharCharCharCharCharCharChar1CharCharCharChar"/>
        <w:snapToGrid w:val="0"/>
        <w:spacing w:beforeLines="50" w:before="120"/>
        <w:jc w:val="right"/>
        <w:rPr>
          <w:rFonts w:ascii="宋体" w:hAnsi="宋体" w:hint="eastAsia"/>
          <w:sz w:val="21"/>
          <w:szCs w:val="24"/>
        </w:rPr>
      </w:pPr>
      <w:r>
        <w:rPr>
          <w:rFonts w:ascii="宋体" w:hAnsi="宋体" w:hint="eastAsia"/>
          <w:sz w:val="21"/>
          <w:szCs w:val="24"/>
        </w:rPr>
        <w:t>年   月   日</w:t>
      </w:r>
    </w:p>
    <w:p w14:paraId="471E3A36" w14:textId="77777777" w:rsidR="000778FB" w:rsidRDefault="000778FB">
      <w:pPr>
        <w:snapToGrid w:val="0"/>
        <w:spacing w:beforeLines="50" w:before="120" w:after="50"/>
        <w:ind w:firstLineChars="200" w:firstLine="482"/>
        <w:jc w:val="right"/>
        <w:rPr>
          <w:rFonts w:ascii="宋体"/>
          <w:b/>
          <w:bCs/>
          <w:sz w:val="24"/>
        </w:rPr>
      </w:pPr>
    </w:p>
    <w:p w14:paraId="6DABFEA9" w14:textId="77777777" w:rsidR="000778FB" w:rsidRDefault="000778FB">
      <w:pPr>
        <w:snapToGrid w:val="0"/>
        <w:spacing w:beforeLines="50" w:before="120" w:after="50"/>
        <w:ind w:firstLineChars="200" w:firstLine="482"/>
        <w:jc w:val="left"/>
        <w:rPr>
          <w:rFonts w:ascii="宋体"/>
          <w:b/>
          <w:bCs/>
          <w:sz w:val="24"/>
        </w:rPr>
      </w:pPr>
    </w:p>
    <w:p w14:paraId="7A557973" w14:textId="77777777" w:rsidR="000778FB" w:rsidRDefault="000778FB">
      <w:pPr>
        <w:pStyle w:val="ad"/>
      </w:pPr>
    </w:p>
    <w:p w14:paraId="3C212BE3" w14:textId="77777777" w:rsidR="000778FB" w:rsidRDefault="000778FB">
      <w:pPr>
        <w:pStyle w:val="ad"/>
      </w:pPr>
    </w:p>
    <w:p w14:paraId="5F9D67B9" w14:textId="7C9EC237" w:rsidR="00087BFF" w:rsidRDefault="00087BFF">
      <w:pPr>
        <w:pStyle w:val="ad"/>
      </w:pPr>
    </w:p>
    <w:p w14:paraId="718DBB1A" w14:textId="77777777" w:rsidR="00087BFF" w:rsidRDefault="00087BFF" w:rsidP="00087BFF">
      <w:pPr>
        <w:pStyle w:val="a1"/>
        <w:ind w:left="1470" w:right="1470"/>
        <w:rPr>
          <w:kern w:val="0"/>
          <w:sz w:val="28"/>
        </w:rPr>
      </w:pPr>
      <w:r>
        <w:br w:type="page"/>
      </w:r>
    </w:p>
    <w:p w14:paraId="42345840" w14:textId="543EED46" w:rsidR="000778FB" w:rsidRDefault="00087BFF">
      <w:pPr>
        <w:snapToGrid w:val="0"/>
        <w:spacing w:line="360" w:lineRule="auto"/>
        <w:rPr>
          <w:rFonts w:ascii="宋体" w:hAnsi="宋体" w:hint="eastAsia"/>
          <w:sz w:val="24"/>
        </w:rPr>
      </w:pPr>
      <w:r>
        <w:rPr>
          <w:rFonts w:ascii="宋体" w:hAnsi="宋体" w:hint="eastAsia"/>
          <w:b/>
          <w:bCs/>
          <w:szCs w:val="21"/>
          <w:lang w:val="zh-CN"/>
        </w:rPr>
        <w:lastRenderedPageBreak/>
        <w:t>九</w:t>
      </w:r>
      <w:r w:rsidR="00000000">
        <w:rPr>
          <w:rFonts w:ascii="宋体" w:hAnsi="宋体" w:hint="eastAsia"/>
          <w:b/>
          <w:bCs/>
          <w:szCs w:val="21"/>
          <w:lang w:val="zh-CN"/>
        </w:rPr>
        <w:t>、</w:t>
      </w:r>
      <w:r w:rsidR="00000000">
        <w:rPr>
          <w:rFonts w:ascii="宋体" w:hAnsi="宋体"/>
          <w:b/>
          <w:bCs/>
          <w:szCs w:val="21"/>
          <w:lang w:val="zh-CN"/>
        </w:rPr>
        <w:t>法定代表人授权函</w:t>
      </w:r>
    </w:p>
    <w:p w14:paraId="6D2A66D7" w14:textId="77777777" w:rsidR="000778FB" w:rsidRDefault="000778FB">
      <w:pPr>
        <w:snapToGrid w:val="0"/>
        <w:spacing w:line="360" w:lineRule="auto"/>
        <w:rPr>
          <w:rFonts w:ascii="宋体" w:hAnsi="宋体" w:hint="eastAsia"/>
          <w:b/>
          <w:bCs/>
          <w:szCs w:val="21"/>
          <w:lang w:val="zh-CN"/>
        </w:rPr>
      </w:pPr>
    </w:p>
    <w:p w14:paraId="0EB82CE9" w14:textId="77777777" w:rsidR="000778FB" w:rsidRDefault="000778FB">
      <w:pPr>
        <w:snapToGrid w:val="0"/>
        <w:spacing w:line="360" w:lineRule="auto"/>
        <w:jc w:val="center"/>
        <w:rPr>
          <w:rFonts w:ascii="宋体" w:hAnsi="宋体" w:hint="eastAsia"/>
          <w:b/>
          <w:bCs/>
          <w:szCs w:val="21"/>
          <w:lang w:val="zh-CN"/>
        </w:rPr>
      </w:pPr>
    </w:p>
    <w:p w14:paraId="4A9FA236" w14:textId="77777777" w:rsidR="000778FB" w:rsidRDefault="00000000">
      <w:pPr>
        <w:snapToGrid w:val="0"/>
        <w:spacing w:line="360" w:lineRule="auto"/>
        <w:jc w:val="center"/>
        <w:rPr>
          <w:rFonts w:ascii="宋体" w:hAnsi="宋体" w:hint="eastAsia"/>
          <w:sz w:val="24"/>
        </w:rPr>
      </w:pPr>
      <w:r>
        <w:rPr>
          <w:rFonts w:ascii="宋体" w:hAnsi="宋体"/>
          <w:b/>
          <w:bCs/>
          <w:szCs w:val="21"/>
          <w:lang w:val="zh-CN"/>
        </w:rPr>
        <w:t>法定代表人授权函</w:t>
      </w:r>
    </w:p>
    <w:p w14:paraId="691EDAF7" w14:textId="77777777" w:rsidR="000778FB" w:rsidRDefault="00000000">
      <w:pPr>
        <w:snapToGrid w:val="0"/>
        <w:spacing w:line="360" w:lineRule="auto"/>
        <w:rPr>
          <w:rFonts w:ascii="宋体" w:hAnsi="宋体" w:hint="eastAsia"/>
          <w:kern w:val="0"/>
          <w:szCs w:val="21"/>
        </w:rPr>
      </w:pPr>
      <w:r>
        <w:rPr>
          <w:rFonts w:ascii="宋体" w:hAnsi="宋体" w:hint="eastAsia"/>
          <w:szCs w:val="21"/>
          <w:u w:val="single"/>
        </w:rPr>
        <w:t>浙江水利水电工程审价中心有限公司</w:t>
      </w:r>
      <w:r>
        <w:rPr>
          <w:rFonts w:ascii="宋体" w:hAnsi="宋体"/>
          <w:kern w:val="0"/>
          <w:szCs w:val="21"/>
          <w:lang w:val="zh-CN"/>
        </w:rPr>
        <w:t>：</w:t>
      </w:r>
    </w:p>
    <w:p w14:paraId="5FC31E67" w14:textId="77777777" w:rsidR="000778FB" w:rsidRDefault="00000000">
      <w:pPr>
        <w:snapToGrid w:val="0"/>
        <w:spacing w:beforeLines="50" w:before="120" w:after="50" w:line="360" w:lineRule="auto"/>
        <w:ind w:firstLineChars="200" w:firstLine="420"/>
        <w:rPr>
          <w:rFonts w:ascii="宋体" w:hAnsi="宋体" w:cs="宋体" w:hint="eastAsia"/>
          <w:szCs w:val="21"/>
        </w:rPr>
      </w:pPr>
      <w:r>
        <w:rPr>
          <w:rFonts w:ascii="宋体" w:hAnsi="宋体" w:cs="宋体" w:hint="eastAsia"/>
          <w:szCs w:val="21"/>
        </w:rPr>
        <w:t>我（姓名）系（投标人名称）的法定代表人，现授权委托本单位在职职工 （姓名）以我方的名义参加项目的投标活动，并代表我方全权办理针对上述项目的投标、开标、评标、签约等具体事务和签署相关文件。</w:t>
      </w:r>
    </w:p>
    <w:p w14:paraId="5B724C1A" w14:textId="77777777" w:rsidR="000778FB" w:rsidRDefault="00000000">
      <w:pPr>
        <w:snapToGrid w:val="0"/>
        <w:spacing w:beforeLines="50" w:before="120" w:after="50" w:line="360" w:lineRule="auto"/>
        <w:rPr>
          <w:rFonts w:ascii="宋体" w:hAnsi="宋体" w:cs="宋体" w:hint="eastAsia"/>
          <w:szCs w:val="21"/>
        </w:rPr>
      </w:pPr>
      <w:r>
        <w:rPr>
          <w:rFonts w:ascii="宋体" w:hAnsi="宋体" w:cs="宋体" w:hint="eastAsia"/>
          <w:szCs w:val="21"/>
        </w:rPr>
        <w:t xml:space="preserve">    我方对被授权人的签名事项负全部责任。</w:t>
      </w:r>
    </w:p>
    <w:p w14:paraId="4ADE76DC" w14:textId="77777777" w:rsidR="000778FB" w:rsidRDefault="00000000">
      <w:pPr>
        <w:snapToGrid w:val="0"/>
        <w:spacing w:beforeLines="50" w:before="120" w:after="50" w:line="360" w:lineRule="auto"/>
        <w:ind w:firstLineChars="200" w:firstLine="420"/>
        <w:rPr>
          <w:rFonts w:ascii="宋体" w:hAnsi="宋体" w:cs="宋体" w:hint="eastAsia"/>
          <w:szCs w:val="21"/>
        </w:rPr>
      </w:pPr>
      <w:r>
        <w:rPr>
          <w:rFonts w:ascii="宋体" w:hAnsi="宋体" w:cs="宋体" w:hint="eastAsia"/>
          <w:szCs w:val="21"/>
          <w:u w:val="single"/>
        </w:rPr>
        <w:t>在撤销授权的书面通知以前，本授权书一直有效。</w:t>
      </w:r>
      <w:r>
        <w:rPr>
          <w:rFonts w:ascii="宋体" w:hAnsi="宋体" w:cs="宋体" w:hint="eastAsia"/>
          <w:szCs w:val="21"/>
        </w:rPr>
        <w:t>被授权人在授权书有效期内签署的所有文件不因授权的撤销而失效。</w:t>
      </w:r>
    </w:p>
    <w:p w14:paraId="5382A199" w14:textId="77777777" w:rsidR="000778FB" w:rsidRDefault="00000000">
      <w:pPr>
        <w:snapToGrid w:val="0"/>
        <w:spacing w:beforeLines="50" w:before="120" w:after="50" w:line="360" w:lineRule="auto"/>
        <w:ind w:firstLine="480"/>
        <w:rPr>
          <w:rFonts w:ascii="宋体" w:hAnsi="宋体" w:cs="宋体" w:hint="eastAsia"/>
          <w:szCs w:val="21"/>
        </w:rPr>
      </w:pPr>
      <w:r>
        <w:rPr>
          <w:rFonts w:ascii="宋体" w:hAnsi="宋体" w:cs="宋体" w:hint="eastAsia"/>
          <w:szCs w:val="21"/>
        </w:rPr>
        <w:t>被授权人无转委托权，特此委托。</w:t>
      </w:r>
    </w:p>
    <w:p w14:paraId="557E55F4" w14:textId="77777777" w:rsidR="000778FB" w:rsidRDefault="000778FB">
      <w:pPr>
        <w:snapToGrid w:val="0"/>
        <w:spacing w:beforeLines="50" w:before="120" w:after="50"/>
        <w:rPr>
          <w:rFonts w:ascii="宋体" w:hAnsi="宋体" w:cs="宋体" w:hint="eastAsia"/>
          <w:szCs w:val="21"/>
        </w:rPr>
      </w:pPr>
    </w:p>
    <w:p w14:paraId="6AB456A4" w14:textId="77777777" w:rsidR="000778FB" w:rsidRDefault="000778FB">
      <w:pPr>
        <w:snapToGrid w:val="0"/>
        <w:spacing w:beforeLines="50" w:before="120" w:after="50"/>
        <w:rPr>
          <w:rFonts w:ascii="宋体" w:hAnsi="宋体" w:cs="宋体" w:hint="eastAsia"/>
          <w:szCs w:val="21"/>
        </w:rPr>
      </w:pPr>
    </w:p>
    <w:p w14:paraId="236CCC17" w14:textId="77777777" w:rsidR="000778FB" w:rsidRDefault="00000000">
      <w:pPr>
        <w:snapToGrid w:val="0"/>
        <w:spacing w:beforeLines="50" w:before="120" w:after="50"/>
        <w:rPr>
          <w:rFonts w:ascii="宋体" w:hAnsi="宋体" w:cs="宋体" w:hint="eastAsia"/>
          <w:szCs w:val="21"/>
          <w:u w:val="single"/>
        </w:rPr>
      </w:pPr>
      <w:r>
        <w:rPr>
          <w:rFonts w:ascii="宋体" w:hAnsi="宋体" w:cs="宋体" w:hint="eastAsia"/>
          <w:szCs w:val="21"/>
        </w:rPr>
        <w:t>被授权人签名：                 法定代表人签名：</w:t>
      </w:r>
    </w:p>
    <w:p w14:paraId="1FDE4129" w14:textId="77777777" w:rsidR="000778FB" w:rsidRDefault="00000000">
      <w:pPr>
        <w:snapToGrid w:val="0"/>
        <w:spacing w:beforeLines="50" w:before="120" w:after="50"/>
        <w:ind w:firstLineChars="400" w:firstLine="840"/>
        <w:rPr>
          <w:rFonts w:ascii="宋体" w:hAnsi="宋体" w:cs="宋体" w:hint="eastAsia"/>
          <w:szCs w:val="21"/>
        </w:rPr>
      </w:pPr>
      <w:r>
        <w:rPr>
          <w:rFonts w:ascii="宋体" w:hAnsi="宋体" w:cs="宋体" w:hint="eastAsia"/>
          <w:szCs w:val="21"/>
        </w:rPr>
        <w:t>职务：                          职务：</w:t>
      </w:r>
    </w:p>
    <w:p w14:paraId="2C767B37" w14:textId="77777777" w:rsidR="000778FB" w:rsidRDefault="00000000">
      <w:pPr>
        <w:snapToGrid w:val="0"/>
        <w:spacing w:beforeLines="50" w:before="120" w:after="50"/>
        <w:rPr>
          <w:rFonts w:ascii="宋体" w:hAnsi="宋体" w:cs="宋体" w:hint="eastAsia"/>
          <w:szCs w:val="21"/>
        </w:rPr>
      </w:pPr>
      <w:r>
        <w:rPr>
          <w:rFonts w:ascii="宋体" w:hAnsi="宋体" w:cs="宋体" w:hint="eastAsia"/>
          <w:szCs w:val="21"/>
        </w:rPr>
        <w:t>被授权人身份证号码：</w:t>
      </w:r>
    </w:p>
    <w:p w14:paraId="5861C518" w14:textId="77777777" w:rsidR="000778FB" w:rsidRDefault="000778FB">
      <w:pPr>
        <w:pStyle w:val="xl30"/>
        <w:widowControl w:val="0"/>
        <w:adjustRightInd w:val="0"/>
        <w:spacing w:before="0" w:beforeAutospacing="0" w:after="0" w:afterAutospacing="0" w:line="360" w:lineRule="auto"/>
        <w:jc w:val="both"/>
        <w:textAlignment w:val="baseline"/>
        <w:rPr>
          <w:rFonts w:ascii="宋体" w:cs="宋体" w:hint="eastAsia"/>
          <w:szCs w:val="21"/>
        </w:rPr>
      </w:pPr>
    </w:p>
    <w:p w14:paraId="39D31AF0" w14:textId="77777777" w:rsidR="000778FB" w:rsidRDefault="00000000">
      <w:pPr>
        <w:pStyle w:val="xl30"/>
        <w:widowControl w:val="0"/>
        <w:adjustRightInd w:val="0"/>
        <w:spacing w:before="0" w:beforeAutospacing="0" w:after="0" w:afterAutospacing="0" w:line="360" w:lineRule="auto"/>
        <w:jc w:val="both"/>
        <w:textAlignment w:val="baseline"/>
        <w:rPr>
          <w:rFonts w:ascii="宋体" w:eastAsia="宋体" w:cs="宋体" w:hint="eastAsia"/>
          <w:sz w:val="21"/>
          <w:szCs w:val="21"/>
        </w:rPr>
      </w:pPr>
      <w:r>
        <w:rPr>
          <w:rFonts w:ascii="宋体" w:eastAsia="宋体" w:cs="宋体" w:hint="eastAsia"/>
          <w:sz w:val="21"/>
          <w:szCs w:val="21"/>
        </w:rPr>
        <w:t>注：授权委托书必须有法定代表人和投标人代表双方签字，否则将导致投标无效。</w:t>
      </w:r>
    </w:p>
    <w:p w14:paraId="72BD2E45" w14:textId="77777777" w:rsidR="000778FB" w:rsidRDefault="000778FB">
      <w:pPr>
        <w:snapToGrid w:val="0"/>
        <w:spacing w:beforeLines="50" w:before="120" w:after="50"/>
        <w:rPr>
          <w:rFonts w:ascii="宋体" w:hAnsi="宋体" w:cs="宋体" w:hint="eastAsia"/>
          <w:szCs w:val="21"/>
        </w:rPr>
      </w:pPr>
    </w:p>
    <w:p w14:paraId="5EA4F909" w14:textId="77777777" w:rsidR="000778FB" w:rsidRDefault="00000000">
      <w:pPr>
        <w:snapToGrid w:val="0"/>
        <w:spacing w:beforeLines="50" w:before="120" w:after="50"/>
        <w:rPr>
          <w:rFonts w:ascii="宋体" w:hAnsi="宋体" w:cs="宋体" w:hint="eastAsia"/>
          <w:szCs w:val="21"/>
        </w:rPr>
      </w:pPr>
      <w:r>
        <w:rPr>
          <w:rFonts w:ascii="宋体" w:hAnsi="宋体" w:cs="宋体" w:hint="eastAsia"/>
          <w:szCs w:val="21"/>
        </w:rPr>
        <w:t xml:space="preserve">                                          投标人公章：</w:t>
      </w:r>
    </w:p>
    <w:p w14:paraId="79F2C4BA" w14:textId="77777777" w:rsidR="000778FB" w:rsidRDefault="00000000">
      <w:pPr>
        <w:snapToGrid w:val="0"/>
        <w:spacing w:beforeLines="50" w:before="120" w:after="50"/>
        <w:jc w:val="center"/>
        <w:rPr>
          <w:rFonts w:ascii="宋体" w:hAnsi="宋体" w:cs="宋体" w:hint="eastAsia"/>
          <w:szCs w:val="21"/>
        </w:rPr>
      </w:pPr>
      <w:r>
        <w:rPr>
          <w:rFonts w:ascii="宋体" w:hAnsi="宋体" w:cs="宋体" w:hint="eastAsia"/>
          <w:szCs w:val="21"/>
        </w:rPr>
        <w:t xml:space="preserve">                                        年    月    日</w:t>
      </w:r>
    </w:p>
    <w:p w14:paraId="71721A70" w14:textId="77777777" w:rsidR="000778FB" w:rsidRDefault="000778FB">
      <w:pPr>
        <w:spacing w:line="360" w:lineRule="auto"/>
        <w:jc w:val="center"/>
        <w:rPr>
          <w:rFonts w:ascii="宋体" w:hAnsi="宋体" w:hint="eastAsia"/>
          <w:kern w:val="0"/>
          <w:sz w:val="24"/>
          <w:lang w:val="zh-CN"/>
        </w:rPr>
      </w:pPr>
    </w:p>
    <w:p w14:paraId="416D3917" w14:textId="77777777" w:rsidR="000778FB" w:rsidRDefault="00000000">
      <w:pPr>
        <w:spacing w:line="480" w:lineRule="auto"/>
        <w:ind w:firstLineChars="192" w:firstLine="403"/>
        <w:rPr>
          <w:rFonts w:ascii="宋体" w:hAnsi="宋体" w:hint="eastAsia"/>
        </w:rPr>
      </w:pPr>
      <w:r>
        <w:rPr>
          <w:rFonts w:ascii="宋体" w:hAnsi="宋体"/>
        </w:rPr>
        <w:t>附法人及</w:t>
      </w:r>
      <w:r>
        <w:rPr>
          <w:rFonts w:ascii="宋体" w:hAnsi="宋体"/>
          <w:lang w:val="zh-CN"/>
        </w:rPr>
        <w:t>授权委托人身份证</w:t>
      </w:r>
      <w:r>
        <w:rPr>
          <w:rFonts w:ascii="宋体" w:hAnsi="宋体"/>
        </w:rPr>
        <w:t>（复印件）</w:t>
      </w:r>
    </w:p>
    <w:p w14:paraId="163411AE" w14:textId="77777777" w:rsidR="000778FB" w:rsidRDefault="000778FB">
      <w:pPr>
        <w:snapToGrid w:val="0"/>
        <w:spacing w:before="100" w:beforeAutospacing="1" w:after="100" w:afterAutospacing="1" w:line="276" w:lineRule="auto"/>
        <w:ind w:firstLineChars="200" w:firstLine="480"/>
        <w:rPr>
          <w:rFonts w:ascii="宋体" w:hAnsi="宋体" w:hint="eastAsia"/>
          <w:sz w:val="24"/>
        </w:rPr>
      </w:pPr>
    </w:p>
    <w:p w14:paraId="66971062" w14:textId="77777777" w:rsidR="000778FB" w:rsidRDefault="00000000">
      <w:pPr>
        <w:pStyle w:val="112"/>
        <w:snapToGrid w:val="0"/>
        <w:spacing w:before="120" w:after="120" w:line="360" w:lineRule="auto"/>
        <w:ind w:rightChars="-241" w:right="-506"/>
        <w:rPr>
          <w:rFonts w:hAnsi="宋体" w:hint="eastAsia"/>
          <w:b/>
          <w:bCs/>
          <w:sz w:val="21"/>
          <w:szCs w:val="21"/>
        </w:rPr>
      </w:pPr>
      <w:r>
        <w:rPr>
          <w:rFonts w:hAnsi="宋体"/>
        </w:rPr>
        <w:br w:type="page"/>
      </w:r>
    </w:p>
    <w:p w14:paraId="4C5C6714" w14:textId="32D9E57B" w:rsidR="000778FB" w:rsidRDefault="00087BFF">
      <w:pPr>
        <w:pStyle w:val="29"/>
        <w:spacing w:line="360" w:lineRule="auto"/>
        <w:ind w:firstLine="0"/>
        <w:jc w:val="left"/>
        <w:rPr>
          <w:rFonts w:hAnsi="宋体" w:hint="eastAsia"/>
          <w:b/>
          <w:bCs/>
          <w:sz w:val="21"/>
          <w:szCs w:val="21"/>
        </w:rPr>
      </w:pPr>
      <w:r>
        <w:rPr>
          <w:rFonts w:hAnsi="宋体" w:hint="eastAsia"/>
          <w:b/>
          <w:bCs/>
          <w:sz w:val="21"/>
          <w:szCs w:val="21"/>
        </w:rPr>
        <w:lastRenderedPageBreak/>
        <w:t>十</w:t>
      </w:r>
      <w:r w:rsidR="00000000">
        <w:rPr>
          <w:rFonts w:hAnsi="宋体" w:hint="eastAsia"/>
          <w:b/>
          <w:bCs/>
          <w:sz w:val="21"/>
          <w:szCs w:val="21"/>
          <w:lang w:val="zh-CN"/>
        </w:rPr>
        <w:t>、</w:t>
      </w:r>
      <w:r w:rsidR="00000000">
        <w:rPr>
          <w:rFonts w:hAnsi="宋体" w:hint="eastAsia"/>
          <w:b/>
          <w:bCs/>
          <w:sz w:val="21"/>
          <w:szCs w:val="21"/>
        </w:rPr>
        <w:t>供应商自评表</w:t>
      </w:r>
    </w:p>
    <w:p w14:paraId="0FEB3E30" w14:textId="77777777" w:rsidR="000778FB" w:rsidRDefault="00000000">
      <w:pPr>
        <w:pStyle w:val="ad"/>
        <w:jc w:val="center"/>
        <w:rPr>
          <w:b/>
          <w:bCs/>
          <w:sz w:val="21"/>
          <w:szCs w:val="21"/>
        </w:rPr>
      </w:pPr>
      <w:r>
        <w:rPr>
          <w:rFonts w:ascii="宋体" w:hAnsi="宋体" w:hint="eastAsia"/>
          <w:b/>
          <w:bCs/>
          <w:sz w:val="21"/>
        </w:rPr>
        <w:t>供应商自评表</w:t>
      </w:r>
    </w:p>
    <w:tbl>
      <w:tblPr>
        <w:tblW w:w="8626" w:type="dxa"/>
        <w:tblInd w:w="135" w:type="dxa"/>
        <w:tblLayout w:type="fixed"/>
        <w:tblLook w:val="04A0" w:firstRow="1" w:lastRow="0" w:firstColumn="1" w:lastColumn="0" w:noHBand="0" w:noVBand="1"/>
      </w:tblPr>
      <w:tblGrid>
        <w:gridCol w:w="966"/>
        <w:gridCol w:w="962"/>
        <w:gridCol w:w="4380"/>
        <w:gridCol w:w="1500"/>
        <w:gridCol w:w="818"/>
      </w:tblGrid>
      <w:tr w:rsidR="000778FB" w14:paraId="78EABBB1" w14:textId="77777777">
        <w:trPr>
          <w:trHeight w:val="270"/>
        </w:trPr>
        <w:tc>
          <w:tcPr>
            <w:tcW w:w="966" w:type="dxa"/>
            <w:tcBorders>
              <w:top w:val="single" w:sz="8" w:space="0" w:color="auto"/>
              <w:left w:val="single" w:sz="8" w:space="0" w:color="auto"/>
              <w:bottom w:val="single" w:sz="4" w:space="0" w:color="auto"/>
              <w:right w:val="single" w:sz="8" w:space="0" w:color="auto"/>
            </w:tcBorders>
            <w:shd w:val="clear" w:color="auto" w:fill="FFFFFF"/>
            <w:vAlign w:val="center"/>
          </w:tcPr>
          <w:p w14:paraId="4EBD7BB2" w14:textId="77777777" w:rsidR="000778FB" w:rsidRDefault="00000000">
            <w:pPr>
              <w:jc w:val="center"/>
              <w:rPr>
                <w:kern w:val="0"/>
                <w:sz w:val="18"/>
                <w:szCs w:val="18"/>
              </w:rPr>
            </w:pPr>
            <w:r>
              <w:rPr>
                <w:rFonts w:hint="eastAsia"/>
                <w:kern w:val="0"/>
                <w:sz w:val="18"/>
                <w:szCs w:val="18"/>
              </w:rPr>
              <w:t>自评</w:t>
            </w:r>
            <w:r>
              <w:rPr>
                <w:kern w:val="0"/>
                <w:sz w:val="18"/>
                <w:szCs w:val="18"/>
              </w:rPr>
              <w:t>内容</w:t>
            </w:r>
          </w:p>
        </w:tc>
        <w:tc>
          <w:tcPr>
            <w:tcW w:w="962" w:type="dxa"/>
            <w:tcBorders>
              <w:top w:val="single" w:sz="8" w:space="0" w:color="auto"/>
              <w:left w:val="nil"/>
              <w:bottom w:val="single" w:sz="4" w:space="0" w:color="auto"/>
              <w:right w:val="single" w:sz="4" w:space="0" w:color="auto"/>
            </w:tcBorders>
            <w:shd w:val="clear" w:color="auto" w:fill="FFFFFF"/>
            <w:vAlign w:val="center"/>
          </w:tcPr>
          <w:p w14:paraId="563F47B6" w14:textId="77777777" w:rsidR="000778FB" w:rsidRDefault="00000000">
            <w:pPr>
              <w:jc w:val="center"/>
              <w:rPr>
                <w:kern w:val="0"/>
                <w:sz w:val="18"/>
                <w:szCs w:val="18"/>
              </w:rPr>
            </w:pPr>
            <w:r>
              <w:rPr>
                <w:kern w:val="0"/>
                <w:sz w:val="18"/>
                <w:szCs w:val="18"/>
              </w:rPr>
              <w:t>评分</w:t>
            </w:r>
          </w:p>
          <w:p w14:paraId="54AEE81C" w14:textId="77777777" w:rsidR="000778FB" w:rsidRDefault="00000000">
            <w:pPr>
              <w:jc w:val="center"/>
              <w:rPr>
                <w:kern w:val="0"/>
                <w:sz w:val="18"/>
                <w:szCs w:val="18"/>
              </w:rPr>
            </w:pPr>
            <w:r>
              <w:rPr>
                <w:kern w:val="0"/>
                <w:sz w:val="18"/>
                <w:szCs w:val="18"/>
              </w:rPr>
              <w:t>内容</w:t>
            </w:r>
          </w:p>
        </w:tc>
        <w:tc>
          <w:tcPr>
            <w:tcW w:w="4380" w:type="dxa"/>
            <w:tcBorders>
              <w:top w:val="single" w:sz="4" w:space="0" w:color="auto"/>
              <w:left w:val="nil"/>
              <w:bottom w:val="single" w:sz="6" w:space="0" w:color="auto"/>
              <w:right w:val="single" w:sz="6" w:space="0" w:color="auto"/>
            </w:tcBorders>
            <w:shd w:val="clear" w:color="auto" w:fill="FFFFFF"/>
            <w:vAlign w:val="center"/>
          </w:tcPr>
          <w:p w14:paraId="550B4F97" w14:textId="77777777" w:rsidR="000778FB" w:rsidRDefault="00000000">
            <w:pPr>
              <w:jc w:val="center"/>
              <w:rPr>
                <w:kern w:val="0"/>
                <w:sz w:val="18"/>
                <w:szCs w:val="18"/>
              </w:rPr>
            </w:pPr>
            <w:r>
              <w:rPr>
                <w:kern w:val="0"/>
                <w:sz w:val="18"/>
                <w:szCs w:val="18"/>
              </w:rPr>
              <w:t>评分原则</w:t>
            </w:r>
          </w:p>
        </w:tc>
        <w:tc>
          <w:tcPr>
            <w:tcW w:w="1500" w:type="dxa"/>
            <w:tcBorders>
              <w:top w:val="single" w:sz="4" w:space="0" w:color="auto"/>
              <w:left w:val="single" w:sz="6" w:space="0" w:color="auto"/>
              <w:bottom w:val="single" w:sz="6" w:space="0" w:color="auto"/>
              <w:right w:val="single" w:sz="6" w:space="0" w:color="auto"/>
            </w:tcBorders>
            <w:shd w:val="clear" w:color="auto" w:fill="FFFFFF"/>
            <w:vAlign w:val="center"/>
          </w:tcPr>
          <w:p w14:paraId="2DF93065" w14:textId="77777777" w:rsidR="000778FB" w:rsidRDefault="00000000">
            <w:pPr>
              <w:jc w:val="center"/>
              <w:rPr>
                <w:kern w:val="0"/>
                <w:sz w:val="18"/>
                <w:szCs w:val="18"/>
              </w:rPr>
            </w:pPr>
            <w:r>
              <w:rPr>
                <w:kern w:val="0"/>
                <w:sz w:val="18"/>
                <w:szCs w:val="18"/>
              </w:rPr>
              <w:t>自评分</w:t>
            </w:r>
          </w:p>
        </w:tc>
        <w:tc>
          <w:tcPr>
            <w:tcW w:w="818" w:type="dxa"/>
            <w:tcBorders>
              <w:top w:val="single" w:sz="4" w:space="0" w:color="auto"/>
              <w:left w:val="single" w:sz="6" w:space="0" w:color="auto"/>
              <w:bottom w:val="single" w:sz="6" w:space="0" w:color="auto"/>
              <w:right w:val="single" w:sz="4" w:space="0" w:color="auto"/>
            </w:tcBorders>
            <w:shd w:val="clear" w:color="auto" w:fill="FFFFFF"/>
            <w:vAlign w:val="center"/>
          </w:tcPr>
          <w:p w14:paraId="4BC252AE" w14:textId="77777777" w:rsidR="000778FB" w:rsidRDefault="00000000">
            <w:pPr>
              <w:jc w:val="center"/>
              <w:rPr>
                <w:kern w:val="0"/>
                <w:sz w:val="18"/>
                <w:szCs w:val="18"/>
              </w:rPr>
            </w:pPr>
            <w:r>
              <w:rPr>
                <w:kern w:val="0"/>
                <w:sz w:val="18"/>
                <w:szCs w:val="18"/>
              </w:rPr>
              <w:t>投标文件页码</w:t>
            </w:r>
          </w:p>
        </w:tc>
      </w:tr>
      <w:tr w:rsidR="000778FB" w14:paraId="74410217" w14:textId="77777777">
        <w:trPr>
          <w:trHeight w:val="567"/>
        </w:trPr>
        <w:tc>
          <w:tcPr>
            <w:tcW w:w="966" w:type="dxa"/>
            <w:vMerge w:val="restart"/>
            <w:tcBorders>
              <w:top w:val="single" w:sz="4" w:space="0" w:color="auto"/>
              <w:left w:val="single" w:sz="4" w:space="0" w:color="auto"/>
              <w:right w:val="single" w:sz="4" w:space="0" w:color="auto"/>
            </w:tcBorders>
            <w:shd w:val="clear" w:color="auto" w:fill="FFFFFF"/>
            <w:vAlign w:val="center"/>
          </w:tcPr>
          <w:p w14:paraId="602F7760" w14:textId="77777777" w:rsidR="000778FB" w:rsidRDefault="000778FB">
            <w:pPr>
              <w:jc w:val="center"/>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1803844E" w14:textId="77777777" w:rsidR="000778FB" w:rsidRDefault="000778FB">
            <w:pPr>
              <w:tabs>
                <w:tab w:val="left" w:pos="4200"/>
              </w:tabs>
              <w:spacing w:line="240" w:lineRule="exact"/>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59F7636D" w14:textId="77777777" w:rsidR="000778FB" w:rsidRDefault="000778FB">
            <w:pPr>
              <w:rPr>
                <w:rFonts w:ascii="宋体" w:hAnsi="宋体" w:hint="eastAsia"/>
                <w:b/>
                <w:bCs/>
                <w:color w:val="000000"/>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02AE2431" w14:textId="77777777" w:rsidR="000778FB" w:rsidRDefault="000778FB">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6DAF2C3D" w14:textId="77777777" w:rsidR="000778FB" w:rsidRDefault="000778FB">
            <w:pPr>
              <w:jc w:val="center"/>
              <w:rPr>
                <w:kern w:val="0"/>
                <w:sz w:val="18"/>
                <w:szCs w:val="18"/>
              </w:rPr>
            </w:pPr>
          </w:p>
        </w:tc>
      </w:tr>
      <w:tr w:rsidR="000778FB" w14:paraId="7C9BE6C6" w14:textId="77777777">
        <w:trPr>
          <w:trHeight w:val="567"/>
        </w:trPr>
        <w:tc>
          <w:tcPr>
            <w:tcW w:w="966" w:type="dxa"/>
            <w:vMerge/>
            <w:tcBorders>
              <w:left w:val="single" w:sz="4" w:space="0" w:color="auto"/>
              <w:right w:val="single" w:sz="4" w:space="0" w:color="auto"/>
            </w:tcBorders>
            <w:shd w:val="clear" w:color="auto" w:fill="auto"/>
            <w:vAlign w:val="center"/>
          </w:tcPr>
          <w:p w14:paraId="7CFA2CB4" w14:textId="77777777" w:rsidR="000778FB" w:rsidRDefault="000778FB">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2491FB70" w14:textId="77777777" w:rsidR="000778FB" w:rsidRDefault="000778FB">
            <w:pPr>
              <w:tabs>
                <w:tab w:val="left" w:pos="4200"/>
              </w:tabs>
              <w:spacing w:line="240" w:lineRule="exact"/>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0F67CFE2" w14:textId="77777777" w:rsidR="000778FB" w:rsidRDefault="000778FB">
            <w:pPr>
              <w:rPr>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1C9EBC90" w14:textId="77777777" w:rsidR="000778FB" w:rsidRDefault="000778FB">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10B4A147" w14:textId="77777777" w:rsidR="000778FB" w:rsidRDefault="000778FB">
            <w:pPr>
              <w:jc w:val="center"/>
              <w:rPr>
                <w:kern w:val="0"/>
                <w:sz w:val="18"/>
                <w:szCs w:val="18"/>
              </w:rPr>
            </w:pPr>
          </w:p>
        </w:tc>
      </w:tr>
      <w:tr w:rsidR="000778FB" w14:paraId="7F021080" w14:textId="77777777">
        <w:trPr>
          <w:trHeight w:val="567"/>
        </w:trPr>
        <w:tc>
          <w:tcPr>
            <w:tcW w:w="966" w:type="dxa"/>
            <w:vMerge/>
            <w:tcBorders>
              <w:left w:val="single" w:sz="4" w:space="0" w:color="auto"/>
              <w:right w:val="single" w:sz="4" w:space="0" w:color="auto"/>
            </w:tcBorders>
            <w:shd w:val="clear" w:color="auto" w:fill="auto"/>
            <w:vAlign w:val="center"/>
          </w:tcPr>
          <w:p w14:paraId="03F12CCC" w14:textId="77777777" w:rsidR="000778FB" w:rsidRDefault="000778FB">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5650531E" w14:textId="77777777" w:rsidR="000778FB" w:rsidRDefault="000778FB">
            <w:pPr>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62918AE6" w14:textId="77777777" w:rsidR="000778FB" w:rsidRDefault="000778FB">
            <w:pPr>
              <w:rPr>
                <w:rFonts w:ascii="宋体" w:hAnsi="宋体" w:hint="eastAsia"/>
                <w:b/>
                <w:bCs/>
                <w:color w:val="000000"/>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048A9411" w14:textId="77777777" w:rsidR="000778FB" w:rsidRDefault="000778FB">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535F02FA" w14:textId="77777777" w:rsidR="000778FB" w:rsidRDefault="000778FB">
            <w:pPr>
              <w:jc w:val="center"/>
              <w:rPr>
                <w:kern w:val="0"/>
                <w:sz w:val="18"/>
                <w:szCs w:val="18"/>
              </w:rPr>
            </w:pPr>
          </w:p>
        </w:tc>
      </w:tr>
      <w:tr w:rsidR="000778FB" w14:paraId="4E5BC294" w14:textId="77777777">
        <w:trPr>
          <w:trHeight w:val="567"/>
        </w:trPr>
        <w:tc>
          <w:tcPr>
            <w:tcW w:w="966" w:type="dxa"/>
            <w:vMerge/>
            <w:tcBorders>
              <w:left w:val="single" w:sz="4" w:space="0" w:color="auto"/>
              <w:right w:val="single" w:sz="4" w:space="0" w:color="auto"/>
            </w:tcBorders>
            <w:shd w:val="clear" w:color="auto" w:fill="auto"/>
            <w:vAlign w:val="center"/>
          </w:tcPr>
          <w:p w14:paraId="0D3FFCFB" w14:textId="77777777" w:rsidR="000778FB" w:rsidRDefault="000778FB">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6AD8F409" w14:textId="77777777" w:rsidR="000778FB" w:rsidRDefault="000778FB">
            <w:pPr>
              <w:jc w:val="center"/>
              <w:rPr>
                <w:rFonts w:ascii="宋体" w:hAnsi="宋体" w:hint="eastAsia"/>
                <w:color w:val="00000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2016E8B8" w14:textId="77777777" w:rsidR="000778FB" w:rsidRDefault="000778FB">
            <w:pPr>
              <w:rPr>
                <w:rFonts w:ascii="宋体" w:hAnsi="宋体" w:hint="eastAsia"/>
                <w:color w:val="000000"/>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29EAA09B" w14:textId="77777777" w:rsidR="000778FB" w:rsidRDefault="000778FB">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292011E8" w14:textId="77777777" w:rsidR="000778FB" w:rsidRDefault="000778FB">
            <w:pPr>
              <w:jc w:val="center"/>
              <w:rPr>
                <w:kern w:val="0"/>
                <w:sz w:val="18"/>
                <w:szCs w:val="18"/>
              </w:rPr>
            </w:pPr>
          </w:p>
        </w:tc>
      </w:tr>
      <w:tr w:rsidR="000778FB" w14:paraId="53B35C9C" w14:textId="77777777">
        <w:trPr>
          <w:trHeight w:val="567"/>
        </w:trPr>
        <w:tc>
          <w:tcPr>
            <w:tcW w:w="966" w:type="dxa"/>
            <w:vMerge/>
            <w:tcBorders>
              <w:left w:val="single" w:sz="4" w:space="0" w:color="auto"/>
              <w:right w:val="single" w:sz="4" w:space="0" w:color="auto"/>
            </w:tcBorders>
            <w:shd w:val="clear" w:color="auto" w:fill="auto"/>
            <w:vAlign w:val="center"/>
          </w:tcPr>
          <w:p w14:paraId="314484AE" w14:textId="77777777" w:rsidR="000778FB" w:rsidRDefault="000778FB">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2CA2C3AE" w14:textId="77777777" w:rsidR="000778FB" w:rsidRDefault="000778FB">
            <w:pPr>
              <w:jc w:val="center"/>
              <w:rPr>
                <w:rFonts w:ascii="宋体" w:hAnsi="宋体" w:hint="eastAsia"/>
                <w:kern w:val="0"/>
                <w:szCs w:val="21"/>
              </w:rPr>
            </w:pPr>
          </w:p>
        </w:tc>
        <w:tc>
          <w:tcPr>
            <w:tcW w:w="4380" w:type="dxa"/>
            <w:tcBorders>
              <w:top w:val="single" w:sz="6" w:space="0" w:color="auto"/>
              <w:left w:val="nil"/>
              <w:bottom w:val="single" w:sz="6" w:space="0" w:color="auto"/>
              <w:right w:val="single" w:sz="6" w:space="0" w:color="auto"/>
            </w:tcBorders>
            <w:shd w:val="clear" w:color="auto" w:fill="FFFFFF"/>
            <w:vAlign w:val="center"/>
          </w:tcPr>
          <w:p w14:paraId="7B39B416" w14:textId="77777777" w:rsidR="000778FB" w:rsidRDefault="000778FB">
            <w:pPr>
              <w:rPr>
                <w:b/>
                <w:bCs/>
                <w:szCs w:val="21"/>
              </w:rPr>
            </w:pPr>
          </w:p>
        </w:tc>
        <w:tc>
          <w:tcPr>
            <w:tcW w:w="1500" w:type="dxa"/>
            <w:tcBorders>
              <w:top w:val="single" w:sz="6" w:space="0" w:color="auto"/>
              <w:left w:val="single" w:sz="6" w:space="0" w:color="auto"/>
              <w:bottom w:val="single" w:sz="6" w:space="0" w:color="auto"/>
              <w:right w:val="single" w:sz="6" w:space="0" w:color="auto"/>
            </w:tcBorders>
            <w:shd w:val="clear" w:color="auto" w:fill="FFFFFF"/>
            <w:vAlign w:val="center"/>
          </w:tcPr>
          <w:p w14:paraId="6FBEB3F0" w14:textId="77777777" w:rsidR="000778FB" w:rsidRDefault="000778FB">
            <w:pPr>
              <w:jc w:val="center"/>
              <w:rPr>
                <w:kern w:val="0"/>
                <w:sz w:val="18"/>
                <w:szCs w:val="18"/>
              </w:rPr>
            </w:pPr>
          </w:p>
        </w:tc>
        <w:tc>
          <w:tcPr>
            <w:tcW w:w="818" w:type="dxa"/>
            <w:tcBorders>
              <w:top w:val="single" w:sz="6" w:space="0" w:color="auto"/>
              <w:left w:val="single" w:sz="6" w:space="0" w:color="auto"/>
              <w:bottom w:val="single" w:sz="6" w:space="0" w:color="auto"/>
              <w:right w:val="single" w:sz="4" w:space="0" w:color="auto"/>
            </w:tcBorders>
            <w:shd w:val="clear" w:color="auto" w:fill="FFFFFF"/>
            <w:vAlign w:val="center"/>
          </w:tcPr>
          <w:p w14:paraId="0209F973" w14:textId="77777777" w:rsidR="000778FB" w:rsidRDefault="000778FB">
            <w:pPr>
              <w:jc w:val="center"/>
              <w:rPr>
                <w:kern w:val="0"/>
                <w:sz w:val="18"/>
                <w:szCs w:val="18"/>
              </w:rPr>
            </w:pPr>
          </w:p>
        </w:tc>
      </w:tr>
      <w:tr w:rsidR="000778FB" w14:paraId="642F5931" w14:textId="77777777">
        <w:trPr>
          <w:trHeight w:val="567"/>
        </w:trPr>
        <w:tc>
          <w:tcPr>
            <w:tcW w:w="966" w:type="dxa"/>
            <w:tcBorders>
              <w:left w:val="single" w:sz="4" w:space="0" w:color="auto"/>
              <w:bottom w:val="single" w:sz="4" w:space="0" w:color="auto"/>
              <w:right w:val="single" w:sz="4" w:space="0" w:color="auto"/>
            </w:tcBorders>
            <w:shd w:val="clear" w:color="auto" w:fill="auto"/>
            <w:vAlign w:val="center"/>
          </w:tcPr>
          <w:p w14:paraId="22F4B07B" w14:textId="77777777" w:rsidR="000778FB" w:rsidRDefault="000778FB">
            <w:pPr>
              <w:widowControl/>
              <w:jc w:val="left"/>
              <w:rPr>
                <w:kern w:val="0"/>
                <w:sz w:val="18"/>
                <w:szCs w:val="18"/>
              </w:rPr>
            </w:pPr>
          </w:p>
        </w:tc>
        <w:tc>
          <w:tcPr>
            <w:tcW w:w="962" w:type="dxa"/>
            <w:tcBorders>
              <w:top w:val="single" w:sz="4" w:space="0" w:color="auto"/>
              <w:left w:val="nil"/>
              <w:bottom w:val="single" w:sz="4" w:space="0" w:color="auto"/>
              <w:right w:val="single" w:sz="4" w:space="0" w:color="auto"/>
            </w:tcBorders>
            <w:shd w:val="clear" w:color="auto" w:fill="FFFFFF"/>
            <w:vAlign w:val="center"/>
          </w:tcPr>
          <w:p w14:paraId="20232711" w14:textId="77777777" w:rsidR="000778FB" w:rsidRDefault="000778FB">
            <w:pPr>
              <w:jc w:val="center"/>
              <w:rPr>
                <w:rFonts w:ascii="宋体" w:hAnsi="宋体" w:hint="eastAsia"/>
                <w:szCs w:val="22"/>
              </w:rPr>
            </w:pPr>
          </w:p>
        </w:tc>
        <w:tc>
          <w:tcPr>
            <w:tcW w:w="4380" w:type="dxa"/>
            <w:tcBorders>
              <w:top w:val="single" w:sz="6" w:space="0" w:color="auto"/>
              <w:left w:val="nil"/>
              <w:bottom w:val="single" w:sz="4" w:space="0" w:color="auto"/>
              <w:right w:val="single" w:sz="6" w:space="0" w:color="auto"/>
            </w:tcBorders>
            <w:shd w:val="clear" w:color="auto" w:fill="FFFFFF"/>
            <w:vAlign w:val="center"/>
          </w:tcPr>
          <w:p w14:paraId="7F9E7C7B" w14:textId="77777777" w:rsidR="000778FB" w:rsidRDefault="000778FB">
            <w:pPr>
              <w:rPr>
                <w:rFonts w:ascii="宋体" w:hAnsi="宋体" w:hint="eastAsia"/>
                <w:b/>
                <w:bCs/>
                <w:szCs w:val="22"/>
              </w:rPr>
            </w:pPr>
          </w:p>
        </w:tc>
        <w:tc>
          <w:tcPr>
            <w:tcW w:w="1500" w:type="dxa"/>
            <w:tcBorders>
              <w:top w:val="single" w:sz="6" w:space="0" w:color="auto"/>
              <w:left w:val="single" w:sz="6" w:space="0" w:color="auto"/>
              <w:bottom w:val="single" w:sz="4" w:space="0" w:color="auto"/>
              <w:right w:val="single" w:sz="6" w:space="0" w:color="auto"/>
            </w:tcBorders>
            <w:shd w:val="clear" w:color="auto" w:fill="FFFFFF"/>
            <w:vAlign w:val="center"/>
          </w:tcPr>
          <w:p w14:paraId="7E1A7B8F" w14:textId="77777777" w:rsidR="000778FB" w:rsidRDefault="000778FB">
            <w:pPr>
              <w:jc w:val="center"/>
              <w:rPr>
                <w:kern w:val="0"/>
                <w:sz w:val="18"/>
                <w:szCs w:val="18"/>
              </w:rPr>
            </w:pPr>
          </w:p>
        </w:tc>
        <w:tc>
          <w:tcPr>
            <w:tcW w:w="818" w:type="dxa"/>
            <w:tcBorders>
              <w:top w:val="single" w:sz="6" w:space="0" w:color="auto"/>
              <w:left w:val="single" w:sz="6" w:space="0" w:color="auto"/>
              <w:bottom w:val="single" w:sz="4" w:space="0" w:color="auto"/>
              <w:right w:val="single" w:sz="4" w:space="0" w:color="auto"/>
            </w:tcBorders>
            <w:shd w:val="clear" w:color="auto" w:fill="FFFFFF"/>
            <w:vAlign w:val="center"/>
          </w:tcPr>
          <w:p w14:paraId="590306F9" w14:textId="77777777" w:rsidR="000778FB" w:rsidRDefault="000778FB">
            <w:pPr>
              <w:jc w:val="center"/>
              <w:rPr>
                <w:kern w:val="0"/>
                <w:sz w:val="18"/>
                <w:szCs w:val="18"/>
              </w:rPr>
            </w:pPr>
          </w:p>
        </w:tc>
      </w:tr>
    </w:tbl>
    <w:p w14:paraId="077DABBC" w14:textId="77777777" w:rsidR="000778FB" w:rsidRDefault="00000000">
      <w:pPr>
        <w:spacing w:line="360" w:lineRule="auto"/>
        <w:rPr>
          <w:b/>
          <w:bCs/>
          <w:sz w:val="24"/>
          <w:szCs w:val="24"/>
        </w:rPr>
      </w:pPr>
      <w:r>
        <w:rPr>
          <w:b/>
          <w:bCs/>
          <w:sz w:val="22"/>
          <w:szCs w:val="22"/>
        </w:rPr>
        <w:t>注：根据评标办法制作本表格，评分标准为客观分的投标人需填写得分情况以及证明材料所在页码。</w:t>
      </w:r>
    </w:p>
    <w:p w14:paraId="7B31F33B" w14:textId="77777777" w:rsidR="000778FB" w:rsidRDefault="000778FB">
      <w:pPr>
        <w:snapToGrid w:val="0"/>
        <w:spacing w:line="360" w:lineRule="auto"/>
        <w:rPr>
          <w:rFonts w:ascii="宋体" w:hAnsi="宋体" w:hint="eastAsia"/>
          <w:b/>
          <w:bCs/>
          <w:szCs w:val="21"/>
          <w:lang w:val="zh-CN"/>
        </w:rPr>
      </w:pPr>
    </w:p>
    <w:p w14:paraId="464D1785" w14:textId="77777777" w:rsidR="000778FB" w:rsidRDefault="00000000">
      <w:pPr>
        <w:rPr>
          <w:rFonts w:ascii="宋体" w:hAnsi="宋体" w:hint="eastAsia"/>
          <w:b/>
          <w:bCs/>
          <w:szCs w:val="21"/>
          <w:lang w:val="zh-CN"/>
        </w:rPr>
      </w:pPr>
      <w:r>
        <w:rPr>
          <w:rFonts w:ascii="宋体" w:hAnsi="宋体" w:hint="eastAsia"/>
          <w:b/>
          <w:bCs/>
          <w:szCs w:val="21"/>
          <w:lang w:val="zh-CN"/>
        </w:rPr>
        <w:br w:type="page"/>
      </w:r>
    </w:p>
    <w:p w14:paraId="168C112D" w14:textId="6C455E19" w:rsidR="000778FB" w:rsidRDefault="00000000">
      <w:pPr>
        <w:snapToGrid w:val="0"/>
        <w:spacing w:line="360" w:lineRule="auto"/>
        <w:rPr>
          <w:rFonts w:ascii="宋体" w:hAnsi="宋体" w:hint="eastAsia"/>
          <w:b/>
          <w:bCs/>
          <w:szCs w:val="21"/>
        </w:rPr>
      </w:pPr>
      <w:r>
        <w:rPr>
          <w:rFonts w:ascii="宋体" w:hAnsi="宋体" w:hint="eastAsia"/>
          <w:b/>
          <w:bCs/>
          <w:szCs w:val="21"/>
        </w:rPr>
        <w:lastRenderedPageBreak/>
        <w:t>十</w:t>
      </w:r>
      <w:r w:rsidR="00087BFF">
        <w:rPr>
          <w:rFonts w:ascii="宋体" w:hAnsi="宋体" w:hint="eastAsia"/>
          <w:b/>
          <w:bCs/>
          <w:szCs w:val="21"/>
        </w:rPr>
        <w:t>一</w:t>
      </w:r>
      <w:r>
        <w:rPr>
          <w:rFonts w:ascii="宋体" w:hAnsi="宋体" w:hint="eastAsia"/>
          <w:b/>
          <w:bCs/>
          <w:szCs w:val="21"/>
        </w:rPr>
        <w:t>、</w:t>
      </w:r>
      <w:r>
        <w:rPr>
          <w:rFonts w:ascii="宋体" w:hAnsi="宋体" w:hint="eastAsia"/>
          <w:b/>
          <w:bCs/>
          <w:szCs w:val="21"/>
          <w:lang w:val="zh-CN"/>
        </w:rPr>
        <w:t>投标人</w:t>
      </w:r>
      <w:r>
        <w:rPr>
          <w:rFonts w:ascii="宋体" w:hAnsi="宋体"/>
          <w:b/>
          <w:bCs/>
          <w:szCs w:val="21"/>
          <w:lang w:val="zh-CN"/>
        </w:rPr>
        <w:t>基本情况表</w:t>
      </w:r>
    </w:p>
    <w:p w14:paraId="167BA63F" w14:textId="77777777" w:rsidR="000778FB" w:rsidRDefault="000778FB">
      <w:pPr>
        <w:snapToGrid w:val="0"/>
        <w:spacing w:before="50" w:after="50"/>
        <w:rPr>
          <w:rFonts w:ascii="宋体" w:hAnsi="宋体" w:cs="宋体" w:hint="eastAsia"/>
          <w:szCs w:val="21"/>
        </w:rPr>
      </w:pPr>
    </w:p>
    <w:p w14:paraId="20A56986" w14:textId="77777777" w:rsidR="000778FB" w:rsidRDefault="00000000">
      <w:pPr>
        <w:snapToGrid w:val="0"/>
        <w:spacing w:before="50" w:after="50"/>
        <w:rPr>
          <w:rFonts w:ascii="宋体" w:hAnsi="宋体" w:cs="宋体" w:hint="eastAsia"/>
          <w:szCs w:val="21"/>
        </w:rPr>
      </w:pPr>
      <w:r>
        <w:rPr>
          <w:rFonts w:ascii="宋体" w:hAnsi="宋体" w:cs="宋体" w:hint="eastAsia"/>
          <w:szCs w:val="21"/>
        </w:rPr>
        <w:t>招标编号：                                                  项目名称：</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916"/>
        <w:gridCol w:w="290"/>
        <w:gridCol w:w="1271"/>
        <w:gridCol w:w="952"/>
        <w:gridCol w:w="327"/>
        <w:gridCol w:w="1010"/>
        <w:gridCol w:w="169"/>
        <w:gridCol w:w="331"/>
        <w:gridCol w:w="268"/>
        <w:gridCol w:w="1330"/>
      </w:tblGrid>
      <w:tr w:rsidR="000778FB" w14:paraId="543B277D" w14:textId="77777777">
        <w:tc>
          <w:tcPr>
            <w:tcW w:w="1664" w:type="dxa"/>
            <w:vAlign w:val="center"/>
          </w:tcPr>
          <w:p w14:paraId="04CDFAB9" w14:textId="77777777" w:rsidR="000778FB" w:rsidRDefault="00000000">
            <w:pPr>
              <w:jc w:val="center"/>
              <w:rPr>
                <w:rFonts w:ascii="宋体" w:hAnsi="宋体" w:cs="宋体" w:hint="eastAsia"/>
                <w:szCs w:val="21"/>
              </w:rPr>
            </w:pPr>
            <w:r>
              <w:rPr>
                <w:rFonts w:ascii="宋体" w:hAnsi="宋体" w:cs="宋体" w:hint="eastAsia"/>
                <w:szCs w:val="21"/>
              </w:rPr>
              <w:t>申请人名称</w:t>
            </w:r>
          </w:p>
        </w:tc>
        <w:tc>
          <w:tcPr>
            <w:tcW w:w="6864" w:type="dxa"/>
            <w:gridSpan w:val="10"/>
            <w:vAlign w:val="center"/>
          </w:tcPr>
          <w:p w14:paraId="6D1831CB" w14:textId="77777777" w:rsidR="000778FB" w:rsidRDefault="000778FB">
            <w:pPr>
              <w:jc w:val="center"/>
              <w:rPr>
                <w:rFonts w:ascii="宋体" w:hAnsi="宋体" w:cs="宋体" w:hint="eastAsia"/>
                <w:szCs w:val="21"/>
              </w:rPr>
            </w:pPr>
          </w:p>
        </w:tc>
      </w:tr>
      <w:tr w:rsidR="000778FB" w14:paraId="42E7BF70" w14:textId="77777777">
        <w:tc>
          <w:tcPr>
            <w:tcW w:w="1664" w:type="dxa"/>
            <w:vAlign w:val="center"/>
          </w:tcPr>
          <w:p w14:paraId="7C66D23B" w14:textId="77777777" w:rsidR="000778FB" w:rsidRDefault="00000000">
            <w:pPr>
              <w:jc w:val="center"/>
              <w:rPr>
                <w:rFonts w:ascii="宋体" w:hAnsi="宋体" w:cs="宋体" w:hint="eastAsia"/>
                <w:szCs w:val="21"/>
              </w:rPr>
            </w:pPr>
            <w:r>
              <w:rPr>
                <w:rFonts w:ascii="宋体" w:hAnsi="宋体" w:cs="宋体" w:hint="eastAsia"/>
                <w:szCs w:val="21"/>
              </w:rPr>
              <w:t>注册地址</w:t>
            </w:r>
          </w:p>
        </w:tc>
        <w:tc>
          <w:tcPr>
            <w:tcW w:w="3429" w:type="dxa"/>
            <w:gridSpan w:val="4"/>
            <w:vAlign w:val="center"/>
          </w:tcPr>
          <w:p w14:paraId="0F9C09E3" w14:textId="77777777" w:rsidR="000778FB" w:rsidRDefault="000778FB">
            <w:pPr>
              <w:jc w:val="center"/>
              <w:rPr>
                <w:rFonts w:ascii="宋体" w:hAnsi="宋体" w:cs="宋体" w:hint="eastAsia"/>
                <w:szCs w:val="21"/>
              </w:rPr>
            </w:pPr>
          </w:p>
        </w:tc>
        <w:tc>
          <w:tcPr>
            <w:tcW w:w="1506" w:type="dxa"/>
            <w:gridSpan w:val="3"/>
            <w:vAlign w:val="center"/>
          </w:tcPr>
          <w:p w14:paraId="70340508" w14:textId="77777777" w:rsidR="000778FB" w:rsidRDefault="00000000">
            <w:pPr>
              <w:jc w:val="center"/>
              <w:rPr>
                <w:rFonts w:ascii="宋体" w:hAnsi="宋体" w:cs="宋体" w:hint="eastAsia"/>
                <w:szCs w:val="21"/>
              </w:rPr>
            </w:pPr>
            <w:r>
              <w:rPr>
                <w:rFonts w:ascii="宋体" w:hAnsi="宋体" w:cs="宋体" w:hint="eastAsia"/>
                <w:szCs w:val="21"/>
              </w:rPr>
              <w:t>邮政编码</w:t>
            </w:r>
          </w:p>
        </w:tc>
        <w:tc>
          <w:tcPr>
            <w:tcW w:w="1929" w:type="dxa"/>
            <w:gridSpan w:val="3"/>
            <w:vAlign w:val="center"/>
          </w:tcPr>
          <w:p w14:paraId="16B1ED42" w14:textId="77777777" w:rsidR="000778FB" w:rsidRDefault="000778FB">
            <w:pPr>
              <w:jc w:val="center"/>
              <w:rPr>
                <w:rFonts w:ascii="宋体" w:hAnsi="宋体" w:cs="宋体" w:hint="eastAsia"/>
                <w:szCs w:val="21"/>
              </w:rPr>
            </w:pPr>
          </w:p>
        </w:tc>
      </w:tr>
      <w:tr w:rsidR="000778FB" w14:paraId="384BA277" w14:textId="77777777">
        <w:tc>
          <w:tcPr>
            <w:tcW w:w="1664" w:type="dxa"/>
            <w:vMerge w:val="restart"/>
            <w:vAlign w:val="center"/>
          </w:tcPr>
          <w:p w14:paraId="4FA809F2" w14:textId="77777777" w:rsidR="000778FB" w:rsidRDefault="00000000">
            <w:pPr>
              <w:jc w:val="center"/>
              <w:rPr>
                <w:rFonts w:ascii="宋体" w:hAnsi="宋体" w:cs="宋体" w:hint="eastAsia"/>
                <w:szCs w:val="21"/>
              </w:rPr>
            </w:pPr>
            <w:r>
              <w:rPr>
                <w:rFonts w:ascii="宋体" w:hAnsi="宋体" w:cs="宋体" w:hint="eastAsia"/>
                <w:szCs w:val="21"/>
              </w:rPr>
              <w:t>联系方式</w:t>
            </w:r>
          </w:p>
        </w:tc>
        <w:tc>
          <w:tcPr>
            <w:tcW w:w="1206" w:type="dxa"/>
            <w:gridSpan w:val="2"/>
            <w:vAlign w:val="center"/>
          </w:tcPr>
          <w:p w14:paraId="7C927615" w14:textId="77777777" w:rsidR="000778FB" w:rsidRDefault="00000000">
            <w:pPr>
              <w:jc w:val="center"/>
              <w:rPr>
                <w:rFonts w:ascii="宋体" w:hAnsi="宋体" w:cs="宋体" w:hint="eastAsia"/>
                <w:szCs w:val="21"/>
              </w:rPr>
            </w:pPr>
            <w:r>
              <w:rPr>
                <w:rFonts w:ascii="宋体" w:hAnsi="宋体" w:cs="宋体" w:hint="eastAsia"/>
                <w:szCs w:val="21"/>
              </w:rPr>
              <w:t>联系人</w:t>
            </w:r>
          </w:p>
        </w:tc>
        <w:tc>
          <w:tcPr>
            <w:tcW w:w="2223" w:type="dxa"/>
            <w:gridSpan w:val="2"/>
            <w:vAlign w:val="center"/>
          </w:tcPr>
          <w:p w14:paraId="19C8F66C" w14:textId="77777777" w:rsidR="000778FB" w:rsidRDefault="000778FB">
            <w:pPr>
              <w:jc w:val="center"/>
              <w:rPr>
                <w:rFonts w:ascii="宋体" w:hAnsi="宋体" w:cs="宋体" w:hint="eastAsia"/>
                <w:szCs w:val="21"/>
              </w:rPr>
            </w:pPr>
          </w:p>
        </w:tc>
        <w:tc>
          <w:tcPr>
            <w:tcW w:w="1506" w:type="dxa"/>
            <w:gridSpan w:val="3"/>
            <w:vAlign w:val="center"/>
          </w:tcPr>
          <w:p w14:paraId="4DA24B33" w14:textId="77777777" w:rsidR="000778FB" w:rsidRDefault="00000000">
            <w:pPr>
              <w:jc w:val="center"/>
              <w:rPr>
                <w:rFonts w:ascii="宋体" w:hAnsi="宋体" w:cs="宋体" w:hint="eastAsia"/>
                <w:szCs w:val="21"/>
              </w:rPr>
            </w:pPr>
            <w:r>
              <w:rPr>
                <w:rFonts w:ascii="宋体" w:hAnsi="宋体" w:cs="宋体" w:hint="eastAsia"/>
                <w:szCs w:val="21"/>
              </w:rPr>
              <w:t>电话</w:t>
            </w:r>
          </w:p>
        </w:tc>
        <w:tc>
          <w:tcPr>
            <w:tcW w:w="1929" w:type="dxa"/>
            <w:gridSpan w:val="3"/>
            <w:vAlign w:val="center"/>
          </w:tcPr>
          <w:p w14:paraId="662BC5AE" w14:textId="77777777" w:rsidR="000778FB" w:rsidRDefault="000778FB">
            <w:pPr>
              <w:jc w:val="center"/>
              <w:rPr>
                <w:rFonts w:ascii="宋体" w:hAnsi="宋体" w:cs="宋体" w:hint="eastAsia"/>
                <w:szCs w:val="21"/>
              </w:rPr>
            </w:pPr>
          </w:p>
        </w:tc>
      </w:tr>
      <w:tr w:rsidR="000778FB" w14:paraId="604F865C" w14:textId="77777777">
        <w:tc>
          <w:tcPr>
            <w:tcW w:w="1664" w:type="dxa"/>
            <w:vMerge/>
            <w:vAlign w:val="center"/>
          </w:tcPr>
          <w:p w14:paraId="48A48B8B" w14:textId="77777777" w:rsidR="000778FB" w:rsidRDefault="000778FB">
            <w:pPr>
              <w:jc w:val="center"/>
              <w:rPr>
                <w:rFonts w:ascii="宋体" w:hAnsi="宋体" w:cs="宋体" w:hint="eastAsia"/>
                <w:szCs w:val="21"/>
              </w:rPr>
            </w:pPr>
          </w:p>
        </w:tc>
        <w:tc>
          <w:tcPr>
            <w:tcW w:w="1206" w:type="dxa"/>
            <w:gridSpan w:val="2"/>
            <w:vAlign w:val="center"/>
          </w:tcPr>
          <w:p w14:paraId="6B8A24F1" w14:textId="77777777" w:rsidR="000778FB" w:rsidRDefault="00000000">
            <w:pPr>
              <w:jc w:val="center"/>
              <w:rPr>
                <w:rFonts w:ascii="宋体" w:hAnsi="宋体" w:cs="宋体" w:hint="eastAsia"/>
                <w:szCs w:val="21"/>
              </w:rPr>
            </w:pPr>
            <w:r>
              <w:rPr>
                <w:rFonts w:ascii="宋体" w:hAnsi="宋体" w:cs="宋体" w:hint="eastAsia"/>
                <w:szCs w:val="21"/>
              </w:rPr>
              <w:t>传真</w:t>
            </w:r>
          </w:p>
        </w:tc>
        <w:tc>
          <w:tcPr>
            <w:tcW w:w="2223" w:type="dxa"/>
            <w:gridSpan w:val="2"/>
            <w:vAlign w:val="center"/>
          </w:tcPr>
          <w:p w14:paraId="2DB81C66" w14:textId="77777777" w:rsidR="000778FB" w:rsidRDefault="000778FB">
            <w:pPr>
              <w:jc w:val="center"/>
              <w:rPr>
                <w:rFonts w:ascii="宋体" w:hAnsi="宋体" w:cs="宋体" w:hint="eastAsia"/>
                <w:szCs w:val="21"/>
              </w:rPr>
            </w:pPr>
          </w:p>
        </w:tc>
        <w:tc>
          <w:tcPr>
            <w:tcW w:w="1506" w:type="dxa"/>
            <w:gridSpan w:val="3"/>
            <w:vAlign w:val="center"/>
          </w:tcPr>
          <w:p w14:paraId="0B264FCC" w14:textId="77777777" w:rsidR="000778FB" w:rsidRDefault="00000000">
            <w:pPr>
              <w:jc w:val="center"/>
              <w:rPr>
                <w:rFonts w:ascii="宋体" w:hAnsi="宋体" w:cs="宋体" w:hint="eastAsia"/>
                <w:szCs w:val="21"/>
              </w:rPr>
            </w:pPr>
            <w:r>
              <w:rPr>
                <w:rFonts w:ascii="宋体" w:hAnsi="宋体" w:cs="宋体" w:hint="eastAsia"/>
                <w:szCs w:val="21"/>
              </w:rPr>
              <w:t>网址</w:t>
            </w:r>
          </w:p>
        </w:tc>
        <w:tc>
          <w:tcPr>
            <w:tcW w:w="1929" w:type="dxa"/>
            <w:gridSpan w:val="3"/>
            <w:vAlign w:val="center"/>
          </w:tcPr>
          <w:p w14:paraId="57CFF74F" w14:textId="77777777" w:rsidR="000778FB" w:rsidRDefault="000778FB">
            <w:pPr>
              <w:jc w:val="center"/>
              <w:rPr>
                <w:rFonts w:ascii="宋体" w:hAnsi="宋体" w:cs="宋体" w:hint="eastAsia"/>
                <w:szCs w:val="21"/>
              </w:rPr>
            </w:pPr>
          </w:p>
        </w:tc>
      </w:tr>
      <w:tr w:rsidR="000778FB" w14:paraId="7B344DE2" w14:textId="77777777">
        <w:tc>
          <w:tcPr>
            <w:tcW w:w="1664" w:type="dxa"/>
            <w:vAlign w:val="center"/>
          </w:tcPr>
          <w:p w14:paraId="65E27081" w14:textId="77777777" w:rsidR="000778FB" w:rsidRDefault="00000000">
            <w:pPr>
              <w:jc w:val="center"/>
              <w:rPr>
                <w:rFonts w:ascii="宋体" w:hAnsi="宋体" w:cs="宋体" w:hint="eastAsia"/>
                <w:szCs w:val="21"/>
              </w:rPr>
            </w:pPr>
            <w:r>
              <w:rPr>
                <w:rFonts w:ascii="宋体" w:hAnsi="宋体" w:cs="宋体" w:hint="eastAsia"/>
                <w:szCs w:val="21"/>
              </w:rPr>
              <w:t>组织结构</w:t>
            </w:r>
          </w:p>
        </w:tc>
        <w:tc>
          <w:tcPr>
            <w:tcW w:w="6864" w:type="dxa"/>
            <w:gridSpan w:val="10"/>
            <w:vAlign w:val="center"/>
          </w:tcPr>
          <w:p w14:paraId="3B02F315" w14:textId="77777777" w:rsidR="000778FB" w:rsidRDefault="000778FB">
            <w:pPr>
              <w:jc w:val="center"/>
              <w:rPr>
                <w:rFonts w:ascii="宋体" w:hAnsi="宋体" w:cs="宋体" w:hint="eastAsia"/>
                <w:szCs w:val="21"/>
              </w:rPr>
            </w:pPr>
          </w:p>
        </w:tc>
      </w:tr>
      <w:tr w:rsidR="000778FB" w14:paraId="7419F408" w14:textId="77777777">
        <w:tc>
          <w:tcPr>
            <w:tcW w:w="1664" w:type="dxa"/>
            <w:vAlign w:val="center"/>
          </w:tcPr>
          <w:p w14:paraId="209CCE77" w14:textId="77777777" w:rsidR="000778FB" w:rsidRDefault="00000000">
            <w:pPr>
              <w:jc w:val="center"/>
              <w:rPr>
                <w:rFonts w:ascii="宋体" w:hAnsi="宋体" w:cs="宋体" w:hint="eastAsia"/>
                <w:szCs w:val="21"/>
              </w:rPr>
            </w:pPr>
            <w:r>
              <w:rPr>
                <w:rFonts w:ascii="宋体" w:hAnsi="宋体" w:cs="宋体" w:hint="eastAsia"/>
                <w:szCs w:val="21"/>
              </w:rPr>
              <w:t>法定代表人</w:t>
            </w:r>
          </w:p>
        </w:tc>
        <w:tc>
          <w:tcPr>
            <w:tcW w:w="916" w:type="dxa"/>
            <w:vAlign w:val="center"/>
          </w:tcPr>
          <w:p w14:paraId="3AA96C58" w14:textId="77777777" w:rsidR="000778FB" w:rsidRDefault="00000000">
            <w:pPr>
              <w:jc w:val="center"/>
              <w:rPr>
                <w:rFonts w:ascii="宋体" w:hAnsi="宋体" w:cs="宋体" w:hint="eastAsia"/>
                <w:szCs w:val="21"/>
              </w:rPr>
            </w:pPr>
            <w:r>
              <w:rPr>
                <w:rFonts w:ascii="宋体" w:hAnsi="宋体" w:cs="宋体" w:hint="eastAsia"/>
                <w:szCs w:val="21"/>
              </w:rPr>
              <w:t>姓名</w:t>
            </w:r>
          </w:p>
        </w:tc>
        <w:tc>
          <w:tcPr>
            <w:tcW w:w="1561" w:type="dxa"/>
            <w:gridSpan w:val="2"/>
            <w:vAlign w:val="center"/>
          </w:tcPr>
          <w:p w14:paraId="10AE3FE4" w14:textId="77777777" w:rsidR="000778FB" w:rsidRDefault="000778FB">
            <w:pPr>
              <w:jc w:val="center"/>
              <w:rPr>
                <w:rFonts w:ascii="宋体" w:hAnsi="宋体" w:cs="宋体" w:hint="eastAsia"/>
                <w:szCs w:val="21"/>
              </w:rPr>
            </w:pPr>
          </w:p>
        </w:tc>
        <w:tc>
          <w:tcPr>
            <w:tcW w:w="1279" w:type="dxa"/>
            <w:gridSpan w:val="2"/>
            <w:vAlign w:val="center"/>
          </w:tcPr>
          <w:p w14:paraId="07D5D217" w14:textId="77777777" w:rsidR="000778FB" w:rsidRDefault="00000000">
            <w:pPr>
              <w:jc w:val="center"/>
              <w:rPr>
                <w:rFonts w:ascii="宋体" w:hAnsi="宋体" w:cs="宋体" w:hint="eastAsia"/>
                <w:szCs w:val="21"/>
              </w:rPr>
            </w:pPr>
            <w:r>
              <w:rPr>
                <w:rFonts w:ascii="宋体" w:hAnsi="宋体" w:cs="宋体" w:hint="eastAsia"/>
                <w:szCs w:val="21"/>
              </w:rPr>
              <w:t>技术职称</w:t>
            </w:r>
          </w:p>
        </w:tc>
        <w:tc>
          <w:tcPr>
            <w:tcW w:w="1010" w:type="dxa"/>
            <w:vAlign w:val="center"/>
          </w:tcPr>
          <w:p w14:paraId="30E9820A" w14:textId="77777777" w:rsidR="000778FB" w:rsidRDefault="000778FB">
            <w:pPr>
              <w:jc w:val="center"/>
              <w:rPr>
                <w:rFonts w:ascii="宋体" w:hAnsi="宋体" w:cs="宋体" w:hint="eastAsia"/>
                <w:szCs w:val="21"/>
              </w:rPr>
            </w:pPr>
          </w:p>
        </w:tc>
        <w:tc>
          <w:tcPr>
            <w:tcW w:w="768" w:type="dxa"/>
            <w:gridSpan w:val="3"/>
            <w:vAlign w:val="center"/>
          </w:tcPr>
          <w:p w14:paraId="092E90A1" w14:textId="77777777" w:rsidR="000778FB" w:rsidRDefault="00000000">
            <w:pPr>
              <w:jc w:val="center"/>
              <w:rPr>
                <w:rFonts w:ascii="宋体" w:hAnsi="宋体" w:cs="宋体" w:hint="eastAsia"/>
                <w:szCs w:val="21"/>
              </w:rPr>
            </w:pPr>
            <w:r>
              <w:rPr>
                <w:rFonts w:ascii="宋体" w:hAnsi="宋体" w:cs="宋体" w:hint="eastAsia"/>
                <w:szCs w:val="21"/>
              </w:rPr>
              <w:t>电话</w:t>
            </w:r>
          </w:p>
        </w:tc>
        <w:tc>
          <w:tcPr>
            <w:tcW w:w="1330" w:type="dxa"/>
            <w:vAlign w:val="center"/>
          </w:tcPr>
          <w:p w14:paraId="5A6F1F8B" w14:textId="77777777" w:rsidR="000778FB" w:rsidRDefault="000778FB">
            <w:pPr>
              <w:jc w:val="center"/>
              <w:rPr>
                <w:rFonts w:ascii="宋体" w:hAnsi="宋体" w:cs="宋体" w:hint="eastAsia"/>
                <w:szCs w:val="21"/>
              </w:rPr>
            </w:pPr>
          </w:p>
        </w:tc>
      </w:tr>
      <w:tr w:rsidR="000778FB" w14:paraId="0A1ECC6A" w14:textId="77777777">
        <w:tc>
          <w:tcPr>
            <w:tcW w:w="1664" w:type="dxa"/>
            <w:vAlign w:val="center"/>
          </w:tcPr>
          <w:p w14:paraId="22B3BD43" w14:textId="77777777" w:rsidR="000778FB" w:rsidRDefault="00000000">
            <w:pPr>
              <w:jc w:val="center"/>
              <w:rPr>
                <w:rFonts w:ascii="宋体" w:hAnsi="宋体" w:cs="宋体" w:hint="eastAsia"/>
                <w:szCs w:val="21"/>
              </w:rPr>
            </w:pPr>
            <w:r>
              <w:rPr>
                <w:rFonts w:ascii="宋体" w:hAnsi="宋体" w:cs="宋体" w:hint="eastAsia"/>
                <w:szCs w:val="21"/>
              </w:rPr>
              <w:t>技术负责人</w:t>
            </w:r>
          </w:p>
        </w:tc>
        <w:tc>
          <w:tcPr>
            <w:tcW w:w="916" w:type="dxa"/>
            <w:vAlign w:val="center"/>
          </w:tcPr>
          <w:p w14:paraId="64706B9C" w14:textId="77777777" w:rsidR="000778FB" w:rsidRDefault="00000000">
            <w:pPr>
              <w:jc w:val="center"/>
              <w:rPr>
                <w:rFonts w:ascii="宋体" w:hAnsi="宋体" w:cs="宋体" w:hint="eastAsia"/>
                <w:szCs w:val="21"/>
              </w:rPr>
            </w:pPr>
            <w:r>
              <w:rPr>
                <w:rFonts w:ascii="宋体" w:hAnsi="宋体" w:cs="宋体" w:hint="eastAsia"/>
                <w:szCs w:val="21"/>
              </w:rPr>
              <w:t>姓名</w:t>
            </w:r>
          </w:p>
        </w:tc>
        <w:tc>
          <w:tcPr>
            <w:tcW w:w="1561" w:type="dxa"/>
            <w:gridSpan w:val="2"/>
            <w:vAlign w:val="center"/>
          </w:tcPr>
          <w:p w14:paraId="47DD2952" w14:textId="77777777" w:rsidR="000778FB" w:rsidRDefault="000778FB">
            <w:pPr>
              <w:jc w:val="center"/>
              <w:rPr>
                <w:rFonts w:ascii="宋体" w:hAnsi="宋体" w:cs="宋体" w:hint="eastAsia"/>
                <w:szCs w:val="21"/>
              </w:rPr>
            </w:pPr>
          </w:p>
        </w:tc>
        <w:tc>
          <w:tcPr>
            <w:tcW w:w="1279" w:type="dxa"/>
            <w:gridSpan w:val="2"/>
            <w:vAlign w:val="center"/>
          </w:tcPr>
          <w:p w14:paraId="0A870CFA" w14:textId="77777777" w:rsidR="000778FB" w:rsidRDefault="00000000">
            <w:pPr>
              <w:jc w:val="center"/>
              <w:rPr>
                <w:rFonts w:ascii="宋体" w:hAnsi="宋体" w:cs="宋体" w:hint="eastAsia"/>
                <w:szCs w:val="21"/>
              </w:rPr>
            </w:pPr>
            <w:r>
              <w:rPr>
                <w:rFonts w:ascii="宋体" w:hAnsi="宋体" w:cs="宋体" w:hint="eastAsia"/>
                <w:szCs w:val="21"/>
              </w:rPr>
              <w:t>技术职称</w:t>
            </w:r>
          </w:p>
        </w:tc>
        <w:tc>
          <w:tcPr>
            <w:tcW w:w="1010" w:type="dxa"/>
            <w:vAlign w:val="center"/>
          </w:tcPr>
          <w:p w14:paraId="7A0992A8" w14:textId="77777777" w:rsidR="000778FB" w:rsidRDefault="000778FB">
            <w:pPr>
              <w:jc w:val="center"/>
              <w:rPr>
                <w:rFonts w:ascii="宋体" w:hAnsi="宋体" w:cs="宋体" w:hint="eastAsia"/>
                <w:szCs w:val="21"/>
              </w:rPr>
            </w:pPr>
          </w:p>
        </w:tc>
        <w:tc>
          <w:tcPr>
            <w:tcW w:w="768" w:type="dxa"/>
            <w:gridSpan w:val="3"/>
            <w:vAlign w:val="center"/>
          </w:tcPr>
          <w:p w14:paraId="5C4C2DF1" w14:textId="77777777" w:rsidR="000778FB" w:rsidRDefault="00000000">
            <w:pPr>
              <w:jc w:val="center"/>
              <w:rPr>
                <w:rFonts w:ascii="宋体" w:hAnsi="宋体" w:cs="宋体" w:hint="eastAsia"/>
                <w:szCs w:val="21"/>
              </w:rPr>
            </w:pPr>
            <w:r>
              <w:rPr>
                <w:rFonts w:ascii="宋体" w:hAnsi="宋体" w:cs="宋体" w:hint="eastAsia"/>
                <w:szCs w:val="21"/>
              </w:rPr>
              <w:t>电话</w:t>
            </w:r>
          </w:p>
        </w:tc>
        <w:tc>
          <w:tcPr>
            <w:tcW w:w="1330" w:type="dxa"/>
            <w:vAlign w:val="center"/>
          </w:tcPr>
          <w:p w14:paraId="718B5A94" w14:textId="77777777" w:rsidR="000778FB" w:rsidRDefault="000778FB">
            <w:pPr>
              <w:jc w:val="center"/>
              <w:rPr>
                <w:rFonts w:ascii="宋体" w:hAnsi="宋体" w:cs="宋体" w:hint="eastAsia"/>
                <w:szCs w:val="21"/>
              </w:rPr>
            </w:pPr>
          </w:p>
        </w:tc>
      </w:tr>
      <w:tr w:rsidR="000778FB" w14:paraId="4F42FD43" w14:textId="77777777">
        <w:tc>
          <w:tcPr>
            <w:tcW w:w="1664" w:type="dxa"/>
            <w:vAlign w:val="center"/>
          </w:tcPr>
          <w:p w14:paraId="5A94C0AB" w14:textId="77777777" w:rsidR="000778FB" w:rsidRDefault="00000000">
            <w:pPr>
              <w:jc w:val="center"/>
              <w:rPr>
                <w:rFonts w:ascii="宋体" w:hAnsi="宋体" w:cs="宋体" w:hint="eastAsia"/>
                <w:szCs w:val="21"/>
              </w:rPr>
            </w:pPr>
            <w:r>
              <w:rPr>
                <w:rFonts w:ascii="宋体" w:hAnsi="宋体" w:cs="宋体" w:hint="eastAsia"/>
                <w:szCs w:val="21"/>
              </w:rPr>
              <w:t>成立时间</w:t>
            </w:r>
          </w:p>
        </w:tc>
        <w:tc>
          <w:tcPr>
            <w:tcW w:w="2477" w:type="dxa"/>
            <w:gridSpan w:val="3"/>
            <w:vAlign w:val="center"/>
          </w:tcPr>
          <w:p w14:paraId="17B048E0" w14:textId="77777777" w:rsidR="000778FB" w:rsidRDefault="000778FB">
            <w:pPr>
              <w:jc w:val="center"/>
              <w:rPr>
                <w:rFonts w:ascii="宋体" w:hAnsi="宋体" w:cs="宋体" w:hint="eastAsia"/>
                <w:szCs w:val="21"/>
              </w:rPr>
            </w:pPr>
          </w:p>
        </w:tc>
        <w:tc>
          <w:tcPr>
            <w:tcW w:w="4387" w:type="dxa"/>
            <w:gridSpan w:val="7"/>
            <w:vAlign w:val="center"/>
          </w:tcPr>
          <w:p w14:paraId="60E86A4D" w14:textId="77777777" w:rsidR="000778FB" w:rsidRDefault="00000000">
            <w:pPr>
              <w:jc w:val="center"/>
              <w:rPr>
                <w:rFonts w:ascii="宋体" w:hAnsi="宋体" w:cs="宋体" w:hint="eastAsia"/>
                <w:szCs w:val="21"/>
              </w:rPr>
            </w:pPr>
            <w:r>
              <w:rPr>
                <w:rFonts w:ascii="宋体" w:hAnsi="宋体" w:cs="宋体" w:hint="eastAsia"/>
                <w:szCs w:val="21"/>
              </w:rPr>
              <w:t>员工总人数：</w:t>
            </w:r>
          </w:p>
        </w:tc>
      </w:tr>
      <w:tr w:rsidR="000778FB" w14:paraId="658369FA" w14:textId="77777777">
        <w:tc>
          <w:tcPr>
            <w:tcW w:w="1664" w:type="dxa"/>
            <w:vAlign w:val="center"/>
          </w:tcPr>
          <w:p w14:paraId="57FAE5C1" w14:textId="77777777" w:rsidR="000778FB" w:rsidRDefault="00000000">
            <w:pPr>
              <w:jc w:val="center"/>
              <w:rPr>
                <w:rFonts w:ascii="宋体" w:hAnsi="宋体" w:cs="宋体" w:hint="eastAsia"/>
                <w:szCs w:val="21"/>
              </w:rPr>
            </w:pPr>
            <w:r>
              <w:rPr>
                <w:rFonts w:ascii="宋体" w:hAnsi="宋体" w:cs="宋体" w:hint="eastAsia"/>
                <w:szCs w:val="21"/>
              </w:rPr>
              <w:t>企业资质等级</w:t>
            </w:r>
          </w:p>
        </w:tc>
        <w:tc>
          <w:tcPr>
            <w:tcW w:w="2477" w:type="dxa"/>
            <w:gridSpan w:val="3"/>
            <w:vAlign w:val="center"/>
          </w:tcPr>
          <w:p w14:paraId="4F4D04F7" w14:textId="77777777" w:rsidR="000778FB" w:rsidRDefault="000778FB">
            <w:pPr>
              <w:jc w:val="center"/>
              <w:rPr>
                <w:rFonts w:ascii="宋体" w:hAnsi="宋体" w:cs="宋体" w:hint="eastAsia"/>
                <w:szCs w:val="21"/>
              </w:rPr>
            </w:pPr>
          </w:p>
        </w:tc>
        <w:tc>
          <w:tcPr>
            <w:tcW w:w="952" w:type="dxa"/>
            <w:vMerge w:val="restart"/>
            <w:vAlign w:val="center"/>
          </w:tcPr>
          <w:p w14:paraId="58C44821" w14:textId="77777777" w:rsidR="000778FB" w:rsidRDefault="00000000">
            <w:pPr>
              <w:jc w:val="center"/>
              <w:rPr>
                <w:rFonts w:ascii="宋体" w:hAnsi="宋体" w:cs="宋体" w:hint="eastAsia"/>
                <w:szCs w:val="21"/>
              </w:rPr>
            </w:pPr>
            <w:r>
              <w:rPr>
                <w:rFonts w:ascii="宋体" w:hAnsi="宋体" w:cs="宋体" w:hint="eastAsia"/>
                <w:szCs w:val="21"/>
              </w:rPr>
              <w:t>其中技术人员：   人</w:t>
            </w:r>
          </w:p>
        </w:tc>
        <w:tc>
          <w:tcPr>
            <w:tcW w:w="1837" w:type="dxa"/>
            <w:gridSpan w:val="4"/>
            <w:vAlign w:val="center"/>
          </w:tcPr>
          <w:p w14:paraId="7D0FF001" w14:textId="77777777" w:rsidR="000778FB" w:rsidRDefault="00000000">
            <w:pPr>
              <w:jc w:val="center"/>
              <w:rPr>
                <w:rFonts w:ascii="宋体" w:hAnsi="宋体" w:cs="宋体" w:hint="eastAsia"/>
                <w:szCs w:val="21"/>
              </w:rPr>
            </w:pPr>
            <w:r>
              <w:rPr>
                <w:rFonts w:ascii="宋体" w:hAnsi="宋体" w:cs="宋体" w:hint="eastAsia"/>
                <w:szCs w:val="21"/>
              </w:rPr>
              <w:t>高级职称人员</w:t>
            </w:r>
          </w:p>
        </w:tc>
        <w:tc>
          <w:tcPr>
            <w:tcW w:w="1598" w:type="dxa"/>
            <w:gridSpan w:val="2"/>
            <w:vAlign w:val="center"/>
          </w:tcPr>
          <w:p w14:paraId="67774448" w14:textId="77777777" w:rsidR="000778FB" w:rsidRDefault="000778FB">
            <w:pPr>
              <w:jc w:val="center"/>
              <w:rPr>
                <w:rFonts w:ascii="宋体" w:hAnsi="宋体" w:cs="宋体" w:hint="eastAsia"/>
                <w:szCs w:val="21"/>
              </w:rPr>
            </w:pPr>
          </w:p>
        </w:tc>
      </w:tr>
      <w:tr w:rsidR="000778FB" w14:paraId="1F615109" w14:textId="77777777">
        <w:tc>
          <w:tcPr>
            <w:tcW w:w="1664" w:type="dxa"/>
            <w:vAlign w:val="center"/>
          </w:tcPr>
          <w:p w14:paraId="7D858444" w14:textId="77777777" w:rsidR="000778FB" w:rsidRDefault="00000000">
            <w:pPr>
              <w:jc w:val="center"/>
              <w:rPr>
                <w:rFonts w:ascii="宋体" w:hAnsi="宋体" w:cs="宋体" w:hint="eastAsia"/>
                <w:szCs w:val="21"/>
              </w:rPr>
            </w:pPr>
            <w:r>
              <w:rPr>
                <w:rFonts w:ascii="宋体" w:hAnsi="宋体" w:cs="宋体" w:hint="eastAsia"/>
                <w:szCs w:val="21"/>
              </w:rPr>
              <w:t>营业执照号</w:t>
            </w:r>
          </w:p>
        </w:tc>
        <w:tc>
          <w:tcPr>
            <w:tcW w:w="2477" w:type="dxa"/>
            <w:gridSpan w:val="3"/>
            <w:vAlign w:val="center"/>
          </w:tcPr>
          <w:p w14:paraId="06302CDA" w14:textId="77777777" w:rsidR="000778FB" w:rsidRDefault="000778FB">
            <w:pPr>
              <w:jc w:val="center"/>
              <w:rPr>
                <w:rFonts w:ascii="宋体" w:hAnsi="宋体" w:cs="宋体" w:hint="eastAsia"/>
                <w:szCs w:val="21"/>
              </w:rPr>
            </w:pPr>
          </w:p>
        </w:tc>
        <w:tc>
          <w:tcPr>
            <w:tcW w:w="952" w:type="dxa"/>
            <w:vMerge/>
            <w:vAlign w:val="center"/>
          </w:tcPr>
          <w:p w14:paraId="01355C53" w14:textId="77777777" w:rsidR="000778FB" w:rsidRDefault="000778FB">
            <w:pPr>
              <w:jc w:val="center"/>
              <w:rPr>
                <w:rFonts w:ascii="宋体" w:hAnsi="宋体" w:cs="宋体" w:hint="eastAsia"/>
                <w:szCs w:val="21"/>
              </w:rPr>
            </w:pPr>
          </w:p>
        </w:tc>
        <w:tc>
          <w:tcPr>
            <w:tcW w:w="1837" w:type="dxa"/>
            <w:gridSpan w:val="4"/>
            <w:vAlign w:val="center"/>
          </w:tcPr>
          <w:p w14:paraId="7723874F" w14:textId="77777777" w:rsidR="000778FB" w:rsidRDefault="00000000">
            <w:pPr>
              <w:jc w:val="center"/>
              <w:rPr>
                <w:rFonts w:ascii="宋体" w:hAnsi="宋体" w:cs="宋体" w:hint="eastAsia"/>
                <w:szCs w:val="21"/>
              </w:rPr>
            </w:pPr>
            <w:r>
              <w:rPr>
                <w:rFonts w:ascii="宋体" w:hAnsi="宋体" w:cs="宋体" w:hint="eastAsia"/>
                <w:szCs w:val="21"/>
              </w:rPr>
              <w:t>中级职称人员</w:t>
            </w:r>
          </w:p>
        </w:tc>
        <w:tc>
          <w:tcPr>
            <w:tcW w:w="1598" w:type="dxa"/>
            <w:gridSpan w:val="2"/>
            <w:vAlign w:val="center"/>
          </w:tcPr>
          <w:p w14:paraId="290AD385" w14:textId="77777777" w:rsidR="000778FB" w:rsidRDefault="000778FB">
            <w:pPr>
              <w:jc w:val="center"/>
              <w:rPr>
                <w:rFonts w:ascii="宋体" w:hAnsi="宋体" w:cs="宋体" w:hint="eastAsia"/>
                <w:szCs w:val="21"/>
              </w:rPr>
            </w:pPr>
          </w:p>
        </w:tc>
      </w:tr>
      <w:tr w:rsidR="000778FB" w14:paraId="316C5F28" w14:textId="77777777">
        <w:tc>
          <w:tcPr>
            <w:tcW w:w="1664" w:type="dxa"/>
            <w:vAlign w:val="center"/>
          </w:tcPr>
          <w:p w14:paraId="736E9730" w14:textId="77777777" w:rsidR="000778FB" w:rsidRDefault="00000000">
            <w:pPr>
              <w:jc w:val="center"/>
              <w:rPr>
                <w:rFonts w:ascii="宋体" w:hAnsi="宋体" w:cs="宋体" w:hint="eastAsia"/>
                <w:szCs w:val="21"/>
              </w:rPr>
            </w:pPr>
            <w:r>
              <w:rPr>
                <w:rFonts w:ascii="宋体" w:hAnsi="宋体" w:cs="宋体" w:hint="eastAsia"/>
                <w:szCs w:val="21"/>
              </w:rPr>
              <w:t>注册资金</w:t>
            </w:r>
          </w:p>
        </w:tc>
        <w:tc>
          <w:tcPr>
            <w:tcW w:w="2477" w:type="dxa"/>
            <w:gridSpan w:val="3"/>
            <w:vAlign w:val="center"/>
          </w:tcPr>
          <w:p w14:paraId="74AB133B" w14:textId="77777777" w:rsidR="000778FB" w:rsidRDefault="000778FB">
            <w:pPr>
              <w:jc w:val="center"/>
              <w:rPr>
                <w:rFonts w:ascii="宋体" w:hAnsi="宋体" w:cs="宋体" w:hint="eastAsia"/>
                <w:szCs w:val="21"/>
              </w:rPr>
            </w:pPr>
          </w:p>
        </w:tc>
        <w:tc>
          <w:tcPr>
            <w:tcW w:w="952" w:type="dxa"/>
            <w:vMerge/>
            <w:vAlign w:val="center"/>
          </w:tcPr>
          <w:p w14:paraId="620DB5F1" w14:textId="77777777" w:rsidR="000778FB" w:rsidRDefault="000778FB">
            <w:pPr>
              <w:jc w:val="center"/>
              <w:rPr>
                <w:rFonts w:ascii="宋体" w:hAnsi="宋体" w:cs="宋体" w:hint="eastAsia"/>
                <w:szCs w:val="21"/>
              </w:rPr>
            </w:pPr>
          </w:p>
        </w:tc>
        <w:tc>
          <w:tcPr>
            <w:tcW w:w="1837" w:type="dxa"/>
            <w:gridSpan w:val="4"/>
            <w:vAlign w:val="center"/>
          </w:tcPr>
          <w:p w14:paraId="4309D3F7" w14:textId="77777777" w:rsidR="000778FB" w:rsidRDefault="00000000">
            <w:pPr>
              <w:jc w:val="center"/>
              <w:rPr>
                <w:rFonts w:ascii="宋体" w:hAnsi="宋体" w:cs="宋体" w:hint="eastAsia"/>
                <w:szCs w:val="21"/>
              </w:rPr>
            </w:pPr>
            <w:r>
              <w:rPr>
                <w:rFonts w:ascii="宋体" w:hAnsi="宋体" w:cs="宋体" w:hint="eastAsia"/>
                <w:szCs w:val="21"/>
              </w:rPr>
              <w:t>初级职称人员</w:t>
            </w:r>
          </w:p>
        </w:tc>
        <w:tc>
          <w:tcPr>
            <w:tcW w:w="1598" w:type="dxa"/>
            <w:gridSpan w:val="2"/>
            <w:vAlign w:val="center"/>
          </w:tcPr>
          <w:p w14:paraId="6B157668" w14:textId="77777777" w:rsidR="000778FB" w:rsidRDefault="000778FB">
            <w:pPr>
              <w:jc w:val="center"/>
              <w:rPr>
                <w:rFonts w:ascii="宋体" w:hAnsi="宋体" w:cs="宋体" w:hint="eastAsia"/>
                <w:szCs w:val="21"/>
              </w:rPr>
            </w:pPr>
          </w:p>
        </w:tc>
      </w:tr>
      <w:tr w:rsidR="000778FB" w14:paraId="4F70B3D2" w14:textId="77777777">
        <w:tc>
          <w:tcPr>
            <w:tcW w:w="1664" w:type="dxa"/>
            <w:vAlign w:val="center"/>
          </w:tcPr>
          <w:p w14:paraId="258B4040" w14:textId="77777777" w:rsidR="000778FB" w:rsidRDefault="00000000">
            <w:pPr>
              <w:jc w:val="center"/>
              <w:rPr>
                <w:rFonts w:ascii="宋体" w:hAnsi="宋体" w:cs="宋体" w:hint="eastAsia"/>
                <w:szCs w:val="21"/>
              </w:rPr>
            </w:pPr>
            <w:r>
              <w:rPr>
                <w:rFonts w:ascii="宋体" w:hAnsi="宋体" w:cs="宋体" w:hint="eastAsia"/>
                <w:szCs w:val="21"/>
              </w:rPr>
              <w:t>开户银行</w:t>
            </w:r>
          </w:p>
        </w:tc>
        <w:tc>
          <w:tcPr>
            <w:tcW w:w="2477" w:type="dxa"/>
            <w:gridSpan w:val="3"/>
            <w:vAlign w:val="center"/>
          </w:tcPr>
          <w:p w14:paraId="6A2C8BFF" w14:textId="77777777" w:rsidR="000778FB" w:rsidRDefault="000778FB">
            <w:pPr>
              <w:jc w:val="center"/>
              <w:rPr>
                <w:rFonts w:ascii="宋体" w:hAnsi="宋体" w:cs="宋体" w:hint="eastAsia"/>
                <w:szCs w:val="21"/>
              </w:rPr>
            </w:pPr>
          </w:p>
        </w:tc>
        <w:tc>
          <w:tcPr>
            <w:tcW w:w="952" w:type="dxa"/>
            <w:vMerge/>
            <w:vAlign w:val="center"/>
          </w:tcPr>
          <w:p w14:paraId="4A03B10B" w14:textId="77777777" w:rsidR="000778FB" w:rsidRDefault="000778FB">
            <w:pPr>
              <w:jc w:val="center"/>
              <w:rPr>
                <w:rFonts w:ascii="宋体" w:hAnsi="宋体" w:cs="宋体" w:hint="eastAsia"/>
                <w:szCs w:val="21"/>
              </w:rPr>
            </w:pPr>
          </w:p>
        </w:tc>
        <w:tc>
          <w:tcPr>
            <w:tcW w:w="1837" w:type="dxa"/>
            <w:gridSpan w:val="4"/>
            <w:vAlign w:val="center"/>
          </w:tcPr>
          <w:p w14:paraId="0AABD30F" w14:textId="77777777" w:rsidR="000778FB" w:rsidRDefault="00000000">
            <w:pPr>
              <w:jc w:val="center"/>
              <w:rPr>
                <w:rFonts w:ascii="宋体" w:hAnsi="宋体" w:cs="宋体" w:hint="eastAsia"/>
                <w:szCs w:val="21"/>
              </w:rPr>
            </w:pPr>
            <w:r>
              <w:rPr>
                <w:rFonts w:ascii="宋体" w:hAnsi="宋体" w:cs="宋体" w:hint="eastAsia"/>
                <w:szCs w:val="21"/>
              </w:rPr>
              <w:t>其他技术人员</w:t>
            </w:r>
          </w:p>
        </w:tc>
        <w:tc>
          <w:tcPr>
            <w:tcW w:w="1598" w:type="dxa"/>
            <w:gridSpan w:val="2"/>
            <w:vAlign w:val="center"/>
          </w:tcPr>
          <w:p w14:paraId="7CCC94AD" w14:textId="77777777" w:rsidR="000778FB" w:rsidRDefault="000778FB">
            <w:pPr>
              <w:jc w:val="center"/>
              <w:rPr>
                <w:rFonts w:ascii="宋体" w:hAnsi="宋体" w:cs="宋体" w:hint="eastAsia"/>
                <w:szCs w:val="21"/>
              </w:rPr>
            </w:pPr>
          </w:p>
        </w:tc>
      </w:tr>
      <w:tr w:rsidR="000778FB" w14:paraId="1F6FA83B" w14:textId="77777777">
        <w:tc>
          <w:tcPr>
            <w:tcW w:w="1664" w:type="dxa"/>
            <w:vAlign w:val="center"/>
          </w:tcPr>
          <w:p w14:paraId="31AF6C9C" w14:textId="77777777" w:rsidR="000778FB" w:rsidRDefault="00000000">
            <w:pPr>
              <w:jc w:val="center"/>
              <w:rPr>
                <w:rFonts w:ascii="宋体" w:hAnsi="宋体" w:cs="宋体" w:hint="eastAsia"/>
                <w:szCs w:val="21"/>
              </w:rPr>
            </w:pPr>
            <w:r>
              <w:rPr>
                <w:rFonts w:ascii="宋体" w:hAnsi="宋体" w:cs="宋体" w:hint="eastAsia"/>
                <w:szCs w:val="21"/>
              </w:rPr>
              <w:t>账号</w:t>
            </w:r>
          </w:p>
        </w:tc>
        <w:tc>
          <w:tcPr>
            <w:tcW w:w="2477" w:type="dxa"/>
            <w:gridSpan w:val="3"/>
            <w:vAlign w:val="center"/>
          </w:tcPr>
          <w:p w14:paraId="31E67709" w14:textId="77777777" w:rsidR="000778FB" w:rsidRDefault="000778FB">
            <w:pPr>
              <w:jc w:val="center"/>
              <w:rPr>
                <w:rFonts w:ascii="宋体" w:hAnsi="宋体" w:cs="宋体" w:hint="eastAsia"/>
                <w:szCs w:val="21"/>
              </w:rPr>
            </w:pPr>
          </w:p>
        </w:tc>
        <w:tc>
          <w:tcPr>
            <w:tcW w:w="952" w:type="dxa"/>
            <w:vMerge/>
            <w:vAlign w:val="center"/>
          </w:tcPr>
          <w:p w14:paraId="7171705B" w14:textId="77777777" w:rsidR="000778FB" w:rsidRDefault="000778FB">
            <w:pPr>
              <w:jc w:val="center"/>
              <w:rPr>
                <w:rFonts w:ascii="宋体" w:hAnsi="宋体" w:cs="宋体" w:hint="eastAsia"/>
                <w:szCs w:val="21"/>
              </w:rPr>
            </w:pPr>
          </w:p>
        </w:tc>
        <w:tc>
          <w:tcPr>
            <w:tcW w:w="1837" w:type="dxa"/>
            <w:gridSpan w:val="4"/>
            <w:vAlign w:val="center"/>
          </w:tcPr>
          <w:p w14:paraId="27F035F7" w14:textId="77777777" w:rsidR="000778FB" w:rsidRDefault="000778FB">
            <w:pPr>
              <w:jc w:val="center"/>
              <w:rPr>
                <w:rFonts w:ascii="宋体" w:hAnsi="宋体" w:cs="宋体" w:hint="eastAsia"/>
                <w:szCs w:val="21"/>
              </w:rPr>
            </w:pPr>
          </w:p>
        </w:tc>
        <w:tc>
          <w:tcPr>
            <w:tcW w:w="1598" w:type="dxa"/>
            <w:gridSpan w:val="2"/>
            <w:vAlign w:val="center"/>
          </w:tcPr>
          <w:p w14:paraId="45531594" w14:textId="77777777" w:rsidR="000778FB" w:rsidRDefault="000778FB">
            <w:pPr>
              <w:jc w:val="center"/>
              <w:rPr>
                <w:rFonts w:ascii="宋体" w:hAnsi="宋体" w:cs="宋体" w:hint="eastAsia"/>
                <w:szCs w:val="21"/>
              </w:rPr>
            </w:pPr>
          </w:p>
        </w:tc>
      </w:tr>
      <w:tr w:rsidR="000778FB" w14:paraId="5A580D9D" w14:textId="77777777">
        <w:trPr>
          <w:trHeight w:val="3439"/>
        </w:trPr>
        <w:tc>
          <w:tcPr>
            <w:tcW w:w="1664" w:type="dxa"/>
            <w:vAlign w:val="center"/>
          </w:tcPr>
          <w:p w14:paraId="1995B4A1" w14:textId="77777777" w:rsidR="000778FB" w:rsidRDefault="00000000">
            <w:pPr>
              <w:jc w:val="center"/>
              <w:rPr>
                <w:rFonts w:ascii="宋体" w:hAnsi="宋体" w:cs="宋体" w:hint="eastAsia"/>
                <w:szCs w:val="21"/>
              </w:rPr>
            </w:pPr>
            <w:r>
              <w:rPr>
                <w:rFonts w:ascii="宋体" w:hAnsi="宋体" w:cs="宋体" w:hint="eastAsia"/>
                <w:szCs w:val="21"/>
              </w:rPr>
              <w:t>经营范围</w:t>
            </w:r>
          </w:p>
        </w:tc>
        <w:tc>
          <w:tcPr>
            <w:tcW w:w="6864" w:type="dxa"/>
            <w:gridSpan w:val="10"/>
            <w:vAlign w:val="center"/>
          </w:tcPr>
          <w:p w14:paraId="1F3F4C1F" w14:textId="77777777" w:rsidR="000778FB" w:rsidRDefault="000778FB">
            <w:pPr>
              <w:rPr>
                <w:rFonts w:ascii="宋体" w:hAnsi="宋体" w:cs="宋体" w:hint="eastAsia"/>
                <w:szCs w:val="21"/>
              </w:rPr>
            </w:pPr>
          </w:p>
        </w:tc>
      </w:tr>
      <w:tr w:rsidR="000778FB" w14:paraId="2BD7AEB0" w14:textId="77777777">
        <w:trPr>
          <w:trHeight w:val="403"/>
        </w:trPr>
        <w:tc>
          <w:tcPr>
            <w:tcW w:w="1664" w:type="dxa"/>
            <w:vAlign w:val="center"/>
          </w:tcPr>
          <w:p w14:paraId="7F0F1D64" w14:textId="77777777" w:rsidR="000778FB" w:rsidRDefault="00000000">
            <w:pPr>
              <w:jc w:val="center"/>
              <w:rPr>
                <w:rFonts w:ascii="宋体" w:hAnsi="宋体" w:cs="宋体" w:hint="eastAsia"/>
                <w:szCs w:val="21"/>
              </w:rPr>
            </w:pPr>
            <w:r>
              <w:rPr>
                <w:rFonts w:ascii="宋体" w:hAnsi="宋体" w:cs="宋体" w:hint="eastAsia"/>
                <w:szCs w:val="21"/>
              </w:rPr>
              <w:t>备注</w:t>
            </w:r>
          </w:p>
        </w:tc>
        <w:tc>
          <w:tcPr>
            <w:tcW w:w="6864" w:type="dxa"/>
            <w:gridSpan w:val="10"/>
            <w:vAlign w:val="center"/>
          </w:tcPr>
          <w:p w14:paraId="01E791F9" w14:textId="77777777" w:rsidR="000778FB" w:rsidRDefault="000778FB">
            <w:pPr>
              <w:jc w:val="center"/>
              <w:rPr>
                <w:rFonts w:ascii="宋体" w:hAnsi="宋体" w:cs="宋体" w:hint="eastAsia"/>
                <w:szCs w:val="21"/>
              </w:rPr>
            </w:pPr>
          </w:p>
        </w:tc>
      </w:tr>
    </w:tbl>
    <w:p w14:paraId="0C555662" w14:textId="77777777" w:rsidR="000778FB" w:rsidRDefault="000778FB">
      <w:pPr>
        <w:snapToGrid w:val="0"/>
        <w:spacing w:before="50" w:afterLines="50" w:after="120"/>
        <w:jc w:val="left"/>
        <w:rPr>
          <w:rFonts w:ascii="宋体" w:hAnsi="宋体" w:cs="宋体" w:hint="eastAsia"/>
          <w:szCs w:val="21"/>
        </w:rPr>
      </w:pPr>
    </w:p>
    <w:p w14:paraId="7C0D0A81" w14:textId="74D0A100" w:rsidR="00087BFF" w:rsidRDefault="00087BFF">
      <w:pPr>
        <w:pStyle w:val="ad"/>
        <w:spacing w:line="360" w:lineRule="auto"/>
        <w:rPr>
          <w:rFonts w:ascii="宋体" w:hAnsi="宋体" w:hint="eastAsia"/>
          <w:sz w:val="21"/>
          <w:szCs w:val="21"/>
        </w:rPr>
      </w:pPr>
    </w:p>
    <w:p w14:paraId="02BD860C" w14:textId="77777777" w:rsidR="00087BFF" w:rsidRDefault="00087BFF" w:rsidP="00087BFF">
      <w:pPr>
        <w:pStyle w:val="a1"/>
        <w:ind w:left="1470" w:right="1470"/>
        <w:rPr>
          <w:rFonts w:hint="eastAsia"/>
          <w:kern w:val="0"/>
        </w:rPr>
      </w:pPr>
      <w:r>
        <w:rPr>
          <w:rFonts w:hint="eastAsia"/>
        </w:rPr>
        <w:br w:type="page"/>
      </w:r>
    </w:p>
    <w:p w14:paraId="1B58DF9E" w14:textId="05C1B256" w:rsidR="000778FB" w:rsidRDefault="00000000">
      <w:pPr>
        <w:pStyle w:val="29"/>
        <w:spacing w:line="360" w:lineRule="auto"/>
        <w:ind w:firstLine="0"/>
        <w:jc w:val="left"/>
        <w:rPr>
          <w:rFonts w:hAnsi="宋体" w:hint="eastAsia"/>
          <w:b/>
          <w:spacing w:val="0"/>
          <w:sz w:val="21"/>
          <w:szCs w:val="21"/>
        </w:rPr>
      </w:pPr>
      <w:r>
        <w:rPr>
          <w:rFonts w:hAnsi="宋体" w:hint="eastAsia"/>
          <w:b/>
          <w:bCs/>
          <w:sz w:val="21"/>
          <w:szCs w:val="21"/>
        </w:rPr>
        <w:lastRenderedPageBreak/>
        <w:t>十</w:t>
      </w:r>
      <w:r w:rsidR="00087BFF">
        <w:rPr>
          <w:rFonts w:hAnsi="宋体" w:hint="eastAsia"/>
          <w:b/>
          <w:bCs/>
          <w:sz w:val="21"/>
          <w:szCs w:val="21"/>
        </w:rPr>
        <w:t>二</w:t>
      </w:r>
      <w:r>
        <w:rPr>
          <w:rFonts w:hAnsi="宋体"/>
          <w:b/>
          <w:bCs/>
          <w:sz w:val="21"/>
          <w:szCs w:val="21"/>
        </w:rPr>
        <w:t>、</w:t>
      </w:r>
      <w:r>
        <w:rPr>
          <w:rFonts w:hAnsi="宋体" w:hint="eastAsia"/>
          <w:b/>
          <w:bCs/>
          <w:sz w:val="21"/>
          <w:szCs w:val="21"/>
        </w:rPr>
        <w:t>项目类似业绩表</w:t>
      </w:r>
    </w:p>
    <w:p w14:paraId="3B87617A" w14:textId="77777777" w:rsidR="000778FB" w:rsidRDefault="00000000">
      <w:pPr>
        <w:pStyle w:val="29"/>
        <w:spacing w:line="360" w:lineRule="auto"/>
        <w:ind w:firstLine="0"/>
        <w:jc w:val="center"/>
        <w:rPr>
          <w:rFonts w:hAnsi="宋体" w:hint="eastAsia"/>
          <w:b/>
          <w:spacing w:val="0"/>
          <w:sz w:val="21"/>
          <w:szCs w:val="21"/>
        </w:rPr>
      </w:pPr>
      <w:r>
        <w:rPr>
          <w:rFonts w:hAnsi="宋体"/>
          <w:b/>
          <w:spacing w:val="0"/>
          <w:sz w:val="21"/>
          <w:szCs w:val="21"/>
        </w:rPr>
        <w:t>项目</w:t>
      </w:r>
      <w:r>
        <w:rPr>
          <w:rFonts w:hAnsi="宋体" w:hint="eastAsia"/>
          <w:b/>
          <w:spacing w:val="0"/>
          <w:sz w:val="21"/>
          <w:szCs w:val="21"/>
        </w:rPr>
        <w:t>类似</w:t>
      </w:r>
      <w:r>
        <w:rPr>
          <w:rFonts w:hAnsi="宋体"/>
          <w:b/>
          <w:spacing w:val="0"/>
          <w:sz w:val="21"/>
          <w:szCs w:val="21"/>
        </w:rPr>
        <w:t>业绩表</w:t>
      </w:r>
    </w:p>
    <w:tbl>
      <w:tblPr>
        <w:tblW w:w="72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5"/>
        <w:gridCol w:w="1419"/>
        <w:gridCol w:w="1861"/>
        <w:gridCol w:w="1620"/>
        <w:gridCol w:w="1501"/>
      </w:tblGrid>
      <w:tr w:rsidR="000778FB" w14:paraId="71E7E13D" w14:textId="77777777">
        <w:trPr>
          <w:trHeight w:val="747"/>
          <w:jc w:val="center"/>
        </w:trPr>
        <w:tc>
          <w:tcPr>
            <w:tcW w:w="815" w:type="dxa"/>
            <w:vAlign w:val="center"/>
          </w:tcPr>
          <w:p w14:paraId="53B35E2F" w14:textId="77777777" w:rsidR="000778FB" w:rsidRDefault="00000000">
            <w:pPr>
              <w:pStyle w:val="29"/>
              <w:spacing w:line="400" w:lineRule="exact"/>
              <w:ind w:firstLine="0"/>
              <w:jc w:val="center"/>
              <w:rPr>
                <w:rFonts w:hAnsi="宋体" w:hint="eastAsia"/>
                <w:sz w:val="21"/>
                <w:szCs w:val="21"/>
              </w:rPr>
            </w:pPr>
            <w:r>
              <w:rPr>
                <w:rFonts w:hAnsi="宋体"/>
                <w:sz w:val="21"/>
                <w:szCs w:val="21"/>
              </w:rPr>
              <w:t>序号</w:t>
            </w:r>
          </w:p>
        </w:tc>
        <w:tc>
          <w:tcPr>
            <w:tcW w:w="1419" w:type="dxa"/>
            <w:vAlign w:val="center"/>
          </w:tcPr>
          <w:p w14:paraId="23311B40" w14:textId="77777777" w:rsidR="000778FB" w:rsidRDefault="00000000">
            <w:pPr>
              <w:pStyle w:val="29"/>
              <w:spacing w:line="400" w:lineRule="exact"/>
              <w:ind w:firstLine="0"/>
              <w:jc w:val="center"/>
              <w:rPr>
                <w:rFonts w:hAnsi="宋体" w:hint="eastAsia"/>
                <w:sz w:val="21"/>
                <w:szCs w:val="21"/>
              </w:rPr>
            </w:pPr>
            <w:r>
              <w:rPr>
                <w:rFonts w:hAnsi="宋体" w:hint="eastAsia"/>
                <w:sz w:val="21"/>
                <w:szCs w:val="21"/>
              </w:rPr>
              <w:t>建设单位或委托方</w:t>
            </w:r>
          </w:p>
        </w:tc>
        <w:tc>
          <w:tcPr>
            <w:tcW w:w="1861" w:type="dxa"/>
            <w:vAlign w:val="center"/>
          </w:tcPr>
          <w:p w14:paraId="2DEF287D" w14:textId="77777777" w:rsidR="000778FB" w:rsidRDefault="00000000">
            <w:pPr>
              <w:pStyle w:val="29"/>
              <w:spacing w:line="400" w:lineRule="exact"/>
              <w:ind w:firstLine="0"/>
              <w:jc w:val="center"/>
              <w:rPr>
                <w:rFonts w:hAnsi="宋体" w:hint="eastAsia"/>
                <w:sz w:val="21"/>
                <w:szCs w:val="21"/>
              </w:rPr>
            </w:pPr>
            <w:r>
              <w:rPr>
                <w:rFonts w:hAnsi="宋体"/>
                <w:sz w:val="21"/>
                <w:szCs w:val="21"/>
              </w:rPr>
              <w:t>项目名称</w:t>
            </w:r>
          </w:p>
        </w:tc>
        <w:tc>
          <w:tcPr>
            <w:tcW w:w="1620" w:type="dxa"/>
            <w:vAlign w:val="center"/>
          </w:tcPr>
          <w:p w14:paraId="4AF10CC4" w14:textId="77777777" w:rsidR="000778FB" w:rsidRDefault="00000000">
            <w:pPr>
              <w:pStyle w:val="29"/>
              <w:spacing w:line="400" w:lineRule="exact"/>
              <w:ind w:firstLine="0"/>
              <w:jc w:val="center"/>
              <w:rPr>
                <w:rFonts w:hAnsi="宋体" w:hint="eastAsia"/>
                <w:color w:val="FF0000"/>
                <w:sz w:val="21"/>
                <w:szCs w:val="21"/>
              </w:rPr>
            </w:pPr>
            <w:r>
              <w:rPr>
                <w:rFonts w:hAnsi="宋体"/>
                <w:sz w:val="21"/>
                <w:szCs w:val="21"/>
              </w:rPr>
              <w:t>合同</w:t>
            </w:r>
            <w:r>
              <w:rPr>
                <w:rFonts w:hAnsi="宋体" w:hint="eastAsia"/>
                <w:sz w:val="21"/>
                <w:szCs w:val="21"/>
              </w:rPr>
              <w:t>内容简介及</w:t>
            </w:r>
            <w:r>
              <w:rPr>
                <w:rFonts w:hAnsi="宋体"/>
                <w:sz w:val="21"/>
                <w:szCs w:val="21"/>
              </w:rPr>
              <w:t>签订时间</w:t>
            </w:r>
          </w:p>
        </w:tc>
        <w:tc>
          <w:tcPr>
            <w:tcW w:w="1501" w:type="dxa"/>
            <w:vAlign w:val="center"/>
          </w:tcPr>
          <w:p w14:paraId="1C838E60" w14:textId="77777777" w:rsidR="000778FB" w:rsidRDefault="00000000">
            <w:pPr>
              <w:pStyle w:val="29"/>
              <w:spacing w:line="400" w:lineRule="exact"/>
              <w:ind w:firstLine="0"/>
              <w:jc w:val="center"/>
              <w:rPr>
                <w:rFonts w:hAnsi="宋体" w:hint="eastAsia"/>
                <w:sz w:val="21"/>
                <w:szCs w:val="21"/>
              </w:rPr>
            </w:pPr>
            <w:r>
              <w:rPr>
                <w:rFonts w:hAnsi="宋体" w:hint="eastAsia"/>
                <w:sz w:val="21"/>
                <w:szCs w:val="21"/>
              </w:rPr>
              <w:t>招标</w:t>
            </w:r>
            <w:r>
              <w:rPr>
                <w:rFonts w:hAnsi="宋体"/>
                <w:sz w:val="21"/>
                <w:szCs w:val="21"/>
              </w:rPr>
              <w:t>人</w:t>
            </w:r>
          </w:p>
          <w:p w14:paraId="7DF9C42D" w14:textId="77777777" w:rsidR="000778FB" w:rsidRDefault="00000000">
            <w:pPr>
              <w:pStyle w:val="29"/>
              <w:spacing w:line="400" w:lineRule="exact"/>
              <w:ind w:firstLine="0"/>
              <w:jc w:val="center"/>
              <w:rPr>
                <w:rFonts w:hAnsi="宋体" w:hint="eastAsia"/>
                <w:sz w:val="21"/>
                <w:szCs w:val="21"/>
              </w:rPr>
            </w:pPr>
            <w:r>
              <w:rPr>
                <w:rFonts w:hAnsi="宋体"/>
                <w:sz w:val="21"/>
                <w:szCs w:val="21"/>
              </w:rPr>
              <w:t>联系人/电话</w:t>
            </w:r>
          </w:p>
        </w:tc>
      </w:tr>
      <w:tr w:rsidR="000778FB" w14:paraId="16B4BBB5" w14:textId="77777777">
        <w:trPr>
          <w:trHeight w:val="657"/>
          <w:jc w:val="center"/>
        </w:trPr>
        <w:tc>
          <w:tcPr>
            <w:tcW w:w="815" w:type="dxa"/>
            <w:vAlign w:val="center"/>
          </w:tcPr>
          <w:p w14:paraId="67B8DAC4" w14:textId="77777777" w:rsidR="000778FB" w:rsidRDefault="00000000">
            <w:pPr>
              <w:pStyle w:val="29"/>
              <w:spacing w:line="400" w:lineRule="exact"/>
              <w:rPr>
                <w:rFonts w:hAnsi="宋体" w:hint="eastAsia"/>
                <w:sz w:val="21"/>
                <w:szCs w:val="21"/>
              </w:rPr>
            </w:pPr>
            <w:r>
              <w:rPr>
                <w:rFonts w:hAnsi="宋体"/>
                <w:sz w:val="21"/>
                <w:szCs w:val="21"/>
              </w:rPr>
              <w:t>1</w:t>
            </w:r>
          </w:p>
        </w:tc>
        <w:tc>
          <w:tcPr>
            <w:tcW w:w="1419" w:type="dxa"/>
            <w:vAlign w:val="center"/>
          </w:tcPr>
          <w:p w14:paraId="39AD89EA" w14:textId="77777777" w:rsidR="000778FB" w:rsidRDefault="000778FB">
            <w:pPr>
              <w:pStyle w:val="29"/>
              <w:spacing w:line="400" w:lineRule="exact"/>
              <w:ind w:firstLine="480"/>
              <w:jc w:val="center"/>
              <w:rPr>
                <w:rFonts w:hAnsi="宋体" w:hint="eastAsia"/>
                <w:sz w:val="21"/>
                <w:szCs w:val="21"/>
              </w:rPr>
            </w:pPr>
          </w:p>
        </w:tc>
        <w:tc>
          <w:tcPr>
            <w:tcW w:w="1861" w:type="dxa"/>
            <w:vAlign w:val="center"/>
          </w:tcPr>
          <w:p w14:paraId="5190A163" w14:textId="77777777" w:rsidR="000778FB" w:rsidRDefault="000778FB">
            <w:pPr>
              <w:pStyle w:val="29"/>
              <w:spacing w:line="400" w:lineRule="exact"/>
              <w:ind w:firstLine="482"/>
              <w:jc w:val="center"/>
              <w:rPr>
                <w:rFonts w:hAnsi="宋体" w:hint="eastAsia"/>
                <w:b/>
                <w:sz w:val="21"/>
                <w:szCs w:val="21"/>
              </w:rPr>
            </w:pPr>
          </w:p>
        </w:tc>
        <w:tc>
          <w:tcPr>
            <w:tcW w:w="1620" w:type="dxa"/>
            <w:vAlign w:val="center"/>
          </w:tcPr>
          <w:p w14:paraId="348C2277" w14:textId="77777777" w:rsidR="000778FB" w:rsidRDefault="000778FB">
            <w:pPr>
              <w:pStyle w:val="29"/>
              <w:spacing w:line="400" w:lineRule="exact"/>
              <w:ind w:firstLine="482"/>
              <w:jc w:val="center"/>
              <w:rPr>
                <w:rFonts w:hAnsi="宋体" w:hint="eastAsia"/>
                <w:b/>
                <w:sz w:val="21"/>
                <w:szCs w:val="21"/>
              </w:rPr>
            </w:pPr>
          </w:p>
        </w:tc>
        <w:tc>
          <w:tcPr>
            <w:tcW w:w="1501" w:type="dxa"/>
            <w:vAlign w:val="center"/>
          </w:tcPr>
          <w:p w14:paraId="7F12FE5A" w14:textId="77777777" w:rsidR="000778FB" w:rsidRDefault="000778FB">
            <w:pPr>
              <w:pStyle w:val="29"/>
              <w:spacing w:line="400" w:lineRule="exact"/>
              <w:ind w:firstLine="482"/>
              <w:jc w:val="center"/>
              <w:rPr>
                <w:rFonts w:hAnsi="宋体" w:hint="eastAsia"/>
                <w:b/>
                <w:sz w:val="21"/>
                <w:szCs w:val="21"/>
              </w:rPr>
            </w:pPr>
          </w:p>
        </w:tc>
      </w:tr>
      <w:tr w:rsidR="000778FB" w14:paraId="6BF124C8" w14:textId="77777777">
        <w:trPr>
          <w:trHeight w:val="657"/>
          <w:jc w:val="center"/>
        </w:trPr>
        <w:tc>
          <w:tcPr>
            <w:tcW w:w="815" w:type="dxa"/>
            <w:vAlign w:val="center"/>
          </w:tcPr>
          <w:p w14:paraId="2E91CFB8" w14:textId="77777777" w:rsidR="000778FB" w:rsidRDefault="00000000">
            <w:pPr>
              <w:pStyle w:val="29"/>
              <w:spacing w:line="400" w:lineRule="exact"/>
              <w:rPr>
                <w:rFonts w:hAnsi="宋体" w:hint="eastAsia"/>
                <w:sz w:val="21"/>
                <w:szCs w:val="21"/>
              </w:rPr>
            </w:pPr>
            <w:r>
              <w:rPr>
                <w:rFonts w:hAnsi="宋体"/>
                <w:sz w:val="21"/>
                <w:szCs w:val="21"/>
              </w:rPr>
              <w:t>2</w:t>
            </w:r>
          </w:p>
        </w:tc>
        <w:tc>
          <w:tcPr>
            <w:tcW w:w="1419" w:type="dxa"/>
            <w:vAlign w:val="center"/>
          </w:tcPr>
          <w:p w14:paraId="2ADA8BD4" w14:textId="77777777" w:rsidR="000778FB" w:rsidRDefault="000778FB">
            <w:pPr>
              <w:pStyle w:val="29"/>
              <w:spacing w:line="400" w:lineRule="exact"/>
              <w:ind w:firstLine="480"/>
              <w:jc w:val="center"/>
              <w:rPr>
                <w:rFonts w:hAnsi="宋体" w:hint="eastAsia"/>
                <w:sz w:val="21"/>
                <w:szCs w:val="21"/>
              </w:rPr>
            </w:pPr>
          </w:p>
        </w:tc>
        <w:tc>
          <w:tcPr>
            <w:tcW w:w="1861" w:type="dxa"/>
            <w:vAlign w:val="center"/>
          </w:tcPr>
          <w:p w14:paraId="1D331085" w14:textId="77777777" w:rsidR="000778FB" w:rsidRDefault="000778FB">
            <w:pPr>
              <w:pStyle w:val="29"/>
              <w:spacing w:line="400" w:lineRule="exact"/>
              <w:ind w:firstLine="482"/>
              <w:jc w:val="center"/>
              <w:rPr>
                <w:rFonts w:hAnsi="宋体" w:hint="eastAsia"/>
                <w:b/>
                <w:sz w:val="21"/>
                <w:szCs w:val="21"/>
              </w:rPr>
            </w:pPr>
          </w:p>
        </w:tc>
        <w:tc>
          <w:tcPr>
            <w:tcW w:w="1620" w:type="dxa"/>
            <w:vAlign w:val="center"/>
          </w:tcPr>
          <w:p w14:paraId="4B0D8340" w14:textId="77777777" w:rsidR="000778FB" w:rsidRDefault="000778FB">
            <w:pPr>
              <w:pStyle w:val="29"/>
              <w:spacing w:line="400" w:lineRule="exact"/>
              <w:ind w:firstLine="482"/>
              <w:jc w:val="center"/>
              <w:rPr>
                <w:rFonts w:hAnsi="宋体" w:hint="eastAsia"/>
                <w:b/>
                <w:sz w:val="21"/>
                <w:szCs w:val="21"/>
              </w:rPr>
            </w:pPr>
          </w:p>
        </w:tc>
        <w:tc>
          <w:tcPr>
            <w:tcW w:w="1501" w:type="dxa"/>
            <w:vAlign w:val="center"/>
          </w:tcPr>
          <w:p w14:paraId="60710C49" w14:textId="77777777" w:rsidR="000778FB" w:rsidRDefault="000778FB">
            <w:pPr>
              <w:pStyle w:val="29"/>
              <w:spacing w:line="400" w:lineRule="exact"/>
              <w:ind w:firstLine="482"/>
              <w:jc w:val="center"/>
              <w:rPr>
                <w:rFonts w:hAnsi="宋体" w:hint="eastAsia"/>
                <w:b/>
                <w:sz w:val="21"/>
                <w:szCs w:val="21"/>
              </w:rPr>
            </w:pPr>
          </w:p>
        </w:tc>
      </w:tr>
      <w:tr w:rsidR="000778FB" w14:paraId="5143A6D2" w14:textId="77777777">
        <w:trPr>
          <w:trHeight w:val="657"/>
          <w:jc w:val="center"/>
        </w:trPr>
        <w:tc>
          <w:tcPr>
            <w:tcW w:w="815" w:type="dxa"/>
            <w:vAlign w:val="center"/>
          </w:tcPr>
          <w:p w14:paraId="1D1D0BD0" w14:textId="77777777" w:rsidR="000778FB" w:rsidRDefault="00000000">
            <w:pPr>
              <w:pStyle w:val="29"/>
              <w:spacing w:line="400" w:lineRule="exact"/>
              <w:rPr>
                <w:rFonts w:hAnsi="宋体" w:hint="eastAsia"/>
                <w:sz w:val="21"/>
                <w:szCs w:val="21"/>
              </w:rPr>
            </w:pPr>
            <w:r>
              <w:rPr>
                <w:rFonts w:hAnsi="宋体"/>
                <w:sz w:val="21"/>
                <w:szCs w:val="21"/>
              </w:rPr>
              <w:t>3</w:t>
            </w:r>
          </w:p>
        </w:tc>
        <w:tc>
          <w:tcPr>
            <w:tcW w:w="1419" w:type="dxa"/>
            <w:vAlign w:val="center"/>
          </w:tcPr>
          <w:p w14:paraId="7E5AE77A" w14:textId="77777777" w:rsidR="000778FB" w:rsidRDefault="000778FB">
            <w:pPr>
              <w:pStyle w:val="29"/>
              <w:spacing w:line="400" w:lineRule="exact"/>
              <w:ind w:firstLine="480"/>
              <w:jc w:val="center"/>
              <w:rPr>
                <w:rFonts w:hAnsi="宋体" w:hint="eastAsia"/>
                <w:sz w:val="21"/>
                <w:szCs w:val="21"/>
              </w:rPr>
            </w:pPr>
          </w:p>
        </w:tc>
        <w:tc>
          <w:tcPr>
            <w:tcW w:w="1861" w:type="dxa"/>
            <w:vAlign w:val="center"/>
          </w:tcPr>
          <w:p w14:paraId="006F2704" w14:textId="77777777" w:rsidR="000778FB" w:rsidRDefault="000778FB">
            <w:pPr>
              <w:pStyle w:val="29"/>
              <w:spacing w:line="400" w:lineRule="exact"/>
              <w:ind w:firstLine="480"/>
              <w:jc w:val="center"/>
              <w:rPr>
                <w:rFonts w:hAnsi="宋体" w:hint="eastAsia"/>
                <w:sz w:val="21"/>
                <w:szCs w:val="21"/>
              </w:rPr>
            </w:pPr>
          </w:p>
        </w:tc>
        <w:tc>
          <w:tcPr>
            <w:tcW w:w="1620" w:type="dxa"/>
            <w:vAlign w:val="center"/>
          </w:tcPr>
          <w:p w14:paraId="433862F3" w14:textId="77777777" w:rsidR="000778FB" w:rsidRDefault="000778FB">
            <w:pPr>
              <w:pStyle w:val="29"/>
              <w:spacing w:line="400" w:lineRule="exact"/>
              <w:ind w:firstLine="480"/>
              <w:jc w:val="center"/>
              <w:rPr>
                <w:rFonts w:hAnsi="宋体" w:hint="eastAsia"/>
                <w:sz w:val="21"/>
                <w:szCs w:val="21"/>
              </w:rPr>
            </w:pPr>
          </w:p>
        </w:tc>
        <w:tc>
          <w:tcPr>
            <w:tcW w:w="1501" w:type="dxa"/>
            <w:vAlign w:val="center"/>
          </w:tcPr>
          <w:p w14:paraId="6538DB58" w14:textId="77777777" w:rsidR="000778FB" w:rsidRDefault="000778FB">
            <w:pPr>
              <w:pStyle w:val="29"/>
              <w:spacing w:line="400" w:lineRule="exact"/>
              <w:ind w:firstLine="480"/>
              <w:jc w:val="center"/>
              <w:rPr>
                <w:rFonts w:hAnsi="宋体" w:hint="eastAsia"/>
                <w:sz w:val="21"/>
                <w:szCs w:val="21"/>
              </w:rPr>
            </w:pPr>
          </w:p>
        </w:tc>
      </w:tr>
      <w:tr w:rsidR="000778FB" w14:paraId="4748816B" w14:textId="77777777">
        <w:trPr>
          <w:trHeight w:val="657"/>
          <w:jc w:val="center"/>
        </w:trPr>
        <w:tc>
          <w:tcPr>
            <w:tcW w:w="815" w:type="dxa"/>
            <w:vAlign w:val="center"/>
          </w:tcPr>
          <w:p w14:paraId="2B6396B0" w14:textId="77777777" w:rsidR="000778FB" w:rsidRDefault="00000000">
            <w:pPr>
              <w:pStyle w:val="29"/>
              <w:spacing w:line="400" w:lineRule="exact"/>
              <w:rPr>
                <w:rFonts w:hAnsi="宋体" w:hint="eastAsia"/>
                <w:sz w:val="21"/>
                <w:szCs w:val="21"/>
              </w:rPr>
            </w:pPr>
            <w:r>
              <w:rPr>
                <w:rFonts w:hAnsi="宋体"/>
                <w:sz w:val="21"/>
                <w:szCs w:val="21"/>
              </w:rPr>
              <w:t>4</w:t>
            </w:r>
          </w:p>
        </w:tc>
        <w:tc>
          <w:tcPr>
            <w:tcW w:w="1419" w:type="dxa"/>
            <w:vAlign w:val="center"/>
          </w:tcPr>
          <w:p w14:paraId="2698B3F5" w14:textId="77777777" w:rsidR="000778FB" w:rsidRDefault="000778FB">
            <w:pPr>
              <w:pStyle w:val="29"/>
              <w:spacing w:line="400" w:lineRule="exact"/>
              <w:ind w:firstLine="480"/>
              <w:jc w:val="center"/>
              <w:rPr>
                <w:rFonts w:hAnsi="宋体" w:hint="eastAsia"/>
                <w:sz w:val="21"/>
                <w:szCs w:val="21"/>
              </w:rPr>
            </w:pPr>
          </w:p>
        </w:tc>
        <w:tc>
          <w:tcPr>
            <w:tcW w:w="1861" w:type="dxa"/>
            <w:vAlign w:val="center"/>
          </w:tcPr>
          <w:p w14:paraId="4B3C858F" w14:textId="77777777" w:rsidR="000778FB" w:rsidRDefault="000778FB">
            <w:pPr>
              <w:pStyle w:val="29"/>
              <w:spacing w:line="400" w:lineRule="exact"/>
              <w:ind w:firstLine="480"/>
              <w:jc w:val="center"/>
              <w:rPr>
                <w:rFonts w:hAnsi="宋体" w:hint="eastAsia"/>
                <w:sz w:val="21"/>
                <w:szCs w:val="21"/>
              </w:rPr>
            </w:pPr>
          </w:p>
        </w:tc>
        <w:tc>
          <w:tcPr>
            <w:tcW w:w="1620" w:type="dxa"/>
            <w:vAlign w:val="center"/>
          </w:tcPr>
          <w:p w14:paraId="6BDCAAB2" w14:textId="77777777" w:rsidR="000778FB" w:rsidRDefault="000778FB">
            <w:pPr>
              <w:pStyle w:val="29"/>
              <w:spacing w:line="400" w:lineRule="exact"/>
              <w:ind w:firstLine="480"/>
              <w:jc w:val="center"/>
              <w:rPr>
                <w:rFonts w:hAnsi="宋体" w:hint="eastAsia"/>
                <w:sz w:val="21"/>
                <w:szCs w:val="21"/>
              </w:rPr>
            </w:pPr>
          </w:p>
        </w:tc>
        <w:tc>
          <w:tcPr>
            <w:tcW w:w="1501" w:type="dxa"/>
            <w:vAlign w:val="center"/>
          </w:tcPr>
          <w:p w14:paraId="0B8D5026" w14:textId="77777777" w:rsidR="000778FB" w:rsidRDefault="000778FB">
            <w:pPr>
              <w:pStyle w:val="29"/>
              <w:spacing w:line="400" w:lineRule="exact"/>
              <w:ind w:firstLine="480"/>
              <w:jc w:val="center"/>
              <w:rPr>
                <w:rFonts w:hAnsi="宋体" w:hint="eastAsia"/>
                <w:sz w:val="21"/>
                <w:szCs w:val="21"/>
              </w:rPr>
            </w:pPr>
          </w:p>
        </w:tc>
      </w:tr>
      <w:tr w:rsidR="000778FB" w14:paraId="0F4A48F4" w14:textId="77777777">
        <w:trPr>
          <w:trHeight w:val="657"/>
          <w:jc w:val="center"/>
        </w:trPr>
        <w:tc>
          <w:tcPr>
            <w:tcW w:w="815" w:type="dxa"/>
            <w:vAlign w:val="center"/>
          </w:tcPr>
          <w:p w14:paraId="4399C7E1" w14:textId="77777777" w:rsidR="000778FB" w:rsidRDefault="00000000">
            <w:pPr>
              <w:pStyle w:val="29"/>
              <w:spacing w:line="400" w:lineRule="exact"/>
              <w:rPr>
                <w:rFonts w:hAnsi="宋体" w:hint="eastAsia"/>
                <w:sz w:val="21"/>
                <w:szCs w:val="21"/>
              </w:rPr>
            </w:pPr>
            <w:r>
              <w:rPr>
                <w:rFonts w:hAnsi="宋体"/>
                <w:sz w:val="21"/>
                <w:szCs w:val="21"/>
              </w:rPr>
              <w:t>5</w:t>
            </w:r>
          </w:p>
        </w:tc>
        <w:tc>
          <w:tcPr>
            <w:tcW w:w="1419" w:type="dxa"/>
            <w:vAlign w:val="center"/>
          </w:tcPr>
          <w:p w14:paraId="7D95CCB0" w14:textId="77777777" w:rsidR="000778FB" w:rsidRDefault="000778FB">
            <w:pPr>
              <w:pStyle w:val="29"/>
              <w:spacing w:line="400" w:lineRule="exact"/>
              <w:ind w:firstLine="480"/>
              <w:jc w:val="center"/>
              <w:rPr>
                <w:rFonts w:hAnsi="宋体" w:hint="eastAsia"/>
                <w:sz w:val="21"/>
                <w:szCs w:val="21"/>
              </w:rPr>
            </w:pPr>
          </w:p>
        </w:tc>
        <w:tc>
          <w:tcPr>
            <w:tcW w:w="1861" w:type="dxa"/>
            <w:vAlign w:val="center"/>
          </w:tcPr>
          <w:p w14:paraId="76DA86DA" w14:textId="77777777" w:rsidR="000778FB" w:rsidRDefault="000778FB">
            <w:pPr>
              <w:pStyle w:val="29"/>
              <w:spacing w:line="400" w:lineRule="exact"/>
              <w:ind w:firstLine="480"/>
              <w:jc w:val="center"/>
              <w:rPr>
                <w:rFonts w:hAnsi="宋体" w:hint="eastAsia"/>
                <w:sz w:val="21"/>
                <w:szCs w:val="21"/>
              </w:rPr>
            </w:pPr>
          </w:p>
        </w:tc>
        <w:tc>
          <w:tcPr>
            <w:tcW w:w="1620" w:type="dxa"/>
            <w:vAlign w:val="center"/>
          </w:tcPr>
          <w:p w14:paraId="38745068" w14:textId="77777777" w:rsidR="000778FB" w:rsidRDefault="000778FB">
            <w:pPr>
              <w:pStyle w:val="29"/>
              <w:spacing w:line="400" w:lineRule="exact"/>
              <w:ind w:firstLine="480"/>
              <w:jc w:val="center"/>
              <w:rPr>
                <w:rFonts w:hAnsi="宋体" w:hint="eastAsia"/>
                <w:sz w:val="21"/>
                <w:szCs w:val="21"/>
              </w:rPr>
            </w:pPr>
          </w:p>
        </w:tc>
        <w:tc>
          <w:tcPr>
            <w:tcW w:w="1501" w:type="dxa"/>
            <w:vAlign w:val="center"/>
          </w:tcPr>
          <w:p w14:paraId="613D7F52" w14:textId="77777777" w:rsidR="000778FB" w:rsidRDefault="000778FB">
            <w:pPr>
              <w:pStyle w:val="29"/>
              <w:spacing w:line="400" w:lineRule="exact"/>
              <w:ind w:firstLine="480"/>
              <w:jc w:val="center"/>
              <w:rPr>
                <w:rFonts w:hAnsi="宋体" w:hint="eastAsia"/>
                <w:sz w:val="21"/>
                <w:szCs w:val="21"/>
              </w:rPr>
            </w:pPr>
          </w:p>
        </w:tc>
      </w:tr>
      <w:tr w:rsidR="000778FB" w14:paraId="689F02C1" w14:textId="77777777">
        <w:trPr>
          <w:trHeight w:val="657"/>
          <w:jc w:val="center"/>
        </w:trPr>
        <w:tc>
          <w:tcPr>
            <w:tcW w:w="815" w:type="dxa"/>
            <w:vAlign w:val="center"/>
          </w:tcPr>
          <w:p w14:paraId="2FDD7C27" w14:textId="77777777" w:rsidR="000778FB" w:rsidRDefault="00000000">
            <w:pPr>
              <w:pStyle w:val="29"/>
              <w:spacing w:line="400" w:lineRule="exact"/>
              <w:jc w:val="center"/>
              <w:rPr>
                <w:rFonts w:hAnsi="宋体" w:hint="eastAsia"/>
                <w:sz w:val="21"/>
                <w:szCs w:val="21"/>
              </w:rPr>
            </w:pPr>
            <w:r>
              <w:rPr>
                <w:rFonts w:hAnsi="宋体"/>
                <w:sz w:val="21"/>
                <w:szCs w:val="21"/>
              </w:rPr>
              <w:t>…</w:t>
            </w:r>
          </w:p>
        </w:tc>
        <w:tc>
          <w:tcPr>
            <w:tcW w:w="1419" w:type="dxa"/>
            <w:vAlign w:val="center"/>
          </w:tcPr>
          <w:p w14:paraId="5EF0B0E5" w14:textId="77777777" w:rsidR="000778FB" w:rsidRDefault="000778FB">
            <w:pPr>
              <w:pStyle w:val="29"/>
              <w:spacing w:line="400" w:lineRule="exact"/>
              <w:ind w:firstLine="480"/>
              <w:jc w:val="center"/>
              <w:rPr>
                <w:rFonts w:hAnsi="宋体" w:hint="eastAsia"/>
                <w:sz w:val="21"/>
                <w:szCs w:val="21"/>
              </w:rPr>
            </w:pPr>
          </w:p>
        </w:tc>
        <w:tc>
          <w:tcPr>
            <w:tcW w:w="1861" w:type="dxa"/>
            <w:vAlign w:val="center"/>
          </w:tcPr>
          <w:p w14:paraId="52BF1B08" w14:textId="77777777" w:rsidR="000778FB" w:rsidRDefault="000778FB">
            <w:pPr>
              <w:pStyle w:val="29"/>
              <w:spacing w:line="400" w:lineRule="exact"/>
              <w:ind w:firstLine="480"/>
              <w:jc w:val="center"/>
              <w:rPr>
                <w:rFonts w:hAnsi="宋体" w:hint="eastAsia"/>
                <w:sz w:val="21"/>
                <w:szCs w:val="21"/>
              </w:rPr>
            </w:pPr>
          </w:p>
        </w:tc>
        <w:tc>
          <w:tcPr>
            <w:tcW w:w="1620" w:type="dxa"/>
            <w:vAlign w:val="center"/>
          </w:tcPr>
          <w:p w14:paraId="087CD395" w14:textId="77777777" w:rsidR="000778FB" w:rsidRDefault="000778FB">
            <w:pPr>
              <w:pStyle w:val="29"/>
              <w:spacing w:line="400" w:lineRule="exact"/>
              <w:ind w:firstLine="480"/>
              <w:jc w:val="center"/>
              <w:rPr>
                <w:rFonts w:hAnsi="宋体" w:hint="eastAsia"/>
                <w:sz w:val="21"/>
                <w:szCs w:val="21"/>
              </w:rPr>
            </w:pPr>
          </w:p>
        </w:tc>
        <w:tc>
          <w:tcPr>
            <w:tcW w:w="1501" w:type="dxa"/>
            <w:vAlign w:val="center"/>
          </w:tcPr>
          <w:p w14:paraId="37CDAE28" w14:textId="77777777" w:rsidR="000778FB" w:rsidRDefault="000778FB">
            <w:pPr>
              <w:pStyle w:val="29"/>
              <w:spacing w:line="400" w:lineRule="exact"/>
              <w:ind w:firstLine="480"/>
              <w:jc w:val="center"/>
              <w:rPr>
                <w:rFonts w:hAnsi="宋体" w:hint="eastAsia"/>
                <w:sz w:val="21"/>
                <w:szCs w:val="21"/>
              </w:rPr>
            </w:pPr>
          </w:p>
        </w:tc>
      </w:tr>
      <w:tr w:rsidR="000778FB" w14:paraId="44D34795" w14:textId="77777777">
        <w:trPr>
          <w:trHeight w:val="657"/>
          <w:jc w:val="center"/>
        </w:trPr>
        <w:tc>
          <w:tcPr>
            <w:tcW w:w="815" w:type="dxa"/>
            <w:vAlign w:val="center"/>
          </w:tcPr>
          <w:p w14:paraId="3739983B" w14:textId="77777777" w:rsidR="000778FB" w:rsidRDefault="000778FB">
            <w:pPr>
              <w:pStyle w:val="29"/>
              <w:spacing w:line="400" w:lineRule="exact"/>
              <w:jc w:val="center"/>
              <w:rPr>
                <w:rFonts w:hAnsi="宋体" w:hint="eastAsia"/>
                <w:sz w:val="21"/>
                <w:szCs w:val="21"/>
              </w:rPr>
            </w:pPr>
          </w:p>
        </w:tc>
        <w:tc>
          <w:tcPr>
            <w:tcW w:w="1419" w:type="dxa"/>
            <w:vAlign w:val="center"/>
          </w:tcPr>
          <w:p w14:paraId="3791DB69" w14:textId="77777777" w:rsidR="000778FB" w:rsidRDefault="000778FB">
            <w:pPr>
              <w:pStyle w:val="29"/>
              <w:spacing w:line="400" w:lineRule="exact"/>
              <w:jc w:val="center"/>
              <w:rPr>
                <w:rFonts w:hAnsi="宋体" w:hint="eastAsia"/>
                <w:sz w:val="21"/>
                <w:szCs w:val="21"/>
              </w:rPr>
            </w:pPr>
          </w:p>
        </w:tc>
        <w:tc>
          <w:tcPr>
            <w:tcW w:w="1861" w:type="dxa"/>
            <w:vAlign w:val="center"/>
          </w:tcPr>
          <w:p w14:paraId="719B2C06" w14:textId="77777777" w:rsidR="000778FB" w:rsidRDefault="000778FB">
            <w:pPr>
              <w:pStyle w:val="29"/>
              <w:spacing w:line="400" w:lineRule="exact"/>
              <w:ind w:firstLine="480"/>
              <w:jc w:val="center"/>
              <w:rPr>
                <w:rFonts w:hAnsi="宋体" w:hint="eastAsia"/>
                <w:sz w:val="21"/>
                <w:szCs w:val="21"/>
              </w:rPr>
            </w:pPr>
          </w:p>
        </w:tc>
        <w:tc>
          <w:tcPr>
            <w:tcW w:w="1620" w:type="dxa"/>
            <w:vAlign w:val="center"/>
          </w:tcPr>
          <w:p w14:paraId="68F4DD0F" w14:textId="77777777" w:rsidR="000778FB" w:rsidRDefault="000778FB">
            <w:pPr>
              <w:pStyle w:val="29"/>
              <w:spacing w:line="400" w:lineRule="exact"/>
              <w:ind w:firstLine="480"/>
              <w:jc w:val="center"/>
              <w:rPr>
                <w:rFonts w:hAnsi="宋体" w:hint="eastAsia"/>
                <w:sz w:val="21"/>
                <w:szCs w:val="21"/>
              </w:rPr>
            </w:pPr>
          </w:p>
        </w:tc>
        <w:tc>
          <w:tcPr>
            <w:tcW w:w="1501" w:type="dxa"/>
            <w:vAlign w:val="center"/>
          </w:tcPr>
          <w:p w14:paraId="14D18475" w14:textId="77777777" w:rsidR="000778FB" w:rsidRDefault="000778FB">
            <w:pPr>
              <w:pStyle w:val="29"/>
              <w:spacing w:line="400" w:lineRule="exact"/>
              <w:ind w:firstLine="480"/>
              <w:jc w:val="center"/>
              <w:rPr>
                <w:rFonts w:hAnsi="宋体" w:hint="eastAsia"/>
                <w:sz w:val="21"/>
                <w:szCs w:val="21"/>
              </w:rPr>
            </w:pPr>
          </w:p>
        </w:tc>
      </w:tr>
      <w:tr w:rsidR="000778FB" w14:paraId="5F5E187C" w14:textId="77777777">
        <w:trPr>
          <w:trHeight w:val="673"/>
          <w:jc w:val="center"/>
        </w:trPr>
        <w:tc>
          <w:tcPr>
            <w:tcW w:w="815" w:type="dxa"/>
            <w:vAlign w:val="center"/>
          </w:tcPr>
          <w:p w14:paraId="786DF91D" w14:textId="77777777" w:rsidR="000778FB" w:rsidRDefault="000778FB">
            <w:pPr>
              <w:pStyle w:val="29"/>
              <w:spacing w:line="400" w:lineRule="exact"/>
              <w:jc w:val="center"/>
              <w:rPr>
                <w:rFonts w:hAnsi="宋体" w:hint="eastAsia"/>
                <w:sz w:val="21"/>
                <w:szCs w:val="21"/>
              </w:rPr>
            </w:pPr>
          </w:p>
        </w:tc>
        <w:tc>
          <w:tcPr>
            <w:tcW w:w="1419" w:type="dxa"/>
            <w:vAlign w:val="center"/>
          </w:tcPr>
          <w:p w14:paraId="2DFAD382" w14:textId="77777777" w:rsidR="000778FB" w:rsidRDefault="000778FB">
            <w:pPr>
              <w:pStyle w:val="29"/>
              <w:spacing w:line="400" w:lineRule="exact"/>
              <w:jc w:val="center"/>
              <w:rPr>
                <w:rFonts w:hAnsi="宋体" w:hint="eastAsia"/>
                <w:sz w:val="21"/>
                <w:szCs w:val="21"/>
              </w:rPr>
            </w:pPr>
          </w:p>
        </w:tc>
        <w:tc>
          <w:tcPr>
            <w:tcW w:w="1861" w:type="dxa"/>
            <w:vAlign w:val="center"/>
          </w:tcPr>
          <w:p w14:paraId="0A90F361" w14:textId="77777777" w:rsidR="000778FB" w:rsidRDefault="000778FB">
            <w:pPr>
              <w:pStyle w:val="29"/>
              <w:spacing w:line="400" w:lineRule="exact"/>
              <w:ind w:firstLine="480"/>
              <w:jc w:val="center"/>
              <w:rPr>
                <w:rFonts w:hAnsi="宋体" w:hint="eastAsia"/>
                <w:sz w:val="21"/>
                <w:szCs w:val="21"/>
              </w:rPr>
            </w:pPr>
          </w:p>
        </w:tc>
        <w:tc>
          <w:tcPr>
            <w:tcW w:w="1620" w:type="dxa"/>
            <w:vAlign w:val="center"/>
          </w:tcPr>
          <w:p w14:paraId="75D578D9" w14:textId="77777777" w:rsidR="000778FB" w:rsidRDefault="000778FB">
            <w:pPr>
              <w:pStyle w:val="29"/>
              <w:spacing w:line="400" w:lineRule="exact"/>
              <w:ind w:firstLine="480"/>
              <w:jc w:val="center"/>
              <w:rPr>
                <w:rFonts w:hAnsi="宋体" w:hint="eastAsia"/>
                <w:sz w:val="21"/>
                <w:szCs w:val="21"/>
              </w:rPr>
            </w:pPr>
          </w:p>
        </w:tc>
        <w:tc>
          <w:tcPr>
            <w:tcW w:w="1501" w:type="dxa"/>
            <w:vAlign w:val="center"/>
          </w:tcPr>
          <w:p w14:paraId="198A07E8" w14:textId="77777777" w:rsidR="000778FB" w:rsidRDefault="000778FB">
            <w:pPr>
              <w:pStyle w:val="29"/>
              <w:spacing w:line="400" w:lineRule="exact"/>
              <w:ind w:firstLine="480"/>
              <w:jc w:val="center"/>
              <w:rPr>
                <w:rFonts w:hAnsi="宋体" w:hint="eastAsia"/>
                <w:sz w:val="21"/>
                <w:szCs w:val="21"/>
              </w:rPr>
            </w:pPr>
          </w:p>
        </w:tc>
      </w:tr>
    </w:tbl>
    <w:p w14:paraId="37DE38A5" w14:textId="77777777" w:rsidR="000778FB" w:rsidRDefault="000778FB">
      <w:pPr>
        <w:ind w:firstLineChars="100" w:firstLine="210"/>
        <w:rPr>
          <w:rFonts w:ascii="宋体" w:hAnsi="宋体" w:hint="eastAsia"/>
          <w:szCs w:val="21"/>
        </w:rPr>
      </w:pPr>
    </w:p>
    <w:p w14:paraId="632FE57C" w14:textId="77777777" w:rsidR="000778FB" w:rsidRDefault="00000000">
      <w:pPr>
        <w:spacing w:line="360" w:lineRule="auto"/>
        <w:ind w:firstLineChars="100" w:firstLine="210"/>
        <w:rPr>
          <w:rFonts w:ascii="宋体" w:hAnsi="宋体" w:hint="eastAsia"/>
          <w:szCs w:val="21"/>
        </w:rPr>
      </w:pPr>
      <w:r>
        <w:rPr>
          <w:rFonts w:ascii="宋体" w:hAnsi="宋体"/>
          <w:szCs w:val="21"/>
        </w:rPr>
        <w:t>注：1、请附</w:t>
      </w:r>
      <w:r>
        <w:rPr>
          <w:rFonts w:ascii="宋体" w:hAnsi="宋体" w:hint="eastAsia"/>
          <w:szCs w:val="21"/>
        </w:rPr>
        <w:t>中标通知书或合同扫描件</w:t>
      </w:r>
      <w:r>
        <w:rPr>
          <w:rFonts w:ascii="宋体" w:hAnsi="宋体"/>
          <w:szCs w:val="21"/>
        </w:rPr>
        <w:t>（加盖公章）。</w:t>
      </w:r>
    </w:p>
    <w:p w14:paraId="3F83B431" w14:textId="77777777" w:rsidR="000778FB" w:rsidRDefault="000778FB">
      <w:pPr>
        <w:ind w:firstLineChars="100" w:firstLine="210"/>
        <w:rPr>
          <w:rFonts w:ascii="宋体" w:hAnsi="宋体" w:hint="eastAsia"/>
          <w:szCs w:val="21"/>
        </w:rPr>
      </w:pPr>
    </w:p>
    <w:p w14:paraId="3AA49617" w14:textId="77777777" w:rsidR="000778FB" w:rsidRDefault="00000000">
      <w:pPr>
        <w:snapToGrid w:val="0"/>
        <w:spacing w:beforeLines="50" w:before="120"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571EC579" w14:textId="77777777" w:rsidR="000778FB" w:rsidRDefault="00000000">
      <w:pPr>
        <w:pStyle w:val="ParaCharCharCharCharCharCharCharCharChar1CharCharCharChar"/>
        <w:snapToGrid w:val="0"/>
        <w:spacing w:beforeLines="50" w:before="120"/>
        <w:jc w:val="right"/>
        <w:rPr>
          <w:rFonts w:ascii="宋体" w:hAnsi="宋体" w:hint="eastAsia"/>
          <w:sz w:val="21"/>
          <w:szCs w:val="24"/>
        </w:rPr>
      </w:pPr>
      <w:r>
        <w:rPr>
          <w:rFonts w:ascii="宋体" w:hAnsi="宋体" w:hint="eastAsia"/>
          <w:sz w:val="21"/>
          <w:szCs w:val="24"/>
        </w:rPr>
        <w:t>年   月   日</w:t>
      </w:r>
    </w:p>
    <w:p w14:paraId="528A99FC" w14:textId="77777777" w:rsidR="000778FB" w:rsidRDefault="00000000">
      <w:pPr>
        <w:spacing w:line="380" w:lineRule="exact"/>
        <w:ind w:leftChars="-171" w:left="-359"/>
        <w:jc w:val="left"/>
        <w:rPr>
          <w:rFonts w:ascii="宋体" w:hAnsi="宋体" w:hint="eastAsia"/>
          <w:b/>
          <w:kern w:val="0"/>
          <w:szCs w:val="21"/>
        </w:rPr>
      </w:pPr>
      <w:r>
        <w:rPr>
          <w:rFonts w:ascii="宋体" w:hAnsi="宋体"/>
          <w:szCs w:val="21"/>
        </w:rPr>
        <w:br w:type="page"/>
      </w:r>
    </w:p>
    <w:p w14:paraId="2A422906" w14:textId="137301CE" w:rsidR="000778FB" w:rsidRDefault="00000000">
      <w:pPr>
        <w:pStyle w:val="29"/>
        <w:spacing w:line="360" w:lineRule="auto"/>
        <w:ind w:firstLine="0"/>
        <w:jc w:val="left"/>
        <w:rPr>
          <w:rFonts w:hAnsi="宋体" w:hint="eastAsia"/>
          <w:b/>
          <w:bCs/>
          <w:kern w:val="2"/>
          <w:sz w:val="21"/>
          <w:szCs w:val="21"/>
        </w:rPr>
      </w:pPr>
      <w:r>
        <w:rPr>
          <w:rFonts w:hAnsi="宋体" w:hint="eastAsia"/>
          <w:b/>
          <w:bCs/>
          <w:kern w:val="2"/>
          <w:sz w:val="21"/>
          <w:szCs w:val="21"/>
        </w:rPr>
        <w:lastRenderedPageBreak/>
        <w:t>十</w:t>
      </w:r>
      <w:r w:rsidR="00087BFF">
        <w:rPr>
          <w:rFonts w:hAnsi="宋体" w:hint="eastAsia"/>
          <w:b/>
          <w:bCs/>
          <w:kern w:val="2"/>
          <w:sz w:val="21"/>
          <w:szCs w:val="21"/>
        </w:rPr>
        <w:t>三</w:t>
      </w:r>
      <w:r>
        <w:rPr>
          <w:rFonts w:hAnsi="宋体" w:hint="eastAsia"/>
          <w:b/>
          <w:bCs/>
          <w:kern w:val="2"/>
          <w:sz w:val="21"/>
          <w:szCs w:val="21"/>
        </w:rPr>
        <w:t>、项目组成人员情况表</w:t>
      </w:r>
    </w:p>
    <w:p w14:paraId="472C81CD" w14:textId="77777777" w:rsidR="000778FB" w:rsidRDefault="00000000">
      <w:pPr>
        <w:pStyle w:val="50"/>
        <w:adjustRightInd w:val="0"/>
        <w:spacing w:before="120" w:after="120" w:line="360" w:lineRule="auto"/>
        <w:jc w:val="center"/>
        <w:textAlignment w:val="baseline"/>
        <w:rPr>
          <w:rFonts w:eastAsia="宋体" w:hAnsi="宋体" w:hint="eastAsia"/>
          <w:b/>
          <w:kern w:val="0"/>
          <w:sz w:val="21"/>
          <w:szCs w:val="21"/>
        </w:rPr>
      </w:pPr>
      <w:r>
        <w:rPr>
          <w:rFonts w:eastAsia="宋体" w:hAnsi="宋体" w:hint="eastAsia"/>
          <w:b/>
          <w:kern w:val="0"/>
          <w:sz w:val="21"/>
          <w:szCs w:val="21"/>
        </w:rPr>
        <w:t>项目实施人员一览表</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1143"/>
        <w:gridCol w:w="1231"/>
        <w:gridCol w:w="2454"/>
        <w:gridCol w:w="1134"/>
        <w:gridCol w:w="1418"/>
      </w:tblGrid>
      <w:tr w:rsidR="000778FB" w14:paraId="28CB8E55" w14:textId="77777777">
        <w:trPr>
          <w:trHeight w:val="851"/>
        </w:trPr>
        <w:tc>
          <w:tcPr>
            <w:tcW w:w="585" w:type="dxa"/>
            <w:tcBorders>
              <w:top w:val="single" w:sz="4" w:space="0" w:color="auto"/>
              <w:left w:val="single" w:sz="4" w:space="0" w:color="auto"/>
              <w:bottom w:val="single" w:sz="4" w:space="0" w:color="auto"/>
              <w:right w:val="single" w:sz="4" w:space="0" w:color="auto"/>
            </w:tcBorders>
            <w:vAlign w:val="center"/>
          </w:tcPr>
          <w:p w14:paraId="117C7F46" w14:textId="77777777" w:rsidR="000778FB" w:rsidRDefault="00000000">
            <w:pPr>
              <w:pStyle w:val="18"/>
              <w:jc w:val="center"/>
              <w:rPr>
                <w:rFonts w:ascii="宋体" w:hAnsi="宋体" w:hint="eastAsia"/>
                <w:sz w:val="21"/>
                <w:szCs w:val="21"/>
              </w:rPr>
            </w:pPr>
            <w:r>
              <w:rPr>
                <w:rFonts w:ascii="宋体" w:hAnsi="宋体"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14:paraId="702B662F" w14:textId="77777777" w:rsidR="000778FB" w:rsidRDefault="00000000">
            <w:pPr>
              <w:pStyle w:val="18"/>
              <w:jc w:val="center"/>
              <w:rPr>
                <w:rFonts w:ascii="宋体" w:hAnsi="宋体" w:hint="eastAsia"/>
                <w:sz w:val="21"/>
                <w:szCs w:val="21"/>
              </w:rPr>
            </w:pPr>
            <w:r>
              <w:rPr>
                <w:rFonts w:ascii="宋体" w:hAnsi="宋体" w:hint="eastAsia"/>
                <w:sz w:val="21"/>
                <w:szCs w:val="21"/>
              </w:rPr>
              <w:t>项目组所任职务</w:t>
            </w:r>
          </w:p>
        </w:tc>
        <w:tc>
          <w:tcPr>
            <w:tcW w:w="1143" w:type="dxa"/>
            <w:tcBorders>
              <w:top w:val="single" w:sz="4" w:space="0" w:color="auto"/>
              <w:left w:val="single" w:sz="4" w:space="0" w:color="auto"/>
              <w:bottom w:val="single" w:sz="4" w:space="0" w:color="auto"/>
              <w:right w:val="single" w:sz="4" w:space="0" w:color="auto"/>
            </w:tcBorders>
            <w:vAlign w:val="center"/>
          </w:tcPr>
          <w:p w14:paraId="4BFC1D66" w14:textId="77777777" w:rsidR="000778FB" w:rsidRDefault="00000000">
            <w:pPr>
              <w:pStyle w:val="18"/>
              <w:jc w:val="center"/>
              <w:rPr>
                <w:rFonts w:ascii="宋体" w:hAnsi="宋体" w:hint="eastAsia"/>
                <w:sz w:val="21"/>
                <w:szCs w:val="21"/>
              </w:rPr>
            </w:pPr>
            <w:r>
              <w:rPr>
                <w:rFonts w:ascii="宋体" w:hAnsi="宋体" w:hint="eastAsia"/>
                <w:sz w:val="21"/>
                <w:szCs w:val="21"/>
              </w:rPr>
              <w:t>姓名</w:t>
            </w:r>
          </w:p>
        </w:tc>
        <w:tc>
          <w:tcPr>
            <w:tcW w:w="1231" w:type="dxa"/>
            <w:tcBorders>
              <w:top w:val="single" w:sz="4" w:space="0" w:color="auto"/>
              <w:left w:val="single" w:sz="4" w:space="0" w:color="auto"/>
              <w:bottom w:val="single" w:sz="4" w:space="0" w:color="auto"/>
              <w:right w:val="single" w:sz="4" w:space="0" w:color="auto"/>
            </w:tcBorders>
            <w:vAlign w:val="center"/>
          </w:tcPr>
          <w:p w14:paraId="2200A381" w14:textId="77777777" w:rsidR="000778FB" w:rsidRDefault="00000000">
            <w:pPr>
              <w:pStyle w:val="18"/>
              <w:jc w:val="center"/>
              <w:rPr>
                <w:rFonts w:ascii="宋体" w:hAnsi="宋体" w:hint="eastAsia"/>
                <w:sz w:val="21"/>
                <w:szCs w:val="21"/>
              </w:rPr>
            </w:pPr>
            <w:r>
              <w:rPr>
                <w:rFonts w:ascii="宋体" w:hAnsi="宋体" w:hint="eastAsia"/>
                <w:sz w:val="21"/>
                <w:szCs w:val="21"/>
              </w:rPr>
              <w:t>项目经历</w:t>
            </w:r>
          </w:p>
        </w:tc>
        <w:tc>
          <w:tcPr>
            <w:tcW w:w="2454" w:type="dxa"/>
            <w:tcBorders>
              <w:top w:val="single" w:sz="4" w:space="0" w:color="auto"/>
              <w:left w:val="single" w:sz="4" w:space="0" w:color="auto"/>
              <w:bottom w:val="single" w:sz="4" w:space="0" w:color="auto"/>
              <w:right w:val="single" w:sz="4" w:space="0" w:color="auto"/>
            </w:tcBorders>
            <w:vAlign w:val="center"/>
          </w:tcPr>
          <w:p w14:paraId="0D8D505A" w14:textId="77777777" w:rsidR="000778FB" w:rsidRDefault="00000000">
            <w:pPr>
              <w:pStyle w:val="18"/>
              <w:jc w:val="center"/>
              <w:rPr>
                <w:rFonts w:ascii="宋体" w:hAnsi="宋体" w:hint="eastAsia"/>
                <w:sz w:val="21"/>
                <w:szCs w:val="21"/>
              </w:rPr>
            </w:pPr>
            <w:r>
              <w:rPr>
                <w:rFonts w:ascii="宋体" w:hAnsi="宋体" w:hint="eastAsia"/>
                <w:sz w:val="21"/>
                <w:szCs w:val="21"/>
              </w:rPr>
              <w:t>项目人员证书</w:t>
            </w:r>
          </w:p>
        </w:tc>
        <w:tc>
          <w:tcPr>
            <w:tcW w:w="1134" w:type="dxa"/>
            <w:tcBorders>
              <w:top w:val="single" w:sz="4" w:space="0" w:color="auto"/>
              <w:left w:val="single" w:sz="4" w:space="0" w:color="auto"/>
              <w:bottom w:val="single" w:sz="4" w:space="0" w:color="auto"/>
              <w:right w:val="single" w:sz="4" w:space="0" w:color="auto"/>
            </w:tcBorders>
            <w:vAlign w:val="center"/>
          </w:tcPr>
          <w:p w14:paraId="015040ED" w14:textId="77777777" w:rsidR="000778FB" w:rsidRDefault="00000000">
            <w:pPr>
              <w:pStyle w:val="18"/>
              <w:jc w:val="center"/>
              <w:rPr>
                <w:rFonts w:ascii="宋体" w:hAnsi="宋体" w:hint="eastAsia"/>
                <w:sz w:val="21"/>
                <w:szCs w:val="21"/>
              </w:rPr>
            </w:pPr>
            <w:r>
              <w:rPr>
                <w:rFonts w:ascii="宋体" w:hAnsi="宋体" w:hint="eastAsia"/>
                <w:sz w:val="21"/>
                <w:szCs w:val="21"/>
              </w:rPr>
              <w:t>从事本工作时间</w:t>
            </w:r>
          </w:p>
        </w:tc>
        <w:tc>
          <w:tcPr>
            <w:tcW w:w="1418" w:type="dxa"/>
            <w:tcBorders>
              <w:top w:val="single" w:sz="4" w:space="0" w:color="auto"/>
              <w:left w:val="single" w:sz="4" w:space="0" w:color="auto"/>
              <w:bottom w:val="single" w:sz="4" w:space="0" w:color="auto"/>
              <w:right w:val="single" w:sz="4" w:space="0" w:color="auto"/>
            </w:tcBorders>
            <w:vAlign w:val="center"/>
          </w:tcPr>
          <w:p w14:paraId="7ED7685C" w14:textId="77777777" w:rsidR="000778FB" w:rsidRDefault="00000000">
            <w:pPr>
              <w:pStyle w:val="18"/>
              <w:jc w:val="center"/>
              <w:rPr>
                <w:rFonts w:ascii="宋体" w:hAnsi="宋体" w:hint="eastAsia"/>
                <w:sz w:val="21"/>
                <w:szCs w:val="21"/>
              </w:rPr>
            </w:pPr>
            <w:r>
              <w:rPr>
                <w:rFonts w:ascii="宋体" w:hAnsi="宋体" w:hint="eastAsia"/>
                <w:sz w:val="21"/>
                <w:szCs w:val="21"/>
              </w:rPr>
              <w:t>联系电话</w:t>
            </w:r>
          </w:p>
        </w:tc>
      </w:tr>
      <w:tr w:rsidR="000778FB" w14:paraId="22B76566"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24200A1A" w14:textId="77777777" w:rsidR="000778FB" w:rsidRDefault="00000000">
            <w:pPr>
              <w:pStyle w:val="18"/>
              <w:jc w:val="center"/>
              <w:rPr>
                <w:rFonts w:ascii="宋体" w:hAnsi="宋体" w:hint="eastAsia"/>
                <w:sz w:val="21"/>
                <w:szCs w:val="21"/>
              </w:rPr>
            </w:pPr>
            <w:r>
              <w:rPr>
                <w:rFonts w:ascii="宋体" w:hAnsi="宋体" w:hint="eastAsia"/>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14:paraId="7C305C43" w14:textId="77777777" w:rsidR="000778FB" w:rsidRDefault="00000000">
            <w:pPr>
              <w:pStyle w:val="18"/>
              <w:jc w:val="center"/>
              <w:rPr>
                <w:rFonts w:ascii="宋体" w:hAnsi="宋体" w:hint="eastAsia"/>
                <w:sz w:val="21"/>
                <w:szCs w:val="21"/>
              </w:rPr>
            </w:pPr>
            <w:r>
              <w:rPr>
                <w:rFonts w:ascii="宋体" w:hAnsi="宋体" w:hint="eastAsia"/>
                <w:sz w:val="21"/>
                <w:szCs w:val="21"/>
              </w:rPr>
              <w:t>项目实施人员</w:t>
            </w:r>
          </w:p>
        </w:tc>
        <w:tc>
          <w:tcPr>
            <w:tcW w:w="1143" w:type="dxa"/>
            <w:tcBorders>
              <w:top w:val="single" w:sz="4" w:space="0" w:color="auto"/>
              <w:left w:val="single" w:sz="4" w:space="0" w:color="auto"/>
              <w:bottom w:val="single" w:sz="4" w:space="0" w:color="auto"/>
              <w:right w:val="single" w:sz="4" w:space="0" w:color="auto"/>
            </w:tcBorders>
            <w:vAlign w:val="center"/>
          </w:tcPr>
          <w:p w14:paraId="665067DB" w14:textId="77777777" w:rsidR="000778FB" w:rsidRDefault="000778FB">
            <w:pPr>
              <w:pStyle w:val="18"/>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35AD1D97" w14:textId="77777777" w:rsidR="000778FB" w:rsidRDefault="000778FB">
            <w:pPr>
              <w:pStyle w:val="18"/>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4D550C50" w14:textId="77777777" w:rsidR="000778FB" w:rsidRDefault="000778FB">
            <w:pPr>
              <w:pStyle w:val="18"/>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2C62676" w14:textId="77777777" w:rsidR="000778FB" w:rsidRDefault="000778FB">
            <w:pPr>
              <w:pStyle w:val="18"/>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6BE6F10" w14:textId="77777777" w:rsidR="000778FB" w:rsidRDefault="000778FB">
            <w:pPr>
              <w:pStyle w:val="18"/>
              <w:jc w:val="center"/>
              <w:rPr>
                <w:rFonts w:ascii="宋体" w:hAnsi="宋体" w:hint="eastAsia"/>
                <w:sz w:val="21"/>
                <w:szCs w:val="21"/>
              </w:rPr>
            </w:pPr>
          </w:p>
        </w:tc>
      </w:tr>
      <w:tr w:rsidR="000778FB" w14:paraId="2B3B219E"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70B9B073" w14:textId="77777777" w:rsidR="000778FB" w:rsidRDefault="00000000">
            <w:pPr>
              <w:pStyle w:val="18"/>
              <w:jc w:val="center"/>
              <w:rPr>
                <w:rFonts w:ascii="宋体" w:hAnsi="宋体" w:hint="eastAsia"/>
                <w:sz w:val="21"/>
                <w:szCs w:val="21"/>
              </w:rPr>
            </w:pPr>
            <w:r>
              <w:rPr>
                <w:rFonts w:ascii="宋体" w:hAnsi="宋体" w:hint="eastAsia"/>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14:paraId="1EB32709" w14:textId="77777777" w:rsidR="000778FB" w:rsidRDefault="00000000">
            <w:pPr>
              <w:pStyle w:val="18"/>
              <w:jc w:val="center"/>
              <w:rPr>
                <w:rFonts w:ascii="宋体" w:hAnsi="宋体" w:hint="eastAsia"/>
                <w:sz w:val="21"/>
                <w:szCs w:val="21"/>
              </w:rPr>
            </w:pPr>
            <w:r>
              <w:rPr>
                <w:rFonts w:ascii="宋体"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59ED5677" w14:textId="77777777" w:rsidR="000778FB" w:rsidRDefault="000778FB">
            <w:pPr>
              <w:pStyle w:val="18"/>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011AF70A" w14:textId="77777777" w:rsidR="000778FB" w:rsidRDefault="000778FB">
            <w:pPr>
              <w:pStyle w:val="18"/>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0283EC04" w14:textId="77777777" w:rsidR="000778FB" w:rsidRDefault="000778FB">
            <w:pPr>
              <w:pStyle w:val="18"/>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A01FD78" w14:textId="77777777" w:rsidR="000778FB" w:rsidRDefault="000778FB">
            <w:pPr>
              <w:pStyle w:val="18"/>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965A36B" w14:textId="77777777" w:rsidR="000778FB" w:rsidRDefault="000778FB">
            <w:pPr>
              <w:pStyle w:val="18"/>
              <w:jc w:val="center"/>
              <w:rPr>
                <w:rFonts w:ascii="宋体" w:hAnsi="宋体" w:hint="eastAsia"/>
                <w:sz w:val="21"/>
                <w:szCs w:val="21"/>
              </w:rPr>
            </w:pPr>
          </w:p>
        </w:tc>
      </w:tr>
      <w:tr w:rsidR="000778FB" w14:paraId="65FE0A04"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16856F2F" w14:textId="77777777" w:rsidR="000778FB" w:rsidRDefault="00000000">
            <w:pPr>
              <w:pStyle w:val="18"/>
              <w:jc w:val="center"/>
              <w:rPr>
                <w:rFonts w:ascii="宋体" w:hAnsi="宋体" w:hint="eastAsia"/>
                <w:sz w:val="21"/>
                <w:szCs w:val="21"/>
              </w:rPr>
            </w:pPr>
            <w:r>
              <w:rPr>
                <w:rFonts w:ascii="宋体" w:hAnsi="宋体" w:hint="eastAsia"/>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14:paraId="18072E2D" w14:textId="77777777" w:rsidR="000778FB" w:rsidRDefault="00000000">
            <w:pPr>
              <w:pStyle w:val="18"/>
              <w:jc w:val="center"/>
              <w:rPr>
                <w:rFonts w:ascii="宋体" w:hAnsi="宋体" w:hint="eastAsia"/>
                <w:sz w:val="21"/>
                <w:szCs w:val="21"/>
              </w:rPr>
            </w:pPr>
            <w:r>
              <w:rPr>
                <w:rFonts w:ascii="宋体"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66832E7D" w14:textId="77777777" w:rsidR="000778FB" w:rsidRDefault="000778FB">
            <w:pPr>
              <w:pStyle w:val="18"/>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519B6FD0" w14:textId="77777777" w:rsidR="000778FB" w:rsidRDefault="000778FB">
            <w:pPr>
              <w:pStyle w:val="18"/>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531D68CF" w14:textId="77777777" w:rsidR="000778FB" w:rsidRDefault="000778FB">
            <w:pPr>
              <w:pStyle w:val="18"/>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A4ABCC5" w14:textId="77777777" w:rsidR="000778FB" w:rsidRDefault="000778FB">
            <w:pPr>
              <w:pStyle w:val="18"/>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03896CE" w14:textId="77777777" w:rsidR="000778FB" w:rsidRDefault="000778FB">
            <w:pPr>
              <w:pStyle w:val="18"/>
              <w:jc w:val="center"/>
              <w:rPr>
                <w:rFonts w:ascii="宋体" w:hAnsi="宋体" w:hint="eastAsia"/>
                <w:sz w:val="21"/>
                <w:szCs w:val="21"/>
              </w:rPr>
            </w:pPr>
          </w:p>
        </w:tc>
      </w:tr>
      <w:tr w:rsidR="000778FB" w14:paraId="513786ED"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DD32999" w14:textId="77777777" w:rsidR="000778FB" w:rsidRDefault="00000000">
            <w:pPr>
              <w:pStyle w:val="18"/>
              <w:jc w:val="center"/>
              <w:rPr>
                <w:rFonts w:ascii="宋体" w:hAnsi="宋体" w:hint="eastAsia"/>
                <w:sz w:val="21"/>
                <w:szCs w:val="21"/>
              </w:rPr>
            </w:pPr>
            <w:r>
              <w:rPr>
                <w:rFonts w:ascii="宋体" w:hAnsi="宋体" w:hint="eastAsia"/>
                <w:sz w:val="21"/>
                <w:szCs w:val="21"/>
              </w:rPr>
              <w:t>4</w:t>
            </w:r>
          </w:p>
        </w:tc>
        <w:tc>
          <w:tcPr>
            <w:tcW w:w="1074" w:type="dxa"/>
            <w:tcBorders>
              <w:top w:val="single" w:sz="4" w:space="0" w:color="auto"/>
              <w:left w:val="single" w:sz="4" w:space="0" w:color="auto"/>
              <w:bottom w:val="single" w:sz="4" w:space="0" w:color="auto"/>
              <w:right w:val="single" w:sz="4" w:space="0" w:color="auto"/>
            </w:tcBorders>
            <w:vAlign w:val="center"/>
          </w:tcPr>
          <w:p w14:paraId="08EFACE0" w14:textId="77777777" w:rsidR="000778FB" w:rsidRDefault="00000000">
            <w:pPr>
              <w:pStyle w:val="18"/>
              <w:jc w:val="center"/>
              <w:rPr>
                <w:rFonts w:ascii="宋体" w:hAnsi="宋体" w:hint="eastAsia"/>
                <w:sz w:val="21"/>
                <w:szCs w:val="21"/>
              </w:rPr>
            </w:pPr>
            <w:r>
              <w:rPr>
                <w:rFonts w:ascii="宋体" w:hAnsi="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14:paraId="6DC7BC21" w14:textId="77777777" w:rsidR="000778FB" w:rsidRDefault="000778FB">
            <w:pPr>
              <w:pStyle w:val="18"/>
              <w:jc w:val="center"/>
              <w:rPr>
                <w:rFonts w:ascii="宋体" w:hAnsi="宋体" w:hint="eastAsia"/>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22892504" w14:textId="77777777" w:rsidR="000778FB" w:rsidRDefault="000778FB">
            <w:pPr>
              <w:pStyle w:val="18"/>
              <w:jc w:val="center"/>
              <w:rPr>
                <w:rFonts w:ascii="宋体" w:hAnsi="宋体" w:hint="eastAsia"/>
                <w:sz w:val="21"/>
                <w:szCs w:val="21"/>
              </w:rPr>
            </w:pPr>
          </w:p>
        </w:tc>
        <w:tc>
          <w:tcPr>
            <w:tcW w:w="2454" w:type="dxa"/>
            <w:tcBorders>
              <w:top w:val="single" w:sz="4" w:space="0" w:color="auto"/>
              <w:left w:val="single" w:sz="4" w:space="0" w:color="auto"/>
              <w:bottom w:val="single" w:sz="4" w:space="0" w:color="auto"/>
              <w:right w:val="single" w:sz="4" w:space="0" w:color="auto"/>
            </w:tcBorders>
          </w:tcPr>
          <w:p w14:paraId="025DDB01" w14:textId="77777777" w:rsidR="000778FB" w:rsidRDefault="000778FB">
            <w:pPr>
              <w:pStyle w:val="18"/>
              <w:jc w:val="center"/>
              <w:rPr>
                <w:rFonts w:ascii="宋体" w:hAnsi="宋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5A772F4" w14:textId="77777777" w:rsidR="000778FB" w:rsidRDefault="000778FB">
            <w:pPr>
              <w:pStyle w:val="18"/>
              <w:jc w:val="center"/>
              <w:rPr>
                <w:rFonts w:ascii="宋体" w:hAnsi="宋体" w:hint="eastAsia"/>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3F1E052" w14:textId="77777777" w:rsidR="000778FB" w:rsidRDefault="000778FB">
            <w:pPr>
              <w:pStyle w:val="18"/>
              <w:jc w:val="center"/>
              <w:rPr>
                <w:rFonts w:ascii="宋体" w:hAnsi="宋体" w:hint="eastAsia"/>
                <w:sz w:val="21"/>
                <w:szCs w:val="21"/>
              </w:rPr>
            </w:pPr>
          </w:p>
        </w:tc>
      </w:tr>
      <w:tr w:rsidR="000778FB" w14:paraId="4AF4E3C8"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A400378" w14:textId="77777777" w:rsidR="000778FB" w:rsidRDefault="00000000">
            <w:pPr>
              <w:rPr>
                <w:rFonts w:ascii="宋体" w:hAnsi="宋体" w:hint="eastAsia"/>
                <w:szCs w:val="21"/>
              </w:rPr>
            </w:pPr>
            <w:r>
              <w:rPr>
                <w:rFonts w:ascii="宋体" w:hAnsi="宋体" w:hint="eastAsia"/>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14:paraId="64D1F679" w14:textId="77777777" w:rsidR="000778FB" w:rsidRDefault="000778FB">
            <w:pPr>
              <w:rPr>
                <w:rFonts w:ascii="宋体" w:hAnsi="宋体" w:hint="eastAsia"/>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65E95EAA" w14:textId="77777777" w:rsidR="000778FB" w:rsidRDefault="000778FB">
            <w:pPr>
              <w:rPr>
                <w:rFonts w:ascii="宋体" w:hAnsi="宋体" w:hint="eastAsia"/>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44E19060" w14:textId="77777777" w:rsidR="000778FB" w:rsidRDefault="000778FB">
            <w:pPr>
              <w:rPr>
                <w:rFonts w:ascii="宋体" w:hAnsi="宋体" w:hint="eastAsia"/>
                <w:szCs w:val="21"/>
              </w:rPr>
            </w:pPr>
          </w:p>
        </w:tc>
        <w:tc>
          <w:tcPr>
            <w:tcW w:w="2454" w:type="dxa"/>
            <w:tcBorders>
              <w:top w:val="single" w:sz="4" w:space="0" w:color="auto"/>
              <w:left w:val="single" w:sz="4" w:space="0" w:color="auto"/>
              <w:bottom w:val="single" w:sz="4" w:space="0" w:color="auto"/>
              <w:right w:val="single" w:sz="4" w:space="0" w:color="auto"/>
            </w:tcBorders>
          </w:tcPr>
          <w:p w14:paraId="1C6C8CF1" w14:textId="77777777" w:rsidR="000778FB" w:rsidRDefault="000778FB">
            <w:pPr>
              <w:rPr>
                <w:rFonts w:ascii="宋体" w:hAnsi="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B67B9C5" w14:textId="77777777" w:rsidR="000778FB" w:rsidRDefault="000778FB">
            <w:pPr>
              <w:rPr>
                <w:rFonts w:ascii="宋体" w:hAnsi="宋体" w:hint="eastAsia"/>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54E613B" w14:textId="77777777" w:rsidR="000778FB" w:rsidRDefault="000778FB">
            <w:pPr>
              <w:rPr>
                <w:rFonts w:ascii="宋体" w:hAnsi="宋体" w:hint="eastAsia"/>
                <w:szCs w:val="21"/>
              </w:rPr>
            </w:pPr>
          </w:p>
        </w:tc>
      </w:tr>
    </w:tbl>
    <w:p w14:paraId="2FD35735" w14:textId="77777777" w:rsidR="000778FB" w:rsidRDefault="00000000">
      <w:pPr>
        <w:spacing w:line="360" w:lineRule="auto"/>
        <w:ind w:firstLineChars="100" w:firstLine="210"/>
        <w:rPr>
          <w:rFonts w:ascii="宋体" w:hAnsi="宋体" w:hint="eastAsia"/>
          <w:szCs w:val="21"/>
        </w:rPr>
      </w:pPr>
      <w:r>
        <w:rPr>
          <w:rFonts w:ascii="宋体" w:hAnsi="宋体"/>
          <w:szCs w:val="21"/>
        </w:rPr>
        <w:t>注：1、请</w:t>
      </w:r>
      <w:proofErr w:type="gramStart"/>
      <w:r>
        <w:rPr>
          <w:rFonts w:ascii="宋体" w:hAnsi="宋体"/>
          <w:szCs w:val="21"/>
        </w:rPr>
        <w:t>附</w:t>
      </w:r>
      <w:r>
        <w:rPr>
          <w:rFonts w:ascii="宋体" w:hAnsi="宋体" w:hint="eastAsia"/>
        </w:rPr>
        <w:t>负责</w:t>
      </w:r>
      <w:proofErr w:type="gramEnd"/>
      <w:r>
        <w:rPr>
          <w:rFonts w:ascii="宋体" w:hAnsi="宋体" w:hint="eastAsia"/>
        </w:rPr>
        <w:t>本次项目的实施人员及相关人员情况表，附相关有效证件</w:t>
      </w:r>
      <w:r>
        <w:rPr>
          <w:rFonts w:ascii="宋体" w:hAnsi="宋体"/>
          <w:szCs w:val="21"/>
        </w:rPr>
        <w:t>。</w:t>
      </w:r>
    </w:p>
    <w:p w14:paraId="59C56724" w14:textId="77777777" w:rsidR="000778FB" w:rsidRDefault="000778FB">
      <w:pPr>
        <w:jc w:val="right"/>
        <w:rPr>
          <w:rFonts w:ascii="宋体" w:hAnsi="宋体" w:hint="eastAsia"/>
          <w:szCs w:val="21"/>
        </w:rPr>
      </w:pPr>
    </w:p>
    <w:p w14:paraId="0512B695" w14:textId="77777777" w:rsidR="000778FB" w:rsidRDefault="000778FB">
      <w:pPr>
        <w:jc w:val="right"/>
        <w:rPr>
          <w:rFonts w:ascii="宋体"/>
          <w:u w:val="single"/>
        </w:rPr>
      </w:pPr>
    </w:p>
    <w:p w14:paraId="39F33830" w14:textId="77777777" w:rsidR="000778FB" w:rsidRDefault="00000000">
      <w:pPr>
        <w:snapToGrid w:val="0"/>
        <w:spacing w:beforeLines="50" w:before="120"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42BF5CE8" w14:textId="77777777" w:rsidR="000778FB" w:rsidRDefault="00000000">
      <w:pPr>
        <w:pStyle w:val="ParaCharCharCharCharCharCharCharCharChar1CharCharCharChar"/>
        <w:snapToGrid w:val="0"/>
        <w:spacing w:beforeLines="50" w:before="120"/>
        <w:jc w:val="right"/>
        <w:rPr>
          <w:rFonts w:ascii="宋体" w:hAnsi="宋体" w:hint="eastAsia"/>
          <w:sz w:val="21"/>
          <w:szCs w:val="24"/>
        </w:rPr>
      </w:pPr>
      <w:r>
        <w:rPr>
          <w:rFonts w:ascii="宋体" w:hAnsi="宋体" w:hint="eastAsia"/>
          <w:sz w:val="21"/>
          <w:szCs w:val="24"/>
        </w:rPr>
        <w:t>年    月    日</w:t>
      </w:r>
    </w:p>
    <w:p w14:paraId="425C1775" w14:textId="77777777" w:rsidR="000778FB" w:rsidRDefault="000778FB">
      <w:pPr>
        <w:ind w:firstLine="420"/>
        <w:jc w:val="left"/>
      </w:pPr>
    </w:p>
    <w:p w14:paraId="61FCC1E9" w14:textId="77777777" w:rsidR="000778FB" w:rsidRDefault="000778FB">
      <w:pPr>
        <w:pStyle w:val="ad"/>
      </w:pPr>
    </w:p>
    <w:p w14:paraId="38A802C1" w14:textId="77777777" w:rsidR="000778FB" w:rsidRDefault="000778FB">
      <w:pPr>
        <w:pStyle w:val="ad"/>
      </w:pPr>
    </w:p>
    <w:p w14:paraId="207E6A4D" w14:textId="77777777" w:rsidR="000778FB" w:rsidRDefault="000778FB">
      <w:pPr>
        <w:pStyle w:val="ad"/>
      </w:pPr>
    </w:p>
    <w:p w14:paraId="2CC0CAB0" w14:textId="77777777" w:rsidR="000778FB" w:rsidRDefault="000778FB">
      <w:pPr>
        <w:pStyle w:val="ad"/>
      </w:pPr>
    </w:p>
    <w:p w14:paraId="7B2C9D0C" w14:textId="77777777" w:rsidR="000778FB" w:rsidRDefault="000778FB">
      <w:pPr>
        <w:pStyle w:val="ad"/>
      </w:pPr>
    </w:p>
    <w:p w14:paraId="7991D0C3" w14:textId="77777777" w:rsidR="000778FB" w:rsidRDefault="000778FB">
      <w:pPr>
        <w:pStyle w:val="ad"/>
      </w:pPr>
    </w:p>
    <w:p w14:paraId="05C42433" w14:textId="77777777" w:rsidR="000778FB" w:rsidRDefault="00000000">
      <w:pPr>
        <w:rPr>
          <w:rFonts w:ascii="宋体" w:hAnsi="宋体" w:hint="eastAsia"/>
          <w:b/>
          <w:bCs/>
          <w:szCs w:val="21"/>
        </w:rPr>
      </w:pPr>
      <w:r>
        <w:rPr>
          <w:rFonts w:ascii="宋体" w:hAnsi="宋体" w:hint="eastAsia"/>
          <w:b/>
          <w:bCs/>
          <w:szCs w:val="21"/>
        </w:rPr>
        <w:br w:type="page"/>
      </w:r>
    </w:p>
    <w:p w14:paraId="50AD7BBD" w14:textId="5C1AB352" w:rsidR="000778FB" w:rsidRDefault="00000000">
      <w:pPr>
        <w:snapToGrid w:val="0"/>
        <w:spacing w:before="50" w:afterLines="50" w:after="120"/>
        <w:jc w:val="left"/>
        <w:rPr>
          <w:rFonts w:ascii="宋体" w:hAnsi="宋体" w:hint="eastAsia"/>
          <w:b/>
          <w:color w:val="000000"/>
          <w:sz w:val="24"/>
        </w:rPr>
      </w:pPr>
      <w:r>
        <w:rPr>
          <w:rFonts w:ascii="宋体" w:hAnsi="宋体" w:hint="eastAsia"/>
          <w:b/>
          <w:bCs/>
          <w:szCs w:val="21"/>
        </w:rPr>
        <w:lastRenderedPageBreak/>
        <w:t>十</w:t>
      </w:r>
      <w:r w:rsidR="00087BFF">
        <w:rPr>
          <w:rFonts w:ascii="宋体" w:hAnsi="宋体" w:hint="eastAsia"/>
          <w:b/>
          <w:bCs/>
          <w:szCs w:val="21"/>
        </w:rPr>
        <w:t>四</w:t>
      </w:r>
      <w:r>
        <w:rPr>
          <w:rFonts w:ascii="宋体" w:hAnsi="宋体" w:hint="eastAsia"/>
          <w:b/>
          <w:bCs/>
          <w:szCs w:val="21"/>
        </w:rPr>
        <w:t>、</w:t>
      </w:r>
      <w:r>
        <w:rPr>
          <w:rFonts w:hAnsi="宋体" w:hint="eastAsia"/>
          <w:b/>
          <w:bCs/>
          <w:szCs w:val="21"/>
        </w:rPr>
        <w:t>售后服务承诺表</w:t>
      </w:r>
    </w:p>
    <w:p w14:paraId="2A70D8E1" w14:textId="77777777" w:rsidR="000778FB" w:rsidRDefault="00000000">
      <w:pPr>
        <w:snapToGrid w:val="0"/>
        <w:spacing w:before="50" w:afterLines="50" w:after="120"/>
        <w:jc w:val="center"/>
        <w:rPr>
          <w:rFonts w:ascii="宋体" w:hAnsi="宋体" w:hint="eastAsia"/>
          <w:b/>
          <w:color w:val="000000"/>
          <w:sz w:val="24"/>
        </w:rPr>
      </w:pPr>
      <w:r>
        <w:rPr>
          <w:rFonts w:ascii="宋体" w:hAnsi="宋体" w:hint="eastAsia"/>
          <w:b/>
          <w:color w:val="000000"/>
          <w:sz w:val="24"/>
        </w:rPr>
        <w:t>售后服务承诺表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942"/>
      </w:tblGrid>
      <w:tr w:rsidR="000778FB" w14:paraId="4CEE8E01"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463CF3B3" w14:textId="77777777" w:rsidR="000778FB" w:rsidRDefault="00000000">
            <w:pPr>
              <w:snapToGrid w:val="0"/>
              <w:spacing w:line="312" w:lineRule="auto"/>
              <w:ind w:right="-341"/>
              <w:jc w:val="center"/>
              <w:rPr>
                <w:rFonts w:ascii="宋体" w:hAnsi="宋体" w:hint="eastAsia"/>
                <w:spacing w:val="-4"/>
                <w:szCs w:val="22"/>
              </w:rPr>
            </w:pPr>
            <w:r>
              <w:rPr>
                <w:rFonts w:ascii="宋体" w:hAnsi="宋体" w:hint="eastAsia"/>
                <w:spacing w:val="-4"/>
                <w:szCs w:val="22"/>
              </w:rPr>
              <w:t>承诺内容</w:t>
            </w:r>
          </w:p>
        </w:tc>
        <w:tc>
          <w:tcPr>
            <w:tcW w:w="5942" w:type="dxa"/>
            <w:tcBorders>
              <w:top w:val="single" w:sz="4" w:space="0" w:color="auto"/>
              <w:left w:val="single" w:sz="4" w:space="0" w:color="auto"/>
              <w:bottom w:val="single" w:sz="4" w:space="0" w:color="auto"/>
              <w:right w:val="single" w:sz="4" w:space="0" w:color="auto"/>
            </w:tcBorders>
            <w:vAlign w:val="center"/>
          </w:tcPr>
          <w:p w14:paraId="2B5DEA34" w14:textId="77777777" w:rsidR="000778FB" w:rsidRDefault="00000000">
            <w:pPr>
              <w:snapToGrid w:val="0"/>
              <w:spacing w:line="312" w:lineRule="auto"/>
              <w:ind w:right="-341"/>
              <w:jc w:val="center"/>
              <w:rPr>
                <w:rFonts w:ascii="宋体" w:hAnsi="宋体" w:hint="eastAsia"/>
                <w:spacing w:val="-4"/>
                <w:szCs w:val="22"/>
              </w:rPr>
            </w:pPr>
            <w:r>
              <w:rPr>
                <w:rFonts w:ascii="宋体" w:hAnsi="宋体" w:hint="eastAsia"/>
                <w:spacing w:val="-4"/>
                <w:szCs w:val="22"/>
              </w:rPr>
              <w:t>具体说明及承诺</w:t>
            </w:r>
          </w:p>
        </w:tc>
      </w:tr>
      <w:tr w:rsidR="000778FB" w14:paraId="38DA326A"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76CA9048" w14:textId="77777777" w:rsidR="000778FB" w:rsidRDefault="000778FB">
            <w:pPr>
              <w:snapToGrid w:val="0"/>
              <w:spacing w:line="312" w:lineRule="auto"/>
              <w:ind w:right="-341"/>
              <w:jc w:val="center"/>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540E04C7" w14:textId="77777777" w:rsidR="000778FB" w:rsidRDefault="000778FB">
            <w:pPr>
              <w:snapToGrid w:val="0"/>
              <w:spacing w:line="312" w:lineRule="auto"/>
              <w:ind w:right="-341"/>
              <w:jc w:val="center"/>
              <w:rPr>
                <w:rFonts w:ascii="宋体" w:hAnsi="宋体" w:hint="eastAsia"/>
                <w:spacing w:val="-4"/>
                <w:szCs w:val="22"/>
              </w:rPr>
            </w:pPr>
          </w:p>
        </w:tc>
      </w:tr>
      <w:tr w:rsidR="000778FB" w14:paraId="144CDDBE"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25CCEA78" w14:textId="77777777" w:rsidR="000778FB" w:rsidRDefault="000778FB">
            <w:pPr>
              <w:snapToGrid w:val="0"/>
              <w:spacing w:line="312" w:lineRule="auto"/>
              <w:ind w:right="-341"/>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414BCEE4" w14:textId="77777777" w:rsidR="000778FB" w:rsidRDefault="000778FB">
            <w:pPr>
              <w:snapToGrid w:val="0"/>
              <w:spacing w:line="312" w:lineRule="auto"/>
              <w:ind w:right="-341"/>
              <w:jc w:val="center"/>
              <w:rPr>
                <w:rFonts w:ascii="宋体" w:hAnsi="宋体" w:hint="eastAsia"/>
                <w:spacing w:val="-4"/>
                <w:szCs w:val="22"/>
              </w:rPr>
            </w:pPr>
          </w:p>
        </w:tc>
      </w:tr>
      <w:tr w:rsidR="000778FB" w14:paraId="0CACF142"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63E37E7D" w14:textId="77777777" w:rsidR="000778FB" w:rsidRDefault="000778FB">
            <w:pPr>
              <w:snapToGrid w:val="0"/>
              <w:spacing w:line="312" w:lineRule="auto"/>
              <w:ind w:right="-341"/>
              <w:jc w:val="center"/>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297871A8" w14:textId="77777777" w:rsidR="000778FB" w:rsidRDefault="000778FB">
            <w:pPr>
              <w:snapToGrid w:val="0"/>
              <w:spacing w:line="312" w:lineRule="auto"/>
              <w:ind w:right="-341"/>
              <w:jc w:val="center"/>
              <w:rPr>
                <w:rFonts w:ascii="宋体" w:hAnsi="宋体" w:hint="eastAsia"/>
                <w:spacing w:val="-4"/>
                <w:szCs w:val="22"/>
              </w:rPr>
            </w:pPr>
          </w:p>
        </w:tc>
      </w:tr>
      <w:tr w:rsidR="000778FB" w14:paraId="2E291947"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61B01F6E" w14:textId="77777777" w:rsidR="000778FB" w:rsidRDefault="000778FB">
            <w:pPr>
              <w:snapToGrid w:val="0"/>
              <w:spacing w:line="312" w:lineRule="auto"/>
              <w:ind w:right="-341"/>
              <w:jc w:val="center"/>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3CB2B07A" w14:textId="77777777" w:rsidR="000778FB" w:rsidRDefault="000778FB">
            <w:pPr>
              <w:snapToGrid w:val="0"/>
              <w:spacing w:line="312" w:lineRule="auto"/>
              <w:ind w:right="-341"/>
              <w:jc w:val="center"/>
              <w:rPr>
                <w:rFonts w:ascii="宋体" w:hAnsi="宋体" w:hint="eastAsia"/>
                <w:spacing w:val="-4"/>
                <w:szCs w:val="22"/>
              </w:rPr>
            </w:pPr>
          </w:p>
        </w:tc>
      </w:tr>
      <w:tr w:rsidR="000778FB" w14:paraId="704761A9"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79BB9447" w14:textId="77777777" w:rsidR="000778FB" w:rsidRDefault="000778FB">
            <w:pPr>
              <w:snapToGrid w:val="0"/>
              <w:spacing w:line="312" w:lineRule="auto"/>
              <w:ind w:right="-341"/>
              <w:jc w:val="center"/>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2C345FAE" w14:textId="77777777" w:rsidR="000778FB" w:rsidRDefault="000778FB">
            <w:pPr>
              <w:snapToGrid w:val="0"/>
              <w:spacing w:line="312" w:lineRule="auto"/>
              <w:ind w:right="-341"/>
              <w:jc w:val="center"/>
              <w:rPr>
                <w:rFonts w:ascii="宋体" w:hAnsi="宋体" w:hint="eastAsia"/>
                <w:spacing w:val="-4"/>
                <w:szCs w:val="22"/>
              </w:rPr>
            </w:pPr>
          </w:p>
        </w:tc>
      </w:tr>
      <w:tr w:rsidR="000778FB" w14:paraId="549D2CBD" w14:textId="77777777">
        <w:trPr>
          <w:trHeight w:val="1062"/>
        </w:trPr>
        <w:tc>
          <w:tcPr>
            <w:tcW w:w="3118" w:type="dxa"/>
            <w:tcBorders>
              <w:top w:val="single" w:sz="4" w:space="0" w:color="auto"/>
              <w:left w:val="single" w:sz="4" w:space="0" w:color="auto"/>
              <w:bottom w:val="single" w:sz="4" w:space="0" w:color="auto"/>
              <w:right w:val="single" w:sz="4" w:space="0" w:color="auto"/>
            </w:tcBorders>
            <w:vAlign w:val="center"/>
          </w:tcPr>
          <w:p w14:paraId="7D7A8D39" w14:textId="77777777" w:rsidR="000778FB" w:rsidRDefault="000778FB">
            <w:pPr>
              <w:snapToGrid w:val="0"/>
              <w:spacing w:line="312" w:lineRule="auto"/>
              <w:ind w:right="-341"/>
              <w:jc w:val="center"/>
              <w:rPr>
                <w:rFonts w:ascii="宋体" w:hAnsi="宋体" w:hint="eastAsia"/>
                <w:spacing w:val="-4"/>
                <w:szCs w:val="22"/>
              </w:rPr>
            </w:pPr>
          </w:p>
        </w:tc>
        <w:tc>
          <w:tcPr>
            <w:tcW w:w="5942" w:type="dxa"/>
            <w:tcBorders>
              <w:top w:val="single" w:sz="4" w:space="0" w:color="auto"/>
              <w:left w:val="single" w:sz="4" w:space="0" w:color="auto"/>
              <w:bottom w:val="single" w:sz="4" w:space="0" w:color="auto"/>
              <w:right w:val="single" w:sz="4" w:space="0" w:color="auto"/>
            </w:tcBorders>
            <w:vAlign w:val="center"/>
          </w:tcPr>
          <w:p w14:paraId="6188B539" w14:textId="77777777" w:rsidR="000778FB" w:rsidRDefault="000778FB">
            <w:pPr>
              <w:snapToGrid w:val="0"/>
              <w:spacing w:line="312" w:lineRule="auto"/>
              <w:ind w:right="-341"/>
              <w:jc w:val="center"/>
              <w:rPr>
                <w:rFonts w:ascii="宋体" w:hAnsi="宋体" w:hint="eastAsia"/>
                <w:spacing w:val="-4"/>
                <w:szCs w:val="22"/>
              </w:rPr>
            </w:pPr>
          </w:p>
        </w:tc>
      </w:tr>
    </w:tbl>
    <w:p w14:paraId="2CCA311E" w14:textId="77777777" w:rsidR="000778FB" w:rsidRDefault="000778FB">
      <w:pPr>
        <w:snapToGrid w:val="0"/>
        <w:spacing w:line="312" w:lineRule="auto"/>
        <w:ind w:right="-341"/>
        <w:rPr>
          <w:rFonts w:ascii="宋体" w:hAnsi="宋体" w:hint="eastAsia"/>
          <w:spacing w:val="-4"/>
        </w:rPr>
      </w:pPr>
    </w:p>
    <w:p w14:paraId="63CB194C" w14:textId="77777777" w:rsidR="000778FB" w:rsidRDefault="00000000">
      <w:pPr>
        <w:snapToGrid w:val="0"/>
        <w:spacing w:beforeLines="50" w:before="120" w:after="50"/>
        <w:jc w:val="right"/>
        <w:rPr>
          <w:rFonts w:ascii="宋体"/>
        </w:rPr>
      </w:pPr>
      <w:r>
        <w:rPr>
          <w:rFonts w:ascii="宋体" w:hAnsi="宋体" w:hint="eastAsia"/>
        </w:rPr>
        <w:t>投标人名称</w:t>
      </w:r>
      <w:r>
        <w:rPr>
          <w:rFonts w:ascii="宋体" w:hAnsi="宋体"/>
        </w:rPr>
        <w:t>(</w:t>
      </w:r>
      <w:r>
        <w:rPr>
          <w:rFonts w:ascii="宋体" w:hAnsi="宋体" w:hint="eastAsia"/>
        </w:rPr>
        <w:t>公章</w:t>
      </w:r>
      <w:r>
        <w:rPr>
          <w:rFonts w:ascii="宋体" w:hAnsi="宋体"/>
        </w:rPr>
        <w:t>):</w:t>
      </w:r>
    </w:p>
    <w:p w14:paraId="01966ACE" w14:textId="77777777" w:rsidR="000778FB" w:rsidRDefault="00000000">
      <w:pPr>
        <w:pStyle w:val="ParaCharCharCharCharCharCharCharCharChar1CharCharCharChar"/>
        <w:snapToGrid w:val="0"/>
        <w:spacing w:beforeLines="50" w:before="120"/>
        <w:jc w:val="right"/>
        <w:rPr>
          <w:rFonts w:ascii="宋体" w:hAnsi="宋体" w:hint="eastAsia"/>
          <w:sz w:val="21"/>
          <w:szCs w:val="24"/>
        </w:rPr>
      </w:pPr>
      <w:r>
        <w:rPr>
          <w:rFonts w:ascii="宋体" w:hAnsi="宋体" w:hint="eastAsia"/>
          <w:sz w:val="21"/>
          <w:szCs w:val="24"/>
        </w:rPr>
        <w:t>年    月    日</w:t>
      </w:r>
    </w:p>
    <w:p w14:paraId="028C0D6C" w14:textId="77777777" w:rsidR="000778FB" w:rsidRDefault="000778FB">
      <w:pPr>
        <w:snapToGrid w:val="0"/>
        <w:spacing w:line="312" w:lineRule="auto"/>
        <w:ind w:right="-341"/>
        <w:jc w:val="left"/>
        <w:rPr>
          <w:rFonts w:ascii="宋体" w:hAnsi="宋体" w:hint="eastAsia"/>
          <w:b/>
          <w:spacing w:val="20"/>
          <w:sz w:val="28"/>
        </w:rPr>
      </w:pPr>
    </w:p>
    <w:p w14:paraId="51EB9EA2" w14:textId="77777777" w:rsidR="000778FB" w:rsidRDefault="000778FB"/>
    <w:p w14:paraId="4607E454" w14:textId="77777777" w:rsidR="000778FB" w:rsidRDefault="00000000">
      <w:pPr>
        <w:pStyle w:val="a1"/>
        <w:ind w:left="1470" w:right="1470"/>
      </w:pPr>
      <w:r>
        <w:br w:type="page"/>
      </w:r>
    </w:p>
    <w:p w14:paraId="29728DBD" w14:textId="4605CC96" w:rsidR="000778FB" w:rsidRDefault="00000000">
      <w:pPr>
        <w:ind w:firstLine="420"/>
        <w:jc w:val="left"/>
        <w:rPr>
          <w:rFonts w:ascii="宋体" w:hAnsi="宋体" w:cs="宋体" w:hint="eastAsia"/>
        </w:rPr>
      </w:pPr>
      <w:r>
        <w:rPr>
          <w:rFonts w:ascii="宋体" w:hAnsi="宋体" w:cs="宋体" w:hint="eastAsia"/>
          <w:b/>
          <w:bCs/>
          <w:spacing w:val="-4"/>
          <w:szCs w:val="21"/>
        </w:rPr>
        <w:lastRenderedPageBreak/>
        <w:t>十</w:t>
      </w:r>
      <w:r w:rsidR="00087BFF">
        <w:rPr>
          <w:rFonts w:ascii="宋体" w:hAnsi="宋体" w:cs="宋体" w:hint="eastAsia"/>
          <w:b/>
          <w:bCs/>
          <w:spacing w:val="-4"/>
          <w:szCs w:val="21"/>
        </w:rPr>
        <w:t>五</w:t>
      </w:r>
      <w:r>
        <w:rPr>
          <w:rFonts w:ascii="宋体" w:hAnsi="宋体" w:cs="宋体" w:hint="eastAsia"/>
          <w:b/>
          <w:bCs/>
          <w:spacing w:val="-4"/>
          <w:szCs w:val="21"/>
        </w:rPr>
        <w:t>、政府采购投标人质疑函范本</w:t>
      </w:r>
    </w:p>
    <w:tbl>
      <w:tblPr>
        <w:tblW w:w="9299" w:type="dxa"/>
        <w:jc w:val="center"/>
        <w:tblCellSpacing w:w="0" w:type="dxa"/>
        <w:tblLayout w:type="fixed"/>
        <w:tblCellMar>
          <w:left w:w="0" w:type="dxa"/>
          <w:right w:w="0" w:type="dxa"/>
        </w:tblCellMar>
        <w:tblLook w:val="04A0" w:firstRow="1" w:lastRow="0" w:firstColumn="1" w:lastColumn="0" w:noHBand="0" w:noVBand="1"/>
      </w:tblPr>
      <w:tblGrid>
        <w:gridCol w:w="9299"/>
      </w:tblGrid>
      <w:tr w:rsidR="000778FB" w14:paraId="2BA1A5D6" w14:textId="77777777">
        <w:trPr>
          <w:tblCellSpacing w:w="0" w:type="dxa"/>
          <w:jc w:val="center"/>
        </w:trPr>
        <w:tc>
          <w:tcPr>
            <w:tcW w:w="9299" w:type="dxa"/>
            <w:vAlign w:val="center"/>
          </w:tcPr>
          <w:tbl>
            <w:tblPr>
              <w:tblW w:w="9299" w:type="dxa"/>
              <w:tblCellSpacing w:w="0" w:type="dxa"/>
              <w:shd w:val="clear" w:color="auto" w:fill="FFFFFF"/>
              <w:tblLayout w:type="fixed"/>
              <w:tblCellMar>
                <w:left w:w="0" w:type="dxa"/>
                <w:right w:w="0" w:type="dxa"/>
              </w:tblCellMar>
              <w:tblLook w:val="04A0" w:firstRow="1" w:lastRow="0" w:firstColumn="1" w:lastColumn="0" w:noHBand="0" w:noVBand="1"/>
            </w:tblPr>
            <w:tblGrid>
              <w:gridCol w:w="9299"/>
            </w:tblGrid>
            <w:tr w:rsidR="000778FB" w14:paraId="0A19A61C" w14:textId="77777777">
              <w:trPr>
                <w:trHeight w:val="1140"/>
                <w:tblCellSpacing w:w="0" w:type="dxa"/>
              </w:trPr>
              <w:tc>
                <w:tcPr>
                  <w:tcW w:w="9299" w:type="dxa"/>
                  <w:shd w:val="clear" w:color="auto" w:fill="FFFFFF"/>
                </w:tcPr>
                <w:tbl>
                  <w:tblPr>
                    <w:tblW w:w="7904" w:type="dxa"/>
                    <w:jc w:val="center"/>
                    <w:tblCellSpacing w:w="0" w:type="dxa"/>
                    <w:tblLayout w:type="fixed"/>
                    <w:tblCellMar>
                      <w:left w:w="0" w:type="dxa"/>
                      <w:right w:w="0" w:type="dxa"/>
                    </w:tblCellMar>
                    <w:tblLook w:val="04A0" w:firstRow="1" w:lastRow="0" w:firstColumn="1" w:lastColumn="0" w:noHBand="0" w:noVBand="1"/>
                  </w:tblPr>
                  <w:tblGrid>
                    <w:gridCol w:w="7904"/>
                  </w:tblGrid>
                  <w:tr w:rsidR="000778FB" w14:paraId="32BDBFD5" w14:textId="77777777">
                    <w:trPr>
                      <w:tblCellSpacing w:w="0" w:type="dxa"/>
                      <w:jc w:val="center"/>
                    </w:trPr>
                    <w:tc>
                      <w:tcPr>
                        <w:tcW w:w="7904" w:type="dxa"/>
                        <w:vAlign w:val="center"/>
                      </w:tcPr>
                      <w:p w14:paraId="2AB45C6F" w14:textId="77777777" w:rsidR="000778FB" w:rsidRDefault="00000000">
                        <w:pPr>
                          <w:widowControl/>
                          <w:spacing w:beforeAutospacing="1" w:afterAutospacing="1"/>
                          <w:ind w:firstLine="422"/>
                          <w:jc w:val="center"/>
                          <w:rPr>
                            <w:rFonts w:ascii="宋体" w:hAnsi="宋体" w:cs="宋体" w:hint="eastAsia"/>
                            <w:sz w:val="28"/>
                            <w:szCs w:val="28"/>
                          </w:rPr>
                        </w:pPr>
                        <w:r>
                          <w:rPr>
                            <w:rFonts w:ascii="宋体" w:hAnsi="宋体" w:cs="宋体" w:hint="eastAsia"/>
                            <w:b/>
                            <w:kern w:val="0"/>
                            <w:sz w:val="28"/>
                            <w:szCs w:val="28"/>
                          </w:rPr>
                          <w:t>质疑函范本</w:t>
                        </w:r>
                      </w:p>
                      <w:p w14:paraId="644AE0D2" w14:textId="77777777" w:rsidR="000778FB" w:rsidRDefault="00000000">
                        <w:pPr>
                          <w:widowControl/>
                          <w:adjustRightInd w:val="0"/>
                          <w:snapToGrid w:val="0"/>
                          <w:spacing w:beforeLines="100" w:before="240" w:afterAutospacing="1"/>
                          <w:ind w:firstLine="420"/>
                          <w:jc w:val="left"/>
                          <w:rPr>
                            <w:rFonts w:ascii="宋体" w:hAnsi="宋体" w:cs="宋体" w:hint="eastAsia"/>
                            <w:szCs w:val="21"/>
                          </w:rPr>
                        </w:pPr>
                        <w:r>
                          <w:rPr>
                            <w:rFonts w:ascii="宋体" w:hAnsi="宋体" w:cs="宋体" w:hint="eastAsia"/>
                            <w:bCs/>
                            <w:kern w:val="0"/>
                            <w:szCs w:val="21"/>
                          </w:rPr>
                          <w:t>一、质疑投标人基本信息</w:t>
                        </w:r>
                      </w:p>
                      <w:p w14:paraId="279FB19B"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质疑投标人：</w:t>
                        </w:r>
                      </w:p>
                      <w:p w14:paraId="346D4E91"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地址：邮编：</w:t>
                        </w:r>
                      </w:p>
                      <w:p w14:paraId="606BE08C"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联系人：联系电话：</w:t>
                        </w:r>
                      </w:p>
                      <w:p w14:paraId="25924CD4"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授权代表：联系电话：</w:t>
                        </w:r>
                      </w:p>
                      <w:p w14:paraId="789A1F0E"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地址： 邮编： 邮箱：</w:t>
                        </w:r>
                      </w:p>
                      <w:p w14:paraId="4BA64536"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bCs/>
                            <w:kern w:val="0"/>
                            <w:szCs w:val="21"/>
                          </w:rPr>
                          <w:t>二、质疑项目基本情况</w:t>
                        </w:r>
                      </w:p>
                      <w:p w14:paraId="44B9FC76"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质疑项目的名称：</w:t>
                        </w:r>
                      </w:p>
                      <w:p w14:paraId="2E171E86"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质疑项目的编号：</w:t>
                        </w:r>
                      </w:p>
                      <w:p w14:paraId="47FAC47C"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采购人名称：</w:t>
                        </w:r>
                      </w:p>
                      <w:p w14:paraId="7A509FA9"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采购文件获取日期：</w:t>
                        </w:r>
                      </w:p>
                      <w:p w14:paraId="020A15B4"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bCs/>
                            <w:kern w:val="0"/>
                            <w:szCs w:val="21"/>
                          </w:rPr>
                          <w:t>三、质疑事项具体内容</w:t>
                        </w:r>
                      </w:p>
                      <w:p w14:paraId="57EF3EE1"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质疑事项1：</w:t>
                        </w:r>
                      </w:p>
                      <w:p w14:paraId="104C2931"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事实依据：</w:t>
                        </w:r>
                      </w:p>
                      <w:p w14:paraId="54D4F30C"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法律依据：</w:t>
                        </w:r>
                      </w:p>
                      <w:p w14:paraId="087D00AF"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质疑事项2</w:t>
                        </w:r>
                      </w:p>
                      <w:p w14:paraId="3E8FED93"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w:t>
                        </w:r>
                      </w:p>
                      <w:p w14:paraId="3299FC7E"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bCs/>
                            <w:kern w:val="0"/>
                            <w:szCs w:val="21"/>
                          </w:rPr>
                          <w:t>四、与质疑事项相关的质疑请求</w:t>
                        </w:r>
                      </w:p>
                      <w:p w14:paraId="58782A50" w14:textId="77777777" w:rsidR="000778FB" w:rsidRDefault="00000000">
                        <w:pPr>
                          <w:widowControl/>
                          <w:adjustRightInd w:val="0"/>
                          <w:snapToGrid w:val="0"/>
                          <w:spacing w:beforeAutospacing="1" w:afterAutospacing="1"/>
                          <w:ind w:firstLine="420"/>
                          <w:jc w:val="left"/>
                          <w:rPr>
                            <w:rFonts w:ascii="宋体" w:hAnsi="宋体" w:cs="宋体" w:hint="eastAsia"/>
                            <w:szCs w:val="21"/>
                          </w:rPr>
                        </w:pPr>
                        <w:r>
                          <w:rPr>
                            <w:rFonts w:ascii="宋体" w:hAnsi="宋体" w:cs="宋体" w:hint="eastAsia"/>
                            <w:kern w:val="0"/>
                            <w:szCs w:val="21"/>
                          </w:rPr>
                          <w:t>请求：</w:t>
                        </w:r>
                      </w:p>
                      <w:p w14:paraId="14FC3647" w14:textId="77777777" w:rsidR="000778FB"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 xml:space="preserve">签字(签章)：                   公章：                      </w:t>
                        </w:r>
                      </w:p>
                      <w:p w14:paraId="2ABAF4E5" w14:textId="77777777" w:rsidR="000778FB"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 xml:space="preserve">日期：   </w:t>
                        </w:r>
                      </w:p>
                      <w:p w14:paraId="6151CA62" w14:textId="77777777" w:rsidR="000778FB" w:rsidRDefault="00000000">
                        <w:pPr>
                          <w:widowControl/>
                          <w:spacing w:beforeAutospacing="1" w:afterAutospacing="1"/>
                          <w:ind w:firstLine="422"/>
                          <w:jc w:val="left"/>
                          <w:rPr>
                            <w:rFonts w:ascii="宋体" w:hAnsi="宋体" w:cs="宋体" w:hint="eastAsia"/>
                            <w:szCs w:val="21"/>
                          </w:rPr>
                        </w:pPr>
                        <w:r>
                          <w:rPr>
                            <w:rFonts w:ascii="宋体" w:hAnsi="宋体" w:cs="宋体" w:hint="eastAsia"/>
                            <w:b/>
                            <w:kern w:val="0"/>
                            <w:szCs w:val="21"/>
                          </w:rPr>
                          <w:lastRenderedPageBreak/>
                          <w:t>质疑函制作说明：</w:t>
                        </w:r>
                      </w:p>
                      <w:p w14:paraId="19CDFF99" w14:textId="77777777" w:rsidR="000778FB"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1.投标人提出质疑时，应提交质疑函和必要的证明材料。</w:t>
                        </w:r>
                      </w:p>
                      <w:p w14:paraId="0ED35CF0" w14:textId="77777777" w:rsidR="000778FB"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2.质疑投标人若委托代理人进行质疑的，</w:t>
                        </w:r>
                        <w:proofErr w:type="gramStart"/>
                        <w:r>
                          <w:rPr>
                            <w:rFonts w:ascii="宋体" w:hAnsi="宋体" w:cs="宋体" w:hint="eastAsia"/>
                            <w:kern w:val="0"/>
                            <w:szCs w:val="21"/>
                          </w:rPr>
                          <w:t>质疑函应按</w:t>
                        </w:r>
                        <w:proofErr w:type="gramEnd"/>
                        <w:r>
                          <w:rPr>
                            <w:rFonts w:ascii="宋体" w:hAnsi="宋体" w:cs="宋体" w:hint="eastAsia"/>
                            <w:kern w:val="0"/>
                            <w:szCs w:val="21"/>
                          </w:rPr>
                          <w:t>要求列明“授权代表”的有关内容，并在附件中提交由质疑投标人签署的授权委托书。授权委托书应载明代理人的姓名或者名称、代理事项、具体权限、期限和相关事项。</w:t>
                        </w:r>
                      </w:p>
                      <w:p w14:paraId="5DA11A2F" w14:textId="77777777" w:rsidR="000778FB"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3.质疑投标人若对项目的某一分包进行质疑，质疑函中应列明具体分包号。</w:t>
                        </w:r>
                      </w:p>
                      <w:p w14:paraId="0876635B" w14:textId="77777777" w:rsidR="000778FB"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4.质疑函的质疑事项应具体、明确，并有必要的事实依据和法律依据。</w:t>
                        </w:r>
                      </w:p>
                      <w:p w14:paraId="40CE4B36" w14:textId="77777777" w:rsidR="000778FB" w:rsidRDefault="00000000">
                        <w:pPr>
                          <w:widowControl/>
                          <w:spacing w:beforeAutospacing="1" w:afterAutospacing="1"/>
                          <w:ind w:firstLine="420"/>
                          <w:jc w:val="left"/>
                          <w:rPr>
                            <w:rFonts w:ascii="宋体" w:hAnsi="宋体" w:cs="宋体" w:hint="eastAsia"/>
                            <w:szCs w:val="21"/>
                          </w:rPr>
                        </w:pPr>
                        <w:r>
                          <w:rPr>
                            <w:rFonts w:ascii="宋体" w:hAnsi="宋体" w:cs="宋体" w:hint="eastAsia"/>
                            <w:kern w:val="0"/>
                            <w:szCs w:val="21"/>
                          </w:rPr>
                          <w:t>5.质疑函的质疑请求应与质疑事项相关。</w:t>
                        </w:r>
                      </w:p>
                      <w:p w14:paraId="45283673" w14:textId="77777777" w:rsidR="000778FB" w:rsidRDefault="00000000">
                        <w:pPr>
                          <w:widowControl/>
                          <w:spacing w:before="100" w:beforeAutospacing="1" w:after="100" w:afterAutospacing="1"/>
                          <w:ind w:firstLine="420"/>
                          <w:jc w:val="left"/>
                          <w:rPr>
                            <w:rFonts w:ascii="宋体" w:hAnsi="宋体" w:cs="宋体" w:hint="eastAsia"/>
                            <w:szCs w:val="22"/>
                          </w:rPr>
                        </w:pPr>
                        <w:r>
                          <w:rPr>
                            <w:rFonts w:ascii="宋体" w:hAnsi="宋体" w:cs="宋体" w:hint="eastAsia"/>
                            <w:kern w:val="0"/>
                            <w:szCs w:val="21"/>
                          </w:rPr>
                          <w:t>6.质疑投标人为自然人的，</w:t>
                        </w:r>
                        <w:proofErr w:type="gramStart"/>
                        <w:r>
                          <w:rPr>
                            <w:rFonts w:ascii="宋体" w:hAnsi="宋体" w:cs="宋体" w:hint="eastAsia"/>
                            <w:kern w:val="0"/>
                            <w:szCs w:val="21"/>
                          </w:rPr>
                          <w:t>质疑函应由</w:t>
                        </w:r>
                        <w:proofErr w:type="gramEnd"/>
                        <w:r>
                          <w:rPr>
                            <w:rFonts w:ascii="宋体" w:hAnsi="宋体" w:cs="宋体" w:hint="eastAsia"/>
                            <w:kern w:val="0"/>
                            <w:szCs w:val="21"/>
                          </w:rPr>
                          <w:t>本人签字；质疑投标人为法人或者其他组织的，</w:t>
                        </w:r>
                        <w:proofErr w:type="gramStart"/>
                        <w:r>
                          <w:rPr>
                            <w:rFonts w:ascii="宋体" w:hAnsi="宋体" w:cs="宋体" w:hint="eastAsia"/>
                            <w:kern w:val="0"/>
                            <w:szCs w:val="21"/>
                          </w:rPr>
                          <w:t>质疑函应由</w:t>
                        </w:r>
                        <w:proofErr w:type="gramEnd"/>
                        <w:r>
                          <w:rPr>
                            <w:rFonts w:ascii="宋体" w:hAnsi="宋体" w:cs="宋体" w:hint="eastAsia"/>
                            <w:kern w:val="0"/>
                            <w:szCs w:val="21"/>
                          </w:rPr>
                          <w:t>法定代表人、主要负责人，或者其授权代表签字或者盖章，并加盖公章。</w:t>
                        </w:r>
                      </w:p>
                    </w:tc>
                  </w:tr>
                </w:tbl>
                <w:p w14:paraId="347510FE" w14:textId="77777777" w:rsidR="000778FB" w:rsidRDefault="000778FB">
                  <w:pPr>
                    <w:ind w:firstLine="360"/>
                    <w:jc w:val="center"/>
                    <w:rPr>
                      <w:rFonts w:ascii="宋体" w:hAnsi="宋体" w:cs="宋体" w:hint="eastAsia"/>
                      <w:sz w:val="18"/>
                      <w:szCs w:val="18"/>
                    </w:rPr>
                  </w:pPr>
                </w:p>
              </w:tc>
            </w:tr>
          </w:tbl>
          <w:p w14:paraId="15063EBD" w14:textId="77777777" w:rsidR="000778FB" w:rsidRDefault="000778FB">
            <w:pPr>
              <w:spacing w:line="432" w:lineRule="auto"/>
              <w:ind w:firstLine="360"/>
              <w:jc w:val="center"/>
              <w:rPr>
                <w:rFonts w:ascii="宋体" w:hAnsi="宋体" w:cs="宋体" w:hint="eastAsia"/>
                <w:sz w:val="18"/>
                <w:szCs w:val="18"/>
              </w:rPr>
            </w:pPr>
          </w:p>
        </w:tc>
      </w:tr>
    </w:tbl>
    <w:p w14:paraId="7363E006" w14:textId="77777777" w:rsidR="000778FB" w:rsidRDefault="000778FB"/>
    <w:p w14:paraId="59964BDA" w14:textId="77777777" w:rsidR="000778FB" w:rsidRDefault="000778FB">
      <w:pPr>
        <w:pStyle w:val="ae"/>
        <w:ind w:firstLine="280"/>
      </w:pPr>
    </w:p>
    <w:p w14:paraId="75E8C5D4" w14:textId="77777777" w:rsidR="000778FB" w:rsidRDefault="000778FB"/>
    <w:sectPr w:rsidR="000778FB">
      <w:footerReference w:type="first" r:id="rId11"/>
      <w:pgSz w:w="11906" w:h="16838"/>
      <w:pgMar w:top="1440" w:right="1803" w:bottom="1440" w:left="1803" w:header="851" w:footer="85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F3D7C" w14:textId="77777777" w:rsidR="009B5A6A" w:rsidRDefault="009B5A6A">
      <w:pPr>
        <w:spacing w:line="240" w:lineRule="auto"/>
      </w:pPr>
      <w:r>
        <w:separator/>
      </w:r>
    </w:p>
  </w:endnote>
  <w:endnote w:type="continuationSeparator" w:id="0">
    <w:p w14:paraId="0339ED51" w14:textId="77777777" w:rsidR="009B5A6A" w:rsidRDefault="009B5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6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使用中文字体)">
    <w:altName w:val="宋体"/>
    <w:charset w:val="86"/>
    <w:family w:val="modern"/>
    <w:pitch w:val="default"/>
    <w:sig w:usb0="00000000" w:usb1="00000000" w:usb2="00000010" w:usb3="00000000" w:csb0="00040000"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moder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创艺简标宋">
    <w:altName w:val="黑体"/>
    <w:charset w:val="86"/>
    <w:family w:val="auto"/>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1C1C" w14:textId="77777777" w:rsidR="000778FB" w:rsidRDefault="000778FB">
    <w:pPr>
      <w:pStyle w:val="af7"/>
      <w:jc w:val="center"/>
    </w:pPr>
  </w:p>
  <w:p w14:paraId="17B52A4D" w14:textId="77777777" w:rsidR="000778FB" w:rsidRDefault="000778FB">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F0C3D" w14:textId="77777777" w:rsidR="000778FB" w:rsidRDefault="00000000">
    <w:pPr>
      <w:pStyle w:val="af7"/>
      <w:jc w:val="center"/>
    </w:pPr>
    <w:r>
      <w:fldChar w:fldCharType="begin"/>
    </w:r>
    <w:r>
      <w:instrText>PAGE   \* MERGEFORMAT</w:instrText>
    </w:r>
    <w:r>
      <w:fldChar w:fldCharType="separate"/>
    </w:r>
    <w:r>
      <w:rPr>
        <w:lang w:val="zh-CN"/>
      </w:rPr>
      <w:t>6</w:t>
    </w:r>
    <w:r>
      <w:rPr>
        <w:lang w:val="zh-CN"/>
      </w:rPr>
      <w:t>3</w:t>
    </w:r>
    <w:r>
      <w:rPr>
        <w:lang w:val="zh-CN"/>
      </w:rPr>
      <w:fldChar w:fldCharType="end"/>
    </w:r>
  </w:p>
  <w:p w14:paraId="5365568D" w14:textId="77777777" w:rsidR="000778FB" w:rsidRDefault="000778FB">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2FE6" w14:textId="77777777" w:rsidR="000778FB" w:rsidRDefault="00000000">
    <w:pPr>
      <w:pStyle w:val="af7"/>
    </w:pPr>
    <w:r>
      <w:rPr>
        <w:noProof/>
      </w:rPr>
      <mc:AlternateContent>
        <mc:Choice Requires="wps">
          <w:drawing>
            <wp:anchor distT="0" distB="0" distL="114300" distR="114300" simplePos="0" relativeHeight="251659264" behindDoc="0" locked="0" layoutInCell="1" allowOverlap="1" wp14:anchorId="51059250" wp14:editId="5DCAF402">
              <wp:simplePos x="0" y="0"/>
              <wp:positionH relativeFrom="margin">
                <wp:align>center</wp:align>
              </wp:positionH>
              <wp:positionV relativeFrom="paragraph">
                <wp:posOffset>0</wp:posOffset>
              </wp:positionV>
              <wp:extent cx="1828800" cy="1828800"/>
              <wp:effectExtent l="0" t="0" r="0" b="0"/>
              <wp:wrapNone/>
              <wp:docPr id="1"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miter/>
                      </a:ln>
                      <a:effectLst/>
                    </wps:spPr>
                    <wps:txbx>
                      <w:txbxContent>
                        <w:p w14:paraId="0522A485" w14:textId="77777777" w:rsidR="000778FB" w:rsidRDefault="0000000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0778FB">
                              <w:rPr>
                                <w:sz w:val="18"/>
                              </w:rPr>
                              <w:t>1</w:t>
                            </w:r>
                          </w:fldSimple>
                          <w:r>
                            <w:rPr>
                              <w:rFonts w:hint="eastAsia"/>
                              <w:sz w:val="18"/>
                            </w:rPr>
                            <w:t xml:space="preserve"> </w:t>
                          </w:r>
                          <w:r>
                            <w:rPr>
                              <w:rFonts w:hint="eastAsia"/>
                              <w:sz w:val="18"/>
                            </w:rPr>
                            <w:t>页</w:t>
                          </w:r>
                        </w:p>
                      </w:txbxContent>
                    </wps:txbx>
                    <wps:bodyPr wrap="none" lIns="0" tIns="0" rIns="0" bIns="0" upright="1">
                      <a:spAutoFit/>
                    </wps:bodyPr>
                  </wps:wsp>
                </a:graphicData>
              </a:graphic>
            </wp:anchor>
          </w:drawing>
        </mc:Choice>
        <mc:Fallback>
          <w:pict>
            <v:rect w14:anchorId="51059250" id="文本框2"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" filled="f" stroked="f">
              <v:textbox style="mso-fit-shape-to-text:t" inset="0,0,0,0">
                <w:txbxContent>
                  <w:p w14:paraId="0522A485" w14:textId="77777777" w:rsidR="000778FB" w:rsidRDefault="00000000">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0778FB">
                        <w:rPr>
                          <w:sz w:val="18"/>
                        </w:rPr>
                        <w:t>1</w:t>
                      </w:r>
                    </w:fldSimple>
                    <w:r>
                      <w:rPr>
                        <w:rFonts w:hint="eastAsia"/>
                        <w:sz w:val="18"/>
                      </w:rPr>
                      <w:t xml:space="preserve"> </w:t>
                    </w:r>
                    <w:r>
                      <w:rPr>
                        <w:rFonts w:hint="eastAsia"/>
                        <w:sz w:val="18"/>
                      </w:rPr>
                      <w:t>页</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A4BBC" w14:textId="77777777" w:rsidR="009B5A6A" w:rsidRDefault="009B5A6A">
      <w:pPr>
        <w:spacing w:after="0"/>
      </w:pPr>
      <w:r>
        <w:separator/>
      </w:r>
    </w:p>
  </w:footnote>
  <w:footnote w:type="continuationSeparator" w:id="0">
    <w:p w14:paraId="66940141" w14:textId="77777777" w:rsidR="009B5A6A" w:rsidRDefault="009B5A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4460"/>
        </w:tabs>
        <w:ind w:left="4460" w:hanging="360"/>
      </w:pPr>
    </w:lvl>
  </w:abstractNum>
  <w:abstractNum w:abstractNumId="1" w15:restartNumberingAfterBreak="0">
    <w:nsid w:val="0000000E"/>
    <w:multiLevelType w:val="multilevel"/>
    <w:tmpl w:val="0000000E"/>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 w15:restartNumberingAfterBreak="0">
    <w:nsid w:val="0000000F"/>
    <w:multiLevelType w:val="multilevel"/>
    <w:tmpl w:val="0000000F"/>
    <w:lvl w:ilvl="0">
      <w:start w:val="1"/>
      <w:numFmt w:val="decimalEnclosedCircle"/>
      <w:pStyle w:val="1"/>
      <w:lvlText w:val="%1"/>
      <w:lvlJc w:val="left"/>
      <w:pPr>
        <w:tabs>
          <w:tab w:val="left" w:pos="840"/>
        </w:tabs>
        <w:ind w:left="840" w:hanging="360"/>
      </w:pPr>
      <w:rPr>
        <w:rFonts w:ascii="宋体" w:hAnsi="宋体"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1926558A"/>
    <w:multiLevelType w:val="singleLevel"/>
    <w:tmpl w:val="1926558A"/>
    <w:lvl w:ilvl="0">
      <w:start w:val="6"/>
      <w:numFmt w:val="chineseCounting"/>
      <w:suff w:val="nothing"/>
      <w:lvlText w:val="%1、"/>
      <w:lvlJc w:val="left"/>
      <w:rPr>
        <w:rFonts w:hint="eastAsia"/>
      </w:rPr>
    </w:lvl>
  </w:abstractNum>
  <w:abstractNum w:abstractNumId="4" w15:restartNumberingAfterBreak="0">
    <w:nsid w:val="5D27BF69"/>
    <w:multiLevelType w:val="singleLevel"/>
    <w:tmpl w:val="5D27BF69"/>
    <w:lvl w:ilvl="0">
      <w:start w:val="1"/>
      <w:numFmt w:val="decimal"/>
      <w:suff w:val="nothing"/>
      <w:lvlText w:val="%1、"/>
      <w:lvlJc w:val="left"/>
    </w:lvl>
  </w:abstractNum>
  <w:abstractNum w:abstractNumId="5" w15:restartNumberingAfterBreak="0">
    <w:nsid w:val="5E847B3C"/>
    <w:multiLevelType w:val="singleLevel"/>
    <w:tmpl w:val="5E847B3C"/>
    <w:lvl w:ilvl="0">
      <w:start w:val="2"/>
      <w:numFmt w:val="chineseCounting"/>
      <w:suff w:val="space"/>
      <w:lvlText w:val="第%1章"/>
      <w:lvlJc w:val="left"/>
    </w:lvl>
  </w:abstractNum>
  <w:abstractNum w:abstractNumId="6" w15:restartNumberingAfterBreak="0">
    <w:nsid w:val="60A46721"/>
    <w:multiLevelType w:val="multilevel"/>
    <w:tmpl w:val="60A46721"/>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7" w15:restartNumberingAfterBreak="0">
    <w:nsid w:val="60A4672C"/>
    <w:multiLevelType w:val="multilevel"/>
    <w:tmpl w:val="60A4672C"/>
    <w:lvl w:ilvl="0">
      <w:start w:val="1"/>
      <w:numFmt w:val="decimal"/>
      <w:lvlText w:val="%1、"/>
      <w:lvlJc w:val="left"/>
      <w:pPr>
        <w:ind w:left="777" w:hanging="360"/>
      </w:pPr>
      <w:rPr>
        <w:rFonts w:ascii="Times New Roman" w:hAnsi="Times New Roman" w:cs="Times New Roman" w:hint="default"/>
      </w:rPr>
    </w:lvl>
    <w:lvl w:ilvl="1">
      <w:start w:val="1"/>
      <w:numFmt w:val="lowerLetter"/>
      <w:lvlText w:val="%2)"/>
      <w:lvlJc w:val="left"/>
      <w:pPr>
        <w:ind w:left="1257" w:hanging="420"/>
      </w:pPr>
      <w:rPr>
        <w:rFonts w:ascii="Times New Roman" w:hAnsi="Times New Roman" w:cs="Times New Roman" w:hint="default"/>
      </w:rPr>
    </w:lvl>
    <w:lvl w:ilvl="2">
      <w:start w:val="1"/>
      <w:numFmt w:val="lowerRoman"/>
      <w:lvlText w:val="%3."/>
      <w:lvlJc w:val="right"/>
      <w:pPr>
        <w:ind w:left="1677" w:hanging="420"/>
      </w:pPr>
      <w:rPr>
        <w:rFonts w:ascii="Times New Roman" w:hAnsi="Times New Roman" w:cs="Times New Roman" w:hint="default"/>
      </w:rPr>
    </w:lvl>
    <w:lvl w:ilvl="3">
      <w:start w:val="1"/>
      <w:numFmt w:val="decimal"/>
      <w:lvlText w:val="%4."/>
      <w:lvlJc w:val="left"/>
      <w:pPr>
        <w:ind w:left="2097" w:hanging="420"/>
      </w:pPr>
      <w:rPr>
        <w:rFonts w:ascii="Times New Roman" w:hAnsi="Times New Roman" w:cs="Times New Roman" w:hint="default"/>
      </w:rPr>
    </w:lvl>
    <w:lvl w:ilvl="4">
      <w:start w:val="1"/>
      <w:numFmt w:val="lowerLetter"/>
      <w:lvlText w:val="%5)"/>
      <w:lvlJc w:val="left"/>
      <w:pPr>
        <w:ind w:left="2517" w:hanging="420"/>
      </w:pPr>
      <w:rPr>
        <w:rFonts w:ascii="Times New Roman" w:hAnsi="Times New Roman" w:cs="Times New Roman" w:hint="default"/>
      </w:rPr>
    </w:lvl>
    <w:lvl w:ilvl="5">
      <w:start w:val="1"/>
      <w:numFmt w:val="lowerRoman"/>
      <w:lvlText w:val="%6."/>
      <w:lvlJc w:val="right"/>
      <w:pPr>
        <w:ind w:left="2937" w:hanging="420"/>
      </w:pPr>
      <w:rPr>
        <w:rFonts w:ascii="Times New Roman" w:hAnsi="Times New Roman" w:cs="Times New Roman" w:hint="default"/>
      </w:rPr>
    </w:lvl>
    <w:lvl w:ilvl="6">
      <w:start w:val="1"/>
      <w:numFmt w:val="decimal"/>
      <w:lvlText w:val="%7."/>
      <w:lvlJc w:val="left"/>
      <w:pPr>
        <w:ind w:left="3357" w:hanging="420"/>
      </w:pPr>
      <w:rPr>
        <w:rFonts w:ascii="Times New Roman" w:hAnsi="Times New Roman" w:cs="Times New Roman" w:hint="default"/>
      </w:rPr>
    </w:lvl>
    <w:lvl w:ilvl="7">
      <w:start w:val="1"/>
      <w:numFmt w:val="lowerLetter"/>
      <w:lvlText w:val="%8)"/>
      <w:lvlJc w:val="left"/>
      <w:pPr>
        <w:ind w:left="3777" w:hanging="420"/>
      </w:pPr>
      <w:rPr>
        <w:rFonts w:ascii="Times New Roman" w:hAnsi="Times New Roman" w:cs="Times New Roman" w:hint="default"/>
      </w:rPr>
    </w:lvl>
    <w:lvl w:ilvl="8">
      <w:start w:val="1"/>
      <w:numFmt w:val="lowerRoman"/>
      <w:lvlText w:val="%9."/>
      <w:lvlJc w:val="right"/>
      <w:pPr>
        <w:ind w:left="4197" w:hanging="420"/>
      </w:pPr>
      <w:rPr>
        <w:rFonts w:ascii="Times New Roman" w:hAnsi="Times New Roman" w:cs="Times New Roman" w:hint="default"/>
      </w:rPr>
    </w:lvl>
  </w:abstractNum>
  <w:abstractNum w:abstractNumId="8" w15:restartNumberingAfterBreak="0">
    <w:nsid w:val="60A46737"/>
    <w:multiLevelType w:val="multilevel"/>
    <w:tmpl w:val="60A4673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7C246926"/>
    <w:multiLevelType w:val="singleLevel"/>
    <w:tmpl w:val="7C246926"/>
    <w:lvl w:ilvl="0">
      <w:start w:val="2"/>
      <w:numFmt w:val="decimal"/>
      <w:suff w:val="nothing"/>
      <w:lvlText w:val="%1、"/>
      <w:lvlJc w:val="left"/>
      <w:rPr>
        <w:rFonts w:cs="Times New Roman"/>
      </w:rPr>
    </w:lvl>
  </w:abstractNum>
  <w:num w:numId="1" w16cid:durableId="592394461">
    <w:abstractNumId w:val="1"/>
  </w:num>
  <w:num w:numId="2" w16cid:durableId="1753971328">
    <w:abstractNumId w:val="0"/>
  </w:num>
  <w:num w:numId="3" w16cid:durableId="967974547">
    <w:abstractNumId w:val="2"/>
  </w:num>
  <w:num w:numId="4" w16cid:durableId="904800173">
    <w:abstractNumId w:val="6"/>
    <w:lvlOverride w:ilvl="0">
      <w:startOverride w:val="1"/>
    </w:lvlOverride>
  </w:num>
  <w:num w:numId="5" w16cid:durableId="1554192707">
    <w:abstractNumId w:val="6"/>
    <w:lvlOverride w:ilvl="1">
      <w:startOverride w:val="1"/>
    </w:lvlOverride>
  </w:num>
  <w:num w:numId="6" w16cid:durableId="273244420">
    <w:abstractNumId w:val="5"/>
  </w:num>
  <w:num w:numId="7" w16cid:durableId="1175460240">
    <w:abstractNumId w:val="7"/>
    <w:lvlOverride w:ilvl="0">
      <w:startOverride w:val="1"/>
    </w:lvlOverride>
  </w:num>
  <w:num w:numId="8" w16cid:durableId="1298027082">
    <w:abstractNumId w:val="8"/>
    <w:lvlOverride w:ilvl="0">
      <w:startOverride w:val="1"/>
    </w:lvlOverride>
  </w:num>
  <w:num w:numId="9" w16cid:durableId="1504273692">
    <w:abstractNumId w:val="9"/>
  </w:num>
  <w:num w:numId="10" w16cid:durableId="1581988866">
    <w:abstractNumId w:val="3"/>
  </w:num>
  <w:num w:numId="11" w16cid:durableId="8066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VlMWE0ZjVlZjRkZWJmNmRiYzgyMDVlZDQzZTlmNTkifQ=="/>
  </w:docVars>
  <w:rsids>
    <w:rsidRoot w:val="007F5475"/>
    <w:rsid w:val="D79E2359"/>
    <w:rsid w:val="000003D5"/>
    <w:rsid w:val="0000050B"/>
    <w:rsid w:val="00000AAF"/>
    <w:rsid w:val="000010E2"/>
    <w:rsid w:val="00001305"/>
    <w:rsid w:val="00001654"/>
    <w:rsid w:val="00001F95"/>
    <w:rsid w:val="00002A14"/>
    <w:rsid w:val="000033A5"/>
    <w:rsid w:val="00003455"/>
    <w:rsid w:val="000048D6"/>
    <w:rsid w:val="00004ED4"/>
    <w:rsid w:val="00005526"/>
    <w:rsid w:val="000059BE"/>
    <w:rsid w:val="00005F0D"/>
    <w:rsid w:val="000062E6"/>
    <w:rsid w:val="000076E8"/>
    <w:rsid w:val="00010888"/>
    <w:rsid w:val="0001127A"/>
    <w:rsid w:val="000114F5"/>
    <w:rsid w:val="00011F58"/>
    <w:rsid w:val="00012D4A"/>
    <w:rsid w:val="00012F3B"/>
    <w:rsid w:val="00013233"/>
    <w:rsid w:val="0001427D"/>
    <w:rsid w:val="0001470E"/>
    <w:rsid w:val="00014710"/>
    <w:rsid w:val="00014BAF"/>
    <w:rsid w:val="000162EE"/>
    <w:rsid w:val="00016DF6"/>
    <w:rsid w:val="000217B6"/>
    <w:rsid w:val="000226F3"/>
    <w:rsid w:val="0002329C"/>
    <w:rsid w:val="0002332E"/>
    <w:rsid w:val="0002384D"/>
    <w:rsid w:val="00024727"/>
    <w:rsid w:val="00024B81"/>
    <w:rsid w:val="000252D0"/>
    <w:rsid w:val="000253ED"/>
    <w:rsid w:val="00026621"/>
    <w:rsid w:val="000305FE"/>
    <w:rsid w:val="00031623"/>
    <w:rsid w:val="0003184F"/>
    <w:rsid w:val="00031DC9"/>
    <w:rsid w:val="00033806"/>
    <w:rsid w:val="00033AAA"/>
    <w:rsid w:val="000345C1"/>
    <w:rsid w:val="0003505B"/>
    <w:rsid w:val="00035AB7"/>
    <w:rsid w:val="00035EB9"/>
    <w:rsid w:val="00037614"/>
    <w:rsid w:val="000409D7"/>
    <w:rsid w:val="00040BDE"/>
    <w:rsid w:val="0004535E"/>
    <w:rsid w:val="00045C5C"/>
    <w:rsid w:val="00046DB2"/>
    <w:rsid w:val="00047CF6"/>
    <w:rsid w:val="00050597"/>
    <w:rsid w:val="0005067C"/>
    <w:rsid w:val="000515D6"/>
    <w:rsid w:val="00052438"/>
    <w:rsid w:val="00052C37"/>
    <w:rsid w:val="00053B46"/>
    <w:rsid w:val="00053E34"/>
    <w:rsid w:val="000554F2"/>
    <w:rsid w:val="00055789"/>
    <w:rsid w:val="0005643A"/>
    <w:rsid w:val="00056659"/>
    <w:rsid w:val="00057D1B"/>
    <w:rsid w:val="00061AF2"/>
    <w:rsid w:val="000633AD"/>
    <w:rsid w:val="00064CE2"/>
    <w:rsid w:val="00065868"/>
    <w:rsid w:val="00066AD6"/>
    <w:rsid w:val="000670F0"/>
    <w:rsid w:val="00067CBB"/>
    <w:rsid w:val="000705BC"/>
    <w:rsid w:val="000724C5"/>
    <w:rsid w:val="000738D6"/>
    <w:rsid w:val="000740AA"/>
    <w:rsid w:val="0007552B"/>
    <w:rsid w:val="00076EEA"/>
    <w:rsid w:val="000778FB"/>
    <w:rsid w:val="00077BCD"/>
    <w:rsid w:val="00080402"/>
    <w:rsid w:val="0008197C"/>
    <w:rsid w:val="00082DA5"/>
    <w:rsid w:val="00083E35"/>
    <w:rsid w:val="0008438D"/>
    <w:rsid w:val="00084DFB"/>
    <w:rsid w:val="00085750"/>
    <w:rsid w:val="000857B9"/>
    <w:rsid w:val="00086956"/>
    <w:rsid w:val="0008703B"/>
    <w:rsid w:val="00087933"/>
    <w:rsid w:val="00087BFF"/>
    <w:rsid w:val="00092156"/>
    <w:rsid w:val="00092216"/>
    <w:rsid w:val="000922E1"/>
    <w:rsid w:val="00092F7A"/>
    <w:rsid w:val="00094C57"/>
    <w:rsid w:val="00095536"/>
    <w:rsid w:val="00095BAD"/>
    <w:rsid w:val="00096063"/>
    <w:rsid w:val="0009626D"/>
    <w:rsid w:val="000966F8"/>
    <w:rsid w:val="00097246"/>
    <w:rsid w:val="000A0721"/>
    <w:rsid w:val="000A14C9"/>
    <w:rsid w:val="000A155C"/>
    <w:rsid w:val="000A2208"/>
    <w:rsid w:val="000A27ED"/>
    <w:rsid w:val="000A2949"/>
    <w:rsid w:val="000A2B04"/>
    <w:rsid w:val="000A32BC"/>
    <w:rsid w:val="000A4361"/>
    <w:rsid w:val="000A4C86"/>
    <w:rsid w:val="000A547F"/>
    <w:rsid w:val="000A6426"/>
    <w:rsid w:val="000A66AC"/>
    <w:rsid w:val="000A6F02"/>
    <w:rsid w:val="000A7950"/>
    <w:rsid w:val="000B0773"/>
    <w:rsid w:val="000B10D3"/>
    <w:rsid w:val="000B13CC"/>
    <w:rsid w:val="000B3933"/>
    <w:rsid w:val="000B40EB"/>
    <w:rsid w:val="000B4532"/>
    <w:rsid w:val="000B4E53"/>
    <w:rsid w:val="000B5781"/>
    <w:rsid w:val="000B61F9"/>
    <w:rsid w:val="000B6502"/>
    <w:rsid w:val="000B6E2C"/>
    <w:rsid w:val="000C04E6"/>
    <w:rsid w:val="000C2C25"/>
    <w:rsid w:val="000C453A"/>
    <w:rsid w:val="000C5CB5"/>
    <w:rsid w:val="000C6776"/>
    <w:rsid w:val="000D035B"/>
    <w:rsid w:val="000D18EC"/>
    <w:rsid w:val="000D1C74"/>
    <w:rsid w:val="000D46C3"/>
    <w:rsid w:val="000D471D"/>
    <w:rsid w:val="000D4879"/>
    <w:rsid w:val="000D4F63"/>
    <w:rsid w:val="000D60B5"/>
    <w:rsid w:val="000D694C"/>
    <w:rsid w:val="000D7628"/>
    <w:rsid w:val="000E03E2"/>
    <w:rsid w:val="000E05C7"/>
    <w:rsid w:val="000E19BF"/>
    <w:rsid w:val="000E1A8C"/>
    <w:rsid w:val="000E2067"/>
    <w:rsid w:val="000E3287"/>
    <w:rsid w:val="000E4CC3"/>
    <w:rsid w:val="000E692F"/>
    <w:rsid w:val="000E76B4"/>
    <w:rsid w:val="000E7DDE"/>
    <w:rsid w:val="000F1A99"/>
    <w:rsid w:val="000F2432"/>
    <w:rsid w:val="000F2540"/>
    <w:rsid w:val="000F3DE3"/>
    <w:rsid w:val="000F416F"/>
    <w:rsid w:val="000F428B"/>
    <w:rsid w:val="000F4BF2"/>
    <w:rsid w:val="000F4D7F"/>
    <w:rsid w:val="000F4DB7"/>
    <w:rsid w:val="000F4FD6"/>
    <w:rsid w:val="000F53D8"/>
    <w:rsid w:val="000F5A7E"/>
    <w:rsid w:val="000F5B7A"/>
    <w:rsid w:val="000F62B8"/>
    <w:rsid w:val="000F62D4"/>
    <w:rsid w:val="000F7CA9"/>
    <w:rsid w:val="001000F0"/>
    <w:rsid w:val="0010195F"/>
    <w:rsid w:val="00102156"/>
    <w:rsid w:val="001056D2"/>
    <w:rsid w:val="00105ECF"/>
    <w:rsid w:val="00107103"/>
    <w:rsid w:val="001114D8"/>
    <w:rsid w:val="00114030"/>
    <w:rsid w:val="00114233"/>
    <w:rsid w:val="00114764"/>
    <w:rsid w:val="00114FBA"/>
    <w:rsid w:val="001151B1"/>
    <w:rsid w:val="00116931"/>
    <w:rsid w:val="001174A3"/>
    <w:rsid w:val="00120BAF"/>
    <w:rsid w:val="00120FA5"/>
    <w:rsid w:val="00121900"/>
    <w:rsid w:val="001220A4"/>
    <w:rsid w:val="00122228"/>
    <w:rsid w:val="00122364"/>
    <w:rsid w:val="00122FAC"/>
    <w:rsid w:val="001239AD"/>
    <w:rsid w:val="00123AE4"/>
    <w:rsid w:val="00124356"/>
    <w:rsid w:val="0012494A"/>
    <w:rsid w:val="0012753D"/>
    <w:rsid w:val="001279EB"/>
    <w:rsid w:val="00127B1E"/>
    <w:rsid w:val="001300B7"/>
    <w:rsid w:val="001303C2"/>
    <w:rsid w:val="001304AF"/>
    <w:rsid w:val="00130AFC"/>
    <w:rsid w:val="00130B83"/>
    <w:rsid w:val="00131288"/>
    <w:rsid w:val="00132BDA"/>
    <w:rsid w:val="00133344"/>
    <w:rsid w:val="00133B94"/>
    <w:rsid w:val="00133FF1"/>
    <w:rsid w:val="00137A8D"/>
    <w:rsid w:val="00137B65"/>
    <w:rsid w:val="001406C7"/>
    <w:rsid w:val="0014113C"/>
    <w:rsid w:val="00141A40"/>
    <w:rsid w:val="00142A34"/>
    <w:rsid w:val="00142F8D"/>
    <w:rsid w:val="001435B7"/>
    <w:rsid w:val="001435E7"/>
    <w:rsid w:val="00144131"/>
    <w:rsid w:val="00144D79"/>
    <w:rsid w:val="0014506A"/>
    <w:rsid w:val="001451B1"/>
    <w:rsid w:val="00145BEB"/>
    <w:rsid w:val="00146745"/>
    <w:rsid w:val="00147216"/>
    <w:rsid w:val="00147AE0"/>
    <w:rsid w:val="00147D7C"/>
    <w:rsid w:val="00147D91"/>
    <w:rsid w:val="001503B4"/>
    <w:rsid w:val="00151305"/>
    <w:rsid w:val="00151438"/>
    <w:rsid w:val="00151BB1"/>
    <w:rsid w:val="001522F3"/>
    <w:rsid w:val="001530CD"/>
    <w:rsid w:val="00153A78"/>
    <w:rsid w:val="00154AF1"/>
    <w:rsid w:val="00154DBA"/>
    <w:rsid w:val="00155941"/>
    <w:rsid w:val="00157221"/>
    <w:rsid w:val="001578C6"/>
    <w:rsid w:val="00160246"/>
    <w:rsid w:val="00160C44"/>
    <w:rsid w:val="0016239D"/>
    <w:rsid w:val="00164687"/>
    <w:rsid w:val="00164C03"/>
    <w:rsid w:val="0016573E"/>
    <w:rsid w:val="00165799"/>
    <w:rsid w:val="00165A8A"/>
    <w:rsid w:val="00165ED8"/>
    <w:rsid w:val="00165FC8"/>
    <w:rsid w:val="00166358"/>
    <w:rsid w:val="00166B01"/>
    <w:rsid w:val="00170AA1"/>
    <w:rsid w:val="00170ED8"/>
    <w:rsid w:val="00173C69"/>
    <w:rsid w:val="0017495F"/>
    <w:rsid w:val="001759E9"/>
    <w:rsid w:val="00175C1C"/>
    <w:rsid w:val="00176EC8"/>
    <w:rsid w:val="00177F14"/>
    <w:rsid w:val="0018003B"/>
    <w:rsid w:val="001802A4"/>
    <w:rsid w:val="00181BDB"/>
    <w:rsid w:val="00182196"/>
    <w:rsid w:val="00183537"/>
    <w:rsid w:val="0018444B"/>
    <w:rsid w:val="00185845"/>
    <w:rsid w:val="00185ABB"/>
    <w:rsid w:val="0018683E"/>
    <w:rsid w:val="0018708A"/>
    <w:rsid w:val="00187216"/>
    <w:rsid w:val="0018787D"/>
    <w:rsid w:val="0019077A"/>
    <w:rsid w:val="00190791"/>
    <w:rsid w:val="001939EA"/>
    <w:rsid w:val="00195D70"/>
    <w:rsid w:val="001A04F5"/>
    <w:rsid w:val="001A14E4"/>
    <w:rsid w:val="001A283C"/>
    <w:rsid w:val="001A5248"/>
    <w:rsid w:val="001A5256"/>
    <w:rsid w:val="001A5EC2"/>
    <w:rsid w:val="001A5F25"/>
    <w:rsid w:val="001A5F71"/>
    <w:rsid w:val="001A6269"/>
    <w:rsid w:val="001A6715"/>
    <w:rsid w:val="001A78DA"/>
    <w:rsid w:val="001B01AD"/>
    <w:rsid w:val="001B0906"/>
    <w:rsid w:val="001B09C3"/>
    <w:rsid w:val="001B1331"/>
    <w:rsid w:val="001B1850"/>
    <w:rsid w:val="001B2AEE"/>
    <w:rsid w:val="001B3111"/>
    <w:rsid w:val="001B393F"/>
    <w:rsid w:val="001B3AC0"/>
    <w:rsid w:val="001B3AC5"/>
    <w:rsid w:val="001B43C5"/>
    <w:rsid w:val="001B44C5"/>
    <w:rsid w:val="001B5005"/>
    <w:rsid w:val="001B5140"/>
    <w:rsid w:val="001B554E"/>
    <w:rsid w:val="001B56AA"/>
    <w:rsid w:val="001B7F8E"/>
    <w:rsid w:val="001C155C"/>
    <w:rsid w:val="001C16C4"/>
    <w:rsid w:val="001C1A89"/>
    <w:rsid w:val="001C3B9F"/>
    <w:rsid w:val="001C40F8"/>
    <w:rsid w:val="001C54FC"/>
    <w:rsid w:val="001C5AC0"/>
    <w:rsid w:val="001C6E8F"/>
    <w:rsid w:val="001C782F"/>
    <w:rsid w:val="001C795A"/>
    <w:rsid w:val="001D1EE4"/>
    <w:rsid w:val="001D47AB"/>
    <w:rsid w:val="001D5235"/>
    <w:rsid w:val="001D5AE8"/>
    <w:rsid w:val="001D6D32"/>
    <w:rsid w:val="001D7FDE"/>
    <w:rsid w:val="001E0EB1"/>
    <w:rsid w:val="001E0F04"/>
    <w:rsid w:val="001E182A"/>
    <w:rsid w:val="001E2729"/>
    <w:rsid w:val="001E2D6F"/>
    <w:rsid w:val="001E45B2"/>
    <w:rsid w:val="001E6C3A"/>
    <w:rsid w:val="001E7363"/>
    <w:rsid w:val="001E7BA0"/>
    <w:rsid w:val="001F00C9"/>
    <w:rsid w:val="001F0136"/>
    <w:rsid w:val="001F121A"/>
    <w:rsid w:val="001F160F"/>
    <w:rsid w:val="001F1D64"/>
    <w:rsid w:val="001F2DF6"/>
    <w:rsid w:val="001F32CE"/>
    <w:rsid w:val="001F338A"/>
    <w:rsid w:val="001F3D68"/>
    <w:rsid w:val="001F4A1F"/>
    <w:rsid w:val="001F4AAD"/>
    <w:rsid w:val="001F5308"/>
    <w:rsid w:val="001F6098"/>
    <w:rsid w:val="001F6307"/>
    <w:rsid w:val="001F75F9"/>
    <w:rsid w:val="001F7777"/>
    <w:rsid w:val="00201055"/>
    <w:rsid w:val="002016F7"/>
    <w:rsid w:val="00202787"/>
    <w:rsid w:val="0020335A"/>
    <w:rsid w:val="002034D8"/>
    <w:rsid w:val="002043B5"/>
    <w:rsid w:val="00205870"/>
    <w:rsid w:val="0020744A"/>
    <w:rsid w:val="00207F52"/>
    <w:rsid w:val="0021209B"/>
    <w:rsid w:val="00212C1A"/>
    <w:rsid w:val="00213BE3"/>
    <w:rsid w:val="00217DC5"/>
    <w:rsid w:val="00220C41"/>
    <w:rsid w:val="00221E9D"/>
    <w:rsid w:val="00222568"/>
    <w:rsid w:val="00223938"/>
    <w:rsid w:val="00223B21"/>
    <w:rsid w:val="00225C77"/>
    <w:rsid w:val="002272D0"/>
    <w:rsid w:val="002272D1"/>
    <w:rsid w:val="002276E9"/>
    <w:rsid w:val="00230573"/>
    <w:rsid w:val="0023124C"/>
    <w:rsid w:val="00234056"/>
    <w:rsid w:val="00235116"/>
    <w:rsid w:val="002368D9"/>
    <w:rsid w:val="00236FF3"/>
    <w:rsid w:val="002413BC"/>
    <w:rsid w:val="0024142E"/>
    <w:rsid w:val="002415CC"/>
    <w:rsid w:val="0024216C"/>
    <w:rsid w:val="00243158"/>
    <w:rsid w:val="00245496"/>
    <w:rsid w:val="00245611"/>
    <w:rsid w:val="00250596"/>
    <w:rsid w:val="00250733"/>
    <w:rsid w:val="00250B68"/>
    <w:rsid w:val="00250DEE"/>
    <w:rsid w:val="00251757"/>
    <w:rsid w:val="00251782"/>
    <w:rsid w:val="00251C79"/>
    <w:rsid w:val="00253814"/>
    <w:rsid w:val="0025535F"/>
    <w:rsid w:val="00256077"/>
    <w:rsid w:val="00256770"/>
    <w:rsid w:val="002568C8"/>
    <w:rsid w:val="002608F2"/>
    <w:rsid w:val="00261184"/>
    <w:rsid w:val="00263493"/>
    <w:rsid w:val="002635B2"/>
    <w:rsid w:val="002638D0"/>
    <w:rsid w:val="00263949"/>
    <w:rsid w:val="00264BB1"/>
    <w:rsid w:val="00266902"/>
    <w:rsid w:val="00270D44"/>
    <w:rsid w:val="00271527"/>
    <w:rsid w:val="00275566"/>
    <w:rsid w:val="00275B20"/>
    <w:rsid w:val="002765E9"/>
    <w:rsid w:val="00276701"/>
    <w:rsid w:val="00276A2B"/>
    <w:rsid w:val="00276A2F"/>
    <w:rsid w:val="00277490"/>
    <w:rsid w:val="0028037C"/>
    <w:rsid w:val="00280626"/>
    <w:rsid w:val="002813C5"/>
    <w:rsid w:val="00281AFA"/>
    <w:rsid w:val="00282449"/>
    <w:rsid w:val="002838DD"/>
    <w:rsid w:val="00287935"/>
    <w:rsid w:val="00287AF8"/>
    <w:rsid w:val="00287F43"/>
    <w:rsid w:val="00290853"/>
    <w:rsid w:val="00290C30"/>
    <w:rsid w:val="0029279D"/>
    <w:rsid w:val="00293CE7"/>
    <w:rsid w:val="002949CA"/>
    <w:rsid w:val="00294D09"/>
    <w:rsid w:val="00295404"/>
    <w:rsid w:val="00296047"/>
    <w:rsid w:val="00296771"/>
    <w:rsid w:val="002A1450"/>
    <w:rsid w:val="002A1D87"/>
    <w:rsid w:val="002A2CEC"/>
    <w:rsid w:val="002A31B5"/>
    <w:rsid w:val="002A3829"/>
    <w:rsid w:val="002A4B6A"/>
    <w:rsid w:val="002A547A"/>
    <w:rsid w:val="002A6B37"/>
    <w:rsid w:val="002A7ACE"/>
    <w:rsid w:val="002B06C0"/>
    <w:rsid w:val="002B0E79"/>
    <w:rsid w:val="002B0EB7"/>
    <w:rsid w:val="002B3569"/>
    <w:rsid w:val="002B38B8"/>
    <w:rsid w:val="002B3F78"/>
    <w:rsid w:val="002B3FAE"/>
    <w:rsid w:val="002B3FC1"/>
    <w:rsid w:val="002B44AD"/>
    <w:rsid w:val="002B6F79"/>
    <w:rsid w:val="002B71D9"/>
    <w:rsid w:val="002B75F6"/>
    <w:rsid w:val="002B766C"/>
    <w:rsid w:val="002C00E6"/>
    <w:rsid w:val="002C0C3A"/>
    <w:rsid w:val="002C211B"/>
    <w:rsid w:val="002C37A0"/>
    <w:rsid w:val="002C3CB3"/>
    <w:rsid w:val="002C489E"/>
    <w:rsid w:val="002C4AC6"/>
    <w:rsid w:val="002C56A0"/>
    <w:rsid w:val="002C59E9"/>
    <w:rsid w:val="002C6ECA"/>
    <w:rsid w:val="002D015A"/>
    <w:rsid w:val="002D1958"/>
    <w:rsid w:val="002D371F"/>
    <w:rsid w:val="002D3F0D"/>
    <w:rsid w:val="002D4998"/>
    <w:rsid w:val="002E0FB1"/>
    <w:rsid w:val="002E11DC"/>
    <w:rsid w:val="002E133D"/>
    <w:rsid w:val="002E3A31"/>
    <w:rsid w:val="002E435E"/>
    <w:rsid w:val="002E598B"/>
    <w:rsid w:val="002E5CBA"/>
    <w:rsid w:val="002E5FC6"/>
    <w:rsid w:val="002F1DEF"/>
    <w:rsid w:val="002F235A"/>
    <w:rsid w:val="002F2A6F"/>
    <w:rsid w:val="002F2CB6"/>
    <w:rsid w:val="002F5C5B"/>
    <w:rsid w:val="002F6432"/>
    <w:rsid w:val="002F7633"/>
    <w:rsid w:val="002F7E83"/>
    <w:rsid w:val="00300276"/>
    <w:rsid w:val="00301110"/>
    <w:rsid w:val="00301737"/>
    <w:rsid w:val="0030223B"/>
    <w:rsid w:val="00302EAF"/>
    <w:rsid w:val="00304A0D"/>
    <w:rsid w:val="00306C8B"/>
    <w:rsid w:val="0030736D"/>
    <w:rsid w:val="0031179E"/>
    <w:rsid w:val="00311AA3"/>
    <w:rsid w:val="00311FBC"/>
    <w:rsid w:val="003125ED"/>
    <w:rsid w:val="003129AD"/>
    <w:rsid w:val="00314028"/>
    <w:rsid w:val="00314CDF"/>
    <w:rsid w:val="003151C8"/>
    <w:rsid w:val="0031549B"/>
    <w:rsid w:val="00315AB3"/>
    <w:rsid w:val="00315F2D"/>
    <w:rsid w:val="003175E6"/>
    <w:rsid w:val="003200DF"/>
    <w:rsid w:val="00320458"/>
    <w:rsid w:val="003205CE"/>
    <w:rsid w:val="003209B1"/>
    <w:rsid w:val="0032217C"/>
    <w:rsid w:val="00323D39"/>
    <w:rsid w:val="003251B0"/>
    <w:rsid w:val="003251BC"/>
    <w:rsid w:val="003262FA"/>
    <w:rsid w:val="00326CEB"/>
    <w:rsid w:val="00326D17"/>
    <w:rsid w:val="0033117C"/>
    <w:rsid w:val="0033162F"/>
    <w:rsid w:val="003319FD"/>
    <w:rsid w:val="00331E07"/>
    <w:rsid w:val="00331E55"/>
    <w:rsid w:val="00332901"/>
    <w:rsid w:val="00333FD9"/>
    <w:rsid w:val="00334129"/>
    <w:rsid w:val="00335D89"/>
    <w:rsid w:val="0033720A"/>
    <w:rsid w:val="00337BDF"/>
    <w:rsid w:val="00340545"/>
    <w:rsid w:val="003415B9"/>
    <w:rsid w:val="003440A9"/>
    <w:rsid w:val="0034436F"/>
    <w:rsid w:val="00344454"/>
    <w:rsid w:val="0034563E"/>
    <w:rsid w:val="00346AC4"/>
    <w:rsid w:val="00346EE1"/>
    <w:rsid w:val="00347284"/>
    <w:rsid w:val="003507B2"/>
    <w:rsid w:val="003518B4"/>
    <w:rsid w:val="003522B9"/>
    <w:rsid w:val="00353488"/>
    <w:rsid w:val="00354105"/>
    <w:rsid w:val="003541FB"/>
    <w:rsid w:val="00354FF7"/>
    <w:rsid w:val="00355361"/>
    <w:rsid w:val="003566DF"/>
    <w:rsid w:val="0036036C"/>
    <w:rsid w:val="003606FD"/>
    <w:rsid w:val="003607EF"/>
    <w:rsid w:val="003617EB"/>
    <w:rsid w:val="00362420"/>
    <w:rsid w:val="003625A9"/>
    <w:rsid w:val="0036502C"/>
    <w:rsid w:val="003660B5"/>
    <w:rsid w:val="0036636F"/>
    <w:rsid w:val="00366E13"/>
    <w:rsid w:val="00366E52"/>
    <w:rsid w:val="003671CD"/>
    <w:rsid w:val="00367AF3"/>
    <w:rsid w:val="00371A5B"/>
    <w:rsid w:val="003728CF"/>
    <w:rsid w:val="00372DB9"/>
    <w:rsid w:val="00374B98"/>
    <w:rsid w:val="00375105"/>
    <w:rsid w:val="00376A0B"/>
    <w:rsid w:val="00376CB6"/>
    <w:rsid w:val="0037743F"/>
    <w:rsid w:val="00377846"/>
    <w:rsid w:val="00377B8A"/>
    <w:rsid w:val="00377BCB"/>
    <w:rsid w:val="0038001B"/>
    <w:rsid w:val="0038017C"/>
    <w:rsid w:val="00380969"/>
    <w:rsid w:val="00380FB1"/>
    <w:rsid w:val="0038189F"/>
    <w:rsid w:val="003838C9"/>
    <w:rsid w:val="00384535"/>
    <w:rsid w:val="00384765"/>
    <w:rsid w:val="00386552"/>
    <w:rsid w:val="00386B17"/>
    <w:rsid w:val="00386D29"/>
    <w:rsid w:val="00390289"/>
    <w:rsid w:val="00390424"/>
    <w:rsid w:val="00392120"/>
    <w:rsid w:val="00392F57"/>
    <w:rsid w:val="00393CA4"/>
    <w:rsid w:val="00394649"/>
    <w:rsid w:val="00394AB0"/>
    <w:rsid w:val="00394D0A"/>
    <w:rsid w:val="003959B4"/>
    <w:rsid w:val="00395A0D"/>
    <w:rsid w:val="003962D6"/>
    <w:rsid w:val="003966CC"/>
    <w:rsid w:val="00396FC1"/>
    <w:rsid w:val="003A0428"/>
    <w:rsid w:val="003A0E8F"/>
    <w:rsid w:val="003A1739"/>
    <w:rsid w:val="003A1FAD"/>
    <w:rsid w:val="003A2064"/>
    <w:rsid w:val="003A27CF"/>
    <w:rsid w:val="003A3063"/>
    <w:rsid w:val="003A57DC"/>
    <w:rsid w:val="003B04DF"/>
    <w:rsid w:val="003B15D9"/>
    <w:rsid w:val="003B1762"/>
    <w:rsid w:val="003B192A"/>
    <w:rsid w:val="003B28CC"/>
    <w:rsid w:val="003B2FC5"/>
    <w:rsid w:val="003B3D9A"/>
    <w:rsid w:val="003B4998"/>
    <w:rsid w:val="003B52DF"/>
    <w:rsid w:val="003B58B9"/>
    <w:rsid w:val="003B690E"/>
    <w:rsid w:val="003C3631"/>
    <w:rsid w:val="003C383D"/>
    <w:rsid w:val="003C3981"/>
    <w:rsid w:val="003C3ADD"/>
    <w:rsid w:val="003C5D77"/>
    <w:rsid w:val="003C66B9"/>
    <w:rsid w:val="003C7F08"/>
    <w:rsid w:val="003D0D10"/>
    <w:rsid w:val="003D11E0"/>
    <w:rsid w:val="003D1229"/>
    <w:rsid w:val="003D16D4"/>
    <w:rsid w:val="003D2227"/>
    <w:rsid w:val="003D2367"/>
    <w:rsid w:val="003D25D8"/>
    <w:rsid w:val="003D2903"/>
    <w:rsid w:val="003D326B"/>
    <w:rsid w:val="003D3346"/>
    <w:rsid w:val="003D3A35"/>
    <w:rsid w:val="003D3ACD"/>
    <w:rsid w:val="003D4061"/>
    <w:rsid w:val="003D434E"/>
    <w:rsid w:val="003D53DC"/>
    <w:rsid w:val="003D59E3"/>
    <w:rsid w:val="003D6079"/>
    <w:rsid w:val="003E2221"/>
    <w:rsid w:val="003E265E"/>
    <w:rsid w:val="003E2C58"/>
    <w:rsid w:val="003E3105"/>
    <w:rsid w:val="003E38F9"/>
    <w:rsid w:val="003E3FA3"/>
    <w:rsid w:val="003E4307"/>
    <w:rsid w:val="003E48E7"/>
    <w:rsid w:val="003E4F75"/>
    <w:rsid w:val="003E62FE"/>
    <w:rsid w:val="003E74B1"/>
    <w:rsid w:val="003E752B"/>
    <w:rsid w:val="003F04E7"/>
    <w:rsid w:val="003F28C7"/>
    <w:rsid w:val="003F30C6"/>
    <w:rsid w:val="003F3554"/>
    <w:rsid w:val="003F39B6"/>
    <w:rsid w:val="003F3F54"/>
    <w:rsid w:val="003F47DF"/>
    <w:rsid w:val="003F5228"/>
    <w:rsid w:val="003F665D"/>
    <w:rsid w:val="003F66B0"/>
    <w:rsid w:val="003F6717"/>
    <w:rsid w:val="003F718C"/>
    <w:rsid w:val="0040041F"/>
    <w:rsid w:val="00401654"/>
    <w:rsid w:val="00401672"/>
    <w:rsid w:val="00401D15"/>
    <w:rsid w:val="00402E90"/>
    <w:rsid w:val="00403A36"/>
    <w:rsid w:val="00406590"/>
    <w:rsid w:val="004068A9"/>
    <w:rsid w:val="0041009E"/>
    <w:rsid w:val="00410FA6"/>
    <w:rsid w:val="004115FC"/>
    <w:rsid w:val="00414105"/>
    <w:rsid w:val="00414284"/>
    <w:rsid w:val="00414FE3"/>
    <w:rsid w:val="004157EC"/>
    <w:rsid w:val="00415BE9"/>
    <w:rsid w:val="0042072A"/>
    <w:rsid w:val="00420FB5"/>
    <w:rsid w:val="004222C7"/>
    <w:rsid w:val="004228D7"/>
    <w:rsid w:val="00423DDE"/>
    <w:rsid w:val="004255C8"/>
    <w:rsid w:val="00426F99"/>
    <w:rsid w:val="004276F6"/>
    <w:rsid w:val="00430541"/>
    <w:rsid w:val="00430DEF"/>
    <w:rsid w:val="0043139C"/>
    <w:rsid w:val="00433895"/>
    <w:rsid w:val="00433FA6"/>
    <w:rsid w:val="00434617"/>
    <w:rsid w:val="00436024"/>
    <w:rsid w:val="0043618E"/>
    <w:rsid w:val="0043767E"/>
    <w:rsid w:val="00437AD1"/>
    <w:rsid w:val="00441155"/>
    <w:rsid w:val="00444B4C"/>
    <w:rsid w:val="004454F5"/>
    <w:rsid w:val="004455DA"/>
    <w:rsid w:val="004467D2"/>
    <w:rsid w:val="00446F36"/>
    <w:rsid w:val="004506F7"/>
    <w:rsid w:val="00450FFA"/>
    <w:rsid w:val="0045148B"/>
    <w:rsid w:val="0045159E"/>
    <w:rsid w:val="00451DA4"/>
    <w:rsid w:val="00452366"/>
    <w:rsid w:val="00454157"/>
    <w:rsid w:val="0045596D"/>
    <w:rsid w:val="00455ADF"/>
    <w:rsid w:val="00455D2F"/>
    <w:rsid w:val="004569C9"/>
    <w:rsid w:val="004575BF"/>
    <w:rsid w:val="004616FE"/>
    <w:rsid w:val="00461B25"/>
    <w:rsid w:val="00463BEB"/>
    <w:rsid w:val="00463F80"/>
    <w:rsid w:val="00465285"/>
    <w:rsid w:val="00465C05"/>
    <w:rsid w:val="00466660"/>
    <w:rsid w:val="00467093"/>
    <w:rsid w:val="00467A2B"/>
    <w:rsid w:val="0047035E"/>
    <w:rsid w:val="004713E2"/>
    <w:rsid w:val="00471CCE"/>
    <w:rsid w:val="00472180"/>
    <w:rsid w:val="004721BD"/>
    <w:rsid w:val="00472432"/>
    <w:rsid w:val="00474956"/>
    <w:rsid w:val="00476868"/>
    <w:rsid w:val="004774F9"/>
    <w:rsid w:val="00481C37"/>
    <w:rsid w:val="00483F39"/>
    <w:rsid w:val="004846DE"/>
    <w:rsid w:val="004846F3"/>
    <w:rsid w:val="00485B2A"/>
    <w:rsid w:val="00485E68"/>
    <w:rsid w:val="004868EE"/>
    <w:rsid w:val="00486BE4"/>
    <w:rsid w:val="00487261"/>
    <w:rsid w:val="00487A98"/>
    <w:rsid w:val="00487DC0"/>
    <w:rsid w:val="00490BDE"/>
    <w:rsid w:val="00490F22"/>
    <w:rsid w:val="00491065"/>
    <w:rsid w:val="00491AE5"/>
    <w:rsid w:val="00491F0D"/>
    <w:rsid w:val="00492BEE"/>
    <w:rsid w:val="00494620"/>
    <w:rsid w:val="00495935"/>
    <w:rsid w:val="004A0929"/>
    <w:rsid w:val="004A1782"/>
    <w:rsid w:val="004A26E6"/>
    <w:rsid w:val="004A2D8D"/>
    <w:rsid w:val="004A2D93"/>
    <w:rsid w:val="004A3221"/>
    <w:rsid w:val="004A35F8"/>
    <w:rsid w:val="004A3757"/>
    <w:rsid w:val="004A3F3C"/>
    <w:rsid w:val="004A45E8"/>
    <w:rsid w:val="004A491B"/>
    <w:rsid w:val="004A4A34"/>
    <w:rsid w:val="004A5872"/>
    <w:rsid w:val="004A64A0"/>
    <w:rsid w:val="004A7253"/>
    <w:rsid w:val="004A791F"/>
    <w:rsid w:val="004A795B"/>
    <w:rsid w:val="004B007A"/>
    <w:rsid w:val="004B1FEE"/>
    <w:rsid w:val="004B4035"/>
    <w:rsid w:val="004B5EDD"/>
    <w:rsid w:val="004B6349"/>
    <w:rsid w:val="004B6726"/>
    <w:rsid w:val="004C09E4"/>
    <w:rsid w:val="004C11D4"/>
    <w:rsid w:val="004C1537"/>
    <w:rsid w:val="004C1EDD"/>
    <w:rsid w:val="004C3230"/>
    <w:rsid w:val="004C51E4"/>
    <w:rsid w:val="004C54B1"/>
    <w:rsid w:val="004C581A"/>
    <w:rsid w:val="004C5AF4"/>
    <w:rsid w:val="004C5C0D"/>
    <w:rsid w:val="004C784F"/>
    <w:rsid w:val="004D0528"/>
    <w:rsid w:val="004D0723"/>
    <w:rsid w:val="004D0A65"/>
    <w:rsid w:val="004D15E4"/>
    <w:rsid w:val="004D22B4"/>
    <w:rsid w:val="004D2426"/>
    <w:rsid w:val="004D306B"/>
    <w:rsid w:val="004D347F"/>
    <w:rsid w:val="004D356D"/>
    <w:rsid w:val="004D35B9"/>
    <w:rsid w:val="004D50A7"/>
    <w:rsid w:val="004D50B1"/>
    <w:rsid w:val="004D5D8F"/>
    <w:rsid w:val="004D6450"/>
    <w:rsid w:val="004D6473"/>
    <w:rsid w:val="004D7FBA"/>
    <w:rsid w:val="004E0EFD"/>
    <w:rsid w:val="004E17E4"/>
    <w:rsid w:val="004E1893"/>
    <w:rsid w:val="004E1EBF"/>
    <w:rsid w:val="004E2045"/>
    <w:rsid w:val="004E23A4"/>
    <w:rsid w:val="004E2B48"/>
    <w:rsid w:val="004E2D54"/>
    <w:rsid w:val="004E30BD"/>
    <w:rsid w:val="004E43F1"/>
    <w:rsid w:val="004E539B"/>
    <w:rsid w:val="004E6BCE"/>
    <w:rsid w:val="004E6E9C"/>
    <w:rsid w:val="004E7AC1"/>
    <w:rsid w:val="004F188B"/>
    <w:rsid w:val="004F2245"/>
    <w:rsid w:val="004F2FF7"/>
    <w:rsid w:val="004F46F6"/>
    <w:rsid w:val="004F4ABA"/>
    <w:rsid w:val="004F5417"/>
    <w:rsid w:val="004F5BF5"/>
    <w:rsid w:val="004F5E3D"/>
    <w:rsid w:val="004F6045"/>
    <w:rsid w:val="004F65CF"/>
    <w:rsid w:val="004F6848"/>
    <w:rsid w:val="0050010E"/>
    <w:rsid w:val="00500538"/>
    <w:rsid w:val="00501DE0"/>
    <w:rsid w:val="0050245C"/>
    <w:rsid w:val="005039EF"/>
    <w:rsid w:val="005053DF"/>
    <w:rsid w:val="00507CA1"/>
    <w:rsid w:val="00510517"/>
    <w:rsid w:val="00510CAB"/>
    <w:rsid w:val="00511528"/>
    <w:rsid w:val="00511D0D"/>
    <w:rsid w:val="005128F1"/>
    <w:rsid w:val="00513389"/>
    <w:rsid w:val="005138CA"/>
    <w:rsid w:val="00514CFA"/>
    <w:rsid w:val="00520524"/>
    <w:rsid w:val="00520AD8"/>
    <w:rsid w:val="00520E6C"/>
    <w:rsid w:val="00521141"/>
    <w:rsid w:val="005222BE"/>
    <w:rsid w:val="0052378C"/>
    <w:rsid w:val="00527030"/>
    <w:rsid w:val="005328E9"/>
    <w:rsid w:val="00532C94"/>
    <w:rsid w:val="005338C5"/>
    <w:rsid w:val="0053414A"/>
    <w:rsid w:val="005344EA"/>
    <w:rsid w:val="00534BC0"/>
    <w:rsid w:val="005358DE"/>
    <w:rsid w:val="00535D59"/>
    <w:rsid w:val="00536324"/>
    <w:rsid w:val="00537767"/>
    <w:rsid w:val="00540277"/>
    <w:rsid w:val="00541145"/>
    <w:rsid w:val="005412B1"/>
    <w:rsid w:val="00541A90"/>
    <w:rsid w:val="00541AF1"/>
    <w:rsid w:val="00542F53"/>
    <w:rsid w:val="0054305B"/>
    <w:rsid w:val="00543090"/>
    <w:rsid w:val="005452D8"/>
    <w:rsid w:val="005458BD"/>
    <w:rsid w:val="005464EA"/>
    <w:rsid w:val="00546AD6"/>
    <w:rsid w:val="005472AA"/>
    <w:rsid w:val="005500CE"/>
    <w:rsid w:val="0055165F"/>
    <w:rsid w:val="00551F64"/>
    <w:rsid w:val="00553593"/>
    <w:rsid w:val="00553E57"/>
    <w:rsid w:val="00554107"/>
    <w:rsid w:val="0055419D"/>
    <w:rsid w:val="00554AFF"/>
    <w:rsid w:val="00554B83"/>
    <w:rsid w:val="0055631E"/>
    <w:rsid w:val="0055697A"/>
    <w:rsid w:val="0055699A"/>
    <w:rsid w:val="00556E04"/>
    <w:rsid w:val="00556F50"/>
    <w:rsid w:val="00560B8B"/>
    <w:rsid w:val="00561F90"/>
    <w:rsid w:val="00562B8D"/>
    <w:rsid w:val="00562DB0"/>
    <w:rsid w:val="005633D7"/>
    <w:rsid w:val="0056358A"/>
    <w:rsid w:val="005657CD"/>
    <w:rsid w:val="00565827"/>
    <w:rsid w:val="005664D6"/>
    <w:rsid w:val="00570122"/>
    <w:rsid w:val="00570A28"/>
    <w:rsid w:val="00570C0E"/>
    <w:rsid w:val="00570EFB"/>
    <w:rsid w:val="00571A98"/>
    <w:rsid w:val="00572942"/>
    <w:rsid w:val="005730A5"/>
    <w:rsid w:val="005733CC"/>
    <w:rsid w:val="005746D0"/>
    <w:rsid w:val="0057610D"/>
    <w:rsid w:val="0057653A"/>
    <w:rsid w:val="0057686E"/>
    <w:rsid w:val="005805F0"/>
    <w:rsid w:val="00580997"/>
    <w:rsid w:val="00580B55"/>
    <w:rsid w:val="00580B5D"/>
    <w:rsid w:val="00582FC0"/>
    <w:rsid w:val="00584531"/>
    <w:rsid w:val="00584CD3"/>
    <w:rsid w:val="00584D8E"/>
    <w:rsid w:val="00585F01"/>
    <w:rsid w:val="005866C9"/>
    <w:rsid w:val="00590270"/>
    <w:rsid w:val="00590838"/>
    <w:rsid w:val="00590870"/>
    <w:rsid w:val="0059176A"/>
    <w:rsid w:val="00591980"/>
    <w:rsid w:val="00591DCB"/>
    <w:rsid w:val="00592AB4"/>
    <w:rsid w:val="00593004"/>
    <w:rsid w:val="0059403A"/>
    <w:rsid w:val="00595623"/>
    <w:rsid w:val="0059590F"/>
    <w:rsid w:val="00596E2A"/>
    <w:rsid w:val="00596E7A"/>
    <w:rsid w:val="005A0134"/>
    <w:rsid w:val="005A3EC8"/>
    <w:rsid w:val="005A4104"/>
    <w:rsid w:val="005A413F"/>
    <w:rsid w:val="005A46B6"/>
    <w:rsid w:val="005A5F75"/>
    <w:rsid w:val="005A6669"/>
    <w:rsid w:val="005A6835"/>
    <w:rsid w:val="005A69F4"/>
    <w:rsid w:val="005A740A"/>
    <w:rsid w:val="005A7564"/>
    <w:rsid w:val="005A77F5"/>
    <w:rsid w:val="005A7F2E"/>
    <w:rsid w:val="005B0E46"/>
    <w:rsid w:val="005B159E"/>
    <w:rsid w:val="005B252E"/>
    <w:rsid w:val="005B27EC"/>
    <w:rsid w:val="005B2F5D"/>
    <w:rsid w:val="005B30CF"/>
    <w:rsid w:val="005B50F9"/>
    <w:rsid w:val="005B5D56"/>
    <w:rsid w:val="005B68B0"/>
    <w:rsid w:val="005B6D6D"/>
    <w:rsid w:val="005B7655"/>
    <w:rsid w:val="005C07CC"/>
    <w:rsid w:val="005C0A0A"/>
    <w:rsid w:val="005C1A37"/>
    <w:rsid w:val="005C1E5A"/>
    <w:rsid w:val="005C4391"/>
    <w:rsid w:val="005C5F54"/>
    <w:rsid w:val="005C6177"/>
    <w:rsid w:val="005C64FC"/>
    <w:rsid w:val="005C6C6E"/>
    <w:rsid w:val="005C738D"/>
    <w:rsid w:val="005D0612"/>
    <w:rsid w:val="005D14C0"/>
    <w:rsid w:val="005D1B46"/>
    <w:rsid w:val="005D25D2"/>
    <w:rsid w:val="005D26FC"/>
    <w:rsid w:val="005D2A50"/>
    <w:rsid w:val="005D6C1C"/>
    <w:rsid w:val="005E04F7"/>
    <w:rsid w:val="005E0A86"/>
    <w:rsid w:val="005E1631"/>
    <w:rsid w:val="005E1A77"/>
    <w:rsid w:val="005E24F2"/>
    <w:rsid w:val="005E3438"/>
    <w:rsid w:val="005E5126"/>
    <w:rsid w:val="005E521C"/>
    <w:rsid w:val="005E5AC7"/>
    <w:rsid w:val="005E6992"/>
    <w:rsid w:val="005E7485"/>
    <w:rsid w:val="005F1559"/>
    <w:rsid w:val="005F2CDF"/>
    <w:rsid w:val="005F3C4D"/>
    <w:rsid w:val="005F4064"/>
    <w:rsid w:val="005F56F8"/>
    <w:rsid w:val="005F7202"/>
    <w:rsid w:val="005F7FDA"/>
    <w:rsid w:val="006012B0"/>
    <w:rsid w:val="0060131B"/>
    <w:rsid w:val="006025A2"/>
    <w:rsid w:val="00602CBF"/>
    <w:rsid w:val="00607104"/>
    <w:rsid w:val="006073AB"/>
    <w:rsid w:val="006074F8"/>
    <w:rsid w:val="00607BF0"/>
    <w:rsid w:val="00611EF6"/>
    <w:rsid w:val="00611EFC"/>
    <w:rsid w:val="00612763"/>
    <w:rsid w:val="00612B2C"/>
    <w:rsid w:val="006132FF"/>
    <w:rsid w:val="0061387E"/>
    <w:rsid w:val="00616353"/>
    <w:rsid w:val="00616768"/>
    <w:rsid w:val="00616EA0"/>
    <w:rsid w:val="00617057"/>
    <w:rsid w:val="006172F4"/>
    <w:rsid w:val="00620823"/>
    <w:rsid w:val="006208A6"/>
    <w:rsid w:val="006233E6"/>
    <w:rsid w:val="00623A10"/>
    <w:rsid w:val="00626758"/>
    <w:rsid w:val="00630543"/>
    <w:rsid w:val="0063188C"/>
    <w:rsid w:val="00631E3D"/>
    <w:rsid w:val="0063323D"/>
    <w:rsid w:val="0063392C"/>
    <w:rsid w:val="00633B42"/>
    <w:rsid w:val="00633E82"/>
    <w:rsid w:val="0063411F"/>
    <w:rsid w:val="00634D5B"/>
    <w:rsid w:val="00635301"/>
    <w:rsid w:val="00636F84"/>
    <w:rsid w:val="006372AB"/>
    <w:rsid w:val="006411A8"/>
    <w:rsid w:val="00641B97"/>
    <w:rsid w:val="006431A3"/>
    <w:rsid w:val="00643B21"/>
    <w:rsid w:val="006447E2"/>
    <w:rsid w:val="00644FCB"/>
    <w:rsid w:val="0064579E"/>
    <w:rsid w:val="006461FC"/>
    <w:rsid w:val="00646760"/>
    <w:rsid w:val="006479B6"/>
    <w:rsid w:val="00650303"/>
    <w:rsid w:val="006503DD"/>
    <w:rsid w:val="00650B91"/>
    <w:rsid w:val="00651BA5"/>
    <w:rsid w:val="00651F51"/>
    <w:rsid w:val="006528CF"/>
    <w:rsid w:val="00652966"/>
    <w:rsid w:val="00652B4A"/>
    <w:rsid w:val="006536CF"/>
    <w:rsid w:val="00653923"/>
    <w:rsid w:val="006568B9"/>
    <w:rsid w:val="006568F5"/>
    <w:rsid w:val="00656D68"/>
    <w:rsid w:val="00657101"/>
    <w:rsid w:val="00660668"/>
    <w:rsid w:val="00660B3D"/>
    <w:rsid w:val="0066187F"/>
    <w:rsid w:val="006623AC"/>
    <w:rsid w:val="006644C5"/>
    <w:rsid w:val="006660B5"/>
    <w:rsid w:val="00666AD3"/>
    <w:rsid w:val="00666D29"/>
    <w:rsid w:val="006705DC"/>
    <w:rsid w:val="006726AB"/>
    <w:rsid w:val="006731AD"/>
    <w:rsid w:val="0067399B"/>
    <w:rsid w:val="00674826"/>
    <w:rsid w:val="00674DE7"/>
    <w:rsid w:val="006750D5"/>
    <w:rsid w:val="0067571F"/>
    <w:rsid w:val="006761AB"/>
    <w:rsid w:val="00676447"/>
    <w:rsid w:val="00677590"/>
    <w:rsid w:val="006779EB"/>
    <w:rsid w:val="00680316"/>
    <w:rsid w:val="00683865"/>
    <w:rsid w:val="00684048"/>
    <w:rsid w:val="006845EA"/>
    <w:rsid w:val="0068460E"/>
    <w:rsid w:val="0068590C"/>
    <w:rsid w:val="00687B4C"/>
    <w:rsid w:val="00687EC7"/>
    <w:rsid w:val="00687F3C"/>
    <w:rsid w:val="00690E3D"/>
    <w:rsid w:val="00691202"/>
    <w:rsid w:val="006917AD"/>
    <w:rsid w:val="00691D91"/>
    <w:rsid w:val="00691EFD"/>
    <w:rsid w:val="00693BBC"/>
    <w:rsid w:val="006953D9"/>
    <w:rsid w:val="00695493"/>
    <w:rsid w:val="006957A7"/>
    <w:rsid w:val="00695C49"/>
    <w:rsid w:val="00695C84"/>
    <w:rsid w:val="00696701"/>
    <w:rsid w:val="006971A4"/>
    <w:rsid w:val="006979EC"/>
    <w:rsid w:val="00697CA3"/>
    <w:rsid w:val="006A1B67"/>
    <w:rsid w:val="006A205F"/>
    <w:rsid w:val="006A299B"/>
    <w:rsid w:val="006A2B12"/>
    <w:rsid w:val="006A6514"/>
    <w:rsid w:val="006A701F"/>
    <w:rsid w:val="006B04E5"/>
    <w:rsid w:val="006B2543"/>
    <w:rsid w:val="006B2DDF"/>
    <w:rsid w:val="006B3BEA"/>
    <w:rsid w:val="006B4736"/>
    <w:rsid w:val="006B4749"/>
    <w:rsid w:val="006B541B"/>
    <w:rsid w:val="006B56C5"/>
    <w:rsid w:val="006B5BFD"/>
    <w:rsid w:val="006B5EF6"/>
    <w:rsid w:val="006B6255"/>
    <w:rsid w:val="006B7197"/>
    <w:rsid w:val="006B7A9C"/>
    <w:rsid w:val="006C03E0"/>
    <w:rsid w:val="006C0684"/>
    <w:rsid w:val="006C083D"/>
    <w:rsid w:val="006C089D"/>
    <w:rsid w:val="006C096A"/>
    <w:rsid w:val="006C0EE2"/>
    <w:rsid w:val="006C13B3"/>
    <w:rsid w:val="006C1627"/>
    <w:rsid w:val="006C1E72"/>
    <w:rsid w:val="006C45FE"/>
    <w:rsid w:val="006C4EB8"/>
    <w:rsid w:val="006C4F18"/>
    <w:rsid w:val="006C5CD7"/>
    <w:rsid w:val="006D08CB"/>
    <w:rsid w:val="006D1046"/>
    <w:rsid w:val="006D17F9"/>
    <w:rsid w:val="006D2DBB"/>
    <w:rsid w:val="006D5AEE"/>
    <w:rsid w:val="006D5AFC"/>
    <w:rsid w:val="006D70D2"/>
    <w:rsid w:val="006E1476"/>
    <w:rsid w:val="006E14EC"/>
    <w:rsid w:val="006E2637"/>
    <w:rsid w:val="006E3A60"/>
    <w:rsid w:val="006E3CB4"/>
    <w:rsid w:val="006E6A78"/>
    <w:rsid w:val="006E6EC7"/>
    <w:rsid w:val="006E7131"/>
    <w:rsid w:val="006E71E3"/>
    <w:rsid w:val="006F051C"/>
    <w:rsid w:val="006F0C28"/>
    <w:rsid w:val="006F1111"/>
    <w:rsid w:val="006F2156"/>
    <w:rsid w:val="00700906"/>
    <w:rsid w:val="0070108B"/>
    <w:rsid w:val="007010DC"/>
    <w:rsid w:val="00701B00"/>
    <w:rsid w:val="00704988"/>
    <w:rsid w:val="00704BEB"/>
    <w:rsid w:val="00704D80"/>
    <w:rsid w:val="00705A82"/>
    <w:rsid w:val="00705ADC"/>
    <w:rsid w:val="007070DD"/>
    <w:rsid w:val="00710093"/>
    <w:rsid w:val="00710098"/>
    <w:rsid w:val="00710E28"/>
    <w:rsid w:val="007113BF"/>
    <w:rsid w:val="007139D7"/>
    <w:rsid w:val="007145AA"/>
    <w:rsid w:val="007145AC"/>
    <w:rsid w:val="007153C3"/>
    <w:rsid w:val="0071564D"/>
    <w:rsid w:val="00715970"/>
    <w:rsid w:val="00716D54"/>
    <w:rsid w:val="007172CD"/>
    <w:rsid w:val="007178CF"/>
    <w:rsid w:val="00720EA5"/>
    <w:rsid w:val="00721F18"/>
    <w:rsid w:val="00722559"/>
    <w:rsid w:val="007227C2"/>
    <w:rsid w:val="007240A3"/>
    <w:rsid w:val="00724DC0"/>
    <w:rsid w:val="00724F22"/>
    <w:rsid w:val="00727140"/>
    <w:rsid w:val="00727E45"/>
    <w:rsid w:val="0073289E"/>
    <w:rsid w:val="00732BB2"/>
    <w:rsid w:val="00734A82"/>
    <w:rsid w:val="00734EC4"/>
    <w:rsid w:val="0073517C"/>
    <w:rsid w:val="0074094D"/>
    <w:rsid w:val="00740E1A"/>
    <w:rsid w:val="0074113F"/>
    <w:rsid w:val="00741C82"/>
    <w:rsid w:val="0074242B"/>
    <w:rsid w:val="00743282"/>
    <w:rsid w:val="00743BBF"/>
    <w:rsid w:val="007441B9"/>
    <w:rsid w:val="007457D1"/>
    <w:rsid w:val="007457FA"/>
    <w:rsid w:val="00746FDE"/>
    <w:rsid w:val="0074724A"/>
    <w:rsid w:val="007500D4"/>
    <w:rsid w:val="007512BC"/>
    <w:rsid w:val="00751BF5"/>
    <w:rsid w:val="00752359"/>
    <w:rsid w:val="00752EC4"/>
    <w:rsid w:val="00753EF4"/>
    <w:rsid w:val="0075407B"/>
    <w:rsid w:val="007540EC"/>
    <w:rsid w:val="0075443E"/>
    <w:rsid w:val="0075564E"/>
    <w:rsid w:val="00756415"/>
    <w:rsid w:val="00757627"/>
    <w:rsid w:val="00761812"/>
    <w:rsid w:val="0076200C"/>
    <w:rsid w:val="00762AC1"/>
    <w:rsid w:val="00763AC7"/>
    <w:rsid w:val="0076438E"/>
    <w:rsid w:val="007650EF"/>
    <w:rsid w:val="00765CE3"/>
    <w:rsid w:val="007661F4"/>
    <w:rsid w:val="00767563"/>
    <w:rsid w:val="00771E95"/>
    <w:rsid w:val="00772A68"/>
    <w:rsid w:val="00774617"/>
    <w:rsid w:val="007753FF"/>
    <w:rsid w:val="0077599C"/>
    <w:rsid w:val="0077642E"/>
    <w:rsid w:val="00776F9F"/>
    <w:rsid w:val="0077721D"/>
    <w:rsid w:val="00781537"/>
    <w:rsid w:val="00782637"/>
    <w:rsid w:val="00782BBD"/>
    <w:rsid w:val="00786F4E"/>
    <w:rsid w:val="007875A4"/>
    <w:rsid w:val="0079108C"/>
    <w:rsid w:val="00791EE9"/>
    <w:rsid w:val="00793854"/>
    <w:rsid w:val="007944AF"/>
    <w:rsid w:val="007953B0"/>
    <w:rsid w:val="00795AAD"/>
    <w:rsid w:val="00796735"/>
    <w:rsid w:val="007A00B9"/>
    <w:rsid w:val="007A0177"/>
    <w:rsid w:val="007A27A2"/>
    <w:rsid w:val="007A35D5"/>
    <w:rsid w:val="007A3837"/>
    <w:rsid w:val="007A39D2"/>
    <w:rsid w:val="007A3CF6"/>
    <w:rsid w:val="007A437E"/>
    <w:rsid w:val="007A4485"/>
    <w:rsid w:val="007A44BB"/>
    <w:rsid w:val="007A4E31"/>
    <w:rsid w:val="007A79D1"/>
    <w:rsid w:val="007B029B"/>
    <w:rsid w:val="007B039B"/>
    <w:rsid w:val="007B0406"/>
    <w:rsid w:val="007B04B0"/>
    <w:rsid w:val="007B04CD"/>
    <w:rsid w:val="007B1613"/>
    <w:rsid w:val="007B183F"/>
    <w:rsid w:val="007B19E3"/>
    <w:rsid w:val="007B22BC"/>
    <w:rsid w:val="007B2B7D"/>
    <w:rsid w:val="007B55C9"/>
    <w:rsid w:val="007B64FF"/>
    <w:rsid w:val="007B7164"/>
    <w:rsid w:val="007B73C1"/>
    <w:rsid w:val="007B7946"/>
    <w:rsid w:val="007C0512"/>
    <w:rsid w:val="007C21E6"/>
    <w:rsid w:val="007C2972"/>
    <w:rsid w:val="007C533F"/>
    <w:rsid w:val="007C688D"/>
    <w:rsid w:val="007D007F"/>
    <w:rsid w:val="007D12AC"/>
    <w:rsid w:val="007D4177"/>
    <w:rsid w:val="007D5312"/>
    <w:rsid w:val="007D6AFB"/>
    <w:rsid w:val="007D6CD2"/>
    <w:rsid w:val="007D796D"/>
    <w:rsid w:val="007E0E3B"/>
    <w:rsid w:val="007E13A9"/>
    <w:rsid w:val="007E14ED"/>
    <w:rsid w:val="007E2992"/>
    <w:rsid w:val="007E2DE2"/>
    <w:rsid w:val="007E411B"/>
    <w:rsid w:val="007E4CEF"/>
    <w:rsid w:val="007E7563"/>
    <w:rsid w:val="007E771D"/>
    <w:rsid w:val="007E7A54"/>
    <w:rsid w:val="007F17F1"/>
    <w:rsid w:val="007F199E"/>
    <w:rsid w:val="007F20DD"/>
    <w:rsid w:val="007F2B68"/>
    <w:rsid w:val="007F3DD7"/>
    <w:rsid w:val="007F3E3C"/>
    <w:rsid w:val="007F4425"/>
    <w:rsid w:val="007F510E"/>
    <w:rsid w:val="007F52D3"/>
    <w:rsid w:val="007F5373"/>
    <w:rsid w:val="007F5475"/>
    <w:rsid w:val="007F5D14"/>
    <w:rsid w:val="007F6BAA"/>
    <w:rsid w:val="007F75EB"/>
    <w:rsid w:val="007F7F75"/>
    <w:rsid w:val="00803B87"/>
    <w:rsid w:val="00804206"/>
    <w:rsid w:val="00804763"/>
    <w:rsid w:val="00805C73"/>
    <w:rsid w:val="008065B4"/>
    <w:rsid w:val="00806A0D"/>
    <w:rsid w:val="00806B8D"/>
    <w:rsid w:val="00806E17"/>
    <w:rsid w:val="00807260"/>
    <w:rsid w:val="00807CE9"/>
    <w:rsid w:val="00807DEA"/>
    <w:rsid w:val="00807E13"/>
    <w:rsid w:val="00807E19"/>
    <w:rsid w:val="0081027D"/>
    <w:rsid w:val="008114DB"/>
    <w:rsid w:val="00811CEB"/>
    <w:rsid w:val="008129BD"/>
    <w:rsid w:val="00812B90"/>
    <w:rsid w:val="00812EA4"/>
    <w:rsid w:val="00813B3D"/>
    <w:rsid w:val="0081421A"/>
    <w:rsid w:val="0081514A"/>
    <w:rsid w:val="0081655D"/>
    <w:rsid w:val="00816991"/>
    <w:rsid w:val="00817217"/>
    <w:rsid w:val="00817335"/>
    <w:rsid w:val="008173F9"/>
    <w:rsid w:val="00817AA7"/>
    <w:rsid w:val="008206C4"/>
    <w:rsid w:val="008216C0"/>
    <w:rsid w:val="008237B9"/>
    <w:rsid w:val="00824A83"/>
    <w:rsid w:val="00825EC5"/>
    <w:rsid w:val="008269CD"/>
    <w:rsid w:val="00826AEC"/>
    <w:rsid w:val="00827443"/>
    <w:rsid w:val="00827DEC"/>
    <w:rsid w:val="008308CC"/>
    <w:rsid w:val="00830E44"/>
    <w:rsid w:val="00832C92"/>
    <w:rsid w:val="00833213"/>
    <w:rsid w:val="0083387C"/>
    <w:rsid w:val="00833881"/>
    <w:rsid w:val="00834595"/>
    <w:rsid w:val="00835E35"/>
    <w:rsid w:val="00836266"/>
    <w:rsid w:val="00837FE4"/>
    <w:rsid w:val="008415BE"/>
    <w:rsid w:val="00841DF7"/>
    <w:rsid w:val="00841FBC"/>
    <w:rsid w:val="00843056"/>
    <w:rsid w:val="00843386"/>
    <w:rsid w:val="0084538B"/>
    <w:rsid w:val="0084583F"/>
    <w:rsid w:val="00845EA6"/>
    <w:rsid w:val="0084650D"/>
    <w:rsid w:val="008509D9"/>
    <w:rsid w:val="00851488"/>
    <w:rsid w:val="008514A1"/>
    <w:rsid w:val="0085163A"/>
    <w:rsid w:val="008516B4"/>
    <w:rsid w:val="00851C5B"/>
    <w:rsid w:val="00851D0F"/>
    <w:rsid w:val="00852B1B"/>
    <w:rsid w:val="00852C6F"/>
    <w:rsid w:val="00852D06"/>
    <w:rsid w:val="008536D8"/>
    <w:rsid w:val="008537FE"/>
    <w:rsid w:val="0085385F"/>
    <w:rsid w:val="00853D68"/>
    <w:rsid w:val="0085468F"/>
    <w:rsid w:val="0085514B"/>
    <w:rsid w:val="00856BD6"/>
    <w:rsid w:val="00856ED4"/>
    <w:rsid w:val="0085760C"/>
    <w:rsid w:val="008604F7"/>
    <w:rsid w:val="008612EF"/>
    <w:rsid w:val="008612F7"/>
    <w:rsid w:val="00861CEE"/>
    <w:rsid w:val="00862A4B"/>
    <w:rsid w:val="008634A2"/>
    <w:rsid w:val="00863B1D"/>
    <w:rsid w:val="00864BEB"/>
    <w:rsid w:val="00864C86"/>
    <w:rsid w:val="00864F8E"/>
    <w:rsid w:val="00867007"/>
    <w:rsid w:val="0086765C"/>
    <w:rsid w:val="00870516"/>
    <w:rsid w:val="0087139B"/>
    <w:rsid w:val="008714A7"/>
    <w:rsid w:val="00871AF0"/>
    <w:rsid w:val="00871F0A"/>
    <w:rsid w:val="008749E9"/>
    <w:rsid w:val="00874D4B"/>
    <w:rsid w:val="00875265"/>
    <w:rsid w:val="0087577F"/>
    <w:rsid w:val="00875F94"/>
    <w:rsid w:val="008760B3"/>
    <w:rsid w:val="008763ED"/>
    <w:rsid w:val="00876709"/>
    <w:rsid w:val="00880086"/>
    <w:rsid w:val="00880637"/>
    <w:rsid w:val="008810DE"/>
    <w:rsid w:val="00881EB4"/>
    <w:rsid w:val="00883AB9"/>
    <w:rsid w:val="00883B2E"/>
    <w:rsid w:val="00883FF3"/>
    <w:rsid w:val="008847B0"/>
    <w:rsid w:val="00884B8F"/>
    <w:rsid w:val="008854DD"/>
    <w:rsid w:val="0088550B"/>
    <w:rsid w:val="00886B2C"/>
    <w:rsid w:val="00886B3E"/>
    <w:rsid w:val="008873DE"/>
    <w:rsid w:val="0088787F"/>
    <w:rsid w:val="008879D6"/>
    <w:rsid w:val="00887A64"/>
    <w:rsid w:val="00890AC7"/>
    <w:rsid w:val="008914AA"/>
    <w:rsid w:val="00891812"/>
    <w:rsid w:val="00892439"/>
    <w:rsid w:val="008924E8"/>
    <w:rsid w:val="00893134"/>
    <w:rsid w:val="0089417E"/>
    <w:rsid w:val="008943BE"/>
    <w:rsid w:val="00895933"/>
    <w:rsid w:val="00896304"/>
    <w:rsid w:val="00896D38"/>
    <w:rsid w:val="008A1129"/>
    <w:rsid w:val="008A289A"/>
    <w:rsid w:val="008A3056"/>
    <w:rsid w:val="008A4C64"/>
    <w:rsid w:val="008A7289"/>
    <w:rsid w:val="008A7A84"/>
    <w:rsid w:val="008B071D"/>
    <w:rsid w:val="008B1230"/>
    <w:rsid w:val="008B36E3"/>
    <w:rsid w:val="008B5148"/>
    <w:rsid w:val="008B6C23"/>
    <w:rsid w:val="008B6C49"/>
    <w:rsid w:val="008C0CEE"/>
    <w:rsid w:val="008C0E35"/>
    <w:rsid w:val="008C1171"/>
    <w:rsid w:val="008C1C2E"/>
    <w:rsid w:val="008C1D26"/>
    <w:rsid w:val="008C1F61"/>
    <w:rsid w:val="008C267A"/>
    <w:rsid w:val="008C3192"/>
    <w:rsid w:val="008C5559"/>
    <w:rsid w:val="008C56F0"/>
    <w:rsid w:val="008C5D69"/>
    <w:rsid w:val="008C71A2"/>
    <w:rsid w:val="008C7767"/>
    <w:rsid w:val="008D0AFF"/>
    <w:rsid w:val="008D1ADD"/>
    <w:rsid w:val="008D2918"/>
    <w:rsid w:val="008D2963"/>
    <w:rsid w:val="008D3EEB"/>
    <w:rsid w:val="008D3F81"/>
    <w:rsid w:val="008D457D"/>
    <w:rsid w:val="008D4625"/>
    <w:rsid w:val="008D594E"/>
    <w:rsid w:val="008D5BF5"/>
    <w:rsid w:val="008D69D8"/>
    <w:rsid w:val="008D6AA1"/>
    <w:rsid w:val="008D6B1F"/>
    <w:rsid w:val="008D74BC"/>
    <w:rsid w:val="008D795E"/>
    <w:rsid w:val="008E0A49"/>
    <w:rsid w:val="008E123F"/>
    <w:rsid w:val="008E1421"/>
    <w:rsid w:val="008E142A"/>
    <w:rsid w:val="008E1619"/>
    <w:rsid w:val="008E171A"/>
    <w:rsid w:val="008E2751"/>
    <w:rsid w:val="008E2827"/>
    <w:rsid w:val="008E4187"/>
    <w:rsid w:val="008E47B4"/>
    <w:rsid w:val="008E4AA7"/>
    <w:rsid w:val="008E53E0"/>
    <w:rsid w:val="008E6100"/>
    <w:rsid w:val="008E76F8"/>
    <w:rsid w:val="008F0586"/>
    <w:rsid w:val="008F1C9A"/>
    <w:rsid w:val="008F32E2"/>
    <w:rsid w:val="008F386E"/>
    <w:rsid w:val="008F3FB1"/>
    <w:rsid w:val="008F4202"/>
    <w:rsid w:val="008F452B"/>
    <w:rsid w:val="008F6497"/>
    <w:rsid w:val="0090094E"/>
    <w:rsid w:val="009015F0"/>
    <w:rsid w:val="0090208D"/>
    <w:rsid w:val="009024B1"/>
    <w:rsid w:val="0090288D"/>
    <w:rsid w:val="009028E2"/>
    <w:rsid w:val="009036B4"/>
    <w:rsid w:val="00906087"/>
    <w:rsid w:val="0090641F"/>
    <w:rsid w:val="009075A8"/>
    <w:rsid w:val="009077EE"/>
    <w:rsid w:val="009102D5"/>
    <w:rsid w:val="00910530"/>
    <w:rsid w:val="0091068F"/>
    <w:rsid w:val="0091260F"/>
    <w:rsid w:val="0091387D"/>
    <w:rsid w:val="00914F89"/>
    <w:rsid w:val="009152FB"/>
    <w:rsid w:val="00915E69"/>
    <w:rsid w:val="0091659D"/>
    <w:rsid w:val="0091757C"/>
    <w:rsid w:val="00921B85"/>
    <w:rsid w:val="0092288F"/>
    <w:rsid w:val="00922AAD"/>
    <w:rsid w:val="00923381"/>
    <w:rsid w:val="009237ED"/>
    <w:rsid w:val="00923E50"/>
    <w:rsid w:val="009253C5"/>
    <w:rsid w:val="00925DED"/>
    <w:rsid w:val="00933BF2"/>
    <w:rsid w:val="00935B34"/>
    <w:rsid w:val="00936A76"/>
    <w:rsid w:val="00936D5D"/>
    <w:rsid w:val="00936D86"/>
    <w:rsid w:val="009423E0"/>
    <w:rsid w:val="00942AE9"/>
    <w:rsid w:val="00943FB2"/>
    <w:rsid w:val="009450FC"/>
    <w:rsid w:val="00947E05"/>
    <w:rsid w:val="009501AF"/>
    <w:rsid w:val="00950900"/>
    <w:rsid w:val="00950AC0"/>
    <w:rsid w:val="00951A4D"/>
    <w:rsid w:val="00951B4B"/>
    <w:rsid w:val="00951BD6"/>
    <w:rsid w:val="00951D1D"/>
    <w:rsid w:val="00953265"/>
    <w:rsid w:val="00953E21"/>
    <w:rsid w:val="009544C4"/>
    <w:rsid w:val="00956351"/>
    <w:rsid w:val="00956A2C"/>
    <w:rsid w:val="0096018E"/>
    <w:rsid w:val="0096115A"/>
    <w:rsid w:val="009618F1"/>
    <w:rsid w:val="00961D2E"/>
    <w:rsid w:val="00961EA5"/>
    <w:rsid w:val="0096544E"/>
    <w:rsid w:val="0096580D"/>
    <w:rsid w:val="00966EBD"/>
    <w:rsid w:val="009675BA"/>
    <w:rsid w:val="00967729"/>
    <w:rsid w:val="00970046"/>
    <w:rsid w:val="00971012"/>
    <w:rsid w:val="00971064"/>
    <w:rsid w:val="009723BF"/>
    <w:rsid w:val="00972F3F"/>
    <w:rsid w:val="009737C9"/>
    <w:rsid w:val="00974171"/>
    <w:rsid w:val="00974493"/>
    <w:rsid w:val="00974AD2"/>
    <w:rsid w:val="0097557A"/>
    <w:rsid w:val="009755EE"/>
    <w:rsid w:val="009772FE"/>
    <w:rsid w:val="00977371"/>
    <w:rsid w:val="009775E0"/>
    <w:rsid w:val="009776D8"/>
    <w:rsid w:val="00980223"/>
    <w:rsid w:val="0098065D"/>
    <w:rsid w:val="00980F2F"/>
    <w:rsid w:val="009812D1"/>
    <w:rsid w:val="00981358"/>
    <w:rsid w:val="0098141A"/>
    <w:rsid w:val="00982459"/>
    <w:rsid w:val="0098428D"/>
    <w:rsid w:val="00984521"/>
    <w:rsid w:val="00984F65"/>
    <w:rsid w:val="009856D4"/>
    <w:rsid w:val="00985889"/>
    <w:rsid w:val="00985976"/>
    <w:rsid w:val="0098669B"/>
    <w:rsid w:val="00986FF2"/>
    <w:rsid w:val="00987597"/>
    <w:rsid w:val="00987E1C"/>
    <w:rsid w:val="0099021E"/>
    <w:rsid w:val="00990FEA"/>
    <w:rsid w:val="009913A6"/>
    <w:rsid w:val="00994570"/>
    <w:rsid w:val="0099458E"/>
    <w:rsid w:val="009947C9"/>
    <w:rsid w:val="00994C54"/>
    <w:rsid w:val="00996C9E"/>
    <w:rsid w:val="009A04F7"/>
    <w:rsid w:val="009A08B8"/>
    <w:rsid w:val="009A1503"/>
    <w:rsid w:val="009A1812"/>
    <w:rsid w:val="009A19F9"/>
    <w:rsid w:val="009A2DD1"/>
    <w:rsid w:val="009A52E1"/>
    <w:rsid w:val="009A6676"/>
    <w:rsid w:val="009B1D3B"/>
    <w:rsid w:val="009B24A1"/>
    <w:rsid w:val="009B30E1"/>
    <w:rsid w:val="009B5530"/>
    <w:rsid w:val="009B5A6A"/>
    <w:rsid w:val="009B5E7D"/>
    <w:rsid w:val="009B6E19"/>
    <w:rsid w:val="009B7012"/>
    <w:rsid w:val="009C0CA6"/>
    <w:rsid w:val="009C1079"/>
    <w:rsid w:val="009C174C"/>
    <w:rsid w:val="009C2666"/>
    <w:rsid w:val="009C3984"/>
    <w:rsid w:val="009C4937"/>
    <w:rsid w:val="009C59E9"/>
    <w:rsid w:val="009C5D08"/>
    <w:rsid w:val="009C7184"/>
    <w:rsid w:val="009C7432"/>
    <w:rsid w:val="009C7E32"/>
    <w:rsid w:val="009D074C"/>
    <w:rsid w:val="009D366B"/>
    <w:rsid w:val="009D3C32"/>
    <w:rsid w:val="009D4A5C"/>
    <w:rsid w:val="009D63AD"/>
    <w:rsid w:val="009D6E1E"/>
    <w:rsid w:val="009D71FC"/>
    <w:rsid w:val="009E0062"/>
    <w:rsid w:val="009E089D"/>
    <w:rsid w:val="009E2007"/>
    <w:rsid w:val="009E23B6"/>
    <w:rsid w:val="009E2549"/>
    <w:rsid w:val="009E4744"/>
    <w:rsid w:val="009E5390"/>
    <w:rsid w:val="009E7530"/>
    <w:rsid w:val="009F0760"/>
    <w:rsid w:val="009F1E34"/>
    <w:rsid w:val="009F2382"/>
    <w:rsid w:val="009F252E"/>
    <w:rsid w:val="009F3311"/>
    <w:rsid w:val="009F3D95"/>
    <w:rsid w:val="009F3F8D"/>
    <w:rsid w:val="009F54B6"/>
    <w:rsid w:val="009F5648"/>
    <w:rsid w:val="009F5EAC"/>
    <w:rsid w:val="009F6E1E"/>
    <w:rsid w:val="009F6F3D"/>
    <w:rsid w:val="00A003E2"/>
    <w:rsid w:val="00A0299D"/>
    <w:rsid w:val="00A02C1F"/>
    <w:rsid w:val="00A02C63"/>
    <w:rsid w:val="00A02F89"/>
    <w:rsid w:val="00A031D2"/>
    <w:rsid w:val="00A04C07"/>
    <w:rsid w:val="00A05049"/>
    <w:rsid w:val="00A05B33"/>
    <w:rsid w:val="00A065FC"/>
    <w:rsid w:val="00A06FCA"/>
    <w:rsid w:val="00A10843"/>
    <w:rsid w:val="00A122CA"/>
    <w:rsid w:val="00A1330C"/>
    <w:rsid w:val="00A145A3"/>
    <w:rsid w:val="00A14E20"/>
    <w:rsid w:val="00A15B78"/>
    <w:rsid w:val="00A16197"/>
    <w:rsid w:val="00A177DD"/>
    <w:rsid w:val="00A178DF"/>
    <w:rsid w:val="00A20B0D"/>
    <w:rsid w:val="00A21469"/>
    <w:rsid w:val="00A21A21"/>
    <w:rsid w:val="00A227FA"/>
    <w:rsid w:val="00A239E6"/>
    <w:rsid w:val="00A23EE8"/>
    <w:rsid w:val="00A244D7"/>
    <w:rsid w:val="00A2462F"/>
    <w:rsid w:val="00A263A1"/>
    <w:rsid w:val="00A266BC"/>
    <w:rsid w:val="00A26C26"/>
    <w:rsid w:val="00A271D7"/>
    <w:rsid w:val="00A27458"/>
    <w:rsid w:val="00A276FD"/>
    <w:rsid w:val="00A27B3B"/>
    <w:rsid w:val="00A27BB0"/>
    <w:rsid w:val="00A31907"/>
    <w:rsid w:val="00A32280"/>
    <w:rsid w:val="00A32849"/>
    <w:rsid w:val="00A33CB3"/>
    <w:rsid w:val="00A351D4"/>
    <w:rsid w:val="00A352F7"/>
    <w:rsid w:val="00A35641"/>
    <w:rsid w:val="00A358E8"/>
    <w:rsid w:val="00A401A2"/>
    <w:rsid w:val="00A4046A"/>
    <w:rsid w:val="00A40A17"/>
    <w:rsid w:val="00A40C77"/>
    <w:rsid w:val="00A410C1"/>
    <w:rsid w:val="00A431D4"/>
    <w:rsid w:val="00A446F3"/>
    <w:rsid w:val="00A45E5A"/>
    <w:rsid w:val="00A471CF"/>
    <w:rsid w:val="00A51AA0"/>
    <w:rsid w:val="00A51F6C"/>
    <w:rsid w:val="00A54F5B"/>
    <w:rsid w:val="00A55F72"/>
    <w:rsid w:val="00A560ED"/>
    <w:rsid w:val="00A572C7"/>
    <w:rsid w:val="00A578B1"/>
    <w:rsid w:val="00A61E9D"/>
    <w:rsid w:val="00A6278A"/>
    <w:rsid w:val="00A65E16"/>
    <w:rsid w:val="00A6644C"/>
    <w:rsid w:val="00A66B00"/>
    <w:rsid w:val="00A66DCF"/>
    <w:rsid w:val="00A6713E"/>
    <w:rsid w:val="00A674E4"/>
    <w:rsid w:val="00A67532"/>
    <w:rsid w:val="00A7160E"/>
    <w:rsid w:val="00A71629"/>
    <w:rsid w:val="00A73821"/>
    <w:rsid w:val="00A746B2"/>
    <w:rsid w:val="00A75BC0"/>
    <w:rsid w:val="00A7785D"/>
    <w:rsid w:val="00A77F8A"/>
    <w:rsid w:val="00A82EB6"/>
    <w:rsid w:val="00A82FB1"/>
    <w:rsid w:val="00A83676"/>
    <w:rsid w:val="00A836A5"/>
    <w:rsid w:val="00A836D9"/>
    <w:rsid w:val="00A83A93"/>
    <w:rsid w:val="00A85264"/>
    <w:rsid w:val="00A85534"/>
    <w:rsid w:val="00A90332"/>
    <w:rsid w:val="00A91DCE"/>
    <w:rsid w:val="00A92081"/>
    <w:rsid w:val="00A939E7"/>
    <w:rsid w:val="00A93FB8"/>
    <w:rsid w:val="00A93FFE"/>
    <w:rsid w:val="00A9448D"/>
    <w:rsid w:val="00A94B55"/>
    <w:rsid w:val="00AA1AD4"/>
    <w:rsid w:val="00AA1C48"/>
    <w:rsid w:val="00AA1DF0"/>
    <w:rsid w:val="00AA1EF7"/>
    <w:rsid w:val="00AA25F7"/>
    <w:rsid w:val="00AA282D"/>
    <w:rsid w:val="00AA3870"/>
    <w:rsid w:val="00AA4474"/>
    <w:rsid w:val="00AA5444"/>
    <w:rsid w:val="00AA5E8C"/>
    <w:rsid w:val="00AB007C"/>
    <w:rsid w:val="00AB048D"/>
    <w:rsid w:val="00AB1E5D"/>
    <w:rsid w:val="00AB7DA7"/>
    <w:rsid w:val="00AC18EF"/>
    <w:rsid w:val="00AC292C"/>
    <w:rsid w:val="00AC2EE0"/>
    <w:rsid w:val="00AC3917"/>
    <w:rsid w:val="00AC4088"/>
    <w:rsid w:val="00AC5DB1"/>
    <w:rsid w:val="00AC633F"/>
    <w:rsid w:val="00AD0B13"/>
    <w:rsid w:val="00AD0B67"/>
    <w:rsid w:val="00AD121C"/>
    <w:rsid w:val="00AD1278"/>
    <w:rsid w:val="00AD1815"/>
    <w:rsid w:val="00AD28BD"/>
    <w:rsid w:val="00AD2950"/>
    <w:rsid w:val="00AD4207"/>
    <w:rsid w:val="00AD4A1C"/>
    <w:rsid w:val="00AD4B87"/>
    <w:rsid w:val="00AD506D"/>
    <w:rsid w:val="00AD566F"/>
    <w:rsid w:val="00AD7CB4"/>
    <w:rsid w:val="00AE1101"/>
    <w:rsid w:val="00AE2428"/>
    <w:rsid w:val="00AE32A6"/>
    <w:rsid w:val="00AE3870"/>
    <w:rsid w:val="00AE3F25"/>
    <w:rsid w:val="00AE5B52"/>
    <w:rsid w:val="00AF07B9"/>
    <w:rsid w:val="00AF226D"/>
    <w:rsid w:val="00AF28DE"/>
    <w:rsid w:val="00AF2F75"/>
    <w:rsid w:val="00AF323D"/>
    <w:rsid w:val="00AF39A3"/>
    <w:rsid w:val="00AF3E33"/>
    <w:rsid w:val="00AF4080"/>
    <w:rsid w:val="00AF4648"/>
    <w:rsid w:val="00AF46B9"/>
    <w:rsid w:val="00AF51B8"/>
    <w:rsid w:val="00AF5233"/>
    <w:rsid w:val="00AF6486"/>
    <w:rsid w:val="00B0071F"/>
    <w:rsid w:val="00B00837"/>
    <w:rsid w:val="00B00E55"/>
    <w:rsid w:val="00B01714"/>
    <w:rsid w:val="00B033F9"/>
    <w:rsid w:val="00B03554"/>
    <w:rsid w:val="00B0460C"/>
    <w:rsid w:val="00B05224"/>
    <w:rsid w:val="00B05726"/>
    <w:rsid w:val="00B05CAC"/>
    <w:rsid w:val="00B06F8D"/>
    <w:rsid w:val="00B07002"/>
    <w:rsid w:val="00B071B3"/>
    <w:rsid w:val="00B10314"/>
    <w:rsid w:val="00B10545"/>
    <w:rsid w:val="00B118AA"/>
    <w:rsid w:val="00B11900"/>
    <w:rsid w:val="00B11F79"/>
    <w:rsid w:val="00B13163"/>
    <w:rsid w:val="00B1320C"/>
    <w:rsid w:val="00B139F3"/>
    <w:rsid w:val="00B13CAA"/>
    <w:rsid w:val="00B13F4B"/>
    <w:rsid w:val="00B14B29"/>
    <w:rsid w:val="00B1509A"/>
    <w:rsid w:val="00B15EDE"/>
    <w:rsid w:val="00B16B7A"/>
    <w:rsid w:val="00B17885"/>
    <w:rsid w:val="00B17977"/>
    <w:rsid w:val="00B17BF8"/>
    <w:rsid w:val="00B20A71"/>
    <w:rsid w:val="00B20C77"/>
    <w:rsid w:val="00B23445"/>
    <w:rsid w:val="00B24951"/>
    <w:rsid w:val="00B2514E"/>
    <w:rsid w:val="00B2774A"/>
    <w:rsid w:val="00B316F1"/>
    <w:rsid w:val="00B32976"/>
    <w:rsid w:val="00B352F8"/>
    <w:rsid w:val="00B35BF3"/>
    <w:rsid w:val="00B425CB"/>
    <w:rsid w:val="00B42D77"/>
    <w:rsid w:val="00B43779"/>
    <w:rsid w:val="00B4411D"/>
    <w:rsid w:val="00B4460D"/>
    <w:rsid w:val="00B44C37"/>
    <w:rsid w:val="00B44DF5"/>
    <w:rsid w:val="00B469F4"/>
    <w:rsid w:val="00B46EDB"/>
    <w:rsid w:val="00B47F37"/>
    <w:rsid w:val="00B503E8"/>
    <w:rsid w:val="00B507FC"/>
    <w:rsid w:val="00B50FD9"/>
    <w:rsid w:val="00B51E14"/>
    <w:rsid w:val="00B5424C"/>
    <w:rsid w:val="00B55D71"/>
    <w:rsid w:val="00B57302"/>
    <w:rsid w:val="00B57B8F"/>
    <w:rsid w:val="00B57D90"/>
    <w:rsid w:val="00B6020A"/>
    <w:rsid w:val="00B605CF"/>
    <w:rsid w:val="00B60A41"/>
    <w:rsid w:val="00B61DAE"/>
    <w:rsid w:val="00B6242A"/>
    <w:rsid w:val="00B626FA"/>
    <w:rsid w:val="00B63493"/>
    <w:rsid w:val="00B6384C"/>
    <w:rsid w:val="00B64FEB"/>
    <w:rsid w:val="00B6631B"/>
    <w:rsid w:val="00B66EAF"/>
    <w:rsid w:val="00B6709A"/>
    <w:rsid w:val="00B70A53"/>
    <w:rsid w:val="00B72F5F"/>
    <w:rsid w:val="00B73E81"/>
    <w:rsid w:val="00B741CD"/>
    <w:rsid w:val="00B74237"/>
    <w:rsid w:val="00B751E9"/>
    <w:rsid w:val="00B75465"/>
    <w:rsid w:val="00B75630"/>
    <w:rsid w:val="00B758A6"/>
    <w:rsid w:val="00B75DE2"/>
    <w:rsid w:val="00B7738F"/>
    <w:rsid w:val="00B77835"/>
    <w:rsid w:val="00B778E7"/>
    <w:rsid w:val="00B81715"/>
    <w:rsid w:val="00B82C7E"/>
    <w:rsid w:val="00B83525"/>
    <w:rsid w:val="00B84B73"/>
    <w:rsid w:val="00B9288B"/>
    <w:rsid w:val="00B92ABE"/>
    <w:rsid w:val="00B9308E"/>
    <w:rsid w:val="00B951B2"/>
    <w:rsid w:val="00B9543A"/>
    <w:rsid w:val="00B95FD4"/>
    <w:rsid w:val="00BA0D12"/>
    <w:rsid w:val="00BA1487"/>
    <w:rsid w:val="00BA1CAC"/>
    <w:rsid w:val="00BA3D5C"/>
    <w:rsid w:val="00BA4B4A"/>
    <w:rsid w:val="00BA5354"/>
    <w:rsid w:val="00BA6A96"/>
    <w:rsid w:val="00BA79B2"/>
    <w:rsid w:val="00BA7CAC"/>
    <w:rsid w:val="00BB06DD"/>
    <w:rsid w:val="00BB1203"/>
    <w:rsid w:val="00BB1CD6"/>
    <w:rsid w:val="00BB2DB2"/>
    <w:rsid w:val="00BB2FDE"/>
    <w:rsid w:val="00BB47F5"/>
    <w:rsid w:val="00BB4838"/>
    <w:rsid w:val="00BB51A8"/>
    <w:rsid w:val="00BB52B0"/>
    <w:rsid w:val="00BB59AD"/>
    <w:rsid w:val="00BB779D"/>
    <w:rsid w:val="00BC09A5"/>
    <w:rsid w:val="00BC1AA9"/>
    <w:rsid w:val="00BC1E9D"/>
    <w:rsid w:val="00BC2432"/>
    <w:rsid w:val="00BC38BC"/>
    <w:rsid w:val="00BC5D3F"/>
    <w:rsid w:val="00BC785A"/>
    <w:rsid w:val="00BD0A3E"/>
    <w:rsid w:val="00BD0D98"/>
    <w:rsid w:val="00BD0F97"/>
    <w:rsid w:val="00BD159C"/>
    <w:rsid w:val="00BD1786"/>
    <w:rsid w:val="00BD405C"/>
    <w:rsid w:val="00BD589B"/>
    <w:rsid w:val="00BD60CB"/>
    <w:rsid w:val="00BE1CED"/>
    <w:rsid w:val="00BE2123"/>
    <w:rsid w:val="00BE3A6B"/>
    <w:rsid w:val="00BE6199"/>
    <w:rsid w:val="00BE6341"/>
    <w:rsid w:val="00BE76B9"/>
    <w:rsid w:val="00BF0039"/>
    <w:rsid w:val="00BF023B"/>
    <w:rsid w:val="00BF05A7"/>
    <w:rsid w:val="00BF08E3"/>
    <w:rsid w:val="00BF0A11"/>
    <w:rsid w:val="00BF1E22"/>
    <w:rsid w:val="00BF2404"/>
    <w:rsid w:val="00BF2B8A"/>
    <w:rsid w:val="00BF3292"/>
    <w:rsid w:val="00BF39F4"/>
    <w:rsid w:val="00BF3F4A"/>
    <w:rsid w:val="00BF44F8"/>
    <w:rsid w:val="00BF6C49"/>
    <w:rsid w:val="00BF7363"/>
    <w:rsid w:val="00BF7553"/>
    <w:rsid w:val="00BF7E68"/>
    <w:rsid w:val="00C01C65"/>
    <w:rsid w:val="00C01FD2"/>
    <w:rsid w:val="00C027B2"/>
    <w:rsid w:val="00C036AE"/>
    <w:rsid w:val="00C03ACE"/>
    <w:rsid w:val="00C03F36"/>
    <w:rsid w:val="00C05213"/>
    <w:rsid w:val="00C06587"/>
    <w:rsid w:val="00C069DE"/>
    <w:rsid w:val="00C074BF"/>
    <w:rsid w:val="00C07BB6"/>
    <w:rsid w:val="00C10DB9"/>
    <w:rsid w:val="00C116DD"/>
    <w:rsid w:val="00C13962"/>
    <w:rsid w:val="00C14E66"/>
    <w:rsid w:val="00C16F18"/>
    <w:rsid w:val="00C20C58"/>
    <w:rsid w:val="00C2238D"/>
    <w:rsid w:val="00C22DD8"/>
    <w:rsid w:val="00C23C67"/>
    <w:rsid w:val="00C24C3B"/>
    <w:rsid w:val="00C25E87"/>
    <w:rsid w:val="00C2602D"/>
    <w:rsid w:val="00C269EC"/>
    <w:rsid w:val="00C30074"/>
    <w:rsid w:val="00C316FD"/>
    <w:rsid w:val="00C31B43"/>
    <w:rsid w:val="00C3222C"/>
    <w:rsid w:val="00C33E60"/>
    <w:rsid w:val="00C34679"/>
    <w:rsid w:val="00C35191"/>
    <w:rsid w:val="00C353F9"/>
    <w:rsid w:val="00C35B1A"/>
    <w:rsid w:val="00C3685A"/>
    <w:rsid w:val="00C41246"/>
    <w:rsid w:val="00C415A7"/>
    <w:rsid w:val="00C4319E"/>
    <w:rsid w:val="00C43387"/>
    <w:rsid w:val="00C46990"/>
    <w:rsid w:val="00C46FF9"/>
    <w:rsid w:val="00C47722"/>
    <w:rsid w:val="00C5033C"/>
    <w:rsid w:val="00C5049B"/>
    <w:rsid w:val="00C50538"/>
    <w:rsid w:val="00C508D5"/>
    <w:rsid w:val="00C50999"/>
    <w:rsid w:val="00C50CC0"/>
    <w:rsid w:val="00C51FF7"/>
    <w:rsid w:val="00C523E5"/>
    <w:rsid w:val="00C52A0E"/>
    <w:rsid w:val="00C53AD6"/>
    <w:rsid w:val="00C547A4"/>
    <w:rsid w:val="00C5562B"/>
    <w:rsid w:val="00C561D5"/>
    <w:rsid w:val="00C57837"/>
    <w:rsid w:val="00C61057"/>
    <w:rsid w:val="00C6198B"/>
    <w:rsid w:val="00C62835"/>
    <w:rsid w:val="00C64972"/>
    <w:rsid w:val="00C664B2"/>
    <w:rsid w:val="00C66BBB"/>
    <w:rsid w:val="00C66D98"/>
    <w:rsid w:val="00C66E2A"/>
    <w:rsid w:val="00C676A5"/>
    <w:rsid w:val="00C67F0F"/>
    <w:rsid w:val="00C702BF"/>
    <w:rsid w:val="00C70816"/>
    <w:rsid w:val="00C708EC"/>
    <w:rsid w:val="00C70FE2"/>
    <w:rsid w:val="00C74735"/>
    <w:rsid w:val="00C75A79"/>
    <w:rsid w:val="00C75F05"/>
    <w:rsid w:val="00C76DE5"/>
    <w:rsid w:val="00C77356"/>
    <w:rsid w:val="00C77CAE"/>
    <w:rsid w:val="00C80572"/>
    <w:rsid w:val="00C81E56"/>
    <w:rsid w:val="00C83570"/>
    <w:rsid w:val="00C836DA"/>
    <w:rsid w:val="00C83AE7"/>
    <w:rsid w:val="00C84412"/>
    <w:rsid w:val="00C84619"/>
    <w:rsid w:val="00C85087"/>
    <w:rsid w:val="00C85C8C"/>
    <w:rsid w:val="00C87109"/>
    <w:rsid w:val="00C872E4"/>
    <w:rsid w:val="00C87325"/>
    <w:rsid w:val="00C878C3"/>
    <w:rsid w:val="00C87A61"/>
    <w:rsid w:val="00C90FA9"/>
    <w:rsid w:val="00C91C1C"/>
    <w:rsid w:val="00C9215F"/>
    <w:rsid w:val="00C93C16"/>
    <w:rsid w:val="00C949C2"/>
    <w:rsid w:val="00C94B43"/>
    <w:rsid w:val="00C96036"/>
    <w:rsid w:val="00C962F7"/>
    <w:rsid w:val="00C97390"/>
    <w:rsid w:val="00CA029C"/>
    <w:rsid w:val="00CA0467"/>
    <w:rsid w:val="00CA0C19"/>
    <w:rsid w:val="00CA0F9A"/>
    <w:rsid w:val="00CA11C1"/>
    <w:rsid w:val="00CA1999"/>
    <w:rsid w:val="00CA300B"/>
    <w:rsid w:val="00CA32CD"/>
    <w:rsid w:val="00CA3C16"/>
    <w:rsid w:val="00CA53CB"/>
    <w:rsid w:val="00CA5AEA"/>
    <w:rsid w:val="00CA6F7F"/>
    <w:rsid w:val="00CB00C3"/>
    <w:rsid w:val="00CB03EE"/>
    <w:rsid w:val="00CB1E09"/>
    <w:rsid w:val="00CB2CC1"/>
    <w:rsid w:val="00CB4B16"/>
    <w:rsid w:val="00CB4B2D"/>
    <w:rsid w:val="00CB59A8"/>
    <w:rsid w:val="00CB648A"/>
    <w:rsid w:val="00CB6B2F"/>
    <w:rsid w:val="00CB6DF9"/>
    <w:rsid w:val="00CB6E86"/>
    <w:rsid w:val="00CB7F31"/>
    <w:rsid w:val="00CC0E6D"/>
    <w:rsid w:val="00CC2977"/>
    <w:rsid w:val="00CC3AB4"/>
    <w:rsid w:val="00CC3DD5"/>
    <w:rsid w:val="00CC45CC"/>
    <w:rsid w:val="00CC4C2A"/>
    <w:rsid w:val="00CC5C36"/>
    <w:rsid w:val="00CC6354"/>
    <w:rsid w:val="00CC737C"/>
    <w:rsid w:val="00CC786C"/>
    <w:rsid w:val="00CD0227"/>
    <w:rsid w:val="00CD0A86"/>
    <w:rsid w:val="00CD0DF5"/>
    <w:rsid w:val="00CD2777"/>
    <w:rsid w:val="00CD2DE5"/>
    <w:rsid w:val="00CD2F4A"/>
    <w:rsid w:val="00CD3D72"/>
    <w:rsid w:val="00CD43C6"/>
    <w:rsid w:val="00CD43FC"/>
    <w:rsid w:val="00CD54AB"/>
    <w:rsid w:val="00CD561F"/>
    <w:rsid w:val="00CD5A6A"/>
    <w:rsid w:val="00CE0105"/>
    <w:rsid w:val="00CE14BF"/>
    <w:rsid w:val="00CE23ED"/>
    <w:rsid w:val="00CE36D5"/>
    <w:rsid w:val="00CE4053"/>
    <w:rsid w:val="00CE4923"/>
    <w:rsid w:val="00CE4C66"/>
    <w:rsid w:val="00CE5031"/>
    <w:rsid w:val="00CE5FA7"/>
    <w:rsid w:val="00CF1748"/>
    <w:rsid w:val="00CF2964"/>
    <w:rsid w:val="00CF2FA1"/>
    <w:rsid w:val="00CF5706"/>
    <w:rsid w:val="00CF5F73"/>
    <w:rsid w:val="00CF6049"/>
    <w:rsid w:val="00CF64C4"/>
    <w:rsid w:val="00D00371"/>
    <w:rsid w:val="00D0042B"/>
    <w:rsid w:val="00D01677"/>
    <w:rsid w:val="00D0188C"/>
    <w:rsid w:val="00D029E5"/>
    <w:rsid w:val="00D030EC"/>
    <w:rsid w:val="00D0327E"/>
    <w:rsid w:val="00D04698"/>
    <w:rsid w:val="00D06127"/>
    <w:rsid w:val="00D07407"/>
    <w:rsid w:val="00D10517"/>
    <w:rsid w:val="00D12014"/>
    <w:rsid w:val="00D12087"/>
    <w:rsid w:val="00D1263C"/>
    <w:rsid w:val="00D12B20"/>
    <w:rsid w:val="00D12C3F"/>
    <w:rsid w:val="00D13B4E"/>
    <w:rsid w:val="00D14B54"/>
    <w:rsid w:val="00D14B6E"/>
    <w:rsid w:val="00D14BF0"/>
    <w:rsid w:val="00D14F66"/>
    <w:rsid w:val="00D1523C"/>
    <w:rsid w:val="00D15AEF"/>
    <w:rsid w:val="00D1696F"/>
    <w:rsid w:val="00D20262"/>
    <w:rsid w:val="00D209E1"/>
    <w:rsid w:val="00D21A6B"/>
    <w:rsid w:val="00D21DB4"/>
    <w:rsid w:val="00D2276C"/>
    <w:rsid w:val="00D22E14"/>
    <w:rsid w:val="00D230EE"/>
    <w:rsid w:val="00D230F2"/>
    <w:rsid w:val="00D241E5"/>
    <w:rsid w:val="00D24A6C"/>
    <w:rsid w:val="00D25496"/>
    <w:rsid w:val="00D260B7"/>
    <w:rsid w:val="00D2704A"/>
    <w:rsid w:val="00D2726E"/>
    <w:rsid w:val="00D277CA"/>
    <w:rsid w:val="00D27BFD"/>
    <w:rsid w:val="00D3121B"/>
    <w:rsid w:val="00D31273"/>
    <w:rsid w:val="00D31A2B"/>
    <w:rsid w:val="00D32AAF"/>
    <w:rsid w:val="00D32CF5"/>
    <w:rsid w:val="00D33D85"/>
    <w:rsid w:val="00D3431D"/>
    <w:rsid w:val="00D349CB"/>
    <w:rsid w:val="00D35DBE"/>
    <w:rsid w:val="00D3702F"/>
    <w:rsid w:val="00D37C29"/>
    <w:rsid w:val="00D402F9"/>
    <w:rsid w:val="00D40D36"/>
    <w:rsid w:val="00D433C9"/>
    <w:rsid w:val="00D44211"/>
    <w:rsid w:val="00D44D45"/>
    <w:rsid w:val="00D44DF6"/>
    <w:rsid w:val="00D47E4C"/>
    <w:rsid w:val="00D507B6"/>
    <w:rsid w:val="00D51384"/>
    <w:rsid w:val="00D52181"/>
    <w:rsid w:val="00D5232D"/>
    <w:rsid w:val="00D525E7"/>
    <w:rsid w:val="00D53DB8"/>
    <w:rsid w:val="00D53E89"/>
    <w:rsid w:val="00D54A7D"/>
    <w:rsid w:val="00D54CBD"/>
    <w:rsid w:val="00D55617"/>
    <w:rsid w:val="00D55AE3"/>
    <w:rsid w:val="00D56284"/>
    <w:rsid w:val="00D56691"/>
    <w:rsid w:val="00D61D40"/>
    <w:rsid w:val="00D62B20"/>
    <w:rsid w:val="00D635B9"/>
    <w:rsid w:val="00D638A3"/>
    <w:rsid w:val="00D64081"/>
    <w:rsid w:val="00D64460"/>
    <w:rsid w:val="00D646C0"/>
    <w:rsid w:val="00D64BE4"/>
    <w:rsid w:val="00D65801"/>
    <w:rsid w:val="00D716B6"/>
    <w:rsid w:val="00D723CC"/>
    <w:rsid w:val="00D7246A"/>
    <w:rsid w:val="00D72630"/>
    <w:rsid w:val="00D739DE"/>
    <w:rsid w:val="00D754CD"/>
    <w:rsid w:val="00D75B86"/>
    <w:rsid w:val="00D76737"/>
    <w:rsid w:val="00D769FE"/>
    <w:rsid w:val="00D775EB"/>
    <w:rsid w:val="00D81920"/>
    <w:rsid w:val="00D8196C"/>
    <w:rsid w:val="00D828AC"/>
    <w:rsid w:val="00D83A73"/>
    <w:rsid w:val="00D86988"/>
    <w:rsid w:val="00D878EF"/>
    <w:rsid w:val="00D87A3F"/>
    <w:rsid w:val="00D911C7"/>
    <w:rsid w:val="00D92EBD"/>
    <w:rsid w:val="00D930A8"/>
    <w:rsid w:val="00D9458F"/>
    <w:rsid w:val="00D95646"/>
    <w:rsid w:val="00D95748"/>
    <w:rsid w:val="00D9714D"/>
    <w:rsid w:val="00D97C82"/>
    <w:rsid w:val="00D97CA3"/>
    <w:rsid w:val="00DA02D1"/>
    <w:rsid w:val="00DA1007"/>
    <w:rsid w:val="00DA1479"/>
    <w:rsid w:val="00DA1533"/>
    <w:rsid w:val="00DA1737"/>
    <w:rsid w:val="00DA1BF1"/>
    <w:rsid w:val="00DA260E"/>
    <w:rsid w:val="00DA2FA0"/>
    <w:rsid w:val="00DA3CB3"/>
    <w:rsid w:val="00DA3FBF"/>
    <w:rsid w:val="00DA5F16"/>
    <w:rsid w:val="00DA5FB3"/>
    <w:rsid w:val="00DA6D52"/>
    <w:rsid w:val="00DA7A5E"/>
    <w:rsid w:val="00DB0B2D"/>
    <w:rsid w:val="00DB1098"/>
    <w:rsid w:val="00DB231B"/>
    <w:rsid w:val="00DB23F6"/>
    <w:rsid w:val="00DB2848"/>
    <w:rsid w:val="00DB34C0"/>
    <w:rsid w:val="00DB395A"/>
    <w:rsid w:val="00DB3CCE"/>
    <w:rsid w:val="00DB44DC"/>
    <w:rsid w:val="00DB4F68"/>
    <w:rsid w:val="00DB520D"/>
    <w:rsid w:val="00DB7B57"/>
    <w:rsid w:val="00DC1324"/>
    <w:rsid w:val="00DC3FFA"/>
    <w:rsid w:val="00DC419E"/>
    <w:rsid w:val="00DC607A"/>
    <w:rsid w:val="00DC6C09"/>
    <w:rsid w:val="00DC795E"/>
    <w:rsid w:val="00DD04CE"/>
    <w:rsid w:val="00DD1539"/>
    <w:rsid w:val="00DD169D"/>
    <w:rsid w:val="00DD280A"/>
    <w:rsid w:val="00DD3C19"/>
    <w:rsid w:val="00DD410E"/>
    <w:rsid w:val="00DD4B91"/>
    <w:rsid w:val="00DD61F9"/>
    <w:rsid w:val="00DD79A8"/>
    <w:rsid w:val="00DE1BD5"/>
    <w:rsid w:val="00DE24EA"/>
    <w:rsid w:val="00DE2502"/>
    <w:rsid w:val="00DE2652"/>
    <w:rsid w:val="00DE321E"/>
    <w:rsid w:val="00DE3AB2"/>
    <w:rsid w:val="00DE41AD"/>
    <w:rsid w:val="00DE460C"/>
    <w:rsid w:val="00DE4935"/>
    <w:rsid w:val="00DE5D47"/>
    <w:rsid w:val="00DE6C18"/>
    <w:rsid w:val="00DF0338"/>
    <w:rsid w:val="00DF16B4"/>
    <w:rsid w:val="00DF1A34"/>
    <w:rsid w:val="00DF3068"/>
    <w:rsid w:val="00DF4E1A"/>
    <w:rsid w:val="00DF6EF2"/>
    <w:rsid w:val="00DF7796"/>
    <w:rsid w:val="00E01114"/>
    <w:rsid w:val="00E024D4"/>
    <w:rsid w:val="00E033FB"/>
    <w:rsid w:val="00E04A7A"/>
    <w:rsid w:val="00E04C7E"/>
    <w:rsid w:val="00E05B5A"/>
    <w:rsid w:val="00E05DC5"/>
    <w:rsid w:val="00E063E5"/>
    <w:rsid w:val="00E07978"/>
    <w:rsid w:val="00E07C20"/>
    <w:rsid w:val="00E107AE"/>
    <w:rsid w:val="00E11CFE"/>
    <w:rsid w:val="00E12B33"/>
    <w:rsid w:val="00E141E6"/>
    <w:rsid w:val="00E15148"/>
    <w:rsid w:val="00E15452"/>
    <w:rsid w:val="00E15DEF"/>
    <w:rsid w:val="00E17945"/>
    <w:rsid w:val="00E17A95"/>
    <w:rsid w:val="00E21857"/>
    <w:rsid w:val="00E21C6B"/>
    <w:rsid w:val="00E2246C"/>
    <w:rsid w:val="00E2273A"/>
    <w:rsid w:val="00E236C1"/>
    <w:rsid w:val="00E25FCE"/>
    <w:rsid w:val="00E26CD5"/>
    <w:rsid w:val="00E32118"/>
    <w:rsid w:val="00E327D4"/>
    <w:rsid w:val="00E32C9E"/>
    <w:rsid w:val="00E33FFA"/>
    <w:rsid w:val="00E35164"/>
    <w:rsid w:val="00E35F13"/>
    <w:rsid w:val="00E360F4"/>
    <w:rsid w:val="00E3631E"/>
    <w:rsid w:val="00E369F9"/>
    <w:rsid w:val="00E378A3"/>
    <w:rsid w:val="00E40179"/>
    <w:rsid w:val="00E4053E"/>
    <w:rsid w:val="00E40C59"/>
    <w:rsid w:val="00E41218"/>
    <w:rsid w:val="00E41FB0"/>
    <w:rsid w:val="00E421E3"/>
    <w:rsid w:val="00E424F7"/>
    <w:rsid w:val="00E4285B"/>
    <w:rsid w:val="00E42F65"/>
    <w:rsid w:val="00E43584"/>
    <w:rsid w:val="00E44E17"/>
    <w:rsid w:val="00E44EA4"/>
    <w:rsid w:val="00E45190"/>
    <w:rsid w:val="00E47B4F"/>
    <w:rsid w:val="00E50D8B"/>
    <w:rsid w:val="00E51391"/>
    <w:rsid w:val="00E51FD6"/>
    <w:rsid w:val="00E52491"/>
    <w:rsid w:val="00E529DB"/>
    <w:rsid w:val="00E536D5"/>
    <w:rsid w:val="00E5410A"/>
    <w:rsid w:val="00E54463"/>
    <w:rsid w:val="00E553EB"/>
    <w:rsid w:val="00E554C3"/>
    <w:rsid w:val="00E56DC4"/>
    <w:rsid w:val="00E57993"/>
    <w:rsid w:val="00E60281"/>
    <w:rsid w:val="00E6130E"/>
    <w:rsid w:val="00E61625"/>
    <w:rsid w:val="00E61C60"/>
    <w:rsid w:val="00E620F2"/>
    <w:rsid w:val="00E6215A"/>
    <w:rsid w:val="00E62295"/>
    <w:rsid w:val="00E62700"/>
    <w:rsid w:val="00E6305D"/>
    <w:rsid w:val="00E63CB2"/>
    <w:rsid w:val="00E652DE"/>
    <w:rsid w:val="00E65536"/>
    <w:rsid w:val="00E65DFA"/>
    <w:rsid w:val="00E669C1"/>
    <w:rsid w:val="00E66D6E"/>
    <w:rsid w:val="00E703A1"/>
    <w:rsid w:val="00E7070B"/>
    <w:rsid w:val="00E70E2C"/>
    <w:rsid w:val="00E711A6"/>
    <w:rsid w:val="00E72C61"/>
    <w:rsid w:val="00E7306C"/>
    <w:rsid w:val="00E7307E"/>
    <w:rsid w:val="00E736CB"/>
    <w:rsid w:val="00E73E52"/>
    <w:rsid w:val="00E7401A"/>
    <w:rsid w:val="00E74C01"/>
    <w:rsid w:val="00E74EE4"/>
    <w:rsid w:val="00E75BA9"/>
    <w:rsid w:val="00E76461"/>
    <w:rsid w:val="00E7752C"/>
    <w:rsid w:val="00E77B9F"/>
    <w:rsid w:val="00E81082"/>
    <w:rsid w:val="00E810E0"/>
    <w:rsid w:val="00E81C39"/>
    <w:rsid w:val="00E82006"/>
    <w:rsid w:val="00E83E25"/>
    <w:rsid w:val="00E840E7"/>
    <w:rsid w:val="00E84B3F"/>
    <w:rsid w:val="00E84C5E"/>
    <w:rsid w:val="00E867C1"/>
    <w:rsid w:val="00E87584"/>
    <w:rsid w:val="00E906CD"/>
    <w:rsid w:val="00E906E2"/>
    <w:rsid w:val="00E92237"/>
    <w:rsid w:val="00E9271B"/>
    <w:rsid w:val="00E9359D"/>
    <w:rsid w:val="00E946B2"/>
    <w:rsid w:val="00E9525D"/>
    <w:rsid w:val="00E955C3"/>
    <w:rsid w:val="00E96559"/>
    <w:rsid w:val="00EA3770"/>
    <w:rsid w:val="00EA47C9"/>
    <w:rsid w:val="00EA5870"/>
    <w:rsid w:val="00EA6BC6"/>
    <w:rsid w:val="00EA6FCD"/>
    <w:rsid w:val="00EA7B25"/>
    <w:rsid w:val="00EB1E48"/>
    <w:rsid w:val="00EB2B99"/>
    <w:rsid w:val="00EB49C4"/>
    <w:rsid w:val="00EB5A60"/>
    <w:rsid w:val="00EB5C16"/>
    <w:rsid w:val="00EC0A45"/>
    <w:rsid w:val="00EC0B38"/>
    <w:rsid w:val="00EC0D60"/>
    <w:rsid w:val="00EC0F96"/>
    <w:rsid w:val="00EC3845"/>
    <w:rsid w:val="00EC58FA"/>
    <w:rsid w:val="00EC5A4C"/>
    <w:rsid w:val="00EC6F7E"/>
    <w:rsid w:val="00EC77ED"/>
    <w:rsid w:val="00ED2631"/>
    <w:rsid w:val="00ED3CC1"/>
    <w:rsid w:val="00ED51EE"/>
    <w:rsid w:val="00ED5309"/>
    <w:rsid w:val="00ED5349"/>
    <w:rsid w:val="00ED61C0"/>
    <w:rsid w:val="00ED6719"/>
    <w:rsid w:val="00ED7C58"/>
    <w:rsid w:val="00EE0ADF"/>
    <w:rsid w:val="00EE27E8"/>
    <w:rsid w:val="00EE4D7E"/>
    <w:rsid w:val="00EE5450"/>
    <w:rsid w:val="00EE596D"/>
    <w:rsid w:val="00EE620B"/>
    <w:rsid w:val="00EE6720"/>
    <w:rsid w:val="00EE70A0"/>
    <w:rsid w:val="00EF0BA0"/>
    <w:rsid w:val="00EF0BD7"/>
    <w:rsid w:val="00EF1182"/>
    <w:rsid w:val="00EF1FC4"/>
    <w:rsid w:val="00EF2137"/>
    <w:rsid w:val="00EF312A"/>
    <w:rsid w:val="00EF42E8"/>
    <w:rsid w:val="00EF5FC2"/>
    <w:rsid w:val="00F00DC4"/>
    <w:rsid w:val="00F03D4E"/>
    <w:rsid w:val="00F03F24"/>
    <w:rsid w:val="00F043A5"/>
    <w:rsid w:val="00F04AAC"/>
    <w:rsid w:val="00F04B96"/>
    <w:rsid w:val="00F06C5F"/>
    <w:rsid w:val="00F104EC"/>
    <w:rsid w:val="00F107D0"/>
    <w:rsid w:val="00F114D4"/>
    <w:rsid w:val="00F11B41"/>
    <w:rsid w:val="00F11E1B"/>
    <w:rsid w:val="00F1323D"/>
    <w:rsid w:val="00F1345F"/>
    <w:rsid w:val="00F14CFF"/>
    <w:rsid w:val="00F1514E"/>
    <w:rsid w:val="00F15398"/>
    <w:rsid w:val="00F1586A"/>
    <w:rsid w:val="00F15940"/>
    <w:rsid w:val="00F15B49"/>
    <w:rsid w:val="00F1718F"/>
    <w:rsid w:val="00F17DD3"/>
    <w:rsid w:val="00F20278"/>
    <w:rsid w:val="00F20291"/>
    <w:rsid w:val="00F20633"/>
    <w:rsid w:val="00F20EF8"/>
    <w:rsid w:val="00F210D5"/>
    <w:rsid w:val="00F2112E"/>
    <w:rsid w:val="00F221A8"/>
    <w:rsid w:val="00F23CC6"/>
    <w:rsid w:val="00F24654"/>
    <w:rsid w:val="00F24A10"/>
    <w:rsid w:val="00F254C5"/>
    <w:rsid w:val="00F25B87"/>
    <w:rsid w:val="00F26080"/>
    <w:rsid w:val="00F275B4"/>
    <w:rsid w:val="00F27835"/>
    <w:rsid w:val="00F27E0B"/>
    <w:rsid w:val="00F30A09"/>
    <w:rsid w:val="00F31135"/>
    <w:rsid w:val="00F3117F"/>
    <w:rsid w:val="00F3305F"/>
    <w:rsid w:val="00F335A4"/>
    <w:rsid w:val="00F40482"/>
    <w:rsid w:val="00F404E5"/>
    <w:rsid w:val="00F4085A"/>
    <w:rsid w:val="00F41B6A"/>
    <w:rsid w:val="00F41D1F"/>
    <w:rsid w:val="00F4222A"/>
    <w:rsid w:val="00F42BDC"/>
    <w:rsid w:val="00F42F95"/>
    <w:rsid w:val="00F43040"/>
    <w:rsid w:val="00F4383F"/>
    <w:rsid w:val="00F455B3"/>
    <w:rsid w:val="00F45832"/>
    <w:rsid w:val="00F45B2A"/>
    <w:rsid w:val="00F46337"/>
    <w:rsid w:val="00F46F9B"/>
    <w:rsid w:val="00F47386"/>
    <w:rsid w:val="00F51128"/>
    <w:rsid w:val="00F513A9"/>
    <w:rsid w:val="00F5322B"/>
    <w:rsid w:val="00F54370"/>
    <w:rsid w:val="00F557BD"/>
    <w:rsid w:val="00F55DEA"/>
    <w:rsid w:val="00F55E9F"/>
    <w:rsid w:val="00F560AA"/>
    <w:rsid w:val="00F56D3E"/>
    <w:rsid w:val="00F573AB"/>
    <w:rsid w:val="00F57B62"/>
    <w:rsid w:val="00F60267"/>
    <w:rsid w:val="00F624FE"/>
    <w:rsid w:val="00F641D3"/>
    <w:rsid w:val="00F65478"/>
    <w:rsid w:val="00F65546"/>
    <w:rsid w:val="00F658DE"/>
    <w:rsid w:val="00F65CF8"/>
    <w:rsid w:val="00F70112"/>
    <w:rsid w:val="00F72753"/>
    <w:rsid w:val="00F743C8"/>
    <w:rsid w:val="00F7492E"/>
    <w:rsid w:val="00F74C19"/>
    <w:rsid w:val="00F761C5"/>
    <w:rsid w:val="00F801E3"/>
    <w:rsid w:val="00F8021F"/>
    <w:rsid w:val="00F8052F"/>
    <w:rsid w:val="00F80FB6"/>
    <w:rsid w:val="00F82B97"/>
    <w:rsid w:val="00F8430E"/>
    <w:rsid w:val="00F84338"/>
    <w:rsid w:val="00F84514"/>
    <w:rsid w:val="00F8482F"/>
    <w:rsid w:val="00F84A07"/>
    <w:rsid w:val="00F86A78"/>
    <w:rsid w:val="00F870AD"/>
    <w:rsid w:val="00F87BCD"/>
    <w:rsid w:val="00F87D2A"/>
    <w:rsid w:val="00F9039B"/>
    <w:rsid w:val="00F92BE7"/>
    <w:rsid w:val="00F92CAA"/>
    <w:rsid w:val="00F934D5"/>
    <w:rsid w:val="00F93D2E"/>
    <w:rsid w:val="00F93E5E"/>
    <w:rsid w:val="00F9404A"/>
    <w:rsid w:val="00F9409D"/>
    <w:rsid w:val="00F9697E"/>
    <w:rsid w:val="00F97925"/>
    <w:rsid w:val="00FA04E6"/>
    <w:rsid w:val="00FA0B72"/>
    <w:rsid w:val="00FA1C9C"/>
    <w:rsid w:val="00FA2B6C"/>
    <w:rsid w:val="00FA34B7"/>
    <w:rsid w:val="00FA3A41"/>
    <w:rsid w:val="00FA4B07"/>
    <w:rsid w:val="00FA4F3C"/>
    <w:rsid w:val="00FA5202"/>
    <w:rsid w:val="00FA5F07"/>
    <w:rsid w:val="00FA646A"/>
    <w:rsid w:val="00FA7440"/>
    <w:rsid w:val="00FB189E"/>
    <w:rsid w:val="00FB1AEE"/>
    <w:rsid w:val="00FB3E62"/>
    <w:rsid w:val="00FB4765"/>
    <w:rsid w:val="00FB4B0B"/>
    <w:rsid w:val="00FB54A7"/>
    <w:rsid w:val="00FB65BB"/>
    <w:rsid w:val="00FB679A"/>
    <w:rsid w:val="00FC002A"/>
    <w:rsid w:val="00FC0B12"/>
    <w:rsid w:val="00FC0D3B"/>
    <w:rsid w:val="00FC0FF3"/>
    <w:rsid w:val="00FC2B6F"/>
    <w:rsid w:val="00FC354D"/>
    <w:rsid w:val="00FC372B"/>
    <w:rsid w:val="00FC5CD8"/>
    <w:rsid w:val="00FC5E65"/>
    <w:rsid w:val="00FC6C18"/>
    <w:rsid w:val="00FC73A4"/>
    <w:rsid w:val="00FD0580"/>
    <w:rsid w:val="00FD09E2"/>
    <w:rsid w:val="00FD1FDF"/>
    <w:rsid w:val="00FD234D"/>
    <w:rsid w:val="00FD266A"/>
    <w:rsid w:val="00FD2694"/>
    <w:rsid w:val="00FD302E"/>
    <w:rsid w:val="00FD43CE"/>
    <w:rsid w:val="00FD51B0"/>
    <w:rsid w:val="00FE1DB9"/>
    <w:rsid w:val="00FE249F"/>
    <w:rsid w:val="00FE2D4C"/>
    <w:rsid w:val="00FE33D7"/>
    <w:rsid w:val="00FE3DD3"/>
    <w:rsid w:val="00FE3E08"/>
    <w:rsid w:val="00FE3E4A"/>
    <w:rsid w:val="00FE4AFE"/>
    <w:rsid w:val="00FE4B24"/>
    <w:rsid w:val="00FE4B2B"/>
    <w:rsid w:val="00FE4BEF"/>
    <w:rsid w:val="00FE4C24"/>
    <w:rsid w:val="00FE5868"/>
    <w:rsid w:val="00FE5E30"/>
    <w:rsid w:val="00FE6CB2"/>
    <w:rsid w:val="00FF07A9"/>
    <w:rsid w:val="00FF0C79"/>
    <w:rsid w:val="00FF11E3"/>
    <w:rsid w:val="00FF153F"/>
    <w:rsid w:val="00FF2128"/>
    <w:rsid w:val="00FF2E43"/>
    <w:rsid w:val="00FF3F77"/>
    <w:rsid w:val="00FF4866"/>
    <w:rsid w:val="00FF5443"/>
    <w:rsid w:val="00FF615E"/>
    <w:rsid w:val="00FF62BF"/>
    <w:rsid w:val="00FF7D35"/>
    <w:rsid w:val="01007603"/>
    <w:rsid w:val="01177949"/>
    <w:rsid w:val="012B752F"/>
    <w:rsid w:val="01383118"/>
    <w:rsid w:val="01385491"/>
    <w:rsid w:val="013F34CC"/>
    <w:rsid w:val="014F697D"/>
    <w:rsid w:val="01697828"/>
    <w:rsid w:val="017A6DF6"/>
    <w:rsid w:val="0186568E"/>
    <w:rsid w:val="019D5374"/>
    <w:rsid w:val="01A968EC"/>
    <w:rsid w:val="01DE0C80"/>
    <w:rsid w:val="01DE26FA"/>
    <w:rsid w:val="01E60258"/>
    <w:rsid w:val="01E77A7B"/>
    <w:rsid w:val="01F55FF3"/>
    <w:rsid w:val="01FA42EC"/>
    <w:rsid w:val="01FC236B"/>
    <w:rsid w:val="02011A19"/>
    <w:rsid w:val="022665F7"/>
    <w:rsid w:val="022708AA"/>
    <w:rsid w:val="022B4CE5"/>
    <w:rsid w:val="02362C3B"/>
    <w:rsid w:val="02373AE4"/>
    <w:rsid w:val="023A417B"/>
    <w:rsid w:val="023B65E7"/>
    <w:rsid w:val="025E76B9"/>
    <w:rsid w:val="02790146"/>
    <w:rsid w:val="02903BA3"/>
    <w:rsid w:val="02915C0D"/>
    <w:rsid w:val="029C7664"/>
    <w:rsid w:val="029E28B2"/>
    <w:rsid w:val="029F0869"/>
    <w:rsid w:val="02A91871"/>
    <w:rsid w:val="02B437A6"/>
    <w:rsid w:val="02D41BA3"/>
    <w:rsid w:val="02DC2F31"/>
    <w:rsid w:val="02E0713E"/>
    <w:rsid w:val="02EB7FA4"/>
    <w:rsid w:val="02ED0383"/>
    <w:rsid w:val="02ED2390"/>
    <w:rsid w:val="02F73E6E"/>
    <w:rsid w:val="02F85DBA"/>
    <w:rsid w:val="03026A2C"/>
    <w:rsid w:val="03063FF5"/>
    <w:rsid w:val="03107961"/>
    <w:rsid w:val="032F1596"/>
    <w:rsid w:val="0338497B"/>
    <w:rsid w:val="03520EFC"/>
    <w:rsid w:val="03572622"/>
    <w:rsid w:val="035D0612"/>
    <w:rsid w:val="035D267B"/>
    <w:rsid w:val="03795A18"/>
    <w:rsid w:val="03852F80"/>
    <w:rsid w:val="038A3960"/>
    <w:rsid w:val="038C650B"/>
    <w:rsid w:val="03A0060F"/>
    <w:rsid w:val="03AD69DE"/>
    <w:rsid w:val="03B84196"/>
    <w:rsid w:val="03BD230A"/>
    <w:rsid w:val="03C52025"/>
    <w:rsid w:val="03C9193F"/>
    <w:rsid w:val="03CF1CD8"/>
    <w:rsid w:val="03E6154B"/>
    <w:rsid w:val="03EC26BE"/>
    <w:rsid w:val="03EE263F"/>
    <w:rsid w:val="03F70786"/>
    <w:rsid w:val="04063584"/>
    <w:rsid w:val="04066B7E"/>
    <w:rsid w:val="04252A96"/>
    <w:rsid w:val="04275022"/>
    <w:rsid w:val="04296419"/>
    <w:rsid w:val="043164D2"/>
    <w:rsid w:val="04456FEB"/>
    <w:rsid w:val="04512D9C"/>
    <w:rsid w:val="045F1EDE"/>
    <w:rsid w:val="045F7732"/>
    <w:rsid w:val="0465178A"/>
    <w:rsid w:val="046C29AE"/>
    <w:rsid w:val="047152D6"/>
    <w:rsid w:val="048771AB"/>
    <w:rsid w:val="048A7D4F"/>
    <w:rsid w:val="04931081"/>
    <w:rsid w:val="0493746E"/>
    <w:rsid w:val="049D3086"/>
    <w:rsid w:val="04AA1304"/>
    <w:rsid w:val="04B90FF1"/>
    <w:rsid w:val="04BA282B"/>
    <w:rsid w:val="04BD16D3"/>
    <w:rsid w:val="04CC1AE3"/>
    <w:rsid w:val="04D92318"/>
    <w:rsid w:val="04E3139A"/>
    <w:rsid w:val="04E705A0"/>
    <w:rsid w:val="04FA4B1E"/>
    <w:rsid w:val="04FE4721"/>
    <w:rsid w:val="052A3D6C"/>
    <w:rsid w:val="054520C4"/>
    <w:rsid w:val="054B7C60"/>
    <w:rsid w:val="054C19BC"/>
    <w:rsid w:val="054E5F5F"/>
    <w:rsid w:val="05510943"/>
    <w:rsid w:val="055C17B6"/>
    <w:rsid w:val="055D64EE"/>
    <w:rsid w:val="056D691F"/>
    <w:rsid w:val="05731217"/>
    <w:rsid w:val="057956AC"/>
    <w:rsid w:val="05943432"/>
    <w:rsid w:val="05943485"/>
    <w:rsid w:val="059679D2"/>
    <w:rsid w:val="0599366B"/>
    <w:rsid w:val="059B1B4F"/>
    <w:rsid w:val="05A038C6"/>
    <w:rsid w:val="05A11FB2"/>
    <w:rsid w:val="05A8031C"/>
    <w:rsid w:val="05BD1D7B"/>
    <w:rsid w:val="05C74F57"/>
    <w:rsid w:val="05CF5D6C"/>
    <w:rsid w:val="05D806AE"/>
    <w:rsid w:val="05DB04A3"/>
    <w:rsid w:val="05FA0FE9"/>
    <w:rsid w:val="060A0006"/>
    <w:rsid w:val="06232E26"/>
    <w:rsid w:val="062841C9"/>
    <w:rsid w:val="062B4359"/>
    <w:rsid w:val="063D7708"/>
    <w:rsid w:val="06415FEF"/>
    <w:rsid w:val="064B030B"/>
    <w:rsid w:val="06687DE0"/>
    <w:rsid w:val="06692C25"/>
    <w:rsid w:val="06703BC0"/>
    <w:rsid w:val="06713EDE"/>
    <w:rsid w:val="067619FC"/>
    <w:rsid w:val="0677596D"/>
    <w:rsid w:val="06842B85"/>
    <w:rsid w:val="06862B05"/>
    <w:rsid w:val="068B00B6"/>
    <w:rsid w:val="06AF4503"/>
    <w:rsid w:val="06BB4A4F"/>
    <w:rsid w:val="06D15467"/>
    <w:rsid w:val="06D51703"/>
    <w:rsid w:val="06E44A29"/>
    <w:rsid w:val="06EC152F"/>
    <w:rsid w:val="06F16DFB"/>
    <w:rsid w:val="06FA6056"/>
    <w:rsid w:val="070E08A1"/>
    <w:rsid w:val="07347164"/>
    <w:rsid w:val="07452158"/>
    <w:rsid w:val="0747527E"/>
    <w:rsid w:val="074D2AFC"/>
    <w:rsid w:val="076B0225"/>
    <w:rsid w:val="076C4D8E"/>
    <w:rsid w:val="077627A2"/>
    <w:rsid w:val="077D0768"/>
    <w:rsid w:val="077D497E"/>
    <w:rsid w:val="079650E3"/>
    <w:rsid w:val="079A6FCF"/>
    <w:rsid w:val="079B2206"/>
    <w:rsid w:val="07AE0776"/>
    <w:rsid w:val="07B07EE1"/>
    <w:rsid w:val="07B27BD8"/>
    <w:rsid w:val="07CE5D0A"/>
    <w:rsid w:val="07D42B8B"/>
    <w:rsid w:val="07D8578F"/>
    <w:rsid w:val="07DC5552"/>
    <w:rsid w:val="07DD1BF6"/>
    <w:rsid w:val="07F206B8"/>
    <w:rsid w:val="07FF7A9F"/>
    <w:rsid w:val="080215A1"/>
    <w:rsid w:val="08064707"/>
    <w:rsid w:val="08075994"/>
    <w:rsid w:val="08145938"/>
    <w:rsid w:val="08150A33"/>
    <w:rsid w:val="08174D8E"/>
    <w:rsid w:val="08207513"/>
    <w:rsid w:val="08273E74"/>
    <w:rsid w:val="082B335E"/>
    <w:rsid w:val="082B3F68"/>
    <w:rsid w:val="082F16ED"/>
    <w:rsid w:val="08331DA7"/>
    <w:rsid w:val="084E7A5B"/>
    <w:rsid w:val="084F2E44"/>
    <w:rsid w:val="08541E77"/>
    <w:rsid w:val="08790945"/>
    <w:rsid w:val="08A27969"/>
    <w:rsid w:val="08AA31F1"/>
    <w:rsid w:val="08B83CBF"/>
    <w:rsid w:val="08BC68A6"/>
    <w:rsid w:val="08C2765E"/>
    <w:rsid w:val="08C92580"/>
    <w:rsid w:val="08CB563C"/>
    <w:rsid w:val="08DB45A9"/>
    <w:rsid w:val="08F72A99"/>
    <w:rsid w:val="090A3D5D"/>
    <w:rsid w:val="0913686D"/>
    <w:rsid w:val="093D0999"/>
    <w:rsid w:val="095819BA"/>
    <w:rsid w:val="096A2D64"/>
    <w:rsid w:val="097A61C2"/>
    <w:rsid w:val="098A66CB"/>
    <w:rsid w:val="099E2212"/>
    <w:rsid w:val="09A464FA"/>
    <w:rsid w:val="09D04355"/>
    <w:rsid w:val="09D32CDC"/>
    <w:rsid w:val="09E16961"/>
    <w:rsid w:val="09E22F90"/>
    <w:rsid w:val="09E86806"/>
    <w:rsid w:val="09EE7E2E"/>
    <w:rsid w:val="09F32017"/>
    <w:rsid w:val="0A026776"/>
    <w:rsid w:val="0A152519"/>
    <w:rsid w:val="0A162B30"/>
    <w:rsid w:val="0A1A4195"/>
    <w:rsid w:val="0A1E193A"/>
    <w:rsid w:val="0A28343F"/>
    <w:rsid w:val="0A2A0196"/>
    <w:rsid w:val="0A323591"/>
    <w:rsid w:val="0A387E7A"/>
    <w:rsid w:val="0A423428"/>
    <w:rsid w:val="0A47125D"/>
    <w:rsid w:val="0A5323CC"/>
    <w:rsid w:val="0A6003DA"/>
    <w:rsid w:val="0A600CE4"/>
    <w:rsid w:val="0A647044"/>
    <w:rsid w:val="0A720135"/>
    <w:rsid w:val="0A7B7DE0"/>
    <w:rsid w:val="0A88611C"/>
    <w:rsid w:val="0AB64FBE"/>
    <w:rsid w:val="0AD3763F"/>
    <w:rsid w:val="0ADD2EF1"/>
    <w:rsid w:val="0AED3B3A"/>
    <w:rsid w:val="0AF707C1"/>
    <w:rsid w:val="0B145E84"/>
    <w:rsid w:val="0B1630A6"/>
    <w:rsid w:val="0B2D44AE"/>
    <w:rsid w:val="0B383168"/>
    <w:rsid w:val="0B443132"/>
    <w:rsid w:val="0B495EAA"/>
    <w:rsid w:val="0B4C6247"/>
    <w:rsid w:val="0B4D41BD"/>
    <w:rsid w:val="0B666C28"/>
    <w:rsid w:val="0B6B7BC3"/>
    <w:rsid w:val="0B7572A4"/>
    <w:rsid w:val="0B7E4CAC"/>
    <w:rsid w:val="0B817C54"/>
    <w:rsid w:val="0B8B75C0"/>
    <w:rsid w:val="0B934C59"/>
    <w:rsid w:val="0B935A8E"/>
    <w:rsid w:val="0B96785E"/>
    <w:rsid w:val="0BA459C9"/>
    <w:rsid w:val="0BA55D6A"/>
    <w:rsid w:val="0BA66DFB"/>
    <w:rsid w:val="0BB4198C"/>
    <w:rsid w:val="0BB82F91"/>
    <w:rsid w:val="0BBB5000"/>
    <w:rsid w:val="0BC862F7"/>
    <w:rsid w:val="0BD9021B"/>
    <w:rsid w:val="0BE967BB"/>
    <w:rsid w:val="0BFE0254"/>
    <w:rsid w:val="0BFF68A3"/>
    <w:rsid w:val="0C0F55F2"/>
    <w:rsid w:val="0C482E62"/>
    <w:rsid w:val="0C5154EC"/>
    <w:rsid w:val="0C582D12"/>
    <w:rsid w:val="0C595541"/>
    <w:rsid w:val="0C680FFA"/>
    <w:rsid w:val="0C88366D"/>
    <w:rsid w:val="0C8907FB"/>
    <w:rsid w:val="0C95266A"/>
    <w:rsid w:val="0C9A773F"/>
    <w:rsid w:val="0C9D38DC"/>
    <w:rsid w:val="0CA32AA1"/>
    <w:rsid w:val="0CAA41DE"/>
    <w:rsid w:val="0CAC08E3"/>
    <w:rsid w:val="0CB548E3"/>
    <w:rsid w:val="0CBF11BF"/>
    <w:rsid w:val="0CC217C1"/>
    <w:rsid w:val="0CC30DA5"/>
    <w:rsid w:val="0CC46BDC"/>
    <w:rsid w:val="0CE2201C"/>
    <w:rsid w:val="0CE834C4"/>
    <w:rsid w:val="0CF51B3D"/>
    <w:rsid w:val="0CF52367"/>
    <w:rsid w:val="0D190A4F"/>
    <w:rsid w:val="0D374719"/>
    <w:rsid w:val="0D3B7697"/>
    <w:rsid w:val="0D3E17D5"/>
    <w:rsid w:val="0D436FE8"/>
    <w:rsid w:val="0D464B37"/>
    <w:rsid w:val="0D4B5B25"/>
    <w:rsid w:val="0D4C3715"/>
    <w:rsid w:val="0D623A3D"/>
    <w:rsid w:val="0D76602C"/>
    <w:rsid w:val="0D783A85"/>
    <w:rsid w:val="0D786202"/>
    <w:rsid w:val="0D7B2AB5"/>
    <w:rsid w:val="0D7C6326"/>
    <w:rsid w:val="0D9B4AD1"/>
    <w:rsid w:val="0D9F169F"/>
    <w:rsid w:val="0DA33647"/>
    <w:rsid w:val="0DB37F58"/>
    <w:rsid w:val="0DC344A0"/>
    <w:rsid w:val="0DC93610"/>
    <w:rsid w:val="0DCB3F5E"/>
    <w:rsid w:val="0DCC3347"/>
    <w:rsid w:val="0DEE6588"/>
    <w:rsid w:val="0E101D02"/>
    <w:rsid w:val="0E3207E8"/>
    <w:rsid w:val="0E361C61"/>
    <w:rsid w:val="0E3A7C49"/>
    <w:rsid w:val="0E3D2878"/>
    <w:rsid w:val="0E404FE0"/>
    <w:rsid w:val="0E442FFA"/>
    <w:rsid w:val="0E592B0D"/>
    <w:rsid w:val="0E7405F3"/>
    <w:rsid w:val="0E76114A"/>
    <w:rsid w:val="0E773394"/>
    <w:rsid w:val="0E83174A"/>
    <w:rsid w:val="0E8E2325"/>
    <w:rsid w:val="0E902E39"/>
    <w:rsid w:val="0E9259D5"/>
    <w:rsid w:val="0E97277A"/>
    <w:rsid w:val="0EA25FB1"/>
    <w:rsid w:val="0EB65707"/>
    <w:rsid w:val="0EBE7B0D"/>
    <w:rsid w:val="0EC90655"/>
    <w:rsid w:val="0ECE08ED"/>
    <w:rsid w:val="0ED71379"/>
    <w:rsid w:val="0EE47021"/>
    <w:rsid w:val="0EFF7B2E"/>
    <w:rsid w:val="0F015595"/>
    <w:rsid w:val="0F0E5B4B"/>
    <w:rsid w:val="0F174F41"/>
    <w:rsid w:val="0F1A1401"/>
    <w:rsid w:val="0F1E4FBC"/>
    <w:rsid w:val="0F2A17A3"/>
    <w:rsid w:val="0F4860FA"/>
    <w:rsid w:val="0F4A52C7"/>
    <w:rsid w:val="0F4E76E0"/>
    <w:rsid w:val="0F5752EE"/>
    <w:rsid w:val="0F7E5878"/>
    <w:rsid w:val="0F8C28F5"/>
    <w:rsid w:val="0F8C564F"/>
    <w:rsid w:val="0FA36720"/>
    <w:rsid w:val="0FBD03D9"/>
    <w:rsid w:val="0FD84E41"/>
    <w:rsid w:val="0FE9088E"/>
    <w:rsid w:val="0FED43C9"/>
    <w:rsid w:val="0FEE52A1"/>
    <w:rsid w:val="0FF353AF"/>
    <w:rsid w:val="0FF46760"/>
    <w:rsid w:val="0FFA434F"/>
    <w:rsid w:val="100D2796"/>
    <w:rsid w:val="102B3490"/>
    <w:rsid w:val="103708B7"/>
    <w:rsid w:val="103E25D7"/>
    <w:rsid w:val="10466E61"/>
    <w:rsid w:val="1076264B"/>
    <w:rsid w:val="107B78E1"/>
    <w:rsid w:val="107C1E33"/>
    <w:rsid w:val="108169E2"/>
    <w:rsid w:val="10966483"/>
    <w:rsid w:val="109A63DE"/>
    <w:rsid w:val="10A71870"/>
    <w:rsid w:val="10AE6448"/>
    <w:rsid w:val="10C21C09"/>
    <w:rsid w:val="10D723C2"/>
    <w:rsid w:val="10DE5AE0"/>
    <w:rsid w:val="10E20AD3"/>
    <w:rsid w:val="10E664E5"/>
    <w:rsid w:val="10EA7F96"/>
    <w:rsid w:val="10EC0B5C"/>
    <w:rsid w:val="110D1F2D"/>
    <w:rsid w:val="11312232"/>
    <w:rsid w:val="113B6816"/>
    <w:rsid w:val="11411711"/>
    <w:rsid w:val="115D65A7"/>
    <w:rsid w:val="11651E54"/>
    <w:rsid w:val="116672D2"/>
    <w:rsid w:val="11684972"/>
    <w:rsid w:val="116D4F25"/>
    <w:rsid w:val="11722954"/>
    <w:rsid w:val="117F34A0"/>
    <w:rsid w:val="118324D7"/>
    <w:rsid w:val="11852135"/>
    <w:rsid w:val="1185411D"/>
    <w:rsid w:val="119518A3"/>
    <w:rsid w:val="119755B5"/>
    <w:rsid w:val="119A2973"/>
    <w:rsid w:val="11B31505"/>
    <w:rsid w:val="11B356CD"/>
    <w:rsid w:val="11BA314D"/>
    <w:rsid w:val="11C17842"/>
    <w:rsid w:val="11CC385D"/>
    <w:rsid w:val="11DC5FAE"/>
    <w:rsid w:val="11DF67E3"/>
    <w:rsid w:val="11DF6E52"/>
    <w:rsid w:val="11E10F85"/>
    <w:rsid w:val="11EB69EE"/>
    <w:rsid w:val="11EC17FD"/>
    <w:rsid w:val="12132273"/>
    <w:rsid w:val="122A2ADE"/>
    <w:rsid w:val="12333C91"/>
    <w:rsid w:val="12370D69"/>
    <w:rsid w:val="123E0B11"/>
    <w:rsid w:val="12473788"/>
    <w:rsid w:val="1248316A"/>
    <w:rsid w:val="125576EC"/>
    <w:rsid w:val="125825B4"/>
    <w:rsid w:val="128C4821"/>
    <w:rsid w:val="12AB4E5C"/>
    <w:rsid w:val="12AB7D54"/>
    <w:rsid w:val="12CF47C9"/>
    <w:rsid w:val="12DC3010"/>
    <w:rsid w:val="12E85BC0"/>
    <w:rsid w:val="12F40E75"/>
    <w:rsid w:val="13000273"/>
    <w:rsid w:val="13086AAB"/>
    <w:rsid w:val="131C3185"/>
    <w:rsid w:val="131E0DDD"/>
    <w:rsid w:val="13214DB9"/>
    <w:rsid w:val="133E3D79"/>
    <w:rsid w:val="13584C07"/>
    <w:rsid w:val="135B6086"/>
    <w:rsid w:val="13814BD4"/>
    <w:rsid w:val="13822D83"/>
    <w:rsid w:val="13A52C34"/>
    <w:rsid w:val="13A73A27"/>
    <w:rsid w:val="13A76688"/>
    <w:rsid w:val="13AC4F48"/>
    <w:rsid w:val="13AD290A"/>
    <w:rsid w:val="13C65FF2"/>
    <w:rsid w:val="13CC32D8"/>
    <w:rsid w:val="13E9496E"/>
    <w:rsid w:val="13EA462E"/>
    <w:rsid w:val="1401313D"/>
    <w:rsid w:val="140B6FBA"/>
    <w:rsid w:val="1417500B"/>
    <w:rsid w:val="14225417"/>
    <w:rsid w:val="142D40E4"/>
    <w:rsid w:val="143E1F57"/>
    <w:rsid w:val="146B503F"/>
    <w:rsid w:val="146C3D8D"/>
    <w:rsid w:val="146F643D"/>
    <w:rsid w:val="148D3B26"/>
    <w:rsid w:val="14A34B67"/>
    <w:rsid w:val="14A870C4"/>
    <w:rsid w:val="14C05CAE"/>
    <w:rsid w:val="14C9392A"/>
    <w:rsid w:val="14CD7FCA"/>
    <w:rsid w:val="14CF426A"/>
    <w:rsid w:val="14D40EFC"/>
    <w:rsid w:val="14D72B2B"/>
    <w:rsid w:val="14E94BAB"/>
    <w:rsid w:val="14EC4249"/>
    <w:rsid w:val="14F0618C"/>
    <w:rsid w:val="14FB20A8"/>
    <w:rsid w:val="152C5280"/>
    <w:rsid w:val="155C1B29"/>
    <w:rsid w:val="155F6E99"/>
    <w:rsid w:val="15611218"/>
    <w:rsid w:val="15613BFE"/>
    <w:rsid w:val="15684692"/>
    <w:rsid w:val="15755C33"/>
    <w:rsid w:val="15765F3C"/>
    <w:rsid w:val="158852BF"/>
    <w:rsid w:val="15885B8E"/>
    <w:rsid w:val="158C246A"/>
    <w:rsid w:val="15972968"/>
    <w:rsid w:val="15B71324"/>
    <w:rsid w:val="15D47CED"/>
    <w:rsid w:val="15DD6697"/>
    <w:rsid w:val="15DF1754"/>
    <w:rsid w:val="16021423"/>
    <w:rsid w:val="16233C56"/>
    <w:rsid w:val="16244E32"/>
    <w:rsid w:val="16413AE0"/>
    <w:rsid w:val="16424906"/>
    <w:rsid w:val="164324DE"/>
    <w:rsid w:val="16486C8C"/>
    <w:rsid w:val="164B662F"/>
    <w:rsid w:val="16585791"/>
    <w:rsid w:val="16620F3E"/>
    <w:rsid w:val="16733318"/>
    <w:rsid w:val="167743B9"/>
    <w:rsid w:val="168A2579"/>
    <w:rsid w:val="168C312D"/>
    <w:rsid w:val="168F3D2F"/>
    <w:rsid w:val="169C3B43"/>
    <w:rsid w:val="169F6C08"/>
    <w:rsid w:val="16AA79F5"/>
    <w:rsid w:val="16C0221A"/>
    <w:rsid w:val="16CA5A4C"/>
    <w:rsid w:val="16CC2DC0"/>
    <w:rsid w:val="16D51C86"/>
    <w:rsid w:val="16DA367B"/>
    <w:rsid w:val="16DA7196"/>
    <w:rsid w:val="16E0558E"/>
    <w:rsid w:val="16FD520A"/>
    <w:rsid w:val="171769DF"/>
    <w:rsid w:val="1719700D"/>
    <w:rsid w:val="172935BC"/>
    <w:rsid w:val="172A2C70"/>
    <w:rsid w:val="172B7092"/>
    <w:rsid w:val="1735149B"/>
    <w:rsid w:val="173703A4"/>
    <w:rsid w:val="17481711"/>
    <w:rsid w:val="17584F9A"/>
    <w:rsid w:val="17585B5C"/>
    <w:rsid w:val="176261E6"/>
    <w:rsid w:val="177D62EE"/>
    <w:rsid w:val="177E1C08"/>
    <w:rsid w:val="17833477"/>
    <w:rsid w:val="178466F3"/>
    <w:rsid w:val="178868D7"/>
    <w:rsid w:val="17A458D3"/>
    <w:rsid w:val="17A62B77"/>
    <w:rsid w:val="17A81660"/>
    <w:rsid w:val="17A96528"/>
    <w:rsid w:val="17AE6275"/>
    <w:rsid w:val="17C17298"/>
    <w:rsid w:val="17C30854"/>
    <w:rsid w:val="17DE2AD1"/>
    <w:rsid w:val="17EE44FB"/>
    <w:rsid w:val="18194BFF"/>
    <w:rsid w:val="18271D20"/>
    <w:rsid w:val="1837582B"/>
    <w:rsid w:val="18381785"/>
    <w:rsid w:val="1838299A"/>
    <w:rsid w:val="185311BA"/>
    <w:rsid w:val="18533070"/>
    <w:rsid w:val="185C0D5C"/>
    <w:rsid w:val="18695D35"/>
    <w:rsid w:val="18776082"/>
    <w:rsid w:val="18867689"/>
    <w:rsid w:val="18917ADF"/>
    <w:rsid w:val="189815A6"/>
    <w:rsid w:val="189D0FC3"/>
    <w:rsid w:val="18BC1907"/>
    <w:rsid w:val="18BD262B"/>
    <w:rsid w:val="18D84CDC"/>
    <w:rsid w:val="18E06C40"/>
    <w:rsid w:val="18E436BB"/>
    <w:rsid w:val="18E5550D"/>
    <w:rsid w:val="18F352E0"/>
    <w:rsid w:val="18F47A73"/>
    <w:rsid w:val="19007FE6"/>
    <w:rsid w:val="19067AD5"/>
    <w:rsid w:val="19093F4C"/>
    <w:rsid w:val="19197CD9"/>
    <w:rsid w:val="19451530"/>
    <w:rsid w:val="1953062A"/>
    <w:rsid w:val="19550115"/>
    <w:rsid w:val="196C2697"/>
    <w:rsid w:val="19755DC6"/>
    <w:rsid w:val="19796961"/>
    <w:rsid w:val="197A0F0F"/>
    <w:rsid w:val="19853989"/>
    <w:rsid w:val="19981102"/>
    <w:rsid w:val="19A7600C"/>
    <w:rsid w:val="19B132EC"/>
    <w:rsid w:val="19B23FC3"/>
    <w:rsid w:val="19B421D6"/>
    <w:rsid w:val="19B454E3"/>
    <w:rsid w:val="19C41EA7"/>
    <w:rsid w:val="19C905D8"/>
    <w:rsid w:val="19CC61FE"/>
    <w:rsid w:val="19DB7822"/>
    <w:rsid w:val="19DE279E"/>
    <w:rsid w:val="19E63BF2"/>
    <w:rsid w:val="19F15E2F"/>
    <w:rsid w:val="19F85C3C"/>
    <w:rsid w:val="19FA2080"/>
    <w:rsid w:val="19FB3752"/>
    <w:rsid w:val="1A0B7220"/>
    <w:rsid w:val="1A27088F"/>
    <w:rsid w:val="1A360C97"/>
    <w:rsid w:val="1A37772A"/>
    <w:rsid w:val="1A3F4A6B"/>
    <w:rsid w:val="1A515DAC"/>
    <w:rsid w:val="1A5B6CA5"/>
    <w:rsid w:val="1A611954"/>
    <w:rsid w:val="1A7211B0"/>
    <w:rsid w:val="1A737498"/>
    <w:rsid w:val="1A740000"/>
    <w:rsid w:val="1A7B5C19"/>
    <w:rsid w:val="1A89348E"/>
    <w:rsid w:val="1A9C25DF"/>
    <w:rsid w:val="1AA46790"/>
    <w:rsid w:val="1ABB1BED"/>
    <w:rsid w:val="1AD94EDF"/>
    <w:rsid w:val="1AE829B4"/>
    <w:rsid w:val="1AEF7C07"/>
    <w:rsid w:val="1AF72846"/>
    <w:rsid w:val="1B120B12"/>
    <w:rsid w:val="1B185709"/>
    <w:rsid w:val="1B1A175A"/>
    <w:rsid w:val="1B1F46F8"/>
    <w:rsid w:val="1B2704E9"/>
    <w:rsid w:val="1B287727"/>
    <w:rsid w:val="1B2B3DFC"/>
    <w:rsid w:val="1B2B4790"/>
    <w:rsid w:val="1B2B737F"/>
    <w:rsid w:val="1B337987"/>
    <w:rsid w:val="1B3707F2"/>
    <w:rsid w:val="1B3B3FED"/>
    <w:rsid w:val="1B3E63B3"/>
    <w:rsid w:val="1B4437C0"/>
    <w:rsid w:val="1B513EBB"/>
    <w:rsid w:val="1B5D015C"/>
    <w:rsid w:val="1B79541E"/>
    <w:rsid w:val="1B7A41D4"/>
    <w:rsid w:val="1B8A3396"/>
    <w:rsid w:val="1BAE0793"/>
    <w:rsid w:val="1BC55220"/>
    <w:rsid w:val="1BCF33FE"/>
    <w:rsid w:val="1BE62631"/>
    <w:rsid w:val="1BE67D70"/>
    <w:rsid w:val="1BF17C42"/>
    <w:rsid w:val="1BFB3F68"/>
    <w:rsid w:val="1BFF1B4A"/>
    <w:rsid w:val="1C002328"/>
    <w:rsid w:val="1C05115A"/>
    <w:rsid w:val="1C14091E"/>
    <w:rsid w:val="1C202F56"/>
    <w:rsid w:val="1C272471"/>
    <w:rsid w:val="1C3111F6"/>
    <w:rsid w:val="1C350556"/>
    <w:rsid w:val="1C3F7FF6"/>
    <w:rsid w:val="1C450AF0"/>
    <w:rsid w:val="1C677C31"/>
    <w:rsid w:val="1C884B8F"/>
    <w:rsid w:val="1CA07480"/>
    <w:rsid w:val="1CA6282F"/>
    <w:rsid w:val="1CAD3690"/>
    <w:rsid w:val="1CB97CED"/>
    <w:rsid w:val="1CDF01A4"/>
    <w:rsid w:val="1CE24577"/>
    <w:rsid w:val="1CE314C9"/>
    <w:rsid w:val="1CFC4401"/>
    <w:rsid w:val="1D040800"/>
    <w:rsid w:val="1D121E0C"/>
    <w:rsid w:val="1D1F6867"/>
    <w:rsid w:val="1D2E7BBF"/>
    <w:rsid w:val="1D346CEA"/>
    <w:rsid w:val="1D365A06"/>
    <w:rsid w:val="1D3F11EF"/>
    <w:rsid w:val="1D46311B"/>
    <w:rsid w:val="1D590DA3"/>
    <w:rsid w:val="1D662264"/>
    <w:rsid w:val="1D6C7E2F"/>
    <w:rsid w:val="1D6E17A5"/>
    <w:rsid w:val="1D785BAE"/>
    <w:rsid w:val="1D867DC4"/>
    <w:rsid w:val="1D895128"/>
    <w:rsid w:val="1DA220E8"/>
    <w:rsid w:val="1DA97713"/>
    <w:rsid w:val="1DAA655A"/>
    <w:rsid w:val="1DC15E57"/>
    <w:rsid w:val="1DCB37BD"/>
    <w:rsid w:val="1DCC4FBF"/>
    <w:rsid w:val="1DE8065D"/>
    <w:rsid w:val="1DF668B0"/>
    <w:rsid w:val="1E3208A2"/>
    <w:rsid w:val="1E322872"/>
    <w:rsid w:val="1E3D4612"/>
    <w:rsid w:val="1E3D74AD"/>
    <w:rsid w:val="1E4E5FF3"/>
    <w:rsid w:val="1E5625DA"/>
    <w:rsid w:val="1E5E2612"/>
    <w:rsid w:val="1E8236AB"/>
    <w:rsid w:val="1E984686"/>
    <w:rsid w:val="1EA92E1B"/>
    <w:rsid w:val="1EAD5D50"/>
    <w:rsid w:val="1EBB277F"/>
    <w:rsid w:val="1EBD22AA"/>
    <w:rsid w:val="1ED34B90"/>
    <w:rsid w:val="1EE167CF"/>
    <w:rsid w:val="1EF34658"/>
    <w:rsid w:val="1EFF04FA"/>
    <w:rsid w:val="1F0074E2"/>
    <w:rsid w:val="1F030E92"/>
    <w:rsid w:val="1F0932A9"/>
    <w:rsid w:val="1F1A1BE5"/>
    <w:rsid w:val="1F292396"/>
    <w:rsid w:val="1F2B4459"/>
    <w:rsid w:val="1F353840"/>
    <w:rsid w:val="1F36100F"/>
    <w:rsid w:val="1F3C7828"/>
    <w:rsid w:val="1F3E32DE"/>
    <w:rsid w:val="1F501AAA"/>
    <w:rsid w:val="1F676890"/>
    <w:rsid w:val="1F6B3C4F"/>
    <w:rsid w:val="1F8116D3"/>
    <w:rsid w:val="1F8B3D41"/>
    <w:rsid w:val="1FA26B05"/>
    <w:rsid w:val="1FBE1532"/>
    <w:rsid w:val="1FFF4E6E"/>
    <w:rsid w:val="20011127"/>
    <w:rsid w:val="20061BC9"/>
    <w:rsid w:val="201F49BB"/>
    <w:rsid w:val="20457B09"/>
    <w:rsid w:val="20547635"/>
    <w:rsid w:val="20567D5D"/>
    <w:rsid w:val="206B0FEB"/>
    <w:rsid w:val="206F24A3"/>
    <w:rsid w:val="20755A6C"/>
    <w:rsid w:val="207B5E93"/>
    <w:rsid w:val="207E19AF"/>
    <w:rsid w:val="20824060"/>
    <w:rsid w:val="2096643D"/>
    <w:rsid w:val="20A332C8"/>
    <w:rsid w:val="20A94716"/>
    <w:rsid w:val="20CB1EA0"/>
    <w:rsid w:val="20E26843"/>
    <w:rsid w:val="20E41276"/>
    <w:rsid w:val="20F053C7"/>
    <w:rsid w:val="20F97FB8"/>
    <w:rsid w:val="20FA590A"/>
    <w:rsid w:val="20FB3183"/>
    <w:rsid w:val="2108316D"/>
    <w:rsid w:val="21094F31"/>
    <w:rsid w:val="2110009F"/>
    <w:rsid w:val="21141D2D"/>
    <w:rsid w:val="21175F8F"/>
    <w:rsid w:val="21177B23"/>
    <w:rsid w:val="211916B4"/>
    <w:rsid w:val="212C6126"/>
    <w:rsid w:val="213E1C5D"/>
    <w:rsid w:val="21487D1A"/>
    <w:rsid w:val="21491B22"/>
    <w:rsid w:val="214967B1"/>
    <w:rsid w:val="21505D92"/>
    <w:rsid w:val="215639BE"/>
    <w:rsid w:val="215714C8"/>
    <w:rsid w:val="216D15FC"/>
    <w:rsid w:val="216F2666"/>
    <w:rsid w:val="21771570"/>
    <w:rsid w:val="217A24C2"/>
    <w:rsid w:val="21A05046"/>
    <w:rsid w:val="21A748F3"/>
    <w:rsid w:val="21AD599A"/>
    <w:rsid w:val="21BA752D"/>
    <w:rsid w:val="21C7235D"/>
    <w:rsid w:val="21E42663"/>
    <w:rsid w:val="21E731D1"/>
    <w:rsid w:val="221334DF"/>
    <w:rsid w:val="221822C5"/>
    <w:rsid w:val="223B58AE"/>
    <w:rsid w:val="22440E70"/>
    <w:rsid w:val="2244238A"/>
    <w:rsid w:val="22453FB4"/>
    <w:rsid w:val="224E2DCB"/>
    <w:rsid w:val="224E7D78"/>
    <w:rsid w:val="226413A1"/>
    <w:rsid w:val="226A79E3"/>
    <w:rsid w:val="227E2A68"/>
    <w:rsid w:val="22825319"/>
    <w:rsid w:val="229C4BE0"/>
    <w:rsid w:val="22A84CFF"/>
    <w:rsid w:val="22BA6096"/>
    <w:rsid w:val="22CA72C0"/>
    <w:rsid w:val="22DC26FF"/>
    <w:rsid w:val="22E34936"/>
    <w:rsid w:val="22E62C0A"/>
    <w:rsid w:val="230F2413"/>
    <w:rsid w:val="23107152"/>
    <w:rsid w:val="23111551"/>
    <w:rsid w:val="2356419D"/>
    <w:rsid w:val="235653DA"/>
    <w:rsid w:val="236A106D"/>
    <w:rsid w:val="236B3052"/>
    <w:rsid w:val="236F6AD0"/>
    <w:rsid w:val="23967C73"/>
    <w:rsid w:val="23971B60"/>
    <w:rsid w:val="23A3311D"/>
    <w:rsid w:val="23A97FB4"/>
    <w:rsid w:val="23AD0358"/>
    <w:rsid w:val="23AE44E8"/>
    <w:rsid w:val="23E72AD2"/>
    <w:rsid w:val="23F10AE6"/>
    <w:rsid w:val="23F77AAC"/>
    <w:rsid w:val="23FB4694"/>
    <w:rsid w:val="2413308E"/>
    <w:rsid w:val="241B5024"/>
    <w:rsid w:val="241D6763"/>
    <w:rsid w:val="242220A1"/>
    <w:rsid w:val="242821F3"/>
    <w:rsid w:val="242E112E"/>
    <w:rsid w:val="243454F7"/>
    <w:rsid w:val="24355D89"/>
    <w:rsid w:val="24513758"/>
    <w:rsid w:val="245A469F"/>
    <w:rsid w:val="24724160"/>
    <w:rsid w:val="2473151C"/>
    <w:rsid w:val="24744824"/>
    <w:rsid w:val="247B5999"/>
    <w:rsid w:val="24BA7379"/>
    <w:rsid w:val="24C878CE"/>
    <w:rsid w:val="24CD76F9"/>
    <w:rsid w:val="24DD79E1"/>
    <w:rsid w:val="24FE13AE"/>
    <w:rsid w:val="251F2BD6"/>
    <w:rsid w:val="25271F55"/>
    <w:rsid w:val="252B3258"/>
    <w:rsid w:val="25400364"/>
    <w:rsid w:val="2541739F"/>
    <w:rsid w:val="25436F36"/>
    <w:rsid w:val="2545469E"/>
    <w:rsid w:val="2547031B"/>
    <w:rsid w:val="255033F2"/>
    <w:rsid w:val="25534392"/>
    <w:rsid w:val="255524AA"/>
    <w:rsid w:val="256627A1"/>
    <w:rsid w:val="25820AF5"/>
    <w:rsid w:val="258564D1"/>
    <w:rsid w:val="258D2E4F"/>
    <w:rsid w:val="259137B5"/>
    <w:rsid w:val="25925CD5"/>
    <w:rsid w:val="25940148"/>
    <w:rsid w:val="25A83A45"/>
    <w:rsid w:val="25BE5A3E"/>
    <w:rsid w:val="25CA62E9"/>
    <w:rsid w:val="25D83413"/>
    <w:rsid w:val="25E452E0"/>
    <w:rsid w:val="25F0302C"/>
    <w:rsid w:val="25FB183E"/>
    <w:rsid w:val="261112EF"/>
    <w:rsid w:val="26122387"/>
    <w:rsid w:val="26281DCD"/>
    <w:rsid w:val="266121AC"/>
    <w:rsid w:val="2677691C"/>
    <w:rsid w:val="267B3B56"/>
    <w:rsid w:val="268C68D0"/>
    <w:rsid w:val="26B12BA0"/>
    <w:rsid w:val="26B15854"/>
    <w:rsid w:val="26B96879"/>
    <w:rsid w:val="26D00080"/>
    <w:rsid w:val="26E5365D"/>
    <w:rsid w:val="27041CAF"/>
    <w:rsid w:val="270B5548"/>
    <w:rsid w:val="27130C08"/>
    <w:rsid w:val="2718409A"/>
    <w:rsid w:val="27260A68"/>
    <w:rsid w:val="27326119"/>
    <w:rsid w:val="273F7CF3"/>
    <w:rsid w:val="27432D28"/>
    <w:rsid w:val="2752493C"/>
    <w:rsid w:val="27530293"/>
    <w:rsid w:val="275370FC"/>
    <w:rsid w:val="2755547F"/>
    <w:rsid w:val="27626EA9"/>
    <w:rsid w:val="27645DCB"/>
    <w:rsid w:val="27680852"/>
    <w:rsid w:val="27740D68"/>
    <w:rsid w:val="278229A3"/>
    <w:rsid w:val="278B569C"/>
    <w:rsid w:val="278C18BC"/>
    <w:rsid w:val="279B7466"/>
    <w:rsid w:val="279D5CB8"/>
    <w:rsid w:val="27AB04C0"/>
    <w:rsid w:val="27BA59A2"/>
    <w:rsid w:val="27C2056B"/>
    <w:rsid w:val="27C7592F"/>
    <w:rsid w:val="27C939E0"/>
    <w:rsid w:val="27CE29D3"/>
    <w:rsid w:val="27CF270B"/>
    <w:rsid w:val="27D25752"/>
    <w:rsid w:val="2815675A"/>
    <w:rsid w:val="28161E86"/>
    <w:rsid w:val="28425D08"/>
    <w:rsid w:val="28430B67"/>
    <w:rsid w:val="28497097"/>
    <w:rsid w:val="28505DF5"/>
    <w:rsid w:val="286A410D"/>
    <w:rsid w:val="287238B2"/>
    <w:rsid w:val="287A1946"/>
    <w:rsid w:val="287A70FC"/>
    <w:rsid w:val="28962F0A"/>
    <w:rsid w:val="289A64B4"/>
    <w:rsid w:val="28A1777C"/>
    <w:rsid w:val="28A3604A"/>
    <w:rsid w:val="28B17812"/>
    <w:rsid w:val="28D8017B"/>
    <w:rsid w:val="28D93D3F"/>
    <w:rsid w:val="28D958E8"/>
    <w:rsid w:val="28EF4563"/>
    <w:rsid w:val="28FB5949"/>
    <w:rsid w:val="28FC11A7"/>
    <w:rsid w:val="29074EE0"/>
    <w:rsid w:val="290C1632"/>
    <w:rsid w:val="29115404"/>
    <w:rsid w:val="29117ABD"/>
    <w:rsid w:val="29207C7D"/>
    <w:rsid w:val="292A5B22"/>
    <w:rsid w:val="292C6507"/>
    <w:rsid w:val="29384D85"/>
    <w:rsid w:val="29476FA5"/>
    <w:rsid w:val="295403E9"/>
    <w:rsid w:val="2967199A"/>
    <w:rsid w:val="29731D13"/>
    <w:rsid w:val="29762E15"/>
    <w:rsid w:val="29772197"/>
    <w:rsid w:val="298319A6"/>
    <w:rsid w:val="299172D1"/>
    <w:rsid w:val="299A116B"/>
    <w:rsid w:val="29A145A7"/>
    <w:rsid w:val="29C0637B"/>
    <w:rsid w:val="29C46C6B"/>
    <w:rsid w:val="29DC1515"/>
    <w:rsid w:val="2A061467"/>
    <w:rsid w:val="2A095ECE"/>
    <w:rsid w:val="2A115EA9"/>
    <w:rsid w:val="2A1A7573"/>
    <w:rsid w:val="2A253510"/>
    <w:rsid w:val="2A365861"/>
    <w:rsid w:val="2A4255A6"/>
    <w:rsid w:val="2A551526"/>
    <w:rsid w:val="2A7707CF"/>
    <w:rsid w:val="2A893597"/>
    <w:rsid w:val="2A98620C"/>
    <w:rsid w:val="2A9D69AB"/>
    <w:rsid w:val="2AB411F2"/>
    <w:rsid w:val="2AB72027"/>
    <w:rsid w:val="2AB76095"/>
    <w:rsid w:val="2ABA7B4A"/>
    <w:rsid w:val="2ABB74A0"/>
    <w:rsid w:val="2ACE6954"/>
    <w:rsid w:val="2AD30291"/>
    <w:rsid w:val="2AD4261B"/>
    <w:rsid w:val="2AD6652A"/>
    <w:rsid w:val="2AD76287"/>
    <w:rsid w:val="2AF04E85"/>
    <w:rsid w:val="2AF91103"/>
    <w:rsid w:val="2B076133"/>
    <w:rsid w:val="2B125765"/>
    <w:rsid w:val="2B2E6F84"/>
    <w:rsid w:val="2B392F3E"/>
    <w:rsid w:val="2B446752"/>
    <w:rsid w:val="2B446C60"/>
    <w:rsid w:val="2B460D5E"/>
    <w:rsid w:val="2B486CEF"/>
    <w:rsid w:val="2B5E2872"/>
    <w:rsid w:val="2B695776"/>
    <w:rsid w:val="2B6F32B8"/>
    <w:rsid w:val="2B7909FA"/>
    <w:rsid w:val="2B8D149D"/>
    <w:rsid w:val="2B8E63A9"/>
    <w:rsid w:val="2B9F674E"/>
    <w:rsid w:val="2BC31C94"/>
    <w:rsid w:val="2BC929C8"/>
    <w:rsid w:val="2BCA5C61"/>
    <w:rsid w:val="2BCC4A35"/>
    <w:rsid w:val="2BED2404"/>
    <w:rsid w:val="2BED33EB"/>
    <w:rsid w:val="2BF13EC8"/>
    <w:rsid w:val="2BF4173C"/>
    <w:rsid w:val="2C012388"/>
    <w:rsid w:val="2C0C0E98"/>
    <w:rsid w:val="2C0C2D7A"/>
    <w:rsid w:val="2C11095B"/>
    <w:rsid w:val="2C14227C"/>
    <w:rsid w:val="2C286B23"/>
    <w:rsid w:val="2C365272"/>
    <w:rsid w:val="2C3A1A63"/>
    <w:rsid w:val="2C42277B"/>
    <w:rsid w:val="2C48601B"/>
    <w:rsid w:val="2C680189"/>
    <w:rsid w:val="2C734332"/>
    <w:rsid w:val="2C7A5162"/>
    <w:rsid w:val="2C7B0AA5"/>
    <w:rsid w:val="2C9376BB"/>
    <w:rsid w:val="2CAB6BCC"/>
    <w:rsid w:val="2CB40294"/>
    <w:rsid w:val="2CBF3CEE"/>
    <w:rsid w:val="2CC21927"/>
    <w:rsid w:val="2CC51C8E"/>
    <w:rsid w:val="2CD06FD4"/>
    <w:rsid w:val="2CEB49F7"/>
    <w:rsid w:val="2CFD0457"/>
    <w:rsid w:val="2D0F7E69"/>
    <w:rsid w:val="2D143EB9"/>
    <w:rsid w:val="2D1A16D9"/>
    <w:rsid w:val="2D265FFD"/>
    <w:rsid w:val="2D305722"/>
    <w:rsid w:val="2D363AC1"/>
    <w:rsid w:val="2D370E72"/>
    <w:rsid w:val="2D454AC8"/>
    <w:rsid w:val="2D4565FC"/>
    <w:rsid w:val="2D4677F0"/>
    <w:rsid w:val="2D4E6F46"/>
    <w:rsid w:val="2D5115B1"/>
    <w:rsid w:val="2D5F354A"/>
    <w:rsid w:val="2D6372AC"/>
    <w:rsid w:val="2D6B39CE"/>
    <w:rsid w:val="2D7F055F"/>
    <w:rsid w:val="2D8E7630"/>
    <w:rsid w:val="2D984ED4"/>
    <w:rsid w:val="2DA347C9"/>
    <w:rsid w:val="2DA3550E"/>
    <w:rsid w:val="2DC56F75"/>
    <w:rsid w:val="2DD10315"/>
    <w:rsid w:val="2DD347DC"/>
    <w:rsid w:val="2DE718DC"/>
    <w:rsid w:val="2DE97559"/>
    <w:rsid w:val="2DF13FA1"/>
    <w:rsid w:val="2DF53ABA"/>
    <w:rsid w:val="2E0629DA"/>
    <w:rsid w:val="2E124372"/>
    <w:rsid w:val="2E212971"/>
    <w:rsid w:val="2E362C6C"/>
    <w:rsid w:val="2E3A10C8"/>
    <w:rsid w:val="2E4306A2"/>
    <w:rsid w:val="2E4D67DB"/>
    <w:rsid w:val="2E580F58"/>
    <w:rsid w:val="2E621B05"/>
    <w:rsid w:val="2E72317A"/>
    <w:rsid w:val="2E945A32"/>
    <w:rsid w:val="2E952812"/>
    <w:rsid w:val="2E97365B"/>
    <w:rsid w:val="2EAC7A29"/>
    <w:rsid w:val="2EB43544"/>
    <w:rsid w:val="2EB76508"/>
    <w:rsid w:val="2EBF1650"/>
    <w:rsid w:val="2EC658E5"/>
    <w:rsid w:val="2ECE02F6"/>
    <w:rsid w:val="2EE00346"/>
    <w:rsid w:val="2EE568B1"/>
    <w:rsid w:val="2EF176F9"/>
    <w:rsid w:val="2EF32DF6"/>
    <w:rsid w:val="2EF9642F"/>
    <w:rsid w:val="2F070B28"/>
    <w:rsid w:val="2F0727E0"/>
    <w:rsid w:val="2F0C414C"/>
    <w:rsid w:val="2F0E5BF2"/>
    <w:rsid w:val="2F0F3596"/>
    <w:rsid w:val="2F13255F"/>
    <w:rsid w:val="2F2373BB"/>
    <w:rsid w:val="2F2443BA"/>
    <w:rsid w:val="2F2752CD"/>
    <w:rsid w:val="2F277B19"/>
    <w:rsid w:val="2F295D54"/>
    <w:rsid w:val="2F410A27"/>
    <w:rsid w:val="2F451E9A"/>
    <w:rsid w:val="2F45338A"/>
    <w:rsid w:val="2F504DD9"/>
    <w:rsid w:val="2F5375C5"/>
    <w:rsid w:val="2F541EF7"/>
    <w:rsid w:val="2F5A42D6"/>
    <w:rsid w:val="2F6A5442"/>
    <w:rsid w:val="2F70327E"/>
    <w:rsid w:val="2F8C7B16"/>
    <w:rsid w:val="2FB64B2F"/>
    <w:rsid w:val="2FD1402B"/>
    <w:rsid w:val="2FD35BAF"/>
    <w:rsid w:val="2FD7142C"/>
    <w:rsid w:val="2FDB2F9D"/>
    <w:rsid w:val="2FDC7316"/>
    <w:rsid w:val="2FFD1AC2"/>
    <w:rsid w:val="301419A7"/>
    <w:rsid w:val="30171CAD"/>
    <w:rsid w:val="30223A96"/>
    <w:rsid w:val="30286224"/>
    <w:rsid w:val="30750939"/>
    <w:rsid w:val="30751E3B"/>
    <w:rsid w:val="307E461F"/>
    <w:rsid w:val="30835CB3"/>
    <w:rsid w:val="30966075"/>
    <w:rsid w:val="30974545"/>
    <w:rsid w:val="30BE573C"/>
    <w:rsid w:val="30EF1E56"/>
    <w:rsid w:val="30F64098"/>
    <w:rsid w:val="311100D9"/>
    <w:rsid w:val="311236FB"/>
    <w:rsid w:val="31174C38"/>
    <w:rsid w:val="311C5A3D"/>
    <w:rsid w:val="312639C9"/>
    <w:rsid w:val="31373F62"/>
    <w:rsid w:val="313E56B1"/>
    <w:rsid w:val="314578B8"/>
    <w:rsid w:val="31467994"/>
    <w:rsid w:val="31486C97"/>
    <w:rsid w:val="314915ED"/>
    <w:rsid w:val="315B372A"/>
    <w:rsid w:val="3163313B"/>
    <w:rsid w:val="31642FAA"/>
    <w:rsid w:val="31680256"/>
    <w:rsid w:val="317302E4"/>
    <w:rsid w:val="317560C3"/>
    <w:rsid w:val="317623A9"/>
    <w:rsid w:val="31773317"/>
    <w:rsid w:val="31953004"/>
    <w:rsid w:val="31954C52"/>
    <w:rsid w:val="319D4F35"/>
    <w:rsid w:val="31A254AB"/>
    <w:rsid w:val="31B41313"/>
    <w:rsid w:val="31CC25EA"/>
    <w:rsid w:val="31DD79FD"/>
    <w:rsid w:val="31EA5447"/>
    <w:rsid w:val="31EA7E07"/>
    <w:rsid w:val="31EF4487"/>
    <w:rsid w:val="31F3045F"/>
    <w:rsid w:val="32071D67"/>
    <w:rsid w:val="320E1C76"/>
    <w:rsid w:val="320F4EAD"/>
    <w:rsid w:val="3211220C"/>
    <w:rsid w:val="321B0FAF"/>
    <w:rsid w:val="322048E9"/>
    <w:rsid w:val="322D6852"/>
    <w:rsid w:val="323837F8"/>
    <w:rsid w:val="323937D8"/>
    <w:rsid w:val="324A2389"/>
    <w:rsid w:val="324C70B9"/>
    <w:rsid w:val="32513AEB"/>
    <w:rsid w:val="32534601"/>
    <w:rsid w:val="325B26FE"/>
    <w:rsid w:val="3265691E"/>
    <w:rsid w:val="32787296"/>
    <w:rsid w:val="32974D71"/>
    <w:rsid w:val="32A526F1"/>
    <w:rsid w:val="32A73626"/>
    <w:rsid w:val="32A75785"/>
    <w:rsid w:val="32AA3165"/>
    <w:rsid w:val="32B04AB1"/>
    <w:rsid w:val="32B2443E"/>
    <w:rsid w:val="32B27F43"/>
    <w:rsid w:val="32B33827"/>
    <w:rsid w:val="32BD1261"/>
    <w:rsid w:val="32D341F4"/>
    <w:rsid w:val="32D63705"/>
    <w:rsid w:val="32DD6C18"/>
    <w:rsid w:val="32E46659"/>
    <w:rsid w:val="32F07777"/>
    <w:rsid w:val="32FA4C22"/>
    <w:rsid w:val="32FF3BCD"/>
    <w:rsid w:val="3308472A"/>
    <w:rsid w:val="330A4902"/>
    <w:rsid w:val="33116F9C"/>
    <w:rsid w:val="332B3F69"/>
    <w:rsid w:val="33377BC6"/>
    <w:rsid w:val="334A6F96"/>
    <w:rsid w:val="33547C0C"/>
    <w:rsid w:val="3357419A"/>
    <w:rsid w:val="33575D4C"/>
    <w:rsid w:val="33594127"/>
    <w:rsid w:val="33726F51"/>
    <w:rsid w:val="33741C50"/>
    <w:rsid w:val="33927EBB"/>
    <w:rsid w:val="339921F4"/>
    <w:rsid w:val="339B2D57"/>
    <w:rsid w:val="33A16385"/>
    <w:rsid w:val="33B06F97"/>
    <w:rsid w:val="33C817B8"/>
    <w:rsid w:val="33E03BB9"/>
    <w:rsid w:val="33E04E78"/>
    <w:rsid w:val="33E70CEC"/>
    <w:rsid w:val="33FD516E"/>
    <w:rsid w:val="33FF1470"/>
    <w:rsid w:val="34002205"/>
    <w:rsid w:val="34064E3D"/>
    <w:rsid w:val="34066F1C"/>
    <w:rsid w:val="34114110"/>
    <w:rsid w:val="34130DDA"/>
    <w:rsid w:val="341A6C17"/>
    <w:rsid w:val="341B1ED8"/>
    <w:rsid w:val="341B56B7"/>
    <w:rsid w:val="343B06A7"/>
    <w:rsid w:val="34473A82"/>
    <w:rsid w:val="344D2711"/>
    <w:rsid w:val="345B6315"/>
    <w:rsid w:val="345C7D8C"/>
    <w:rsid w:val="34656A3B"/>
    <w:rsid w:val="34663645"/>
    <w:rsid w:val="34963981"/>
    <w:rsid w:val="349A0EEF"/>
    <w:rsid w:val="34AB5337"/>
    <w:rsid w:val="34BD4925"/>
    <w:rsid w:val="34BE1503"/>
    <w:rsid w:val="34E948C9"/>
    <w:rsid w:val="351837D2"/>
    <w:rsid w:val="3544174C"/>
    <w:rsid w:val="35473D89"/>
    <w:rsid w:val="355B08AA"/>
    <w:rsid w:val="356712DE"/>
    <w:rsid w:val="357E0839"/>
    <w:rsid w:val="35881A75"/>
    <w:rsid w:val="35A13E7F"/>
    <w:rsid w:val="35B83E03"/>
    <w:rsid w:val="35D6497F"/>
    <w:rsid w:val="35DB78D4"/>
    <w:rsid w:val="35F15E2C"/>
    <w:rsid w:val="35F278D3"/>
    <w:rsid w:val="3608780C"/>
    <w:rsid w:val="3612694B"/>
    <w:rsid w:val="36200D4E"/>
    <w:rsid w:val="362062EB"/>
    <w:rsid w:val="3624319D"/>
    <w:rsid w:val="36257395"/>
    <w:rsid w:val="362702A6"/>
    <w:rsid w:val="36355FF4"/>
    <w:rsid w:val="363C3322"/>
    <w:rsid w:val="363C67E4"/>
    <w:rsid w:val="36460013"/>
    <w:rsid w:val="365D4395"/>
    <w:rsid w:val="365F310E"/>
    <w:rsid w:val="366F19F4"/>
    <w:rsid w:val="367810FE"/>
    <w:rsid w:val="36845D11"/>
    <w:rsid w:val="368C4D1E"/>
    <w:rsid w:val="36934ABE"/>
    <w:rsid w:val="36AE7BFC"/>
    <w:rsid w:val="36E57A7B"/>
    <w:rsid w:val="36F22DE0"/>
    <w:rsid w:val="36F77F55"/>
    <w:rsid w:val="36F9121D"/>
    <w:rsid w:val="370B3A5B"/>
    <w:rsid w:val="3713682B"/>
    <w:rsid w:val="371744D9"/>
    <w:rsid w:val="372037C6"/>
    <w:rsid w:val="37214F1A"/>
    <w:rsid w:val="37337E95"/>
    <w:rsid w:val="37372633"/>
    <w:rsid w:val="373B160C"/>
    <w:rsid w:val="37431FF4"/>
    <w:rsid w:val="374B6B88"/>
    <w:rsid w:val="374C75FF"/>
    <w:rsid w:val="374E46CA"/>
    <w:rsid w:val="375A7D12"/>
    <w:rsid w:val="3761370F"/>
    <w:rsid w:val="37886EFE"/>
    <w:rsid w:val="378F7F37"/>
    <w:rsid w:val="37945350"/>
    <w:rsid w:val="37A07E73"/>
    <w:rsid w:val="37B10256"/>
    <w:rsid w:val="37BA7526"/>
    <w:rsid w:val="37C001F2"/>
    <w:rsid w:val="37E1286E"/>
    <w:rsid w:val="37FC1E80"/>
    <w:rsid w:val="37FF084D"/>
    <w:rsid w:val="381B6113"/>
    <w:rsid w:val="38377894"/>
    <w:rsid w:val="385C37AE"/>
    <w:rsid w:val="38720775"/>
    <w:rsid w:val="38934C6F"/>
    <w:rsid w:val="389E08AC"/>
    <w:rsid w:val="38B0687B"/>
    <w:rsid w:val="38C63F71"/>
    <w:rsid w:val="38C77154"/>
    <w:rsid w:val="38D24559"/>
    <w:rsid w:val="38D304ED"/>
    <w:rsid w:val="38D66575"/>
    <w:rsid w:val="38D676C9"/>
    <w:rsid w:val="38E45866"/>
    <w:rsid w:val="38F21A2B"/>
    <w:rsid w:val="39067251"/>
    <w:rsid w:val="39127E46"/>
    <w:rsid w:val="3913719B"/>
    <w:rsid w:val="3918006B"/>
    <w:rsid w:val="391D3AD7"/>
    <w:rsid w:val="392D6824"/>
    <w:rsid w:val="393B39E2"/>
    <w:rsid w:val="39471B4B"/>
    <w:rsid w:val="394C7BE1"/>
    <w:rsid w:val="395805A8"/>
    <w:rsid w:val="39615244"/>
    <w:rsid w:val="396C1134"/>
    <w:rsid w:val="397A0D94"/>
    <w:rsid w:val="398205D2"/>
    <w:rsid w:val="398A5C9C"/>
    <w:rsid w:val="3990489D"/>
    <w:rsid w:val="399A0706"/>
    <w:rsid w:val="39B9454A"/>
    <w:rsid w:val="39CA50CF"/>
    <w:rsid w:val="39D12F96"/>
    <w:rsid w:val="3A124852"/>
    <w:rsid w:val="3A1A54C3"/>
    <w:rsid w:val="3A302F5D"/>
    <w:rsid w:val="3A483652"/>
    <w:rsid w:val="3A566C3E"/>
    <w:rsid w:val="3A633DD8"/>
    <w:rsid w:val="3A674C75"/>
    <w:rsid w:val="3A695E8B"/>
    <w:rsid w:val="3A7D694D"/>
    <w:rsid w:val="3A8362E6"/>
    <w:rsid w:val="3A9954D5"/>
    <w:rsid w:val="3A997501"/>
    <w:rsid w:val="3AA22C39"/>
    <w:rsid w:val="3AA94D3B"/>
    <w:rsid w:val="3AAF4B62"/>
    <w:rsid w:val="3ABA5679"/>
    <w:rsid w:val="3AC77C9A"/>
    <w:rsid w:val="3AE12E68"/>
    <w:rsid w:val="3AE604C5"/>
    <w:rsid w:val="3AE808B5"/>
    <w:rsid w:val="3AE85E00"/>
    <w:rsid w:val="3AEE2922"/>
    <w:rsid w:val="3AEF37CC"/>
    <w:rsid w:val="3B044BCC"/>
    <w:rsid w:val="3B1D6693"/>
    <w:rsid w:val="3B2A5329"/>
    <w:rsid w:val="3B343B07"/>
    <w:rsid w:val="3B3512DF"/>
    <w:rsid w:val="3B3E34B3"/>
    <w:rsid w:val="3B471A1B"/>
    <w:rsid w:val="3B6D71D4"/>
    <w:rsid w:val="3B79246C"/>
    <w:rsid w:val="3B7A2841"/>
    <w:rsid w:val="3B7B1243"/>
    <w:rsid w:val="3B7C7A57"/>
    <w:rsid w:val="3B7E17CB"/>
    <w:rsid w:val="3B871F58"/>
    <w:rsid w:val="3B8D0726"/>
    <w:rsid w:val="3B9423E0"/>
    <w:rsid w:val="3BA86B87"/>
    <w:rsid w:val="3BAC1E0A"/>
    <w:rsid w:val="3BB8399C"/>
    <w:rsid w:val="3BB96987"/>
    <w:rsid w:val="3BBE752F"/>
    <w:rsid w:val="3BC06DAB"/>
    <w:rsid w:val="3BD44259"/>
    <w:rsid w:val="3BD45DF6"/>
    <w:rsid w:val="3BEC32EB"/>
    <w:rsid w:val="3BF24E6A"/>
    <w:rsid w:val="3BF72C1A"/>
    <w:rsid w:val="3C0563CE"/>
    <w:rsid w:val="3C295033"/>
    <w:rsid w:val="3C442100"/>
    <w:rsid w:val="3C644A22"/>
    <w:rsid w:val="3C704F4B"/>
    <w:rsid w:val="3C7D3605"/>
    <w:rsid w:val="3C7E116F"/>
    <w:rsid w:val="3C8460F6"/>
    <w:rsid w:val="3C8C5AE6"/>
    <w:rsid w:val="3C931B0B"/>
    <w:rsid w:val="3C943C15"/>
    <w:rsid w:val="3C9A4C0A"/>
    <w:rsid w:val="3CAF63AA"/>
    <w:rsid w:val="3CB02E8F"/>
    <w:rsid w:val="3CB753FC"/>
    <w:rsid w:val="3CE8186D"/>
    <w:rsid w:val="3CEC3EE0"/>
    <w:rsid w:val="3CF542D4"/>
    <w:rsid w:val="3CF61143"/>
    <w:rsid w:val="3CFB2639"/>
    <w:rsid w:val="3CFD1D78"/>
    <w:rsid w:val="3D0347D5"/>
    <w:rsid w:val="3D0B18B5"/>
    <w:rsid w:val="3D306AA2"/>
    <w:rsid w:val="3D332F12"/>
    <w:rsid w:val="3D5E4266"/>
    <w:rsid w:val="3D66560D"/>
    <w:rsid w:val="3D6E5C65"/>
    <w:rsid w:val="3D8210EF"/>
    <w:rsid w:val="3D9B618F"/>
    <w:rsid w:val="3DA67A08"/>
    <w:rsid w:val="3DAD221E"/>
    <w:rsid w:val="3DB53026"/>
    <w:rsid w:val="3DE04183"/>
    <w:rsid w:val="3DEE684E"/>
    <w:rsid w:val="3DF8713D"/>
    <w:rsid w:val="3E0D203E"/>
    <w:rsid w:val="3E213EBA"/>
    <w:rsid w:val="3E21614A"/>
    <w:rsid w:val="3E312AFC"/>
    <w:rsid w:val="3E3320C6"/>
    <w:rsid w:val="3E41225E"/>
    <w:rsid w:val="3E43207D"/>
    <w:rsid w:val="3E464B60"/>
    <w:rsid w:val="3E5F5FE8"/>
    <w:rsid w:val="3E7851AA"/>
    <w:rsid w:val="3E7D6A08"/>
    <w:rsid w:val="3E7E4185"/>
    <w:rsid w:val="3E8615AD"/>
    <w:rsid w:val="3E931EE1"/>
    <w:rsid w:val="3EA72559"/>
    <w:rsid w:val="3EB9104F"/>
    <w:rsid w:val="3EBE11C9"/>
    <w:rsid w:val="3EC95248"/>
    <w:rsid w:val="3ECB24A0"/>
    <w:rsid w:val="3ED57112"/>
    <w:rsid w:val="3ED848D1"/>
    <w:rsid w:val="3EDC6DA2"/>
    <w:rsid w:val="3EE371DF"/>
    <w:rsid w:val="3EF86EA1"/>
    <w:rsid w:val="3EF92F24"/>
    <w:rsid w:val="3EFD4D0B"/>
    <w:rsid w:val="3EFD4E1C"/>
    <w:rsid w:val="3F0C4763"/>
    <w:rsid w:val="3F1052F1"/>
    <w:rsid w:val="3F167C52"/>
    <w:rsid w:val="3F2D6E65"/>
    <w:rsid w:val="3F3015A0"/>
    <w:rsid w:val="3F3D3D3B"/>
    <w:rsid w:val="3F415E3A"/>
    <w:rsid w:val="3F4E1C57"/>
    <w:rsid w:val="3F54512E"/>
    <w:rsid w:val="3F6173EB"/>
    <w:rsid w:val="3F6B59A2"/>
    <w:rsid w:val="3F7013BE"/>
    <w:rsid w:val="3F707D2B"/>
    <w:rsid w:val="3F7272D1"/>
    <w:rsid w:val="3FA647D7"/>
    <w:rsid w:val="3FD501A7"/>
    <w:rsid w:val="3FD94A8F"/>
    <w:rsid w:val="3FE157B1"/>
    <w:rsid w:val="3FE83C74"/>
    <w:rsid w:val="400C2735"/>
    <w:rsid w:val="401160D0"/>
    <w:rsid w:val="40183E96"/>
    <w:rsid w:val="4022738F"/>
    <w:rsid w:val="403F03D5"/>
    <w:rsid w:val="404623E2"/>
    <w:rsid w:val="405A5D7E"/>
    <w:rsid w:val="405B743A"/>
    <w:rsid w:val="40642854"/>
    <w:rsid w:val="406C4ECE"/>
    <w:rsid w:val="40750D59"/>
    <w:rsid w:val="407B1B30"/>
    <w:rsid w:val="4080539F"/>
    <w:rsid w:val="408A3EA8"/>
    <w:rsid w:val="40901F2B"/>
    <w:rsid w:val="409048C9"/>
    <w:rsid w:val="409A4720"/>
    <w:rsid w:val="40A02AD3"/>
    <w:rsid w:val="40B13FCF"/>
    <w:rsid w:val="40B62D49"/>
    <w:rsid w:val="40DC246D"/>
    <w:rsid w:val="40DE174A"/>
    <w:rsid w:val="40DF39C2"/>
    <w:rsid w:val="40EF2BCA"/>
    <w:rsid w:val="40F5717E"/>
    <w:rsid w:val="41055F11"/>
    <w:rsid w:val="41133FE6"/>
    <w:rsid w:val="411521A6"/>
    <w:rsid w:val="41183979"/>
    <w:rsid w:val="41217478"/>
    <w:rsid w:val="41330810"/>
    <w:rsid w:val="41365F63"/>
    <w:rsid w:val="413842D2"/>
    <w:rsid w:val="414373FF"/>
    <w:rsid w:val="41454B30"/>
    <w:rsid w:val="416E0E50"/>
    <w:rsid w:val="41837C59"/>
    <w:rsid w:val="418B36DB"/>
    <w:rsid w:val="418B748B"/>
    <w:rsid w:val="41B47B83"/>
    <w:rsid w:val="41C82FE0"/>
    <w:rsid w:val="41DD57AF"/>
    <w:rsid w:val="41EE5AE1"/>
    <w:rsid w:val="4200537F"/>
    <w:rsid w:val="42020B54"/>
    <w:rsid w:val="42064145"/>
    <w:rsid w:val="42076029"/>
    <w:rsid w:val="420E4FCF"/>
    <w:rsid w:val="420E6689"/>
    <w:rsid w:val="422B716D"/>
    <w:rsid w:val="423530D9"/>
    <w:rsid w:val="42361788"/>
    <w:rsid w:val="423B25FB"/>
    <w:rsid w:val="4257122A"/>
    <w:rsid w:val="425741BF"/>
    <w:rsid w:val="425C2E10"/>
    <w:rsid w:val="425C6DD7"/>
    <w:rsid w:val="42665E11"/>
    <w:rsid w:val="427813B2"/>
    <w:rsid w:val="42822EE8"/>
    <w:rsid w:val="428E5309"/>
    <w:rsid w:val="429E654A"/>
    <w:rsid w:val="429E6BEB"/>
    <w:rsid w:val="42AA34B5"/>
    <w:rsid w:val="42AD081F"/>
    <w:rsid w:val="42AF7F8F"/>
    <w:rsid w:val="42B775C7"/>
    <w:rsid w:val="42B92813"/>
    <w:rsid w:val="42C70602"/>
    <w:rsid w:val="42C753D9"/>
    <w:rsid w:val="42E11260"/>
    <w:rsid w:val="42E2570D"/>
    <w:rsid w:val="42EF3F92"/>
    <w:rsid w:val="42F92C44"/>
    <w:rsid w:val="42FE5612"/>
    <w:rsid w:val="431243F0"/>
    <w:rsid w:val="4313778E"/>
    <w:rsid w:val="43171556"/>
    <w:rsid w:val="43302ED5"/>
    <w:rsid w:val="434029D4"/>
    <w:rsid w:val="434465E0"/>
    <w:rsid w:val="434A21E9"/>
    <w:rsid w:val="434D6B85"/>
    <w:rsid w:val="43502662"/>
    <w:rsid w:val="43534211"/>
    <w:rsid w:val="435E5AFA"/>
    <w:rsid w:val="4383764A"/>
    <w:rsid w:val="438664F7"/>
    <w:rsid w:val="438F4B21"/>
    <w:rsid w:val="4392187D"/>
    <w:rsid w:val="439B2ECD"/>
    <w:rsid w:val="43BD5D34"/>
    <w:rsid w:val="43C66AB2"/>
    <w:rsid w:val="43CC61EA"/>
    <w:rsid w:val="43CD4866"/>
    <w:rsid w:val="43D56C2A"/>
    <w:rsid w:val="43DC09DF"/>
    <w:rsid w:val="43F06575"/>
    <w:rsid w:val="43FA3868"/>
    <w:rsid w:val="43FB6E85"/>
    <w:rsid w:val="43FC4F16"/>
    <w:rsid w:val="443159F3"/>
    <w:rsid w:val="443427B5"/>
    <w:rsid w:val="445849DD"/>
    <w:rsid w:val="445955B6"/>
    <w:rsid w:val="4478114A"/>
    <w:rsid w:val="447B162D"/>
    <w:rsid w:val="447B63D2"/>
    <w:rsid w:val="448107D1"/>
    <w:rsid w:val="448D2938"/>
    <w:rsid w:val="448D6CD6"/>
    <w:rsid w:val="44B141DB"/>
    <w:rsid w:val="44C110BF"/>
    <w:rsid w:val="44C50B3E"/>
    <w:rsid w:val="44D17232"/>
    <w:rsid w:val="44E00E62"/>
    <w:rsid w:val="44E407E6"/>
    <w:rsid w:val="44F208A0"/>
    <w:rsid w:val="451F5D9A"/>
    <w:rsid w:val="452A6603"/>
    <w:rsid w:val="453E412A"/>
    <w:rsid w:val="453F06F5"/>
    <w:rsid w:val="45403A36"/>
    <w:rsid w:val="454878EB"/>
    <w:rsid w:val="454E4F4B"/>
    <w:rsid w:val="456531FD"/>
    <w:rsid w:val="456D11A1"/>
    <w:rsid w:val="457220AF"/>
    <w:rsid w:val="4582007C"/>
    <w:rsid w:val="458578D2"/>
    <w:rsid w:val="458D6C8F"/>
    <w:rsid w:val="459450D7"/>
    <w:rsid w:val="459E707B"/>
    <w:rsid w:val="45BF39F2"/>
    <w:rsid w:val="45D8432C"/>
    <w:rsid w:val="45DE2BBD"/>
    <w:rsid w:val="45F72167"/>
    <w:rsid w:val="45FB46A3"/>
    <w:rsid w:val="46064503"/>
    <w:rsid w:val="4617633C"/>
    <w:rsid w:val="46252D4D"/>
    <w:rsid w:val="46287895"/>
    <w:rsid w:val="46474AB6"/>
    <w:rsid w:val="464C68F4"/>
    <w:rsid w:val="46502907"/>
    <w:rsid w:val="46660318"/>
    <w:rsid w:val="46763841"/>
    <w:rsid w:val="468E2BBD"/>
    <w:rsid w:val="4693773B"/>
    <w:rsid w:val="469D7D66"/>
    <w:rsid w:val="46B0197E"/>
    <w:rsid w:val="46B12058"/>
    <w:rsid w:val="46B9616D"/>
    <w:rsid w:val="46BB45C4"/>
    <w:rsid w:val="46C65DA6"/>
    <w:rsid w:val="46D172B5"/>
    <w:rsid w:val="46DA3884"/>
    <w:rsid w:val="46DD15C6"/>
    <w:rsid w:val="46DE1835"/>
    <w:rsid w:val="46F012F9"/>
    <w:rsid w:val="46F3182B"/>
    <w:rsid w:val="470B71AB"/>
    <w:rsid w:val="47194E0F"/>
    <w:rsid w:val="47372A84"/>
    <w:rsid w:val="475A76D9"/>
    <w:rsid w:val="475B725E"/>
    <w:rsid w:val="475D36AF"/>
    <w:rsid w:val="4777117E"/>
    <w:rsid w:val="477A4093"/>
    <w:rsid w:val="47923F1A"/>
    <w:rsid w:val="47A315F2"/>
    <w:rsid w:val="47C95840"/>
    <w:rsid w:val="47D22709"/>
    <w:rsid w:val="47D32328"/>
    <w:rsid w:val="47DD7818"/>
    <w:rsid w:val="47E12727"/>
    <w:rsid w:val="47E6378E"/>
    <w:rsid w:val="48007D54"/>
    <w:rsid w:val="48030BB8"/>
    <w:rsid w:val="48077704"/>
    <w:rsid w:val="480811C3"/>
    <w:rsid w:val="48157F9B"/>
    <w:rsid w:val="481F46D2"/>
    <w:rsid w:val="4824338F"/>
    <w:rsid w:val="48327CE4"/>
    <w:rsid w:val="4836185E"/>
    <w:rsid w:val="483E3A25"/>
    <w:rsid w:val="48442DE8"/>
    <w:rsid w:val="486E18CA"/>
    <w:rsid w:val="487C3E7F"/>
    <w:rsid w:val="487F13F2"/>
    <w:rsid w:val="48800E87"/>
    <w:rsid w:val="48821492"/>
    <w:rsid w:val="48847682"/>
    <w:rsid w:val="4886300E"/>
    <w:rsid w:val="488D509E"/>
    <w:rsid w:val="48926C1B"/>
    <w:rsid w:val="489C6F68"/>
    <w:rsid w:val="48D84D07"/>
    <w:rsid w:val="48DA0BE2"/>
    <w:rsid w:val="48E7270C"/>
    <w:rsid w:val="48E851C8"/>
    <w:rsid w:val="49067CC1"/>
    <w:rsid w:val="490953DB"/>
    <w:rsid w:val="490F2FC9"/>
    <w:rsid w:val="49102648"/>
    <w:rsid w:val="491F6725"/>
    <w:rsid w:val="49241AF0"/>
    <w:rsid w:val="493B511B"/>
    <w:rsid w:val="494704DC"/>
    <w:rsid w:val="496F7D91"/>
    <w:rsid w:val="49705F24"/>
    <w:rsid w:val="49747246"/>
    <w:rsid w:val="498A6DA4"/>
    <w:rsid w:val="49A402F0"/>
    <w:rsid w:val="49B54495"/>
    <w:rsid w:val="49B67AA6"/>
    <w:rsid w:val="49CE0B79"/>
    <w:rsid w:val="49D50FD1"/>
    <w:rsid w:val="49D625D1"/>
    <w:rsid w:val="49D96075"/>
    <w:rsid w:val="49DC4C7A"/>
    <w:rsid w:val="49E81FF1"/>
    <w:rsid w:val="49F01BBE"/>
    <w:rsid w:val="49F95E2C"/>
    <w:rsid w:val="49FB34DF"/>
    <w:rsid w:val="49FE4E76"/>
    <w:rsid w:val="4A035E17"/>
    <w:rsid w:val="4A052FA2"/>
    <w:rsid w:val="4A127BEC"/>
    <w:rsid w:val="4A1F1291"/>
    <w:rsid w:val="4A216F53"/>
    <w:rsid w:val="4A221EFC"/>
    <w:rsid w:val="4A2B54D7"/>
    <w:rsid w:val="4A2D691D"/>
    <w:rsid w:val="4A353D05"/>
    <w:rsid w:val="4A36326D"/>
    <w:rsid w:val="4A374999"/>
    <w:rsid w:val="4A392A69"/>
    <w:rsid w:val="4A565EF8"/>
    <w:rsid w:val="4A635A2F"/>
    <w:rsid w:val="4A790E20"/>
    <w:rsid w:val="4A816EEE"/>
    <w:rsid w:val="4A887615"/>
    <w:rsid w:val="4A8B3C98"/>
    <w:rsid w:val="4AA0280F"/>
    <w:rsid w:val="4AA11552"/>
    <w:rsid w:val="4AC42881"/>
    <w:rsid w:val="4AF53B41"/>
    <w:rsid w:val="4AFD3B35"/>
    <w:rsid w:val="4B153A7B"/>
    <w:rsid w:val="4B155DF5"/>
    <w:rsid w:val="4B197C10"/>
    <w:rsid w:val="4B397A61"/>
    <w:rsid w:val="4B442669"/>
    <w:rsid w:val="4B4D5ECE"/>
    <w:rsid w:val="4B530668"/>
    <w:rsid w:val="4B544902"/>
    <w:rsid w:val="4B6329B8"/>
    <w:rsid w:val="4B703A23"/>
    <w:rsid w:val="4B78397D"/>
    <w:rsid w:val="4B84512B"/>
    <w:rsid w:val="4B8B0154"/>
    <w:rsid w:val="4BA96123"/>
    <w:rsid w:val="4BCD39B7"/>
    <w:rsid w:val="4BD31896"/>
    <w:rsid w:val="4BD950B6"/>
    <w:rsid w:val="4BDF481A"/>
    <w:rsid w:val="4BE97366"/>
    <w:rsid w:val="4BF60D6A"/>
    <w:rsid w:val="4BF924E5"/>
    <w:rsid w:val="4C121BDA"/>
    <w:rsid w:val="4C19361E"/>
    <w:rsid w:val="4C197D13"/>
    <w:rsid w:val="4C35673E"/>
    <w:rsid w:val="4C366C93"/>
    <w:rsid w:val="4C3A5F0B"/>
    <w:rsid w:val="4C50774F"/>
    <w:rsid w:val="4C510E7F"/>
    <w:rsid w:val="4C55666A"/>
    <w:rsid w:val="4C5C3418"/>
    <w:rsid w:val="4C63273B"/>
    <w:rsid w:val="4C717508"/>
    <w:rsid w:val="4C841414"/>
    <w:rsid w:val="4C844031"/>
    <w:rsid w:val="4C8765C7"/>
    <w:rsid w:val="4C885B30"/>
    <w:rsid w:val="4C8D4F7A"/>
    <w:rsid w:val="4C912573"/>
    <w:rsid w:val="4C997CB4"/>
    <w:rsid w:val="4CAA3CF8"/>
    <w:rsid w:val="4CB856AD"/>
    <w:rsid w:val="4CBC0E19"/>
    <w:rsid w:val="4CD428F9"/>
    <w:rsid w:val="4CD42F57"/>
    <w:rsid w:val="4CE76119"/>
    <w:rsid w:val="4CF6764B"/>
    <w:rsid w:val="4D043AFA"/>
    <w:rsid w:val="4D044CF9"/>
    <w:rsid w:val="4D050EB7"/>
    <w:rsid w:val="4D07725C"/>
    <w:rsid w:val="4D1C60BD"/>
    <w:rsid w:val="4D1D55C9"/>
    <w:rsid w:val="4D1F3BA7"/>
    <w:rsid w:val="4D206BCC"/>
    <w:rsid w:val="4D28070E"/>
    <w:rsid w:val="4D2903B7"/>
    <w:rsid w:val="4D312C00"/>
    <w:rsid w:val="4D3D593C"/>
    <w:rsid w:val="4D430C8A"/>
    <w:rsid w:val="4D457756"/>
    <w:rsid w:val="4D4B274A"/>
    <w:rsid w:val="4D5120D5"/>
    <w:rsid w:val="4D526318"/>
    <w:rsid w:val="4D641291"/>
    <w:rsid w:val="4D671851"/>
    <w:rsid w:val="4D752533"/>
    <w:rsid w:val="4D76751B"/>
    <w:rsid w:val="4D8E361A"/>
    <w:rsid w:val="4DA270F5"/>
    <w:rsid w:val="4DD5388D"/>
    <w:rsid w:val="4DD9738F"/>
    <w:rsid w:val="4DDC5030"/>
    <w:rsid w:val="4DF21BFD"/>
    <w:rsid w:val="4DF4747E"/>
    <w:rsid w:val="4E127DA7"/>
    <w:rsid w:val="4E130042"/>
    <w:rsid w:val="4E197388"/>
    <w:rsid w:val="4E1C7D10"/>
    <w:rsid w:val="4E235FE6"/>
    <w:rsid w:val="4E2B6BCC"/>
    <w:rsid w:val="4E2C2D3B"/>
    <w:rsid w:val="4E2C5C77"/>
    <w:rsid w:val="4E3908B4"/>
    <w:rsid w:val="4E392AD5"/>
    <w:rsid w:val="4E416961"/>
    <w:rsid w:val="4E483C10"/>
    <w:rsid w:val="4E527041"/>
    <w:rsid w:val="4E644211"/>
    <w:rsid w:val="4E645692"/>
    <w:rsid w:val="4E675991"/>
    <w:rsid w:val="4E6930BA"/>
    <w:rsid w:val="4E6B45AD"/>
    <w:rsid w:val="4E706A7C"/>
    <w:rsid w:val="4E792D8D"/>
    <w:rsid w:val="4E9E0063"/>
    <w:rsid w:val="4EAA2302"/>
    <w:rsid w:val="4EAE1F8E"/>
    <w:rsid w:val="4EC44517"/>
    <w:rsid w:val="4EC45950"/>
    <w:rsid w:val="4EC73F02"/>
    <w:rsid w:val="4ED23236"/>
    <w:rsid w:val="4ED57F52"/>
    <w:rsid w:val="4EF963A5"/>
    <w:rsid w:val="4EFA6ADE"/>
    <w:rsid w:val="4F0C657A"/>
    <w:rsid w:val="4F0D495E"/>
    <w:rsid w:val="4F165D0B"/>
    <w:rsid w:val="4F1829BF"/>
    <w:rsid w:val="4F302632"/>
    <w:rsid w:val="4F3D2A05"/>
    <w:rsid w:val="4F3D60F8"/>
    <w:rsid w:val="4F4164C3"/>
    <w:rsid w:val="4F45228C"/>
    <w:rsid w:val="4F477F24"/>
    <w:rsid w:val="4F4E2E32"/>
    <w:rsid w:val="4F4F1481"/>
    <w:rsid w:val="4F562373"/>
    <w:rsid w:val="4F682DB9"/>
    <w:rsid w:val="4F693EA3"/>
    <w:rsid w:val="4F746E51"/>
    <w:rsid w:val="4F761883"/>
    <w:rsid w:val="4F7B34E8"/>
    <w:rsid w:val="4F7D3946"/>
    <w:rsid w:val="4F82078E"/>
    <w:rsid w:val="4F8352BB"/>
    <w:rsid w:val="4F8A6ED8"/>
    <w:rsid w:val="4F9E653E"/>
    <w:rsid w:val="4FAF265A"/>
    <w:rsid w:val="4FB307DC"/>
    <w:rsid w:val="4FBA45E4"/>
    <w:rsid w:val="4FC120A7"/>
    <w:rsid w:val="4FD51F51"/>
    <w:rsid w:val="4FE52632"/>
    <w:rsid w:val="4FFA2601"/>
    <w:rsid w:val="4FFE0A3B"/>
    <w:rsid w:val="500F7D71"/>
    <w:rsid w:val="501C4268"/>
    <w:rsid w:val="5028700F"/>
    <w:rsid w:val="50295D5A"/>
    <w:rsid w:val="50322CCA"/>
    <w:rsid w:val="503617EB"/>
    <w:rsid w:val="504B2E14"/>
    <w:rsid w:val="504D6B44"/>
    <w:rsid w:val="5063635D"/>
    <w:rsid w:val="50763B39"/>
    <w:rsid w:val="50787E30"/>
    <w:rsid w:val="50855D78"/>
    <w:rsid w:val="50AA0CE6"/>
    <w:rsid w:val="50AF5E8F"/>
    <w:rsid w:val="50C95AC1"/>
    <w:rsid w:val="50CA72D2"/>
    <w:rsid w:val="50D368D4"/>
    <w:rsid w:val="50D437F1"/>
    <w:rsid w:val="50E02315"/>
    <w:rsid w:val="50E5633E"/>
    <w:rsid w:val="50E57AB4"/>
    <w:rsid w:val="50F340CD"/>
    <w:rsid w:val="51054D00"/>
    <w:rsid w:val="510F2969"/>
    <w:rsid w:val="5116018C"/>
    <w:rsid w:val="51180091"/>
    <w:rsid w:val="51200E68"/>
    <w:rsid w:val="51235161"/>
    <w:rsid w:val="513978D6"/>
    <w:rsid w:val="515E336C"/>
    <w:rsid w:val="516657D8"/>
    <w:rsid w:val="5172790E"/>
    <w:rsid w:val="517A638F"/>
    <w:rsid w:val="517F4FF1"/>
    <w:rsid w:val="51874631"/>
    <w:rsid w:val="51902117"/>
    <w:rsid w:val="51925744"/>
    <w:rsid w:val="51981E98"/>
    <w:rsid w:val="51AF21B2"/>
    <w:rsid w:val="51AF2396"/>
    <w:rsid w:val="51C93EA6"/>
    <w:rsid w:val="51CE3558"/>
    <w:rsid w:val="51D94038"/>
    <w:rsid w:val="51D945D6"/>
    <w:rsid w:val="51DF41F3"/>
    <w:rsid w:val="51E20533"/>
    <w:rsid w:val="51E4641D"/>
    <w:rsid w:val="51FB0A99"/>
    <w:rsid w:val="520A5519"/>
    <w:rsid w:val="52282603"/>
    <w:rsid w:val="52323D33"/>
    <w:rsid w:val="523C5254"/>
    <w:rsid w:val="524D6C27"/>
    <w:rsid w:val="524D7915"/>
    <w:rsid w:val="52517715"/>
    <w:rsid w:val="525218D1"/>
    <w:rsid w:val="525F3611"/>
    <w:rsid w:val="526E066F"/>
    <w:rsid w:val="526E67CE"/>
    <w:rsid w:val="52812CBA"/>
    <w:rsid w:val="52A275E2"/>
    <w:rsid w:val="52A351A5"/>
    <w:rsid w:val="52B10859"/>
    <w:rsid w:val="52BF5F33"/>
    <w:rsid w:val="52E672FB"/>
    <w:rsid w:val="53074705"/>
    <w:rsid w:val="531D6647"/>
    <w:rsid w:val="53224E86"/>
    <w:rsid w:val="53327586"/>
    <w:rsid w:val="533332B9"/>
    <w:rsid w:val="53377C55"/>
    <w:rsid w:val="533A6216"/>
    <w:rsid w:val="534D2976"/>
    <w:rsid w:val="534D59DB"/>
    <w:rsid w:val="53513EDF"/>
    <w:rsid w:val="535214CF"/>
    <w:rsid w:val="535B477F"/>
    <w:rsid w:val="535E48E7"/>
    <w:rsid w:val="53607292"/>
    <w:rsid w:val="53613958"/>
    <w:rsid w:val="5373753A"/>
    <w:rsid w:val="53744CA8"/>
    <w:rsid w:val="53923415"/>
    <w:rsid w:val="53983742"/>
    <w:rsid w:val="5399123B"/>
    <w:rsid w:val="53A469B7"/>
    <w:rsid w:val="53B41B77"/>
    <w:rsid w:val="53C02B5A"/>
    <w:rsid w:val="53D342A9"/>
    <w:rsid w:val="53EF222A"/>
    <w:rsid w:val="54001C64"/>
    <w:rsid w:val="540E1FFC"/>
    <w:rsid w:val="54196AF5"/>
    <w:rsid w:val="5430769C"/>
    <w:rsid w:val="543F2BCF"/>
    <w:rsid w:val="5440610F"/>
    <w:rsid w:val="5453145F"/>
    <w:rsid w:val="54541BFC"/>
    <w:rsid w:val="54592746"/>
    <w:rsid w:val="546D5D37"/>
    <w:rsid w:val="54751090"/>
    <w:rsid w:val="54776CEB"/>
    <w:rsid w:val="547E1919"/>
    <w:rsid w:val="54892F42"/>
    <w:rsid w:val="548A5DBF"/>
    <w:rsid w:val="54A2071D"/>
    <w:rsid w:val="54BA6D8B"/>
    <w:rsid w:val="54C1238D"/>
    <w:rsid w:val="54D75042"/>
    <w:rsid w:val="54DD1947"/>
    <w:rsid w:val="54E97F37"/>
    <w:rsid w:val="54ED27AE"/>
    <w:rsid w:val="54F77A28"/>
    <w:rsid w:val="54F822A3"/>
    <w:rsid w:val="54FE65CC"/>
    <w:rsid w:val="550B25C8"/>
    <w:rsid w:val="550D751A"/>
    <w:rsid w:val="550F7902"/>
    <w:rsid w:val="551F4E12"/>
    <w:rsid w:val="552D21D5"/>
    <w:rsid w:val="55386848"/>
    <w:rsid w:val="553C232C"/>
    <w:rsid w:val="553D7137"/>
    <w:rsid w:val="553E0D10"/>
    <w:rsid w:val="55495A1C"/>
    <w:rsid w:val="5549606C"/>
    <w:rsid w:val="55650876"/>
    <w:rsid w:val="556B37C2"/>
    <w:rsid w:val="55880051"/>
    <w:rsid w:val="558E72B7"/>
    <w:rsid w:val="55BC32E4"/>
    <w:rsid w:val="55D83841"/>
    <w:rsid w:val="55EE2A82"/>
    <w:rsid w:val="55EF4886"/>
    <w:rsid w:val="55EF4CE9"/>
    <w:rsid w:val="55F418AC"/>
    <w:rsid w:val="56141C4D"/>
    <w:rsid w:val="56190A5D"/>
    <w:rsid w:val="561F1E1A"/>
    <w:rsid w:val="56293B84"/>
    <w:rsid w:val="562C045D"/>
    <w:rsid w:val="563315F8"/>
    <w:rsid w:val="567470F2"/>
    <w:rsid w:val="567701ED"/>
    <w:rsid w:val="56774BF3"/>
    <w:rsid w:val="568D0571"/>
    <w:rsid w:val="56925E39"/>
    <w:rsid w:val="56947112"/>
    <w:rsid w:val="56A870B7"/>
    <w:rsid w:val="56AE123D"/>
    <w:rsid w:val="56C53960"/>
    <w:rsid w:val="56F87FE6"/>
    <w:rsid w:val="56FE014B"/>
    <w:rsid w:val="57107246"/>
    <w:rsid w:val="5713228E"/>
    <w:rsid w:val="571C2147"/>
    <w:rsid w:val="57473FA2"/>
    <w:rsid w:val="574D6709"/>
    <w:rsid w:val="57822C94"/>
    <w:rsid w:val="578A3ED1"/>
    <w:rsid w:val="579A4652"/>
    <w:rsid w:val="57C80276"/>
    <w:rsid w:val="57D53A01"/>
    <w:rsid w:val="57DC29A4"/>
    <w:rsid w:val="57E102C9"/>
    <w:rsid w:val="57E16224"/>
    <w:rsid w:val="57EE1CA4"/>
    <w:rsid w:val="57EE2495"/>
    <w:rsid w:val="57F25E4B"/>
    <w:rsid w:val="57F8357B"/>
    <w:rsid w:val="57FF5CC7"/>
    <w:rsid w:val="580174C1"/>
    <w:rsid w:val="580B3225"/>
    <w:rsid w:val="581272E0"/>
    <w:rsid w:val="581400BE"/>
    <w:rsid w:val="58170FA7"/>
    <w:rsid w:val="58173B8D"/>
    <w:rsid w:val="581A23BE"/>
    <w:rsid w:val="58317FEB"/>
    <w:rsid w:val="583F151D"/>
    <w:rsid w:val="584C5975"/>
    <w:rsid w:val="584F66CE"/>
    <w:rsid w:val="585E5692"/>
    <w:rsid w:val="58615666"/>
    <w:rsid w:val="5867395C"/>
    <w:rsid w:val="58752266"/>
    <w:rsid w:val="587D5664"/>
    <w:rsid w:val="58873320"/>
    <w:rsid w:val="58897199"/>
    <w:rsid w:val="589326AE"/>
    <w:rsid w:val="589327A0"/>
    <w:rsid w:val="5895037C"/>
    <w:rsid w:val="589E66BC"/>
    <w:rsid w:val="58A42742"/>
    <w:rsid w:val="58B81219"/>
    <w:rsid w:val="58C3061C"/>
    <w:rsid w:val="58E14F08"/>
    <w:rsid w:val="58EB25E9"/>
    <w:rsid w:val="58FA7997"/>
    <w:rsid w:val="58FE3B48"/>
    <w:rsid w:val="5910274C"/>
    <w:rsid w:val="59104153"/>
    <w:rsid w:val="59150B85"/>
    <w:rsid w:val="5925160D"/>
    <w:rsid w:val="592A384C"/>
    <w:rsid w:val="59362CE7"/>
    <w:rsid w:val="59385AB4"/>
    <w:rsid w:val="596426CD"/>
    <w:rsid w:val="59690A29"/>
    <w:rsid w:val="596A00C5"/>
    <w:rsid w:val="597B77A7"/>
    <w:rsid w:val="597C5559"/>
    <w:rsid w:val="597E6043"/>
    <w:rsid w:val="5989227D"/>
    <w:rsid w:val="598A1DF9"/>
    <w:rsid w:val="59961EE6"/>
    <w:rsid w:val="59AA5C0C"/>
    <w:rsid w:val="59B8511C"/>
    <w:rsid w:val="59BE7035"/>
    <w:rsid w:val="59BF1007"/>
    <w:rsid w:val="59CE6591"/>
    <w:rsid w:val="59DA718F"/>
    <w:rsid w:val="59DB237B"/>
    <w:rsid w:val="59E75521"/>
    <w:rsid w:val="59EA5E25"/>
    <w:rsid w:val="5A0A17E4"/>
    <w:rsid w:val="5A0F7005"/>
    <w:rsid w:val="5A174BB4"/>
    <w:rsid w:val="5A256361"/>
    <w:rsid w:val="5A277B53"/>
    <w:rsid w:val="5A310A5D"/>
    <w:rsid w:val="5A4C11CA"/>
    <w:rsid w:val="5A512A9F"/>
    <w:rsid w:val="5A581D97"/>
    <w:rsid w:val="5A581F3C"/>
    <w:rsid w:val="5A6061B1"/>
    <w:rsid w:val="5A6126FC"/>
    <w:rsid w:val="5A6D757F"/>
    <w:rsid w:val="5A6F5116"/>
    <w:rsid w:val="5A7913CA"/>
    <w:rsid w:val="5A860C29"/>
    <w:rsid w:val="5A88350D"/>
    <w:rsid w:val="5A9068C3"/>
    <w:rsid w:val="5AA320C9"/>
    <w:rsid w:val="5AB02AA5"/>
    <w:rsid w:val="5ACB10AF"/>
    <w:rsid w:val="5AD5565E"/>
    <w:rsid w:val="5ADB01D0"/>
    <w:rsid w:val="5ADF101B"/>
    <w:rsid w:val="5AFA7372"/>
    <w:rsid w:val="5AFD0339"/>
    <w:rsid w:val="5B00671C"/>
    <w:rsid w:val="5B201C2D"/>
    <w:rsid w:val="5B332E4A"/>
    <w:rsid w:val="5B3B7F8B"/>
    <w:rsid w:val="5B3F5F54"/>
    <w:rsid w:val="5B42404E"/>
    <w:rsid w:val="5B4F7303"/>
    <w:rsid w:val="5B5838A3"/>
    <w:rsid w:val="5B5C743A"/>
    <w:rsid w:val="5B627A30"/>
    <w:rsid w:val="5B662B73"/>
    <w:rsid w:val="5B697342"/>
    <w:rsid w:val="5B6A05F3"/>
    <w:rsid w:val="5B6C54EF"/>
    <w:rsid w:val="5B6D061A"/>
    <w:rsid w:val="5B736C10"/>
    <w:rsid w:val="5B9434DF"/>
    <w:rsid w:val="5BAE25D6"/>
    <w:rsid w:val="5BCF0EB7"/>
    <w:rsid w:val="5BF249A4"/>
    <w:rsid w:val="5BF9557B"/>
    <w:rsid w:val="5BFD3E45"/>
    <w:rsid w:val="5C0E2337"/>
    <w:rsid w:val="5C0E6471"/>
    <w:rsid w:val="5C0F6DC4"/>
    <w:rsid w:val="5C3B77AD"/>
    <w:rsid w:val="5C3C2E2D"/>
    <w:rsid w:val="5C3E3AB8"/>
    <w:rsid w:val="5C432885"/>
    <w:rsid w:val="5C526BAC"/>
    <w:rsid w:val="5C642AB7"/>
    <w:rsid w:val="5C7046DE"/>
    <w:rsid w:val="5C7A7A7C"/>
    <w:rsid w:val="5C7E7C56"/>
    <w:rsid w:val="5C804A6A"/>
    <w:rsid w:val="5C935CAB"/>
    <w:rsid w:val="5C9D6C17"/>
    <w:rsid w:val="5CC34305"/>
    <w:rsid w:val="5CC6326C"/>
    <w:rsid w:val="5CD07AFB"/>
    <w:rsid w:val="5CD210B3"/>
    <w:rsid w:val="5CEC438D"/>
    <w:rsid w:val="5D051682"/>
    <w:rsid w:val="5D0C3885"/>
    <w:rsid w:val="5D1A39B4"/>
    <w:rsid w:val="5D2F2D74"/>
    <w:rsid w:val="5D365888"/>
    <w:rsid w:val="5D402473"/>
    <w:rsid w:val="5D431B01"/>
    <w:rsid w:val="5D4605AC"/>
    <w:rsid w:val="5D4E624B"/>
    <w:rsid w:val="5D63196A"/>
    <w:rsid w:val="5D7C0846"/>
    <w:rsid w:val="5D7F7CB2"/>
    <w:rsid w:val="5D9468D3"/>
    <w:rsid w:val="5DA07DC5"/>
    <w:rsid w:val="5DAC2763"/>
    <w:rsid w:val="5DB97BEA"/>
    <w:rsid w:val="5DBB6E39"/>
    <w:rsid w:val="5DC42740"/>
    <w:rsid w:val="5E1279B7"/>
    <w:rsid w:val="5E185C01"/>
    <w:rsid w:val="5E1E6B84"/>
    <w:rsid w:val="5E31330B"/>
    <w:rsid w:val="5E354031"/>
    <w:rsid w:val="5E393FA5"/>
    <w:rsid w:val="5E4317FF"/>
    <w:rsid w:val="5E6113C0"/>
    <w:rsid w:val="5E7343CD"/>
    <w:rsid w:val="5E767EDE"/>
    <w:rsid w:val="5E82729B"/>
    <w:rsid w:val="5E8E5FDF"/>
    <w:rsid w:val="5E8F58C1"/>
    <w:rsid w:val="5E9F2FF2"/>
    <w:rsid w:val="5EA14F0B"/>
    <w:rsid w:val="5EAB50DD"/>
    <w:rsid w:val="5EC4374C"/>
    <w:rsid w:val="5EC514A1"/>
    <w:rsid w:val="5EC83D14"/>
    <w:rsid w:val="5EC94CFF"/>
    <w:rsid w:val="5ED23860"/>
    <w:rsid w:val="5EE82FD4"/>
    <w:rsid w:val="5EF54325"/>
    <w:rsid w:val="5EFD35AB"/>
    <w:rsid w:val="5EFF1C82"/>
    <w:rsid w:val="5F001E36"/>
    <w:rsid w:val="5F01527B"/>
    <w:rsid w:val="5F063654"/>
    <w:rsid w:val="5F097327"/>
    <w:rsid w:val="5F0B4160"/>
    <w:rsid w:val="5F111510"/>
    <w:rsid w:val="5F1F3AD5"/>
    <w:rsid w:val="5F2212DA"/>
    <w:rsid w:val="5F2358D7"/>
    <w:rsid w:val="5F272C50"/>
    <w:rsid w:val="5F3015B3"/>
    <w:rsid w:val="5F364CDB"/>
    <w:rsid w:val="5F551733"/>
    <w:rsid w:val="5F561C46"/>
    <w:rsid w:val="5F702986"/>
    <w:rsid w:val="5F804AC6"/>
    <w:rsid w:val="5F8D6673"/>
    <w:rsid w:val="5F973ABA"/>
    <w:rsid w:val="5F9F2D0A"/>
    <w:rsid w:val="5F9F49E2"/>
    <w:rsid w:val="5FAA0154"/>
    <w:rsid w:val="5FB23DB8"/>
    <w:rsid w:val="5FB42083"/>
    <w:rsid w:val="5FB550B7"/>
    <w:rsid w:val="5FBC3539"/>
    <w:rsid w:val="5FCB6ADE"/>
    <w:rsid w:val="5FCC0913"/>
    <w:rsid w:val="5FE84F9F"/>
    <w:rsid w:val="5FF32EBC"/>
    <w:rsid w:val="60371685"/>
    <w:rsid w:val="60375054"/>
    <w:rsid w:val="603D57CA"/>
    <w:rsid w:val="60412D2F"/>
    <w:rsid w:val="604C3AD8"/>
    <w:rsid w:val="6056364D"/>
    <w:rsid w:val="606C38B1"/>
    <w:rsid w:val="60724A04"/>
    <w:rsid w:val="607B0641"/>
    <w:rsid w:val="607C755D"/>
    <w:rsid w:val="60BB2ED0"/>
    <w:rsid w:val="60C55715"/>
    <w:rsid w:val="60E13F4A"/>
    <w:rsid w:val="60E8024F"/>
    <w:rsid w:val="60F41D8C"/>
    <w:rsid w:val="610125B0"/>
    <w:rsid w:val="610C692D"/>
    <w:rsid w:val="611022BD"/>
    <w:rsid w:val="61140A1C"/>
    <w:rsid w:val="612964FA"/>
    <w:rsid w:val="612A25D3"/>
    <w:rsid w:val="612B443D"/>
    <w:rsid w:val="613D29AD"/>
    <w:rsid w:val="616143A8"/>
    <w:rsid w:val="61664E3F"/>
    <w:rsid w:val="616B5DEE"/>
    <w:rsid w:val="61797490"/>
    <w:rsid w:val="618125D9"/>
    <w:rsid w:val="618264A0"/>
    <w:rsid w:val="61896655"/>
    <w:rsid w:val="618C4A05"/>
    <w:rsid w:val="619243E5"/>
    <w:rsid w:val="61A40C63"/>
    <w:rsid w:val="61B2165C"/>
    <w:rsid w:val="61BA05F4"/>
    <w:rsid w:val="61D00951"/>
    <w:rsid w:val="61E57EF0"/>
    <w:rsid w:val="61F61C7D"/>
    <w:rsid w:val="61FF1855"/>
    <w:rsid w:val="620736A8"/>
    <w:rsid w:val="62122466"/>
    <w:rsid w:val="621431CA"/>
    <w:rsid w:val="621726E0"/>
    <w:rsid w:val="621B6F31"/>
    <w:rsid w:val="62291716"/>
    <w:rsid w:val="622E2301"/>
    <w:rsid w:val="622F19BB"/>
    <w:rsid w:val="62327299"/>
    <w:rsid w:val="62361C7E"/>
    <w:rsid w:val="624A19A2"/>
    <w:rsid w:val="625D0719"/>
    <w:rsid w:val="62713CAF"/>
    <w:rsid w:val="627A7107"/>
    <w:rsid w:val="629A3FFF"/>
    <w:rsid w:val="629B237B"/>
    <w:rsid w:val="629D3C8C"/>
    <w:rsid w:val="62A56B4E"/>
    <w:rsid w:val="62A9554A"/>
    <w:rsid w:val="62AA0BDC"/>
    <w:rsid w:val="62AE3777"/>
    <w:rsid w:val="62B01A03"/>
    <w:rsid w:val="62B92A2F"/>
    <w:rsid w:val="62B97FB9"/>
    <w:rsid w:val="62BE609C"/>
    <w:rsid w:val="62C63063"/>
    <w:rsid w:val="62D6774C"/>
    <w:rsid w:val="62E32319"/>
    <w:rsid w:val="62E5513E"/>
    <w:rsid w:val="62E61674"/>
    <w:rsid w:val="62F54CD7"/>
    <w:rsid w:val="6302793C"/>
    <w:rsid w:val="630C37EC"/>
    <w:rsid w:val="63333685"/>
    <w:rsid w:val="633E0092"/>
    <w:rsid w:val="634832D6"/>
    <w:rsid w:val="634E1BAC"/>
    <w:rsid w:val="634F4027"/>
    <w:rsid w:val="63510E45"/>
    <w:rsid w:val="6356043E"/>
    <w:rsid w:val="63652B8E"/>
    <w:rsid w:val="63654746"/>
    <w:rsid w:val="63911317"/>
    <w:rsid w:val="63961B63"/>
    <w:rsid w:val="63970160"/>
    <w:rsid w:val="63A62374"/>
    <w:rsid w:val="63C040E1"/>
    <w:rsid w:val="63C60FF3"/>
    <w:rsid w:val="63CE1FAD"/>
    <w:rsid w:val="63D80756"/>
    <w:rsid w:val="63E71D61"/>
    <w:rsid w:val="63E84F5B"/>
    <w:rsid w:val="63EF4F49"/>
    <w:rsid w:val="63F8458D"/>
    <w:rsid w:val="640433A2"/>
    <w:rsid w:val="641D20E6"/>
    <w:rsid w:val="641D6C1C"/>
    <w:rsid w:val="643706AF"/>
    <w:rsid w:val="64450E0B"/>
    <w:rsid w:val="64474525"/>
    <w:rsid w:val="645F6F41"/>
    <w:rsid w:val="64652DCA"/>
    <w:rsid w:val="646666DA"/>
    <w:rsid w:val="64677907"/>
    <w:rsid w:val="647563F2"/>
    <w:rsid w:val="647F6D80"/>
    <w:rsid w:val="649A5B00"/>
    <w:rsid w:val="64B648A5"/>
    <w:rsid w:val="64C574CA"/>
    <w:rsid w:val="64D64B07"/>
    <w:rsid w:val="64D8543D"/>
    <w:rsid w:val="64DC3712"/>
    <w:rsid w:val="64DE47C5"/>
    <w:rsid w:val="64E50BEB"/>
    <w:rsid w:val="64E53367"/>
    <w:rsid w:val="64E7192E"/>
    <w:rsid w:val="64EB524C"/>
    <w:rsid w:val="65015EC9"/>
    <w:rsid w:val="650E5034"/>
    <w:rsid w:val="65126E20"/>
    <w:rsid w:val="652B4266"/>
    <w:rsid w:val="653011A4"/>
    <w:rsid w:val="65384B5A"/>
    <w:rsid w:val="658F64F6"/>
    <w:rsid w:val="659F7813"/>
    <w:rsid w:val="65A14BD3"/>
    <w:rsid w:val="65AA774E"/>
    <w:rsid w:val="65AD2600"/>
    <w:rsid w:val="65AD29F2"/>
    <w:rsid w:val="65AF1029"/>
    <w:rsid w:val="65B37F91"/>
    <w:rsid w:val="65BB616F"/>
    <w:rsid w:val="65D62368"/>
    <w:rsid w:val="65E119F7"/>
    <w:rsid w:val="65E945F3"/>
    <w:rsid w:val="65ED04AB"/>
    <w:rsid w:val="65F6350F"/>
    <w:rsid w:val="65F76E30"/>
    <w:rsid w:val="66017CD5"/>
    <w:rsid w:val="660744D9"/>
    <w:rsid w:val="661C58EA"/>
    <w:rsid w:val="662F7225"/>
    <w:rsid w:val="663B3AE1"/>
    <w:rsid w:val="6644568F"/>
    <w:rsid w:val="665B6338"/>
    <w:rsid w:val="665C7D52"/>
    <w:rsid w:val="666C1FE2"/>
    <w:rsid w:val="66710DEA"/>
    <w:rsid w:val="6678688E"/>
    <w:rsid w:val="668337EF"/>
    <w:rsid w:val="669178CF"/>
    <w:rsid w:val="66AC5C1E"/>
    <w:rsid w:val="66B1180C"/>
    <w:rsid w:val="66D12AED"/>
    <w:rsid w:val="66D806DF"/>
    <w:rsid w:val="66DE7155"/>
    <w:rsid w:val="66EA719F"/>
    <w:rsid w:val="66FF2383"/>
    <w:rsid w:val="672016E5"/>
    <w:rsid w:val="67201F19"/>
    <w:rsid w:val="67377AC9"/>
    <w:rsid w:val="673835B4"/>
    <w:rsid w:val="673D3014"/>
    <w:rsid w:val="6741564F"/>
    <w:rsid w:val="674903F9"/>
    <w:rsid w:val="674E5F9C"/>
    <w:rsid w:val="67576099"/>
    <w:rsid w:val="67596917"/>
    <w:rsid w:val="67611DE4"/>
    <w:rsid w:val="676D7A25"/>
    <w:rsid w:val="677728F3"/>
    <w:rsid w:val="677E3C2C"/>
    <w:rsid w:val="67847886"/>
    <w:rsid w:val="678B7160"/>
    <w:rsid w:val="67A516B0"/>
    <w:rsid w:val="67A65874"/>
    <w:rsid w:val="67A755AC"/>
    <w:rsid w:val="67BB44EF"/>
    <w:rsid w:val="67C707B9"/>
    <w:rsid w:val="67C94494"/>
    <w:rsid w:val="67CE5A63"/>
    <w:rsid w:val="67CF312F"/>
    <w:rsid w:val="67E73645"/>
    <w:rsid w:val="67F423BF"/>
    <w:rsid w:val="68004016"/>
    <w:rsid w:val="68246BE9"/>
    <w:rsid w:val="68304FFA"/>
    <w:rsid w:val="684D240F"/>
    <w:rsid w:val="68530AB7"/>
    <w:rsid w:val="68580BF6"/>
    <w:rsid w:val="686E4DCC"/>
    <w:rsid w:val="68714C24"/>
    <w:rsid w:val="687C49B8"/>
    <w:rsid w:val="68890B20"/>
    <w:rsid w:val="6889303E"/>
    <w:rsid w:val="68897B3A"/>
    <w:rsid w:val="689874F1"/>
    <w:rsid w:val="68A26E8D"/>
    <w:rsid w:val="68B57855"/>
    <w:rsid w:val="68BA6A0A"/>
    <w:rsid w:val="68BF6687"/>
    <w:rsid w:val="68DB550E"/>
    <w:rsid w:val="68DE30AA"/>
    <w:rsid w:val="68F60A98"/>
    <w:rsid w:val="68FD2008"/>
    <w:rsid w:val="68FE3D8D"/>
    <w:rsid w:val="69020AB7"/>
    <w:rsid w:val="69037A50"/>
    <w:rsid w:val="690D46A6"/>
    <w:rsid w:val="691F7BFF"/>
    <w:rsid w:val="6930122A"/>
    <w:rsid w:val="693200B6"/>
    <w:rsid w:val="693C33BC"/>
    <w:rsid w:val="6952041C"/>
    <w:rsid w:val="698C10AB"/>
    <w:rsid w:val="699F478D"/>
    <w:rsid w:val="69BF7AED"/>
    <w:rsid w:val="69C72509"/>
    <w:rsid w:val="69C81D5E"/>
    <w:rsid w:val="69CA08C5"/>
    <w:rsid w:val="69D04496"/>
    <w:rsid w:val="69D53983"/>
    <w:rsid w:val="69D87BA1"/>
    <w:rsid w:val="69ED17FE"/>
    <w:rsid w:val="69EF06A2"/>
    <w:rsid w:val="6A0C2F7D"/>
    <w:rsid w:val="6A0F19D7"/>
    <w:rsid w:val="6A1D56B2"/>
    <w:rsid w:val="6A2719BA"/>
    <w:rsid w:val="6A2E0CB8"/>
    <w:rsid w:val="6A313F87"/>
    <w:rsid w:val="6A3505F3"/>
    <w:rsid w:val="6A3B76BE"/>
    <w:rsid w:val="6A4F0A30"/>
    <w:rsid w:val="6A505105"/>
    <w:rsid w:val="6A632233"/>
    <w:rsid w:val="6A692C4B"/>
    <w:rsid w:val="6A747223"/>
    <w:rsid w:val="6A810DA3"/>
    <w:rsid w:val="6A83568A"/>
    <w:rsid w:val="6A84068D"/>
    <w:rsid w:val="6A8C2F34"/>
    <w:rsid w:val="6A8C5EC7"/>
    <w:rsid w:val="6A8E766C"/>
    <w:rsid w:val="6A916A7A"/>
    <w:rsid w:val="6A992BB0"/>
    <w:rsid w:val="6A9E5227"/>
    <w:rsid w:val="6AC12441"/>
    <w:rsid w:val="6ACD7147"/>
    <w:rsid w:val="6AF413DC"/>
    <w:rsid w:val="6AF45740"/>
    <w:rsid w:val="6AF82160"/>
    <w:rsid w:val="6AFD1405"/>
    <w:rsid w:val="6AFF6526"/>
    <w:rsid w:val="6B17112F"/>
    <w:rsid w:val="6B2F24A5"/>
    <w:rsid w:val="6B49133C"/>
    <w:rsid w:val="6B744DD9"/>
    <w:rsid w:val="6B866F18"/>
    <w:rsid w:val="6B880306"/>
    <w:rsid w:val="6B9471E6"/>
    <w:rsid w:val="6B9D629A"/>
    <w:rsid w:val="6BA33310"/>
    <w:rsid w:val="6BAA6352"/>
    <w:rsid w:val="6BB775DD"/>
    <w:rsid w:val="6BBC7DF7"/>
    <w:rsid w:val="6BC71ECF"/>
    <w:rsid w:val="6BCD23AC"/>
    <w:rsid w:val="6BF33245"/>
    <w:rsid w:val="6C035048"/>
    <w:rsid w:val="6C08019F"/>
    <w:rsid w:val="6C137666"/>
    <w:rsid w:val="6C1E10FB"/>
    <w:rsid w:val="6C2A6EAF"/>
    <w:rsid w:val="6C2E1DF8"/>
    <w:rsid w:val="6C340721"/>
    <w:rsid w:val="6C3B2FFD"/>
    <w:rsid w:val="6C3D28A6"/>
    <w:rsid w:val="6C482920"/>
    <w:rsid w:val="6C675331"/>
    <w:rsid w:val="6C7304D1"/>
    <w:rsid w:val="6C7339E2"/>
    <w:rsid w:val="6C816ED5"/>
    <w:rsid w:val="6C832DAE"/>
    <w:rsid w:val="6C8D14B8"/>
    <w:rsid w:val="6C902B67"/>
    <w:rsid w:val="6CA46A93"/>
    <w:rsid w:val="6CAD5A4C"/>
    <w:rsid w:val="6CB8007D"/>
    <w:rsid w:val="6CCE577C"/>
    <w:rsid w:val="6CEB198B"/>
    <w:rsid w:val="6CF420A2"/>
    <w:rsid w:val="6D146C4F"/>
    <w:rsid w:val="6D201B28"/>
    <w:rsid w:val="6D2C4FCB"/>
    <w:rsid w:val="6D4F4118"/>
    <w:rsid w:val="6D563A27"/>
    <w:rsid w:val="6D574C40"/>
    <w:rsid w:val="6D5C198A"/>
    <w:rsid w:val="6D5C203E"/>
    <w:rsid w:val="6D5F4DA2"/>
    <w:rsid w:val="6D604D74"/>
    <w:rsid w:val="6D7538F6"/>
    <w:rsid w:val="6D7841AB"/>
    <w:rsid w:val="6D7A0D5F"/>
    <w:rsid w:val="6D806D96"/>
    <w:rsid w:val="6D961CC8"/>
    <w:rsid w:val="6D980873"/>
    <w:rsid w:val="6D9D2497"/>
    <w:rsid w:val="6D9D400C"/>
    <w:rsid w:val="6DA106FA"/>
    <w:rsid w:val="6DB61585"/>
    <w:rsid w:val="6DBE1A6B"/>
    <w:rsid w:val="6DCD2B02"/>
    <w:rsid w:val="6DD73FA5"/>
    <w:rsid w:val="6DF105E4"/>
    <w:rsid w:val="6DF1103C"/>
    <w:rsid w:val="6DF14574"/>
    <w:rsid w:val="6DF311EA"/>
    <w:rsid w:val="6E0A1AAB"/>
    <w:rsid w:val="6E126ED1"/>
    <w:rsid w:val="6E1D2124"/>
    <w:rsid w:val="6E467B6D"/>
    <w:rsid w:val="6E5213F2"/>
    <w:rsid w:val="6E521DE1"/>
    <w:rsid w:val="6E5A156F"/>
    <w:rsid w:val="6E650A46"/>
    <w:rsid w:val="6E6676A4"/>
    <w:rsid w:val="6E6A744D"/>
    <w:rsid w:val="6E834343"/>
    <w:rsid w:val="6E977D4C"/>
    <w:rsid w:val="6EA70E5D"/>
    <w:rsid w:val="6EA7145C"/>
    <w:rsid w:val="6EAB799F"/>
    <w:rsid w:val="6EC660F3"/>
    <w:rsid w:val="6EC93737"/>
    <w:rsid w:val="6ED65EA3"/>
    <w:rsid w:val="6EDB10DA"/>
    <w:rsid w:val="6EE22AD8"/>
    <w:rsid w:val="6EE65F1C"/>
    <w:rsid w:val="6EE9090B"/>
    <w:rsid w:val="6EF426DE"/>
    <w:rsid w:val="6F2815A9"/>
    <w:rsid w:val="6F3216EC"/>
    <w:rsid w:val="6F404699"/>
    <w:rsid w:val="6F415205"/>
    <w:rsid w:val="6F49163D"/>
    <w:rsid w:val="6F6A3109"/>
    <w:rsid w:val="6F862BB7"/>
    <w:rsid w:val="6F871AFF"/>
    <w:rsid w:val="6F937AC2"/>
    <w:rsid w:val="6F966C32"/>
    <w:rsid w:val="6FAE44C5"/>
    <w:rsid w:val="6FE264F3"/>
    <w:rsid w:val="6FEE22D3"/>
    <w:rsid w:val="6FF339CF"/>
    <w:rsid w:val="7007514E"/>
    <w:rsid w:val="7028407F"/>
    <w:rsid w:val="70293614"/>
    <w:rsid w:val="702B7786"/>
    <w:rsid w:val="70365EB1"/>
    <w:rsid w:val="70490F7C"/>
    <w:rsid w:val="70496600"/>
    <w:rsid w:val="704A4B77"/>
    <w:rsid w:val="705171FB"/>
    <w:rsid w:val="70582C44"/>
    <w:rsid w:val="705C00C7"/>
    <w:rsid w:val="70625912"/>
    <w:rsid w:val="70751FE0"/>
    <w:rsid w:val="70793F38"/>
    <w:rsid w:val="707E3CD9"/>
    <w:rsid w:val="708B5998"/>
    <w:rsid w:val="709119F6"/>
    <w:rsid w:val="709F2B94"/>
    <w:rsid w:val="70A73F27"/>
    <w:rsid w:val="70B16C60"/>
    <w:rsid w:val="70C42D2B"/>
    <w:rsid w:val="70F556F4"/>
    <w:rsid w:val="71074F2C"/>
    <w:rsid w:val="71087EDB"/>
    <w:rsid w:val="712C1826"/>
    <w:rsid w:val="71304D95"/>
    <w:rsid w:val="7133741C"/>
    <w:rsid w:val="713B7766"/>
    <w:rsid w:val="71494FDF"/>
    <w:rsid w:val="7149636C"/>
    <w:rsid w:val="714B78DB"/>
    <w:rsid w:val="715B6248"/>
    <w:rsid w:val="71774F2C"/>
    <w:rsid w:val="717A0AFA"/>
    <w:rsid w:val="717A4A01"/>
    <w:rsid w:val="71980AEC"/>
    <w:rsid w:val="71F06871"/>
    <w:rsid w:val="71F568C2"/>
    <w:rsid w:val="71FC354B"/>
    <w:rsid w:val="720A320D"/>
    <w:rsid w:val="72114341"/>
    <w:rsid w:val="72430617"/>
    <w:rsid w:val="72545617"/>
    <w:rsid w:val="72572C4C"/>
    <w:rsid w:val="72622EE6"/>
    <w:rsid w:val="727B7C40"/>
    <w:rsid w:val="72843121"/>
    <w:rsid w:val="72874188"/>
    <w:rsid w:val="72983E3C"/>
    <w:rsid w:val="729C151F"/>
    <w:rsid w:val="72AE426F"/>
    <w:rsid w:val="72B666A4"/>
    <w:rsid w:val="72C664D9"/>
    <w:rsid w:val="72F84E80"/>
    <w:rsid w:val="72FE4E78"/>
    <w:rsid w:val="73051E3D"/>
    <w:rsid w:val="73082763"/>
    <w:rsid w:val="73125352"/>
    <w:rsid w:val="73133AF6"/>
    <w:rsid w:val="73152FAF"/>
    <w:rsid w:val="7333443C"/>
    <w:rsid w:val="73584DE1"/>
    <w:rsid w:val="736B09BB"/>
    <w:rsid w:val="73760D3B"/>
    <w:rsid w:val="738D033A"/>
    <w:rsid w:val="738E0A55"/>
    <w:rsid w:val="73905147"/>
    <w:rsid w:val="73955774"/>
    <w:rsid w:val="73BA1323"/>
    <w:rsid w:val="73BE7924"/>
    <w:rsid w:val="73C41119"/>
    <w:rsid w:val="73E5592E"/>
    <w:rsid w:val="73EF1B99"/>
    <w:rsid w:val="73F45DC3"/>
    <w:rsid w:val="73FB35A1"/>
    <w:rsid w:val="74123DD3"/>
    <w:rsid w:val="742A23F6"/>
    <w:rsid w:val="743678CA"/>
    <w:rsid w:val="743738FE"/>
    <w:rsid w:val="743B4880"/>
    <w:rsid w:val="74442D0D"/>
    <w:rsid w:val="74466EA8"/>
    <w:rsid w:val="744808D4"/>
    <w:rsid w:val="745F4558"/>
    <w:rsid w:val="747F0125"/>
    <w:rsid w:val="74A11F81"/>
    <w:rsid w:val="74BE419F"/>
    <w:rsid w:val="74C00B25"/>
    <w:rsid w:val="74C110E7"/>
    <w:rsid w:val="74CD713E"/>
    <w:rsid w:val="74D61DF5"/>
    <w:rsid w:val="74E5488A"/>
    <w:rsid w:val="74F9786C"/>
    <w:rsid w:val="750B4BBE"/>
    <w:rsid w:val="751201B7"/>
    <w:rsid w:val="75122BDB"/>
    <w:rsid w:val="75156093"/>
    <w:rsid w:val="75211B83"/>
    <w:rsid w:val="7550540B"/>
    <w:rsid w:val="757C7672"/>
    <w:rsid w:val="75812BC2"/>
    <w:rsid w:val="75C14396"/>
    <w:rsid w:val="75D67789"/>
    <w:rsid w:val="75E16E1B"/>
    <w:rsid w:val="75E327B6"/>
    <w:rsid w:val="75E53F48"/>
    <w:rsid w:val="75E85F5E"/>
    <w:rsid w:val="760769C6"/>
    <w:rsid w:val="76184567"/>
    <w:rsid w:val="76270F54"/>
    <w:rsid w:val="762C6708"/>
    <w:rsid w:val="763D523D"/>
    <w:rsid w:val="76414AED"/>
    <w:rsid w:val="765D5D4C"/>
    <w:rsid w:val="7667140F"/>
    <w:rsid w:val="76694287"/>
    <w:rsid w:val="766C1E9B"/>
    <w:rsid w:val="76726B8E"/>
    <w:rsid w:val="76733579"/>
    <w:rsid w:val="76816DA3"/>
    <w:rsid w:val="76867A1D"/>
    <w:rsid w:val="7696195D"/>
    <w:rsid w:val="76A90140"/>
    <w:rsid w:val="76C9709A"/>
    <w:rsid w:val="76D4359C"/>
    <w:rsid w:val="76D71A44"/>
    <w:rsid w:val="76DA57DD"/>
    <w:rsid w:val="76E01257"/>
    <w:rsid w:val="76F7091C"/>
    <w:rsid w:val="76FB6306"/>
    <w:rsid w:val="77064491"/>
    <w:rsid w:val="770C6D0D"/>
    <w:rsid w:val="770D4E8E"/>
    <w:rsid w:val="770F771D"/>
    <w:rsid w:val="77114B69"/>
    <w:rsid w:val="77197FB4"/>
    <w:rsid w:val="771D12BD"/>
    <w:rsid w:val="77296A2D"/>
    <w:rsid w:val="772C6050"/>
    <w:rsid w:val="77357F78"/>
    <w:rsid w:val="7736731E"/>
    <w:rsid w:val="77724323"/>
    <w:rsid w:val="7780244A"/>
    <w:rsid w:val="77890A77"/>
    <w:rsid w:val="7789134E"/>
    <w:rsid w:val="77947DBA"/>
    <w:rsid w:val="779A1BD4"/>
    <w:rsid w:val="779E0E27"/>
    <w:rsid w:val="77B17613"/>
    <w:rsid w:val="77DE2281"/>
    <w:rsid w:val="77EF6AA8"/>
    <w:rsid w:val="77F76148"/>
    <w:rsid w:val="780107BF"/>
    <w:rsid w:val="78041F97"/>
    <w:rsid w:val="78154E67"/>
    <w:rsid w:val="78325054"/>
    <w:rsid w:val="78431D41"/>
    <w:rsid w:val="78531A0C"/>
    <w:rsid w:val="78577FEB"/>
    <w:rsid w:val="78656251"/>
    <w:rsid w:val="7871401A"/>
    <w:rsid w:val="787925E4"/>
    <w:rsid w:val="78893D7A"/>
    <w:rsid w:val="789F1D34"/>
    <w:rsid w:val="78A02FA0"/>
    <w:rsid w:val="78CB7992"/>
    <w:rsid w:val="78DB2EB6"/>
    <w:rsid w:val="78EA7D4E"/>
    <w:rsid w:val="79081609"/>
    <w:rsid w:val="79201B2A"/>
    <w:rsid w:val="79257C64"/>
    <w:rsid w:val="79272DD1"/>
    <w:rsid w:val="79372145"/>
    <w:rsid w:val="794D246C"/>
    <w:rsid w:val="794E119C"/>
    <w:rsid w:val="794F5A8F"/>
    <w:rsid w:val="79644C7D"/>
    <w:rsid w:val="79694BB4"/>
    <w:rsid w:val="79704606"/>
    <w:rsid w:val="79751067"/>
    <w:rsid w:val="79886150"/>
    <w:rsid w:val="798A2578"/>
    <w:rsid w:val="798B5DEA"/>
    <w:rsid w:val="799E05DE"/>
    <w:rsid w:val="799E5BB2"/>
    <w:rsid w:val="79B06543"/>
    <w:rsid w:val="79C8480B"/>
    <w:rsid w:val="79C8697C"/>
    <w:rsid w:val="79ED2CFB"/>
    <w:rsid w:val="79F52DB4"/>
    <w:rsid w:val="79FD3387"/>
    <w:rsid w:val="7A052905"/>
    <w:rsid w:val="7A2007AB"/>
    <w:rsid w:val="7A211D40"/>
    <w:rsid w:val="7A345BB0"/>
    <w:rsid w:val="7A3D20F1"/>
    <w:rsid w:val="7A3F45AC"/>
    <w:rsid w:val="7A4051E0"/>
    <w:rsid w:val="7A43587B"/>
    <w:rsid w:val="7A4E6F13"/>
    <w:rsid w:val="7A673826"/>
    <w:rsid w:val="7A6900C8"/>
    <w:rsid w:val="7A695F3F"/>
    <w:rsid w:val="7A6F1F5A"/>
    <w:rsid w:val="7A725250"/>
    <w:rsid w:val="7A9910AF"/>
    <w:rsid w:val="7AB068F3"/>
    <w:rsid w:val="7ABF53AF"/>
    <w:rsid w:val="7AD57FDA"/>
    <w:rsid w:val="7AD72753"/>
    <w:rsid w:val="7ADD3B6D"/>
    <w:rsid w:val="7AE34AA7"/>
    <w:rsid w:val="7AEC2B27"/>
    <w:rsid w:val="7AF74B96"/>
    <w:rsid w:val="7AFD1170"/>
    <w:rsid w:val="7B0057FE"/>
    <w:rsid w:val="7B083153"/>
    <w:rsid w:val="7B100EB4"/>
    <w:rsid w:val="7B2D0220"/>
    <w:rsid w:val="7B402A1C"/>
    <w:rsid w:val="7B4F2287"/>
    <w:rsid w:val="7B4F264C"/>
    <w:rsid w:val="7B52553C"/>
    <w:rsid w:val="7B662F2C"/>
    <w:rsid w:val="7B6F3141"/>
    <w:rsid w:val="7B825A8D"/>
    <w:rsid w:val="7B89406B"/>
    <w:rsid w:val="7B964442"/>
    <w:rsid w:val="7BA20AE7"/>
    <w:rsid w:val="7BAA031D"/>
    <w:rsid w:val="7BAE2035"/>
    <w:rsid w:val="7BB8313A"/>
    <w:rsid w:val="7BC67C56"/>
    <w:rsid w:val="7BCB09AF"/>
    <w:rsid w:val="7BDD18B3"/>
    <w:rsid w:val="7BE01CA2"/>
    <w:rsid w:val="7BEB5610"/>
    <w:rsid w:val="7BEC77FF"/>
    <w:rsid w:val="7BF5648F"/>
    <w:rsid w:val="7C1337AA"/>
    <w:rsid w:val="7C2D5101"/>
    <w:rsid w:val="7C3259A5"/>
    <w:rsid w:val="7C3C59B2"/>
    <w:rsid w:val="7C426308"/>
    <w:rsid w:val="7C4D69ED"/>
    <w:rsid w:val="7C4F5B1F"/>
    <w:rsid w:val="7C595FA5"/>
    <w:rsid w:val="7CAB1522"/>
    <w:rsid w:val="7CB25DF8"/>
    <w:rsid w:val="7CCE4BBD"/>
    <w:rsid w:val="7CCF0F6D"/>
    <w:rsid w:val="7CEB6631"/>
    <w:rsid w:val="7CED2DEB"/>
    <w:rsid w:val="7D017453"/>
    <w:rsid w:val="7D1763B8"/>
    <w:rsid w:val="7D215D78"/>
    <w:rsid w:val="7D274668"/>
    <w:rsid w:val="7D3067AA"/>
    <w:rsid w:val="7D355DE6"/>
    <w:rsid w:val="7D3A7DC1"/>
    <w:rsid w:val="7D3D6E97"/>
    <w:rsid w:val="7D3E2FC7"/>
    <w:rsid w:val="7D3E7835"/>
    <w:rsid w:val="7D3F6939"/>
    <w:rsid w:val="7D477950"/>
    <w:rsid w:val="7D4D537E"/>
    <w:rsid w:val="7D525448"/>
    <w:rsid w:val="7D692835"/>
    <w:rsid w:val="7D6C27A7"/>
    <w:rsid w:val="7D6E5166"/>
    <w:rsid w:val="7D7D2BE0"/>
    <w:rsid w:val="7D8B30B3"/>
    <w:rsid w:val="7D8D5FBA"/>
    <w:rsid w:val="7D8F1C23"/>
    <w:rsid w:val="7D9711D7"/>
    <w:rsid w:val="7D99416F"/>
    <w:rsid w:val="7DAE5DB3"/>
    <w:rsid w:val="7DC36E4E"/>
    <w:rsid w:val="7DCC1CE4"/>
    <w:rsid w:val="7DDA208F"/>
    <w:rsid w:val="7DDD7D37"/>
    <w:rsid w:val="7DE67E75"/>
    <w:rsid w:val="7DED2E43"/>
    <w:rsid w:val="7DEE68EC"/>
    <w:rsid w:val="7DFA4A1F"/>
    <w:rsid w:val="7DFB2411"/>
    <w:rsid w:val="7DFC7FB8"/>
    <w:rsid w:val="7DFD643B"/>
    <w:rsid w:val="7E1062A1"/>
    <w:rsid w:val="7E162CF0"/>
    <w:rsid w:val="7E2204D9"/>
    <w:rsid w:val="7E4026DE"/>
    <w:rsid w:val="7E4C28C3"/>
    <w:rsid w:val="7E4E2D14"/>
    <w:rsid w:val="7E5D1504"/>
    <w:rsid w:val="7E794E72"/>
    <w:rsid w:val="7E7F6393"/>
    <w:rsid w:val="7E9C00C4"/>
    <w:rsid w:val="7E9E37DC"/>
    <w:rsid w:val="7EBB0249"/>
    <w:rsid w:val="7ECA6FEA"/>
    <w:rsid w:val="7ED36A06"/>
    <w:rsid w:val="7ED41415"/>
    <w:rsid w:val="7ED81F12"/>
    <w:rsid w:val="7ED8614A"/>
    <w:rsid w:val="7EDB10D8"/>
    <w:rsid w:val="7EF27C61"/>
    <w:rsid w:val="7EFC2473"/>
    <w:rsid w:val="7F2350C1"/>
    <w:rsid w:val="7F26141F"/>
    <w:rsid w:val="7F2C45B9"/>
    <w:rsid w:val="7F357EBA"/>
    <w:rsid w:val="7F361B75"/>
    <w:rsid w:val="7F386D16"/>
    <w:rsid w:val="7F501B26"/>
    <w:rsid w:val="7F5A5482"/>
    <w:rsid w:val="7F5E23AC"/>
    <w:rsid w:val="7F693EFD"/>
    <w:rsid w:val="7F6A469F"/>
    <w:rsid w:val="7F71185C"/>
    <w:rsid w:val="7F715368"/>
    <w:rsid w:val="7F83123F"/>
    <w:rsid w:val="7F92369E"/>
    <w:rsid w:val="7F94562D"/>
    <w:rsid w:val="7F9C20C0"/>
    <w:rsid w:val="7FA963F2"/>
    <w:rsid w:val="7FC03BC7"/>
    <w:rsid w:val="7FC16A97"/>
    <w:rsid w:val="7FE17B40"/>
    <w:rsid w:val="7FE7367E"/>
    <w:rsid w:val="7FED24F7"/>
    <w:rsid w:val="7FED6267"/>
    <w:rsid w:val="7FFD2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19BA7D"/>
  <w15:docId w15:val="{B8EFBB10-EC7E-49B5-A654-2B67F75B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0" w:qFormat="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nhideWhenUsed="1" w:qFormat="1"/>
    <w:lsdException w:name="Hyperlink" w:unhideWhenUsed="1" w:qFormat="1"/>
    <w:lsdException w:name="FollowedHyperlink" w:unhideWhenUsed="1"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0" w:qFormat="1"/>
    <w:lsdException w:name="HTML Sample" w:unhideWhenUsed="1" w:qFormat="1"/>
    <w:lsdException w:name="HTML Typewriter" w:unhideWhenUsed="1" w:qFormat="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spacing w:after="160" w:line="278" w:lineRule="auto"/>
      <w:jc w:val="both"/>
    </w:pPr>
    <w:rPr>
      <w:kern w:val="2"/>
      <w:sz w:val="21"/>
    </w:rPr>
  </w:style>
  <w:style w:type="paragraph" w:styleId="10">
    <w:name w:val="heading 1"/>
    <w:basedOn w:val="a0"/>
    <w:next w:val="a0"/>
    <w:link w:val="11"/>
    <w:qFormat/>
    <w:pPr>
      <w:keepNext/>
      <w:keepLines/>
      <w:spacing w:before="340" w:after="330" w:line="576" w:lineRule="auto"/>
      <w:outlineLvl w:val="0"/>
    </w:pPr>
    <w:rPr>
      <w:b/>
      <w:kern w:val="44"/>
      <w:sz w:val="44"/>
    </w:rPr>
  </w:style>
  <w:style w:type="paragraph" w:styleId="2">
    <w:name w:val="heading 2"/>
    <w:basedOn w:val="a0"/>
    <w:next w:val="a0"/>
    <w:link w:val="20"/>
    <w:qFormat/>
    <w:pPr>
      <w:keepNext/>
      <w:keepLines/>
      <w:spacing w:before="260" w:after="260" w:line="413" w:lineRule="auto"/>
      <w:outlineLvl w:val="1"/>
    </w:pPr>
    <w:rPr>
      <w:rFonts w:ascii="Arial" w:eastAsia="黑体" w:hAnsi="Arial"/>
      <w:b/>
      <w:kern w:val="0"/>
      <w:sz w:val="32"/>
    </w:rPr>
  </w:style>
  <w:style w:type="paragraph" w:styleId="30">
    <w:name w:val="heading 3"/>
    <w:basedOn w:val="a0"/>
    <w:next w:val="a0"/>
    <w:link w:val="31"/>
    <w:uiPriority w:val="9"/>
    <w:qFormat/>
    <w:pPr>
      <w:keepNext/>
      <w:keepLines/>
      <w:spacing w:before="260" w:after="260" w:line="416" w:lineRule="auto"/>
      <w:outlineLvl w:val="2"/>
    </w:pPr>
    <w:rPr>
      <w:b/>
      <w:bCs/>
      <w:sz w:val="32"/>
      <w:szCs w:val="32"/>
    </w:rPr>
  </w:style>
  <w:style w:type="paragraph" w:styleId="4">
    <w:name w:val="heading 4"/>
    <w:basedOn w:val="a0"/>
    <w:next w:val="a0"/>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0"/>
    <w:next w:val="a0"/>
    <w:uiPriority w:val="9"/>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lock Text"/>
    <w:basedOn w:val="a0"/>
    <w:uiPriority w:val="99"/>
    <w:unhideWhenUsed/>
    <w:qFormat/>
    <w:pPr>
      <w:spacing w:after="120"/>
      <w:ind w:leftChars="700" w:left="1440" w:rightChars="700" w:right="1440"/>
    </w:pPr>
  </w:style>
  <w:style w:type="paragraph" w:styleId="a">
    <w:name w:val="List Number"/>
    <w:basedOn w:val="a0"/>
    <w:qFormat/>
    <w:pPr>
      <w:widowControl/>
      <w:numPr>
        <w:numId w:val="1"/>
      </w:numPr>
      <w:tabs>
        <w:tab w:val="left" w:pos="454"/>
        <w:tab w:val="left" w:pos="720"/>
      </w:tabs>
      <w:spacing w:afterLines="50"/>
      <w:ind w:left="454" w:hanging="284"/>
      <w:jc w:val="left"/>
    </w:pPr>
    <w:rPr>
      <w:kern w:val="0"/>
      <w:sz w:val="24"/>
    </w:rPr>
  </w:style>
  <w:style w:type="paragraph" w:styleId="a5">
    <w:name w:val="Normal Indent"/>
    <w:basedOn w:val="a0"/>
    <w:link w:val="a6"/>
    <w:qFormat/>
    <w:pPr>
      <w:ind w:firstLine="420"/>
    </w:pPr>
  </w:style>
  <w:style w:type="paragraph" w:styleId="a7">
    <w:name w:val="caption"/>
    <w:basedOn w:val="a0"/>
    <w:next w:val="a0"/>
    <w:link w:val="a8"/>
    <w:qFormat/>
    <w:pPr>
      <w:spacing w:before="152"/>
    </w:pPr>
    <w:rPr>
      <w:rFonts w:ascii="Arial" w:eastAsia="黑体" w:hAnsi="Arial"/>
      <w:kern w:val="0"/>
      <w:sz w:val="20"/>
    </w:rPr>
  </w:style>
  <w:style w:type="paragraph" w:styleId="a9">
    <w:name w:val="Document Map"/>
    <w:basedOn w:val="a0"/>
    <w:link w:val="aa"/>
    <w:qFormat/>
    <w:pPr>
      <w:shd w:val="clear" w:color="auto" w:fill="000080"/>
    </w:pPr>
    <w:rPr>
      <w:kern w:val="0"/>
      <w:sz w:val="20"/>
    </w:rPr>
  </w:style>
  <w:style w:type="paragraph" w:styleId="ab">
    <w:name w:val="annotation text"/>
    <w:basedOn w:val="a0"/>
    <w:link w:val="ac"/>
    <w:unhideWhenUsed/>
    <w:qFormat/>
    <w:pPr>
      <w:jc w:val="left"/>
    </w:pPr>
    <w:rPr>
      <w:kern w:val="0"/>
      <w:sz w:val="20"/>
    </w:rPr>
  </w:style>
  <w:style w:type="paragraph" w:styleId="32">
    <w:name w:val="Body Text 3"/>
    <w:basedOn w:val="a0"/>
    <w:link w:val="33"/>
    <w:qFormat/>
    <w:pPr>
      <w:snapToGrid w:val="0"/>
      <w:spacing w:before="50" w:after="50"/>
    </w:pPr>
    <w:rPr>
      <w:rFonts w:eastAsia="仿宋_GB2312" w:hAnsi="宋体"/>
      <w:b/>
      <w:kern w:val="0"/>
      <w:sz w:val="24"/>
    </w:rPr>
  </w:style>
  <w:style w:type="paragraph" w:styleId="ad">
    <w:name w:val="Body Text"/>
    <w:basedOn w:val="a0"/>
    <w:next w:val="ae"/>
    <w:link w:val="af"/>
    <w:qFormat/>
    <w:pPr>
      <w:spacing w:after="120"/>
    </w:pPr>
    <w:rPr>
      <w:kern w:val="0"/>
      <w:sz w:val="28"/>
    </w:rPr>
  </w:style>
  <w:style w:type="paragraph" w:styleId="ae">
    <w:name w:val="Body Text First Indent"/>
    <w:basedOn w:val="ad"/>
    <w:next w:val="a0"/>
    <w:uiPriority w:val="99"/>
    <w:unhideWhenUsed/>
    <w:qFormat/>
    <w:pPr>
      <w:ind w:firstLineChars="100" w:firstLine="420"/>
    </w:pPr>
  </w:style>
  <w:style w:type="paragraph" w:styleId="af0">
    <w:name w:val="Body Text Indent"/>
    <w:basedOn w:val="a0"/>
    <w:next w:val="a0"/>
    <w:link w:val="af1"/>
    <w:qFormat/>
    <w:pPr>
      <w:spacing w:line="200" w:lineRule="exact"/>
      <w:ind w:firstLine="301"/>
    </w:pPr>
    <w:rPr>
      <w:rFonts w:ascii="宋体" w:hAnsi="Courier New"/>
      <w:spacing w:val="-4"/>
      <w:kern w:val="0"/>
      <w:sz w:val="18"/>
    </w:rPr>
  </w:style>
  <w:style w:type="paragraph" w:styleId="3">
    <w:name w:val="List Number 3"/>
    <w:basedOn w:val="a0"/>
    <w:uiPriority w:val="99"/>
    <w:unhideWhenUsed/>
    <w:qFormat/>
    <w:pPr>
      <w:numPr>
        <w:numId w:val="2"/>
      </w:numPr>
      <w:contextualSpacing/>
    </w:pPr>
  </w:style>
  <w:style w:type="paragraph" w:styleId="21">
    <w:name w:val="List 2"/>
    <w:basedOn w:val="a0"/>
    <w:qFormat/>
    <w:pPr>
      <w:ind w:leftChars="200" w:left="100" w:hangingChars="200" w:hanging="200"/>
    </w:pPr>
    <w:rPr>
      <w:sz w:val="28"/>
    </w:rPr>
  </w:style>
  <w:style w:type="paragraph" w:styleId="af2">
    <w:name w:val="Plain Text"/>
    <w:basedOn w:val="a0"/>
    <w:next w:val="TOC2"/>
    <w:link w:val="12"/>
    <w:uiPriority w:val="99"/>
    <w:qFormat/>
    <w:pPr>
      <w:spacing w:beforeLines="50" w:afterLines="50" w:line="400" w:lineRule="exact"/>
    </w:pPr>
    <w:rPr>
      <w:rFonts w:ascii="宋体" w:hAnsi="Courier New"/>
      <w:kern w:val="0"/>
      <w:sz w:val="24"/>
    </w:rPr>
  </w:style>
  <w:style w:type="paragraph" w:styleId="TOC2">
    <w:name w:val="toc 2"/>
    <w:basedOn w:val="a0"/>
    <w:next w:val="a0"/>
    <w:qFormat/>
    <w:pPr>
      <w:ind w:leftChars="200" w:left="420"/>
    </w:pPr>
    <w:rPr>
      <w:szCs w:val="24"/>
    </w:rPr>
  </w:style>
  <w:style w:type="paragraph" w:styleId="af3">
    <w:name w:val="Date"/>
    <w:basedOn w:val="a0"/>
    <w:next w:val="a0"/>
    <w:link w:val="af4"/>
    <w:qFormat/>
    <w:pPr>
      <w:ind w:leftChars="2500" w:left="2500"/>
    </w:pPr>
    <w:rPr>
      <w:rFonts w:eastAsia="楷体_GB2312"/>
      <w:kern w:val="0"/>
      <w:sz w:val="32"/>
    </w:rPr>
  </w:style>
  <w:style w:type="paragraph" w:styleId="22">
    <w:name w:val="Body Text Indent 2"/>
    <w:basedOn w:val="a0"/>
    <w:next w:val="9"/>
    <w:link w:val="23"/>
    <w:qFormat/>
    <w:pPr>
      <w:snapToGrid w:val="0"/>
      <w:ind w:firstLineChars="225" w:firstLine="542"/>
    </w:pPr>
    <w:rPr>
      <w:rFonts w:ascii="仿宋_GB2312" w:hAnsi="宋体"/>
      <w:b/>
      <w:color w:val="000000"/>
      <w:kern w:val="0"/>
      <w:sz w:val="24"/>
    </w:rPr>
  </w:style>
  <w:style w:type="paragraph" w:styleId="9">
    <w:name w:val="index 9"/>
    <w:basedOn w:val="a0"/>
    <w:next w:val="a0"/>
    <w:qFormat/>
    <w:pPr>
      <w:ind w:left="1600" w:firstLine="3584"/>
    </w:pPr>
  </w:style>
  <w:style w:type="paragraph" w:styleId="af5">
    <w:name w:val="Balloon Text"/>
    <w:basedOn w:val="a0"/>
    <w:link w:val="af6"/>
    <w:qFormat/>
    <w:rPr>
      <w:kern w:val="0"/>
      <w:sz w:val="18"/>
    </w:rPr>
  </w:style>
  <w:style w:type="paragraph" w:styleId="af7">
    <w:name w:val="footer"/>
    <w:basedOn w:val="a0"/>
    <w:link w:val="af8"/>
    <w:uiPriority w:val="99"/>
    <w:unhideWhenUsed/>
    <w:qFormat/>
    <w:pPr>
      <w:tabs>
        <w:tab w:val="center" w:pos="4153"/>
        <w:tab w:val="right" w:pos="8306"/>
      </w:tabs>
      <w:snapToGrid w:val="0"/>
      <w:jc w:val="left"/>
    </w:pPr>
    <w:rPr>
      <w:kern w:val="0"/>
      <w:sz w:val="18"/>
      <w:szCs w:val="18"/>
    </w:rPr>
  </w:style>
  <w:style w:type="paragraph" w:styleId="af9">
    <w:name w:val="header"/>
    <w:basedOn w:val="a0"/>
    <w:link w:val="af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qFormat/>
    <w:rPr>
      <w:szCs w:val="22"/>
    </w:rPr>
  </w:style>
  <w:style w:type="paragraph" w:styleId="afb">
    <w:name w:val="List"/>
    <w:basedOn w:val="a0"/>
    <w:qFormat/>
    <w:pPr>
      <w:ind w:left="200" w:hangingChars="200" w:hanging="200"/>
    </w:pPr>
    <w:rPr>
      <w:sz w:val="28"/>
    </w:rPr>
  </w:style>
  <w:style w:type="paragraph" w:styleId="TOC6">
    <w:name w:val="toc 6"/>
    <w:basedOn w:val="a0"/>
    <w:next w:val="a0"/>
    <w:qFormat/>
    <w:pPr>
      <w:ind w:left="840"/>
      <w:jc w:val="left"/>
    </w:pPr>
    <w:rPr>
      <w:rFonts w:ascii="Cambria" w:hAnsi="Cambria" w:cs="Cambria"/>
      <w:sz w:val="20"/>
    </w:rPr>
  </w:style>
  <w:style w:type="paragraph" w:styleId="34">
    <w:name w:val="Body Text Indent 3"/>
    <w:basedOn w:val="a0"/>
    <w:link w:val="35"/>
    <w:qFormat/>
    <w:pPr>
      <w:snapToGrid w:val="0"/>
      <w:ind w:firstLineChars="200" w:firstLine="480"/>
      <w:jc w:val="left"/>
    </w:pPr>
    <w:rPr>
      <w:rFonts w:ascii="仿宋_GB2312" w:eastAsia="仿宋_GB2312" w:hAnsi="宋体"/>
      <w:color w:val="000000"/>
      <w:kern w:val="0"/>
      <w:sz w:val="24"/>
    </w:rPr>
  </w:style>
  <w:style w:type="paragraph" w:styleId="24">
    <w:name w:val="Body Text 2"/>
    <w:basedOn w:val="a0"/>
    <w:link w:val="25"/>
    <w:qFormat/>
    <w:pPr>
      <w:jc w:val="center"/>
    </w:pPr>
    <w:rPr>
      <w:rFonts w:ascii="华文行楷" w:eastAsia="华文行楷"/>
      <w:b/>
      <w:kern w:val="0"/>
      <w:sz w:val="8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fc">
    <w:name w:val="Normal (Web)"/>
    <w:basedOn w:val="a0"/>
    <w:qFormat/>
    <w:pPr>
      <w:widowControl/>
      <w:spacing w:before="100" w:beforeAutospacing="1" w:after="100" w:afterAutospacing="1"/>
      <w:jc w:val="left"/>
    </w:pPr>
    <w:rPr>
      <w:rFonts w:ascii="(使用中文字体)" w:hAnsi="(使用中文字体)" w:cs="(使用中文字体)"/>
      <w:kern w:val="0"/>
      <w:sz w:val="24"/>
      <w:szCs w:val="24"/>
    </w:rPr>
  </w:style>
  <w:style w:type="paragraph" w:styleId="13">
    <w:name w:val="index 1"/>
    <w:basedOn w:val="a0"/>
    <w:next w:val="a0"/>
    <w:qFormat/>
    <w:pPr>
      <w:tabs>
        <w:tab w:val="left" w:pos="900"/>
      </w:tabs>
      <w:adjustRightInd w:val="0"/>
      <w:ind w:firstLineChars="200" w:firstLine="480"/>
    </w:pPr>
    <w:rPr>
      <w:rFonts w:ascii="仿宋_GB2312" w:eastAsia="仿宋_GB2312" w:hAnsi="Arial"/>
      <w:sz w:val="24"/>
    </w:rPr>
  </w:style>
  <w:style w:type="paragraph" w:styleId="afd">
    <w:name w:val="Title"/>
    <w:basedOn w:val="a0"/>
    <w:next w:val="a0"/>
    <w:link w:val="afe"/>
    <w:uiPriority w:val="10"/>
    <w:qFormat/>
    <w:pPr>
      <w:pBdr>
        <w:bottom w:val="single" w:sz="8" w:space="4" w:color="4F81BD"/>
      </w:pBdr>
      <w:spacing w:after="300"/>
      <w:contextualSpacing/>
    </w:pPr>
    <w:rPr>
      <w:rFonts w:ascii="Cambria" w:hAnsi="Cambria"/>
      <w:color w:val="17365D"/>
      <w:spacing w:val="5"/>
      <w:kern w:val="28"/>
      <w:sz w:val="52"/>
      <w:szCs w:val="52"/>
    </w:rPr>
  </w:style>
  <w:style w:type="paragraph" w:styleId="aff">
    <w:name w:val="annotation subject"/>
    <w:basedOn w:val="ab"/>
    <w:next w:val="ab"/>
    <w:link w:val="aff0"/>
    <w:qFormat/>
    <w:rPr>
      <w:b/>
    </w:rPr>
  </w:style>
  <w:style w:type="paragraph" w:styleId="26">
    <w:name w:val="Body Text First Indent 2"/>
    <w:basedOn w:val="af0"/>
    <w:next w:val="22"/>
    <w:unhideWhenUsed/>
    <w:qFormat/>
    <w:pPr>
      <w:ind w:firstLineChars="200" w:firstLine="420"/>
    </w:pPr>
    <w:rPr>
      <w:rFonts w:ascii="仿宋_GB2312" w:eastAsia="仿宋_GB2312" w:hAnsi="宋体"/>
      <w:b/>
      <w:bCs/>
      <w:color w:val="000000"/>
      <w:szCs w:val="21"/>
    </w:rPr>
  </w:style>
  <w:style w:type="table" w:styleId="aff1">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style>
  <w:style w:type="character" w:styleId="aff3">
    <w:name w:val="page number"/>
    <w:basedOn w:val="a2"/>
    <w:qFormat/>
  </w:style>
  <w:style w:type="character" w:styleId="aff4">
    <w:name w:val="FollowedHyperlink"/>
    <w:uiPriority w:val="99"/>
    <w:unhideWhenUsed/>
    <w:qFormat/>
    <w:rPr>
      <w:color w:val="333333"/>
      <w:u w:val="none"/>
    </w:rPr>
  </w:style>
  <w:style w:type="character" w:styleId="aff5">
    <w:name w:val="Emphasis"/>
    <w:uiPriority w:val="20"/>
    <w:qFormat/>
  </w:style>
  <w:style w:type="character" w:styleId="HTML1">
    <w:name w:val="HTML Definition"/>
    <w:uiPriority w:val="99"/>
    <w:unhideWhenUsed/>
    <w:qFormat/>
  </w:style>
  <w:style w:type="character" w:styleId="HTML2">
    <w:name w:val="HTML Typewriter"/>
    <w:uiPriority w:val="99"/>
    <w:unhideWhenUsed/>
    <w:qFormat/>
    <w:rPr>
      <w:rFonts w:ascii="monospace" w:eastAsia="monospace" w:hAnsi="monospace" w:cs="monospace"/>
      <w:sz w:val="20"/>
    </w:rPr>
  </w:style>
  <w:style w:type="character" w:styleId="HTML3">
    <w:name w:val="HTML Acronym"/>
    <w:basedOn w:val="a2"/>
    <w:uiPriority w:val="99"/>
    <w:unhideWhenUsed/>
    <w:qFormat/>
  </w:style>
  <w:style w:type="character" w:styleId="HTML4">
    <w:name w:val="HTML Variable"/>
    <w:uiPriority w:val="99"/>
    <w:unhideWhenUsed/>
    <w:qFormat/>
  </w:style>
  <w:style w:type="character" w:styleId="aff6">
    <w:name w:val="Hyperlink"/>
    <w:uiPriority w:val="99"/>
    <w:unhideWhenUsed/>
    <w:qFormat/>
    <w:rPr>
      <w:color w:val="333333"/>
      <w:u w:val="none"/>
    </w:rPr>
  </w:style>
  <w:style w:type="character" w:styleId="HTML5">
    <w:name w:val="HTML Code"/>
    <w:uiPriority w:val="99"/>
    <w:unhideWhenUsed/>
    <w:qFormat/>
    <w:rPr>
      <w:rFonts w:ascii="monospace" w:eastAsia="monospace" w:hAnsi="monospace" w:cs="monospace" w:hint="default"/>
      <w:sz w:val="20"/>
    </w:rPr>
  </w:style>
  <w:style w:type="character" w:styleId="aff7">
    <w:name w:val="annotation reference"/>
    <w:uiPriority w:val="99"/>
    <w:unhideWhenUsed/>
    <w:qFormat/>
    <w:rPr>
      <w:sz w:val="21"/>
      <w:szCs w:val="21"/>
    </w:rPr>
  </w:style>
  <w:style w:type="character" w:styleId="HTML6">
    <w:name w:val="HTML Cite"/>
    <w:uiPriority w:val="99"/>
    <w:unhideWhenUsed/>
    <w:qFormat/>
  </w:style>
  <w:style w:type="character" w:styleId="HTML7">
    <w:name w:val="HTML Keyboard"/>
    <w:uiPriority w:val="99"/>
    <w:unhideWhenUsed/>
    <w:qFormat/>
    <w:rPr>
      <w:rFonts w:ascii="monospace" w:eastAsia="monospace" w:hAnsi="monospace" w:cs="monospace" w:hint="default"/>
      <w:sz w:val="20"/>
    </w:rPr>
  </w:style>
  <w:style w:type="character" w:styleId="HTML8">
    <w:name w:val="HTML Sample"/>
    <w:uiPriority w:val="99"/>
    <w:unhideWhenUsed/>
    <w:qFormat/>
    <w:rPr>
      <w:rFonts w:ascii="monospace" w:eastAsia="monospace" w:hAnsi="monospace" w:cs="monospace" w:hint="default"/>
    </w:rPr>
  </w:style>
  <w:style w:type="character" w:customStyle="1" w:styleId="31">
    <w:name w:val="标题 3 字符"/>
    <w:link w:val="30"/>
    <w:uiPriority w:val="9"/>
    <w:semiHidden/>
    <w:qFormat/>
    <w:rPr>
      <w:rFonts w:ascii="Times New Roman" w:hAnsi="Times New Roman"/>
      <w:b/>
      <w:bCs/>
      <w:kern w:val="2"/>
      <w:sz w:val="32"/>
      <w:szCs w:val="32"/>
    </w:rPr>
  </w:style>
  <w:style w:type="character" w:customStyle="1" w:styleId="25">
    <w:name w:val="正文文本 2 字符"/>
    <w:link w:val="24"/>
    <w:qFormat/>
    <w:rPr>
      <w:rFonts w:ascii="华文行楷" w:eastAsia="华文行楷"/>
      <w:b/>
      <w:sz w:val="84"/>
    </w:rPr>
  </w:style>
  <w:style w:type="character" w:customStyle="1" w:styleId="af4">
    <w:name w:val="日期 字符"/>
    <w:link w:val="af3"/>
    <w:qFormat/>
    <w:rPr>
      <w:rFonts w:ascii="Times New Roman" w:eastAsia="楷体_GB2312" w:hAnsi="Times New Roman" w:cs="Times New Roman"/>
      <w:sz w:val="32"/>
      <w:szCs w:val="20"/>
    </w:rPr>
  </w:style>
  <w:style w:type="character" w:customStyle="1" w:styleId="last-child9">
    <w:name w:val="last-child9"/>
    <w:basedOn w:val="a2"/>
    <w:qFormat/>
  </w:style>
  <w:style w:type="character" w:customStyle="1" w:styleId="1CharChar">
    <w:name w:val="标题 1 Char Char"/>
    <w:qFormat/>
    <w:rPr>
      <w:rFonts w:eastAsia="宋体"/>
      <w:b/>
      <w:spacing w:val="-2"/>
      <w:sz w:val="24"/>
      <w:lang w:val="en-US" w:eastAsia="zh-CN" w:bidi="ar-SA"/>
    </w:rPr>
  </w:style>
  <w:style w:type="character" w:customStyle="1" w:styleId="Char1">
    <w:name w:val="纯文本 Char1"/>
    <w:qFormat/>
    <w:rPr>
      <w:rFonts w:ascii="宋体" w:eastAsia="宋体" w:hAnsi="Courier New" w:cs="Courier New"/>
      <w:szCs w:val="21"/>
    </w:rPr>
  </w:style>
  <w:style w:type="character" w:customStyle="1" w:styleId="checker-icon">
    <w:name w:val="checker-icon"/>
    <w:basedOn w:val="a2"/>
    <w:qFormat/>
  </w:style>
  <w:style w:type="character" w:customStyle="1" w:styleId="current">
    <w:name w:val="current"/>
    <w:qFormat/>
    <w:rPr>
      <w:color w:val="FFFFFF"/>
      <w:bdr w:val="single" w:sz="6" w:space="0" w:color="197AFF"/>
      <w:shd w:val="clear" w:color="auto" w:fill="197AFF"/>
    </w:rPr>
  </w:style>
  <w:style w:type="character" w:customStyle="1" w:styleId="temp1">
    <w:name w:val="temp1"/>
    <w:basedOn w:val="a2"/>
    <w:qFormat/>
  </w:style>
  <w:style w:type="character" w:customStyle="1" w:styleId="Char">
    <w:name w:val="批注文字 Char"/>
    <w:basedOn w:val="a2"/>
    <w:qFormat/>
  </w:style>
  <w:style w:type="character" w:customStyle="1" w:styleId="12">
    <w:name w:val="纯文本 字符1"/>
    <w:link w:val="af2"/>
    <w:qFormat/>
    <w:rPr>
      <w:rFonts w:ascii="宋体" w:eastAsia="宋体" w:hAnsi="Courier New" w:cs="Times New Roman"/>
      <w:sz w:val="24"/>
      <w:szCs w:val="20"/>
    </w:rPr>
  </w:style>
  <w:style w:type="character" w:customStyle="1" w:styleId="select">
    <w:name w:val="select"/>
    <w:qFormat/>
    <w:rPr>
      <w:color w:val="FFFFFF"/>
      <w:shd w:val="clear" w:color="auto" w:fill="3595F8"/>
    </w:rPr>
  </w:style>
  <w:style w:type="character" w:customStyle="1" w:styleId="last-child6">
    <w:name w:val="last-child6"/>
    <w:basedOn w:val="a2"/>
    <w:qFormat/>
  </w:style>
  <w:style w:type="character" w:customStyle="1" w:styleId="danger">
    <w:name w:val="danger"/>
    <w:qFormat/>
    <w:rPr>
      <w:color w:val="FF2200"/>
    </w:rPr>
  </w:style>
  <w:style w:type="character" w:customStyle="1" w:styleId="af6">
    <w:name w:val="批注框文本 字符"/>
    <w:link w:val="af5"/>
    <w:qFormat/>
    <w:rPr>
      <w:sz w:val="18"/>
    </w:rPr>
  </w:style>
  <w:style w:type="character" w:customStyle="1" w:styleId="PlainTextChar1">
    <w:name w:val="Plain Text Char1"/>
    <w:link w:val="14"/>
    <w:qFormat/>
    <w:locked/>
    <w:rPr>
      <w:rFonts w:ascii="宋体" w:hAnsi="Courier New"/>
      <w:kern w:val="2"/>
      <w:sz w:val="21"/>
      <w:szCs w:val="21"/>
    </w:rPr>
  </w:style>
  <w:style w:type="paragraph" w:customStyle="1" w:styleId="14">
    <w:name w:val="纯文本1"/>
    <w:basedOn w:val="a0"/>
    <w:link w:val="PlainTextChar1"/>
    <w:qFormat/>
    <w:pPr>
      <w:spacing w:beforeLines="50" w:afterLines="50" w:line="400" w:lineRule="exact"/>
    </w:pPr>
    <w:rPr>
      <w:rFonts w:ascii="宋体" w:hAnsi="Courier New"/>
      <w:szCs w:val="21"/>
    </w:rPr>
  </w:style>
  <w:style w:type="character" w:customStyle="1" w:styleId="change-camera-place">
    <w:name w:val="change-camera-place"/>
    <w:qFormat/>
    <w:rPr>
      <w:color w:val="3177FD"/>
    </w:rPr>
  </w:style>
  <w:style w:type="character" w:customStyle="1" w:styleId="mistake">
    <w:name w:val="mistake"/>
    <w:qFormat/>
    <w:rPr>
      <w:color w:val="CCCCCC"/>
      <w:sz w:val="24"/>
      <w:szCs w:val="24"/>
    </w:rPr>
  </w:style>
  <w:style w:type="character" w:customStyle="1" w:styleId="Char2">
    <w:name w:val="文档结构图 Char2"/>
    <w:uiPriority w:val="99"/>
    <w:semiHidden/>
    <w:qFormat/>
    <w:rPr>
      <w:rFonts w:ascii="宋体" w:eastAsia="宋体" w:hAnsi="Times New Roman" w:cs="Times New Roman"/>
      <w:sz w:val="18"/>
      <w:szCs w:val="18"/>
    </w:rPr>
  </w:style>
  <w:style w:type="character" w:customStyle="1" w:styleId="ant-tree-checkbox">
    <w:name w:val="ant-tree-checkbox"/>
    <w:basedOn w:val="a2"/>
    <w:qFormat/>
  </w:style>
  <w:style w:type="character" w:customStyle="1" w:styleId="temp2">
    <w:name w:val="temp2"/>
    <w:basedOn w:val="a2"/>
    <w:qFormat/>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all-fit-info2">
    <w:name w:val="all-fit-info2"/>
    <w:qFormat/>
    <w:rPr>
      <w:color w:val="939393"/>
    </w:rPr>
  </w:style>
  <w:style w:type="character" w:customStyle="1" w:styleId="ant-tree-iconloading">
    <w:name w:val="ant-tree-icon_loading"/>
    <w:qFormat/>
    <w:rPr>
      <w:shd w:val="clear" w:color="auto" w:fill="FFFFFF"/>
    </w:rPr>
  </w:style>
  <w:style w:type="character" w:customStyle="1" w:styleId="aa">
    <w:name w:val="文档结构图 字符"/>
    <w:link w:val="a9"/>
    <w:qFormat/>
    <w:rPr>
      <w:shd w:val="clear" w:color="auto" w:fill="000080"/>
    </w:rPr>
  </w:style>
  <w:style w:type="character" w:customStyle="1" w:styleId="11">
    <w:name w:val="标题 1 字符"/>
    <w:link w:val="10"/>
    <w:qFormat/>
    <w:rPr>
      <w:rFonts w:ascii="Times New Roman" w:eastAsia="宋体" w:hAnsi="Times New Roman" w:cs="Times New Roman"/>
      <w:b/>
      <w:kern w:val="44"/>
      <w:sz w:val="44"/>
      <w:szCs w:val="20"/>
    </w:rPr>
  </w:style>
  <w:style w:type="character" w:customStyle="1" w:styleId="temp">
    <w:name w:val="temp"/>
    <w:basedOn w:val="a2"/>
    <w:qFormat/>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ant-select-tree-checkbox2">
    <w:name w:val="ant-select-tree-checkbox2"/>
    <w:basedOn w:val="a2"/>
    <w:qFormat/>
  </w:style>
  <w:style w:type="character" w:customStyle="1" w:styleId="last-child8">
    <w:name w:val="last-child8"/>
    <w:basedOn w:val="a2"/>
    <w:qFormat/>
  </w:style>
  <w:style w:type="character" w:customStyle="1" w:styleId="ant-tree-checkbox2">
    <w:name w:val="ant-tree-checkbox2"/>
    <w:basedOn w:val="a2"/>
    <w:qFormat/>
  </w:style>
  <w:style w:type="character" w:customStyle="1" w:styleId="ant-form-item-children5">
    <w:name w:val="ant-form-item-children5"/>
    <w:basedOn w:val="a2"/>
    <w:qFormat/>
  </w:style>
  <w:style w:type="character" w:customStyle="1" w:styleId="af">
    <w:name w:val="正文文本 字符"/>
    <w:link w:val="ad"/>
    <w:qFormat/>
    <w:rPr>
      <w:rFonts w:ascii="Times New Roman" w:eastAsia="宋体" w:hAnsi="Times New Roman" w:cs="Times New Roman"/>
      <w:sz w:val="28"/>
      <w:szCs w:val="20"/>
    </w:rPr>
  </w:style>
  <w:style w:type="character" w:customStyle="1" w:styleId="ant-select-tree-checkbox">
    <w:name w:val="ant-select-tree-checkbox"/>
    <w:basedOn w:val="a2"/>
    <w:qFormat/>
  </w:style>
  <w:style w:type="character" w:customStyle="1" w:styleId="all-fit-info">
    <w:name w:val="all-fit-info"/>
    <w:qFormat/>
    <w:rPr>
      <w:color w:val="939393"/>
    </w:rPr>
  </w:style>
  <w:style w:type="character" w:customStyle="1" w:styleId="ant-tree-switcher">
    <w:name w:val="ant-tree-switcher"/>
    <w:basedOn w:val="a2"/>
    <w:qFormat/>
  </w:style>
  <w:style w:type="character" w:customStyle="1" w:styleId="last-child3">
    <w:name w:val="last-child3"/>
    <w:basedOn w:val="a2"/>
    <w:qFormat/>
  </w:style>
  <w:style w:type="character" w:customStyle="1" w:styleId="aff0">
    <w:name w:val="批注主题 字符"/>
    <w:link w:val="aff"/>
    <w:qFormat/>
    <w:rPr>
      <w:b/>
    </w:rPr>
  </w:style>
  <w:style w:type="character" w:customStyle="1" w:styleId="tag-type1">
    <w:name w:val="tag-type1"/>
    <w:qFormat/>
    <w:rPr>
      <w:color w:val="FFFFFF"/>
      <w:sz w:val="18"/>
      <w:szCs w:val="18"/>
      <w:shd w:val="clear" w:color="auto" w:fill="317FFD"/>
    </w:rPr>
  </w:style>
  <w:style w:type="character" w:customStyle="1" w:styleId="CharChar">
    <w:name w:val="段 Char Char"/>
    <w:link w:val="aff8"/>
    <w:qFormat/>
    <w:rPr>
      <w:rFonts w:ascii="宋体"/>
      <w:sz w:val="21"/>
      <w:lang w:val="en-US" w:eastAsia="zh-CN" w:bidi="ar-SA"/>
    </w:rPr>
  </w:style>
  <w:style w:type="paragraph" w:customStyle="1" w:styleId="aff8">
    <w:name w:val="段"/>
    <w:link w:val="CharChar"/>
    <w:qFormat/>
    <w:pPr>
      <w:autoSpaceDE w:val="0"/>
      <w:autoSpaceDN w:val="0"/>
      <w:spacing w:after="160" w:line="278" w:lineRule="auto"/>
      <w:ind w:firstLineChars="200" w:firstLine="200"/>
      <w:jc w:val="both"/>
    </w:pPr>
    <w:rPr>
      <w:rFonts w:ascii="宋体"/>
      <w:sz w:val="21"/>
    </w:rPr>
  </w:style>
  <w:style w:type="character" w:customStyle="1" w:styleId="edui-unclickable">
    <w:name w:val="edui-unclickable"/>
    <w:qFormat/>
    <w:rPr>
      <w:color w:val="808080"/>
    </w:rPr>
  </w:style>
  <w:style w:type="character" w:customStyle="1" w:styleId="Char10">
    <w:name w:val="日期 Char1"/>
    <w:uiPriority w:val="99"/>
    <w:semiHidden/>
    <w:qFormat/>
    <w:rPr>
      <w:rFonts w:ascii="Times New Roman" w:eastAsia="宋体" w:hAnsi="Times New Roman" w:cs="Times New Roman"/>
      <w:szCs w:val="20"/>
    </w:rPr>
  </w:style>
  <w:style w:type="character" w:customStyle="1" w:styleId="next-item">
    <w:name w:val="next-item"/>
    <w:qFormat/>
    <w:rPr>
      <w:color w:val="333333"/>
      <w:bdr w:val="single" w:sz="6" w:space="0" w:color="CCD0D6"/>
    </w:rPr>
  </w:style>
  <w:style w:type="character" w:customStyle="1" w:styleId="search1">
    <w:name w:val="search1"/>
    <w:basedOn w:val="a2"/>
    <w:qFormat/>
  </w:style>
  <w:style w:type="character" w:customStyle="1" w:styleId="Char11">
    <w:name w:val="正文文本 Char1"/>
    <w:uiPriority w:val="99"/>
    <w:semiHidden/>
    <w:qFormat/>
    <w:rPr>
      <w:rFonts w:ascii="Times New Roman" w:eastAsia="宋体" w:hAnsi="Times New Roman" w:cs="Times New Roman"/>
      <w:szCs w:val="20"/>
    </w:rPr>
  </w:style>
  <w:style w:type="character" w:customStyle="1" w:styleId="last-child">
    <w:name w:val="last-child"/>
    <w:basedOn w:val="a2"/>
    <w:qFormat/>
  </w:style>
  <w:style w:type="character" w:customStyle="1" w:styleId="label2">
    <w:name w:val="label2"/>
    <w:basedOn w:val="a2"/>
    <w:qFormat/>
  </w:style>
  <w:style w:type="character" w:customStyle="1" w:styleId="33">
    <w:name w:val="正文文本 3 字符"/>
    <w:link w:val="32"/>
    <w:qFormat/>
    <w:rPr>
      <w:rFonts w:ascii="Times New Roman" w:eastAsia="仿宋_GB2312" w:hAnsi="宋体" w:cs="Times New Roman"/>
      <w:b/>
      <w:sz w:val="24"/>
      <w:szCs w:val="20"/>
    </w:rPr>
  </w:style>
  <w:style w:type="character" w:customStyle="1" w:styleId="HTML0">
    <w:name w:val="HTML 预设格式 字符"/>
    <w:link w:val="HTML"/>
    <w:qFormat/>
    <w:rPr>
      <w:rFonts w:ascii="黑体" w:eastAsia="黑体" w:hAnsi="Courier New"/>
    </w:rPr>
  </w:style>
  <w:style w:type="character" w:customStyle="1" w:styleId="search">
    <w:name w:val="search"/>
    <w:basedOn w:val="a2"/>
    <w:qFormat/>
  </w:style>
  <w:style w:type="character" w:customStyle="1" w:styleId="ant-select-tree-switcher">
    <w:name w:val="ant-select-tree-switcher"/>
    <w:basedOn w:val="a2"/>
    <w:qFormat/>
  </w:style>
  <w:style w:type="character" w:customStyle="1" w:styleId="af1">
    <w:name w:val="正文文本缩进 字符"/>
    <w:link w:val="af0"/>
    <w:qFormat/>
    <w:rPr>
      <w:rFonts w:ascii="宋体" w:eastAsia="宋体" w:hAnsi="Courier New" w:cs="Times New Roman"/>
      <w:spacing w:val="-4"/>
      <w:sz w:val="18"/>
      <w:szCs w:val="20"/>
    </w:rPr>
  </w:style>
  <w:style w:type="character" w:customStyle="1" w:styleId="Char0">
    <w:name w:val="本文正文 Char"/>
    <w:link w:val="aff9"/>
    <w:qFormat/>
    <w:rPr>
      <w:rFonts w:ascii="Times New Roman" w:hAnsi="Times New Roman"/>
      <w:kern w:val="2"/>
      <w:sz w:val="21"/>
      <w:szCs w:val="22"/>
    </w:rPr>
  </w:style>
  <w:style w:type="paragraph" w:customStyle="1" w:styleId="aff9">
    <w:name w:val="本文正文"/>
    <w:basedOn w:val="a0"/>
    <w:link w:val="Char0"/>
    <w:qFormat/>
    <w:pPr>
      <w:adjustRightInd w:val="0"/>
      <w:snapToGrid w:val="0"/>
      <w:spacing w:line="480" w:lineRule="exact"/>
      <w:ind w:firstLineChars="200" w:firstLine="200"/>
    </w:pPr>
    <w:rPr>
      <w:szCs w:val="22"/>
    </w:rPr>
  </w:style>
  <w:style w:type="character" w:customStyle="1" w:styleId="Char12">
    <w:name w:val="正文文本缩进 Char1"/>
    <w:uiPriority w:val="99"/>
    <w:semiHidden/>
    <w:qFormat/>
    <w:rPr>
      <w:rFonts w:ascii="Times New Roman" w:eastAsia="宋体" w:hAnsi="Times New Roman" w:cs="Times New Roman"/>
      <w:szCs w:val="20"/>
    </w:rPr>
  </w:style>
  <w:style w:type="character" w:customStyle="1" w:styleId="current1">
    <w:name w:val="current1"/>
    <w:qFormat/>
    <w:rPr>
      <w:color w:val="00C1DE"/>
    </w:rPr>
  </w:style>
  <w:style w:type="character" w:customStyle="1" w:styleId="a6">
    <w:name w:val="正文缩进 字符"/>
    <w:link w:val="a5"/>
    <w:qFormat/>
    <w:rPr>
      <w:rFonts w:ascii="Times New Roman" w:hAnsi="Times New Roman"/>
      <w:kern w:val="2"/>
      <w:sz w:val="21"/>
    </w:rPr>
  </w:style>
  <w:style w:type="character" w:customStyle="1" w:styleId="edui-clickable2">
    <w:name w:val="edui-clickable2"/>
    <w:qFormat/>
    <w:rPr>
      <w:color w:val="0000FF"/>
      <w:u w:val="single"/>
    </w:rPr>
  </w:style>
  <w:style w:type="character" w:customStyle="1" w:styleId="Char20">
    <w:name w:val="批注主题 Char2"/>
    <w:uiPriority w:val="99"/>
    <w:semiHidden/>
    <w:qFormat/>
    <w:rPr>
      <w:rFonts w:ascii="Times New Roman" w:eastAsia="宋体" w:hAnsi="Times New Roman" w:cs="Times New Roman"/>
      <w:b/>
      <w:bCs/>
      <w:szCs w:val="20"/>
    </w:rPr>
  </w:style>
  <w:style w:type="character" w:customStyle="1" w:styleId="last-child7">
    <w:name w:val="last-child7"/>
    <w:basedOn w:val="a2"/>
    <w:qFormat/>
  </w:style>
  <w:style w:type="character" w:customStyle="1" w:styleId="hover8">
    <w:name w:val="hover8"/>
    <w:qFormat/>
    <w:rPr>
      <w:color w:val="3177FD"/>
    </w:rPr>
  </w:style>
  <w:style w:type="character" w:customStyle="1" w:styleId="ac">
    <w:name w:val="批注文字 字符"/>
    <w:link w:val="ab"/>
    <w:qFormat/>
    <w:rPr>
      <w:rFonts w:ascii="Times New Roman" w:eastAsia="宋体" w:hAnsi="Times New Roman" w:cs="Times New Roman"/>
      <w:szCs w:val="20"/>
    </w:rPr>
  </w:style>
  <w:style w:type="character" w:customStyle="1" w:styleId="info-content">
    <w:name w:val="info-content"/>
    <w:qFormat/>
    <w:rPr>
      <w:color w:val="808080"/>
    </w:rPr>
  </w:style>
  <w:style w:type="character" w:customStyle="1" w:styleId="info-label">
    <w:name w:val="info-label"/>
    <w:qFormat/>
    <w:rPr>
      <w:b/>
    </w:rPr>
  </w:style>
  <w:style w:type="character" w:customStyle="1" w:styleId="35">
    <w:name w:val="正文文本缩进 3 字符"/>
    <w:link w:val="34"/>
    <w:qFormat/>
    <w:rPr>
      <w:rFonts w:ascii="仿宋_GB2312" w:eastAsia="仿宋_GB2312" w:hAnsi="宋体" w:cs="Times New Roman"/>
      <w:color w:val="000000"/>
      <w:sz w:val="24"/>
      <w:szCs w:val="20"/>
    </w:rPr>
  </w:style>
  <w:style w:type="character" w:customStyle="1" w:styleId="ant-select-tree-iconele">
    <w:name w:val="ant-select-tree-iconele"/>
    <w:basedOn w:val="a2"/>
    <w:qFormat/>
  </w:style>
  <w:style w:type="character" w:customStyle="1" w:styleId="Char21">
    <w:name w:val="批注框文本 Char2"/>
    <w:uiPriority w:val="99"/>
    <w:semiHidden/>
    <w:qFormat/>
    <w:rPr>
      <w:rFonts w:ascii="Times New Roman" w:eastAsia="宋体" w:hAnsi="Times New Roman" w:cs="Times New Roman"/>
      <w:sz w:val="18"/>
      <w:szCs w:val="18"/>
    </w:rPr>
  </w:style>
  <w:style w:type="character" w:customStyle="1" w:styleId="2Char1">
    <w:name w:val="正文文本缩进 2 Char1"/>
    <w:uiPriority w:val="99"/>
    <w:semiHidden/>
    <w:qFormat/>
    <w:rPr>
      <w:rFonts w:ascii="Times New Roman" w:eastAsia="宋体" w:hAnsi="Times New Roman" w:cs="Times New Roman"/>
      <w:szCs w:val="20"/>
    </w:rPr>
  </w:style>
  <w:style w:type="character" w:customStyle="1" w:styleId="supplier-tips">
    <w:name w:val="supplier-tips"/>
    <w:qFormat/>
    <w:rPr>
      <w:color w:val="FE0322"/>
    </w:rPr>
  </w:style>
  <w:style w:type="character" w:customStyle="1" w:styleId="content8">
    <w:name w:val="content8"/>
    <w:basedOn w:val="a2"/>
    <w:qFormat/>
  </w:style>
  <w:style w:type="character" w:customStyle="1" w:styleId="last-child1">
    <w:name w:val="last-child1"/>
    <w:basedOn w:val="a2"/>
    <w:qFormat/>
  </w:style>
  <w:style w:type="character" w:customStyle="1" w:styleId="all-fit-info1">
    <w:name w:val="all-fit-info1"/>
    <w:qFormat/>
    <w:rPr>
      <w:color w:val="939393"/>
    </w:rPr>
  </w:style>
  <w:style w:type="character" w:customStyle="1" w:styleId="ant-tree-iconele">
    <w:name w:val="ant-tree-iconele"/>
    <w:basedOn w:val="a2"/>
    <w:qFormat/>
  </w:style>
  <w:style w:type="character" w:customStyle="1" w:styleId="af8">
    <w:name w:val="页脚 字符"/>
    <w:link w:val="af7"/>
    <w:uiPriority w:val="99"/>
    <w:qFormat/>
    <w:rPr>
      <w:sz w:val="18"/>
      <w:szCs w:val="18"/>
    </w:rPr>
  </w:style>
  <w:style w:type="character" w:customStyle="1" w:styleId="first-child">
    <w:name w:val="first-child"/>
    <w:qFormat/>
    <w:rPr>
      <w:color w:val="197AFF"/>
    </w:rPr>
  </w:style>
  <w:style w:type="character" w:customStyle="1" w:styleId="caret">
    <w:name w:val="caret"/>
    <w:basedOn w:val="a2"/>
    <w:qFormat/>
  </w:style>
  <w:style w:type="character" w:customStyle="1" w:styleId="tag-type">
    <w:name w:val="tag-type"/>
    <w:qFormat/>
    <w:rPr>
      <w:color w:val="FFFFFF"/>
      <w:sz w:val="18"/>
      <w:szCs w:val="18"/>
      <w:shd w:val="clear" w:color="auto" w:fill="317FFD"/>
    </w:rPr>
  </w:style>
  <w:style w:type="character" w:customStyle="1" w:styleId="zcy-panel-header-title1">
    <w:name w:val="zcy-panel-header-title1"/>
    <w:qFormat/>
    <w:rPr>
      <w:color w:val="202020"/>
      <w:sz w:val="24"/>
      <w:szCs w:val="24"/>
    </w:rPr>
  </w:style>
  <w:style w:type="character" w:customStyle="1" w:styleId="affa">
    <w:name w:val="纯文本 字符"/>
    <w:qFormat/>
    <w:rPr>
      <w:rFonts w:ascii="宋体" w:eastAsia="宋体" w:hAnsi="Courier New"/>
      <w:kern w:val="2"/>
      <w:sz w:val="21"/>
      <w:lang w:val="en-US" w:eastAsia="zh-CN" w:bidi="ar-SA"/>
    </w:rPr>
  </w:style>
  <w:style w:type="character" w:customStyle="1" w:styleId="a8">
    <w:name w:val="题注 字符"/>
    <w:link w:val="a7"/>
    <w:qFormat/>
    <w:rPr>
      <w:rFonts w:ascii="Arial" w:eastAsia="黑体" w:hAnsi="Arial"/>
    </w:rPr>
  </w:style>
  <w:style w:type="character" w:customStyle="1" w:styleId="first-child2">
    <w:name w:val="first-child2"/>
    <w:basedOn w:val="a2"/>
    <w:qFormat/>
  </w:style>
  <w:style w:type="character" w:customStyle="1" w:styleId="last-child2">
    <w:name w:val="last-child2"/>
    <w:basedOn w:val="a2"/>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mistske">
    <w:name w:val="mistske"/>
    <w:qFormat/>
    <w:rPr>
      <w:color w:val="CCCCCC"/>
      <w:sz w:val="21"/>
      <w:szCs w:val="21"/>
    </w:rPr>
  </w:style>
  <w:style w:type="character" w:customStyle="1" w:styleId="2Char2">
    <w:name w:val="正文文本 2 Char2"/>
    <w:uiPriority w:val="99"/>
    <w:semiHidden/>
    <w:qFormat/>
    <w:rPr>
      <w:rFonts w:ascii="Times New Roman" w:eastAsia="宋体" w:hAnsi="Times New Roman" w:cs="Times New Roman"/>
      <w:szCs w:val="20"/>
    </w:rPr>
  </w:style>
  <w:style w:type="character" w:customStyle="1" w:styleId="23">
    <w:name w:val="正文文本缩进 2 字符"/>
    <w:link w:val="22"/>
    <w:qFormat/>
    <w:rPr>
      <w:rFonts w:ascii="仿宋_GB2312" w:eastAsia="宋体" w:hAnsi="宋体" w:cs="Times New Roman"/>
      <w:b/>
      <w:color w:val="000000"/>
      <w:sz w:val="24"/>
      <w:szCs w:val="20"/>
    </w:rPr>
  </w:style>
  <w:style w:type="character" w:customStyle="1" w:styleId="20">
    <w:name w:val="标题 2 字符"/>
    <w:link w:val="2"/>
    <w:qFormat/>
    <w:rPr>
      <w:rFonts w:ascii="Arial" w:eastAsia="黑体" w:hAnsi="Arial" w:cs="Times New Roman"/>
      <w:b/>
      <w:sz w:val="32"/>
      <w:szCs w:val="20"/>
    </w:rPr>
  </w:style>
  <w:style w:type="character" w:customStyle="1" w:styleId="success">
    <w:name w:val="success"/>
    <w:qFormat/>
    <w:rPr>
      <w:color w:val="2DC12D"/>
    </w:rPr>
  </w:style>
  <w:style w:type="character" w:customStyle="1" w:styleId="afa">
    <w:name w:val="页眉 字符"/>
    <w:link w:val="af9"/>
    <w:uiPriority w:val="99"/>
    <w:qFormat/>
    <w:rPr>
      <w:sz w:val="18"/>
      <w:szCs w:val="18"/>
    </w:rPr>
  </w:style>
  <w:style w:type="character" w:customStyle="1" w:styleId="mistake1">
    <w:name w:val="mistake1"/>
    <w:qFormat/>
    <w:rPr>
      <w:color w:val="CCCCCC"/>
      <w:sz w:val="24"/>
      <w:szCs w:val="24"/>
    </w:rPr>
  </w:style>
  <w:style w:type="character" w:customStyle="1" w:styleId="label">
    <w:name w:val="label"/>
    <w:basedOn w:val="a2"/>
    <w:qFormat/>
  </w:style>
  <w:style w:type="character" w:customStyle="1" w:styleId="Char13">
    <w:name w:val="正文缩进 Char1"/>
    <w:qFormat/>
    <w:rPr>
      <w:kern w:val="2"/>
      <w:sz w:val="21"/>
    </w:rPr>
  </w:style>
  <w:style w:type="paragraph" w:customStyle="1" w:styleId="p0">
    <w:name w:val="p0"/>
    <w:basedOn w:val="a0"/>
    <w:qFormat/>
    <w:pPr>
      <w:widowControl/>
    </w:pPr>
    <w:rPr>
      <w:kern w:val="0"/>
      <w:szCs w:val="21"/>
    </w:rPr>
  </w:style>
  <w:style w:type="paragraph" w:customStyle="1" w:styleId="Char3">
    <w:name w:val="Char"/>
    <w:basedOn w:val="a0"/>
    <w:qFormat/>
  </w:style>
  <w:style w:type="paragraph" w:customStyle="1" w:styleId="Normal">
    <w:name w:val="[Normal]"/>
    <w:qFormat/>
    <w:pPr>
      <w:spacing w:after="160" w:line="278" w:lineRule="auto"/>
    </w:pPr>
    <w:rPr>
      <w:rFonts w:ascii="宋体" w:hAnsi="宋体"/>
      <w:sz w:val="24"/>
      <w:lang w:eastAsia="en-US"/>
    </w:rPr>
  </w:style>
  <w:style w:type="paragraph" w:customStyle="1" w:styleId="36">
    <w:name w:val="纯文本3"/>
    <w:basedOn w:val="a0"/>
    <w:qFormat/>
    <w:pPr>
      <w:adjustRightInd w:val="0"/>
      <w:textAlignment w:val="baseline"/>
    </w:pPr>
    <w:rPr>
      <w:rFonts w:ascii="宋体" w:eastAsia="楷体_GB2312" w:hAnsi="Courier New"/>
      <w:sz w:val="26"/>
    </w:rPr>
  </w:style>
  <w:style w:type="paragraph" w:customStyle="1" w:styleId="affb">
    <w:name w:val="文章正文"/>
    <w:basedOn w:val="a0"/>
    <w:qFormat/>
    <w:rPr>
      <w:kern w:val="0"/>
    </w:rPr>
  </w:style>
  <w:style w:type="paragraph" w:customStyle="1" w:styleId="affc">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affd">
    <w:name w:val="正文段"/>
    <w:basedOn w:val="a0"/>
    <w:qFormat/>
    <w:pPr>
      <w:widowControl/>
      <w:snapToGrid w:val="0"/>
      <w:spacing w:afterLines="50"/>
      <w:ind w:firstLineChars="200" w:firstLine="200"/>
    </w:pPr>
    <w:rPr>
      <w:kern w:val="0"/>
      <w:sz w:val="24"/>
    </w:rPr>
  </w:style>
  <w:style w:type="paragraph" w:customStyle="1" w:styleId="15">
    <w:name w:val="样式1"/>
    <w:basedOn w:val="a5"/>
    <w:qFormat/>
    <w:pPr>
      <w:adjustRightInd w:val="0"/>
      <w:ind w:firstLine="510"/>
      <w:textAlignment w:val="baseline"/>
    </w:pPr>
    <w:rPr>
      <w:rFonts w:ascii="宋体"/>
      <w:kern w:val="0"/>
      <w:sz w:val="28"/>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rPr>
  </w:style>
  <w:style w:type="paragraph" w:customStyle="1" w:styleId="affe">
    <w:name w:val="标准条文"/>
    <w:basedOn w:val="a0"/>
    <w:qFormat/>
    <w:pPr>
      <w:spacing w:line="360" w:lineRule="auto"/>
      <w:ind w:firstLineChars="200" w:firstLine="480"/>
      <w:jc w:val="left"/>
    </w:pPr>
    <w:rPr>
      <w:rFonts w:ascii="宋体" w:hAnsi="宋体" w:cs="仿宋"/>
      <w:bCs/>
      <w:sz w:val="24"/>
      <w:szCs w:val="24"/>
    </w:rPr>
  </w:style>
  <w:style w:type="paragraph" w:customStyle="1" w:styleId="16">
    <w:name w:val="无间隔1"/>
    <w:uiPriority w:val="1"/>
    <w:qFormat/>
    <w:pPr>
      <w:widowControl w:val="0"/>
      <w:spacing w:after="160" w:line="278" w:lineRule="auto"/>
      <w:jc w:val="both"/>
    </w:pPr>
    <w:rPr>
      <w:kern w:val="2"/>
      <w:sz w:val="21"/>
    </w:rPr>
  </w:style>
  <w:style w:type="paragraph" w:customStyle="1" w:styleId="afff">
    <w:name w:val="保留正文"/>
    <w:basedOn w:val="a0"/>
    <w:qFormat/>
    <w:pPr>
      <w:keepNext/>
      <w:spacing w:line="480" w:lineRule="auto"/>
    </w:pPr>
    <w:rPr>
      <w:rFonts w:ascii="宋体"/>
    </w:rPr>
  </w:style>
  <w:style w:type="paragraph" w:customStyle="1" w:styleId="17">
    <w:name w:val="列出段落1"/>
    <w:basedOn w:val="a0"/>
    <w:uiPriority w:val="7"/>
    <w:qFormat/>
    <w:pPr>
      <w:ind w:firstLineChars="200" w:firstLine="420"/>
    </w:pPr>
    <w:rPr>
      <w:rFonts w:ascii="Wingdings" w:hAnsi="Wingdings" w:cs="黑体"/>
      <w:szCs w:val="22"/>
    </w:rPr>
  </w:style>
  <w:style w:type="paragraph" w:customStyle="1" w:styleId="afff0">
    <w:name w:val="单位"/>
    <w:basedOn w:val="a0"/>
    <w:qFormat/>
    <w:pPr>
      <w:jc w:val="center"/>
    </w:pPr>
    <w:rPr>
      <w:rFonts w:ascii="宋体"/>
      <w:b/>
      <w:sz w:val="32"/>
    </w:rPr>
  </w:style>
  <w:style w:type="paragraph" w:customStyle="1" w:styleId="1">
    <w:name w:val="书籍标题1"/>
    <w:basedOn w:val="a0"/>
    <w:next w:val="a0"/>
    <w:qFormat/>
    <w:pPr>
      <w:pageBreakBefore/>
      <w:widowControl/>
      <w:numPr>
        <w:numId w:val="3"/>
      </w:numPr>
      <w:spacing w:beforeLines="200" w:afterLines="200"/>
      <w:ind w:left="0"/>
      <w:jc w:val="center"/>
      <w:outlineLvl w:val="0"/>
    </w:pPr>
    <w:rPr>
      <w:rFonts w:eastAsia="黑体"/>
      <w:b/>
      <w:spacing w:val="20"/>
      <w:kern w:val="44"/>
      <w:sz w:val="44"/>
    </w:rPr>
  </w:style>
  <w:style w:type="paragraph" w:customStyle="1" w:styleId="p16">
    <w:name w:val="p16"/>
    <w:basedOn w:val="a0"/>
    <w:qFormat/>
    <w:pPr>
      <w:widowControl/>
    </w:pPr>
    <w:rPr>
      <w:rFonts w:ascii="宋体" w:hAnsi="宋体" w:cs="宋体"/>
      <w:kern w:val="0"/>
      <w:sz w:val="30"/>
      <w:szCs w:val="30"/>
    </w:rPr>
  </w:style>
  <w:style w:type="paragraph" w:customStyle="1" w:styleId="afff1">
    <w:name w:val="示例"/>
    <w:next w:val="a0"/>
    <w:qFormat/>
    <w:pPr>
      <w:tabs>
        <w:tab w:val="left" w:pos="720"/>
        <w:tab w:val="left" w:pos="816"/>
      </w:tabs>
      <w:spacing w:after="160" w:line="278" w:lineRule="auto"/>
      <w:ind w:left="720" w:hanging="720"/>
      <w:jc w:val="both"/>
    </w:pPr>
    <w:rPr>
      <w:rFonts w:ascii="宋体"/>
      <w:sz w:val="18"/>
    </w:rPr>
  </w:style>
  <w:style w:type="paragraph" w:customStyle="1" w:styleId="afff2">
    <w:name w:val="二级"/>
    <w:basedOn w:val="a0"/>
    <w:qFormat/>
    <w:pPr>
      <w:widowControl/>
      <w:spacing w:beforeLines="50" w:afterLines="50"/>
      <w:outlineLvl w:val="1"/>
    </w:pPr>
    <w:rPr>
      <w:rFonts w:ascii="黑体" w:eastAsia="黑体"/>
      <w:kern w:val="0"/>
    </w:rPr>
  </w:style>
  <w:style w:type="paragraph" w:customStyle="1" w:styleId="Char14">
    <w:name w:val="Char1"/>
    <w:basedOn w:val="a0"/>
    <w:qFormat/>
    <w:pPr>
      <w:widowControl/>
      <w:spacing w:line="240" w:lineRule="exact"/>
      <w:jc w:val="left"/>
    </w:pPr>
    <w:rPr>
      <w:rFonts w:ascii="Verdana" w:eastAsia="仿宋_GB2312" w:hAnsi="Verdana"/>
      <w:kern w:val="0"/>
      <w:sz w:val="24"/>
      <w:lang w:eastAsia="en-US"/>
    </w:rPr>
  </w:style>
  <w:style w:type="paragraph" w:customStyle="1" w:styleId="afff3">
    <w:name w:val="表格"/>
    <w:basedOn w:val="a0"/>
    <w:uiPriority w:val="99"/>
    <w:qFormat/>
    <w:pPr>
      <w:adjustRightInd w:val="0"/>
      <w:snapToGrid w:val="0"/>
      <w:jc w:val="center"/>
    </w:pPr>
    <w:rPr>
      <w:sz w:val="24"/>
    </w:rPr>
  </w:style>
  <w:style w:type="paragraph" w:customStyle="1" w:styleId="afff4">
    <w:name w:val="图"/>
    <w:basedOn w:val="a0"/>
    <w:qFormat/>
    <w:pPr>
      <w:keepNext/>
      <w:adjustRightInd w:val="0"/>
      <w:spacing w:before="60" w:after="60" w:line="300" w:lineRule="auto"/>
      <w:jc w:val="center"/>
      <w:textAlignment w:val="center"/>
    </w:pPr>
    <w:rPr>
      <w:snapToGrid w:val="0"/>
      <w:spacing w:val="20"/>
      <w:kern w:val="0"/>
      <w:sz w:val="24"/>
    </w:rPr>
  </w:style>
  <w:style w:type="paragraph" w:customStyle="1" w:styleId="50">
    <w:name w:val="纯文本5"/>
    <w:basedOn w:val="a0"/>
    <w:qFormat/>
    <w:rPr>
      <w:rFonts w:ascii="宋体" w:eastAsia="仿宋_GB2312" w:hAnsi="Courier New"/>
      <w:sz w:val="30"/>
      <w:szCs w:val="24"/>
    </w:rPr>
  </w:style>
  <w:style w:type="paragraph" w:customStyle="1" w:styleId="afff5">
    <w:name w:val="表格标题/图片标题/日期格式/图片居中"/>
    <w:qFormat/>
    <w:pPr>
      <w:spacing w:after="160" w:line="278" w:lineRule="auto"/>
      <w:jc w:val="center"/>
    </w:pPr>
    <w:rPr>
      <w:b/>
      <w:kern w:val="2"/>
      <w:sz w:val="28"/>
      <w:szCs w:val="24"/>
    </w:rPr>
  </w:style>
  <w:style w:type="paragraph" w:customStyle="1" w:styleId="afff6">
    <w:name w:val="三级"/>
    <w:basedOn w:val="a0"/>
    <w:qFormat/>
    <w:pPr>
      <w:widowControl/>
      <w:ind w:left="426"/>
      <w:jc w:val="left"/>
      <w:outlineLvl w:val="2"/>
    </w:pPr>
    <w:rPr>
      <w:rFonts w:eastAsia="黑体"/>
      <w:kern w:val="0"/>
    </w:rPr>
  </w:style>
  <w:style w:type="paragraph" w:customStyle="1" w:styleId="p15">
    <w:name w:val="p15"/>
    <w:basedOn w:val="a0"/>
    <w:qFormat/>
    <w:pPr>
      <w:widowControl/>
      <w:spacing w:line="200" w:lineRule="atLeast"/>
      <w:ind w:firstLine="301"/>
    </w:pPr>
    <w:rPr>
      <w:rFonts w:ascii="宋体" w:hAnsi="宋体" w:cs="宋体"/>
      <w:spacing w:val="-4"/>
      <w:kern w:val="0"/>
      <w:sz w:val="18"/>
      <w:szCs w:val="18"/>
    </w:rPr>
  </w:style>
  <w:style w:type="paragraph" w:customStyle="1" w:styleId="afff7">
    <w:name w:val="表格文本"/>
    <w:basedOn w:val="a0"/>
    <w:next w:val="a0"/>
    <w:qFormat/>
    <w:pPr>
      <w:adjustRightInd w:val="0"/>
      <w:snapToGrid w:val="0"/>
      <w:jc w:val="center"/>
    </w:pPr>
    <w:rPr>
      <w:color w:val="000000"/>
      <w:sz w:val="24"/>
      <w:szCs w:val="21"/>
    </w:rPr>
  </w:style>
  <w:style w:type="paragraph" w:customStyle="1" w:styleId="27">
    <w:name w:val="列出段落2"/>
    <w:basedOn w:val="a0"/>
    <w:uiPriority w:val="34"/>
    <w:qFormat/>
    <w:pPr>
      <w:ind w:firstLineChars="200" w:firstLine="420"/>
    </w:pPr>
  </w:style>
  <w:style w:type="paragraph" w:customStyle="1" w:styleId="110">
    <w:name w:val="正文文本缩进11"/>
    <w:basedOn w:val="a0"/>
    <w:uiPriority w:val="99"/>
    <w:qFormat/>
    <w:pPr>
      <w:spacing w:line="200" w:lineRule="exact"/>
      <w:ind w:firstLine="301"/>
    </w:pPr>
  </w:style>
  <w:style w:type="paragraph" w:customStyle="1" w:styleId="afff8">
    <w:name w:val="目录"/>
    <w:basedOn w:val="TOC1"/>
    <w:qFormat/>
    <w:pPr>
      <w:tabs>
        <w:tab w:val="right" w:leader="dot" w:pos="7937"/>
      </w:tabs>
      <w:spacing w:before="120" w:after="120" w:line="360" w:lineRule="auto"/>
      <w:jc w:val="center"/>
    </w:pPr>
    <w:rPr>
      <w:rFonts w:ascii="宋体" w:eastAsia="黑体"/>
      <w:b/>
      <w:caps/>
      <w:sz w:val="30"/>
      <w:szCs w:val="20"/>
    </w:rPr>
  </w:style>
  <w:style w:type="paragraph" w:customStyle="1" w:styleId="afff9">
    <w:name w:val="表格文字"/>
    <w:basedOn w:val="afff3"/>
    <w:next w:val="ad"/>
    <w:qFormat/>
    <w:pPr>
      <w:spacing w:beforeLines="25" w:afterLines="25"/>
    </w:pPr>
    <w:rPr>
      <w:rFonts w:ascii="Calibri" w:hAnsi="Calibri"/>
      <w:sz w:val="21"/>
      <w:szCs w:val="21"/>
    </w:rPr>
  </w:style>
  <w:style w:type="paragraph" w:customStyle="1" w:styleId="111">
    <w:name w:val="普通(网站)11"/>
    <w:basedOn w:val="a0"/>
    <w:qFormat/>
    <w:pPr>
      <w:widowControl/>
      <w:spacing w:beforeAutospacing="1" w:afterAutospacing="1"/>
      <w:jc w:val="left"/>
    </w:pPr>
    <w:rPr>
      <w:rFonts w:ascii="宋体" w:hAnsi="宋体"/>
      <w:kern w:val="0"/>
      <w:sz w:val="24"/>
      <w:szCs w:val="24"/>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112">
    <w:name w:val="纯文本11"/>
    <w:basedOn w:val="a0"/>
    <w:uiPriority w:val="99"/>
    <w:qFormat/>
    <w:pPr>
      <w:spacing w:beforeLines="50" w:afterLines="50" w:line="400" w:lineRule="exact"/>
    </w:pPr>
    <w:rPr>
      <w:rFonts w:ascii="宋体" w:eastAsia="仿宋_GB2312" w:hAnsi="Courier New"/>
      <w:sz w:val="24"/>
    </w:rPr>
  </w:style>
  <w:style w:type="paragraph" w:customStyle="1" w:styleId="xl30">
    <w:name w:val="xl30"/>
    <w:basedOn w:val="a0"/>
    <w:qFormat/>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18">
    <w:name w:val="批注框文本1"/>
    <w:basedOn w:val="a0"/>
    <w:qFormat/>
    <w:rPr>
      <w:rFonts w:ascii="Calibri" w:hAnsi="Calibri"/>
      <w:sz w:val="18"/>
      <w:szCs w:val="18"/>
    </w:rPr>
  </w:style>
  <w:style w:type="paragraph" w:customStyle="1" w:styleId="BodyTextIndent1">
    <w:name w:val="Body Text Indent1"/>
    <w:basedOn w:val="a0"/>
    <w:uiPriority w:val="99"/>
    <w:qFormat/>
    <w:pPr>
      <w:spacing w:line="200" w:lineRule="exact"/>
      <w:ind w:firstLine="301"/>
    </w:pPr>
    <w:rPr>
      <w:rFonts w:ascii="宋体" w:hAnsi="Courier New"/>
      <w:spacing w:val="-4"/>
      <w:kern w:val="0"/>
      <w:sz w:val="18"/>
      <w:szCs w:val="24"/>
    </w:rPr>
  </w:style>
  <w:style w:type="paragraph" w:customStyle="1" w:styleId="28">
    <w:name w:val="纯文本2"/>
    <w:basedOn w:val="a0"/>
    <w:qFormat/>
    <w:rPr>
      <w:rFonts w:ascii="宋体" w:eastAsia="仿宋_GB2312" w:hAnsi="Courier New"/>
      <w:sz w:val="30"/>
      <w:szCs w:val="24"/>
    </w:rPr>
  </w:style>
  <w:style w:type="paragraph" w:customStyle="1" w:styleId="310">
    <w:name w:val="正文文本 31"/>
    <w:basedOn w:val="a0"/>
    <w:qFormat/>
    <w:pPr>
      <w:spacing w:after="120"/>
    </w:pPr>
    <w:rPr>
      <w:rFonts w:ascii="Calibri" w:hAnsi="Calibri"/>
      <w:kern w:val="0"/>
      <w:sz w:val="16"/>
      <w:szCs w:val="16"/>
    </w:rPr>
  </w:style>
  <w:style w:type="paragraph" w:customStyle="1" w:styleId="29">
    <w:name w:val="正文文本缩进2"/>
    <w:basedOn w:val="a0"/>
    <w:qFormat/>
    <w:pPr>
      <w:spacing w:line="200" w:lineRule="exact"/>
      <w:ind w:firstLine="301"/>
    </w:pPr>
    <w:rPr>
      <w:rFonts w:ascii="宋体" w:hAnsi="Courier New"/>
      <w:spacing w:val="-4"/>
      <w:kern w:val="0"/>
      <w:sz w:val="18"/>
      <w:szCs w:val="24"/>
    </w:rPr>
  </w:style>
  <w:style w:type="paragraph" w:customStyle="1" w:styleId="NormalIndent1">
    <w:name w:val="Normal Indent1"/>
    <w:basedOn w:val="a0"/>
    <w:qFormat/>
    <w:pPr>
      <w:ind w:firstLineChars="200" w:firstLine="420"/>
    </w:pPr>
    <w:rPr>
      <w:szCs w:val="24"/>
    </w:rPr>
  </w:style>
  <w:style w:type="paragraph" w:customStyle="1" w:styleId="2a">
    <w:name w:val="无间隔2"/>
    <w:qFormat/>
    <w:pPr>
      <w:widowControl w:val="0"/>
      <w:spacing w:after="160" w:line="278" w:lineRule="auto"/>
      <w:jc w:val="both"/>
    </w:pPr>
    <w:rPr>
      <w:kern w:val="2"/>
      <w:sz w:val="21"/>
    </w:rPr>
  </w:style>
  <w:style w:type="paragraph" w:customStyle="1" w:styleId="37">
    <w:name w:val="列出段落3"/>
    <w:basedOn w:val="a0"/>
    <w:uiPriority w:val="99"/>
    <w:unhideWhenUsed/>
    <w:qFormat/>
    <w:pPr>
      <w:ind w:firstLineChars="200" w:firstLine="420"/>
    </w:pPr>
  </w:style>
  <w:style w:type="paragraph" w:customStyle="1" w:styleId="Style2">
    <w:name w:val="_Style 2"/>
    <w:basedOn w:val="a0"/>
    <w:uiPriority w:val="34"/>
    <w:qFormat/>
    <w:pPr>
      <w:ind w:firstLineChars="200" w:firstLine="420"/>
    </w:pPr>
  </w:style>
  <w:style w:type="character" w:customStyle="1" w:styleId="last-child4">
    <w:name w:val="last-child4"/>
    <w:basedOn w:val="a2"/>
    <w:qFormat/>
  </w:style>
  <w:style w:type="character" w:customStyle="1" w:styleId="last-child5">
    <w:name w:val="last-child5"/>
    <w:basedOn w:val="a2"/>
    <w:qFormat/>
  </w:style>
  <w:style w:type="character" w:customStyle="1" w:styleId="ant-badge-status-dot2">
    <w:name w:val="ant-badge-status-dot2"/>
    <w:basedOn w:val="a2"/>
    <w:qFormat/>
    <w:rPr>
      <w:shd w:val="clear" w:color="auto" w:fill="FFFFFF"/>
    </w:rPr>
  </w:style>
  <w:style w:type="character" w:customStyle="1" w:styleId="last-of-type">
    <w:name w:val="last-of-type"/>
    <w:basedOn w:val="a2"/>
    <w:qFormat/>
    <w:rPr>
      <w:color w:val="FF4A44"/>
      <w:sz w:val="27"/>
      <w:szCs w:val="27"/>
    </w:rPr>
  </w:style>
  <w:style w:type="character" w:customStyle="1" w:styleId="first-child9">
    <w:name w:val="first-child9"/>
    <w:basedOn w:val="a2"/>
    <w:qFormat/>
  </w:style>
  <w:style w:type="paragraph" w:customStyle="1" w:styleId="Style191">
    <w:name w:val="_Style 191"/>
    <w:basedOn w:val="a0"/>
    <w:next w:val="a0"/>
    <w:qFormat/>
    <w:pPr>
      <w:pBdr>
        <w:bottom w:val="single" w:sz="6" w:space="1" w:color="auto"/>
      </w:pBdr>
      <w:jc w:val="center"/>
    </w:pPr>
    <w:rPr>
      <w:rFonts w:ascii="Arial"/>
      <w:vanish/>
      <w:sz w:val="16"/>
    </w:rPr>
  </w:style>
  <w:style w:type="paragraph" w:customStyle="1" w:styleId="Style192">
    <w:name w:val="_Style 192"/>
    <w:basedOn w:val="a0"/>
    <w:next w:val="a0"/>
    <w:qFormat/>
    <w:pPr>
      <w:pBdr>
        <w:top w:val="single" w:sz="6" w:space="1" w:color="auto"/>
      </w:pBdr>
      <w:jc w:val="center"/>
    </w:pPr>
    <w:rPr>
      <w:rFonts w:ascii="Arial"/>
      <w:vanish/>
      <w:sz w:val="16"/>
    </w:rPr>
  </w:style>
  <w:style w:type="character" w:customStyle="1" w:styleId="ant-form-item-children1">
    <w:name w:val="ant-form-item-children1"/>
    <w:basedOn w:val="a2"/>
    <w:qFormat/>
  </w:style>
  <w:style w:type="character" w:customStyle="1" w:styleId="mr-prof2">
    <w:name w:val="mr-prof2"/>
    <w:basedOn w:val="a2"/>
    <w:qFormat/>
    <w:rPr>
      <w:color w:val="CFCFCF"/>
      <w:bdr w:val="single" w:sz="6" w:space="0" w:color="E6E6E6"/>
    </w:rPr>
  </w:style>
  <w:style w:type="character" w:customStyle="1" w:styleId="s16">
    <w:name w:val="s16"/>
    <w:basedOn w:val="a2"/>
    <w:qFormat/>
    <w:rPr>
      <w:color w:val="DDDDDD"/>
      <w:sz w:val="18"/>
      <w:szCs w:val="18"/>
    </w:rPr>
  </w:style>
  <w:style w:type="character" w:customStyle="1" w:styleId="hover37">
    <w:name w:val="hover37"/>
    <w:basedOn w:val="a2"/>
    <w:qFormat/>
    <w:rPr>
      <w:color w:val="3EAF0E"/>
    </w:rPr>
  </w:style>
  <w:style w:type="character" w:customStyle="1" w:styleId="btn-task-gray1">
    <w:name w:val="btn-task-gray1"/>
    <w:basedOn w:val="a2"/>
    <w:qFormat/>
    <w:rPr>
      <w:color w:val="FFFFFF"/>
      <w:u w:val="none"/>
      <w:shd w:val="clear" w:color="auto" w:fill="CCCCCC"/>
    </w:rPr>
  </w:style>
  <w:style w:type="character" w:customStyle="1" w:styleId="btn-task-gray2">
    <w:name w:val="btn-task-gray2"/>
    <w:basedOn w:val="a2"/>
    <w:qFormat/>
  </w:style>
  <w:style w:type="paragraph" w:customStyle="1" w:styleId="2b">
    <w:name w:val="正文（首行缩进2字符）"/>
    <w:basedOn w:val="a0"/>
    <w:qFormat/>
    <w:pPr>
      <w:spacing w:line="360" w:lineRule="auto"/>
      <w:ind w:firstLineChars="200" w:firstLine="420"/>
    </w:pPr>
    <w:rPr>
      <w:szCs w:val="21"/>
    </w:rPr>
  </w:style>
  <w:style w:type="paragraph" w:customStyle="1" w:styleId="l">
    <w:name w:val="l正文"/>
    <w:basedOn w:val="a0"/>
    <w:qFormat/>
    <w:pPr>
      <w:spacing w:line="300" w:lineRule="auto"/>
      <w:ind w:firstLineChars="200" w:firstLine="200"/>
      <w:jc w:val="left"/>
    </w:pPr>
    <w:rPr>
      <w:rFonts w:ascii="楷体_GB2312" w:eastAsia="楷体_GB2312" w:hAnsi="Times" w:cs="等线"/>
      <w:sz w:val="24"/>
      <w:szCs w:val="24"/>
    </w:rPr>
  </w:style>
  <w:style w:type="character" w:customStyle="1" w:styleId="afe">
    <w:name w:val="标题 字符"/>
    <w:basedOn w:val="a2"/>
    <w:link w:val="afd"/>
    <w:qFormat/>
    <w:rPr>
      <w:rFonts w:ascii="Cambria" w:eastAsia="Cambria" w:hAnsi="Cambria" w:cs="Cambria" w:hint="default"/>
      <w:b/>
      <w:kern w:val="2"/>
      <w:sz w:val="32"/>
      <w:szCs w:val="32"/>
    </w:rPr>
  </w:style>
  <w:style w:type="character" w:customStyle="1" w:styleId="font11">
    <w:name w:val="font11"/>
    <w:basedOn w:val="a2"/>
    <w:qFormat/>
    <w:rPr>
      <w:rFonts w:ascii="宋体" w:eastAsia="宋体" w:hAnsi="宋体" w:cs="宋体" w:hint="eastAsia"/>
      <w:color w:val="000000"/>
      <w:sz w:val="20"/>
      <w:szCs w:val="20"/>
      <w:u w:val="none"/>
    </w:rPr>
  </w:style>
  <w:style w:type="paragraph" w:styleId="afffa">
    <w:name w:val="List Paragraph"/>
    <w:basedOn w:val="a0"/>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zcy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51</Pages>
  <Words>13200</Words>
  <Characters>16502</Characters>
  <Application>Microsoft Office Word</Application>
  <DocSecurity>0</DocSecurity>
  <Lines>2062</Lines>
  <Paragraphs>2700</Paragraphs>
  <ScaleCrop>false</ScaleCrop>
  <Company>微软中国</Company>
  <LinksUpToDate>false</LinksUpToDate>
  <CharactersWithSpaces>27002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静威 鲍</cp:lastModifiedBy>
  <cp:revision>26</cp:revision>
  <cp:lastPrinted>2025-05-06T06:41:00Z</cp:lastPrinted>
  <dcterms:created xsi:type="dcterms:W3CDTF">2020-03-09T11:48:00Z</dcterms:created>
  <dcterms:modified xsi:type="dcterms:W3CDTF">2025-07-04T07:44:00Z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DDAA3C5FF9E64A5297E18C4D6BA6433C_13</vt:lpwstr>
  </property>
  <property fmtid="{D5CDD505-2E9C-101B-9397-08002B2CF9AE}" pid="4" name="commondata">
    <vt:lpwstr>eyJoZGlkIjoiZThiN2I1OTg5NDZlZmNiZWVlNzkwNTFjMjI4OTUzZWIifQ==</vt:lpwstr>
  </property>
  <property fmtid="{D5CDD505-2E9C-101B-9397-08002B2CF9AE}" pid="5" name="KSOTemplateDocerSaveRecord">
    <vt:lpwstr>eyJoZGlkIjoiODk0ZWJhNTlkMTVjY2I5NDFlMWJjZGNlMjUwYmMyZTQiLCJ1c2VySWQiOiI5MzA5OTM5ODIifQ==</vt:lpwstr>
  </property>
</Properties>
</file>