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5C8" w:rsidRDefault="004245C8"/>
    <w:p w:rsidR="004245C8" w:rsidRDefault="004245C8">
      <w:pPr>
        <w:ind w:leftChars="151" w:left="1025" w:hangingChars="98" w:hanging="708"/>
        <w:jc w:val="center"/>
        <w:rPr>
          <w:rFonts w:ascii="仿宋_GB2312" w:eastAsia="仿宋_GB2312" w:hAnsi="仿宋_GB2312" w:cs="仿宋_GB2312"/>
          <w:b/>
          <w:sz w:val="72"/>
          <w:szCs w:val="72"/>
        </w:rPr>
      </w:pPr>
    </w:p>
    <w:p w:rsidR="004245C8" w:rsidRDefault="00E44A97">
      <w:pPr>
        <w:ind w:leftChars="151" w:left="1025" w:hangingChars="98" w:hanging="708"/>
        <w:jc w:val="center"/>
        <w:rPr>
          <w:rFonts w:ascii="仿宋_GB2312" w:eastAsia="仿宋_GB2312" w:hAnsi="仿宋_GB2312" w:cs="仿宋_GB2312"/>
          <w:b/>
          <w:sz w:val="72"/>
          <w:szCs w:val="72"/>
        </w:rPr>
      </w:pPr>
      <w:r>
        <w:rPr>
          <w:rFonts w:ascii="仿宋_GB2312" w:eastAsia="仿宋_GB2312" w:hAnsi="仿宋_GB2312" w:cs="仿宋_GB2312" w:hint="eastAsia"/>
          <w:b/>
          <w:sz w:val="72"/>
          <w:szCs w:val="72"/>
        </w:rPr>
        <w:t>衢州市</w:t>
      </w:r>
      <w:proofErr w:type="gramStart"/>
      <w:r>
        <w:rPr>
          <w:rFonts w:ascii="仿宋_GB2312" w:eastAsia="仿宋_GB2312" w:hAnsi="仿宋_GB2312" w:cs="仿宋_GB2312" w:hint="eastAsia"/>
          <w:b/>
          <w:sz w:val="72"/>
          <w:szCs w:val="72"/>
        </w:rPr>
        <w:t>衢</w:t>
      </w:r>
      <w:proofErr w:type="gramEnd"/>
      <w:r>
        <w:rPr>
          <w:rFonts w:ascii="仿宋_GB2312" w:eastAsia="仿宋_GB2312" w:hAnsi="仿宋_GB2312" w:cs="仿宋_GB2312" w:hint="eastAsia"/>
          <w:b/>
          <w:sz w:val="72"/>
          <w:szCs w:val="72"/>
        </w:rPr>
        <w:t>江区农业农村局</w:t>
      </w:r>
    </w:p>
    <w:p w:rsidR="004245C8" w:rsidRDefault="004245C8">
      <w:pPr>
        <w:rPr>
          <w:rFonts w:ascii="仿宋_GB2312" w:eastAsia="仿宋_GB2312" w:hAnsi="仿宋_GB2312" w:cs="仿宋_GB2312"/>
          <w:kern w:val="0"/>
          <w:sz w:val="72"/>
          <w:szCs w:val="72"/>
        </w:rPr>
      </w:pPr>
    </w:p>
    <w:p w:rsidR="004245C8" w:rsidRDefault="00E44A97">
      <w:pPr>
        <w:ind w:leftChars="151" w:left="1025" w:hangingChars="98" w:hanging="708"/>
        <w:jc w:val="center"/>
        <w:rPr>
          <w:rFonts w:ascii="宋体" w:cs="宋体"/>
          <w:b/>
          <w:sz w:val="84"/>
          <w:szCs w:val="84"/>
        </w:rPr>
      </w:pPr>
      <w:r>
        <w:rPr>
          <w:rFonts w:ascii="仿宋_GB2312" w:eastAsia="仿宋_GB2312" w:hAnsi="仿宋_GB2312" w:cs="仿宋_GB2312" w:hint="eastAsia"/>
          <w:b/>
          <w:sz w:val="72"/>
          <w:szCs w:val="72"/>
        </w:rPr>
        <w:t>公开招标采购文件</w:t>
      </w:r>
    </w:p>
    <w:p w:rsidR="004245C8" w:rsidRDefault="004245C8">
      <w:pPr>
        <w:jc w:val="left"/>
        <w:rPr>
          <w:rFonts w:ascii="楷体_GB2312" w:eastAsia="楷体_GB2312" w:hAnsi="Times New Roman" w:cs="Calibri"/>
          <w:szCs w:val="21"/>
          <w:u w:color="000000"/>
        </w:rPr>
      </w:pPr>
    </w:p>
    <w:p w:rsidR="004245C8" w:rsidRDefault="004245C8">
      <w:pPr>
        <w:jc w:val="center"/>
        <w:rPr>
          <w:rFonts w:ascii="楷体_GB2312" w:eastAsia="楷体_GB2312" w:hAnsi="Times New Roman" w:cs="Calibri"/>
          <w:szCs w:val="21"/>
          <w:u w:color="000000"/>
        </w:rPr>
      </w:pPr>
    </w:p>
    <w:p w:rsidR="004245C8" w:rsidRDefault="004245C8">
      <w:pPr>
        <w:jc w:val="center"/>
        <w:rPr>
          <w:rFonts w:ascii="楷体_GB2312" w:eastAsia="楷体_GB2312" w:hAnsi="Times New Roman" w:cs="Calibri"/>
          <w:szCs w:val="21"/>
          <w:u w:color="000000"/>
        </w:rPr>
      </w:pPr>
    </w:p>
    <w:p w:rsidR="004245C8" w:rsidRDefault="004245C8">
      <w:pPr>
        <w:jc w:val="center"/>
        <w:rPr>
          <w:rFonts w:ascii="楷体_GB2312" w:eastAsia="楷体_GB2312" w:hAnsi="Times New Roman" w:cs="Calibri"/>
          <w:szCs w:val="21"/>
          <w:u w:color="000000"/>
        </w:rPr>
      </w:pPr>
    </w:p>
    <w:p w:rsidR="004245C8" w:rsidRDefault="004245C8">
      <w:pPr>
        <w:jc w:val="center"/>
        <w:rPr>
          <w:rFonts w:ascii="楷体_GB2312" w:eastAsia="楷体_GB2312" w:hAnsi="Times New Roman" w:cs="Calibri"/>
          <w:szCs w:val="21"/>
          <w:u w:color="000000"/>
        </w:rPr>
      </w:pPr>
    </w:p>
    <w:p w:rsidR="004245C8" w:rsidRDefault="004245C8">
      <w:pPr>
        <w:spacing w:line="460" w:lineRule="exact"/>
        <w:rPr>
          <w:rFonts w:ascii="楷体_GB2312" w:eastAsia="楷体_GB2312" w:hAnsi="宋体" w:cs="宋体"/>
          <w:b/>
          <w:bCs/>
          <w:sz w:val="28"/>
          <w:szCs w:val="28"/>
          <w:u w:color="000000"/>
          <w:lang w:val="zh-TW"/>
        </w:rPr>
      </w:pPr>
    </w:p>
    <w:p w:rsidR="004245C8" w:rsidRDefault="004245C8">
      <w:pPr>
        <w:spacing w:line="460" w:lineRule="exact"/>
        <w:ind w:firstLineChars="492" w:firstLine="1383"/>
        <w:rPr>
          <w:rFonts w:ascii="楷体_GB2312" w:eastAsia="楷体_GB2312" w:hAnsi="宋体" w:cs="宋体"/>
          <w:b/>
          <w:bCs/>
          <w:sz w:val="28"/>
          <w:szCs w:val="28"/>
          <w:u w:color="000000"/>
          <w:lang w:val="zh-TW"/>
        </w:rPr>
      </w:pPr>
    </w:p>
    <w:p w:rsidR="004245C8" w:rsidRDefault="00E44A97">
      <w:pPr>
        <w:spacing w:line="460" w:lineRule="exact"/>
        <w:ind w:firstLineChars="300" w:firstLine="1084"/>
        <w:rPr>
          <w:rFonts w:ascii="仿宋_GB2312" w:eastAsia="仿宋_GB2312" w:hAnsi="仿宋_GB2312" w:cs="仿宋_GB2312"/>
          <w:b/>
          <w:bCs/>
          <w:sz w:val="36"/>
          <w:szCs w:val="36"/>
          <w:u w:color="000000"/>
        </w:rPr>
      </w:pPr>
      <w:r>
        <w:rPr>
          <w:rFonts w:ascii="仿宋_GB2312" w:eastAsia="仿宋_GB2312" w:hAnsi="仿宋_GB2312" w:cs="仿宋_GB2312" w:hint="eastAsia"/>
          <w:b/>
          <w:bCs/>
          <w:sz w:val="36"/>
          <w:szCs w:val="36"/>
          <w:u w:color="000000"/>
          <w:lang w:val="zh-TW" w:eastAsia="zh-TW"/>
        </w:rPr>
        <w:t>项目编号：</w:t>
      </w:r>
      <w:r>
        <w:rPr>
          <w:rFonts w:ascii="仿宋_GB2312" w:eastAsia="仿宋_GB2312" w:hAnsi="仿宋_GB2312" w:cs="仿宋_GB2312" w:hint="eastAsia"/>
          <w:b/>
          <w:bCs/>
          <w:sz w:val="36"/>
          <w:szCs w:val="36"/>
          <w:u w:val="single" w:color="000000"/>
        </w:rPr>
        <w:t>HKJ22-0267-ZXY-021</w:t>
      </w:r>
    </w:p>
    <w:p w:rsidR="004245C8" w:rsidRDefault="00E44A97">
      <w:pPr>
        <w:spacing w:line="460" w:lineRule="exact"/>
        <w:ind w:leftChars="515" w:left="1804" w:hangingChars="200" w:hanging="723"/>
        <w:jc w:val="left"/>
        <w:rPr>
          <w:rFonts w:ascii="仿宋_GB2312" w:eastAsia="仿宋_GB2312" w:hAnsi="仿宋_GB2312" w:cs="仿宋_GB2312"/>
          <w:b/>
          <w:bCs/>
          <w:sz w:val="36"/>
          <w:szCs w:val="36"/>
          <w:u w:val="single"/>
          <w:lang w:val="zh-TW"/>
        </w:rPr>
      </w:pPr>
      <w:r>
        <w:rPr>
          <w:rFonts w:ascii="仿宋_GB2312" w:eastAsia="仿宋_GB2312" w:hAnsi="仿宋_GB2312" w:cs="仿宋_GB2312" w:hint="eastAsia"/>
          <w:b/>
          <w:bCs/>
          <w:sz w:val="36"/>
          <w:szCs w:val="36"/>
          <w:u w:color="000000"/>
          <w:lang w:val="zh-TW" w:eastAsia="zh-TW"/>
        </w:rPr>
        <w:t>项目名称：</w:t>
      </w:r>
      <w:r>
        <w:rPr>
          <w:rFonts w:ascii="仿宋_GB2312" w:eastAsia="仿宋_GB2312" w:hAnsi="仿宋_GB2312" w:cs="仿宋_GB2312" w:hint="eastAsia"/>
          <w:b/>
          <w:bCs/>
          <w:sz w:val="36"/>
          <w:szCs w:val="36"/>
          <w:u w:val="single"/>
          <w:lang w:val="zh-TW" w:eastAsia="zh-TW"/>
        </w:rPr>
        <w:t>衢江区农业农村局</w:t>
      </w:r>
    </w:p>
    <w:p w:rsidR="004245C8" w:rsidRDefault="00E44A97">
      <w:pPr>
        <w:spacing w:line="460" w:lineRule="exact"/>
        <w:ind w:leftChars="515" w:left="1804" w:hangingChars="200" w:hanging="723"/>
        <w:jc w:val="center"/>
        <w:rPr>
          <w:rFonts w:ascii="仿宋_GB2312" w:eastAsia="仿宋_GB2312" w:hAnsi="仿宋_GB2312" w:cs="仿宋_GB2312"/>
          <w:b/>
          <w:bCs/>
          <w:sz w:val="36"/>
          <w:szCs w:val="36"/>
          <w:u w:val="single"/>
          <w:lang w:val="zh-TW"/>
        </w:rPr>
      </w:pPr>
      <w:r>
        <w:rPr>
          <w:rFonts w:ascii="仿宋_GB2312" w:eastAsia="仿宋_GB2312" w:hAnsi="仿宋_GB2312" w:cs="仿宋_GB2312" w:hint="eastAsia"/>
          <w:b/>
          <w:bCs/>
          <w:sz w:val="36"/>
          <w:szCs w:val="36"/>
          <w:u w:val="single"/>
          <w:lang w:val="zh-TW"/>
        </w:rPr>
        <w:t>农村实用人才培训项目</w:t>
      </w:r>
    </w:p>
    <w:p w:rsidR="004245C8" w:rsidRDefault="00E44A97">
      <w:pPr>
        <w:ind w:firstLineChars="300" w:firstLine="1084"/>
        <w:rPr>
          <w:rFonts w:ascii="仿宋_GB2312" w:eastAsia="仿宋_GB2312" w:hAnsi="仿宋_GB2312" w:cs="仿宋_GB2312"/>
          <w:b/>
          <w:bCs/>
          <w:sz w:val="36"/>
          <w:szCs w:val="36"/>
          <w:u w:color="000000"/>
          <w:lang w:val="zh-TW"/>
        </w:rPr>
      </w:pPr>
      <w:r>
        <w:rPr>
          <w:rFonts w:ascii="仿宋_GB2312" w:eastAsia="仿宋_GB2312" w:hAnsi="仿宋_GB2312" w:cs="仿宋_GB2312" w:hint="eastAsia"/>
          <w:b/>
          <w:bCs/>
          <w:sz w:val="36"/>
          <w:szCs w:val="36"/>
          <w:u w:color="000000"/>
          <w:lang w:val="zh-TW" w:eastAsia="zh-TW"/>
        </w:rPr>
        <w:t>采购单位：</w:t>
      </w:r>
      <w:r>
        <w:rPr>
          <w:rFonts w:ascii="仿宋_GB2312" w:eastAsia="仿宋_GB2312" w:hAnsi="仿宋_GB2312" w:cs="仿宋_GB2312" w:hint="eastAsia"/>
          <w:b/>
          <w:bCs/>
          <w:sz w:val="36"/>
          <w:szCs w:val="36"/>
          <w:u w:val="single" w:color="000000"/>
          <w:lang w:val="zh-TW"/>
        </w:rPr>
        <w:t>衢州市衢江区农业农村局</w:t>
      </w:r>
    </w:p>
    <w:p w:rsidR="004245C8" w:rsidRDefault="00E44A97">
      <w:pPr>
        <w:tabs>
          <w:tab w:val="left" w:pos="2121"/>
        </w:tabs>
        <w:spacing w:line="460" w:lineRule="exact"/>
        <w:ind w:firstLineChars="300" w:firstLine="1084"/>
        <w:rPr>
          <w:rFonts w:ascii="仿宋_GB2312" w:eastAsia="仿宋_GB2312" w:hAnsi="仿宋_GB2312" w:cs="仿宋_GB2312"/>
          <w:b/>
          <w:w w:val="85"/>
          <w:sz w:val="36"/>
          <w:szCs w:val="36"/>
        </w:rPr>
      </w:pPr>
      <w:r>
        <w:rPr>
          <w:rFonts w:ascii="仿宋_GB2312" w:eastAsia="仿宋_GB2312" w:hAnsi="仿宋_GB2312" w:cs="仿宋_GB2312" w:hint="eastAsia"/>
          <w:b/>
          <w:bCs/>
          <w:sz w:val="36"/>
          <w:szCs w:val="36"/>
          <w:lang w:val="zh-TW" w:eastAsia="zh-TW"/>
        </w:rPr>
        <w:t>代理</w:t>
      </w:r>
      <w:r>
        <w:rPr>
          <w:rFonts w:ascii="仿宋_GB2312" w:eastAsia="仿宋_GB2312" w:hAnsi="仿宋_GB2312" w:cs="仿宋_GB2312" w:hint="eastAsia"/>
          <w:b/>
          <w:bCs/>
          <w:sz w:val="36"/>
          <w:szCs w:val="36"/>
          <w:lang w:val="zh-TW"/>
        </w:rPr>
        <w:t>机构</w:t>
      </w:r>
      <w:r>
        <w:rPr>
          <w:rFonts w:ascii="仿宋_GB2312" w:eastAsia="仿宋_GB2312" w:hAnsi="仿宋_GB2312" w:cs="仿宋_GB2312" w:hint="eastAsia"/>
          <w:b/>
          <w:bCs/>
          <w:sz w:val="36"/>
          <w:szCs w:val="36"/>
          <w:lang w:val="zh-TW" w:eastAsia="zh-TW"/>
        </w:rPr>
        <w:t>：</w:t>
      </w:r>
      <w:r>
        <w:rPr>
          <w:rFonts w:ascii="仿宋_GB2312" w:eastAsia="仿宋_GB2312" w:hAnsi="仿宋_GB2312" w:cs="仿宋_GB2312" w:hint="eastAsia"/>
          <w:b/>
          <w:w w:val="85"/>
          <w:sz w:val="36"/>
          <w:szCs w:val="36"/>
          <w:u w:val="single"/>
        </w:rPr>
        <w:t>浙江华耀建设咨询有限公司</w:t>
      </w:r>
    </w:p>
    <w:p w:rsidR="004245C8" w:rsidRDefault="004245C8">
      <w:pPr>
        <w:rPr>
          <w:rFonts w:ascii="宋体" w:hAnsi="Courier New"/>
          <w:kern w:val="0"/>
          <w:sz w:val="20"/>
          <w:szCs w:val="21"/>
        </w:rPr>
      </w:pPr>
    </w:p>
    <w:p w:rsidR="004245C8" w:rsidRDefault="00E44A97">
      <w:pPr>
        <w:jc w:val="center"/>
        <w:rPr>
          <w:rFonts w:ascii="仿宋_GB2312" w:eastAsia="仿宋_GB2312" w:hAnsi="仿宋_GB2312" w:cs="仿宋_GB2312"/>
          <w:b/>
          <w:bCs/>
          <w:sz w:val="36"/>
          <w:szCs w:val="36"/>
          <w:u w:color="000000"/>
        </w:rPr>
      </w:pPr>
      <w:r>
        <w:rPr>
          <w:rFonts w:ascii="仿宋_GB2312" w:eastAsia="仿宋_GB2312" w:hAnsi="仿宋_GB2312" w:cs="仿宋_GB2312" w:hint="eastAsia"/>
          <w:b/>
          <w:bCs/>
          <w:sz w:val="36"/>
          <w:szCs w:val="36"/>
          <w:u w:color="000000"/>
          <w:lang w:val="zh-TW"/>
        </w:rPr>
        <w:t>编制人：赵鑫艳</w:t>
      </w:r>
      <w:r>
        <w:rPr>
          <w:rFonts w:ascii="仿宋_GB2312" w:eastAsia="仿宋_GB2312" w:hAnsi="仿宋_GB2312" w:cs="仿宋_GB2312" w:hint="eastAsia"/>
          <w:b/>
          <w:bCs/>
          <w:sz w:val="36"/>
          <w:szCs w:val="36"/>
          <w:u w:color="000000"/>
        </w:rPr>
        <w:t xml:space="preserve">     复核人：张静梅</w:t>
      </w:r>
    </w:p>
    <w:p w:rsidR="004245C8" w:rsidRDefault="004245C8">
      <w:pPr>
        <w:jc w:val="center"/>
        <w:rPr>
          <w:rFonts w:ascii="楷体_GB2312" w:eastAsia="楷体_GB2312" w:hAnsi="宋体" w:cs="宋体"/>
          <w:b/>
          <w:bCs/>
          <w:sz w:val="36"/>
          <w:szCs w:val="36"/>
          <w:u w:color="000000"/>
          <w:lang w:val="zh-TW" w:eastAsia="zh-TW"/>
        </w:rPr>
      </w:pPr>
    </w:p>
    <w:p w:rsidR="004245C8" w:rsidRDefault="004245C8">
      <w:pPr>
        <w:jc w:val="center"/>
        <w:rPr>
          <w:rFonts w:ascii="楷体_GB2312" w:eastAsia="楷体_GB2312" w:hAnsi="宋体" w:cs="宋体"/>
          <w:b/>
          <w:bCs/>
          <w:sz w:val="36"/>
          <w:szCs w:val="36"/>
          <w:u w:color="000000"/>
          <w:lang w:val="zh-TW" w:eastAsia="zh-TW"/>
        </w:rPr>
      </w:pPr>
    </w:p>
    <w:p w:rsidR="004245C8" w:rsidRDefault="00E44A97">
      <w:pPr>
        <w:jc w:val="center"/>
        <w:rPr>
          <w:rFonts w:ascii="仿宋_GB2312" w:eastAsia="仿宋_GB2312" w:hAnsi="仿宋_GB2312" w:cs="仿宋_GB2312"/>
          <w:b/>
          <w:bCs/>
          <w:sz w:val="36"/>
          <w:szCs w:val="36"/>
          <w:u w:color="000000"/>
          <w:lang w:val="zh-TW" w:eastAsia="zh-TW"/>
        </w:rPr>
      </w:pPr>
      <w:r>
        <w:rPr>
          <w:rFonts w:ascii="仿宋_GB2312" w:eastAsia="仿宋_GB2312" w:hAnsi="仿宋_GB2312" w:cs="仿宋_GB2312" w:hint="eastAsia"/>
          <w:b/>
          <w:bCs/>
          <w:sz w:val="36"/>
          <w:szCs w:val="36"/>
          <w:u w:color="000000"/>
          <w:lang w:val="zh-TW" w:eastAsia="zh-TW"/>
        </w:rPr>
        <w:t>二零二二</w:t>
      </w:r>
      <w:r>
        <w:rPr>
          <w:rFonts w:ascii="仿宋_GB2312" w:eastAsia="仿宋_GB2312" w:hAnsi="仿宋_GB2312" w:cs="仿宋_GB2312" w:hint="eastAsia"/>
          <w:b/>
          <w:bCs/>
          <w:sz w:val="36"/>
          <w:szCs w:val="36"/>
          <w:u w:color="000000"/>
          <w:lang w:val="zh-CN"/>
        </w:rPr>
        <w:t>年七</w:t>
      </w:r>
      <w:r>
        <w:rPr>
          <w:rFonts w:ascii="仿宋_GB2312" w:eastAsia="仿宋_GB2312" w:hAnsi="仿宋_GB2312" w:cs="仿宋_GB2312" w:hint="eastAsia"/>
          <w:b/>
          <w:bCs/>
          <w:sz w:val="36"/>
          <w:szCs w:val="36"/>
          <w:u w:color="000000"/>
          <w:lang w:val="zh-TW" w:eastAsia="zh-TW"/>
        </w:rPr>
        <w:t>月</w:t>
      </w:r>
    </w:p>
    <w:p w:rsidR="004245C8" w:rsidRDefault="004245C8">
      <w:pPr>
        <w:jc w:val="center"/>
        <w:rPr>
          <w:sz w:val="36"/>
          <w:szCs w:val="36"/>
        </w:rPr>
      </w:pPr>
    </w:p>
    <w:p w:rsidR="004245C8" w:rsidRDefault="004245C8">
      <w:pPr>
        <w:jc w:val="center"/>
        <w:rPr>
          <w:sz w:val="36"/>
          <w:szCs w:val="36"/>
        </w:rPr>
      </w:pPr>
    </w:p>
    <w:p w:rsidR="004245C8" w:rsidRDefault="004245C8">
      <w:pPr>
        <w:jc w:val="center"/>
        <w:rPr>
          <w:sz w:val="36"/>
          <w:szCs w:val="36"/>
        </w:rPr>
      </w:pPr>
    </w:p>
    <w:p w:rsidR="004245C8" w:rsidRDefault="00E44A97">
      <w:pPr>
        <w:jc w:val="center"/>
        <w:rPr>
          <w:sz w:val="48"/>
          <w:szCs w:val="48"/>
        </w:rPr>
      </w:pPr>
      <w:r>
        <w:rPr>
          <w:rFonts w:hint="eastAsia"/>
          <w:sz w:val="48"/>
          <w:szCs w:val="48"/>
        </w:rPr>
        <w:lastRenderedPageBreak/>
        <w:t>目录</w:t>
      </w:r>
    </w:p>
    <w:p w:rsidR="004245C8" w:rsidRDefault="004245C8">
      <w:pPr>
        <w:tabs>
          <w:tab w:val="right" w:leader="dot" w:pos="8296"/>
        </w:tabs>
        <w:spacing w:line="360" w:lineRule="auto"/>
        <w:jc w:val="center"/>
        <w:rPr>
          <w:rFonts w:ascii="宋体" w:cs="Arial"/>
          <w:sz w:val="32"/>
          <w:szCs w:val="32"/>
        </w:rPr>
      </w:pPr>
    </w:p>
    <w:p w:rsidR="004245C8" w:rsidRDefault="00671639">
      <w:pPr>
        <w:tabs>
          <w:tab w:val="right" w:leader="dot" w:pos="8364"/>
        </w:tabs>
        <w:spacing w:before="120" w:after="120" w:line="360" w:lineRule="auto"/>
        <w:jc w:val="left"/>
        <w:rPr>
          <w:rFonts w:ascii="宋体"/>
          <w:bCs/>
          <w:caps/>
          <w:sz w:val="32"/>
          <w:szCs w:val="32"/>
        </w:rPr>
      </w:pPr>
      <w:r>
        <w:rPr>
          <w:rFonts w:ascii="宋体" w:hAnsi="宋体" w:cs="Arial"/>
          <w:sz w:val="32"/>
          <w:szCs w:val="32"/>
        </w:rPr>
        <w:fldChar w:fldCharType="begin"/>
      </w:r>
      <w:r w:rsidR="00E44A97">
        <w:rPr>
          <w:rFonts w:ascii="宋体" w:hAnsi="宋体" w:cs="Arial"/>
          <w:sz w:val="32"/>
          <w:szCs w:val="32"/>
        </w:rPr>
        <w:instrText xml:space="preserve"> TOC \o "1-2" \h \z \u </w:instrText>
      </w:r>
      <w:r>
        <w:rPr>
          <w:rFonts w:ascii="宋体" w:hAnsi="宋体" w:cs="Arial"/>
          <w:sz w:val="32"/>
          <w:szCs w:val="32"/>
        </w:rPr>
        <w:fldChar w:fldCharType="separate"/>
      </w:r>
      <w:hyperlink w:anchor="_Toc389726778" w:history="1">
        <w:r w:rsidR="00E44A97">
          <w:rPr>
            <w:rFonts w:ascii="宋体" w:hAnsi="宋体" w:hint="eastAsia"/>
            <w:bCs/>
            <w:caps/>
            <w:sz w:val="32"/>
            <w:szCs w:val="32"/>
            <w:u w:val="single"/>
          </w:rPr>
          <w:t>第一章采购公告</w:t>
        </w:r>
        <w:r w:rsidR="00E44A97">
          <w:rPr>
            <w:rFonts w:ascii="宋体"/>
            <w:bCs/>
            <w:caps/>
            <w:sz w:val="32"/>
            <w:szCs w:val="32"/>
          </w:rPr>
          <w:tab/>
        </w:r>
      </w:hyperlink>
      <w:r w:rsidR="00E44A97">
        <w:rPr>
          <w:rFonts w:ascii="宋体" w:hAnsi="宋体" w:hint="eastAsia"/>
          <w:bCs/>
          <w:caps/>
          <w:sz w:val="32"/>
          <w:szCs w:val="32"/>
        </w:rPr>
        <w:t>1</w:t>
      </w:r>
    </w:p>
    <w:p w:rsidR="004245C8" w:rsidRDefault="004245C8">
      <w:pPr>
        <w:pStyle w:val="a0"/>
        <w:rPr>
          <w:sz w:val="32"/>
          <w:szCs w:val="32"/>
        </w:rPr>
      </w:pPr>
    </w:p>
    <w:p w:rsidR="004245C8" w:rsidRDefault="00265478">
      <w:pPr>
        <w:tabs>
          <w:tab w:val="right" w:leader="dot" w:pos="8364"/>
        </w:tabs>
        <w:spacing w:before="120" w:after="120" w:line="360" w:lineRule="auto"/>
        <w:ind w:rightChars="252" w:right="529"/>
        <w:jc w:val="left"/>
        <w:rPr>
          <w:rFonts w:ascii="宋体"/>
          <w:bCs/>
          <w:caps/>
          <w:sz w:val="32"/>
          <w:szCs w:val="32"/>
        </w:rPr>
      </w:pPr>
      <w:hyperlink w:anchor="_Toc389726779" w:history="1">
        <w:r w:rsidR="00E44A97">
          <w:rPr>
            <w:rFonts w:ascii="宋体" w:hAnsi="宋体" w:hint="eastAsia"/>
            <w:bCs/>
            <w:caps/>
            <w:sz w:val="32"/>
            <w:szCs w:val="32"/>
            <w:u w:val="single"/>
          </w:rPr>
          <w:t>第二章供应商须知前附表及供应商须知</w:t>
        </w:r>
        <w:r w:rsidR="00E44A97">
          <w:rPr>
            <w:rFonts w:ascii="宋体"/>
            <w:bCs/>
            <w:caps/>
            <w:sz w:val="32"/>
            <w:szCs w:val="32"/>
          </w:rPr>
          <w:tab/>
        </w:r>
      </w:hyperlink>
      <w:r w:rsidR="00E44A97">
        <w:rPr>
          <w:rFonts w:ascii="宋体" w:hAnsi="宋体" w:hint="eastAsia"/>
          <w:bCs/>
          <w:caps/>
          <w:sz w:val="32"/>
          <w:szCs w:val="32"/>
        </w:rPr>
        <w:t>5</w:t>
      </w:r>
    </w:p>
    <w:p w:rsidR="004245C8" w:rsidRDefault="004245C8">
      <w:pPr>
        <w:pStyle w:val="a0"/>
        <w:rPr>
          <w:sz w:val="32"/>
          <w:szCs w:val="32"/>
        </w:rPr>
      </w:pPr>
    </w:p>
    <w:p w:rsidR="004245C8" w:rsidRDefault="00265478">
      <w:pPr>
        <w:tabs>
          <w:tab w:val="right" w:leader="dot" w:pos="8364"/>
        </w:tabs>
        <w:spacing w:before="120" w:after="120" w:line="360" w:lineRule="auto"/>
        <w:jc w:val="left"/>
        <w:rPr>
          <w:rFonts w:ascii="宋体"/>
          <w:bCs/>
          <w:caps/>
          <w:sz w:val="32"/>
          <w:szCs w:val="32"/>
        </w:rPr>
      </w:pPr>
      <w:hyperlink w:anchor="_Toc389726789" w:history="1">
        <w:r w:rsidR="00E44A97">
          <w:rPr>
            <w:rFonts w:ascii="宋体" w:hAnsi="宋体" w:hint="eastAsia"/>
            <w:bCs/>
            <w:caps/>
            <w:sz w:val="32"/>
            <w:szCs w:val="32"/>
            <w:u w:val="single"/>
          </w:rPr>
          <w:t>第三章采购内容及要求</w:t>
        </w:r>
        <w:r w:rsidR="00E44A97">
          <w:rPr>
            <w:rFonts w:ascii="宋体"/>
            <w:bCs/>
            <w:caps/>
            <w:sz w:val="32"/>
            <w:szCs w:val="32"/>
          </w:rPr>
          <w:tab/>
        </w:r>
      </w:hyperlink>
      <w:r w:rsidR="00E44A97">
        <w:rPr>
          <w:rFonts w:ascii="宋体" w:hAnsi="宋体" w:hint="eastAsia"/>
          <w:bCs/>
          <w:caps/>
          <w:sz w:val="32"/>
          <w:szCs w:val="32"/>
        </w:rPr>
        <w:t>19</w:t>
      </w:r>
    </w:p>
    <w:p w:rsidR="004245C8" w:rsidRDefault="004245C8">
      <w:pPr>
        <w:pStyle w:val="a0"/>
        <w:rPr>
          <w:sz w:val="32"/>
          <w:szCs w:val="32"/>
        </w:rPr>
      </w:pPr>
    </w:p>
    <w:p w:rsidR="004245C8" w:rsidRDefault="00265478">
      <w:pPr>
        <w:tabs>
          <w:tab w:val="right" w:leader="dot" w:pos="8364"/>
        </w:tabs>
        <w:spacing w:before="120" w:after="120" w:line="360" w:lineRule="auto"/>
        <w:jc w:val="left"/>
        <w:rPr>
          <w:rFonts w:ascii="宋体"/>
          <w:bCs/>
          <w:caps/>
          <w:sz w:val="32"/>
          <w:szCs w:val="32"/>
        </w:rPr>
      </w:pPr>
      <w:hyperlink w:anchor="_Toc389726790" w:history="1">
        <w:r w:rsidR="00E44A97">
          <w:rPr>
            <w:rFonts w:ascii="宋体" w:hAnsi="宋体" w:hint="eastAsia"/>
            <w:bCs/>
            <w:caps/>
            <w:sz w:val="32"/>
            <w:szCs w:val="32"/>
            <w:u w:val="single"/>
          </w:rPr>
          <w:t>第四章合同主要条款</w:t>
        </w:r>
        <w:r w:rsidR="00E44A97">
          <w:rPr>
            <w:rFonts w:ascii="宋体"/>
            <w:bCs/>
            <w:caps/>
            <w:sz w:val="32"/>
            <w:szCs w:val="32"/>
          </w:rPr>
          <w:tab/>
        </w:r>
      </w:hyperlink>
      <w:r w:rsidR="00E44A97">
        <w:rPr>
          <w:rFonts w:ascii="宋体" w:hAnsi="宋体" w:hint="eastAsia"/>
          <w:bCs/>
          <w:caps/>
          <w:sz w:val="32"/>
          <w:szCs w:val="32"/>
        </w:rPr>
        <w:t>22</w:t>
      </w:r>
    </w:p>
    <w:p w:rsidR="004245C8" w:rsidRDefault="004245C8">
      <w:pPr>
        <w:pStyle w:val="a0"/>
        <w:rPr>
          <w:sz w:val="32"/>
          <w:szCs w:val="32"/>
        </w:rPr>
      </w:pPr>
    </w:p>
    <w:p w:rsidR="004245C8" w:rsidRDefault="00265478">
      <w:pPr>
        <w:tabs>
          <w:tab w:val="right" w:leader="dot" w:pos="8364"/>
        </w:tabs>
        <w:spacing w:before="120" w:after="120" w:line="360" w:lineRule="auto"/>
        <w:jc w:val="left"/>
        <w:rPr>
          <w:rFonts w:ascii="宋体"/>
          <w:bCs/>
          <w:caps/>
          <w:sz w:val="32"/>
          <w:szCs w:val="32"/>
        </w:rPr>
      </w:pPr>
      <w:hyperlink w:anchor="_Toc389726791" w:history="1">
        <w:r w:rsidR="00E44A97">
          <w:rPr>
            <w:rFonts w:ascii="宋体" w:hAnsi="宋体" w:hint="eastAsia"/>
            <w:bCs/>
            <w:caps/>
            <w:sz w:val="32"/>
            <w:szCs w:val="32"/>
            <w:u w:val="single"/>
          </w:rPr>
          <w:t>第五章投标文件相关格式</w:t>
        </w:r>
        <w:r w:rsidR="00E44A97">
          <w:rPr>
            <w:rFonts w:ascii="宋体"/>
            <w:bCs/>
            <w:caps/>
            <w:sz w:val="32"/>
            <w:szCs w:val="32"/>
          </w:rPr>
          <w:tab/>
        </w:r>
      </w:hyperlink>
      <w:r w:rsidR="00E44A97">
        <w:rPr>
          <w:rFonts w:ascii="宋体" w:hAnsi="宋体" w:hint="eastAsia"/>
          <w:bCs/>
          <w:caps/>
          <w:sz w:val="32"/>
          <w:szCs w:val="32"/>
        </w:rPr>
        <w:t>25</w:t>
      </w:r>
    </w:p>
    <w:p w:rsidR="004245C8" w:rsidRDefault="004245C8">
      <w:pPr>
        <w:pStyle w:val="a0"/>
        <w:rPr>
          <w:sz w:val="32"/>
          <w:szCs w:val="32"/>
        </w:rPr>
      </w:pPr>
    </w:p>
    <w:p w:rsidR="004245C8" w:rsidRDefault="00671639">
      <w:pPr>
        <w:tabs>
          <w:tab w:val="right" w:leader="dot" w:pos="8364"/>
        </w:tabs>
        <w:spacing w:before="120" w:after="120" w:line="360" w:lineRule="auto"/>
        <w:jc w:val="left"/>
        <w:rPr>
          <w:rFonts w:ascii="宋体" w:cs="Arial"/>
          <w:sz w:val="24"/>
          <w:szCs w:val="24"/>
        </w:rPr>
      </w:pPr>
      <w:r>
        <w:rPr>
          <w:rFonts w:ascii="宋体" w:hAnsi="宋体" w:cs="Arial"/>
          <w:sz w:val="32"/>
          <w:szCs w:val="32"/>
        </w:rPr>
        <w:fldChar w:fldCharType="end"/>
      </w:r>
    </w:p>
    <w:p w:rsidR="004245C8" w:rsidRDefault="004245C8">
      <w:pPr>
        <w:tabs>
          <w:tab w:val="right" w:leader="dot" w:pos="8364"/>
        </w:tabs>
        <w:spacing w:before="120" w:after="120" w:line="360" w:lineRule="auto"/>
        <w:jc w:val="left"/>
        <w:rPr>
          <w:rFonts w:ascii="宋体" w:cs="Arial"/>
          <w:sz w:val="24"/>
          <w:szCs w:val="24"/>
        </w:rPr>
      </w:pPr>
    </w:p>
    <w:p w:rsidR="004245C8" w:rsidRDefault="004245C8">
      <w:pPr>
        <w:tabs>
          <w:tab w:val="right" w:leader="dot" w:pos="8364"/>
        </w:tabs>
        <w:spacing w:before="120" w:after="120" w:line="360" w:lineRule="auto"/>
        <w:jc w:val="left"/>
        <w:rPr>
          <w:rFonts w:ascii="宋体" w:cs="Arial"/>
          <w:sz w:val="24"/>
          <w:szCs w:val="24"/>
        </w:rPr>
      </w:pPr>
    </w:p>
    <w:p w:rsidR="004245C8" w:rsidRDefault="004245C8">
      <w:pPr>
        <w:tabs>
          <w:tab w:val="right" w:leader="dot" w:pos="8364"/>
        </w:tabs>
        <w:spacing w:before="120" w:after="120" w:line="360" w:lineRule="auto"/>
        <w:jc w:val="left"/>
        <w:rPr>
          <w:rFonts w:ascii="宋体" w:cs="Arial"/>
          <w:sz w:val="24"/>
          <w:szCs w:val="24"/>
        </w:rPr>
      </w:pPr>
    </w:p>
    <w:p w:rsidR="004245C8" w:rsidRDefault="004245C8">
      <w:pPr>
        <w:tabs>
          <w:tab w:val="right" w:leader="dot" w:pos="8364"/>
        </w:tabs>
        <w:spacing w:before="120" w:after="120" w:line="360" w:lineRule="auto"/>
        <w:jc w:val="left"/>
        <w:rPr>
          <w:rFonts w:ascii="宋体" w:cs="Arial"/>
          <w:sz w:val="24"/>
          <w:szCs w:val="24"/>
        </w:rPr>
      </w:pPr>
    </w:p>
    <w:p w:rsidR="004245C8" w:rsidRDefault="004245C8">
      <w:pPr>
        <w:tabs>
          <w:tab w:val="right" w:leader="dot" w:pos="8364"/>
        </w:tabs>
        <w:spacing w:before="120" w:after="120" w:line="360" w:lineRule="auto"/>
        <w:jc w:val="left"/>
        <w:rPr>
          <w:rFonts w:ascii="宋体" w:cs="Arial"/>
          <w:sz w:val="24"/>
          <w:szCs w:val="24"/>
        </w:rPr>
      </w:pPr>
    </w:p>
    <w:p w:rsidR="004245C8" w:rsidRDefault="004245C8">
      <w:pPr>
        <w:tabs>
          <w:tab w:val="right" w:leader="dot" w:pos="8364"/>
        </w:tabs>
        <w:spacing w:before="120" w:after="120" w:line="360" w:lineRule="auto"/>
        <w:jc w:val="left"/>
        <w:rPr>
          <w:rFonts w:ascii="宋体" w:cs="Arial"/>
          <w:sz w:val="24"/>
          <w:szCs w:val="24"/>
        </w:rPr>
      </w:pPr>
    </w:p>
    <w:p w:rsidR="004245C8" w:rsidRDefault="004245C8">
      <w:pPr>
        <w:keepNext/>
        <w:keepLines/>
        <w:spacing w:line="500" w:lineRule="exact"/>
        <w:jc w:val="center"/>
        <w:outlineLvl w:val="1"/>
        <w:rPr>
          <w:rFonts w:ascii="宋体"/>
          <w:b/>
          <w:bCs/>
          <w:sz w:val="32"/>
          <w:szCs w:val="32"/>
          <w:lang w:val="zh-CN"/>
        </w:rPr>
        <w:sectPr w:rsidR="004245C8">
          <w:headerReference w:type="default" r:id="rId10"/>
          <w:footerReference w:type="default" r:id="rId11"/>
          <w:pgSz w:w="11906" w:h="16838"/>
          <w:pgMar w:top="1440" w:right="1797" w:bottom="1440" w:left="1797" w:header="851" w:footer="992" w:gutter="0"/>
          <w:cols w:space="425"/>
          <w:docGrid w:type="lines" w:linePitch="312"/>
        </w:sectPr>
      </w:pPr>
    </w:p>
    <w:p w:rsidR="004245C8" w:rsidRDefault="00E44A97">
      <w:pPr>
        <w:keepNext/>
        <w:keepLines/>
        <w:spacing w:line="500" w:lineRule="exact"/>
        <w:jc w:val="center"/>
        <w:outlineLvl w:val="1"/>
        <w:rPr>
          <w:rFonts w:ascii="宋体"/>
          <w:b/>
          <w:bCs/>
          <w:sz w:val="32"/>
          <w:szCs w:val="32"/>
          <w:lang w:val="zh-CN"/>
        </w:rPr>
      </w:pPr>
      <w:r>
        <w:rPr>
          <w:rFonts w:ascii="宋体" w:hAnsi="宋体" w:hint="eastAsia"/>
          <w:b/>
          <w:bCs/>
          <w:sz w:val="32"/>
          <w:szCs w:val="32"/>
          <w:lang w:val="zh-CN"/>
        </w:rPr>
        <w:lastRenderedPageBreak/>
        <w:t>第一章</w:t>
      </w:r>
      <w:bookmarkStart w:id="0" w:name="_Toc233345410"/>
      <w:bookmarkStart w:id="1" w:name="_Toc233344606"/>
      <w:bookmarkEnd w:id="0"/>
      <w:bookmarkEnd w:id="1"/>
      <w:r>
        <w:rPr>
          <w:rFonts w:ascii="宋体" w:hAnsi="宋体" w:hint="eastAsia"/>
          <w:b/>
          <w:bCs/>
          <w:sz w:val="32"/>
          <w:szCs w:val="32"/>
          <w:lang w:val="zh-CN"/>
        </w:rPr>
        <w:t>采购公告</w:t>
      </w:r>
    </w:p>
    <w:p w:rsidR="004245C8" w:rsidRDefault="00E44A97">
      <w:pPr>
        <w:spacing w:line="360" w:lineRule="exact"/>
        <w:ind w:firstLineChars="200" w:firstLine="480"/>
        <w:rPr>
          <w:rFonts w:ascii="宋体" w:cs="宋体"/>
          <w:sz w:val="24"/>
          <w:szCs w:val="24"/>
        </w:rPr>
      </w:pPr>
      <w:r>
        <w:rPr>
          <w:rFonts w:ascii="宋体" w:hAnsi="宋体" w:cs="宋体" w:hint="eastAsia"/>
          <w:sz w:val="24"/>
          <w:szCs w:val="24"/>
        </w:rPr>
        <w:t>根据《中华人民共和国政府采购法》、《政府采购货物和服务招投标管理办法》等有关规定，浙江华耀建设咨询有限公司受衢州市</w:t>
      </w:r>
      <w:proofErr w:type="gramStart"/>
      <w:r>
        <w:rPr>
          <w:rFonts w:ascii="宋体" w:hAnsi="宋体" w:cs="宋体" w:hint="eastAsia"/>
          <w:sz w:val="24"/>
          <w:szCs w:val="24"/>
        </w:rPr>
        <w:t>衢</w:t>
      </w:r>
      <w:proofErr w:type="gramEnd"/>
      <w:r>
        <w:rPr>
          <w:rFonts w:ascii="宋体" w:hAnsi="宋体" w:cs="宋体" w:hint="eastAsia"/>
          <w:sz w:val="24"/>
          <w:szCs w:val="24"/>
        </w:rPr>
        <w:t>江区农业农村局委托，对其</w:t>
      </w:r>
      <w:proofErr w:type="gramStart"/>
      <w:r>
        <w:rPr>
          <w:rFonts w:ascii="宋体" w:hAnsi="宋体" w:cs="宋体" w:hint="eastAsia"/>
          <w:kern w:val="0"/>
          <w:sz w:val="24"/>
          <w:szCs w:val="20"/>
        </w:rPr>
        <w:t>衢</w:t>
      </w:r>
      <w:proofErr w:type="gramEnd"/>
      <w:r>
        <w:rPr>
          <w:rFonts w:ascii="宋体" w:hAnsi="宋体" w:cs="宋体" w:hint="eastAsia"/>
          <w:kern w:val="0"/>
          <w:sz w:val="24"/>
          <w:szCs w:val="20"/>
        </w:rPr>
        <w:t>江区农业农村</w:t>
      </w:r>
      <w:proofErr w:type="gramStart"/>
      <w:r>
        <w:rPr>
          <w:rFonts w:ascii="宋体" w:hAnsi="宋体" w:cs="宋体" w:hint="eastAsia"/>
          <w:kern w:val="0"/>
          <w:sz w:val="24"/>
          <w:szCs w:val="20"/>
        </w:rPr>
        <w:t>局农村</w:t>
      </w:r>
      <w:proofErr w:type="gramEnd"/>
      <w:r>
        <w:rPr>
          <w:rFonts w:ascii="宋体" w:hAnsi="宋体" w:cs="宋体" w:hint="eastAsia"/>
          <w:kern w:val="0"/>
          <w:sz w:val="24"/>
          <w:szCs w:val="20"/>
        </w:rPr>
        <w:t>实用人才培训项目采用</w:t>
      </w:r>
      <w:r>
        <w:rPr>
          <w:rFonts w:ascii="宋体" w:hAnsi="宋体" w:cs="宋体" w:hint="eastAsia"/>
          <w:sz w:val="24"/>
          <w:szCs w:val="24"/>
        </w:rPr>
        <w:t>公开招标方式采购。欢迎符合资格条件的供应商前来报名参加。</w:t>
      </w:r>
    </w:p>
    <w:p w:rsidR="004245C8" w:rsidRDefault="00E44A97">
      <w:pPr>
        <w:numPr>
          <w:ilvl w:val="0"/>
          <w:numId w:val="3"/>
        </w:numPr>
        <w:spacing w:line="360" w:lineRule="exact"/>
        <w:rPr>
          <w:rFonts w:ascii="宋体" w:cs="宋体"/>
          <w:b/>
          <w:sz w:val="24"/>
          <w:szCs w:val="24"/>
        </w:rPr>
      </w:pPr>
      <w:r>
        <w:rPr>
          <w:rFonts w:ascii="宋体" w:hAnsi="宋体" w:cs="宋体" w:hint="eastAsia"/>
          <w:b/>
          <w:sz w:val="24"/>
          <w:szCs w:val="24"/>
        </w:rPr>
        <w:t>项目编号：HKJ22-0267-ZXY-021</w:t>
      </w:r>
    </w:p>
    <w:p w:rsidR="004245C8" w:rsidRDefault="00E44A97">
      <w:pPr>
        <w:numPr>
          <w:ilvl w:val="0"/>
          <w:numId w:val="3"/>
        </w:numPr>
        <w:spacing w:line="360" w:lineRule="exact"/>
        <w:rPr>
          <w:rFonts w:ascii="宋体" w:cs="宋体"/>
          <w:b/>
          <w:sz w:val="24"/>
          <w:szCs w:val="24"/>
        </w:rPr>
      </w:pPr>
      <w:r>
        <w:rPr>
          <w:rFonts w:ascii="宋体" w:hAnsi="宋体" w:cs="宋体" w:hint="eastAsia"/>
          <w:b/>
          <w:sz w:val="24"/>
          <w:szCs w:val="24"/>
        </w:rPr>
        <w:t>采购组织类型：分散采购委托代理</w:t>
      </w:r>
    </w:p>
    <w:p w:rsidR="004245C8" w:rsidRDefault="00E44A97">
      <w:pPr>
        <w:numPr>
          <w:ilvl w:val="0"/>
          <w:numId w:val="3"/>
        </w:numPr>
        <w:spacing w:line="360" w:lineRule="exact"/>
        <w:jc w:val="left"/>
        <w:rPr>
          <w:rFonts w:ascii="宋体" w:hAnsi="宋体" w:cs="宋体"/>
          <w:sz w:val="24"/>
          <w:szCs w:val="24"/>
        </w:rPr>
      </w:pPr>
      <w:r>
        <w:rPr>
          <w:rFonts w:ascii="宋体" w:hAnsi="宋体" w:cs="宋体" w:hint="eastAsia"/>
          <w:b/>
          <w:sz w:val="24"/>
          <w:szCs w:val="24"/>
        </w:rPr>
        <w:t>采购内容</w:t>
      </w:r>
      <w:r>
        <w:rPr>
          <w:rFonts w:ascii="宋体" w:hAnsi="宋体" w:cs="宋体" w:hint="eastAsia"/>
          <w:sz w:val="24"/>
          <w:szCs w:val="24"/>
        </w:rPr>
        <w:t>：</w:t>
      </w:r>
    </w:p>
    <w:tbl>
      <w:tblPr>
        <w:tblStyle w:val="af5"/>
        <w:tblW w:w="0" w:type="auto"/>
        <w:tblLook w:val="04A0" w:firstRow="1" w:lastRow="0" w:firstColumn="1" w:lastColumn="0" w:noHBand="0" w:noVBand="1"/>
      </w:tblPr>
      <w:tblGrid>
        <w:gridCol w:w="1704"/>
        <w:gridCol w:w="1170"/>
        <w:gridCol w:w="1380"/>
        <w:gridCol w:w="4268"/>
      </w:tblGrid>
      <w:tr w:rsidR="004245C8">
        <w:tc>
          <w:tcPr>
            <w:tcW w:w="1704" w:type="dxa"/>
            <w:vAlign w:val="center"/>
          </w:tcPr>
          <w:p w:rsidR="004245C8" w:rsidRDefault="00E44A97">
            <w:pPr>
              <w:pStyle w:val="a0"/>
              <w:jc w:val="center"/>
            </w:pPr>
            <w:r>
              <w:rPr>
                <w:rFonts w:hint="eastAsia"/>
              </w:rPr>
              <w:t>分项名称</w:t>
            </w:r>
          </w:p>
        </w:tc>
        <w:tc>
          <w:tcPr>
            <w:tcW w:w="1170" w:type="dxa"/>
            <w:vAlign w:val="center"/>
          </w:tcPr>
          <w:p w:rsidR="004245C8" w:rsidRDefault="00E44A97">
            <w:pPr>
              <w:pStyle w:val="a0"/>
              <w:jc w:val="center"/>
            </w:pPr>
            <w:r>
              <w:rPr>
                <w:rFonts w:hint="eastAsia"/>
              </w:rPr>
              <w:t>预算金额（元）</w:t>
            </w:r>
          </w:p>
        </w:tc>
        <w:tc>
          <w:tcPr>
            <w:tcW w:w="1380" w:type="dxa"/>
            <w:vAlign w:val="center"/>
          </w:tcPr>
          <w:p w:rsidR="004245C8" w:rsidRDefault="00E44A97">
            <w:pPr>
              <w:pStyle w:val="a0"/>
              <w:jc w:val="center"/>
            </w:pPr>
            <w:r>
              <w:rPr>
                <w:rFonts w:hint="eastAsia"/>
              </w:rPr>
              <w:t>培训人数</w:t>
            </w:r>
          </w:p>
        </w:tc>
        <w:tc>
          <w:tcPr>
            <w:tcW w:w="4268" w:type="dxa"/>
            <w:vAlign w:val="center"/>
          </w:tcPr>
          <w:p w:rsidR="004245C8" w:rsidRDefault="00E44A97">
            <w:pPr>
              <w:pStyle w:val="a0"/>
              <w:jc w:val="center"/>
            </w:pPr>
            <w:r>
              <w:rPr>
                <w:rFonts w:hAnsi="宋体" w:cs="宋体" w:hint="eastAsia"/>
                <w:sz w:val="22"/>
                <w:szCs w:val="24"/>
              </w:rPr>
              <w:t>简要规格描述或项目基本概况介绍、用途</w:t>
            </w:r>
          </w:p>
        </w:tc>
      </w:tr>
      <w:tr w:rsidR="004245C8">
        <w:tc>
          <w:tcPr>
            <w:tcW w:w="1704" w:type="dxa"/>
            <w:vAlign w:val="center"/>
          </w:tcPr>
          <w:p w:rsidR="004245C8" w:rsidRDefault="00E44A97">
            <w:pPr>
              <w:pStyle w:val="af1"/>
              <w:adjustRightInd w:val="0"/>
              <w:snapToGrid w:val="0"/>
              <w:spacing w:before="0" w:beforeAutospacing="0" w:after="0" w:afterAutospacing="0" w:line="312" w:lineRule="auto"/>
            </w:pPr>
            <w:r>
              <w:rPr>
                <w:rFonts w:cs="宋体" w:hint="eastAsia"/>
                <w:b/>
                <w:bCs/>
                <w:sz w:val="22"/>
              </w:rPr>
              <w:t>标项</w:t>
            </w:r>
            <w:proofErr w:type="gramStart"/>
            <w:r>
              <w:rPr>
                <w:rFonts w:cs="宋体" w:hint="eastAsia"/>
                <w:b/>
                <w:bCs/>
                <w:sz w:val="22"/>
              </w:rPr>
              <w:t>一</w:t>
            </w:r>
            <w:proofErr w:type="gramEnd"/>
            <w:r>
              <w:rPr>
                <w:rFonts w:cs="宋体" w:hint="eastAsia"/>
                <w:b/>
                <w:bCs/>
                <w:sz w:val="22"/>
              </w:rPr>
              <w:t>：</w:t>
            </w:r>
            <w:r>
              <w:rPr>
                <w:rFonts w:hint="eastAsia"/>
                <w:color w:val="000000"/>
                <w:sz w:val="22"/>
                <w:szCs w:val="22"/>
              </w:rPr>
              <w:t>农家菜制作、家政服务员培训</w:t>
            </w:r>
          </w:p>
        </w:tc>
        <w:tc>
          <w:tcPr>
            <w:tcW w:w="1170" w:type="dxa"/>
            <w:vAlign w:val="center"/>
          </w:tcPr>
          <w:p w:rsidR="004245C8" w:rsidRDefault="00E44A97">
            <w:pPr>
              <w:pStyle w:val="a0"/>
              <w:jc w:val="center"/>
            </w:pPr>
            <w:r>
              <w:rPr>
                <w:rFonts w:hint="eastAsia"/>
              </w:rPr>
              <w:t>192000</w:t>
            </w:r>
          </w:p>
        </w:tc>
        <w:tc>
          <w:tcPr>
            <w:tcW w:w="1380" w:type="dxa"/>
            <w:vAlign w:val="center"/>
          </w:tcPr>
          <w:p w:rsidR="004245C8" w:rsidRDefault="00E44A97">
            <w:pPr>
              <w:pStyle w:val="a0"/>
              <w:jc w:val="center"/>
            </w:pPr>
            <w:r>
              <w:rPr>
                <w:rFonts w:hint="eastAsia"/>
              </w:rPr>
              <w:t>400人</w:t>
            </w:r>
          </w:p>
        </w:tc>
        <w:tc>
          <w:tcPr>
            <w:tcW w:w="4268" w:type="dxa"/>
            <w:vAlign w:val="center"/>
          </w:tcPr>
          <w:p w:rsidR="004245C8" w:rsidRDefault="00E44A97">
            <w:pPr>
              <w:pStyle w:val="a0"/>
              <w:jc w:val="center"/>
            </w:pPr>
            <w:r>
              <w:rPr>
                <w:rFonts w:hAnsi="宋体" w:cs="宋体" w:hint="eastAsia"/>
                <w:snapToGrid w:val="0"/>
                <w:sz w:val="22"/>
                <w:szCs w:val="24"/>
              </w:rPr>
              <w:t xml:space="preserve">详见采购文件“第三章 </w:t>
            </w:r>
            <w:r w:rsidR="00787E28">
              <w:rPr>
                <w:rFonts w:hAnsi="宋体" w:cs="宋体" w:hint="eastAsia"/>
                <w:snapToGrid w:val="0"/>
                <w:sz w:val="22"/>
                <w:szCs w:val="24"/>
              </w:rPr>
              <w:t>采购内容及要求</w:t>
            </w:r>
            <w:r>
              <w:rPr>
                <w:rFonts w:hAnsi="宋体" w:cs="宋体" w:hint="eastAsia"/>
                <w:snapToGrid w:val="0"/>
                <w:sz w:val="22"/>
                <w:szCs w:val="24"/>
              </w:rPr>
              <w:t>”</w:t>
            </w:r>
          </w:p>
        </w:tc>
      </w:tr>
      <w:tr w:rsidR="004245C8">
        <w:tc>
          <w:tcPr>
            <w:tcW w:w="1704" w:type="dxa"/>
            <w:vAlign w:val="center"/>
          </w:tcPr>
          <w:p w:rsidR="004245C8" w:rsidRDefault="00E44A97">
            <w:pPr>
              <w:pStyle w:val="af1"/>
              <w:adjustRightInd w:val="0"/>
              <w:snapToGrid w:val="0"/>
              <w:spacing w:before="0" w:beforeAutospacing="0" w:after="0" w:afterAutospacing="0" w:line="312" w:lineRule="auto"/>
              <w:rPr>
                <w:b/>
                <w:bCs/>
                <w:sz w:val="22"/>
              </w:rPr>
            </w:pPr>
            <w:proofErr w:type="gramStart"/>
            <w:r>
              <w:rPr>
                <w:rFonts w:cs="宋体" w:hint="eastAsia"/>
                <w:b/>
                <w:bCs/>
                <w:sz w:val="22"/>
              </w:rPr>
              <w:t>标项二</w:t>
            </w:r>
            <w:proofErr w:type="gramEnd"/>
            <w:r>
              <w:rPr>
                <w:rFonts w:cs="宋体" w:hint="eastAsia"/>
                <w:b/>
                <w:bCs/>
                <w:sz w:val="22"/>
              </w:rPr>
              <w:t>：</w:t>
            </w:r>
            <w:r>
              <w:rPr>
                <w:rFonts w:hint="eastAsia"/>
                <w:color w:val="000000"/>
                <w:sz w:val="22"/>
                <w:szCs w:val="22"/>
              </w:rPr>
              <w:t>电子商务培训</w:t>
            </w:r>
          </w:p>
        </w:tc>
        <w:tc>
          <w:tcPr>
            <w:tcW w:w="1170" w:type="dxa"/>
            <w:vAlign w:val="center"/>
          </w:tcPr>
          <w:p w:rsidR="004245C8" w:rsidRDefault="00E44A97">
            <w:pPr>
              <w:pStyle w:val="a0"/>
              <w:jc w:val="center"/>
            </w:pPr>
            <w:r>
              <w:rPr>
                <w:rFonts w:hint="eastAsia"/>
              </w:rPr>
              <w:t>192000</w:t>
            </w:r>
          </w:p>
        </w:tc>
        <w:tc>
          <w:tcPr>
            <w:tcW w:w="1380" w:type="dxa"/>
            <w:vAlign w:val="center"/>
          </w:tcPr>
          <w:p w:rsidR="004245C8" w:rsidRDefault="00E44A97">
            <w:pPr>
              <w:pStyle w:val="a0"/>
              <w:jc w:val="center"/>
            </w:pPr>
            <w:r>
              <w:rPr>
                <w:rFonts w:hint="eastAsia"/>
              </w:rPr>
              <w:t>400人</w:t>
            </w:r>
          </w:p>
        </w:tc>
        <w:tc>
          <w:tcPr>
            <w:tcW w:w="4268" w:type="dxa"/>
            <w:vAlign w:val="center"/>
          </w:tcPr>
          <w:p w:rsidR="004245C8" w:rsidRDefault="00E44A97">
            <w:pPr>
              <w:pStyle w:val="a0"/>
              <w:jc w:val="center"/>
            </w:pPr>
            <w:r>
              <w:rPr>
                <w:rFonts w:hAnsi="宋体" w:cs="宋体" w:hint="eastAsia"/>
                <w:snapToGrid w:val="0"/>
                <w:sz w:val="22"/>
                <w:szCs w:val="24"/>
              </w:rPr>
              <w:t xml:space="preserve">详见采购文件“第三章 </w:t>
            </w:r>
            <w:r w:rsidR="00787E28">
              <w:rPr>
                <w:rFonts w:hAnsi="宋体" w:cs="宋体" w:hint="eastAsia"/>
                <w:snapToGrid w:val="0"/>
                <w:sz w:val="22"/>
                <w:szCs w:val="24"/>
              </w:rPr>
              <w:t>采购内容及要求</w:t>
            </w:r>
            <w:r>
              <w:rPr>
                <w:rFonts w:hAnsi="宋体" w:cs="宋体" w:hint="eastAsia"/>
                <w:snapToGrid w:val="0"/>
                <w:sz w:val="22"/>
                <w:szCs w:val="24"/>
              </w:rPr>
              <w:t>”</w:t>
            </w:r>
          </w:p>
        </w:tc>
      </w:tr>
      <w:tr w:rsidR="004245C8">
        <w:tc>
          <w:tcPr>
            <w:tcW w:w="1704" w:type="dxa"/>
            <w:vAlign w:val="center"/>
          </w:tcPr>
          <w:p w:rsidR="004245C8" w:rsidRDefault="00E44A97">
            <w:pPr>
              <w:pStyle w:val="af1"/>
              <w:widowControl w:val="0"/>
              <w:adjustRightInd w:val="0"/>
              <w:snapToGrid w:val="0"/>
              <w:spacing w:before="0" w:beforeAutospacing="0" w:after="0" w:afterAutospacing="0" w:line="312" w:lineRule="auto"/>
              <w:rPr>
                <w:color w:val="000000"/>
                <w:sz w:val="22"/>
                <w:szCs w:val="22"/>
              </w:rPr>
            </w:pPr>
            <w:proofErr w:type="gramStart"/>
            <w:r>
              <w:rPr>
                <w:rFonts w:cs="宋体" w:hint="eastAsia"/>
                <w:b/>
                <w:bCs/>
                <w:sz w:val="22"/>
              </w:rPr>
              <w:t>标项三</w:t>
            </w:r>
            <w:proofErr w:type="gramEnd"/>
            <w:r>
              <w:rPr>
                <w:rFonts w:cs="宋体" w:hint="eastAsia"/>
                <w:b/>
                <w:bCs/>
                <w:sz w:val="22"/>
              </w:rPr>
              <w:t>：</w:t>
            </w:r>
            <w:r>
              <w:rPr>
                <w:rFonts w:hint="eastAsia"/>
                <w:color w:val="000000"/>
                <w:sz w:val="22"/>
                <w:szCs w:val="22"/>
              </w:rPr>
              <w:t>经济作物栽培及加工技术培训</w:t>
            </w:r>
          </w:p>
        </w:tc>
        <w:tc>
          <w:tcPr>
            <w:tcW w:w="1170" w:type="dxa"/>
            <w:vAlign w:val="center"/>
          </w:tcPr>
          <w:p w:rsidR="004245C8" w:rsidRDefault="00E44A97">
            <w:pPr>
              <w:pStyle w:val="a0"/>
              <w:jc w:val="center"/>
            </w:pPr>
            <w:r>
              <w:rPr>
                <w:rFonts w:hint="eastAsia"/>
              </w:rPr>
              <w:t>192000</w:t>
            </w:r>
          </w:p>
        </w:tc>
        <w:tc>
          <w:tcPr>
            <w:tcW w:w="1380" w:type="dxa"/>
            <w:vAlign w:val="center"/>
          </w:tcPr>
          <w:p w:rsidR="004245C8" w:rsidRDefault="00E44A97">
            <w:pPr>
              <w:pStyle w:val="a0"/>
              <w:jc w:val="center"/>
            </w:pPr>
            <w:r>
              <w:rPr>
                <w:rFonts w:hint="eastAsia"/>
              </w:rPr>
              <w:t>400人</w:t>
            </w:r>
          </w:p>
        </w:tc>
        <w:tc>
          <w:tcPr>
            <w:tcW w:w="4268" w:type="dxa"/>
            <w:vAlign w:val="center"/>
          </w:tcPr>
          <w:p w:rsidR="004245C8" w:rsidRDefault="00E44A97">
            <w:pPr>
              <w:pStyle w:val="a0"/>
              <w:jc w:val="center"/>
            </w:pPr>
            <w:r>
              <w:rPr>
                <w:rFonts w:hAnsi="宋体" w:cs="宋体" w:hint="eastAsia"/>
                <w:sz w:val="22"/>
                <w:szCs w:val="24"/>
              </w:rPr>
              <w:t xml:space="preserve">详见采购文件“第三章 </w:t>
            </w:r>
            <w:r w:rsidR="00787E28">
              <w:rPr>
                <w:rFonts w:hAnsi="宋体" w:cs="宋体" w:hint="eastAsia"/>
                <w:sz w:val="22"/>
                <w:szCs w:val="24"/>
              </w:rPr>
              <w:t>采购内容及要求</w:t>
            </w:r>
            <w:r>
              <w:rPr>
                <w:rFonts w:hAnsi="宋体" w:cs="宋体" w:hint="eastAsia"/>
                <w:sz w:val="22"/>
                <w:szCs w:val="24"/>
              </w:rPr>
              <w:t>”</w:t>
            </w:r>
          </w:p>
        </w:tc>
      </w:tr>
      <w:tr w:rsidR="004245C8">
        <w:tc>
          <w:tcPr>
            <w:tcW w:w="1704" w:type="dxa"/>
            <w:vAlign w:val="center"/>
          </w:tcPr>
          <w:p w:rsidR="004245C8" w:rsidRDefault="00E44A97">
            <w:pPr>
              <w:pStyle w:val="af1"/>
              <w:adjustRightInd w:val="0"/>
              <w:snapToGrid w:val="0"/>
              <w:spacing w:before="0" w:beforeAutospacing="0" w:after="0" w:afterAutospacing="0" w:line="312" w:lineRule="auto"/>
              <w:rPr>
                <w:rFonts w:cs="宋体"/>
                <w:b/>
                <w:bCs/>
                <w:sz w:val="22"/>
              </w:rPr>
            </w:pPr>
            <w:proofErr w:type="gramStart"/>
            <w:r>
              <w:rPr>
                <w:rFonts w:cs="宋体" w:hint="eastAsia"/>
                <w:b/>
                <w:bCs/>
                <w:sz w:val="22"/>
              </w:rPr>
              <w:t>标项四</w:t>
            </w:r>
            <w:proofErr w:type="gramEnd"/>
            <w:r>
              <w:rPr>
                <w:rFonts w:cs="宋体" w:hint="eastAsia"/>
                <w:b/>
                <w:bCs/>
                <w:sz w:val="22"/>
              </w:rPr>
              <w:t>：</w:t>
            </w:r>
            <w:r>
              <w:rPr>
                <w:rFonts w:hint="eastAsia"/>
                <w:color w:val="000000"/>
                <w:sz w:val="22"/>
                <w:szCs w:val="22"/>
              </w:rPr>
              <w:t>粮油作物栽培技术培训</w:t>
            </w:r>
          </w:p>
        </w:tc>
        <w:tc>
          <w:tcPr>
            <w:tcW w:w="1170" w:type="dxa"/>
            <w:vAlign w:val="center"/>
          </w:tcPr>
          <w:p w:rsidR="004245C8" w:rsidRDefault="00E44A97">
            <w:pPr>
              <w:pStyle w:val="a0"/>
              <w:jc w:val="center"/>
            </w:pPr>
            <w:r>
              <w:rPr>
                <w:rFonts w:hint="eastAsia"/>
              </w:rPr>
              <w:t>192000</w:t>
            </w:r>
          </w:p>
        </w:tc>
        <w:tc>
          <w:tcPr>
            <w:tcW w:w="1380" w:type="dxa"/>
            <w:vAlign w:val="center"/>
          </w:tcPr>
          <w:p w:rsidR="004245C8" w:rsidRDefault="00E44A97">
            <w:pPr>
              <w:pStyle w:val="a0"/>
              <w:jc w:val="center"/>
            </w:pPr>
            <w:r>
              <w:rPr>
                <w:rFonts w:hint="eastAsia"/>
              </w:rPr>
              <w:t>400人</w:t>
            </w:r>
          </w:p>
        </w:tc>
        <w:tc>
          <w:tcPr>
            <w:tcW w:w="4268" w:type="dxa"/>
            <w:vAlign w:val="center"/>
          </w:tcPr>
          <w:p w:rsidR="004245C8" w:rsidRDefault="00E44A97">
            <w:pPr>
              <w:pStyle w:val="a0"/>
              <w:jc w:val="center"/>
            </w:pPr>
            <w:r>
              <w:rPr>
                <w:rFonts w:hAnsi="宋体" w:cs="宋体" w:hint="eastAsia"/>
                <w:sz w:val="22"/>
                <w:szCs w:val="24"/>
              </w:rPr>
              <w:t xml:space="preserve">详见采购文件“第三章 </w:t>
            </w:r>
            <w:r w:rsidR="00787E28">
              <w:rPr>
                <w:rFonts w:hAnsi="宋体" w:cs="宋体" w:hint="eastAsia"/>
                <w:sz w:val="22"/>
                <w:szCs w:val="24"/>
              </w:rPr>
              <w:t>采购内容及要求</w:t>
            </w:r>
            <w:r>
              <w:rPr>
                <w:rFonts w:hAnsi="宋体" w:cs="宋体" w:hint="eastAsia"/>
                <w:sz w:val="22"/>
                <w:szCs w:val="24"/>
              </w:rPr>
              <w:t>”</w:t>
            </w:r>
          </w:p>
        </w:tc>
      </w:tr>
    </w:tbl>
    <w:p w:rsidR="004245C8" w:rsidRDefault="00E44A97">
      <w:pPr>
        <w:snapToGrid w:val="0"/>
        <w:spacing w:line="360" w:lineRule="exact"/>
        <w:rPr>
          <w:rFonts w:ascii="宋体" w:cs="宋体"/>
          <w:b/>
          <w:sz w:val="24"/>
          <w:szCs w:val="24"/>
        </w:rPr>
      </w:pPr>
      <w:r>
        <w:rPr>
          <w:rFonts w:ascii="宋体" w:hAnsi="宋体" w:cs="宋体" w:hint="eastAsia"/>
          <w:b/>
          <w:sz w:val="24"/>
          <w:szCs w:val="24"/>
        </w:rPr>
        <w:t>四、合格供应商的资格要求：</w:t>
      </w:r>
    </w:p>
    <w:p w:rsidR="004245C8" w:rsidRDefault="00E44A97">
      <w:pPr>
        <w:snapToGrid w:val="0"/>
        <w:spacing w:line="360" w:lineRule="exact"/>
        <w:ind w:firstLineChars="200" w:firstLine="480"/>
        <w:rPr>
          <w:rFonts w:ascii="宋体" w:cs="宋体"/>
          <w:sz w:val="24"/>
          <w:szCs w:val="24"/>
        </w:rPr>
      </w:pPr>
      <w:r>
        <w:rPr>
          <w:rFonts w:ascii="宋体" w:hAnsi="宋体" w:cs="宋体"/>
          <w:sz w:val="24"/>
          <w:szCs w:val="24"/>
        </w:rPr>
        <w:t>1</w:t>
      </w:r>
      <w:r>
        <w:rPr>
          <w:rFonts w:ascii="宋体" w:hAnsi="宋体" w:cs="宋体" w:hint="eastAsia"/>
          <w:sz w:val="24"/>
          <w:szCs w:val="24"/>
        </w:rPr>
        <w:t>、符合《中华人民共和国政府采购法》第二十二条的规定；</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1</w:t>
      </w:r>
      <w:r>
        <w:rPr>
          <w:rFonts w:ascii="宋体" w:hAnsi="宋体" w:cs="宋体" w:hint="eastAsia"/>
          <w:sz w:val="24"/>
          <w:szCs w:val="24"/>
        </w:rPr>
        <w:t>）具有独立承担民事责任的能力；</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2</w:t>
      </w:r>
      <w:r>
        <w:rPr>
          <w:rFonts w:ascii="宋体" w:hAnsi="宋体" w:cs="宋体" w:hint="eastAsia"/>
          <w:sz w:val="24"/>
          <w:szCs w:val="24"/>
        </w:rPr>
        <w:t>）具有良好的商业信誉和健全的财务会计制度；</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3</w:t>
      </w:r>
      <w:r>
        <w:rPr>
          <w:rFonts w:ascii="宋体" w:hAnsi="宋体" w:cs="宋体" w:hint="eastAsia"/>
          <w:sz w:val="24"/>
          <w:szCs w:val="24"/>
        </w:rPr>
        <w:t>）具有履行合同所必需的设备和专业技术能力；</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4</w:t>
      </w:r>
      <w:r>
        <w:rPr>
          <w:rFonts w:ascii="宋体" w:hAnsi="宋体" w:cs="宋体" w:hint="eastAsia"/>
          <w:sz w:val="24"/>
          <w:szCs w:val="24"/>
        </w:rPr>
        <w:t>）有依法缴纳税收和社会保障资金的良好记录；</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5</w:t>
      </w:r>
      <w:r>
        <w:rPr>
          <w:rFonts w:ascii="宋体" w:hAnsi="宋体" w:cs="宋体" w:hint="eastAsia"/>
          <w:sz w:val="24"/>
          <w:szCs w:val="24"/>
        </w:rPr>
        <w:t>）参加政府采购活动前三年内，在经营活动中没有重大违法记录；</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w:t>
      </w:r>
      <w:r>
        <w:rPr>
          <w:rFonts w:ascii="宋体" w:hAnsi="宋体" w:cs="宋体"/>
          <w:sz w:val="24"/>
          <w:szCs w:val="24"/>
        </w:rPr>
        <w:t>6</w:t>
      </w:r>
      <w:r>
        <w:rPr>
          <w:rFonts w:ascii="宋体" w:hAnsi="宋体" w:cs="宋体" w:hint="eastAsia"/>
          <w:sz w:val="24"/>
          <w:szCs w:val="24"/>
        </w:rPr>
        <w:t>）法律、行政法规规定的其他条件。</w:t>
      </w:r>
    </w:p>
    <w:p w:rsidR="004245C8" w:rsidRDefault="00E44A97">
      <w:pPr>
        <w:snapToGrid w:val="0"/>
        <w:spacing w:line="360" w:lineRule="exact"/>
        <w:ind w:firstLineChars="200" w:firstLine="480"/>
        <w:rPr>
          <w:rFonts w:ascii="宋体" w:cs="宋体"/>
          <w:sz w:val="24"/>
          <w:szCs w:val="24"/>
        </w:rPr>
      </w:pPr>
      <w:r>
        <w:rPr>
          <w:rFonts w:ascii="宋体" w:hAnsi="宋体" w:cs="宋体" w:hint="eastAsia"/>
          <w:sz w:val="24"/>
          <w:szCs w:val="24"/>
        </w:rPr>
        <w:t>2、须为未被列入“信用中国”网站</w:t>
      </w:r>
      <w:r>
        <w:rPr>
          <w:rFonts w:ascii="宋体" w:hAnsi="宋体" w:cs="宋体"/>
          <w:sz w:val="24"/>
          <w:szCs w:val="24"/>
        </w:rPr>
        <w:t>(www.creditchina.gov.cn)</w:t>
      </w:r>
      <w:r>
        <w:rPr>
          <w:rFonts w:ascii="宋体" w:hAnsi="宋体" w:cs="宋体" w:hint="eastAsia"/>
          <w:sz w:val="24"/>
          <w:szCs w:val="24"/>
        </w:rPr>
        <w:t>、中国政府采购网</w:t>
      </w:r>
      <w:r>
        <w:rPr>
          <w:rFonts w:ascii="宋体" w:hAnsi="宋体" w:cs="宋体"/>
          <w:sz w:val="24"/>
          <w:szCs w:val="24"/>
        </w:rPr>
        <w:t>(www.ccgp.gov.cn)</w:t>
      </w:r>
      <w:r>
        <w:rPr>
          <w:rFonts w:ascii="宋体" w:hAnsi="宋体" w:cs="宋体" w:hint="eastAsia"/>
          <w:sz w:val="24"/>
          <w:szCs w:val="24"/>
        </w:rPr>
        <w:t>渠道信用记录失信被执行人、重大税收违法案件当事人名单、政府采购严重违法失信行为记录名单的供应商；</w:t>
      </w:r>
    </w:p>
    <w:p w:rsidR="004245C8" w:rsidRDefault="00E44A97">
      <w:pPr>
        <w:snapToGrid w:val="0"/>
        <w:spacing w:line="360" w:lineRule="exact"/>
        <w:ind w:firstLineChars="200" w:firstLine="480"/>
        <w:rPr>
          <w:rFonts w:ascii="宋体" w:hAnsi="宋体" w:cs="宋体"/>
          <w:sz w:val="24"/>
          <w:szCs w:val="24"/>
        </w:rPr>
      </w:pPr>
      <w:r>
        <w:rPr>
          <w:rFonts w:ascii="宋体" w:hAnsi="宋体" w:cs="宋体" w:hint="eastAsia"/>
          <w:sz w:val="24"/>
          <w:szCs w:val="24"/>
        </w:rPr>
        <w:t>3、项目不接受联合体投标，不允许转包分包。</w:t>
      </w:r>
    </w:p>
    <w:p w:rsidR="004245C8" w:rsidRDefault="00E44A97">
      <w:pPr>
        <w:pStyle w:val="a0"/>
        <w:ind w:firstLineChars="200" w:firstLine="480"/>
        <w:rPr>
          <w:rFonts w:hAnsi="宋体" w:cs="宋体"/>
          <w:kern w:val="2"/>
          <w:sz w:val="24"/>
          <w:szCs w:val="24"/>
        </w:rPr>
      </w:pPr>
      <w:r>
        <w:rPr>
          <w:rFonts w:hAnsi="宋体" w:cs="宋体" w:hint="eastAsia"/>
          <w:kern w:val="2"/>
          <w:sz w:val="24"/>
          <w:szCs w:val="24"/>
        </w:rPr>
        <w:t>4、属于预留份额专门面向中小企业采购的项目。</w:t>
      </w:r>
    </w:p>
    <w:p w:rsidR="004245C8" w:rsidRDefault="00E44A97">
      <w:pPr>
        <w:pStyle w:val="a9"/>
        <w:spacing w:line="440" w:lineRule="exact"/>
        <w:ind w:firstLine="0"/>
        <w:rPr>
          <w:rFonts w:ascii="宋体" w:eastAsia="宋体" w:hAnsi="宋体" w:cs="宋体"/>
          <w:b/>
          <w:sz w:val="24"/>
          <w:szCs w:val="24"/>
          <w:lang w:val="zh-TW" w:eastAsia="zh-TW"/>
        </w:rPr>
      </w:pPr>
      <w:r>
        <w:rPr>
          <w:rFonts w:ascii="宋体" w:eastAsia="宋体" w:hAnsi="宋体" w:cs="宋体" w:hint="eastAsia"/>
          <w:b/>
          <w:sz w:val="24"/>
          <w:szCs w:val="24"/>
          <w:lang w:val="zh-TW" w:eastAsia="zh-TW"/>
        </w:rPr>
        <w:t>五、</w:t>
      </w:r>
      <w:r>
        <w:rPr>
          <w:rFonts w:ascii="宋体" w:eastAsia="宋体" w:hAnsi="宋体" w:cs="宋体" w:hint="eastAsia"/>
          <w:b/>
          <w:sz w:val="24"/>
          <w:szCs w:val="24"/>
          <w:lang w:val="zh-TW"/>
        </w:rPr>
        <w:t>采购</w:t>
      </w:r>
      <w:r>
        <w:rPr>
          <w:rFonts w:ascii="宋体" w:eastAsia="宋体" w:hAnsi="宋体" w:cs="宋体" w:hint="eastAsia"/>
          <w:b/>
          <w:sz w:val="24"/>
          <w:szCs w:val="24"/>
          <w:lang w:val="zh-TW" w:eastAsia="zh-TW"/>
        </w:rPr>
        <w:t>文件的</w:t>
      </w:r>
      <w:r>
        <w:rPr>
          <w:rFonts w:ascii="宋体" w:eastAsia="宋体" w:hAnsi="宋体" w:cs="宋体" w:hint="eastAsia"/>
          <w:b/>
          <w:sz w:val="24"/>
          <w:szCs w:val="24"/>
          <w:lang w:val="zh-TW"/>
        </w:rPr>
        <w:t>获取</w:t>
      </w:r>
      <w:r>
        <w:rPr>
          <w:rFonts w:ascii="宋体" w:eastAsia="宋体" w:hAnsi="宋体" w:cs="宋体" w:hint="eastAsia"/>
          <w:b/>
          <w:sz w:val="24"/>
          <w:szCs w:val="24"/>
          <w:lang w:val="zh-TW" w:eastAsia="zh-TW"/>
        </w:rPr>
        <w:t>：</w:t>
      </w:r>
    </w:p>
    <w:p w:rsidR="004245C8" w:rsidRDefault="00E44A97">
      <w:pPr>
        <w:snapToGrid w:val="0"/>
        <w:spacing w:line="360" w:lineRule="exact"/>
        <w:ind w:firstLineChars="200" w:firstLine="480"/>
        <w:rPr>
          <w:rFonts w:ascii="宋体" w:cs="宋体"/>
          <w:sz w:val="24"/>
          <w:szCs w:val="24"/>
        </w:rPr>
      </w:pPr>
      <w:r>
        <w:rPr>
          <w:rFonts w:ascii="宋体" w:hAnsi="宋体" w:cs="宋体"/>
          <w:sz w:val="24"/>
          <w:szCs w:val="24"/>
        </w:rPr>
        <w:t>1</w:t>
      </w:r>
      <w:r>
        <w:rPr>
          <w:rFonts w:ascii="宋体" w:hAnsi="宋体" w:cs="宋体" w:hint="eastAsia"/>
          <w:sz w:val="24"/>
          <w:szCs w:val="24"/>
        </w:rPr>
        <w:t>、获取时间：</w:t>
      </w:r>
      <w:r>
        <w:rPr>
          <w:rFonts w:ascii="宋体" w:hAnsi="宋体" w:cs="宋体"/>
          <w:sz w:val="24"/>
          <w:szCs w:val="24"/>
        </w:rPr>
        <w:t>202</w:t>
      </w:r>
      <w:r>
        <w:rPr>
          <w:rFonts w:ascii="宋体" w:hAnsi="宋体" w:cs="宋体" w:hint="eastAsia"/>
          <w:sz w:val="24"/>
          <w:szCs w:val="24"/>
        </w:rPr>
        <w:t>2年7月29至</w:t>
      </w:r>
      <w:r>
        <w:rPr>
          <w:rFonts w:ascii="宋体" w:hAnsi="宋体" w:cs="宋体"/>
          <w:sz w:val="24"/>
          <w:szCs w:val="24"/>
        </w:rPr>
        <w:t>202</w:t>
      </w:r>
      <w:r>
        <w:rPr>
          <w:rFonts w:ascii="宋体" w:hAnsi="宋体" w:cs="宋体" w:hint="eastAsia"/>
          <w:sz w:val="24"/>
          <w:szCs w:val="24"/>
        </w:rPr>
        <w:t>2年8月19日。（采购文件获取截止时间之后，潜在供应商仍可获取采购文件。）</w:t>
      </w:r>
    </w:p>
    <w:p w:rsidR="004245C8" w:rsidRDefault="00E44A97">
      <w:pPr>
        <w:snapToGrid w:val="0"/>
        <w:spacing w:line="360" w:lineRule="exact"/>
        <w:ind w:firstLineChars="200" w:firstLine="480"/>
        <w:rPr>
          <w:rFonts w:ascii="宋体" w:cs="宋体"/>
          <w:sz w:val="24"/>
          <w:szCs w:val="24"/>
        </w:rPr>
      </w:pPr>
      <w:r>
        <w:rPr>
          <w:rFonts w:ascii="宋体" w:hAnsi="宋体" w:cs="宋体"/>
          <w:sz w:val="24"/>
          <w:szCs w:val="24"/>
        </w:rPr>
        <w:t>2</w:t>
      </w:r>
      <w:r>
        <w:rPr>
          <w:rFonts w:ascii="宋体" w:hAnsi="宋体" w:cs="宋体" w:hint="eastAsia"/>
          <w:sz w:val="24"/>
          <w:szCs w:val="24"/>
        </w:rPr>
        <w:t>、获取地址：浙江政府采购网（</w:t>
      </w:r>
      <w:r>
        <w:rPr>
          <w:rFonts w:ascii="宋体" w:hAnsi="宋体" w:cs="宋体"/>
          <w:sz w:val="24"/>
          <w:szCs w:val="24"/>
        </w:rPr>
        <w:t>http://zfcg.czt.zj.gov.cn</w:t>
      </w:r>
      <w:r>
        <w:rPr>
          <w:rFonts w:ascii="宋体" w:hAnsi="宋体" w:cs="宋体" w:hint="eastAsia"/>
          <w:sz w:val="24"/>
          <w:szCs w:val="24"/>
        </w:rPr>
        <w:t>）</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Chars="200" w:firstLine="480"/>
        <w:rPr>
          <w:rFonts w:ascii="宋体" w:hAnsi="宋体" w:cs="宋体"/>
          <w:color w:val="auto"/>
          <w:sz w:val="24"/>
          <w:szCs w:val="24"/>
          <w:lang w:eastAsia="zh-TW"/>
        </w:rPr>
      </w:pPr>
      <w:r>
        <w:rPr>
          <w:rFonts w:ascii="宋体" w:hAnsi="宋体" w:cs="宋体"/>
          <w:sz w:val="24"/>
          <w:szCs w:val="24"/>
        </w:rPr>
        <w:lastRenderedPageBreak/>
        <w:t>3</w:t>
      </w:r>
      <w:r>
        <w:rPr>
          <w:rFonts w:ascii="宋体" w:hAnsi="宋体" w:cs="宋体" w:hint="eastAsia"/>
          <w:sz w:val="24"/>
          <w:szCs w:val="24"/>
        </w:rPr>
        <w:t>、报名方式：参加本项目投标的供应商应在投标截止时间之前完成网上在线报名，网站为浙江政府采购云平台，网址</w:t>
      </w:r>
      <w:r>
        <w:rPr>
          <w:rFonts w:ascii="宋体" w:hAnsi="宋体" w:cs="宋体"/>
          <w:sz w:val="24"/>
          <w:szCs w:val="24"/>
        </w:rPr>
        <w:t>http://www.zcy.gov.cn/</w:t>
      </w:r>
      <w:r>
        <w:rPr>
          <w:rFonts w:ascii="宋体" w:hAnsi="宋体" w:cs="宋体" w:hint="eastAsia"/>
          <w:sz w:val="24"/>
          <w:szCs w:val="24"/>
        </w:rPr>
        <w:t>。未报名供应商的投标文件将被拒绝。《供应商网上报名操作指南》位置：</w:t>
      </w:r>
      <w:r>
        <w:rPr>
          <w:rFonts w:hint="eastAsia"/>
        </w:rPr>
        <w:t>“首页</w:t>
      </w:r>
      <w:r>
        <w:rPr>
          <w:rFonts w:hint="eastAsia"/>
        </w:rPr>
        <w:t>-</w:t>
      </w:r>
      <w:r>
        <w:rPr>
          <w:rFonts w:hint="eastAsia"/>
        </w:rPr>
        <w:t>办事指南</w:t>
      </w:r>
      <w:r>
        <w:t>-</w:t>
      </w:r>
      <w:r>
        <w:rPr>
          <w:rFonts w:hint="eastAsia"/>
        </w:rPr>
        <w:t>省采中心</w:t>
      </w:r>
      <w:r>
        <w:t>-</w:t>
      </w:r>
      <w:r>
        <w:rPr>
          <w:rFonts w:hint="eastAsia"/>
        </w:rPr>
        <w:t>网上报名”</w:t>
      </w:r>
      <w:r w:rsidR="00787E28">
        <w:fldChar w:fldCharType="begin"/>
      </w:r>
      <w:r w:rsidR="00787E28">
        <w:instrText xml:space="preserve"> HYPERLINK "http://zfcg.czt.zj.gov.cn/bs_other/2018-03-30/12002.html?_=2022-04-09%2003:00:11" </w:instrText>
      </w:r>
      <w:r w:rsidR="00787E28">
        <w:fldChar w:fldCharType="separate"/>
      </w:r>
      <w:r>
        <w:rPr>
          <w:rStyle w:val="af9"/>
          <w:rFonts w:cs="Calibri"/>
        </w:rPr>
        <w:t>http://zfcg.czt.zj.gov.cn/bs_other/2018-03-30/12002.html?_=2022-04-09%2003:00:11</w:t>
      </w:r>
      <w:r w:rsidR="00787E28">
        <w:rPr>
          <w:rStyle w:val="af9"/>
          <w:rFonts w:cs="Calibri"/>
        </w:rPr>
        <w:fldChar w:fldCharType="end"/>
      </w:r>
      <w:r>
        <w:rPr>
          <w:rFonts w:ascii="宋体" w:hAnsi="宋体" w:cs="宋体" w:hint="eastAsia"/>
          <w:color w:val="auto"/>
          <w:sz w:val="24"/>
          <w:szCs w:val="24"/>
          <w:lang w:eastAsia="zh-TW"/>
        </w:rPr>
        <w:t>本项目不提供纸制版采购文件，供应商可通过“浙江政府采购网”在线获取（采购公告下方选取“潜在供应商”处“获取采购文件”）；供应商只有在“浙江政府采购网”完成获取采购文件申请并下载了采购文件后才视作依法获取采购文件（法律法规所指的供应商获取采购文件时间以供应商完成获取采购文件申请后下载采购文件的时间为准）。</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cs="宋体"/>
          <w:sz w:val="24"/>
          <w:szCs w:val="24"/>
        </w:rPr>
      </w:pPr>
      <w:r>
        <w:rPr>
          <w:rFonts w:ascii="宋体" w:hAnsi="宋体" w:cs="宋体" w:hint="eastAsia"/>
          <w:color w:val="auto"/>
          <w:sz w:val="24"/>
          <w:szCs w:val="24"/>
          <w:lang w:eastAsia="zh-TW"/>
        </w:rPr>
        <w:t>通过本公告下方“游客，浏览采购文件”下载的采购文件仅供浏览，不视作参与本项目。注：</w:t>
      </w:r>
      <w:r>
        <w:rPr>
          <w:rFonts w:ascii="宋体" w:hAnsi="宋体" w:cs="宋体" w:hint="eastAsia"/>
          <w:b/>
          <w:color w:val="auto"/>
          <w:sz w:val="24"/>
          <w:szCs w:val="24"/>
          <w:lang w:eastAsia="zh-TW"/>
        </w:rPr>
        <w:t>请供应商按上述要求获取采购文件，并按相关流程操作，如未在“政采云”系统内完成相关流程，引起的投标无效责任</w:t>
      </w:r>
      <w:r>
        <w:rPr>
          <w:rFonts w:ascii="宋体" w:cs="宋体" w:hint="eastAsia"/>
          <w:b/>
          <w:bCs/>
          <w:sz w:val="24"/>
          <w:szCs w:val="24"/>
        </w:rPr>
        <w:t>自负。</w:t>
      </w:r>
    </w:p>
    <w:p w:rsidR="004245C8" w:rsidRDefault="00E44A97">
      <w:pPr>
        <w:ind w:firstLineChars="200" w:firstLine="480"/>
        <w:rPr>
          <w:rFonts w:ascii="宋体" w:cs="宋体"/>
          <w:sz w:val="24"/>
          <w:szCs w:val="24"/>
          <w:u w:color="000000"/>
          <w:lang w:eastAsia="zh-TW"/>
        </w:rPr>
      </w:pPr>
      <w:r>
        <w:rPr>
          <w:rFonts w:ascii="宋体" w:hAnsi="宋体" w:cs="宋体"/>
          <w:sz w:val="24"/>
          <w:szCs w:val="24"/>
          <w:u w:color="000000"/>
          <w:lang w:eastAsia="zh-TW"/>
        </w:rPr>
        <w:t>4</w:t>
      </w:r>
      <w:r>
        <w:rPr>
          <w:rFonts w:ascii="宋体" w:hAnsi="宋体" w:cs="宋体" w:hint="eastAsia"/>
          <w:sz w:val="24"/>
          <w:szCs w:val="24"/>
          <w:u w:color="000000"/>
          <w:lang w:eastAsia="zh-TW"/>
        </w:rPr>
        <w:t>、采购文件售价：免费</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left="482" w:hangingChars="200" w:hanging="482"/>
        <w:rPr>
          <w:rFonts w:ascii="宋体" w:hAnsi="宋体" w:cs="宋体"/>
          <w:b/>
          <w:color w:val="auto"/>
          <w:sz w:val="24"/>
          <w:szCs w:val="24"/>
          <w:lang w:val="zh-TW" w:eastAsia="zh-TW"/>
        </w:rPr>
      </w:pPr>
      <w:r>
        <w:rPr>
          <w:rFonts w:ascii="宋体" w:hAnsi="宋体" w:cs="宋体" w:hint="eastAsia"/>
          <w:b/>
          <w:color w:val="auto"/>
          <w:sz w:val="24"/>
          <w:szCs w:val="24"/>
          <w:lang w:val="zh-TW" w:eastAsia="zh-TW"/>
        </w:rPr>
        <w:t>六、递交</w:t>
      </w:r>
      <w:r>
        <w:rPr>
          <w:rFonts w:ascii="宋体" w:hAnsi="宋体" w:cs="宋体" w:hint="eastAsia"/>
          <w:b/>
          <w:color w:val="auto"/>
          <w:sz w:val="24"/>
          <w:szCs w:val="24"/>
          <w:lang w:val="zh-TW"/>
        </w:rPr>
        <w:t>备份电子投标文件（U盘）</w:t>
      </w:r>
      <w:r>
        <w:rPr>
          <w:rFonts w:ascii="宋体" w:hAnsi="宋体" w:cs="宋体" w:hint="eastAsia"/>
          <w:b/>
          <w:color w:val="auto"/>
          <w:sz w:val="24"/>
          <w:szCs w:val="24"/>
          <w:lang w:val="zh-TW" w:eastAsia="zh-TW"/>
        </w:rPr>
        <w:t>截止</w:t>
      </w:r>
      <w:r>
        <w:rPr>
          <w:rFonts w:ascii="宋体" w:hAnsi="宋体" w:cs="宋体" w:hint="eastAsia"/>
          <w:b/>
          <w:color w:val="auto"/>
          <w:sz w:val="24"/>
          <w:szCs w:val="24"/>
          <w:lang w:val="zh-TW"/>
        </w:rPr>
        <w:t>时间</w:t>
      </w:r>
      <w:r>
        <w:rPr>
          <w:rFonts w:ascii="宋体" w:hAnsi="宋体" w:cs="宋体" w:hint="eastAsia"/>
          <w:b/>
          <w:color w:val="auto"/>
          <w:sz w:val="24"/>
          <w:szCs w:val="24"/>
          <w:lang w:val="zh-TW" w:eastAsia="zh-TW"/>
        </w:rPr>
        <w:t>及开标时间</w:t>
      </w:r>
      <w:r>
        <w:rPr>
          <w:rStyle w:val="aff3"/>
          <w:rFonts w:ascii="宋体" w:hAnsi="宋体" w:cs="宋体" w:hint="eastAsia"/>
          <w:b/>
          <w:bCs/>
          <w:color w:val="auto"/>
          <w:lang w:val="zh-TW" w:eastAsia="zh-TW"/>
        </w:rPr>
        <w:t>：</w:t>
      </w:r>
      <w:r>
        <w:rPr>
          <w:rFonts w:ascii="宋体" w:hAnsi="宋体" w:cs="宋体" w:hint="eastAsia"/>
          <w:b/>
          <w:color w:val="auto"/>
          <w:sz w:val="24"/>
          <w:szCs w:val="24"/>
          <w:u w:val="single"/>
          <w:lang w:val="zh-TW" w:eastAsia="zh-TW"/>
        </w:rPr>
        <w:t>2022年</w:t>
      </w:r>
      <w:r>
        <w:rPr>
          <w:rFonts w:ascii="宋体" w:hAnsi="宋体" w:cs="宋体" w:hint="eastAsia"/>
          <w:b/>
          <w:color w:val="auto"/>
          <w:sz w:val="24"/>
          <w:szCs w:val="24"/>
          <w:u w:val="single"/>
          <w:lang w:val="zh-TW"/>
        </w:rPr>
        <w:t>8月19日14:30:00</w:t>
      </w:r>
      <w:r>
        <w:rPr>
          <w:rFonts w:ascii="宋体" w:hAnsi="宋体" w:cs="宋体" w:hint="eastAsia"/>
          <w:b/>
          <w:color w:val="auto"/>
          <w:sz w:val="24"/>
          <w:szCs w:val="24"/>
          <w:lang w:val="zh-TW" w:eastAsia="zh-TW"/>
        </w:rPr>
        <w:t>（北京时间）</w:t>
      </w:r>
    </w:p>
    <w:p w:rsidR="004245C8" w:rsidRDefault="00E44A97">
      <w:pPr>
        <w:pStyle w:val="Aff2"/>
        <w:pBdr>
          <w:top w:val="none" w:sz="0" w:space="0" w:color="auto"/>
          <w:left w:val="none" w:sz="0" w:space="0" w:color="auto"/>
          <w:bottom w:val="none" w:sz="0" w:space="0" w:color="auto"/>
          <w:right w:val="none" w:sz="0" w:space="0" w:color="auto"/>
        </w:pBdr>
        <w:spacing w:line="440" w:lineRule="exact"/>
        <w:rPr>
          <w:rFonts w:ascii="宋体" w:hAnsi="宋体" w:cs="宋体"/>
          <w:color w:val="auto"/>
          <w:sz w:val="24"/>
          <w:szCs w:val="24"/>
        </w:rPr>
      </w:pPr>
      <w:r>
        <w:rPr>
          <w:rFonts w:ascii="宋体" w:hAnsi="宋体" w:cs="宋体" w:hint="eastAsia"/>
          <w:b/>
          <w:color w:val="auto"/>
          <w:sz w:val="24"/>
          <w:szCs w:val="24"/>
          <w:lang w:val="zh-TW" w:eastAsia="zh-TW"/>
        </w:rPr>
        <w:t>七、开标地点：</w:t>
      </w:r>
      <w:r>
        <w:rPr>
          <w:rFonts w:ascii="宋体" w:hAnsi="宋体" w:cs="宋体" w:hint="eastAsia"/>
          <w:color w:val="auto"/>
          <w:sz w:val="24"/>
          <w:szCs w:val="24"/>
        </w:rPr>
        <w:t>衢州市衢江区浮石二桥旁衢州花园42-5一楼开标大厅</w:t>
      </w:r>
    </w:p>
    <w:p w:rsidR="004245C8" w:rsidRDefault="00E44A97">
      <w:pPr>
        <w:pStyle w:val="Aff2"/>
        <w:pBdr>
          <w:top w:val="none" w:sz="0" w:space="0" w:color="auto"/>
          <w:left w:val="none" w:sz="0" w:space="0" w:color="auto"/>
          <w:bottom w:val="none" w:sz="0" w:space="0" w:color="auto"/>
          <w:right w:val="none" w:sz="0" w:space="0" w:color="auto"/>
        </w:pBdr>
        <w:spacing w:line="440" w:lineRule="exact"/>
        <w:rPr>
          <w:rFonts w:ascii="宋体" w:cs="宋体"/>
          <w:color w:val="auto"/>
          <w:sz w:val="24"/>
          <w:szCs w:val="24"/>
        </w:rPr>
      </w:pPr>
      <w:r>
        <w:rPr>
          <w:rFonts w:ascii="宋体" w:hAnsi="宋体" w:cs="宋体" w:hint="eastAsia"/>
          <w:b/>
          <w:color w:val="auto"/>
          <w:sz w:val="24"/>
          <w:szCs w:val="24"/>
          <w:lang w:val="zh-TW" w:eastAsia="zh-TW"/>
        </w:rPr>
        <w:t>八、本公告发</w:t>
      </w:r>
      <w:r>
        <w:rPr>
          <w:rFonts w:ascii="宋体" w:hAnsi="宋体" w:cs="宋体" w:hint="eastAsia"/>
          <w:b/>
          <w:color w:val="auto"/>
          <w:sz w:val="24"/>
          <w:szCs w:val="24"/>
          <w:lang w:val="zh-TW"/>
        </w:rPr>
        <w:t>布</w:t>
      </w:r>
      <w:r>
        <w:rPr>
          <w:rFonts w:ascii="宋体" w:hAnsi="宋体" w:cs="宋体" w:hint="eastAsia"/>
          <w:b/>
          <w:color w:val="auto"/>
          <w:sz w:val="24"/>
          <w:szCs w:val="24"/>
          <w:lang w:val="zh-TW" w:eastAsia="zh-TW"/>
        </w:rPr>
        <w:t>：</w:t>
      </w:r>
      <w:r>
        <w:rPr>
          <w:rFonts w:ascii="宋体" w:hAnsi="宋体" w:cs="宋体" w:hint="eastAsia"/>
          <w:color w:val="auto"/>
          <w:sz w:val="24"/>
          <w:szCs w:val="24"/>
          <w:lang w:eastAsia="zh-TW"/>
        </w:rPr>
        <w:t>浙江政府采购网（</w:t>
      </w:r>
      <w:hyperlink r:id="rId12" w:history="1">
        <w:r>
          <w:rPr>
            <w:rFonts w:ascii="宋体" w:hAnsi="宋体" w:cs="宋体"/>
            <w:color w:val="auto"/>
            <w:sz w:val="24"/>
            <w:szCs w:val="24"/>
            <w:lang w:eastAsia="zh-TW"/>
          </w:rPr>
          <w:t>www.zjzfcg.gov.cn</w:t>
        </w:r>
      </w:hyperlink>
      <w:r>
        <w:rPr>
          <w:rFonts w:ascii="宋体" w:hAnsi="宋体" w:cs="宋体" w:hint="eastAsia"/>
          <w:color w:val="auto"/>
          <w:sz w:val="24"/>
          <w:szCs w:val="24"/>
          <w:lang w:eastAsia="zh-TW"/>
        </w:rPr>
        <w:t>）</w:t>
      </w:r>
      <w:r>
        <w:rPr>
          <w:rFonts w:ascii="宋体" w:hAnsi="宋体" w:cs="宋体" w:hint="eastAsia"/>
          <w:color w:val="auto"/>
          <w:sz w:val="24"/>
          <w:szCs w:val="24"/>
        </w:rPr>
        <w:t>；衢江区公共资源交易网（</w:t>
      </w:r>
      <w:r>
        <w:rPr>
          <w:rFonts w:ascii="宋体" w:hAnsi="宋体" w:cs="宋体"/>
          <w:color w:val="auto"/>
          <w:sz w:val="24"/>
          <w:szCs w:val="24"/>
        </w:rPr>
        <w:t xml:space="preserve"> www.qjggzy.com  </w:t>
      </w:r>
      <w:r>
        <w:rPr>
          <w:rFonts w:ascii="宋体" w:hAnsi="宋体" w:cs="宋体" w:hint="eastAsia"/>
          <w:color w:val="auto"/>
          <w:sz w:val="24"/>
          <w:szCs w:val="24"/>
        </w:rPr>
        <w:t>）</w:t>
      </w:r>
    </w:p>
    <w:p w:rsidR="004245C8" w:rsidRDefault="00E44A97">
      <w:pPr>
        <w:pStyle w:val="a9"/>
        <w:spacing w:line="440" w:lineRule="exact"/>
        <w:ind w:firstLine="0"/>
        <w:rPr>
          <w:rFonts w:ascii="宋体" w:eastAsia="宋体" w:hAnsi="宋体" w:cs="宋体"/>
          <w:sz w:val="24"/>
          <w:szCs w:val="24"/>
          <w:u w:color="000000"/>
          <w:lang w:val="zh-TW"/>
        </w:rPr>
      </w:pPr>
      <w:r>
        <w:rPr>
          <w:rFonts w:ascii="宋体" w:eastAsia="宋体" w:hAnsi="宋体" w:cs="宋体" w:hint="eastAsia"/>
          <w:b/>
          <w:sz w:val="24"/>
          <w:szCs w:val="24"/>
          <w:u w:color="000000"/>
          <w:lang w:val="zh-TW" w:eastAsia="zh-TW"/>
        </w:rPr>
        <w:t>九、公告期限</w:t>
      </w:r>
      <w:r>
        <w:rPr>
          <w:rFonts w:ascii="宋体" w:hAnsi="宋体" w:cs="宋体" w:hint="eastAsia"/>
          <w:b/>
          <w:bCs/>
          <w:sz w:val="21"/>
          <w:szCs w:val="21"/>
          <w:u w:color="000000"/>
          <w:lang w:val="zh-TW" w:eastAsia="zh-TW"/>
        </w:rPr>
        <w:t>：</w:t>
      </w:r>
      <w:r>
        <w:rPr>
          <w:rFonts w:ascii="宋体" w:eastAsia="宋体" w:hAnsi="宋体" w:cs="宋体" w:hint="eastAsia"/>
          <w:sz w:val="24"/>
          <w:szCs w:val="24"/>
          <w:u w:color="000000"/>
          <w:lang w:eastAsia="zh-TW"/>
        </w:rPr>
        <w:t>自发布之日起</w:t>
      </w:r>
      <w:r>
        <w:rPr>
          <w:rFonts w:ascii="宋体" w:eastAsia="宋体" w:hAnsi="宋体" w:cs="宋体"/>
          <w:sz w:val="24"/>
          <w:szCs w:val="24"/>
          <w:u w:color="000000"/>
          <w:lang w:eastAsia="zh-TW"/>
        </w:rPr>
        <w:t>5</w:t>
      </w:r>
      <w:r>
        <w:rPr>
          <w:rFonts w:ascii="宋体" w:eastAsia="宋体" w:hAnsi="宋体" w:cs="宋体" w:hint="eastAsia"/>
          <w:sz w:val="24"/>
          <w:szCs w:val="24"/>
          <w:u w:color="000000"/>
          <w:lang w:eastAsia="zh-TW"/>
        </w:rPr>
        <w:t>个工作日。</w:t>
      </w:r>
    </w:p>
    <w:p w:rsidR="004245C8" w:rsidRDefault="00E44A97">
      <w:pPr>
        <w:pStyle w:val="a9"/>
        <w:spacing w:line="440" w:lineRule="exact"/>
        <w:ind w:firstLine="0"/>
        <w:rPr>
          <w:rFonts w:ascii="宋体" w:eastAsia="宋体" w:hAnsi="宋体" w:cs="宋体"/>
          <w:b/>
          <w:sz w:val="24"/>
          <w:szCs w:val="24"/>
          <w:u w:color="000000"/>
          <w:lang w:val="zh-TW" w:eastAsia="zh-TW"/>
        </w:rPr>
      </w:pPr>
      <w:r>
        <w:rPr>
          <w:rFonts w:ascii="宋体" w:eastAsia="宋体" w:hAnsi="宋体" w:cs="宋体" w:hint="eastAsia"/>
          <w:b/>
          <w:sz w:val="24"/>
          <w:szCs w:val="24"/>
          <w:u w:color="000000"/>
          <w:lang w:val="zh-TW" w:eastAsia="zh-TW"/>
        </w:rPr>
        <w:t>十、投标与开标注意事项：</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cs="宋体"/>
          <w:color w:val="auto"/>
          <w:sz w:val="24"/>
          <w:szCs w:val="24"/>
          <w:lang w:eastAsia="zh-TW"/>
        </w:rPr>
      </w:pPr>
      <w:r>
        <w:rPr>
          <w:rFonts w:ascii="宋体" w:hAnsi="宋体" w:cs="宋体"/>
          <w:color w:val="auto"/>
          <w:sz w:val="24"/>
          <w:szCs w:val="24"/>
          <w:lang w:eastAsia="zh-TW"/>
        </w:rPr>
        <w:t>1</w:t>
      </w:r>
      <w:r>
        <w:rPr>
          <w:rFonts w:ascii="宋体" w:hAnsi="宋体" w:cs="宋体" w:hint="eastAsia"/>
          <w:color w:val="auto"/>
          <w:sz w:val="24"/>
          <w:szCs w:val="24"/>
          <w:lang w:eastAsia="zh-TW"/>
        </w:rPr>
        <w:t>、本项目通过“浙江政府采购网（</w:t>
      </w:r>
      <w:r>
        <w:rPr>
          <w:rFonts w:ascii="宋体" w:hAnsi="宋体" w:cs="宋体"/>
          <w:color w:val="auto"/>
          <w:sz w:val="24"/>
          <w:szCs w:val="24"/>
          <w:lang w:eastAsia="zh-TW"/>
        </w:rPr>
        <w:t>http://zfcg.czt.zj.gov.cn</w:t>
      </w:r>
      <w:r>
        <w:rPr>
          <w:rFonts w:ascii="宋体" w:hAnsi="宋体" w:cs="宋体" w:hint="eastAsia"/>
          <w:color w:val="auto"/>
          <w:sz w:val="24"/>
          <w:szCs w:val="24"/>
          <w:lang w:eastAsia="zh-TW"/>
        </w:rPr>
        <w:t>）”实行电子投标，供应商须安装客户端软件，并按照采购文件和电子交易平台的要求制作投标文件。</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cs="宋体"/>
          <w:color w:val="auto"/>
          <w:sz w:val="24"/>
          <w:szCs w:val="24"/>
          <w:lang w:eastAsia="zh-TW"/>
        </w:rPr>
      </w:pPr>
      <w:r>
        <w:rPr>
          <w:rFonts w:ascii="宋体" w:hAnsi="宋体" w:cs="宋体" w:hint="eastAsia"/>
          <w:color w:val="auto"/>
          <w:sz w:val="24"/>
          <w:szCs w:val="24"/>
          <w:lang w:eastAsia="zh-TW"/>
        </w:rPr>
        <w:t>客户端软件下载方式：供应商可通过“浙江政府采购网</w:t>
      </w:r>
      <w:r>
        <w:rPr>
          <w:rFonts w:ascii="宋体" w:cs="宋体"/>
          <w:color w:val="auto"/>
          <w:sz w:val="24"/>
          <w:szCs w:val="24"/>
          <w:lang w:eastAsia="zh-TW"/>
        </w:rPr>
        <w:t>-</w:t>
      </w:r>
      <w:r>
        <w:rPr>
          <w:rFonts w:ascii="宋体" w:hAnsi="宋体" w:cs="宋体" w:hint="eastAsia"/>
          <w:color w:val="auto"/>
          <w:sz w:val="24"/>
          <w:szCs w:val="24"/>
          <w:lang w:eastAsia="zh-TW"/>
        </w:rPr>
        <w:t>下载专区</w:t>
      </w:r>
      <w:r>
        <w:rPr>
          <w:rFonts w:ascii="宋体" w:cs="宋体"/>
          <w:color w:val="auto"/>
          <w:sz w:val="24"/>
          <w:szCs w:val="24"/>
          <w:lang w:eastAsia="zh-TW"/>
        </w:rPr>
        <w:t>-</w:t>
      </w:r>
      <w:r>
        <w:rPr>
          <w:rFonts w:ascii="宋体" w:hAnsi="宋体" w:cs="宋体" w:hint="eastAsia"/>
          <w:color w:val="auto"/>
          <w:sz w:val="24"/>
          <w:szCs w:val="24"/>
          <w:lang w:eastAsia="zh-TW"/>
        </w:rPr>
        <w:t>电子交易客户端”进行下载。</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cs="宋体"/>
          <w:color w:val="auto"/>
          <w:sz w:val="24"/>
          <w:szCs w:val="24"/>
          <w:lang w:eastAsia="zh-TW"/>
        </w:rPr>
      </w:pPr>
      <w:r>
        <w:rPr>
          <w:rFonts w:ascii="宋体" w:hAnsi="宋体" w:cs="宋体"/>
          <w:color w:val="auto"/>
          <w:sz w:val="24"/>
          <w:szCs w:val="24"/>
          <w:lang w:eastAsia="zh-TW"/>
        </w:rPr>
        <w:t>2</w:t>
      </w:r>
      <w:r>
        <w:rPr>
          <w:rFonts w:ascii="宋体" w:hAnsi="宋体" w:cs="宋体" w:hint="eastAsia"/>
          <w:color w:val="auto"/>
          <w:sz w:val="24"/>
          <w:szCs w:val="24"/>
          <w:lang w:eastAsia="zh-TW"/>
        </w:rPr>
        <w:t>、供应商须在开标前申领</w:t>
      </w:r>
      <w:r>
        <w:rPr>
          <w:rFonts w:ascii="宋体" w:hAnsi="宋体" w:cs="宋体"/>
          <w:color w:val="auto"/>
          <w:sz w:val="24"/>
          <w:szCs w:val="24"/>
          <w:lang w:eastAsia="zh-TW"/>
        </w:rPr>
        <w:t>CA</w:t>
      </w:r>
      <w:r>
        <w:rPr>
          <w:rFonts w:ascii="宋体" w:hAnsi="宋体" w:cs="宋体" w:hint="eastAsia"/>
          <w:color w:val="auto"/>
          <w:sz w:val="24"/>
          <w:szCs w:val="24"/>
          <w:lang w:eastAsia="zh-TW"/>
        </w:rPr>
        <w:t>数字证书办理，并在浙江政府采购网完成绑定方可进行电子加密投标文件的编制，</w:t>
      </w:r>
      <w:r>
        <w:rPr>
          <w:rFonts w:ascii="宋体" w:hAnsi="宋体" w:cs="宋体"/>
          <w:color w:val="auto"/>
          <w:sz w:val="24"/>
          <w:szCs w:val="24"/>
          <w:lang w:eastAsia="zh-TW"/>
        </w:rPr>
        <w:t>CA</w:t>
      </w:r>
      <w:r>
        <w:rPr>
          <w:rFonts w:ascii="宋体" w:hAnsi="宋体" w:cs="宋体" w:hint="eastAsia"/>
          <w:color w:val="auto"/>
          <w:sz w:val="24"/>
          <w:szCs w:val="24"/>
          <w:lang w:eastAsia="zh-TW"/>
        </w:rPr>
        <w:t>相关操作可参考“浙江政府采购网</w:t>
      </w:r>
      <w:r>
        <w:rPr>
          <w:rFonts w:ascii="宋体" w:cs="宋体"/>
          <w:color w:val="auto"/>
          <w:sz w:val="24"/>
          <w:szCs w:val="24"/>
          <w:lang w:eastAsia="zh-TW"/>
        </w:rPr>
        <w:t>-</w:t>
      </w:r>
      <w:r>
        <w:rPr>
          <w:rFonts w:ascii="宋体" w:hAnsi="宋体" w:cs="宋体" w:hint="eastAsia"/>
          <w:color w:val="auto"/>
          <w:sz w:val="24"/>
          <w:szCs w:val="24"/>
          <w:lang w:eastAsia="zh-TW"/>
        </w:rPr>
        <w:t>下载专区</w:t>
      </w:r>
      <w:r>
        <w:rPr>
          <w:rFonts w:ascii="宋体" w:cs="宋体"/>
          <w:color w:val="auto"/>
          <w:sz w:val="24"/>
          <w:szCs w:val="24"/>
          <w:lang w:eastAsia="zh-TW"/>
        </w:rPr>
        <w:t>-</w:t>
      </w:r>
      <w:r>
        <w:rPr>
          <w:rFonts w:ascii="宋体" w:hAnsi="宋体" w:cs="宋体" w:hint="eastAsia"/>
          <w:color w:val="auto"/>
          <w:sz w:val="24"/>
          <w:szCs w:val="24"/>
          <w:lang w:eastAsia="zh-TW"/>
        </w:rPr>
        <w:t>电子交易客户端</w:t>
      </w:r>
      <w:r>
        <w:rPr>
          <w:rFonts w:ascii="宋体" w:hAnsi="宋体" w:cs="宋体"/>
          <w:color w:val="auto"/>
          <w:sz w:val="24"/>
          <w:szCs w:val="24"/>
          <w:lang w:eastAsia="zh-TW"/>
        </w:rPr>
        <w:t>-CA</w:t>
      </w:r>
      <w:r>
        <w:rPr>
          <w:rFonts w:ascii="宋体" w:hAnsi="宋体" w:cs="宋体" w:hint="eastAsia"/>
          <w:color w:val="auto"/>
          <w:sz w:val="24"/>
          <w:szCs w:val="24"/>
          <w:lang w:eastAsia="zh-TW"/>
        </w:rPr>
        <w:t>驱动和申领流程”。（完成</w:t>
      </w:r>
      <w:r>
        <w:rPr>
          <w:rFonts w:ascii="宋体" w:hAnsi="宋体" w:cs="宋体"/>
          <w:color w:val="auto"/>
          <w:sz w:val="24"/>
          <w:szCs w:val="24"/>
          <w:lang w:eastAsia="zh-TW"/>
        </w:rPr>
        <w:t>CA</w:t>
      </w:r>
      <w:r>
        <w:rPr>
          <w:rFonts w:ascii="宋体" w:hAnsi="宋体" w:cs="宋体" w:hint="eastAsia"/>
          <w:color w:val="auto"/>
          <w:sz w:val="24"/>
          <w:szCs w:val="24"/>
          <w:lang w:eastAsia="zh-TW"/>
        </w:rPr>
        <w:t>数字证书办理预计一周左右，请各</w:t>
      </w:r>
      <w:r>
        <w:rPr>
          <w:rFonts w:ascii="宋体" w:hAnsi="宋体" w:cs="宋体" w:hint="eastAsia"/>
          <w:color w:val="auto"/>
          <w:sz w:val="24"/>
          <w:szCs w:val="24"/>
        </w:rPr>
        <w:t>供应商</w:t>
      </w:r>
      <w:r>
        <w:rPr>
          <w:rFonts w:ascii="宋体" w:hAnsi="宋体" w:cs="宋体" w:hint="eastAsia"/>
          <w:color w:val="auto"/>
          <w:sz w:val="24"/>
          <w:szCs w:val="24"/>
          <w:lang w:eastAsia="zh-TW"/>
        </w:rPr>
        <w:t>自行把握时间）</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cs="宋体"/>
          <w:color w:val="auto"/>
          <w:sz w:val="24"/>
          <w:szCs w:val="24"/>
          <w:lang w:eastAsia="zh-TW"/>
        </w:rPr>
      </w:pPr>
      <w:r>
        <w:rPr>
          <w:rFonts w:ascii="宋体" w:hAnsi="宋体" w:cs="宋体"/>
          <w:color w:val="auto"/>
          <w:sz w:val="24"/>
          <w:szCs w:val="24"/>
          <w:lang w:eastAsia="zh-TW"/>
        </w:rPr>
        <w:t>3</w:t>
      </w:r>
      <w:r>
        <w:rPr>
          <w:rFonts w:ascii="宋体" w:hAnsi="宋体" w:cs="宋体" w:hint="eastAsia"/>
          <w:color w:val="auto"/>
          <w:sz w:val="24"/>
          <w:szCs w:val="24"/>
          <w:lang w:eastAsia="zh-TW"/>
        </w:rPr>
        <w:t>、供应商在进行上述操作时，如遇技术问题可致电</w:t>
      </w:r>
      <w:r>
        <w:rPr>
          <w:rFonts w:ascii="宋体" w:hAnsi="宋体" w:cs="宋体"/>
          <w:color w:val="auto"/>
          <w:sz w:val="24"/>
          <w:szCs w:val="24"/>
          <w:lang w:eastAsia="zh-TW"/>
        </w:rPr>
        <w:t>400-881-7190</w:t>
      </w:r>
      <w:r>
        <w:rPr>
          <w:rFonts w:ascii="宋体" w:hAnsi="宋体" w:cs="宋体" w:hint="eastAsia"/>
          <w:color w:val="auto"/>
          <w:sz w:val="24"/>
          <w:szCs w:val="24"/>
          <w:lang w:eastAsia="zh-TW"/>
        </w:rPr>
        <w:t>进行咨询。</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hAnsi="宋体" w:cs="宋体"/>
          <w:color w:val="auto"/>
          <w:sz w:val="24"/>
          <w:szCs w:val="24"/>
          <w:lang w:eastAsia="zh-TW"/>
        </w:rPr>
      </w:pPr>
      <w:r>
        <w:rPr>
          <w:rFonts w:ascii="宋体" w:hAnsi="宋体" w:cs="宋体"/>
          <w:color w:val="auto"/>
          <w:sz w:val="24"/>
          <w:szCs w:val="24"/>
          <w:lang w:eastAsia="zh-TW"/>
        </w:rPr>
        <w:t>4</w:t>
      </w:r>
      <w:r>
        <w:rPr>
          <w:rFonts w:ascii="宋体" w:hAnsi="宋体" w:cs="宋体" w:hint="eastAsia"/>
          <w:color w:val="auto"/>
          <w:sz w:val="24"/>
          <w:szCs w:val="24"/>
          <w:lang w:eastAsia="zh-TW"/>
        </w:rPr>
        <w:t>、</w:t>
      </w:r>
      <w:r>
        <w:rPr>
          <w:rFonts w:ascii="宋体" w:hAnsi="宋体" w:cs="宋体" w:hint="eastAsia"/>
          <w:color w:val="auto"/>
          <w:sz w:val="24"/>
          <w:szCs w:val="24"/>
        </w:rPr>
        <w:t>供应商</w:t>
      </w:r>
      <w:r>
        <w:rPr>
          <w:rFonts w:ascii="宋体" w:hAnsi="宋体" w:cs="宋体" w:hint="eastAsia"/>
          <w:color w:val="auto"/>
          <w:sz w:val="24"/>
          <w:szCs w:val="24"/>
          <w:lang w:eastAsia="zh-TW"/>
        </w:rPr>
        <w:t>应当在投标截止时间前完成电子投标文件的传输递交，并可以补</w:t>
      </w:r>
      <w:r>
        <w:rPr>
          <w:rFonts w:ascii="宋体" w:hAnsi="宋体" w:cs="宋体" w:hint="eastAsia"/>
          <w:color w:val="auto"/>
          <w:sz w:val="24"/>
          <w:szCs w:val="24"/>
          <w:lang w:eastAsia="zh-TW"/>
        </w:rPr>
        <w:lastRenderedPageBreak/>
        <w:t>充、修改或者撤回电子投标文件。补充或者修改电子投标文件的，应当先行撤回原文件，补充、修改后重新传输递交。投标截止时间前未完成传输的，视为撤回投标文件。投标截止时间后传输、递交的投标文件，将</w:t>
      </w:r>
      <w:r>
        <w:rPr>
          <w:rFonts w:ascii="宋体" w:hAnsi="宋体" w:cs="宋体" w:hint="eastAsia"/>
          <w:color w:val="auto"/>
          <w:sz w:val="24"/>
          <w:szCs w:val="24"/>
        </w:rPr>
        <w:t>会</w:t>
      </w:r>
      <w:r>
        <w:rPr>
          <w:rFonts w:ascii="宋体" w:hAnsi="宋体" w:cs="宋体" w:hint="eastAsia"/>
          <w:color w:val="auto"/>
          <w:sz w:val="24"/>
          <w:szCs w:val="24"/>
          <w:lang w:eastAsia="zh-TW"/>
        </w:rPr>
        <w:t>被</w:t>
      </w:r>
      <w:r>
        <w:rPr>
          <w:rFonts w:ascii="宋体" w:hAnsi="宋体" w:cs="宋体" w:hint="eastAsia"/>
          <w:color w:val="auto"/>
          <w:sz w:val="24"/>
          <w:szCs w:val="24"/>
        </w:rPr>
        <w:t>“政府采购云平台”</w:t>
      </w:r>
      <w:r>
        <w:rPr>
          <w:rFonts w:ascii="宋体" w:hAnsi="宋体" w:cs="宋体" w:hint="eastAsia"/>
          <w:color w:val="auto"/>
          <w:sz w:val="24"/>
          <w:szCs w:val="24"/>
          <w:lang w:eastAsia="zh-TW"/>
        </w:rPr>
        <w:t>拒收。</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hAnsi="宋体" w:cs="宋体"/>
          <w:color w:val="auto"/>
          <w:sz w:val="24"/>
          <w:szCs w:val="24"/>
          <w:lang w:eastAsia="zh-TW"/>
        </w:rPr>
      </w:pPr>
      <w:r>
        <w:rPr>
          <w:rFonts w:ascii="宋体" w:hAnsi="宋体" w:cs="宋体" w:hint="eastAsia"/>
          <w:color w:val="auto"/>
          <w:sz w:val="24"/>
          <w:szCs w:val="24"/>
          <w:lang w:eastAsia="zh-TW"/>
        </w:rPr>
        <w:t>5、投标文件的组成、份数、密封、效力</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hAnsi="宋体" w:cs="宋体"/>
          <w:color w:val="auto"/>
          <w:sz w:val="24"/>
          <w:szCs w:val="24"/>
          <w:lang w:eastAsia="zh-TW"/>
        </w:rPr>
      </w:pPr>
      <w:r>
        <w:rPr>
          <w:rFonts w:ascii="宋体" w:hAnsi="宋体" w:cs="宋体" w:hint="eastAsia"/>
          <w:color w:val="auto"/>
          <w:sz w:val="24"/>
          <w:szCs w:val="24"/>
          <w:lang w:eastAsia="zh-TW"/>
        </w:rPr>
        <w:t>本项目实行电子投标，供应商应准备电子</w:t>
      </w:r>
      <w:r>
        <w:rPr>
          <w:rFonts w:ascii="宋体" w:hAnsi="宋体" w:cs="宋体" w:hint="eastAsia"/>
          <w:color w:val="auto"/>
          <w:sz w:val="24"/>
          <w:szCs w:val="24"/>
        </w:rPr>
        <w:t>加密</w:t>
      </w:r>
      <w:r>
        <w:rPr>
          <w:rFonts w:ascii="宋体" w:hAnsi="宋体" w:cs="宋体" w:hint="eastAsia"/>
          <w:color w:val="auto"/>
          <w:sz w:val="24"/>
          <w:szCs w:val="24"/>
          <w:lang w:eastAsia="zh-TW"/>
        </w:rPr>
        <w:t>投标文件、以介质（U盘）存储的数据电文</w:t>
      </w:r>
      <w:r>
        <w:rPr>
          <w:rFonts w:ascii="宋体" w:hAnsi="宋体" w:cs="宋体" w:hint="eastAsia"/>
          <w:color w:val="auto"/>
          <w:sz w:val="24"/>
          <w:szCs w:val="24"/>
        </w:rPr>
        <w:t>备份电子投标文件二</w:t>
      </w:r>
      <w:r>
        <w:rPr>
          <w:rFonts w:ascii="宋体" w:hAnsi="宋体" w:cs="宋体" w:hint="eastAsia"/>
          <w:color w:val="auto"/>
          <w:sz w:val="24"/>
          <w:szCs w:val="24"/>
          <w:lang w:eastAsia="zh-TW"/>
        </w:rPr>
        <w:t>类。</w:t>
      </w:r>
    </w:p>
    <w:p w:rsidR="004245C8" w:rsidRDefault="00E44A97">
      <w:pPr>
        <w:spacing w:line="360" w:lineRule="auto"/>
        <w:ind w:firstLineChars="200" w:firstLine="480"/>
        <w:jc w:val="left"/>
        <w:rPr>
          <w:rFonts w:ascii="宋体" w:hAnsi="宋体" w:cs="宋体"/>
          <w:bCs/>
          <w:sz w:val="24"/>
          <w:szCs w:val="24"/>
        </w:rPr>
      </w:pPr>
      <w:r>
        <w:rPr>
          <w:rFonts w:ascii="宋体" w:hAnsi="宋体" w:cs="宋体" w:hint="eastAsia"/>
          <w:sz w:val="24"/>
          <w:szCs w:val="24"/>
          <w:lang w:eastAsia="zh-TW"/>
        </w:rPr>
        <w:t>5.1电子</w:t>
      </w:r>
      <w:r>
        <w:rPr>
          <w:rFonts w:ascii="宋体" w:hAnsi="宋体" w:cs="宋体" w:hint="eastAsia"/>
          <w:sz w:val="24"/>
          <w:szCs w:val="24"/>
        </w:rPr>
        <w:t>加密</w:t>
      </w:r>
      <w:r>
        <w:rPr>
          <w:rFonts w:ascii="宋体" w:hAnsi="宋体" w:cs="宋体" w:hint="eastAsia"/>
          <w:sz w:val="24"/>
          <w:szCs w:val="24"/>
          <w:lang w:eastAsia="zh-TW"/>
        </w:rPr>
        <w:t>投标文件，按政采云平台项目采购--电子招投标操作指南及本采购文件要求编制。</w:t>
      </w:r>
      <w:r>
        <w:rPr>
          <w:rFonts w:ascii="宋体" w:hAnsi="宋体" w:cs="宋体" w:hint="eastAsia"/>
          <w:bCs/>
          <w:sz w:val="24"/>
          <w:szCs w:val="24"/>
        </w:rPr>
        <w:t>与“电子加密投标文件”同时生成的数据电文形式的电子文件（备份电子投标文件，用于供应商电子加密投标文件解密异常时应急使用），其他方式编制的备份电子投标文件视为无效备份电子投标文件。备份电子投标文件（后缀格式为</w:t>
      </w:r>
      <w:r>
        <w:rPr>
          <w:rFonts w:ascii="宋体" w:hAnsi="宋体" w:cs="宋体"/>
          <w:bCs/>
          <w:sz w:val="24"/>
          <w:szCs w:val="24"/>
        </w:rPr>
        <w:t>.</w:t>
      </w:r>
      <w:proofErr w:type="spellStart"/>
      <w:r>
        <w:rPr>
          <w:rFonts w:ascii="宋体" w:hAnsi="宋体" w:cs="宋体"/>
          <w:bCs/>
          <w:sz w:val="24"/>
          <w:szCs w:val="24"/>
        </w:rPr>
        <w:t>bfbs</w:t>
      </w:r>
      <w:proofErr w:type="spellEnd"/>
      <w:r>
        <w:rPr>
          <w:rFonts w:ascii="宋体" w:hAnsi="宋体" w:cs="宋体" w:hint="eastAsia"/>
          <w:bCs/>
          <w:sz w:val="24"/>
          <w:szCs w:val="24"/>
        </w:rPr>
        <w:t>）以</w:t>
      </w:r>
      <w:r>
        <w:rPr>
          <w:rFonts w:ascii="宋体" w:hAnsi="宋体" w:cs="宋体"/>
          <w:bCs/>
          <w:sz w:val="24"/>
          <w:szCs w:val="24"/>
        </w:rPr>
        <w:t>U</w:t>
      </w:r>
      <w:proofErr w:type="gramStart"/>
      <w:r>
        <w:rPr>
          <w:rFonts w:ascii="宋体" w:hAnsi="宋体" w:cs="宋体" w:hint="eastAsia"/>
          <w:bCs/>
          <w:sz w:val="24"/>
          <w:szCs w:val="24"/>
        </w:rPr>
        <w:t>盘形式</w:t>
      </w:r>
      <w:proofErr w:type="gramEnd"/>
      <w:r>
        <w:rPr>
          <w:rFonts w:ascii="宋体" w:hAnsi="宋体" w:cs="宋体" w:hint="eastAsia"/>
          <w:bCs/>
          <w:sz w:val="24"/>
          <w:szCs w:val="24"/>
        </w:rPr>
        <w:t>提供。</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Chars="200" w:firstLine="480"/>
        <w:rPr>
          <w:rFonts w:ascii="宋体" w:hAnsi="宋体" w:cs="宋体"/>
          <w:color w:val="auto"/>
          <w:sz w:val="24"/>
          <w:szCs w:val="24"/>
          <w:lang w:eastAsia="zh-TW"/>
        </w:rPr>
      </w:pPr>
      <w:bookmarkStart w:id="2" w:name="_Hlk34639647"/>
      <w:r>
        <w:rPr>
          <w:rFonts w:ascii="宋体" w:hAnsi="宋体" w:cs="宋体" w:hint="eastAsia"/>
          <w:color w:val="auto"/>
          <w:sz w:val="24"/>
          <w:szCs w:val="24"/>
          <w:lang w:eastAsia="zh-TW"/>
        </w:rPr>
        <w:t>5.</w:t>
      </w:r>
      <w:r>
        <w:rPr>
          <w:rFonts w:ascii="宋体" w:hAnsi="宋体" w:cs="宋体" w:hint="eastAsia"/>
          <w:color w:val="auto"/>
          <w:sz w:val="24"/>
          <w:szCs w:val="24"/>
        </w:rPr>
        <w:t>2</w:t>
      </w:r>
      <w:r>
        <w:rPr>
          <w:rFonts w:ascii="宋体" w:hAnsi="宋体" w:cs="宋体" w:hint="eastAsia"/>
          <w:color w:val="auto"/>
          <w:sz w:val="24"/>
          <w:szCs w:val="24"/>
          <w:lang w:eastAsia="zh-TW"/>
        </w:rPr>
        <w:t>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w:t>
      </w:r>
      <w:r>
        <w:rPr>
          <w:rFonts w:ascii="宋体" w:hAnsi="宋体" w:cs="宋体" w:hint="eastAsia"/>
          <w:color w:val="auto"/>
          <w:sz w:val="24"/>
          <w:szCs w:val="24"/>
        </w:rPr>
        <w:t>电子</w:t>
      </w:r>
      <w:r>
        <w:rPr>
          <w:rFonts w:ascii="宋体" w:hAnsi="宋体" w:cs="宋体" w:hint="eastAsia"/>
          <w:color w:val="auto"/>
          <w:sz w:val="24"/>
          <w:szCs w:val="24"/>
          <w:lang w:eastAsia="zh-TW"/>
        </w:rPr>
        <w:t>投标文件的，投标无效。</w:t>
      </w:r>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hAnsi="宋体" w:cs="宋体"/>
          <w:color w:val="auto"/>
          <w:sz w:val="24"/>
          <w:szCs w:val="24"/>
        </w:rPr>
      </w:pPr>
      <w:bookmarkStart w:id="3" w:name="_Hlk34638256"/>
      <w:bookmarkEnd w:id="2"/>
      <w:r>
        <w:rPr>
          <w:rFonts w:ascii="宋体" w:hAnsi="宋体" w:cs="宋体" w:hint="eastAsia"/>
          <w:color w:val="auto"/>
          <w:sz w:val="24"/>
          <w:szCs w:val="24"/>
          <w:lang w:eastAsia="zh-TW"/>
        </w:rPr>
        <w:t>5.</w:t>
      </w:r>
      <w:r>
        <w:rPr>
          <w:rFonts w:ascii="宋体" w:hAnsi="宋体" w:cs="宋体" w:hint="eastAsia"/>
          <w:color w:val="auto"/>
          <w:sz w:val="24"/>
          <w:szCs w:val="24"/>
        </w:rPr>
        <w:t>3</w:t>
      </w:r>
      <w:r>
        <w:rPr>
          <w:rFonts w:ascii="宋体" w:hAnsi="宋体" w:cs="宋体" w:hint="eastAsia"/>
          <w:color w:val="auto"/>
          <w:sz w:val="24"/>
          <w:szCs w:val="24"/>
          <w:lang w:eastAsia="zh-TW"/>
        </w:rPr>
        <w:t>投标文件启用顺序和效力：投标文件的启用，按先后顺位分别为</w:t>
      </w:r>
      <w:bookmarkStart w:id="4" w:name="_Hlk34637932"/>
      <w:r>
        <w:rPr>
          <w:rFonts w:ascii="宋体" w:hAnsi="宋体" w:cs="宋体" w:hint="eastAsia"/>
          <w:color w:val="auto"/>
          <w:sz w:val="24"/>
          <w:szCs w:val="24"/>
          <w:lang w:eastAsia="zh-TW"/>
        </w:rPr>
        <w:t>电子投标文件</w:t>
      </w:r>
      <w:bookmarkEnd w:id="4"/>
      <w:r>
        <w:rPr>
          <w:rFonts w:ascii="宋体" w:hAnsi="宋体" w:cs="宋体" w:hint="eastAsia"/>
          <w:color w:val="auto"/>
          <w:sz w:val="24"/>
          <w:szCs w:val="24"/>
          <w:lang w:eastAsia="zh-TW"/>
        </w:rPr>
        <w:t>、以介质</w:t>
      </w:r>
      <w:r>
        <w:rPr>
          <w:rFonts w:ascii="宋体" w:hAnsi="宋体" w:cs="宋体" w:hint="eastAsia"/>
          <w:color w:val="auto"/>
          <w:sz w:val="24"/>
          <w:szCs w:val="24"/>
        </w:rPr>
        <w:t>（U盘）</w:t>
      </w:r>
      <w:r>
        <w:rPr>
          <w:rFonts w:ascii="宋体" w:hAnsi="宋体" w:cs="宋体" w:hint="eastAsia"/>
          <w:color w:val="auto"/>
          <w:sz w:val="24"/>
          <w:szCs w:val="24"/>
          <w:lang w:eastAsia="zh-TW"/>
        </w:rPr>
        <w:t>存储的数据电文形式的备份投标文件</w:t>
      </w:r>
      <w:bookmarkStart w:id="5" w:name="_Hlk34637983"/>
      <w:r>
        <w:rPr>
          <w:rFonts w:ascii="宋体" w:hAnsi="宋体" w:cs="宋体" w:hint="eastAsia"/>
          <w:color w:val="auto"/>
          <w:sz w:val="24"/>
          <w:szCs w:val="24"/>
        </w:rPr>
        <w:t>。</w:t>
      </w:r>
      <w:r>
        <w:rPr>
          <w:rFonts w:ascii="宋体" w:hAnsi="宋体" w:cs="宋体" w:hint="eastAsia"/>
          <w:color w:val="auto"/>
          <w:sz w:val="24"/>
          <w:szCs w:val="24"/>
          <w:lang w:eastAsia="zh-TW"/>
        </w:rPr>
        <w:t>全部投标人的</w:t>
      </w:r>
      <w:bookmarkStart w:id="6" w:name="_Hlk34638083"/>
      <w:r>
        <w:rPr>
          <w:rFonts w:ascii="宋体" w:hAnsi="宋体" w:cs="宋体" w:hint="eastAsia"/>
          <w:color w:val="auto"/>
          <w:sz w:val="24"/>
          <w:szCs w:val="24"/>
          <w:lang w:eastAsia="zh-TW"/>
        </w:rPr>
        <w:t>电子投标文件均已按时解密的，</w:t>
      </w:r>
      <w:bookmarkStart w:id="7" w:name="_Hlk34638161"/>
      <w:bookmarkEnd w:id="6"/>
      <w:r>
        <w:rPr>
          <w:rFonts w:ascii="宋体" w:hAnsi="宋体" w:cs="宋体" w:hint="eastAsia"/>
          <w:color w:val="auto"/>
          <w:sz w:val="24"/>
          <w:szCs w:val="24"/>
          <w:lang w:eastAsia="zh-TW"/>
        </w:rPr>
        <w:t>备份</w:t>
      </w:r>
      <w:r>
        <w:rPr>
          <w:rFonts w:ascii="宋体" w:hAnsi="宋体" w:cs="宋体" w:hint="eastAsia"/>
          <w:color w:val="auto"/>
          <w:sz w:val="24"/>
          <w:szCs w:val="24"/>
        </w:rPr>
        <w:t>电子</w:t>
      </w:r>
      <w:r>
        <w:rPr>
          <w:rFonts w:ascii="宋体" w:hAnsi="宋体" w:cs="宋体" w:hint="eastAsia"/>
          <w:color w:val="auto"/>
          <w:sz w:val="24"/>
          <w:szCs w:val="24"/>
          <w:lang w:eastAsia="zh-TW"/>
        </w:rPr>
        <w:t>投标文件自动失效。</w:t>
      </w:r>
      <w:bookmarkEnd w:id="3"/>
      <w:bookmarkEnd w:id="5"/>
      <w:bookmarkEnd w:id="7"/>
    </w:p>
    <w:p w:rsidR="004245C8" w:rsidRDefault="00E44A97">
      <w:pPr>
        <w:pStyle w:val="Aff2"/>
        <w:pBdr>
          <w:top w:val="none" w:sz="0" w:space="0" w:color="auto"/>
          <w:left w:val="none" w:sz="0" w:space="0" w:color="auto"/>
          <w:bottom w:val="none" w:sz="0" w:space="0" w:color="auto"/>
          <w:right w:val="none" w:sz="0" w:space="0" w:color="auto"/>
        </w:pBdr>
        <w:spacing w:line="440" w:lineRule="exact"/>
        <w:ind w:firstLine="420"/>
        <w:rPr>
          <w:rFonts w:ascii="宋体" w:hAnsi="宋体" w:cs="宋体"/>
          <w:color w:val="auto"/>
          <w:sz w:val="24"/>
          <w:szCs w:val="24"/>
          <w:lang w:eastAsia="zh-TW"/>
        </w:rPr>
      </w:pPr>
      <w:r>
        <w:rPr>
          <w:rFonts w:ascii="宋体" w:hAnsi="宋体" w:cs="宋体" w:hint="eastAsia"/>
          <w:color w:val="auto"/>
          <w:sz w:val="24"/>
          <w:szCs w:val="24"/>
          <w:lang w:eastAsia="zh-TW"/>
        </w:rPr>
        <w:t>5.</w:t>
      </w:r>
      <w:r>
        <w:rPr>
          <w:rFonts w:ascii="宋体" w:hAnsi="宋体" w:cs="宋体" w:hint="eastAsia"/>
          <w:color w:val="auto"/>
          <w:sz w:val="24"/>
          <w:szCs w:val="24"/>
        </w:rPr>
        <w:t>4</w:t>
      </w:r>
      <w:r>
        <w:rPr>
          <w:rFonts w:ascii="宋体" w:hAnsi="宋体" w:cs="宋体" w:hint="eastAsia"/>
          <w:color w:val="auto"/>
          <w:sz w:val="24"/>
          <w:szCs w:val="24"/>
          <w:lang w:eastAsia="zh-TW"/>
        </w:rPr>
        <w:t>▲未</w:t>
      </w:r>
      <w:r>
        <w:rPr>
          <w:rFonts w:ascii="宋体" w:hAnsi="宋体" w:cs="宋体" w:hint="eastAsia"/>
          <w:color w:val="auto"/>
          <w:sz w:val="24"/>
          <w:szCs w:val="24"/>
        </w:rPr>
        <w:t>按规定</w:t>
      </w:r>
      <w:r>
        <w:rPr>
          <w:rFonts w:ascii="宋体" w:hAnsi="宋体" w:cs="宋体" w:hint="eastAsia"/>
          <w:color w:val="auto"/>
          <w:sz w:val="24"/>
          <w:szCs w:val="24"/>
          <w:lang w:eastAsia="zh-TW"/>
        </w:rPr>
        <w:t>传输递交电子</w:t>
      </w:r>
      <w:r>
        <w:rPr>
          <w:rFonts w:ascii="宋体" w:hAnsi="宋体" w:cs="宋体" w:hint="eastAsia"/>
          <w:color w:val="auto"/>
          <w:sz w:val="24"/>
          <w:szCs w:val="24"/>
        </w:rPr>
        <w:t>加密</w:t>
      </w:r>
      <w:r>
        <w:rPr>
          <w:rFonts w:ascii="宋体" w:hAnsi="宋体" w:cs="宋体" w:hint="eastAsia"/>
          <w:color w:val="auto"/>
          <w:sz w:val="24"/>
          <w:szCs w:val="24"/>
          <w:lang w:eastAsia="zh-TW"/>
        </w:rPr>
        <w:t>投标文件的，投标无效。</w:t>
      </w:r>
    </w:p>
    <w:p w:rsidR="004245C8" w:rsidRDefault="00E44A97">
      <w:pPr>
        <w:pStyle w:val="a9"/>
        <w:spacing w:line="440" w:lineRule="exact"/>
        <w:ind w:firstLine="0"/>
        <w:rPr>
          <w:rFonts w:ascii="宋体" w:eastAsia="宋体" w:hAnsi="宋体" w:cs="宋体"/>
          <w:b/>
          <w:sz w:val="24"/>
          <w:szCs w:val="24"/>
          <w:u w:color="000000"/>
          <w:lang w:val="zh-TW" w:eastAsia="zh-TW"/>
        </w:rPr>
      </w:pPr>
      <w:r>
        <w:rPr>
          <w:rFonts w:ascii="宋体" w:eastAsia="宋体" w:hAnsi="宋体" w:cs="宋体" w:hint="eastAsia"/>
          <w:b/>
          <w:sz w:val="24"/>
          <w:szCs w:val="24"/>
          <w:u w:color="000000"/>
          <w:lang w:val="zh-TW" w:eastAsia="zh-TW"/>
        </w:rPr>
        <w:t>十一、质疑</w:t>
      </w:r>
    </w:p>
    <w:p w:rsidR="004245C8" w:rsidRDefault="00E44A97">
      <w:pPr>
        <w:pStyle w:val="a9"/>
        <w:spacing w:line="440" w:lineRule="exact"/>
        <w:ind w:firstLineChars="200" w:firstLine="480"/>
        <w:rPr>
          <w:rStyle w:val="aff3"/>
          <w:rFonts w:ascii="宋体" w:hAnsi="宋体" w:cs="宋体"/>
          <w:lang w:val="zh-TW" w:eastAsia="zh-TW"/>
        </w:rPr>
      </w:pPr>
      <w:r>
        <w:rPr>
          <w:rFonts w:ascii="宋体" w:eastAsia="宋体" w:hAnsi="宋体" w:cs="宋体" w:hint="eastAsia"/>
          <w:sz w:val="24"/>
          <w:szCs w:val="24"/>
          <w:u w:color="000000"/>
          <w:lang w:val="zh-TW" w:eastAsia="zh-TW"/>
        </w:rPr>
        <w:t>供应商认为采购文件使自己的权益受到损害的，可以自获取采购文件之日起</w:t>
      </w:r>
      <w:r>
        <w:rPr>
          <w:rFonts w:ascii="宋体" w:eastAsia="宋体" w:hAnsi="宋体" w:cs="宋体"/>
          <w:sz w:val="24"/>
          <w:szCs w:val="24"/>
          <w:u w:color="000000"/>
          <w:lang w:val="zh-TW" w:eastAsia="zh-TW"/>
        </w:rPr>
        <w:t>7</w:t>
      </w:r>
      <w:r>
        <w:rPr>
          <w:rFonts w:ascii="宋体" w:eastAsia="宋体" w:hAnsi="宋体" w:cs="宋体" w:hint="eastAsia"/>
          <w:sz w:val="24"/>
          <w:szCs w:val="24"/>
          <w:u w:color="000000"/>
          <w:lang w:val="zh-TW" w:eastAsia="zh-TW"/>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w:t>
      </w:r>
      <w:r>
        <w:rPr>
          <w:rStyle w:val="aff3"/>
          <w:rFonts w:ascii="宋体" w:hAnsi="宋体" w:cs="宋体" w:hint="eastAsia"/>
          <w:lang w:val="zh-TW" w:eastAsia="zh-TW"/>
        </w:rPr>
        <w:t>载。</w:t>
      </w:r>
    </w:p>
    <w:p w:rsidR="004245C8" w:rsidRDefault="00E44A97">
      <w:pPr>
        <w:spacing w:line="400" w:lineRule="exact"/>
        <w:rPr>
          <w:rFonts w:ascii="宋体"/>
          <w:sz w:val="24"/>
          <w:szCs w:val="24"/>
          <w:lang w:eastAsia="zh-TW"/>
        </w:rPr>
      </w:pPr>
      <w:r>
        <w:rPr>
          <w:rFonts w:ascii="宋体" w:hAnsi="宋体" w:cs="宋体" w:hint="eastAsia"/>
          <w:b/>
          <w:sz w:val="24"/>
          <w:szCs w:val="24"/>
          <w:u w:color="000000"/>
          <w:lang w:val="zh-TW" w:eastAsia="zh-TW"/>
        </w:rPr>
        <w:t>十二、其他相关规定：</w:t>
      </w:r>
    </w:p>
    <w:p w:rsidR="004245C8" w:rsidRDefault="00E44A97">
      <w:pPr>
        <w:spacing w:line="400" w:lineRule="exact"/>
        <w:ind w:firstLineChars="200" w:firstLine="480"/>
        <w:rPr>
          <w:rFonts w:ascii="宋体"/>
          <w:sz w:val="24"/>
          <w:szCs w:val="24"/>
          <w:lang w:eastAsia="zh-TW"/>
        </w:rPr>
      </w:pPr>
      <w:r>
        <w:rPr>
          <w:rFonts w:ascii="宋体" w:hAnsi="宋体" w:hint="eastAsia"/>
          <w:sz w:val="24"/>
          <w:szCs w:val="24"/>
          <w:lang w:eastAsia="zh-TW"/>
        </w:rPr>
        <w:t>潜在供应商可在浙江政府采购网</w:t>
      </w:r>
      <w:r>
        <w:rPr>
          <w:rFonts w:ascii="宋体" w:hAnsi="宋体"/>
          <w:sz w:val="24"/>
          <w:szCs w:val="24"/>
          <w:lang w:eastAsia="zh-TW"/>
        </w:rPr>
        <w:t>http://www.zjzfcg.gov.cn</w:t>
      </w:r>
      <w:r>
        <w:rPr>
          <w:rFonts w:ascii="宋体" w:hAnsi="宋体" w:hint="eastAsia"/>
          <w:sz w:val="24"/>
          <w:szCs w:val="24"/>
          <w:lang w:eastAsia="zh-TW"/>
        </w:rPr>
        <w:t>进行免费注册，具体详见浙江政府采购网供应商注册要求。</w:t>
      </w:r>
    </w:p>
    <w:p w:rsidR="004245C8" w:rsidRDefault="00E44A97">
      <w:pPr>
        <w:spacing w:line="400" w:lineRule="exact"/>
        <w:ind w:firstLineChars="200" w:firstLine="480"/>
        <w:rPr>
          <w:rFonts w:ascii="宋体"/>
          <w:sz w:val="24"/>
          <w:szCs w:val="24"/>
        </w:rPr>
      </w:pPr>
      <w:r>
        <w:rPr>
          <w:rFonts w:ascii="宋体" w:hAnsi="宋体" w:hint="eastAsia"/>
          <w:sz w:val="24"/>
          <w:szCs w:val="24"/>
        </w:rPr>
        <w:t>信用记录查询及使用的相关规定：</w:t>
      </w:r>
    </w:p>
    <w:p w:rsidR="004245C8" w:rsidRDefault="00E44A97">
      <w:pPr>
        <w:spacing w:line="400" w:lineRule="exact"/>
        <w:ind w:firstLineChars="200" w:firstLine="480"/>
        <w:rPr>
          <w:rFonts w:ascii="宋体"/>
          <w:sz w:val="24"/>
          <w:szCs w:val="24"/>
        </w:rPr>
      </w:pPr>
      <w:r>
        <w:rPr>
          <w:rFonts w:ascii="宋体" w:hAnsi="宋体" w:hint="eastAsia"/>
          <w:sz w:val="24"/>
          <w:szCs w:val="24"/>
        </w:rPr>
        <w:lastRenderedPageBreak/>
        <w:t>根据财库</w:t>
      </w:r>
      <w:r>
        <w:rPr>
          <w:rFonts w:ascii="宋体" w:hAnsi="宋体"/>
          <w:sz w:val="24"/>
          <w:szCs w:val="24"/>
        </w:rPr>
        <w:t>[2016]125</w:t>
      </w:r>
      <w:r>
        <w:rPr>
          <w:rFonts w:ascii="宋体" w:hAnsi="宋体" w:hint="eastAsia"/>
          <w:sz w:val="24"/>
          <w:szCs w:val="24"/>
        </w:rPr>
        <w:t>号《关于在政府采购活动中查询及使用信用记录有关问题的通知》要求，采购代理机构会对供应商信用记录进行查询并甄别。</w:t>
      </w:r>
    </w:p>
    <w:p w:rsidR="004245C8" w:rsidRDefault="00E44A97">
      <w:pPr>
        <w:spacing w:line="400" w:lineRule="exact"/>
        <w:rPr>
          <w:rFonts w:ascii="宋体"/>
          <w:sz w:val="24"/>
          <w:szCs w:val="24"/>
        </w:rPr>
      </w:pPr>
      <w:r>
        <w:rPr>
          <w:rFonts w:ascii="宋体" w:hAnsi="宋体"/>
          <w:sz w:val="24"/>
          <w:szCs w:val="24"/>
        </w:rPr>
        <w:t>1</w:t>
      </w:r>
      <w:r>
        <w:rPr>
          <w:rFonts w:ascii="宋体" w:hAnsi="宋体" w:hint="eastAsia"/>
          <w:sz w:val="24"/>
          <w:szCs w:val="24"/>
        </w:rPr>
        <w:t>、信用信息查询的截止时点：投标截止时间前</w:t>
      </w:r>
      <w:r>
        <w:rPr>
          <w:rFonts w:ascii="宋体" w:hAnsi="宋体"/>
          <w:sz w:val="24"/>
          <w:szCs w:val="24"/>
        </w:rPr>
        <w:t>1</w:t>
      </w:r>
      <w:r>
        <w:rPr>
          <w:rFonts w:ascii="宋体" w:hAnsi="宋体" w:hint="eastAsia"/>
          <w:sz w:val="24"/>
          <w:szCs w:val="24"/>
        </w:rPr>
        <w:t>个工作日查询；</w:t>
      </w:r>
    </w:p>
    <w:p w:rsidR="004245C8" w:rsidRDefault="00E44A97">
      <w:pPr>
        <w:spacing w:line="400" w:lineRule="exact"/>
        <w:rPr>
          <w:rFonts w:ascii="宋体"/>
          <w:sz w:val="24"/>
          <w:szCs w:val="24"/>
        </w:rPr>
      </w:pPr>
      <w:r>
        <w:rPr>
          <w:rFonts w:ascii="宋体" w:hAnsi="宋体"/>
          <w:sz w:val="24"/>
          <w:szCs w:val="24"/>
        </w:rPr>
        <w:t>2</w:t>
      </w:r>
      <w:r>
        <w:rPr>
          <w:rFonts w:ascii="宋体" w:hAnsi="宋体" w:hint="eastAsia"/>
          <w:sz w:val="24"/>
          <w:szCs w:val="24"/>
        </w:rPr>
        <w:t>、查询渠道：信用中国（</w:t>
      </w:r>
      <w:r>
        <w:rPr>
          <w:rFonts w:ascii="宋体" w:hAnsi="宋体"/>
          <w:sz w:val="24"/>
          <w:szCs w:val="24"/>
        </w:rPr>
        <w:t>www.creditchina.gov.cn</w:t>
      </w:r>
      <w:r>
        <w:rPr>
          <w:rFonts w:ascii="宋体" w:hAnsi="宋体" w:hint="eastAsia"/>
          <w:sz w:val="24"/>
          <w:szCs w:val="24"/>
        </w:rPr>
        <w:t>）；中国政府采购网（</w:t>
      </w:r>
      <w:r>
        <w:rPr>
          <w:rFonts w:ascii="宋体" w:hAnsi="宋体"/>
          <w:sz w:val="24"/>
          <w:szCs w:val="24"/>
        </w:rPr>
        <w:t>www.ccgp.gov.cn</w:t>
      </w:r>
      <w:r>
        <w:rPr>
          <w:rFonts w:ascii="宋体" w:hAnsi="宋体" w:hint="eastAsia"/>
          <w:sz w:val="24"/>
          <w:szCs w:val="24"/>
        </w:rPr>
        <w:t>）；浙江政府采购网（</w:t>
      </w:r>
      <w:r>
        <w:rPr>
          <w:rFonts w:ascii="宋体" w:hAnsi="宋体"/>
          <w:sz w:val="24"/>
          <w:szCs w:val="24"/>
        </w:rPr>
        <w:t>www.zjzfcg.gov.cn</w:t>
      </w:r>
      <w:r>
        <w:rPr>
          <w:rFonts w:ascii="宋体" w:hAnsi="宋体" w:hint="eastAsia"/>
          <w:sz w:val="24"/>
          <w:szCs w:val="24"/>
        </w:rPr>
        <w:t>）。</w:t>
      </w:r>
    </w:p>
    <w:p w:rsidR="004245C8" w:rsidRDefault="00E44A97">
      <w:pPr>
        <w:spacing w:line="400" w:lineRule="exact"/>
        <w:rPr>
          <w:rFonts w:ascii="宋体"/>
          <w:sz w:val="24"/>
          <w:szCs w:val="24"/>
        </w:rPr>
      </w:pPr>
      <w:r>
        <w:rPr>
          <w:rFonts w:ascii="宋体" w:hAnsi="宋体"/>
          <w:sz w:val="24"/>
          <w:szCs w:val="24"/>
        </w:rPr>
        <w:t>3</w:t>
      </w:r>
      <w:r>
        <w:rPr>
          <w:rFonts w:ascii="宋体" w:hAnsi="宋体" w:hint="eastAsia"/>
          <w:sz w:val="24"/>
          <w:szCs w:val="24"/>
        </w:rPr>
        <w:t>、信用信息查询记录和证据留存具体方式：采购代理机构经办人将查询网页打印、签字与其他采购文件一并保存；</w:t>
      </w:r>
    </w:p>
    <w:p w:rsidR="004245C8" w:rsidRDefault="00E44A97">
      <w:pPr>
        <w:spacing w:line="400" w:lineRule="exact"/>
        <w:rPr>
          <w:rFonts w:ascii="宋体"/>
          <w:sz w:val="24"/>
          <w:szCs w:val="24"/>
        </w:rPr>
      </w:pPr>
      <w:r>
        <w:rPr>
          <w:rFonts w:ascii="宋体" w:hAnsi="宋体"/>
          <w:sz w:val="24"/>
          <w:szCs w:val="24"/>
        </w:rPr>
        <w:t>4</w:t>
      </w:r>
      <w:r>
        <w:rPr>
          <w:rFonts w:ascii="宋体" w:hAnsi="宋体" w:hint="eastAsia"/>
          <w:sz w:val="24"/>
          <w:szCs w:val="24"/>
        </w:rPr>
        <w:t>、信用信息的使用规则：供应</w:t>
      </w:r>
      <w:proofErr w:type="gramStart"/>
      <w:r>
        <w:rPr>
          <w:rFonts w:ascii="宋体" w:hAnsi="宋体" w:hint="eastAsia"/>
          <w:sz w:val="24"/>
          <w:szCs w:val="24"/>
        </w:rPr>
        <w:t>商存在</w:t>
      </w:r>
      <w:proofErr w:type="gramEnd"/>
      <w:r>
        <w:rPr>
          <w:rFonts w:ascii="宋体" w:hAnsi="宋体" w:hint="eastAsia"/>
          <w:sz w:val="24"/>
          <w:szCs w:val="24"/>
        </w:rPr>
        <w:t>不良信用记录的，其投标将被作为无效投标被拒绝。不良信用记录指：被列入失信被执行人、重大税收违法案件当事人名单、政府采购严重违法失信行为记录名单或浙江政府采购网曝光台中尚在行政处罚期内的。</w:t>
      </w:r>
    </w:p>
    <w:p w:rsidR="004245C8" w:rsidRDefault="00E44A97">
      <w:pPr>
        <w:adjustRightInd w:val="0"/>
        <w:snapToGrid w:val="0"/>
        <w:spacing w:line="360" w:lineRule="auto"/>
        <w:rPr>
          <w:rFonts w:ascii="宋体"/>
          <w:sz w:val="24"/>
          <w:szCs w:val="24"/>
          <w:lang w:val="zh-CN"/>
        </w:rPr>
      </w:pPr>
      <w:r>
        <w:rPr>
          <w:rFonts w:ascii="宋体" w:hAnsi="宋体" w:hint="eastAsia"/>
          <w:b/>
          <w:sz w:val="24"/>
          <w:szCs w:val="24"/>
          <w:lang w:val="zh-CN"/>
        </w:rPr>
        <w:t>十三</w:t>
      </w:r>
      <w:r>
        <w:rPr>
          <w:rFonts w:ascii="宋体" w:hAnsi="宋体" w:hint="eastAsia"/>
          <w:sz w:val="24"/>
          <w:szCs w:val="24"/>
          <w:lang w:val="zh-CN"/>
        </w:rPr>
        <w:t>、</w:t>
      </w:r>
      <w:r>
        <w:rPr>
          <w:rFonts w:ascii="宋体" w:hAnsi="宋体" w:cs="宋体" w:hint="eastAsia"/>
          <w:b/>
          <w:sz w:val="24"/>
          <w:szCs w:val="24"/>
          <w:u w:color="000000"/>
          <w:lang w:val="zh-CN"/>
        </w:rPr>
        <w:t>联系方式：</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、采购人：衢州市</w:t>
      </w:r>
      <w:proofErr w:type="gramStart"/>
      <w:r>
        <w:rPr>
          <w:rFonts w:ascii="宋体" w:hAnsi="宋体" w:hint="eastAsia"/>
          <w:sz w:val="24"/>
          <w:szCs w:val="24"/>
        </w:rPr>
        <w:t>衢</w:t>
      </w:r>
      <w:proofErr w:type="gramEnd"/>
      <w:r>
        <w:rPr>
          <w:rFonts w:ascii="宋体" w:hAnsi="宋体" w:hint="eastAsia"/>
          <w:sz w:val="24"/>
          <w:szCs w:val="24"/>
        </w:rPr>
        <w:t>江区农业农村局</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地址：衢州市</w:t>
      </w:r>
      <w:proofErr w:type="gramStart"/>
      <w:r>
        <w:rPr>
          <w:rFonts w:ascii="宋体" w:hAnsi="宋体" w:hint="eastAsia"/>
          <w:sz w:val="24"/>
          <w:szCs w:val="24"/>
        </w:rPr>
        <w:t>衢</w:t>
      </w:r>
      <w:proofErr w:type="gramEnd"/>
      <w:r>
        <w:rPr>
          <w:rFonts w:ascii="宋体" w:hAnsi="宋体" w:hint="eastAsia"/>
          <w:sz w:val="24"/>
          <w:szCs w:val="24"/>
        </w:rPr>
        <w:t>江区茶苑路</w:t>
      </w:r>
      <w:r>
        <w:rPr>
          <w:rFonts w:ascii="宋体" w:hAnsi="宋体"/>
          <w:sz w:val="24"/>
          <w:szCs w:val="24"/>
        </w:rPr>
        <w:t>58</w:t>
      </w:r>
      <w:r>
        <w:rPr>
          <w:rFonts w:ascii="宋体" w:hAnsi="宋体" w:hint="eastAsia"/>
          <w:sz w:val="24"/>
          <w:szCs w:val="24"/>
        </w:rPr>
        <w:t>号</w:t>
      </w:r>
    </w:p>
    <w:p w:rsidR="004245C8" w:rsidRDefault="00E44A97" w:rsidP="00393785">
      <w:pPr>
        <w:pStyle w:val="a0"/>
        <w:ind w:firstLineChars="200" w:firstLine="480"/>
      </w:pPr>
      <w:r>
        <w:rPr>
          <w:rFonts w:hAnsi="宋体" w:hint="eastAsia"/>
          <w:sz w:val="24"/>
          <w:szCs w:val="24"/>
        </w:rPr>
        <w:t>联系人：朱先生</w:t>
      </w:r>
      <w:r w:rsidR="00393785">
        <w:rPr>
          <w:rFonts w:hAnsi="宋体" w:hint="eastAsia"/>
          <w:sz w:val="24"/>
          <w:szCs w:val="24"/>
        </w:rPr>
        <w:t xml:space="preserve">   </w:t>
      </w:r>
      <w:r>
        <w:rPr>
          <w:rFonts w:hAnsi="宋体" w:hint="eastAsia"/>
          <w:sz w:val="24"/>
          <w:szCs w:val="24"/>
        </w:rPr>
        <w:t>电话：</w:t>
      </w:r>
      <w:r>
        <w:rPr>
          <w:rFonts w:hAnsi="宋体"/>
          <w:sz w:val="24"/>
          <w:szCs w:val="24"/>
        </w:rPr>
        <w:t>13615707644</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、采购代理机构：浙江华耀建设咨询有限公司</w:t>
      </w:r>
    </w:p>
    <w:p w:rsidR="004245C8" w:rsidRDefault="00E44A97">
      <w:pPr>
        <w:adjustRightInd w:val="0"/>
        <w:snapToGrid w:val="0"/>
        <w:spacing w:line="360" w:lineRule="auto"/>
        <w:ind w:firstLineChars="200" w:firstLine="480"/>
        <w:rPr>
          <w:rFonts w:ascii="宋体" w:hAnsi="宋体"/>
          <w:color w:val="FF0000"/>
          <w:sz w:val="24"/>
          <w:szCs w:val="24"/>
        </w:rPr>
      </w:pPr>
      <w:r>
        <w:rPr>
          <w:rFonts w:ascii="宋体" w:hAnsi="宋体" w:hint="eastAsia"/>
          <w:sz w:val="24"/>
          <w:szCs w:val="24"/>
        </w:rPr>
        <w:t>地址：衢州市</w:t>
      </w:r>
      <w:proofErr w:type="gramStart"/>
      <w:r>
        <w:rPr>
          <w:rFonts w:ascii="宋体" w:hAnsi="宋体" w:hint="eastAsia"/>
          <w:sz w:val="24"/>
          <w:szCs w:val="24"/>
        </w:rPr>
        <w:t>衢</w:t>
      </w:r>
      <w:proofErr w:type="gramEnd"/>
      <w:r>
        <w:rPr>
          <w:rFonts w:ascii="宋体" w:hAnsi="宋体" w:hint="eastAsia"/>
          <w:sz w:val="24"/>
          <w:szCs w:val="24"/>
        </w:rPr>
        <w:t>江区浮石二桥旁衢州花园</w:t>
      </w:r>
      <w:r>
        <w:rPr>
          <w:rFonts w:ascii="宋体" w:hAnsi="宋体"/>
          <w:sz w:val="24"/>
          <w:szCs w:val="24"/>
        </w:rPr>
        <w:t>42-</w:t>
      </w:r>
      <w:r>
        <w:rPr>
          <w:rFonts w:ascii="宋体" w:hAnsi="宋体" w:hint="eastAsia"/>
          <w:sz w:val="24"/>
          <w:szCs w:val="24"/>
        </w:rPr>
        <w:t>5-202室</w:t>
      </w:r>
    </w:p>
    <w:p w:rsidR="004245C8" w:rsidRDefault="00E44A97">
      <w:pPr>
        <w:adjustRightInd w:val="0"/>
        <w:snapToGrid w:val="0"/>
        <w:spacing w:line="360" w:lineRule="auto"/>
        <w:ind w:firstLineChars="200" w:firstLine="480"/>
        <w:rPr>
          <w:rFonts w:ascii="宋体" w:hAnsi="宋体"/>
          <w:sz w:val="24"/>
          <w:szCs w:val="24"/>
        </w:rPr>
      </w:pPr>
      <w:r>
        <w:rPr>
          <w:rFonts w:ascii="宋体" w:hAnsi="宋体" w:hint="eastAsia"/>
          <w:sz w:val="24"/>
          <w:szCs w:val="24"/>
        </w:rPr>
        <w:t>联系人</w:t>
      </w:r>
      <w:r>
        <w:rPr>
          <w:rFonts w:ascii="宋体" w:hAnsi="宋体"/>
          <w:sz w:val="24"/>
          <w:szCs w:val="24"/>
        </w:rPr>
        <w:t>:</w:t>
      </w:r>
      <w:r>
        <w:rPr>
          <w:rFonts w:ascii="宋体" w:hAnsi="宋体" w:hint="eastAsia"/>
          <w:sz w:val="24"/>
          <w:szCs w:val="24"/>
        </w:rPr>
        <w:t>赵女士</w:t>
      </w:r>
      <w:r w:rsidR="00393785">
        <w:rPr>
          <w:rFonts w:ascii="宋体" w:hAnsi="宋体" w:hint="eastAsia"/>
          <w:sz w:val="24"/>
          <w:szCs w:val="24"/>
        </w:rPr>
        <w:t xml:space="preserve">    </w:t>
      </w:r>
      <w:r>
        <w:rPr>
          <w:rFonts w:ascii="宋体" w:hAnsi="宋体" w:hint="eastAsia"/>
          <w:sz w:val="24"/>
          <w:szCs w:val="24"/>
        </w:rPr>
        <w:t>电话：</w:t>
      </w:r>
      <w:r w:rsidR="00393785">
        <w:rPr>
          <w:rFonts w:ascii="宋体" w:hAnsi="宋体" w:hint="eastAsia"/>
          <w:sz w:val="24"/>
          <w:szCs w:val="24"/>
        </w:rPr>
        <w:t>0570-</w:t>
      </w:r>
      <w:proofErr w:type="gramStart"/>
      <w:r w:rsidR="00393785">
        <w:rPr>
          <w:rFonts w:ascii="宋体" w:hAnsi="宋体" w:hint="eastAsia"/>
          <w:sz w:val="24"/>
          <w:szCs w:val="24"/>
        </w:rPr>
        <w:t xml:space="preserve">2720123  </w:t>
      </w:r>
      <w:r>
        <w:rPr>
          <w:rFonts w:ascii="宋体" w:hAnsi="宋体"/>
          <w:sz w:val="24"/>
          <w:szCs w:val="24"/>
        </w:rPr>
        <w:t>18057019693</w:t>
      </w:r>
      <w:proofErr w:type="gramEnd"/>
    </w:p>
    <w:p w:rsidR="004245C8" w:rsidRDefault="00E44A97">
      <w:pPr>
        <w:pStyle w:val="afe"/>
        <w:numPr>
          <w:ilvl w:val="0"/>
          <w:numId w:val="4"/>
        </w:numPr>
        <w:adjustRightInd w:val="0"/>
        <w:snapToGrid w:val="0"/>
        <w:spacing w:line="360" w:lineRule="auto"/>
        <w:ind w:firstLineChars="0"/>
        <w:rPr>
          <w:lang w:val="zh-TW" w:eastAsia="zh-TW"/>
        </w:rPr>
      </w:pPr>
      <w:r>
        <w:rPr>
          <w:rFonts w:hint="eastAsia"/>
          <w:lang w:val="zh-TW" w:eastAsia="zh-TW"/>
        </w:rPr>
        <w:t>政府采购监督管理部门：衢州市衢江区政府采购管理办公室</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lang w:val="zh-TW"/>
        </w:rPr>
        <w:t>地址：衢州市</w:t>
      </w:r>
      <w:proofErr w:type="gramStart"/>
      <w:r>
        <w:rPr>
          <w:rFonts w:ascii="宋体" w:hAnsi="宋体" w:hint="eastAsia"/>
          <w:sz w:val="24"/>
          <w:szCs w:val="24"/>
          <w:lang w:val="zh-TW"/>
        </w:rPr>
        <w:t>衢</w:t>
      </w:r>
      <w:proofErr w:type="gramEnd"/>
      <w:r>
        <w:rPr>
          <w:rFonts w:ascii="宋体" w:hAnsi="宋体" w:hint="eastAsia"/>
          <w:sz w:val="24"/>
          <w:szCs w:val="24"/>
          <w:lang w:val="zh-TW"/>
        </w:rPr>
        <w:t>江区振兴东路</w:t>
      </w:r>
      <w:r>
        <w:rPr>
          <w:rFonts w:ascii="宋体" w:hAnsi="宋体"/>
          <w:sz w:val="24"/>
          <w:szCs w:val="24"/>
        </w:rPr>
        <w:t>268</w:t>
      </w:r>
      <w:r>
        <w:rPr>
          <w:rFonts w:ascii="宋体" w:hAnsi="宋体" w:hint="eastAsia"/>
          <w:sz w:val="24"/>
          <w:szCs w:val="24"/>
        </w:rPr>
        <w:t>号</w:t>
      </w:r>
      <w:r>
        <w:rPr>
          <w:rFonts w:ascii="宋体" w:hAnsi="宋体"/>
          <w:sz w:val="24"/>
          <w:szCs w:val="24"/>
        </w:rPr>
        <w:t>5</w:t>
      </w:r>
      <w:r>
        <w:rPr>
          <w:rFonts w:ascii="宋体" w:hAnsi="宋体" w:hint="eastAsia"/>
          <w:sz w:val="24"/>
          <w:szCs w:val="24"/>
        </w:rPr>
        <w:t>楼</w:t>
      </w:r>
    </w:p>
    <w:p w:rsidR="004245C8" w:rsidRDefault="00E44A97">
      <w:pPr>
        <w:adjustRightInd w:val="0"/>
        <w:snapToGrid w:val="0"/>
        <w:spacing w:line="360" w:lineRule="auto"/>
        <w:ind w:firstLineChars="200" w:firstLine="480"/>
        <w:rPr>
          <w:rFonts w:ascii="宋体"/>
          <w:sz w:val="24"/>
          <w:szCs w:val="24"/>
          <w:lang w:val="zh-TW" w:eastAsia="zh-TW"/>
        </w:rPr>
      </w:pPr>
      <w:r>
        <w:rPr>
          <w:rFonts w:ascii="宋体" w:hAnsi="宋体" w:hint="eastAsia"/>
          <w:sz w:val="24"/>
          <w:szCs w:val="24"/>
          <w:lang w:val="zh-TW" w:eastAsia="zh-TW"/>
        </w:rPr>
        <w:t>联系人：杨女士</w:t>
      </w:r>
      <w:r w:rsidR="00393785">
        <w:rPr>
          <w:rFonts w:ascii="宋体" w:hAnsi="宋体" w:hint="eastAsia"/>
          <w:sz w:val="24"/>
          <w:szCs w:val="24"/>
          <w:lang w:val="zh-TW"/>
        </w:rPr>
        <w:t xml:space="preserve">   </w:t>
      </w:r>
      <w:r>
        <w:rPr>
          <w:rFonts w:ascii="宋体" w:hAnsi="宋体" w:hint="eastAsia"/>
          <w:sz w:val="24"/>
          <w:szCs w:val="24"/>
          <w:lang w:val="zh-TW" w:eastAsia="zh-TW"/>
        </w:rPr>
        <w:t>监督投诉电话：</w:t>
      </w:r>
      <w:r>
        <w:rPr>
          <w:rFonts w:ascii="宋体" w:hAnsi="宋体"/>
          <w:sz w:val="24"/>
          <w:szCs w:val="24"/>
          <w:lang w:val="zh-TW" w:eastAsia="zh-TW"/>
        </w:rPr>
        <w:t>0570-8762709</w:t>
      </w:r>
    </w:p>
    <w:p w:rsidR="004245C8" w:rsidRDefault="004245C8">
      <w:pPr>
        <w:adjustRightInd w:val="0"/>
        <w:snapToGrid w:val="0"/>
        <w:spacing w:line="360" w:lineRule="auto"/>
        <w:ind w:firstLineChars="200" w:firstLine="480"/>
        <w:rPr>
          <w:rFonts w:ascii="宋体"/>
          <w:sz w:val="24"/>
          <w:szCs w:val="24"/>
        </w:rPr>
      </w:pPr>
    </w:p>
    <w:p w:rsidR="004245C8" w:rsidRDefault="004245C8">
      <w:pPr>
        <w:pStyle w:val="a0"/>
      </w:pPr>
    </w:p>
    <w:p w:rsidR="004245C8" w:rsidRDefault="004245C8">
      <w:pPr>
        <w:adjustRightInd w:val="0"/>
        <w:snapToGrid w:val="0"/>
        <w:spacing w:line="360" w:lineRule="auto"/>
        <w:ind w:firstLineChars="200" w:firstLine="480"/>
        <w:rPr>
          <w:rFonts w:ascii="宋体"/>
          <w:sz w:val="24"/>
          <w:szCs w:val="24"/>
        </w:rPr>
      </w:pPr>
    </w:p>
    <w:p w:rsidR="004245C8" w:rsidRDefault="004245C8">
      <w:pPr>
        <w:adjustRightInd w:val="0"/>
        <w:snapToGrid w:val="0"/>
        <w:spacing w:line="360" w:lineRule="auto"/>
        <w:rPr>
          <w:rFonts w:ascii="宋体"/>
          <w:sz w:val="24"/>
          <w:szCs w:val="24"/>
        </w:rPr>
      </w:pPr>
    </w:p>
    <w:p w:rsidR="004245C8" w:rsidRDefault="00E44A97" w:rsidP="00393785">
      <w:pPr>
        <w:adjustRightInd w:val="0"/>
        <w:snapToGrid w:val="0"/>
        <w:spacing w:line="360" w:lineRule="auto"/>
        <w:ind w:right="480" w:firstLineChars="2100" w:firstLine="5040"/>
        <w:rPr>
          <w:rFonts w:ascii="宋体"/>
          <w:sz w:val="24"/>
          <w:szCs w:val="24"/>
        </w:rPr>
      </w:pPr>
      <w:r>
        <w:rPr>
          <w:rFonts w:ascii="宋体" w:hAnsi="宋体" w:hint="eastAsia"/>
          <w:sz w:val="24"/>
          <w:szCs w:val="24"/>
        </w:rPr>
        <w:t>衢州市</w:t>
      </w:r>
      <w:proofErr w:type="gramStart"/>
      <w:r>
        <w:rPr>
          <w:rFonts w:ascii="宋体" w:hAnsi="宋体" w:hint="eastAsia"/>
          <w:sz w:val="24"/>
          <w:szCs w:val="24"/>
        </w:rPr>
        <w:t>衢</w:t>
      </w:r>
      <w:proofErr w:type="gramEnd"/>
      <w:r>
        <w:rPr>
          <w:rFonts w:ascii="宋体" w:hAnsi="宋体" w:hint="eastAsia"/>
          <w:sz w:val="24"/>
          <w:szCs w:val="24"/>
        </w:rPr>
        <w:t>江区农业农村局</w:t>
      </w:r>
    </w:p>
    <w:p w:rsidR="004245C8" w:rsidRDefault="00E44A97">
      <w:pPr>
        <w:adjustRightInd w:val="0"/>
        <w:snapToGrid w:val="0"/>
        <w:spacing w:line="360" w:lineRule="auto"/>
        <w:ind w:right="488" w:firstLineChars="2050" w:firstLine="4920"/>
        <w:rPr>
          <w:rFonts w:ascii="宋体"/>
          <w:sz w:val="24"/>
          <w:szCs w:val="24"/>
        </w:rPr>
      </w:pPr>
      <w:r>
        <w:rPr>
          <w:rFonts w:ascii="宋体" w:hAnsi="宋体" w:hint="eastAsia"/>
          <w:sz w:val="24"/>
          <w:szCs w:val="24"/>
        </w:rPr>
        <w:t>浙江华耀建设咨询有限公司</w:t>
      </w:r>
    </w:p>
    <w:p w:rsidR="004245C8" w:rsidRDefault="00E44A97">
      <w:pPr>
        <w:adjustRightInd w:val="0"/>
        <w:snapToGrid w:val="0"/>
        <w:spacing w:line="360" w:lineRule="auto"/>
        <w:ind w:right="248" w:firstLineChars="2200" w:firstLine="5280"/>
        <w:rPr>
          <w:rFonts w:ascii="宋体"/>
          <w:sz w:val="24"/>
          <w:szCs w:val="24"/>
        </w:rPr>
      </w:pPr>
      <w:r>
        <w:rPr>
          <w:rFonts w:ascii="宋体" w:hAnsi="宋体"/>
          <w:sz w:val="24"/>
          <w:szCs w:val="24"/>
        </w:rPr>
        <w:t>2022年7月</w:t>
      </w:r>
      <w:r>
        <w:rPr>
          <w:rFonts w:ascii="宋体" w:hAnsi="宋体" w:hint="eastAsia"/>
          <w:sz w:val="24"/>
          <w:szCs w:val="24"/>
        </w:rPr>
        <w:t>29</w:t>
      </w:r>
      <w:r>
        <w:rPr>
          <w:rFonts w:ascii="宋体" w:hAnsi="宋体"/>
          <w:sz w:val="24"/>
          <w:szCs w:val="24"/>
        </w:rPr>
        <w:t>日</w:t>
      </w:r>
    </w:p>
    <w:p w:rsidR="004245C8" w:rsidRDefault="004245C8">
      <w:pPr>
        <w:snapToGrid w:val="0"/>
        <w:spacing w:line="360" w:lineRule="exact"/>
        <w:ind w:firstLineChars="200" w:firstLine="420"/>
        <w:sectPr w:rsidR="004245C8">
          <w:footerReference w:type="default" r:id="rId13"/>
          <w:pgSz w:w="11906" w:h="16838"/>
          <w:pgMar w:top="1440" w:right="1800" w:bottom="1440" w:left="1800" w:header="851" w:footer="992" w:gutter="0"/>
          <w:pgNumType w:start="1"/>
          <w:cols w:space="425"/>
          <w:docGrid w:type="lines" w:linePitch="312"/>
        </w:sectPr>
      </w:pPr>
    </w:p>
    <w:p w:rsidR="004245C8" w:rsidRDefault="00E44A97">
      <w:pPr>
        <w:pageBreakBefore/>
        <w:adjustRightInd w:val="0"/>
        <w:snapToGrid w:val="0"/>
        <w:spacing w:line="360" w:lineRule="auto"/>
        <w:jc w:val="center"/>
        <w:outlineLvl w:val="0"/>
        <w:rPr>
          <w:rFonts w:ascii="宋体"/>
          <w:b/>
          <w:sz w:val="32"/>
          <w:szCs w:val="32"/>
        </w:rPr>
      </w:pPr>
      <w:bookmarkStart w:id="8" w:name="_Hlt74729822"/>
      <w:bookmarkStart w:id="9" w:name="_Hlt74728647"/>
      <w:bookmarkStart w:id="10" w:name="_Hlt74707423"/>
      <w:bookmarkStart w:id="11" w:name="_Hlt74649545"/>
      <w:bookmarkEnd w:id="8"/>
      <w:bookmarkEnd w:id="9"/>
      <w:bookmarkEnd w:id="10"/>
      <w:bookmarkEnd w:id="11"/>
      <w:r>
        <w:rPr>
          <w:rFonts w:ascii="宋体" w:hAnsi="宋体" w:hint="eastAsia"/>
          <w:b/>
          <w:sz w:val="32"/>
          <w:szCs w:val="32"/>
        </w:rPr>
        <w:lastRenderedPageBreak/>
        <w:t>第二</w:t>
      </w:r>
      <w:proofErr w:type="gramStart"/>
      <w:r>
        <w:rPr>
          <w:rFonts w:ascii="宋体" w:hAnsi="宋体" w:hint="eastAsia"/>
          <w:b/>
          <w:sz w:val="32"/>
          <w:szCs w:val="32"/>
        </w:rPr>
        <w:t>章供应</w:t>
      </w:r>
      <w:proofErr w:type="gramEnd"/>
      <w:r>
        <w:rPr>
          <w:rFonts w:ascii="宋体" w:hAnsi="宋体" w:hint="eastAsia"/>
          <w:b/>
          <w:sz w:val="32"/>
          <w:szCs w:val="32"/>
        </w:rPr>
        <w:t>商须知前附表及供应商须知</w:t>
      </w:r>
    </w:p>
    <w:p w:rsidR="004245C8" w:rsidRDefault="00E44A97">
      <w:pPr>
        <w:keepNext/>
        <w:keepLines/>
        <w:tabs>
          <w:tab w:val="left" w:pos="706"/>
          <w:tab w:val="left" w:pos="1110"/>
        </w:tabs>
        <w:spacing w:line="360" w:lineRule="auto"/>
        <w:ind w:left="560"/>
        <w:jc w:val="center"/>
        <w:outlineLvl w:val="1"/>
        <w:rPr>
          <w:rFonts w:ascii="宋体"/>
          <w:b/>
          <w:bCs/>
          <w:sz w:val="24"/>
          <w:szCs w:val="24"/>
        </w:rPr>
      </w:pPr>
      <w:bookmarkStart w:id="12" w:name="_Toc389726780"/>
      <w:bookmarkStart w:id="13" w:name="_Toc233618971"/>
      <w:r>
        <w:rPr>
          <w:rFonts w:ascii="宋体" w:hAnsi="宋体" w:hint="eastAsia"/>
          <w:b/>
          <w:bCs/>
          <w:sz w:val="24"/>
          <w:szCs w:val="24"/>
        </w:rPr>
        <w:t>供应商须知前附表</w:t>
      </w:r>
      <w:bookmarkEnd w:id="12"/>
      <w:bookmarkEnd w:id="13"/>
    </w:p>
    <w:tbl>
      <w:tblPr>
        <w:tblW w:w="9169" w:type="dxa"/>
        <w:jc w:val="center"/>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55"/>
        <w:gridCol w:w="8514"/>
      </w:tblGrid>
      <w:tr w:rsidR="004245C8">
        <w:trPr>
          <w:tblHeader/>
          <w:jc w:val="center"/>
        </w:trPr>
        <w:tc>
          <w:tcPr>
            <w:tcW w:w="655" w:type="dxa"/>
            <w:tcBorders>
              <w:top w:val="single" w:sz="8" w:space="0" w:color="000000"/>
              <w:left w:val="single" w:sz="8" w:space="0" w:color="000000"/>
              <w:bottom w:val="single" w:sz="2" w:space="0" w:color="000000"/>
              <w:right w:val="single" w:sz="2" w:space="0" w:color="000000"/>
            </w:tcBorders>
            <w:vAlign w:val="center"/>
          </w:tcPr>
          <w:p w:rsidR="004245C8" w:rsidRDefault="004245C8">
            <w:pPr>
              <w:adjustRightInd w:val="0"/>
              <w:snapToGrid w:val="0"/>
              <w:spacing w:line="360" w:lineRule="auto"/>
              <w:jc w:val="center"/>
              <w:rPr>
                <w:rFonts w:ascii="宋体"/>
                <w:b/>
                <w:sz w:val="24"/>
                <w:szCs w:val="24"/>
              </w:rPr>
            </w:pPr>
          </w:p>
        </w:tc>
        <w:tc>
          <w:tcPr>
            <w:tcW w:w="8514" w:type="dxa"/>
            <w:tcBorders>
              <w:top w:val="single" w:sz="8"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jc w:val="center"/>
              <w:rPr>
                <w:rFonts w:cs="Calibri"/>
                <w:color w:val="000000"/>
                <w:szCs w:val="21"/>
                <w:u w:color="000000"/>
                <w:lang w:val="zh-TW" w:eastAsia="zh-TW"/>
              </w:rPr>
            </w:pPr>
            <w:r>
              <w:rPr>
                <w:rFonts w:cs="Calibri" w:hint="eastAsia"/>
                <w:color w:val="000000"/>
                <w:szCs w:val="21"/>
                <w:u w:color="000000"/>
                <w:lang w:val="zh-TW" w:eastAsia="zh-TW"/>
              </w:rPr>
              <w:t>项目说明</w:t>
            </w:r>
          </w:p>
        </w:tc>
      </w:tr>
      <w:tr w:rsidR="004245C8">
        <w:trPr>
          <w:trHeight w:val="385"/>
          <w:tblHeader/>
          <w:jc w:val="center"/>
        </w:trPr>
        <w:tc>
          <w:tcPr>
            <w:tcW w:w="655" w:type="dxa"/>
            <w:tcBorders>
              <w:top w:val="single" w:sz="8"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1</w:t>
            </w:r>
          </w:p>
        </w:tc>
        <w:tc>
          <w:tcPr>
            <w:tcW w:w="8514" w:type="dxa"/>
            <w:tcBorders>
              <w:top w:val="single" w:sz="8"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rPr>
                <w:rFonts w:cs="Calibri"/>
                <w:color w:val="000000"/>
                <w:szCs w:val="21"/>
                <w:u w:color="000000"/>
                <w:lang w:val="zh-TW"/>
              </w:rPr>
            </w:pPr>
            <w:r>
              <w:rPr>
                <w:rFonts w:cs="Calibri" w:hint="eastAsia"/>
                <w:color w:val="000000"/>
                <w:szCs w:val="21"/>
                <w:u w:color="000000"/>
                <w:lang w:val="zh-TW" w:eastAsia="zh-TW"/>
              </w:rPr>
              <w:t>采购人：衢州市</w:t>
            </w:r>
            <w:r>
              <w:rPr>
                <w:rFonts w:cs="Calibri" w:hint="eastAsia"/>
                <w:color w:val="000000"/>
                <w:szCs w:val="21"/>
                <w:u w:color="000000"/>
                <w:lang w:val="zh-TW"/>
              </w:rPr>
              <w:t>衢江区农业农村局</w:t>
            </w:r>
          </w:p>
        </w:tc>
      </w:tr>
      <w:tr w:rsidR="004245C8">
        <w:trPr>
          <w:trHeight w:val="390"/>
          <w:jc w:val="center"/>
        </w:trPr>
        <w:tc>
          <w:tcPr>
            <w:tcW w:w="655" w:type="dxa"/>
            <w:tcBorders>
              <w:top w:val="single" w:sz="2" w:space="0" w:color="000000"/>
              <w:left w:val="single" w:sz="8" w:space="0" w:color="000000"/>
              <w:bottom w:val="single" w:sz="4" w:space="0" w:color="auto"/>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2</w:t>
            </w:r>
          </w:p>
        </w:tc>
        <w:tc>
          <w:tcPr>
            <w:tcW w:w="8514" w:type="dxa"/>
            <w:tcBorders>
              <w:top w:val="single" w:sz="2" w:space="0" w:color="000000"/>
              <w:left w:val="single" w:sz="2" w:space="0" w:color="000000"/>
              <w:bottom w:val="single" w:sz="4" w:space="0" w:color="auto"/>
              <w:right w:val="single" w:sz="8" w:space="0" w:color="000000"/>
            </w:tcBorders>
          </w:tcPr>
          <w:p w:rsidR="004245C8" w:rsidRDefault="00E44A97">
            <w:pPr>
              <w:adjustRightInd w:val="0"/>
              <w:snapToGrid w:val="0"/>
              <w:spacing w:line="360" w:lineRule="auto"/>
              <w:rPr>
                <w:rFonts w:cs="Calibri"/>
                <w:color w:val="000000"/>
                <w:szCs w:val="21"/>
                <w:u w:color="000000"/>
                <w:lang w:val="zh-TW" w:eastAsia="zh-TW"/>
              </w:rPr>
            </w:pPr>
            <w:r>
              <w:rPr>
                <w:rFonts w:cs="Calibri" w:hint="eastAsia"/>
                <w:color w:val="000000"/>
                <w:szCs w:val="21"/>
                <w:u w:color="000000"/>
                <w:lang w:val="zh-TW" w:eastAsia="zh-TW"/>
              </w:rPr>
              <w:t>项目名称：</w:t>
            </w:r>
            <w:bookmarkStart w:id="14" w:name="_Hlt75139851"/>
            <w:bookmarkEnd w:id="14"/>
            <w:r>
              <w:rPr>
                <w:rFonts w:cs="Calibri" w:hint="eastAsia"/>
                <w:color w:val="000000"/>
                <w:szCs w:val="21"/>
                <w:u w:color="000000"/>
                <w:lang w:val="zh-TW"/>
              </w:rPr>
              <w:t>衢江区农业农村局农村实用人才培训项目</w:t>
            </w:r>
          </w:p>
        </w:tc>
      </w:tr>
      <w:tr w:rsidR="004245C8">
        <w:trPr>
          <w:trHeight w:val="435"/>
          <w:jc w:val="center"/>
        </w:trPr>
        <w:tc>
          <w:tcPr>
            <w:tcW w:w="655" w:type="dxa"/>
            <w:tcBorders>
              <w:top w:val="single" w:sz="4" w:space="0" w:color="auto"/>
              <w:left w:val="single" w:sz="8" w:space="0" w:color="000000"/>
              <w:bottom w:val="single" w:sz="4" w:space="0" w:color="auto"/>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3</w:t>
            </w:r>
          </w:p>
        </w:tc>
        <w:tc>
          <w:tcPr>
            <w:tcW w:w="8514" w:type="dxa"/>
            <w:tcBorders>
              <w:top w:val="single" w:sz="4" w:space="0" w:color="auto"/>
              <w:left w:val="single" w:sz="2" w:space="0" w:color="000000"/>
              <w:bottom w:val="single" w:sz="4" w:space="0" w:color="auto"/>
              <w:right w:val="single" w:sz="8" w:space="0" w:color="000000"/>
            </w:tcBorders>
          </w:tcPr>
          <w:p w:rsidR="004245C8" w:rsidRDefault="00E44A97">
            <w:pPr>
              <w:adjustRightInd w:val="0"/>
              <w:snapToGrid w:val="0"/>
              <w:spacing w:line="360" w:lineRule="auto"/>
              <w:rPr>
                <w:rFonts w:cs="Calibri"/>
                <w:color w:val="000000"/>
                <w:szCs w:val="21"/>
                <w:u w:color="000000"/>
                <w:lang w:val="zh-TW" w:eastAsia="zh-TW"/>
              </w:rPr>
            </w:pPr>
            <w:r>
              <w:rPr>
                <w:rFonts w:cs="Calibri" w:hint="eastAsia"/>
                <w:color w:val="000000"/>
                <w:szCs w:val="21"/>
                <w:u w:color="000000"/>
                <w:lang w:val="zh-TW" w:eastAsia="zh-TW"/>
              </w:rPr>
              <w:t>项目实施地点：衢州市</w:t>
            </w:r>
            <w:r>
              <w:rPr>
                <w:rFonts w:cs="Calibri" w:hint="eastAsia"/>
                <w:color w:val="000000"/>
                <w:szCs w:val="21"/>
                <w:u w:color="000000"/>
                <w:lang w:val="zh-TW"/>
              </w:rPr>
              <w:t>衢江区农业农村局</w:t>
            </w:r>
            <w:r>
              <w:rPr>
                <w:rFonts w:cs="Calibri" w:hint="eastAsia"/>
                <w:color w:val="000000"/>
                <w:szCs w:val="21"/>
                <w:u w:color="000000"/>
                <w:lang w:val="zh-TW" w:eastAsia="zh-TW"/>
              </w:rPr>
              <w:t>指定地点。</w:t>
            </w:r>
          </w:p>
        </w:tc>
      </w:tr>
      <w:tr w:rsidR="004245C8">
        <w:trPr>
          <w:trHeight w:val="420"/>
          <w:jc w:val="center"/>
        </w:trPr>
        <w:tc>
          <w:tcPr>
            <w:tcW w:w="655" w:type="dxa"/>
            <w:tcBorders>
              <w:top w:val="single" w:sz="4" w:space="0" w:color="auto"/>
              <w:left w:val="single" w:sz="8" w:space="0" w:color="000000"/>
              <w:bottom w:val="single" w:sz="4" w:space="0" w:color="auto"/>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4</w:t>
            </w:r>
          </w:p>
        </w:tc>
        <w:tc>
          <w:tcPr>
            <w:tcW w:w="8514" w:type="dxa"/>
            <w:tcBorders>
              <w:top w:val="single" w:sz="4" w:space="0" w:color="auto"/>
              <w:left w:val="single" w:sz="2" w:space="0" w:color="000000"/>
              <w:bottom w:val="single" w:sz="4" w:space="0" w:color="auto"/>
              <w:right w:val="single" w:sz="8" w:space="0" w:color="000000"/>
            </w:tcBorders>
          </w:tcPr>
          <w:p w:rsidR="004245C8" w:rsidRDefault="00E44A97">
            <w:pPr>
              <w:adjustRightInd w:val="0"/>
              <w:snapToGrid w:val="0"/>
              <w:spacing w:line="360" w:lineRule="auto"/>
              <w:rPr>
                <w:rFonts w:cs="Calibri"/>
                <w:color w:val="000000"/>
                <w:szCs w:val="21"/>
                <w:u w:color="000000"/>
                <w:lang w:val="zh-TW" w:eastAsia="zh-TW"/>
              </w:rPr>
            </w:pPr>
            <w:r>
              <w:rPr>
                <w:rFonts w:cs="Calibri" w:hint="eastAsia"/>
                <w:color w:val="000000"/>
                <w:szCs w:val="21"/>
                <w:u w:color="000000"/>
                <w:lang w:val="zh-TW" w:eastAsia="zh-TW"/>
              </w:rPr>
              <w:t>服务要求：</w:t>
            </w:r>
            <w:r>
              <w:rPr>
                <w:rFonts w:cs="Calibri" w:hint="eastAsia"/>
                <w:color w:val="000000"/>
                <w:szCs w:val="21"/>
                <w:u w:color="000000"/>
                <w:lang w:val="zh-CN" w:eastAsia="zh-TW"/>
              </w:rPr>
              <w:t>详见第三章</w:t>
            </w:r>
            <w:r>
              <w:rPr>
                <w:rFonts w:cs="Calibri"/>
                <w:color w:val="000000"/>
                <w:szCs w:val="21"/>
                <w:u w:color="000000"/>
                <w:lang w:val="zh-CN" w:eastAsia="zh-TW"/>
              </w:rPr>
              <w:t>——</w:t>
            </w:r>
            <w:r>
              <w:rPr>
                <w:rFonts w:cs="Calibri" w:hint="eastAsia"/>
                <w:color w:val="000000"/>
                <w:szCs w:val="21"/>
                <w:u w:color="000000"/>
                <w:lang w:val="zh-CN" w:eastAsia="zh-TW"/>
              </w:rPr>
              <w:t>采购内容及要求。</w:t>
            </w:r>
          </w:p>
        </w:tc>
      </w:tr>
      <w:tr w:rsidR="004245C8">
        <w:trPr>
          <w:trHeight w:val="429"/>
          <w:jc w:val="center"/>
        </w:trPr>
        <w:tc>
          <w:tcPr>
            <w:tcW w:w="655" w:type="dxa"/>
            <w:tcBorders>
              <w:top w:val="single" w:sz="4" w:space="0" w:color="auto"/>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6</w:t>
            </w:r>
          </w:p>
        </w:tc>
        <w:tc>
          <w:tcPr>
            <w:tcW w:w="8514" w:type="dxa"/>
            <w:tcBorders>
              <w:top w:val="single" w:sz="4" w:space="0" w:color="auto"/>
              <w:left w:val="single" w:sz="2" w:space="0" w:color="000000"/>
              <w:bottom w:val="single" w:sz="2" w:space="0" w:color="000000"/>
              <w:right w:val="single" w:sz="8" w:space="0" w:color="000000"/>
            </w:tcBorders>
          </w:tcPr>
          <w:p w:rsidR="004245C8" w:rsidRDefault="00E44A97">
            <w:pPr>
              <w:jc w:val="left"/>
              <w:rPr>
                <w:rFonts w:cs="Calibri"/>
                <w:color w:val="FF0000"/>
                <w:szCs w:val="21"/>
                <w:u w:color="000000"/>
                <w:lang w:val="zh-TW" w:eastAsia="zh-TW"/>
              </w:rPr>
            </w:pPr>
            <w:r>
              <w:rPr>
                <w:rFonts w:ascii="宋体" w:cs="宋体" w:hint="eastAsia"/>
                <w:szCs w:val="21"/>
              </w:rPr>
              <w:t>服务期：2022年11月15日止</w:t>
            </w:r>
          </w:p>
        </w:tc>
      </w:tr>
      <w:tr w:rsidR="004245C8">
        <w:trPr>
          <w:trHeight w:val="543"/>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7</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rPr>
                <w:rFonts w:cs="Calibri"/>
                <w:color w:val="000000"/>
                <w:szCs w:val="21"/>
                <w:u w:color="000000"/>
                <w:lang w:val="zh-TW" w:eastAsia="zh-TW"/>
              </w:rPr>
            </w:pPr>
            <w:r>
              <w:rPr>
                <w:rFonts w:cs="Calibri" w:hint="eastAsia"/>
                <w:color w:val="000000"/>
                <w:szCs w:val="21"/>
                <w:u w:color="000000"/>
                <w:lang w:val="zh-TW"/>
              </w:rPr>
              <w:t>中标</w:t>
            </w:r>
            <w:r>
              <w:rPr>
                <w:rFonts w:cs="Calibri" w:hint="eastAsia"/>
                <w:color w:val="000000"/>
                <w:szCs w:val="21"/>
                <w:u w:color="000000"/>
                <w:lang w:val="zh-TW" w:eastAsia="zh-TW"/>
              </w:rPr>
              <w:t>结果公示：公示</w:t>
            </w:r>
            <w:r>
              <w:rPr>
                <w:rFonts w:cs="Calibri"/>
                <w:color w:val="000000"/>
                <w:szCs w:val="21"/>
                <w:u w:color="000000"/>
                <w:lang w:val="zh-TW" w:eastAsia="zh-TW"/>
              </w:rPr>
              <w:t>1</w:t>
            </w:r>
            <w:r>
              <w:rPr>
                <w:rFonts w:cs="Calibri" w:hint="eastAsia"/>
                <w:color w:val="000000"/>
                <w:szCs w:val="21"/>
                <w:u w:color="000000"/>
                <w:lang w:val="zh-TW" w:eastAsia="zh-TW"/>
              </w:rPr>
              <w:t>个工作日。</w:t>
            </w:r>
          </w:p>
        </w:tc>
      </w:tr>
      <w:tr w:rsidR="004245C8">
        <w:trPr>
          <w:trHeight w:val="250"/>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8</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rPr>
                <w:rFonts w:cs="Calibri"/>
                <w:color w:val="000000"/>
                <w:szCs w:val="21"/>
                <w:u w:color="000000"/>
                <w:lang w:val="zh-TW" w:eastAsia="zh-TW"/>
              </w:rPr>
            </w:pPr>
            <w:r>
              <w:rPr>
                <w:rFonts w:cs="Calibri" w:hint="eastAsia"/>
                <w:color w:val="000000"/>
                <w:szCs w:val="21"/>
                <w:u w:color="000000"/>
                <w:lang w:val="zh-CN" w:eastAsia="zh-TW"/>
              </w:rPr>
              <w:t>投标</w:t>
            </w:r>
            <w:r>
              <w:rPr>
                <w:rFonts w:cs="Calibri" w:hint="eastAsia"/>
                <w:color w:val="000000"/>
                <w:szCs w:val="21"/>
                <w:u w:color="000000"/>
                <w:lang w:val="zh-TW" w:eastAsia="zh-TW"/>
              </w:rPr>
              <w:t>有效期：自投标截止日起</w:t>
            </w:r>
            <w:r>
              <w:rPr>
                <w:rFonts w:cs="Calibri"/>
                <w:color w:val="000000"/>
                <w:szCs w:val="21"/>
                <w:u w:color="000000"/>
                <w:lang w:val="zh-TW" w:eastAsia="zh-TW"/>
              </w:rPr>
              <w:t>90</w:t>
            </w:r>
            <w:r>
              <w:rPr>
                <w:rFonts w:cs="Calibri" w:hint="eastAsia"/>
                <w:color w:val="000000"/>
                <w:szCs w:val="21"/>
                <w:u w:color="000000"/>
                <w:lang w:val="zh-TW" w:eastAsia="zh-TW"/>
              </w:rPr>
              <w:t>天。</w:t>
            </w:r>
          </w:p>
        </w:tc>
      </w:tr>
      <w:tr w:rsidR="004245C8">
        <w:trPr>
          <w:trHeight w:val="2752"/>
          <w:jc w:val="center"/>
        </w:trPr>
        <w:tc>
          <w:tcPr>
            <w:tcW w:w="655" w:type="dxa"/>
            <w:vMerge w:val="restart"/>
            <w:tcBorders>
              <w:top w:val="single" w:sz="2" w:space="0" w:color="000000"/>
              <w:left w:val="single" w:sz="8" w:space="0" w:color="000000"/>
              <w:right w:val="single" w:sz="2" w:space="0" w:color="000000"/>
            </w:tcBorders>
            <w:vAlign w:val="center"/>
          </w:tcPr>
          <w:p w:rsidR="004245C8" w:rsidRDefault="00E44A97">
            <w:pPr>
              <w:pStyle w:val="a0"/>
              <w:spacing w:line="300" w:lineRule="exact"/>
              <w:jc w:val="center"/>
              <w:rPr>
                <w:rFonts w:hAnsi="宋体"/>
                <w:kern w:val="2"/>
                <w:sz w:val="24"/>
                <w:szCs w:val="24"/>
              </w:rPr>
            </w:pPr>
            <w:r>
              <w:rPr>
                <w:rFonts w:hAnsi="宋体"/>
                <w:kern w:val="2"/>
                <w:sz w:val="24"/>
                <w:szCs w:val="24"/>
              </w:rPr>
              <w:t>9</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pStyle w:val="Aff2"/>
              <w:pBdr>
                <w:top w:val="none" w:sz="0" w:space="0" w:color="auto"/>
                <w:left w:val="none" w:sz="0" w:space="0" w:color="auto"/>
                <w:bottom w:val="none" w:sz="0" w:space="0" w:color="auto"/>
                <w:right w:val="none" w:sz="0" w:space="0" w:color="auto"/>
              </w:pBdr>
              <w:spacing w:line="300" w:lineRule="exact"/>
              <w:rPr>
                <w:rFonts w:ascii="Calibri" w:hAnsi="Calibri"/>
                <w:lang w:val="zh-TW" w:eastAsia="zh-TW"/>
              </w:rPr>
            </w:pPr>
            <w:r>
              <w:rPr>
                <w:rFonts w:ascii="Calibri" w:hAnsi="Calibri" w:hint="eastAsia"/>
                <w:lang w:val="zh-TW" w:eastAsia="zh-TW"/>
              </w:rPr>
              <w:t>▲投标文件的制作和解密应使用同一个数字证书。</w:t>
            </w:r>
          </w:p>
          <w:p w:rsidR="004245C8" w:rsidRDefault="00E44A97">
            <w:pPr>
              <w:spacing w:line="300" w:lineRule="exact"/>
              <w:ind w:firstLineChars="100" w:firstLine="210"/>
              <w:rPr>
                <w:rFonts w:cs="Calibri"/>
                <w:color w:val="000000"/>
                <w:szCs w:val="21"/>
                <w:u w:color="000000"/>
                <w:lang w:val="zh-TW" w:eastAsia="zh-TW"/>
              </w:rPr>
            </w:pPr>
            <w:r>
              <w:rPr>
                <w:rFonts w:cs="Calibri" w:hint="eastAsia"/>
                <w:color w:val="000000"/>
                <w:szCs w:val="21"/>
                <w:u w:color="000000"/>
                <w:lang w:val="zh-TW" w:eastAsia="zh-TW"/>
              </w:rPr>
              <w:t>本项目实行电子投标，供应商应准备电子投标文件、以介质（</w:t>
            </w:r>
            <w:r>
              <w:rPr>
                <w:rFonts w:cs="Calibri" w:hint="eastAsia"/>
                <w:color w:val="000000"/>
                <w:szCs w:val="21"/>
                <w:u w:color="000000"/>
                <w:lang w:val="zh-TW" w:eastAsia="zh-TW"/>
              </w:rPr>
              <w:t>U</w:t>
            </w:r>
            <w:r>
              <w:rPr>
                <w:rFonts w:cs="Calibri" w:hint="eastAsia"/>
                <w:color w:val="000000"/>
                <w:szCs w:val="21"/>
                <w:u w:color="000000"/>
                <w:lang w:val="zh-TW" w:eastAsia="zh-TW"/>
              </w:rPr>
              <w:t>盘）存储的数据电文形式</w:t>
            </w:r>
            <w:r>
              <w:rPr>
                <w:rFonts w:cs="Calibri" w:hint="eastAsia"/>
                <w:color w:val="000000"/>
                <w:szCs w:val="21"/>
                <w:u w:color="000000"/>
                <w:lang w:val="zh-TW"/>
              </w:rPr>
              <w:t>备份电子投标文件二</w:t>
            </w:r>
            <w:r>
              <w:rPr>
                <w:rFonts w:cs="Calibri" w:hint="eastAsia"/>
                <w:color w:val="000000"/>
                <w:szCs w:val="21"/>
                <w:u w:color="000000"/>
                <w:lang w:val="zh-TW" w:eastAsia="zh-TW"/>
              </w:rPr>
              <w:t>类：</w:t>
            </w:r>
          </w:p>
          <w:p w:rsidR="004245C8" w:rsidRDefault="00E44A97">
            <w:pPr>
              <w:spacing w:line="300" w:lineRule="exact"/>
              <w:rPr>
                <w:rFonts w:cs="Calibri"/>
                <w:color w:val="000000"/>
                <w:szCs w:val="21"/>
                <w:u w:color="000000"/>
                <w:lang w:val="zh-TW" w:eastAsia="zh-TW"/>
              </w:rPr>
            </w:pPr>
            <w:r>
              <w:rPr>
                <w:rFonts w:cs="Calibri" w:hint="eastAsia"/>
                <w:color w:val="000000"/>
                <w:szCs w:val="21"/>
                <w:u w:color="000000"/>
                <w:lang w:val="zh-TW" w:eastAsia="zh-TW"/>
              </w:rPr>
              <w:t>（</w:t>
            </w:r>
            <w:r>
              <w:rPr>
                <w:rFonts w:cs="Calibri" w:hint="eastAsia"/>
                <w:color w:val="000000"/>
                <w:szCs w:val="21"/>
                <w:u w:color="000000"/>
                <w:lang w:val="zh-TW" w:eastAsia="zh-TW"/>
              </w:rPr>
              <w:t>1</w:t>
            </w:r>
            <w:r>
              <w:rPr>
                <w:rFonts w:cs="Calibri" w:hint="eastAsia"/>
                <w:color w:val="000000"/>
                <w:szCs w:val="21"/>
                <w:u w:color="000000"/>
                <w:lang w:val="zh-TW" w:eastAsia="zh-TW"/>
              </w:rPr>
              <w:t>）电子加密投标文件：投标文件制作完成并生成加密文件，在投标截止时间前，供应商需将加密的投标文件上传至浙江政府采购网，到达开标时间后，进行解密。</w:t>
            </w:r>
          </w:p>
          <w:p w:rsidR="004245C8" w:rsidRDefault="00E44A97">
            <w:pPr>
              <w:spacing w:line="300" w:lineRule="exact"/>
              <w:rPr>
                <w:rFonts w:cs="Calibri"/>
                <w:color w:val="000000"/>
                <w:szCs w:val="21"/>
                <w:u w:color="000000"/>
                <w:lang w:val="zh-TW" w:eastAsia="zh-TW"/>
              </w:rPr>
            </w:pPr>
            <w:r>
              <w:rPr>
                <w:rFonts w:cs="Calibri" w:hint="eastAsia"/>
                <w:color w:val="000000"/>
                <w:szCs w:val="21"/>
                <w:u w:color="000000"/>
                <w:lang w:val="zh-TW" w:eastAsia="zh-TW"/>
              </w:rPr>
              <w:t>供应商未能在投标截止时间前成功上传电子加密投标文件的投标无效。</w:t>
            </w:r>
          </w:p>
          <w:p w:rsidR="004245C8" w:rsidRDefault="00E44A97">
            <w:pPr>
              <w:spacing w:line="300" w:lineRule="exact"/>
              <w:rPr>
                <w:rFonts w:cs="Calibri"/>
                <w:color w:val="000000"/>
                <w:szCs w:val="21"/>
                <w:u w:color="000000"/>
                <w:lang w:val="zh-TW" w:eastAsia="zh-TW"/>
              </w:rPr>
            </w:pPr>
            <w:r>
              <w:rPr>
                <w:rFonts w:cs="Calibri" w:hint="eastAsia"/>
                <w:color w:val="000000"/>
                <w:szCs w:val="21"/>
                <w:u w:color="000000"/>
                <w:lang w:val="zh-TW" w:eastAsia="zh-TW"/>
              </w:rPr>
              <w:t>（</w:t>
            </w:r>
            <w:r>
              <w:rPr>
                <w:rFonts w:cs="Calibri" w:hint="eastAsia"/>
                <w:color w:val="000000"/>
                <w:szCs w:val="21"/>
                <w:u w:color="000000"/>
                <w:lang w:val="zh-TW" w:eastAsia="zh-TW"/>
              </w:rPr>
              <w:t>2</w:t>
            </w:r>
            <w:r>
              <w:rPr>
                <w:rFonts w:cs="Calibri" w:hint="eastAsia"/>
                <w:color w:val="000000"/>
                <w:szCs w:val="21"/>
                <w:u w:color="000000"/>
                <w:lang w:val="zh-TW" w:eastAsia="zh-TW"/>
              </w:rPr>
              <w:t>）备份投标文件：投标截止时间前，供应商应将备份投标文件递交至开标地点，以便电子加密投标文件解密异常时应急使用。</w:t>
            </w:r>
          </w:p>
          <w:p w:rsidR="004245C8" w:rsidRDefault="00E44A97">
            <w:pPr>
              <w:spacing w:line="300" w:lineRule="exact"/>
              <w:rPr>
                <w:rFonts w:cs="Calibri"/>
                <w:color w:val="000000"/>
                <w:szCs w:val="21"/>
                <w:u w:color="000000"/>
                <w:lang w:val="zh-TW" w:eastAsia="zh-TW"/>
              </w:rPr>
            </w:pPr>
            <w:r>
              <w:rPr>
                <w:rFonts w:cs="Calibri" w:hint="eastAsia"/>
                <w:color w:val="000000"/>
                <w:szCs w:val="21"/>
                <w:u w:color="000000"/>
                <w:lang w:val="zh-TW" w:eastAsia="zh-TW"/>
              </w:rPr>
              <w:t>备份投标文件递交要求：供应商须将备份投标文件以</w:t>
            </w:r>
            <w:r>
              <w:rPr>
                <w:rFonts w:cs="Calibri" w:hint="eastAsia"/>
                <w:color w:val="000000"/>
                <w:szCs w:val="21"/>
                <w:u w:color="000000"/>
                <w:lang w:val="zh-TW" w:eastAsia="zh-TW"/>
              </w:rPr>
              <w:t>U</w:t>
            </w:r>
            <w:r>
              <w:rPr>
                <w:rFonts w:cs="Calibri" w:hint="eastAsia"/>
                <w:color w:val="000000"/>
                <w:szCs w:val="21"/>
                <w:u w:color="000000"/>
                <w:lang w:val="zh-TW" w:eastAsia="zh-TW"/>
              </w:rPr>
              <w:t>盘形式单独放在密封袋中，密封后并在密封袋上注明投标项目名称、投标单位名称并加盖公章。未密封包装或者逾期送达的“备份投标文件”将不予接收。</w:t>
            </w:r>
          </w:p>
          <w:p w:rsidR="004245C8" w:rsidRDefault="004245C8">
            <w:pPr>
              <w:pStyle w:val="Aff2"/>
              <w:pBdr>
                <w:top w:val="none" w:sz="0" w:space="0" w:color="auto"/>
                <w:left w:val="none" w:sz="0" w:space="0" w:color="auto"/>
                <w:bottom w:val="none" w:sz="0" w:space="0" w:color="auto"/>
                <w:right w:val="none" w:sz="0" w:space="0" w:color="auto"/>
              </w:pBdr>
              <w:spacing w:line="300" w:lineRule="exact"/>
              <w:rPr>
                <w:rFonts w:ascii="Calibri" w:hAnsi="Calibri"/>
                <w:lang w:val="zh-TW"/>
              </w:rPr>
            </w:pPr>
          </w:p>
        </w:tc>
      </w:tr>
      <w:tr w:rsidR="004245C8">
        <w:trPr>
          <w:jc w:val="center"/>
        </w:trPr>
        <w:tc>
          <w:tcPr>
            <w:tcW w:w="655" w:type="dxa"/>
            <w:vMerge/>
            <w:tcBorders>
              <w:left w:val="single" w:sz="8" w:space="0" w:color="000000"/>
              <w:bottom w:val="single" w:sz="2" w:space="0" w:color="000000"/>
              <w:right w:val="single" w:sz="2" w:space="0" w:color="000000"/>
            </w:tcBorders>
            <w:vAlign w:val="center"/>
          </w:tcPr>
          <w:p w:rsidR="004245C8" w:rsidRDefault="004245C8">
            <w:pPr>
              <w:adjustRightInd w:val="0"/>
              <w:snapToGrid w:val="0"/>
              <w:spacing w:line="360" w:lineRule="auto"/>
              <w:jc w:val="center"/>
              <w:rPr>
                <w:rFonts w:ascii="宋体"/>
                <w:sz w:val="24"/>
                <w:szCs w:val="24"/>
              </w:rPr>
            </w:pP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rPr>
                <w:rFonts w:cs="Calibri"/>
                <w:color w:val="000000"/>
                <w:szCs w:val="21"/>
                <w:u w:color="000000"/>
                <w:lang w:val="zh-TW"/>
              </w:rPr>
            </w:pPr>
            <w:r>
              <w:rPr>
                <w:rFonts w:ascii="宋体" w:hAnsi="宋体" w:cs="Calibri" w:hint="eastAsia"/>
                <w:color w:val="000000"/>
                <w:szCs w:val="21"/>
                <w:u w:color="000000"/>
                <w:lang w:val="zh-TW" w:eastAsia="zh-TW"/>
              </w:rPr>
              <w:t>★</w:t>
            </w:r>
            <w:r>
              <w:rPr>
                <w:rFonts w:cs="Calibri" w:hint="eastAsia"/>
                <w:color w:val="000000"/>
                <w:szCs w:val="21"/>
                <w:u w:color="000000"/>
                <w:lang w:val="zh-TW"/>
              </w:rPr>
              <w:t>投标文件的签章：电子签章；其中法定代表人或授权代表（签字或盖章）可书面签字或盖章后扫描至电子投标文件中上传。</w:t>
            </w:r>
          </w:p>
        </w:tc>
      </w:tr>
      <w:tr w:rsidR="004245C8">
        <w:trPr>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10</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rPr>
                <w:rFonts w:cs="Calibri"/>
                <w:color w:val="000000"/>
                <w:szCs w:val="21"/>
                <w:u w:color="000000"/>
                <w:lang w:val="zh-TW" w:eastAsia="zh-TW"/>
              </w:rPr>
            </w:pPr>
            <w:r>
              <w:rPr>
                <w:rFonts w:cs="Calibri" w:hint="eastAsia"/>
                <w:color w:val="000000"/>
                <w:szCs w:val="21"/>
                <w:u w:color="000000"/>
                <w:lang w:val="zh-TW" w:eastAsia="zh-TW"/>
              </w:rPr>
              <w:t>投标截止时间</w:t>
            </w:r>
            <w:r>
              <w:rPr>
                <w:rFonts w:cs="Calibri"/>
                <w:color w:val="000000"/>
                <w:szCs w:val="21"/>
                <w:u w:color="000000"/>
                <w:lang w:val="zh-TW" w:eastAsia="zh-TW"/>
              </w:rPr>
              <w:t>: 2022</w:t>
            </w:r>
            <w:r>
              <w:rPr>
                <w:rFonts w:cs="Calibri"/>
                <w:color w:val="000000"/>
                <w:szCs w:val="21"/>
                <w:u w:color="000000"/>
                <w:lang w:val="zh-TW" w:eastAsia="zh-TW"/>
              </w:rPr>
              <w:t>年</w:t>
            </w:r>
            <w:r>
              <w:rPr>
                <w:rFonts w:cs="Calibri" w:hint="eastAsia"/>
                <w:color w:val="000000"/>
                <w:szCs w:val="21"/>
                <w:u w:color="000000"/>
                <w:lang w:val="zh-TW"/>
              </w:rPr>
              <w:t>8</w:t>
            </w:r>
            <w:r>
              <w:rPr>
                <w:rFonts w:cs="Calibri" w:hint="eastAsia"/>
                <w:color w:val="000000"/>
                <w:szCs w:val="21"/>
                <w:u w:color="000000"/>
                <w:lang w:val="zh-TW"/>
              </w:rPr>
              <w:t>月</w:t>
            </w:r>
            <w:r>
              <w:rPr>
                <w:rFonts w:cs="Calibri" w:hint="eastAsia"/>
                <w:color w:val="000000"/>
                <w:szCs w:val="21"/>
                <w:u w:color="000000"/>
                <w:lang w:val="zh-TW"/>
              </w:rPr>
              <w:t>19</w:t>
            </w:r>
            <w:r>
              <w:rPr>
                <w:rFonts w:cs="Calibri" w:hint="eastAsia"/>
                <w:color w:val="000000"/>
                <w:szCs w:val="21"/>
                <w:u w:color="000000"/>
                <w:lang w:val="zh-TW"/>
              </w:rPr>
              <w:t>日</w:t>
            </w:r>
            <w:r>
              <w:rPr>
                <w:rFonts w:cs="Calibri" w:hint="eastAsia"/>
                <w:color w:val="000000"/>
                <w:szCs w:val="21"/>
                <w:u w:color="000000"/>
                <w:lang w:val="zh-TW"/>
              </w:rPr>
              <w:t>14:30:00</w:t>
            </w:r>
            <w:r>
              <w:rPr>
                <w:rFonts w:cs="Calibri" w:hint="eastAsia"/>
                <w:color w:val="000000"/>
                <w:szCs w:val="21"/>
                <w:u w:color="000000"/>
                <w:lang w:val="zh-TW"/>
              </w:rPr>
              <w:t>（北京时间）</w:t>
            </w:r>
            <w:r>
              <w:rPr>
                <w:rFonts w:cs="Calibri" w:hint="eastAsia"/>
                <w:color w:val="000000"/>
                <w:szCs w:val="21"/>
                <w:u w:color="000000"/>
                <w:lang w:val="zh-TW" w:eastAsia="zh-TW"/>
              </w:rPr>
              <w:t>。</w:t>
            </w:r>
          </w:p>
        </w:tc>
      </w:tr>
      <w:tr w:rsidR="004245C8">
        <w:trPr>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11</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adjustRightInd w:val="0"/>
              <w:snapToGrid w:val="0"/>
              <w:spacing w:line="360" w:lineRule="auto"/>
              <w:rPr>
                <w:rFonts w:cs="Calibri"/>
                <w:color w:val="000000"/>
                <w:szCs w:val="21"/>
                <w:u w:color="000000"/>
                <w:lang w:val="zh-TW"/>
              </w:rPr>
            </w:pPr>
            <w:r>
              <w:rPr>
                <w:rFonts w:cs="Calibri" w:hint="eastAsia"/>
                <w:color w:val="000000"/>
                <w:szCs w:val="21"/>
                <w:u w:color="000000"/>
                <w:lang w:val="zh-TW"/>
              </w:rPr>
              <w:t>备份电子</w:t>
            </w:r>
            <w:r>
              <w:rPr>
                <w:rFonts w:cs="Calibri" w:hint="eastAsia"/>
                <w:color w:val="000000"/>
                <w:szCs w:val="21"/>
                <w:u w:color="000000"/>
                <w:lang w:val="zh-TW" w:eastAsia="zh-TW"/>
              </w:rPr>
              <w:t>投标文件</w:t>
            </w:r>
            <w:r>
              <w:rPr>
                <w:rFonts w:cs="Calibri" w:hint="eastAsia"/>
                <w:color w:val="000000"/>
                <w:szCs w:val="21"/>
                <w:u w:color="000000"/>
                <w:lang w:val="zh-TW"/>
              </w:rPr>
              <w:t>（</w:t>
            </w:r>
            <w:r>
              <w:rPr>
                <w:rFonts w:cs="Calibri"/>
                <w:color w:val="000000"/>
                <w:szCs w:val="21"/>
                <w:u w:color="000000"/>
              </w:rPr>
              <w:t>U</w:t>
            </w:r>
            <w:r>
              <w:rPr>
                <w:rFonts w:cs="Calibri" w:hint="eastAsia"/>
                <w:color w:val="000000"/>
                <w:szCs w:val="21"/>
                <w:u w:color="000000"/>
              </w:rPr>
              <w:t>盘</w:t>
            </w:r>
            <w:r>
              <w:rPr>
                <w:rFonts w:cs="Calibri" w:hint="eastAsia"/>
                <w:color w:val="000000"/>
                <w:szCs w:val="21"/>
                <w:u w:color="000000"/>
                <w:lang w:val="zh-TW"/>
              </w:rPr>
              <w:t>）、原件</w:t>
            </w:r>
            <w:r>
              <w:rPr>
                <w:rFonts w:cs="Calibri" w:hint="eastAsia"/>
                <w:color w:val="000000"/>
                <w:szCs w:val="21"/>
                <w:u w:color="000000"/>
                <w:lang w:val="zh-TW" w:eastAsia="zh-TW"/>
              </w:rPr>
              <w:t>递交至地点：</w:t>
            </w:r>
            <w:r>
              <w:rPr>
                <w:rFonts w:cs="Calibri" w:hint="eastAsia"/>
                <w:color w:val="000000"/>
                <w:szCs w:val="21"/>
                <w:u w:color="000000"/>
                <w:lang w:val="zh-TW"/>
              </w:rPr>
              <w:t>衢州市</w:t>
            </w:r>
            <w:proofErr w:type="gramStart"/>
            <w:r>
              <w:rPr>
                <w:rFonts w:cs="Calibri" w:hint="eastAsia"/>
                <w:color w:val="000000"/>
                <w:szCs w:val="21"/>
                <w:u w:color="000000"/>
                <w:lang w:val="zh-TW"/>
              </w:rPr>
              <w:t>衢</w:t>
            </w:r>
            <w:proofErr w:type="gramEnd"/>
            <w:r>
              <w:rPr>
                <w:rFonts w:cs="Calibri" w:hint="eastAsia"/>
                <w:color w:val="000000"/>
                <w:szCs w:val="21"/>
                <w:u w:color="000000"/>
                <w:lang w:val="zh-TW"/>
              </w:rPr>
              <w:t>江区浮石二桥旁衢州花园</w:t>
            </w:r>
            <w:r>
              <w:rPr>
                <w:rFonts w:cs="Calibri" w:hint="eastAsia"/>
                <w:color w:val="000000"/>
                <w:szCs w:val="21"/>
                <w:u w:color="000000"/>
                <w:lang w:val="zh-TW"/>
              </w:rPr>
              <w:t>42-5</w:t>
            </w:r>
            <w:proofErr w:type="gramStart"/>
            <w:r>
              <w:rPr>
                <w:rFonts w:cs="Calibri" w:hint="eastAsia"/>
                <w:color w:val="000000"/>
                <w:szCs w:val="21"/>
                <w:u w:color="000000"/>
                <w:lang w:val="zh-TW"/>
              </w:rPr>
              <w:t>一</w:t>
            </w:r>
            <w:proofErr w:type="gramEnd"/>
            <w:r>
              <w:rPr>
                <w:rFonts w:cs="Calibri" w:hint="eastAsia"/>
                <w:color w:val="000000"/>
                <w:szCs w:val="21"/>
                <w:u w:color="000000"/>
                <w:lang w:val="zh-TW"/>
              </w:rPr>
              <w:t>楼开标大厅</w:t>
            </w:r>
          </w:p>
        </w:tc>
      </w:tr>
      <w:tr w:rsidR="004245C8">
        <w:trPr>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12</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widowControl/>
              <w:spacing w:line="360" w:lineRule="auto"/>
              <w:jc w:val="left"/>
              <w:rPr>
                <w:rFonts w:cs="Calibri"/>
                <w:color w:val="000000"/>
                <w:szCs w:val="21"/>
                <w:u w:color="000000"/>
                <w:lang w:val="zh-TW"/>
              </w:rPr>
            </w:pPr>
            <w:r>
              <w:rPr>
                <w:rFonts w:cs="Calibri" w:hint="eastAsia"/>
                <w:color w:val="000000"/>
                <w:szCs w:val="21"/>
                <w:u w:color="000000"/>
                <w:lang w:val="zh-TW" w:eastAsia="zh-TW"/>
              </w:rPr>
              <w:t>开标时间</w:t>
            </w:r>
            <w:r>
              <w:rPr>
                <w:rFonts w:cs="Calibri" w:hint="eastAsia"/>
                <w:color w:val="000000"/>
                <w:szCs w:val="21"/>
                <w:u w:color="000000"/>
                <w:lang w:val="zh-TW"/>
              </w:rPr>
              <w:t>：</w:t>
            </w:r>
            <w:r>
              <w:rPr>
                <w:rFonts w:cs="Calibri" w:hint="eastAsia"/>
                <w:color w:val="000000"/>
                <w:szCs w:val="21"/>
                <w:u w:color="000000"/>
              </w:rPr>
              <w:t>2022</w:t>
            </w:r>
            <w:r>
              <w:rPr>
                <w:rFonts w:cs="Calibri" w:hint="eastAsia"/>
                <w:color w:val="000000"/>
                <w:szCs w:val="21"/>
                <w:u w:color="000000"/>
              </w:rPr>
              <w:t>年</w:t>
            </w:r>
            <w:r>
              <w:rPr>
                <w:rFonts w:cs="Calibri" w:hint="eastAsia"/>
                <w:color w:val="000000"/>
                <w:szCs w:val="21"/>
                <w:u w:color="000000"/>
              </w:rPr>
              <w:t>8</w:t>
            </w:r>
            <w:r>
              <w:rPr>
                <w:rFonts w:cs="Calibri" w:hint="eastAsia"/>
                <w:color w:val="000000"/>
                <w:szCs w:val="21"/>
                <w:u w:color="000000"/>
              </w:rPr>
              <w:t>月</w:t>
            </w:r>
            <w:r>
              <w:rPr>
                <w:rFonts w:cs="Calibri" w:hint="eastAsia"/>
                <w:color w:val="000000"/>
                <w:szCs w:val="21"/>
                <w:u w:color="000000"/>
              </w:rPr>
              <w:t>19</w:t>
            </w:r>
            <w:r>
              <w:rPr>
                <w:rFonts w:cs="Calibri" w:hint="eastAsia"/>
                <w:color w:val="000000"/>
                <w:szCs w:val="21"/>
                <w:u w:color="000000"/>
              </w:rPr>
              <w:t>日</w:t>
            </w:r>
            <w:r>
              <w:rPr>
                <w:rFonts w:cs="Calibri" w:hint="eastAsia"/>
                <w:color w:val="000000"/>
                <w:szCs w:val="21"/>
                <w:u w:color="000000"/>
                <w:lang w:val="zh-TW"/>
              </w:rPr>
              <w:t>14:30:00</w:t>
            </w:r>
            <w:r>
              <w:rPr>
                <w:rFonts w:cs="Calibri" w:hint="eastAsia"/>
                <w:color w:val="000000"/>
                <w:szCs w:val="21"/>
                <w:u w:color="000000"/>
                <w:lang w:val="zh-TW"/>
              </w:rPr>
              <w:t>（北京时间）</w:t>
            </w:r>
          </w:p>
        </w:tc>
      </w:tr>
      <w:tr w:rsidR="004245C8">
        <w:trPr>
          <w:trHeight w:val="324"/>
          <w:jc w:val="center"/>
        </w:trPr>
        <w:tc>
          <w:tcPr>
            <w:tcW w:w="655" w:type="dxa"/>
            <w:tcBorders>
              <w:top w:val="single" w:sz="2" w:space="0" w:color="000000"/>
              <w:left w:val="single" w:sz="8" w:space="0" w:color="000000"/>
              <w:bottom w:val="single" w:sz="4" w:space="0" w:color="auto"/>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13</w:t>
            </w:r>
          </w:p>
        </w:tc>
        <w:tc>
          <w:tcPr>
            <w:tcW w:w="8514" w:type="dxa"/>
            <w:tcBorders>
              <w:top w:val="single" w:sz="2" w:space="0" w:color="000000"/>
              <w:left w:val="single" w:sz="2" w:space="0" w:color="000000"/>
              <w:bottom w:val="single" w:sz="4" w:space="0" w:color="auto"/>
              <w:right w:val="single" w:sz="8" w:space="0" w:color="000000"/>
            </w:tcBorders>
            <w:vAlign w:val="center"/>
          </w:tcPr>
          <w:p w:rsidR="004245C8" w:rsidRDefault="00E44A97">
            <w:pPr>
              <w:spacing w:line="360" w:lineRule="auto"/>
              <w:rPr>
                <w:rFonts w:cs="Calibri"/>
                <w:color w:val="000000"/>
                <w:szCs w:val="21"/>
                <w:u w:color="000000"/>
                <w:lang w:val="zh-TW"/>
              </w:rPr>
            </w:pPr>
            <w:r>
              <w:rPr>
                <w:rFonts w:cs="Calibri" w:hint="eastAsia"/>
                <w:color w:val="000000"/>
                <w:szCs w:val="21"/>
                <w:u w:color="000000"/>
                <w:lang w:val="zh-TW" w:eastAsia="zh-TW"/>
              </w:rPr>
              <w:t>带“▲”条款系指实质性要求条款。</w:t>
            </w:r>
          </w:p>
        </w:tc>
      </w:tr>
      <w:tr w:rsidR="004245C8">
        <w:trPr>
          <w:trHeight w:val="425"/>
          <w:jc w:val="center"/>
        </w:trPr>
        <w:tc>
          <w:tcPr>
            <w:tcW w:w="655" w:type="dxa"/>
            <w:tcBorders>
              <w:top w:val="single" w:sz="4" w:space="0" w:color="auto"/>
              <w:left w:val="single" w:sz="8" w:space="0" w:color="000000"/>
              <w:bottom w:val="single" w:sz="4" w:space="0" w:color="auto"/>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sz w:val="24"/>
                <w:szCs w:val="24"/>
              </w:rPr>
              <w:t>14</w:t>
            </w:r>
          </w:p>
        </w:tc>
        <w:tc>
          <w:tcPr>
            <w:tcW w:w="8514" w:type="dxa"/>
            <w:tcBorders>
              <w:top w:val="single" w:sz="4" w:space="0" w:color="auto"/>
              <w:left w:val="single" w:sz="2" w:space="0" w:color="000000"/>
              <w:bottom w:val="single" w:sz="4" w:space="0" w:color="auto"/>
              <w:right w:val="single" w:sz="8" w:space="0" w:color="000000"/>
            </w:tcBorders>
            <w:vAlign w:val="center"/>
          </w:tcPr>
          <w:p w:rsidR="004245C8" w:rsidRDefault="00E44A97">
            <w:pPr>
              <w:widowControl/>
              <w:spacing w:line="360" w:lineRule="auto"/>
              <w:jc w:val="left"/>
              <w:rPr>
                <w:rFonts w:cs="Calibri"/>
                <w:color w:val="000000"/>
                <w:szCs w:val="21"/>
                <w:u w:color="000000"/>
                <w:lang w:val="zh-TW" w:eastAsia="zh-TW"/>
              </w:rPr>
            </w:pPr>
            <w:r>
              <w:rPr>
                <w:rFonts w:cs="Calibri" w:hint="eastAsia"/>
                <w:color w:val="000000"/>
                <w:szCs w:val="21"/>
                <w:u w:color="000000"/>
                <w:lang w:val="zh-TW" w:eastAsia="zh-TW"/>
              </w:rPr>
              <w:t>本项目采用资格后审制。</w:t>
            </w:r>
          </w:p>
        </w:tc>
      </w:tr>
      <w:tr w:rsidR="004245C8">
        <w:trPr>
          <w:trHeight w:val="425"/>
          <w:jc w:val="center"/>
        </w:trPr>
        <w:tc>
          <w:tcPr>
            <w:tcW w:w="655" w:type="dxa"/>
            <w:tcBorders>
              <w:top w:val="single" w:sz="4" w:space="0" w:color="auto"/>
              <w:left w:val="single" w:sz="8" w:space="0" w:color="000000"/>
              <w:bottom w:val="single" w:sz="4" w:space="0" w:color="auto"/>
              <w:right w:val="single" w:sz="2" w:space="0" w:color="000000"/>
            </w:tcBorders>
            <w:vAlign w:val="center"/>
          </w:tcPr>
          <w:p w:rsidR="004245C8" w:rsidRDefault="00E44A97">
            <w:pPr>
              <w:adjustRightInd w:val="0"/>
              <w:snapToGrid w:val="0"/>
              <w:spacing w:line="360" w:lineRule="auto"/>
              <w:jc w:val="center"/>
              <w:rPr>
                <w:rFonts w:ascii="宋体" w:hAnsi="宋体"/>
                <w:sz w:val="24"/>
                <w:szCs w:val="24"/>
              </w:rPr>
            </w:pPr>
            <w:r>
              <w:rPr>
                <w:rFonts w:ascii="宋体" w:hAnsi="宋体" w:hint="eastAsia"/>
                <w:sz w:val="24"/>
                <w:szCs w:val="24"/>
              </w:rPr>
              <w:t>15</w:t>
            </w:r>
          </w:p>
        </w:tc>
        <w:tc>
          <w:tcPr>
            <w:tcW w:w="8514" w:type="dxa"/>
            <w:tcBorders>
              <w:top w:val="single" w:sz="4" w:space="0" w:color="auto"/>
              <w:left w:val="single" w:sz="2" w:space="0" w:color="000000"/>
              <w:bottom w:val="single" w:sz="4" w:space="0" w:color="auto"/>
              <w:right w:val="single" w:sz="8" w:space="0" w:color="000000"/>
            </w:tcBorders>
            <w:vAlign w:val="center"/>
          </w:tcPr>
          <w:p w:rsidR="004245C8" w:rsidRDefault="00E44A97">
            <w:pPr>
              <w:widowControl/>
              <w:spacing w:line="360" w:lineRule="auto"/>
              <w:jc w:val="left"/>
              <w:rPr>
                <w:rFonts w:cs="宋体"/>
              </w:rPr>
            </w:pPr>
            <w:r>
              <w:rPr>
                <w:rFonts w:cs="宋体" w:hint="eastAsia"/>
              </w:rPr>
              <w:sym w:font="Wingdings" w:char="00FE"/>
            </w:r>
            <w:r>
              <w:rPr>
                <w:rFonts w:cs="宋体" w:hint="eastAsia"/>
              </w:rPr>
              <w:t>本项目分为</w:t>
            </w:r>
            <w:r>
              <w:rPr>
                <w:rFonts w:cs="宋体" w:hint="eastAsia"/>
              </w:rPr>
              <w:t>4</w:t>
            </w:r>
            <w:r>
              <w:rPr>
                <w:rFonts w:cs="宋体" w:hint="eastAsia"/>
              </w:rPr>
              <w:t>个标项，投标人可以选择</w:t>
            </w:r>
            <w:proofErr w:type="gramStart"/>
            <w:r>
              <w:rPr>
                <w:rFonts w:cs="宋体" w:hint="eastAsia"/>
              </w:rPr>
              <w:t>4</w:t>
            </w:r>
            <w:r>
              <w:rPr>
                <w:rFonts w:cs="宋体" w:hint="eastAsia"/>
              </w:rPr>
              <w:t>个标项投标</w:t>
            </w:r>
            <w:proofErr w:type="gramEnd"/>
            <w:r>
              <w:rPr>
                <w:rFonts w:cs="宋体" w:hint="eastAsia"/>
              </w:rPr>
              <w:t>，但投标人最多只能中标</w:t>
            </w:r>
            <w:r>
              <w:rPr>
                <w:rFonts w:cs="宋体" w:hint="eastAsia"/>
              </w:rPr>
              <w:t>1</w:t>
            </w:r>
            <w:r>
              <w:rPr>
                <w:rFonts w:cs="宋体" w:hint="eastAsia"/>
              </w:rPr>
              <w:t>个标项。按照以下规则确定中标供应商：</w:t>
            </w:r>
            <w:proofErr w:type="gramStart"/>
            <w:r>
              <w:rPr>
                <w:rFonts w:cs="宋体" w:hint="eastAsia"/>
              </w:rPr>
              <w:t>从标项一</w:t>
            </w:r>
            <w:proofErr w:type="gramEnd"/>
            <w:r>
              <w:rPr>
                <w:rFonts w:cs="宋体" w:hint="eastAsia"/>
              </w:rPr>
              <w:t>开始，按照</w:t>
            </w:r>
            <w:proofErr w:type="gramStart"/>
            <w:r>
              <w:rPr>
                <w:rFonts w:cs="宋体" w:hint="eastAsia"/>
              </w:rPr>
              <w:t>各标项评审</w:t>
            </w:r>
            <w:proofErr w:type="gramEnd"/>
            <w:r>
              <w:rPr>
                <w:rFonts w:cs="宋体" w:hint="eastAsia"/>
              </w:rPr>
              <w:t>报告中的中标候选人名单排列顺序确定。</w:t>
            </w:r>
            <w:proofErr w:type="gramStart"/>
            <w:r>
              <w:rPr>
                <w:rFonts w:cs="宋体" w:hint="eastAsia"/>
              </w:rPr>
              <w:t>第一标项排名</w:t>
            </w:r>
            <w:proofErr w:type="gramEnd"/>
            <w:r>
              <w:rPr>
                <w:rFonts w:cs="宋体" w:hint="eastAsia"/>
              </w:rPr>
              <w:t>第一的确定为中标人，其</w:t>
            </w:r>
            <w:proofErr w:type="gramStart"/>
            <w:r>
              <w:rPr>
                <w:rFonts w:cs="宋体" w:hint="eastAsia"/>
              </w:rPr>
              <w:t>后续标项自动</w:t>
            </w:r>
            <w:proofErr w:type="gramEnd"/>
            <w:r>
              <w:rPr>
                <w:rFonts w:cs="宋体" w:hint="eastAsia"/>
              </w:rPr>
              <w:t>放弃中标资格；</w:t>
            </w:r>
            <w:r w:rsidR="00393785">
              <w:rPr>
                <w:rFonts w:cs="宋体" w:hint="eastAsia"/>
              </w:rPr>
              <w:t>如</w:t>
            </w:r>
            <w:proofErr w:type="gramStart"/>
            <w:r>
              <w:rPr>
                <w:rFonts w:cs="宋体" w:hint="eastAsia"/>
              </w:rPr>
              <w:t>第二标项排名</w:t>
            </w:r>
            <w:proofErr w:type="gramEnd"/>
            <w:r>
              <w:rPr>
                <w:rFonts w:cs="宋体" w:hint="eastAsia"/>
              </w:rPr>
              <w:t>第一已确定为</w:t>
            </w:r>
            <w:proofErr w:type="gramStart"/>
            <w:r w:rsidR="00393785">
              <w:rPr>
                <w:rFonts w:cs="宋体" w:hint="eastAsia"/>
              </w:rPr>
              <w:t>第一标项的</w:t>
            </w:r>
            <w:proofErr w:type="gramEnd"/>
            <w:r w:rsidR="00393785">
              <w:rPr>
                <w:rFonts w:cs="宋体" w:hint="eastAsia"/>
              </w:rPr>
              <w:t>中标人</w:t>
            </w:r>
            <w:r>
              <w:rPr>
                <w:rFonts w:cs="宋体" w:hint="eastAsia"/>
              </w:rPr>
              <w:t>，</w:t>
            </w:r>
            <w:r w:rsidR="00393785">
              <w:rPr>
                <w:rFonts w:cs="宋体" w:hint="eastAsia"/>
              </w:rPr>
              <w:t>则</w:t>
            </w:r>
            <w:r>
              <w:rPr>
                <w:rFonts w:cs="宋体" w:hint="eastAsia"/>
              </w:rPr>
              <w:t>顺延至排名第二</w:t>
            </w:r>
            <w:r w:rsidR="007E7F43">
              <w:rPr>
                <w:rFonts w:cs="宋体" w:hint="eastAsia"/>
              </w:rPr>
              <w:t>的确定</w:t>
            </w:r>
            <w:r>
              <w:rPr>
                <w:rFonts w:cs="宋体" w:hint="eastAsia"/>
              </w:rPr>
              <w:t>为中标人，其</w:t>
            </w:r>
            <w:proofErr w:type="gramStart"/>
            <w:r>
              <w:rPr>
                <w:rFonts w:cs="宋体" w:hint="eastAsia"/>
              </w:rPr>
              <w:t>后续标项自动</w:t>
            </w:r>
            <w:proofErr w:type="gramEnd"/>
            <w:r>
              <w:rPr>
                <w:rFonts w:cs="宋体" w:hint="eastAsia"/>
              </w:rPr>
              <w:t>放弃中标资格，依此类推。</w:t>
            </w:r>
          </w:p>
        </w:tc>
      </w:tr>
      <w:tr w:rsidR="004245C8">
        <w:trPr>
          <w:trHeight w:val="1308"/>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pStyle w:val="a0"/>
              <w:spacing w:line="300" w:lineRule="exact"/>
              <w:jc w:val="center"/>
              <w:rPr>
                <w:rFonts w:hAnsi="宋体"/>
                <w:kern w:val="2"/>
                <w:sz w:val="24"/>
                <w:szCs w:val="24"/>
              </w:rPr>
            </w:pPr>
            <w:bookmarkStart w:id="15" w:name="_Toc233618972"/>
            <w:bookmarkStart w:id="16" w:name="_Toc389726781"/>
            <w:bookmarkStart w:id="17" w:name="_Toc225840109"/>
            <w:bookmarkStart w:id="18" w:name="_Toc226521904"/>
            <w:bookmarkStart w:id="19" w:name="_Toc226106516"/>
            <w:bookmarkStart w:id="20" w:name="_Toc226106467"/>
            <w:r>
              <w:rPr>
                <w:rFonts w:hAnsi="宋体"/>
                <w:kern w:val="2"/>
                <w:sz w:val="24"/>
                <w:szCs w:val="24"/>
              </w:rPr>
              <w:lastRenderedPageBreak/>
              <w:t>1</w:t>
            </w:r>
            <w:r>
              <w:rPr>
                <w:rFonts w:hAnsi="宋体" w:hint="eastAsia"/>
                <w:kern w:val="2"/>
                <w:sz w:val="24"/>
                <w:szCs w:val="24"/>
              </w:rPr>
              <w:t>6</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pStyle w:val="Aff2"/>
              <w:pBdr>
                <w:top w:val="none" w:sz="0" w:space="0" w:color="auto"/>
                <w:left w:val="none" w:sz="0" w:space="0" w:color="auto"/>
                <w:bottom w:val="none" w:sz="0" w:space="0" w:color="auto"/>
                <w:right w:val="none" w:sz="0" w:space="0" w:color="auto"/>
              </w:pBdr>
              <w:spacing w:line="300" w:lineRule="exact"/>
              <w:rPr>
                <w:rFonts w:ascii="宋体" w:cs="Times New Roman"/>
                <w:b/>
                <w:kern w:val="10"/>
                <w:sz w:val="24"/>
                <w:szCs w:val="24"/>
              </w:rPr>
            </w:pPr>
            <w:r>
              <w:rPr>
                <w:rFonts w:ascii="Calibri" w:hAnsi="Calibri" w:hint="eastAsia"/>
              </w:rPr>
              <w:t>供应商如认为采购文件表述不清晰、存在歧视性或者倾向性或者其他违法内容的，请于</w:t>
            </w:r>
            <w:r>
              <w:rPr>
                <w:rFonts w:ascii="Calibri" w:hAnsi="Calibri"/>
                <w:color w:val="auto"/>
              </w:rPr>
              <w:t>2022</w:t>
            </w:r>
            <w:r>
              <w:rPr>
                <w:rFonts w:ascii="Calibri" w:hAnsi="Calibri"/>
                <w:color w:val="auto"/>
              </w:rPr>
              <w:t>年</w:t>
            </w:r>
            <w:r>
              <w:rPr>
                <w:rFonts w:ascii="Calibri" w:hAnsi="Calibri" w:hint="eastAsia"/>
                <w:color w:val="auto"/>
              </w:rPr>
              <w:t>8</w:t>
            </w:r>
            <w:r>
              <w:rPr>
                <w:rFonts w:ascii="Calibri" w:hAnsi="Calibri"/>
                <w:color w:val="auto"/>
              </w:rPr>
              <w:t>月</w:t>
            </w:r>
            <w:r>
              <w:rPr>
                <w:rFonts w:ascii="Calibri" w:hAnsi="Calibri"/>
                <w:color w:val="auto"/>
              </w:rPr>
              <w:t>8</w:t>
            </w:r>
            <w:r>
              <w:rPr>
                <w:rFonts w:ascii="Calibri" w:hAnsi="Calibri"/>
                <w:color w:val="auto"/>
              </w:rPr>
              <w:t>日</w:t>
            </w:r>
            <w:r>
              <w:rPr>
                <w:rFonts w:ascii="Calibri" w:hAnsi="Calibri"/>
                <w:color w:val="auto"/>
              </w:rPr>
              <w:t>17</w:t>
            </w:r>
            <w:r>
              <w:rPr>
                <w:rFonts w:ascii="Calibri" w:hAnsi="Calibri" w:hint="eastAsia"/>
              </w:rPr>
              <w:t>：</w:t>
            </w:r>
            <w:r>
              <w:rPr>
                <w:rFonts w:ascii="Calibri" w:hAnsi="Calibri"/>
              </w:rPr>
              <w:t>00</w:t>
            </w:r>
            <w:r>
              <w:rPr>
                <w:rFonts w:ascii="Calibri" w:hAnsi="Calibri" w:hint="eastAsia"/>
              </w:rPr>
              <w:t>之前将疑问发送至该电子邮件（邮箱</w:t>
            </w:r>
            <w:r>
              <w:rPr>
                <w:rFonts w:ascii="Calibri" w:hAnsi="Calibri"/>
              </w:rPr>
              <w:t>3026884687@qq.com</w:t>
            </w:r>
            <w:r>
              <w:rPr>
                <w:rFonts w:ascii="Calibri" w:hAnsi="Calibri" w:hint="eastAsia"/>
              </w:rPr>
              <w:t>并电话及时通知联系采购代理工作人员赵工，电话：</w:t>
            </w:r>
            <w:r>
              <w:rPr>
                <w:rFonts w:ascii="Calibri" w:hAnsi="Calibri"/>
              </w:rPr>
              <w:t>18057019693</w:t>
            </w:r>
            <w:r>
              <w:rPr>
                <w:rFonts w:ascii="Calibri" w:hAnsi="Calibri" w:hint="eastAsia"/>
              </w:rPr>
              <w:t>）。答疑回复内容是采购文件的组成部份，并将以更正公告的形式在浙江政府采购网发布，请供应</w:t>
            </w:r>
            <w:proofErr w:type="gramStart"/>
            <w:r>
              <w:rPr>
                <w:rFonts w:ascii="Calibri" w:hAnsi="Calibri" w:hint="eastAsia"/>
              </w:rPr>
              <w:t>商密切</w:t>
            </w:r>
            <w:proofErr w:type="gramEnd"/>
            <w:r>
              <w:rPr>
                <w:rFonts w:ascii="Calibri" w:hAnsi="Calibri" w:hint="eastAsia"/>
              </w:rPr>
              <w:t>关注更正公告。</w:t>
            </w:r>
          </w:p>
        </w:tc>
      </w:tr>
      <w:tr w:rsidR="004245C8">
        <w:trPr>
          <w:trHeight w:val="75"/>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int="eastAsia"/>
                <w:sz w:val="24"/>
                <w:szCs w:val="24"/>
              </w:rPr>
              <w:t>17</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spacing w:line="300" w:lineRule="exact"/>
              <w:rPr>
                <w:rFonts w:cs="Calibri"/>
                <w:szCs w:val="21"/>
                <w:u w:color="000000"/>
              </w:rPr>
            </w:pPr>
            <w:r>
              <w:rPr>
                <w:rFonts w:cs="Calibri" w:hint="eastAsia"/>
                <w:szCs w:val="21"/>
                <w:u w:color="000000"/>
              </w:rPr>
              <w:t>根据《中华人民共和国政府采购法》第五十二条的规定，供应商认为采购文件、采购过程和中标、成交结果使自己的权益受到损害的，可以在知道或者应知其权益受到损害之日起七个工作日内，以书面形式向采购人、采购代理机构提出质疑。</w:t>
            </w:r>
          </w:p>
          <w:p w:rsidR="004245C8" w:rsidRDefault="00E44A97">
            <w:pPr>
              <w:spacing w:line="300" w:lineRule="exact"/>
              <w:rPr>
                <w:rFonts w:cs="Calibri"/>
                <w:szCs w:val="21"/>
                <w:u w:color="000000"/>
              </w:rPr>
            </w:pPr>
            <w:r>
              <w:rPr>
                <w:rFonts w:cs="Calibri" w:hint="eastAsia"/>
                <w:szCs w:val="21"/>
                <w:u w:color="000000"/>
              </w:rPr>
              <w:t>政府采购法第五十二条规定的供应商应知其权益受到损害之日，是指：</w:t>
            </w:r>
          </w:p>
          <w:p w:rsidR="004245C8" w:rsidRDefault="00E44A97">
            <w:pPr>
              <w:spacing w:line="300" w:lineRule="exact"/>
              <w:rPr>
                <w:rFonts w:cs="Calibri"/>
                <w:szCs w:val="21"/>
                <w:u w:color="000000"/>
              </w:rPr>
            </w:pPr>
            <w:r>
              <w:rPr>
                <w:rFonts w:cs="Calibri" w:hint="eastAsia"/>
                <w:szCs w:val="21"/>
                <w:u w:color="000000"/>
              </w:rPr>
              <w:t>（</w:t>
            </w:r>
            <w:r>
              <w:rPr>
                <w:rFonts w:cs="Calibri" w:hint="eastAsia"/>
                <w:szCs w:val="21"/>
                <w:u w:color="000000"/>
              </w:rPr>
              <w:t>1</w:t>
            </w:r>
            <w:r>
              <w:rPr>
                <w:rFonts w:cs="Calibri" w:hint="eastAsia"/>
                <w:szCs w:val="21"/>
                <w:u w:color="000000"/>
              </w:rPr>
              <w:t>）对可以质疑的采购文件提出质疑的，为收到采购文件之日；</w:t>
            </w:r>
          </w:p>
          <w:p w:rsidR="004245C8" w:rsidRDefault="00E44A97">
            <w:pPr>
              <w:spacing w:line="300" w:lineRule="exact"/>
              <w:rPr>
                <w:rFonts w:cs="Calibri"/>
                <w:szCs w:val="21"/>
                <w:u w:color="000000"/>
              </w:rPr>
            </w:pPr>
            <w:r>
              <w:rPr>
                <w:rFonts w:cs="Calibri" w:hint="eastAsia"/>
                <w:szCs w:val="21"/>
                <w:u w:color="000000"/>
              </w:rPr>
              <w:t>（</w:t>
            </w:r>
            <w:r>
              <w:rPr>
                <w:rFonts w:cs="Calibri" w:hint="eastAsia"/>
                <w:szCs w:val="21"/>
                <w:u w:color="000000"/>
              </w:rPr>
              <w:t>2</w:t>
            </w:r>
            <w:r>
              <w:rPr>
                <w:rFonts w:cs="Calibri" w:hint="eastAsia"/>
                <w:szCs w:val="21"/>
                <w:u w:color="000000"/>
              </w:rPr>
              <w:t>）对采购过程提出质疑的，为各采购程序环节结束之日；</w:t>
            </w:r>
          </w:p>
          <w:p w:rsidR="004245C8" w:rsidRDefault="00E44A97">
            <w:pPr>
              <w:spacing w:line="300" w:lineRule="exact"/>
              <w:rPr>
                <w:rFonts w:cs="Calibri"/>
                <w:szCs w:val="21"/>
                <w:u w:color="000000"/>
              </w:rPr>
            </w:pPr>
            <w:r>
              <w:rPr>
                <w:rFonts w:cs="Calibri" w:hint="eastAsia"/>
                <w:szCs w:val="21"/>
                <w:u w:color="000000"/>
              </w:rPr>
              <w:t>（</w:t>
            </w:r>
            <w:r>
              <w:rPr>
                <w:rFonts w:cs="Calibri" w:hint="eastAsia"/>
                <w:szCs w:val="21"/>
                <w:u w:color="000000"/>
              </w:rPr>
              <w:t>3</w:t>
            </w:r>
            <w:r>
              <w:rPr>
                <w:rFonts w:cs="Calibri" w:hint="eastAsia"/>
                <w:szCs w:val="21"/>
                <w:u w:color="000000"/>
              </w:rPr>
              <w:t>）对中标或者成交结果提出质疑的，为中标或者成交结果公告期限届满之日。</w:t>
            </w:r>
          </w:p>
        </w:tc>
      </w:tr>
      <w:tr w:rsidR="004245C8">
        <w:trPr>
          <w:trHeight w:val="75"/>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int="eastAsia"/>
                <w:sz w:val="24"/>
                <w:szCs w:val="24"/>
              </w:rPr>
              <w:t>18</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spacing w:line="300" w:lineRule="exact"/>
              <w:rPr>
                <w:rFonts w:cs="Calibri"/>
                <w:szCs w:val="21"/>
                <w:u w:color="000000"/>
                <w:lang w:val="zh-TW"/>
              </w:rPr>
            </w:pPr>
            <w:r>
              <w:rPr>
                <w:rFonts w:cs="Calibri" w:hint="eastAsia"/>
                <w:szCs w:val="21"/>
                <w:u w:color="000000"/>
                <w:lang w:val="zh-TW"/>
              </w:rPr>
              <w:t>（</w:t>
            </w:r>
            <w:r>
              <w:rPr>
                <w:rFonts w:cs="Calibri" w:hint="eastAsia"/>
                <w:szCs w:val="21"/>
                <w:u w:color="000000"/>
                <w:lang w:val="zh-TW"/>
              </w:rPr>
              <w:t>1</w:t>
            </w:r>
            <w:r>
              <w:rPr>
                <w:rFonts w:cs="Calibri" w:hint="eastAsia"/>
                <w:szCs w:val="21"/>
                <w:u w:color="000000"/>
                <w:lang w:val="zh-TW"/>
              </w:rPr>
              <w:t>）采购文件中凡标注“▲”的条款均为实质性要求，不响应的投标文件将作无效标处理。</w:t>
            </w:r>
          </w:p>
          <w:p w:rsidR="004245C8" w:rsidRDefault="00E44A97">
            <w:pPr>
              <w:spacing w:line="300" w:lineRule="exact"/>
              <w:rPr>
                <w:rFonts w:cs="Calibri"/>
                <w:szCs w:val="21"/>
                <w:u w:color="000000"/>
                <w:lang w:val="zh-TW"/>
              </w:rPr>
            </w:pPr>
            <w:r>
              <w:rPr>
                <w:rFonts w:cs="Calibri" w:hint="eastAsia"/>
                <w:szCs w:val="21"/>
                <w:u w:color="000000"/>
                <w:lang w:val="zh-TW"/>
              </w:rPr>
              <w:t>（</w:t>
            </w:r>
            <w:r>
              <w:rPr>
                <w:rFonts w:cs="Calibri" w:hint="eastAsia"/>
                <w:szCs w:val="21"/>
                <w:u w:color="000000"/>
                <w:lang w:val="zh-TW"/>
              </w:rPr>
              <w:t>2</w:t>
            </w:r>
            <w:r>
              <w:rPr>
                <w:rFonts w:cs="Calibri" w:hint="eastAsia"/>
                <w:szCs w:val="21"/>
                <w:u w:color="000000"/>
                <w:lang w:val="zh-TW"/>
              </w:rPr>
              <w:t>）供应商未上传电子加密投标文件，其投标无效。</w:t>
            </w:r>
          </w:p>
          <w:p w:rsidR="004245C8" w:rsidRDefault="00E44A97">
            <w:pPr>
              <w:spacing w:line="300" w:lineRule="exact"/>
              <w:rPr>
                <w:rFonts w:cs="Calibri"/>
                <w:szCs w:val="21"/>
                <w:u w:color="000000"/>
                <w:lang w:val="zh-TW"/>
              </w:rPr>
            </w:pPr>
            <w:r>
              <w:rPr>
                <w:rFonts w:cs="Calibri" w:hint="eastAsia"/>
                <w:szCs w:val="21"/>
                <w:u w:color="000000"/>
                <w:lang w:val="zh-TW"/>
              </w:rPr>
              <w:t>（</w:t>
            </w:r>
            <w:r>
              <w:rPr>
                <w:rFonts w:cs="Calibri" w:hint="eastAsia"/>
                <w:szCs w:val="21"/>
                <w:u w:color="000000"/>
                <w:lang w:val="zh-TW"/>
              </w:rPr>
              <w:t>3</w:t>
            </w:r>
            <w:r>
              <w:rPr>
                <w:rFonts w:cs="Calibri" w:hint="eastAsia"/>
                <w:szCs w:val="21"/>
                <w:u w:color="000000"/>
                <w:lang w:val="zh-TW"/>
              </w:rPr>
              <w:t>）供应商上传了电子加密投标文件，未提供备份电子投标文件解密出现问题后，由此导致对该供应商投标无法评审的，其后果由该供应商自行承担。</w:t>
            </w:r>
          </w:p>
          <w:p w:rsidR="004245C8" w:rsidRDefault="00E44A97">
            <w:pPr>
              <w:spacing w:line="300" w:lineRule="exact"/>
              <w:rPr>
                <w:rFonts w:cs="Calibri"/>
                <w:szCs w:val="21"/>
                <w:u w:color="000000"/>
                <w:lang w:val="zh-TW"/>
              </w:rPr>
            </w:pPr>
            <w:r>
              <w:rPr>
                <w:rFonts w:cs="Calibri" w:hint="eastAsia"/>
                <w:szCs w:val="21"/>
                <w:u w:color="000000"/>
                <w:lang w:val="zh-TW"/>
              </w:rPr>
              <w:t>（</w:t>
            </w:r>
            <w:r>
              <w:rPr>
                <w:rFonts w:cs="Calibri" w:hint="eastAsia"/>
                <w:szCs w:val="21"/>
                <w:u w:color="000000"/>
                <w:lang w:val="zh-TW"/>
              </w:rPr>
              <w:t>4</w:t>
            </w:r>
            <w:r>
              <w:rPr>
                <w:rFonts w:cs="Calibri" w:hint="eastAsia"/>
                <w:szCs w:val="21"/>
                <w:u w:color="000000"/>
                <w:lang w:val="zh-TW"/>
              </w:rPr>
              <w:t>）各供应商自行在浙江政府采购网下载或查阅采购文件和相关更正公告等，不另行通知，如有遗漏采购人、采购代理机构概不负责。</w:t>
            </w:r>
          </w:p>
        </w:tc>
      </w:tr>
      <w:tr w:rsidR="004245C8">
        <w:trPr>
          <w:trHeight w:val="75"/>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hAnsi="宋体"/>
                <w:sz w:val="24"/>
                <w:szCs w:val="24"/>
              </w:rPr>
            </w:pPr>
            <w:r>
              <w:rPr>
                <w:rFonts w:ascii="宋体" w:hAnsi="宋体" w:hint="eastAsia"/>
                <w:sz w:val="24"/>
                <w:szCs w:val="24"/>
              </w:rPr>
              <w:t>19</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widowControl/>
              <w:spacing w:line="360" w:lineRule="auto"/>
              <w:jc w:val="left"/>
              <w:rPr>
                <w:rFonts w:cs="Calibri"/>
                <w:szCs w:val="21"/>
                <w:u w:color="000000"/>
              </w:rPr>
            </w:pPr>
            <w:r>
              <w:rPr>
                <w:rFonts w:cs="Calibri" w:hint="eastAsia"/>
                <w:szCs w:val="21"/>
                <w:u w:color="000000"/>
              </w:rPr>
              <w:t>签订合同：公示期结束无异议后，发出中标通知书</w:t>
            </w:r>
            <w:r w:rsidR="00393785">
              <w:rPr>
                <w:rFonts w:cs="Calibri" w:hint="eastAsia"/>
                <w:szCs w:val="21"/>
                <w:u w:color="000000"/>
              </w:rPr>
              <w:t>10</w:t>
            </w:r>
            <w:r>
              <w:rPr>
                <w:rFonts w:cs="Calibri" w:hint="eastAsia"/>
                <w:szCs w:val="21"/>
                <w:u w:color="000000"/>
              </w:rPr>
              <w:t>日内。</w:t>
            </w:r>
          </w:p>
        </w:tc>
      </w:tr>
      <w:tr w:rsidR="004245C8">
        <w:trPr>
          <w:trHeight w:val="75"/>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hAnsi="宋体"/>
                <w:sz w:val="24"/>
                <w:szCs w:val="24"/>
              </w:rPr>
            </w:pPr>
            <w:r>
              <w:rPr>
                <w:rFonts w:ascii="宋体" w:hAnsi="宋体" w:hint="eastAsia"/>
                <w:sz w:val="24"/>
                <w:szCs w:val="24"/>
              </w:rPr>
              <w:t>20</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widowControl/>
              <w:spacing w:line="360" w:lineRule="auto"/>
              <w:jc w:val="left"/>
              <w:rPr>
                <w:rFonts w:cs="Calibri"/>
                <w:color w:val="FF0000"/>
                <w:szCs w:val="21"/>
                <w:u w:color="000000"/>
              </w:rPr>
            </w:pPr>
            <w:r>
              <w:rPr>
                <w:rFonts w:cs="Calibri" w:hint="eastAsia"/>
                <w:szCs w:val="21"/>
                <w:u w:color="000000"/>
                <w:lang w:val="zh-TW"/>
              </w:rPr>
              <w:t>中标单位在中标公示结束后再递交与电子加密投标文件内容一致的书面投标文件（正本一份，副本四份）</w:t>
            </w:r>
          </w:p>
        </w:tc>
      </w:tr>
      <w:tr w:rsidR="004245C8">
        <w:trPr>
          <w:trHeight w:val="75"/>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hAnsi="宋体"/>
                <w:sz w:val="24"/>
                <w:szCs w:val="24"/>
              </w:rPr>
            </w:pPr>
            <w:r>
              <w:rPr>
                <w:rFonts w:ascii="宋体" w:hAnsi="宋体" w:hint="eastAsia"/>
                <w:sz w:val="24"/>
                <w:szCs w:val="24"/>
              </w:rPr>
              <w:t>21</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adjustRightInd w:val="0"/>
              <w:rPr>
                <w:rFonts w:cs="宋体"/>
              </w:rPr>
            </w:pPr>
            <w:r>
              <w:rPr>
                <w:rFonts w:cs="宋体" w:hint="eastAsia"/>
              </w:rPr>
              <w:t>本项目为专门面向中小企业采购。</w:t>
            </w:r>
          </w:p>
        </w:tc>
      </w:tr>
      <w:tr w:rsidR="004245C8">
        <w:trPr>
          <w:trHeight w:val="75"/>
          <w:jc w:val="center"/>
        </w:trPr>
        <w:tc>
          <w:tcPr>
            <w:tcW w:w="655" w:type="dxa"/>
            <w:tcBorders>
              <w:top w:val="single" w:sz="2" w:space="0" w:color="000000"/>
              <w:left w:val="single" w:sz="8" w:space="0" w:color="000000"/>
              <w:bottom w:val="single" w:sz="2" w:space="0" w:color="000000"/>
              <w:right w:val="single" w:sz="2" w:space="0" w:color="000000"/>
            </w:tcBorders>
            <w:vAlign w:val="center"/>
          </w:tcPr>
          <w:p w:rsidR="004245C8" w:rsidRDefault="00E44A97">
            <w:pPr>
              <w:adjustRightInd w:val="0"/>
              <w:snapToGrid w:val="0"/>
              <w:spacing w:line="360" w:lineRule="auto"/>
              <w:jc w:val="center"/>
              <w:rPr>
                <w:rFonts w:ascii="宋体"/>
                <w:sz w:val="24"/>
                <w:szCs w:val="24"/>
              </w:rPr>
            </w:pPr>
            <w:r>
              <w:rPr>
                <w:rFonts w:ascii="宋体" w:hAnsi="宋体" w:hint="eastAsia"/>
                <w:sz w:val="24"/>
                <w:szCs w:val="24"/>
              </w:rPr>
              <w:t>22</w:t>
            </w:r>
          </w:p>
        </w:tc>
        <w:tc>
          <w:tcPr>
            <w:tcW w:w="8514" w:type="dxa"/>
            <w:tcBorders>
              <w:top w:val="single" w:sz="2" w:space="0" w:color="000000"/>
              <w:left w:val="single" w:sz="2" w:space="0" w:color="000000"/>
              <w:bottom w:val="single" w:sz="2" w:space="0" w:color="000000"/>
              <w:right w:val="single" w:sz="8" w:space="0" w:color="000000"/>
            </w:tcBorders>
            <w:vAlign w:val="center"/>
          </w:tcPr>
          <w:p w:rsidR="004245C8" w:rsidRDefault="00E44A97">
            <w:pPr>
              <w:widowControl/>
              <w:spacing w:line="360" w:lineRule="auto"/>
              <w:jc w:val="left"/>
              <w:rPr>
                <w:rFonts w:cs="Calibri"/>
                <w:color w:val="000000"/>
                <w:szCs w:val="21"/>
                <w:u w:color="000000"/>
              </w:rPr>
            </w:pPr>
            <w:r>
              <w:rPr>
                <w:rFonts w:cs="Calibri" w:hint="eastAsia"/>
                <w:color w:val="000000"/>
                <w:szCs w:val="21"/>
                <w:u w:color="000000"/>
              </w:rPr>
              <w:t>本采购文件及相应的补充文件、通知等解释权归采购人所有。</w:t>
            </w:r>
          </w:p>
        </w:tc>
      </w:tr>
    </w:tbl>
    <w:p w:rsidR="004245C8" w:rsidRDefault="004245C8">
      <w:pPr>
        <w:outlineLvl w:val="1"/>
        <w:rPr>
          <w:rFonts w:ascii="宋体"/>
          <w:sz w:val="24"/>
          <w:szCs w:val="24"/>
        </w:rPr>
      </w:pPr>
    </w:p>
    <w:p w:rsidR="004245C8" w:rsidRDefault="00E44A97">
      <w:pPr>
        <w:keepNext/>
        <w:keepLines/>
        <w:tabs>
          <w:tab w:val="left" w:pos="706"/>
          <w:tab w:val="left" w:pos="1110"/>
        </w:tabs>
        <w:spacing w:line="360" w:lineRule="auto"/>
        <w:ind w:left="560" w:firstLineChars="1250" w:firstLine="3012"/>
        <w:outlineLvl w:val="1"/>
        <w:rPr>
          <w:rFonts w:ascii="宋体" w:hAnsi="宋体"/>
          <w:b/>
          <w:bCs/>
          <w:sz w:val="24"/>
          <w:szCs w:val="24"/>
        </w:rPr>
      </w:pPr>
      <w:r>
        <w:rPr>
          <w:rFonts w:ascii="宋体" w:hAnsi="宋体" w:hint="eastAsia"/>
          <w:b/>
          <w:bCs/>
          <w:sz w:val="24"/>
          <w:szCs w:val="24"/>
        </w:rPr>
        <w:t>供应商须知</w:t>
      </w:r>
    </w:p>
    <w:p w:rsidR="004245C8" w:rsidRDefault="00E44A97">
      <w:pPr>
        <w:spacing w:line="360" w:lineRule="auto"/>
        <w:jc w:val="center"/>
        <w:outlineLvl w:val="1"/>
        <w:rPr>
          <w:rFonts w:ascii="宋体" w:hAnsi="宋体"/>
          <w:b/>
          <w:bCs/>
          <w:sz w:val="24"/>
          <w:szCs w:val="24"/>
        </w:rPr>
      </w:pPr>
      <w:r>
        <w:rPr>
          <w:rFonts w:ascii="宋体" w:hAnsi="宋体" w:hint="eastAsia"/>
          <w:b/>
          <w:bCs/>
          <w:sz w:val="24"/>
          <w:szCs w:val="24"/>
        </w:rPr>
        <w:t>（一）总则</w:t>
      </w:r>
      <w:bookmarkEnd w:id="15"/>
      <w:bookmarkEnd w:id="16"/>
    </w:p>
    <w:p w:rsidR="004245C8" w:rsidRDefault="00E44A97">
      <w:pPr>
        <w:adjustRightInd w:val="0"/>
        <w:snapToGrid w:val="0"/>
        <w:spacing w:line="360" w:lineRule="auto"/>
        <w:rPr>
          <w:rFonts w:ascii="宋体"/>
          <w:b/>
          <w:sz w:val="24"/>
          <w:szCs w:val="24"/>
          <w:lang w:val="zh-CN"/>
        </w:rPr>
      </w:pPr>
      <w:bookmarkStart w:id="21" w:name="_Hlt74730295"/>
      <w:bookmarkStart w:id="22" w:name="_Hlt74714665"/>
      <w:bookmarkStart w:id="23" w:name="_Toc91899872"/>
      <w:bookmarkStart w:id="24" w:name="_Hlt74730208"/>
      <w:bookmarkStart w:id="25" w:name="_Hlt74730112"/>
      <w:bookmarkEnd w:id="21"/>
      <w:bookmarkEnd w:id="22"/>
      <w:r>
        <w:rPr>
          <w:rFonts w:ascii="宋体" w:hAnsi="宋体"/>
          <w:b/>
          <w:sz w:val="24"/>
          <w:szCs w:val="24"/>
          <w:lang w:val="zh-CN"/>
        </w:rPr>
        <w:t>1</w:t>
      </w:r>
      <w:r>
        <w:rPr>
          <w:rFonts w:ascii="宋体" w:hAnsi="宋体" w:hint="eastAsia"/>
          <w:b/>
          <w:kern w:val="0"/>
          <w:sz w:val="24"/>
          <w:szCs w:val="24"/>
          <w:lang w:val="zh-CN"/>
        </w:rPr>
        <w:t>、</w:t>
      </w:r>
      <w:r>
        <w:rPr>
          <w:rFonts w:ascii="宋体" w:hAnsi="宋体" w:hint="eastAsia"/>
          <w:b/>
          <w:sz w:val="24"/>
          <w:szCs w:val="24"/>
          <w:lang w:val="zh-CN"/>
        </w:rPr>
        <w:t>项目说明</w:t>
      </w:r>
      <w:bookmarkEnd w:id="23"/>
    </w:p>
    <w:p w:rsidR="004245C8" w:rsidRDefault="00E44A97">
      <w:pPr>
        <w:spacing w:line="360" w:lineRule="auto"/>
        <w:ind w:firstLineChars="200" w:firstLine="480"/>
        <w:rPr>
          <w:rFonts w:ascii="宋体"/>
          <w:sz w:val="24"/>
          <w:szCs w:val="24"/>
        </w:rPr>
      </w:pPr>
      <w:r>
        <w:rPr>
          <w:rFonts w:ascii="宋体" w:hAnsi="宋体"/>
          <w:sz w:val="24"/>
          <w:szCs w:val="24"/>
        </w:rPr>
        <w:t>1.1</w:t>
      </w:r>
      <w:r>
        <w:rPr>
          <w:rFonts w:ascii="宋体" w:hAnsi="宋体" w:hint="eastAsia"/>
          <w:sz w:val="24"/>
          <w:szCs w:val="24"/>
        </w:rPr>
        <w:t>采购单位衢州市</w:t>
      </w:r>
      <w:proofErr w:type="gramStart"/>
      <w:r>
        <w:rPr>
          <w:rFonts w:ascii="宋体" w:hAnsi="宋体" w:hint="eastAsia"/>
          <w:sz w:val="24"/>
          <w:szCs w:val="24"/>
        </w:rPr>
        <w:t>衢</w:t>
      </w:r>
      <w:proofErr w:type="gramEnd"/>
      <w:r>
        <w:rPr>
          <w:rFonts w:ascii="宋体" w:hAnsi="宋体" w:hint="eastAsia"/>
          <w:sz w:val="24"/>
          <w:szCs w:val="24"/>
        </w:rPr>
        <w:t>江区农业农村局为本项目的采购人</w:t>
      </w:r>
      <w:r>
        <w:rPr>
          <w:rFonts w:ascii="宋体" w:hAnsi="宋体"/>
          <w:sz w:val="24"/>
          <w:szCs w:val="24"/>
        </w:rPr>
        <w:t xml:space="preserve"> (</w:t>
      </w:r>
      <w:r>
        <w:rPr>
          <w:rFonts w:ascii="宋体" w:hAnsi="宋体" w:hint="eastAsia"/>
          <w:sz w:val="24"/>
          <w:szCs w:val="24"/>
        </w:rPr>
        <w:t>合同中的甲方</w:t>
      </w:r>
      <w:r>
        <w:rPr>
          <w:rFonts w:ascii="宋体" w:hAnsi="宋体"/>
          <w:sz w:val="24"/>
          <w:szCs w:val="24"/>
        </w:rPr>
        <w:t>)</w:t>
      </w:r>
      <w:r>
        <w:rPr>
          <w:rFonts w:ascii="宋体" w:hAnsi="宋体" w:hint="eastAsia"/>
          <w:sz w:val="24"/>
          <w:szCs w:val="24"/>
        </w:rPr>
        <w:t>，衢州市</w:t>
      </w:r>
      <w:proofErr w:type="gramStart"/>
      <w:r>
        <w:rPr>
          <w:rFonts w:ascii="宋体" w:hAnsi="宋体" w:hint="eastAsia"/>
          <w:sz w:val="24"/>
          <w:szCs w:val="24"/>
        </w:rPr>
        <w:t>衢</w:t>
      </w:r>
      <w:proofErr w:type="gramEnd"/>
      <w:r>
        <w:rPr>
          <w:rFonts w:ascii="宋体" w:hAnsi="宋体" w:hint="eastAsia"/>
          <w:sz w:val="24"/>
          <w:szCs w:val="24"/>
        </w:rPr>
        <w:t>江区财政局政府采购监管处</w:t>
      </w:r>
      <w:r>
        <w:rPr>
          <w:rFonts w:ascii="宋体" w:hAnsi="宋体" w:hint="eastAsia"/>
          <w:color w:val="000000"/>
          <w:sz w:val="24"/>
          <w:szCs w:val="24"/>
        </w:rPr>
        <w:t>为监督管理部门</w:t>
      </w:r>
      <w:r>
        <w:rPr>
          <w:rFonts w:ascii="宋体" w:hAnsi="宋体" w:hint="eastAsia"/>
          <w:sz w:val="24"/>
          <w:szCs w:val="24"/>
        </w:rPr>
        <w:t>；自愿参加本次项目投标的单位（培训机构）为供应商，</w:t>
      </w:r>
      <w:proofErr w:type="gramStart"/>
      <w:r>
        <w:rPr>
          <w:rFonts w:ascii="宋体" w:hAnsi="宋体" w:hint="eastAsia"/>
          <w:sz w:val="24"/>
          <w:szCs w:val="24"/>
        </w:rPr>
        <w:t>经供应商法定</w:t>
      </w:r>
      <w:proofErr w:type="gramEnd"/>
      <w:r>
        <w:rPr>
          <w:rFonts w:ascii="宋体" w:hAnsi="宋体" w:hint="eastAsia"/>
          <w:sz w:val="24"/>
          <w:szCs w:val="24"/>
        </w:rPr>
        <w:t>代表人授权的委托人为其授权委托人，经评审产生的供应商为中标候选单位（培训机构），经公示无异议，并签订合同后的中标人为合同中的乙方。</w:t>
      </w:r>
    </w:p>
    <w:p w:rsidR="004245C8" w:rsidRDefault="00E44A97">
      <w:pPr>
        <w:tabs>
          <w:tab w:val="left" w:pos="3780"/>
        </w:tabs>
        <w:spacing w:line="360" w:lineRule="auto"/>
        <w:ind w:firstLineChars="200" w:firstLine="480"/>
        <w:rPr>
          <w:rFonts w:ascii="宋体" w:cs="仿宋"/>
          <w:kern w:val="0"/>
          <w:sz w:val="24"/>
          <w:szCs w:val="20"/>
        </w:rPr>
      </w:pPr>
      <w:r>
        <w:rPr>
          <w:rFonts w:ascii="宋体" w:hAnsi="宋体" w:cs="仿宋"/>
          <w:sz w:val="24"/>
          <w:szCs w:val="20"/>
        </w:rPr>
        <w:t xml:space="preserve">1.2 </w:t>
      </w:r>
      <w:r>
        <w:rPr>
          <w:rFonts w:ascii="宋体" w:hAnsi="宋体" w:cs="仿宋" w:hint="eastAsia"/>
          <w:sz w:val="24"/>
          <w:szCs w:val="20"/>
        </w:rPr>
        <w:t>潜在供应商获取采购文件后，必须按照国家《保密法》以及保密工作的相关规定，对采购文件内容</w:t>
      </w:r>
      <w:r>
        <w:rPr>
          <w:rFonts w:ascii="宋体" w:hAnsi="宋体" w:cs="仿宋" w:hint="eastAsia"/>
          <w:kern w:val="0"/>
          <w:sz w:val="24"/>
          <w:szCs w:val="20"/>
        </w:rPr>
        <w:t>承担保密义务，</w:t>
      </w:r>
      <w:r>
        <w:rPr>
          <w:rFonts w:ascii="宋体" w:hAnsi="宋体" w:cs="仿宋" w:hint="eastAsia"/>
          <w:sz w:val="24"/>
          <w:szCs w:val="20"/>
        </w:rPr>
        <w:t>维护采购人的权益，</w:t>
      </w:r>
      <w:r>
        <w:rPr>
          <w:rFonts w:ascii="宋体" w:hAnsi="宋体" w:cs="仿宋" w:hint="eastAsia"/>
          <w:kern w:val="0"/>
          <w:sz w:val="24"/>
          <w:szCs w:val="20"/>
        </w:rPr>
        <w:t>发生</w:t>
      </w:r>
      <w:r>
        <w:rPr>
          <w:rFonts w:ascii="宋体" w:hAnsi="宋体" w:cs="仿宋" w:hint="eastAsia"/>
          <w:sz w:val="24"/>
          <w:szCs w:val="20"/>
        </w:rPr>
        <w:t>窃、泄密事件由潜在供应商</w:t>
      </w:r>
      <w:r>
        <w:rPr>
          <w:rFonts w:ascii="宋体" w:hAnsi="宋体" w:cs="仿宋" w:hint="eastAsia"/>
          <w:kern w:val="0"/>
          <w:sz w:val="24"/>
          <w:szCs w:val="20"/>
        </w:rPr>
        <w:t>承担相应的法律责任。</w:t>
      </w:r>
    </w:p>
    <w:p w:rsidR="004245C8" w:rsidRDefault="00E44A97">
      <w:pPr>
        <w:tabs>
          <w:tab w:val="left" w:pos="3780"/>
        </w:tabs>
        <w:spacing w:line="360" w:lineRule="auto"/>
        <w:ind w:firstLineChars="150" w:firstLine="360"/>
        <w:rPr>
          <w:rFonts w:ascii="宋体"/>
          <w:sz w:val="24"/>
          <w:szCs w:val="24"/>
        </w:rPr>
      </w:pPr>
      <w:r>
        <w:rPr>
          <w:rFonts w:ascii="宋体" w:hAnsi="宋体"/>
          <w:sz w:val="24"/>
          <w:szCs w:val="24"/>
        </w:rPr>
        <w:t xml:space="preserve"> 1.3 </w:t>
      </w:r>
      <w:r>
        <w:rPr>
          <w:rFonts w:ascii="宋体" w:hAnsi="宋体" w:hint="eastAsia"/>
          <w:sz w:val="24"/>
          <w:szCs w:val="24"/>
        </w:rPr>
        <w:t>供应商须对所投产品、方案、技术、服务等拥有合法的占有和处置权，并对</w:t>
      </w:r>
      <w:r>
        <w:rPr>
          <w:rFonts w:ascii="宋体" w:hAnsi="宋体" w:hint="eastAsia"/>
          <w:sz w:val="24"/>
          <w:szCs w:val="24"/>
        </w:rPr>
        <w:lastRenderedPageBreak/>
        <w:t>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rsidR="004245C8" w:rsidRDefault="00E44A97">
      <w:pPr>
        <w:spacing w:line="360" w:lineRule="auto"/>
        <w:rPr>
          <w:rFonts w:ascii="宋体"/>
          <w:b/>
          <w:sz w:val="24"/>
          <w:szCs w:val="24"/>
        </w:rPr>
      </w:pPr>
      <w:bookmarkStart w:id="26" w:name="_Toc91899873"/>
      <w:r>
        <w:rPr>
          <w:rFonts w:ascii="宋体" w:hAnsi="宋体"/>
          <w:b/>
          <w:sz w:val="24"/>
          <w:szCs w:val="24"/>
        </w:rPr>
        <w:t>2</w:t>
      </w:r>
      <w:r>
        <w:rPr>
          <w:rFonts w:ascii="宋体" w:hAnsi="宋体" w:hint="eastAsia"/>
          <w:b/>
          <w:sz w:val="24"/>
          <w:szCs w:val="24"/>
          <w:lang w:val="zh-CN"/>
        </w:rPr>
        <w:t>、</w:t>
      </w:r>
      <w:r>
        <w:rPr>
          <w:rFonts w:ascii="宋体" w:hAnsi="宋体" w:hint="eastAsia"/>
          <w:b/>
          <w:sz w:val="24"/>
          <w:szCs w:val="24"/>
        </w:rPr>
        <w:t>采购方式</w:t>
      </w:r>
      <w:bookmarkEnd w:id="26"/>
    </w:p>
    <w:p w:rsidR="004245C8" w:rsidRDefault="00E44A97">
      <w:pPr>
        <w:adjustRightInd w:val="0"/>
        <w:snapToGrid w:val="0"/>
        <w:spacing w:line="360" w:lineRule="auto"/>
        <w:ind w:firstLineChars="150" w:firstLine="360"/>
        <w:rPr>
          <w:rFonts w:ascii="宋体" w:cs="仿宋"/>
          <w:sz w:val="24"/>
          <w:szCs w:val="20"/>
        </w:rPr>
      </w:pPr>
      <w:r>
        <w:rPr>
          <w:rFonts w:ascii="宋体" w:hAnsi="宋体" w:cs="仿宋" w:hint="eastAsia"/>
          <w:sz w:val="24"/>
          <w:szCs w:val="20"/>
        </w:rPr>
        <w:t>公开招标。</w:t>
      </w:r>
      <w:bookmarkStart w:id="27" w:name="_Hlt74388212"/>
      <w:bookmarkStart w:id="28" w:name="_Hlt68516771"/>
      <w:bookmarkEnd w:id="24"/>
      <w:bookmarkEnd w:id="25"/>
      <w:bookmarkEnd w:id="27"/>
      <w:bookmarkEnd w:id="28"/>
    </w:p>
    <w:p w:rsidR="004245C8" w:rsidRDefault="00E44A97">
      <w:pPr>
        <w:adjustRightInd w:val="0"/>
        <w:snapToGrid w:val="0"/>
        <w:spacing w:line="360" w:lineRule="auto"/>
        <w:rPr>
          <w:rFonts w:ascii="宋体"/>
          <w:b/>
          <w:sz w:val="24"/>
          <w:szCs w:val="24"/>
        </w:rPr>
      </w:pPr>
      <w:bookmarkStart w:id="29" w:name="_Hlt74730301"/>
      <w:bookmarkStart w:id="30" w:name="_Toc91899876"/>
      <w:bookmarkStart w:id="31" w:name="_Toc91899877"/>
      <w:bookmarkStart w:id="32" w:name="_Hlt74730303"/>
      <w:r>
        <w:rPr>
          <w:rFonts w:ascii="宋体" w:hAnsi="宋体"/>
          <w:b/>
          <w:sz w:val="24"/>
          <w:szCs w:val="24"/>
        </w:rPr>
        <w:t>3</w:t>
      </w:r>
      <w:bookmarkEnd w:id="29"/>
      <w:bookmarkEnd w:id="30"/>
      <w:r>
        <w:rPr>
          <w:rFonts w:ascii="宋体" w:hAnsi="宋体" w:hint="eastAsia"/>
          <w:b/>
          <w:kern w:val="0"/>
          <w:sz w:val="24"/>
          <w:szCs w:val="24"/>
          <w:lang w:val="zh-CN"/>
        </w:rPr>
        <w:t>、定义</w:t>
      </w:r>
    </w:p>
    <w:p w:rsidR="004245C8" w:rsidRDefault="00E44A97">
      <w:pPr>
        <w:adjustRightInd w:val="0"/>
        <w:snapToGrid w:val="0"/>
        <w:spacing w:line="360" w:lineRule="auto"/>
        <w:ind w:firstLineChars="200" w:firstLine="482"/>
        <w:rPr>
          <w:rFonts w:ascii="宋体"/>
          <w:b/>
          <w:sz w:val="24"/>
          <w:szCs w:val="24"/>
        </w:rPr>
      </w:pPr>
      <w:r>
        <w:rPr>
          <w:rFonts w:ascii="宋体" w:hAnsi="宋体"/>
          <w:b/>
          <w:sz w:val="24"/>
          <w:szCs w:val="24"/>
        </w:rPr>
        <w:t xml:space="preserve">3.1 </w:t>
      </w:r>
      <w:r>
        <w:rPr>
          <w:rFonts w:ascii="宋体" w:hAnsi="宋体" w:hint="eastAsia"/>
          <w:b/>
          <w:sz w:val="24"/>
          <w:szCs w:val="24"/>
        </w:rPr>
        <w:t>合格的供应商应具备的资格要求，见采购文件第一章“采购公告”第</w:t>
      </w:r>
      <w:r>
        <w:rPr>
          <w:rFonts w:ascii="宋体" w:hAnsi="宋体"/>
          <w:b/>
          <w:sz w:val="24"/>
          <w:szCs w:val="24"/>
        </w:rPr>
        <w:t>4</w:t>
      </w:r>
      <w:r>
        <w:rPr>
          <w:rFonts w:ascii="宋体" w:hAnsi="宋体" w:hint="eastAsia"/>
          <w:b/>
          <w:sz w:val="24"/>
          <w:szCs w:val="24"/>
        </w:rPr>
        <w:t>款规定的全部要求。</w:t>
      </w:r>
    </w:p>
    <w:p w:rsidR="004245C8" w:rsidRDefault="00E44A97">
      <w:pPr>
        <w:tabs>
          <w:tab w:val="left" w:pos="0"/>
        </w:tabs>
        <w:autoSpaceDE w:val="0"/>
        <w:autoSpaceDN w:val="0"/>
        <w:adjustRightInd w:val="0"/>
        <w:spacing w:line="360" w:lineRule="auto"/>
        <w:ind w:firstLineChars="196" w:firstLine="472"/>
        <w:rPr>
          <w:rFonts w:ascii="宋体"/>
          <w:b/>
          <w:sz w:val="24"/>
          <w:szCs w:val="24"/>
        </w:rPr>
      </w:pPr>
      <w:r>
        <w:rPr>
          <w:rFonts w:ascii="宋体" w:hAnsi="宋体"/>
          <w:b/>
          <w:sz w:val="24"/>
          <w:szCs w:val="24"/>
        </w:rPr>
        <w:t>3</w:t>
      </w:r>
      <w:r>
        <w:rPr>
          <w:rFonts w:ascii="宋体"/>
          <w:b/>
          <w:sz w:val="24"/>
          <w:szCs w:val="24"/>
        </w:rPr>
        <w:t>.</w:t>
      </w:r>
      <w:r>
        <w:rPr>
          <w:rFonts w:ascii="宋体" w:hAnsi="宋体"/>
          <w:b/>
          <w:sz w:val="24"/>
          <w:szCs w:val="24"/>
        </w:rPr>
        <w:t xml:space="preserve">2 </w:t>
      </w:r>
      <w:r>
        <w:rPr>
          <w:rFonts w:ascii="宋体" w:hAnsi="宋体" w:hint="eastAsia"/>
          <w:b/>
          <w:sz w:val="24"/>
          <w:szCs w:val="24"/>
        </w:rPr>
        <w:t>服务</w:t>
      </w:r>
    </w:p>
    <w:p w:rsidR="004245C8" w:rsidRDefault="00E44A97">
      <w:pPr>
        <w:tabs>
          <w:tab w:val="left" w:pos="0"/>
        </w:tabs>
        <w:autoSpaceDE w:val="0"/>
        <w:autoSpaceDN w:val="0"/>
        <w:adjustRightInd w:val="0"/>
        <w:spacing w:line="360" w:lineRule="auto"/>
        <w:ind w:firstLine="540"/>
        <w:rPr>
          <w:rFonts w:ascii="宋体" w:cs="仿宋"/>
          <w:kern w:val="0"/>
          <w:sz w:val="24"/>
          <w:szCs w:val="20"/>
        </w:rPr>
      </w:pPr>
      <w:r>
        <w:rPr>
          <w:rFonts w:ascii="宋体" w:hAnsi="宋体" w:cs="仿宋" w:hint="eastAsia"/>
          <w:sz w:val="24"/>
          <w:szCs w:val="20"/>
        </w:rPr>
        <w:t>指供应</w:t>
      </w:r>
      <w:proofErr w:type="gramStart"/>
      <w:r>
        <w:rPr>
          <w:rFonts w:ascii="宋体" w:hAnsi="宋体" w:cs="仿宋" w:hint="eastAsia"/>
          <w:sz w:val="24"/>
          <w:szCs w:val="20"/>
        </w:rPr>
        <w:t>商按照</w:t>
      </w:r>
      <w:proofErr w:type="gramEnd"/>
      <w:r>
        <w:rPr>
          <w:rFonts w:ascii="宋体" w:hAnsi="宋体" w:cs="仿宋" w:hint="eastAsia"/>
          <w:sz w:val="24"/>
          <w:szCs w:val="20"/>
        </w:rPr>
        <w:t>采购文件的要求，通过建立服务团队，完善完备服务过程中所需的软硬件资源，利用电话、网上支持、传真、现场支持、会议和培训等方式向采购单位提供的技术服务。</w:t>
      </w:r>
    </w:p>
    <w:p w:rsidR="004245C8" w:rsidRDefault="00E44A97">
      <w:pPr>
        <w:adjustRightInd w:val="0"/>
        <w:snapToGrid w:val="0"/>
        <w:spacing w:line="360" w:lineRule="auto"/>
        <w:rPr>
          <w:rFonts w:ascii="宋体"/>
          <w:b/>
          <w:sz w:val="24"/>
          <w:szCs w:val="24"/>
          <w:lang w:val="zh-CN"/>
        </w:rPr>
      </w:pPr>
      <w:r>
        <w:rPr>
          <w:rFonts w:ascii="宋体" w:hAnsi="宋体"/>
          <w:b/>
          <w:sz w:val="24"/>
          <w:szCs w:val="24"/>
          <w:lang w:val="zh-CN"/>
        </w:rPr>
        <w:t>4</w:t>
      </w:r>
      <w:r>
        <w:rPr>
          <w:rFonts w:ascii="宋体" w:hAnsi="宋体" w:hint="eastAsia"/>
          <w:b/>
          <w:sz w:val="24"/>
          <w:szCs w:val="24"/>
          <w:lang w:val="zh-CN"/>
        </w:rPr>
        <w:t>、投标费用</w:t>
      </w:r>
    </w:p>
    <w:p w:rsidR="00787E28" w:rsidRDefault="00E44A97">
      <w:pPr>
        <w:adjustRightInd w:val="0"/>
        <w:snapToGrid w:val="0"/>
        <w:spacing w:line="360" w:lineRule="auto"/>
        <w:ind w:firstLineChars="218" w:firstLine="523"/>
        <w:rPr>
          <w:rFonts w:ascii="宋体" w:hAnsi="宋体"/>
          <w:sz w:val="24"/>
          <w:szCs w:val="24"/>
          <w:lang w:val="zh-CN"/>
        </w:rPr>
      </w:pPr>
      <w:r>
        <w:rPr>
          <w:rFonts w:ascii="宋体" w:hAnsi="宋体" w:hint="eastAsia"/>
          <w:sz w:val="24"/>
          <w:szCs w:val="24"/>
        </w:rPr>
        <w:t>供应商需自行承担涉及投标的一切费用</w:t>
      </w:r>
      <w:r>
        <w:rPr>
          <w:rFonts w:ascii="宋体" w:hAnsi="宋体" w:hint="eastAsia"/>
          <w:sz w:val="24"/>
          <w:szCs w:val="24"/>
          <w:lang w:val="zh-CN"/>
        </w:rPr>
        <w:t>。无论结果如何，采购人和采购代理机构在任何情况下均无义务和责任承担这些费用。</w:t>
      </w:r>
    </w:p>
    <w:p w:rsidR="004245C8" w:rsidRDefault="00E44A97">
      <w:pPr>
        <w:adjustRightInd w:val="0"/>
        <w:snapToGrid w:val="0"/>
        <w:spacing w:line="360" w:lineRule="auto"/>
        <w:ind w:firstLineChars="218" w:firstLine="523"/>
        <w:rPr>
          <w:rFonts w:ascii="宋体" w:hAnsi="宋体"/>
          <w:sz w:val="24"/>
          <w:szCs w:val="24"/>
        </w:rPr>
      </w:pPr>
      <w:r>
        <w:rPr>
          <w:rFonts w:ascii="宋体" w:hAnsi="宋体" w:hint="eastAsia"/>
          <w:sz w:val="24"/>
          <w:szCs w:val="24"/>
          <w:lang w:val="zh-CN"/>
        </w:rPr>
        <w:t>（</w:t>
      </w:r>
      <w:r>
        <w:rPr>
          <w:rFonts w:ascii="宋体" w:hAnsi="宋体" w:hint="eastAsia"/>
          <w:sz w:val="24"/>
          <w:szCs w:val="24"/>
        </w:rPr>
        <w:t>1</w:t>
      </w:r>
      <w:r>
        <w:rPr>
          <w:rFonts w:ascii="宋体" w:hAnsi="宋体" w:hint="eastAsia"/>
          <w:sz w:val="24"/>
          <w:szCs w:val="24"/>
          <w:lang w:val="zh-CN"/>
        </w:rPr>
        <w:t>）代理费由</w:t>
      </w:r>
      <w:proofErr w:type="gramStart"/>
      <w:r>
        <w:rPr>
          <w:rFonts w:ascii="宋体" w:hAnsi="宋体" w:hint="eastAsia"/>
          <w:sz w:val="24"/>
          <w:szCs w:val="24"/>
          <w:lang w:val="zh-CN"/>
        </w:rPr>
        <w:t>每标项的</w:t>
      </w:r>
      <w:proofErr w:type="gramEnd"/>
      <w:r>
        <w:rPr>
          <w:rFonts w:ascii="宋体" w:hAnsi="宋体" w:hint="eastAsia"/>
          <w:sz w:val="24"/>
          <w:szCs w:val="24"/>
          <w:lang w:val="zh-CN"/>
        </w:rPr>
        <w:t>各中标单位支付，按固定收费标准</w:t>
      </w:r>
      <w:r>
        <w:rPr>
          <w:rFonts w:ascii="宋体" w:hAnsi="宋体" w:hint="eastAsia"/>
          <w:sz w:val="24"/>
          <w:szCs w:val="24"/>
        </w:rPr>
        <w:t>3000元/每标项。</w:t>
      </w:r>
    </w:p>
    <w:p w:rsidR="004245C8" w:rsidRDefault="00E44A97">
      <w:pPr>
        <w:pStyle w:val="a0"/>
        <w:rPr>
          <w:rFonts w:hAnsi="宋体"/>
          <w:kern w:val="2"/>
          <w:sz w:val="24"/>
          <w:szCs w:val="24"/>
        </w:rPr>
      </w:pPr>
      <w:r>
        <w:rPr>
          <w:rFonts w:hAnsi="宋体" w:hint="eastAsia"/>
          <w:kern w:val="2"/>
          <w:sz w:val="24"/>
          <w:szCs w:val="24"/>
        </w:rPr>
        <w:t xml:space="preserve">   </w:t>
      </w:r>
    </w:p>
    <w:p w:rsidR="004245C8" w:rsidRDefault="004245C8">
      <w:pPr>
        <w:spacing w:line="360" w:lineRule="auto"/>
        <w:jc w:val="center"/>
        <w:outlineLvl w:val="1"/>
        <w:rPr>
          <w:rFonts w:ascii="宋体" w:hAnsi="宋体"/>
          <w:b/>
          <w:sz w:val="28"/>
          <w:szCs w:val="28"/>
        </w:rPr>
      </w:pPr>
      <w:bookmarkStart w:id="33" w:name="_Hlt75236290"/>
      <w:bookmarkStart w:id="34" w:name="_Hlt74729768"/>
      <w:bookmarkStart w:id="35" w:name="_Hlt68072990"/>
      <w:bookmarkStart w:id="36" w:name="_Hlt68057669"/>
      <w:bookmarkStart w:id="37" w:name="_Hlt74707468"/>
      <w:bookmarkStart w:id="38" w:name="_Toc233618973"/>
      <w:bookmarkStart w:id="39" w:name="_Toc389726782"/>
      <w:bookmarkEnd w:id="31"/>
      <w:bookmarkEnd w:id="32"/>
      <w:bookmarkEnd w:id="33"/>
      <w:bookmarkEnd w:id="34"/>
      <w:bookmarkEnd w:id="35"/>
      <w:bookmarkEnd w:id="36"/>
      <w:bookmarkEnd w:id="37"/>
    </w:p>
    <w:p w:rsidR="004245C8" w:rsidRDefault="00E44A97">
      <w:pPr>
        <w:spacing w:line="360" w:lineRule="auto"/>
        <w:jc w:val="center"/>
        <w:outlineLvl w:val="1"/>
        <w:rPr>
          <w:rFonts w:ascii="宋体"/>
          <w:b/>
          <w:sz w:val="28"/>
          <w:szCs w:val="28"/>
        </w:rPr>
      </w:pPr>
      <w:r>
        <w:rPr>
          <w:rFonts w:ascii="宋体" w:hAnsi="宋体" w:hint="eastAsia"/>
          <w:b/>
          <w:sz w:val="28"/>
          <w:szCs w:val="28"/>
        </w:rPr>
        <w:t>（二）采购文件</w:t>
      </w:r>
      <w:bookmarkEnd w:id="38"/>
      <w:bookmarkEnd w:id="39"/>
    </w:p>
    <w:p w:rsidR="004245C8" w:rsidRDefault="00E44A97">
      <w:pPr>
        <w:adjustRightInd w:val="0"/>
        <w:snapToGrid w:val="0"/>
        <w:spacing w:line="360" w:lineRule="auto"/>
        <w:rPr>
          <w:rFonts w:ascii="宋体"/>
          <w:b/>
          <w:sz w:val="24"/>
          <w:szCs w:val="24"/>
          <w:lang w:val="zh-CN"/>
        </w:rPr>
      </w:pPr>
      <w:bookmarkStart w:id="40" w:name="_Toc91899880"/>
      <w:bookmarkStart w:id="41" w:name="_Hlt74730307"/>
      <w:r>
        <w:rPr>
          <w:rFonts w:ascii="宋体" w:hAnsi="宋体"/>
          <w:b/>
          <w:sz w:val="24"/>
          <w:szCs w:val="24"/>
          <w:lang w:val="zh-CN"/>
        </w:rPr>
        <w:t>5</w:t>
      </w:r>
      <w:r>
        <w:rPr>
          <w:rFonts w:ascii="宋体" w:hAnsi="宋体" w:hint="eastAsia"/>
          <w:b/>
          <w:kern w:val="0"/>
          <w:sz w:val="24"/>
          <w:szCs w:val="24"/>
          <w:lang w:val="zh-CN"/>
        </w:rPr>
        <w:t>、</w:t>
      </w:r>
      <w:r>
        <w:rPr>
          <w:rFonts w:ascii="宋体" w:hAnsi="宋体" w:hint="eastAsia"/>
          <w:b/>
          <w:sz w:val="24"/>
          <w:szCs w:val="24"/>
          <w:lang w:val="zh-CN"/>
        </w:rPr>
        <w:t>采购文件的构成</w:t>
      </w:r>
      <w:bookmarkEnd w:id="40"/>
    </w:p>
    <w:bookmarkEnd w:id="41"/>
    <w:p w:rsidR="004245C8" w:rsidRDefault="00E44A97">
      <w:pPr>
        <w:adjustRightInd w:val="0"/>
        <w:snapToGrid w:val="0"/>
        <w:spacing w:line="360" w:lineRule="auto"/>
        <w:rPr>
          <w:rFonts w:ascii="宋体"/>
          <w:sz w:val="24"/>
          <w:szCs w:val="24"/>
          <w:lang w:val="zh-CN"/>
        </w:rPr>
      </w:pPr>
      <w:r>
        <w:rPr>
          <w:rFonts w:ascii="宋体" w:hAnsi="宋体"/>
          <w:sz w:val="24"/>
          <w:szCs w:val="24"/>
          <w:lang w:val="zh-CN"/>
        </w:rPr>
        <w:t xml:space="preserve">5.1  </w:t>
      </w:r>
      <w:r>
        <w:rPr>
          <w:rFonts w:ascii="宋体" w:hAnsi="宋体" w:hint="eastAsia"/>
          <w:sz w:val="24"/>
          <w:szCs w:val="24"/>
          <w:lang w:val="zh-CN"/>
        </w:rPr>
        <w:t>采购文件包括下列文件及附件</w:t>
      </w:r>
    </w:p>
    <w:p w:rsidR="004245C8" w:rsidRDefault="00E44A97">
      <w:pPr>
        <w:numPr>
          <w:ilvl w:val="0"/>
          <w:numId w:val="5"/>
        </w:numPr>
        <w:adjustRightInd w:val="0"/>
        <w:snapToGrid w:val="0"/>
        <w:spacing w:line="360" w:lineRule="auto"/>
        <w:rPr>
          <w:rFonts w:ascii="宋体"/>
          <w:sz w:val="24"/>
          <w:szCs w:val="24"/>
          <w:lang w:val="zh-CN"/>
        </w:rPr>
      </w:pPr>
      <w:r>
        <w:rPr>
          <w:rFonts w:ascii="宋体" w:hAnsi="宋体" w:hint="eastAsia"/>
          <w:sz w:val="24"/>
          <w:szCs w:val="24"/>
          <w:lang w:val="zh-CN"/>
        </w:rPr>
        <w:t>第一章采购公告</w:t>
      </w:r>
    </w:p>
    <w:p w:rsidR="004245C8" w:rsidRDefault="00E44A97">
      <w:pPr>
        <w:numPr>
          <w:ilvl w:val="0"/>
          <w:numId w:val="5"/>
        </w:numPr>
        <w:adjustRightInd w:val="0"/>
        <w:snapToGrid w:val="0"/>
        <w:spacing w:line="360" w:lineRule="auto"/>
        <w:rPr>
          <w:rFonts w:ascii="宋体"/>
          <w:sz w:val="24"/>
          <w:szCs w:val="24"/>
          <w:lang w:val="zh-CN"/>
        </w:rPr>
      </w:pPr>
      <w:r>
        <w:rPr>
          <w:rFonts w:ascii="宋体" w:hAnsi="宋体" w:hint="eastAsia"/>
          <w:sz w:val="24"/>
          <w:szCs w:val="24"/>
          <w:lang w:val="zh-CN"/>
        </w:rPr>
        <w:t>第二</w:t>
      </w:r>
      <w:proofErr w:type="gramStart"/>
      <w:r>
        <w:rPr>
          <w:rFonts w:ascii="宋体" w:hAnsi="宋体" w:hint="eastAsia"/>
          <w:sz w:val="24"/>
          <w:szCs w:val="24"/>
          <w:lang w:val="zh-CN"/>
        </w:rPr>
        <w:t>章供应</w:t>
      </w:r>
      <w:proofErr w:type="gramEnd"/>
      <w:r>
        <w:rPr>
          <w:rFonts w:ascii="宋体" w:hAnsi="宋体" w:hint="eastAsia"/>
          <w:sz w:val="24"/>
          <w:szCs w:val="24"/>
          <w:lang w:val="zh-CN"/>
        </w:rPr>
        <w:t>商须知前附表及供应商须知</w:t>
      </w:r>
    </w:p>
    <w:p w:rsidR="004245C8" w:rsidRDefault="00E44A97">
      <w:pPr>
        <w:numPr>
          <w:ilvl w:val="0"/>
          <w:numId w:val="5"/>
        </w:numPr>
        <w:adjustRightInd w:val="0"/>
        <w:snapToGrid w:val="0"/>
        <w:spacing w:line="360" w:lineRule="auto"/>
        <w:rPr>
          <w:rFonts w:ascii="宋体"/>
          <w:sz w:val="24"/>
          <w:szCs w:val="24"/>
          <w:lang w:val="zh-CN"/>
        </w:rPr>
      </w:pPr>
      <w:r>
        <w:rPr>
          <w:rFonts w:ascii="宋体" w:hAnsi="宋体" w:hint="eastAsia"/>
          <w:sz w:val="24"/>
          <w:szCs w:val="24"/>
          <w:lang w:val="zh-CN"/>
        </w:rPr>
        <w:t>第三章采购内容及要求</w:t>
      </w:r>
    </w:p>
    <w:p w:rsidR="004245C8" w:rsidRDefault="00E44A97">
      <w:pPr>
        <w:numPr>
          <w:ilvl w:val="0"/>
          <w:numId w:val="5"/>
        </w:numPr>
        <w:adjustRightInd w:val="0"/>
        <w:snapToGrid w:val="0"/>
        <w:spacing w:line="360" w:lineRule="auto"/>
        <w:rPr>
          <w:rFonts w:ascii="宋体"/>
          <w:sz w:val="24"/>
          <w:szCs w:val="24"/>
          <w:lang w:val="zh-CN"/>
        </w:rPr>
      </w:pPr>
      <w:r>
        <w:rPr>
          <w:rFonts w:ascii="宋体" w:hAnsi="宋体" w:hint="eastAsia"/>
          <w:sz w:val="24"/>
          <w:szCs w:val="24"/>
          <w:lang w:val="zh-CN"/>
        </w:rPr>
        <w:t>第四章合同主要条款</w:t>
      </w:r>
    </w:p>
    <w:p w:rsidR="004245C8" w:rsidRDefault="00E44A97">
      <w:pPr>
        <w:numPr>
          <w:ilvl w:val="0"/>
          <w:numId w:val="5"/>
        </w:numPr>
        <w:adjustRightInd w:val="0"/>
        <w:snapToGrid w:val="0"/>
        <w:spacing w:line="360" w:lineRule="auto"/>
        <w:rPr>
          <w:rFonts w:ascii="宋体"/>
          <w:sz w:val="24"/>
          <w:szCs w:val="24"/>
          <w:lang w:val="zh-CN"/>
        </w:rPr>
      </w:pPr>
      <w:r>
        <w:rPr>
          <w:rFonts w:ascii="宋体" w:hAnsi="宋体" w:hint="eastAsia"/>
          <w:sz w:val="24"/>
          <w:szCs w:val="24"/>
          <w:lang w:val="zh-CN"/>
        </w:rPr>
        <w:t>第五章投标文件相关格式</w:t>
      </w:r>
    </w:p>
    <w:p w:rsidR="004245C8" w:rsidRDefault="00E44A97">
      <w:pPr>
        <w:tabs>
          <w:tab w:val="left" w:pos="0"/>
        </w:tabs>
        <w:autoSpaceDE w:val="0"/>
        <w:autoSpaceDN w:val="0"/>
        <w:adjustRightInd w:val="0"/>
        <w:spacing w:line="360" w:lineRule="auto"/>
        <w:rPr>
          <w:rFonts w:ascii="宋体" w:hAnsi="宋体" w:cs="仿宋"/>
          <w:sz w:val="24"/>
          <w:szCs w:val="20"/>
        </w:rPr>
      </w:pPr>
      <w:r>
        <w:rPr>
          <w:rFonts w:ascii="宋体" w:hAnsi="宋体" w:cs="仿宋"/>
          <w:sz w:val="24"/>
          <w:szCs w:val="20"/>
        </w:rPr>
        <w:t xml:space="preserve">5.2  </w:t>
      </w:r>
      <w:r>
        <w:rPr>
          <w:rFonts w:ascii="宋体" w:hAnsi="宋体" w:cs="仿宋" w:hint="eastAsia"/>
          <w:sz w:val="24"/>
          <w:szCs w:val="20"/>
        </w:rPr>
        <w:t>采购文件的澄清、修改：</w:t>
      </w:r>
    </w:p>
    <w:p w:rsidR="004245C8" w:rsidRDefault="00E44A97">
      <w:pPr>
        <w:tabs>
          <w:tab w:val="left" w:pos="0"/>
        </w:tabs>
        <w:autoSpaceDE w:val="0"/>
        <w:autoSpaceDN w:val="0"/>
        <w:adjustRightInd w:val="0"/>
        <w:spacing w:line="360" w:lineRule="auto"/>
        <w:ind w:firstLineChars="250" w:firstLine="450"/>
        <w:rPr>
          <w:rFonts w:ascii="宋体" w:cs="仿宋"/>
          <w:sz w:val="24"/>
          <w:szCs w:val="20"/>
        </w:rPr>
      </w:pPr>
      <w:r>
        <w:rPr>
          <w:rFonts w:ascii="Batang" w:eastAsia="Batang" w:hAnsi="Batang"/>
          <w:sz w:val="18"/>
          <w:szCs w:val="18"/>
        </w:rPr>
        <w:t>●</w:t>
      </w:r>
      <w:r>
        <w:rPr>
          <w:rFonts w:ascii="宋体" w:hAnsi="宋体" w:cs="仿宋" w:hint="eastAsia"/>
          <w:sz w:val="24"/>
          <w:szCs w:val="20"/>
        </w:rPr>
        <w:t>采购人或者采购代理机构可以对已发出的采购文件进行必要的澄清或者修改。澄清或者修改的内容可能影响投标文件编制的，采购人或者采购代理机构应当在投标截</w:t>
      </w:r>
      <w:r>
        <w:rPr>
          <w:rFonts w:ascii="宋体" w:hAnsi="宋体" w:cs="仿宋" w:hint="eastAsia"/>
          <w:sz w:val="24"/>
          <w:szCs w:val="20"/>
        </w:rPr>
        <w:lastRenderedPageBreak/>
        <w:t>止日至少</w:t>
      </w:r>
      <w:r>
        <w:rPr>
          <w:rFonts w:ascii="宋体" w:hAnsi="宋体" w:cs="仿宋"/>
          <w:sz w:val="24"/>
          <w:szCs w:val="20"/>
        </w:rPr>
        <w:t>15</w:t>
      </w:r>
      <w:r>
        <w:rPr>
          <w:rFonts w:ascii="宋体" w:hAnsi="宋体" w:cs="仿宋" w:hint="eastAsia"/>
          <w:sz w:val="24"/>
          <w:szCs w:val="20"/>
        </w:rPr>
        <w:t>天前，以更正公告的形式在浙江政府采购网上发布澄清或者修改的内容。采购文件的修改和澄清（答疑）答复的文件均作为采购文件的补充和组成部分，对所有供应商均有约束力。若</w:t>
      </w:r>
      <w:proofErr w:type="gramStart"/>
      <w:r>
        <w:rPr>
          <w:rFonts w:ascii="宋体" w:hAnsi="宋体" w:cs="仿宋" w:hint="eastAsia"/>
          <w:sz w:val="24"/>
          <w:szCs w:val="20"/>
        </w:rPr>
        <w:t>后续仍</w:t>
      </w:r>
      <w:proofErr w:type="gramEnd"/>
      <w:r>
        <w:rPr>
          <w:rFonts w:ascii="宋体" w:hAnsi="宋体" w:cs="仿宋" w:hint="eastAsia"/>
          <w:sz w:val="24"/>
          <w:szCs w:val="20"/>
        </w:rPr>
        <w:t>有更正内容，将继续以更正公告形式在该网站发布，请供应</w:t>
      </w:r>
      <w:proofErr w:type="gramStart"/>
      <w:r>
        <w:rPr>
          <w:rFonts w:ascii="宋体" w:hAnsi="宋体" w:cs="仿宋" w:hint="eastAsia"/>
          <w:sz w:val="24"/>
          <w:szCs w:val="20"/>
        </w:rPr>
        <w:t>商密切</w:t>
      </w:r>
      <w:proofErr w:type="gramEnd"/>
      <w:r>
        <w:rPr>
          <w:rFonts w:ascii="宋体" w:hAnsi="宋体" w:cs="仿宋" w:hint="eastAsia"/>
          <w:sz w:val="24"/>
          <w:szCs w:val="20"/>
        </w:rPr>
        <w:t>关注浙江政府采购网上发布的更正内容。供应商在获取到采购文件后，对采购文件任何部分若有任何疑问，要求答复或澄清采购文件的，均应在投标截止日</w:t>
      </w:r>
      <w:r>
        <w:rPr>
          <w:rFonts w:ascii="宋体" w:hAnsi="宋体" w:cs="仿宋"/>
          <w:sz w:val="24"/>
          <w:szCs w:val="20"/>
        </w:rPr>
        <w:t>15</w:t>
      </w:r>
      <w:r>
        <w:rPr>
          <w:rFonts w:ascii="宋体" w:hAnsi="宋体" w:cs="仿宋" w:hint="eastAsia"/>
          <w:sz w:val="24"/>
          <w:szCs w:val="20"/>
        </w:rPr>
        <w:t>天前以电子邮件形式向采购人或采购代理机构提交书面的疑问（PDF格式）并及时电话通知采购人或采购代理机构工作人员。（质疑答复受理邮箱</w:t>
      </w:r>
      <w:r>
        <w:rPr>
          <w:rFonts w:ascii="宋体" w:hAnsi="宋体" w:cs="仿宋"/>
          <w:sz w:val="24"/>
          <w:szCs w:val="20"/>
        </w:rPr>
        <w:t>3026884687@qq.com</w:t>
      </w:r>
      <w:r>
        <w:rPr>
          <w:rFonts w:ascii="宋体" w:hAnsi="宋体" w:cs="仿宋" w:hint="eastAsia"/>
          <w:sz w:val="24"/>
          <w:szCs w:val="20"/>
        </w:rPr>
        <w:t>联系电话：0570-2720123联系人：莫工）</w:t>
      </w:r>
    </w:p>
    <w:p w:rsidR="004245C8" w:rsidRDefault="00E44A97" w:rsidP="005747CA">
      <w:pPr>
        <w:spacing w:line="360" w:lineRule="auto"/>
        <w:ind w:firstLineChars="100" w:firstLine="180"/>
        <w:rPr>
          <w:rFonts w:ascii="Times New Roman" w:hAnsi="Times New Roman"/>
          <w:sz w:val="24"/>
          <w:szCs w:val="20"/>
        </w:rPr>
      </w:pPr>
      <w:r>
        <w:rPr>
          <w:rFonts w:ascii="Batang" w:eastAsia="Batang" w:hAnsi="Batang"/>
          <w:sz w:val="18"/>
          <w:szCs w:val="18"/>
        </w:rPr>
        <w:t>●</w:t>
      </w:r>
      <w:r>
        <w:rPr>
          <w:rFonts w:ascii="Times New Roman" w:hAnsi="Times New Roman" w:hint="eastAsia"/>
          <w:sz w:val="24"/>
          <w:szCs w:val="20"/>
        </w:rPr>
        <w:t>不论是采购人根据需要主动对采购文件进行必要的修改、澄清或是根据供应商的要求对采购文件做出的澄清，均在浙江政府采购网上公布，在投标截止日期前，供应商须自行到网上查看，视为已获取。如果澄清发出的日期</w:t>
      </w:r>
      <w:proofErr w:type="gramStart"/>
      <w:r>
        <w:rPr>
          <w:rFonts w:ascii="Times New Roman" w:hAnsi="Times New Roman" w:hint="eastAsia"/>
          <w:sz w:val="24"/>
          <w:szCs w:val="20"/>
        </w:rPr>
        <w:t>距供应</w:t>
      </w:r>
      <w:proofErr w:type="gramEnd"/>
      <w:r>
        <w:rPr>
          <w:rFonts w:ascii="Times New Roman" w:hAnsi="Times New Roman" w:hint="eastAsia"/>
          <w:sz w:val="24"/>
          <w:szCs w:val="20"/>
        </w:rPr>
        <w:t>商须知前附表规定的投标截止日期不足</w:t>
      </w:r>
      <w:r>
        <w:rPr>
          <w:rFonts w:ascii="Times New Roman" w:hAnsi="Times New Roman"/>
          <w:sz w:val="24"/>
          <w:szCs w:val="20"/>
        </w:rPr>
        <w:t>15</w:t>
      </w:r>
      <w:r>
        <w:rPr>
          <w:rFonts w:ascii="Times New Roman" w:hAnsi="Times New Roman" w:hint="eastAsia"/>
          <w:sz w:val="24"/>
          <w:szCs w:val="20"/>
        </w:rPr>
        <w:t>天，则相应延长投标截止日期。</w:t>
      </w:r>
    </w:p>
    <w:p w:rsidR="004245C8" w:rsidRDefault="00E44A97" w:rsidP="005747CA">
      <w:pPr>
        <w:spacing w:line="360" w:lineRule="auto"/>
        <w:ind w:firstLineChars="100" w:firstLine="180"/>
        <w:rPr>
          <w:rFonts w:ascii="Times New Roman" w:hAnsi="Times New Roman"/>
          <w:sz w:val="24"/>
          <w:szCs w:val="20"/>
        </w:rPr>
      </w:pPr>
      <w:r>
        <w:rPr>
          <w:rFonts w:ascii="Batang" w:eastAsia="Batang" w:hAnsi="Batang" w:hint="eastAsia"/>
          <w:sz w:val="18"/>
          <w:szCs w:val="18"/>
        </w:rPr>
        <w:t>●</w:t>
      </w:r>
      <w:r>
        <w:rPr>
          <w:rFonts w:ascii="Times New Roman" w:hAnsi="Times New Roman" w:hint="eastAsia"/>
          <w:sz w:val="24"/>
          <w:szCs w:val="20"/>
        </w:rPr>
        <w:t>供应商应及时上网查阅和下载采购人在浙江政府采购网上公布的关于本项目采购文件的澄清、修改，供应商可以不</w:t>
      </w:r>
      <w:proofErr w:type="gramStart"/>
      <w:r>
        <w:rPr>
          <w:rFonts w:ascii="Times New Roman" w:hAnsi="Times New Roman" w:hint="eastAsia"/>
          <w:sz w:val="24"/>
          <w:szCs w:val="20"/>
        </w:rPr>
        <w:t>作收到</w:t>
      </w:r>
      <w:proofErr w:type="gramEnd"/>
      <w:r>
        <w:rPr>
          <w:rFonts w:ascii="Times New Roman" w:hAnsi="Times New Roman" w:hint="eastAsia"/>
          <w:sz w:val="24"/>
          <w:szCs w:val="20"/>
        </w:rPr>
        <w:t>澄清、修改的确认。</w:t>
      </w:r>
    </w:p>
    <w:p w:rsidR="004245C8" w:rsidRDefault="00E44A97">
      <w:pPr>
        <w:spacing w:line="360" w:lineRule="auto"/>
        <w:ind w:firstLineChars="200" w:firstLine="360"/>
        <w:rPr>
          <w:rFonts w:ascii="宋体" w:hAnsi="Courier New"/>
          <w:sz w:val="24"/>
          <w:szCs w:val="24"/>
          <w:lang w:val="zh-CN"/>
        </w:rPr>
      </w:pPr>
      <w:r>
        <w:rPr>
          <w:rFonts w:ascii="Batang" w:eastAsia="Batang" w:hAnsi="Batang" w:hint="eastAsia"/>
          <w:sz w:val="18"/>
          <w:szCs w:val="18"/>
        </w:rPr>
        <w:t>●</w:t>
      </w:r>
      <w:r>
        <w:rPr>
          <w:rFonts w:ascii="宋体" w:hAnsi="Courier New" w:hint="eastAsia"/>
          <w:sz w:val="24"/>
          <w:szCs w:val="24"/>
          <w:lang w:val="zh-CN"/>
        </w:rPr>
        <w:t>采购文件、采购文件澄清（答疑）、采购文件修改补充通知内容均以</w:t>
      </w:r>
      <w:r>
        <w:rPr>
          <w:rFonts w:ascii="Times New Roman" w:hAnsi="Times New Roman" w:hint="eastAsia"/>
          <w:sz w:val="24"/>
          <w:szCs w:val="20"/>
        </w:rPr>
        <w:t>浙江政府采购</w:t>
      </w:r>
      <w:r>
        <w:rPr>
          <w:rFonts w:ascii="宋体" w:hAnsi="Courier New" w:hint="eastAsia"/>
          <w:sz w:val="24"/>
          <w:szCs w:val="24"/>
          <w:lang w:val="zh-CN"/>
        </w:rPr>
        <w:t>网上公布的内容为准。当采购文件、修改补充通知、澄清</w:t>
      </w:r>
      <w:r>
        <w:rPr>
          <w:rFonts w:ascii="宋体" w:hAnsi="Courier New"/>
          <w:sz w:val="24"/>
          <w:szCs w:val="24"/>
          <w:lang w:val="zh-CN"/>
        </w:rPr>
        <w:t>(</w:t>
      </w:r>
      <w:r>
        <w:rPr>
          <w:rFonts w:ascii="宋体" w:hAnsi="Courier New" w:hint="eastAsia"/>
          <w:sz w:val="24"/>
          <w:szCs w:val="24"/>
          <w:lang w:val="zh-CN"/>
        </w:rPr>
        <w:t>答疑</w:t>
      </w:r>
      <w:r>
        <w:rPr>
          <w:rFonts w:ascii="宋体" w:hAnsi="Courier New"/>
          <w:sz w:val="24"/>
          <w:szCs w:val="24"/>
          <w:lang w:val="zh-CN"/>
        </w:rPr>
        <w:t>)</w:t>
      </w:r>
      <w:r>
        <w:rPr>
          <w:rFonts w:ascii="宋体" w:hAnsi="Courier New" w:hint="eastAsia"/>
          <w:sz w:val="24"/>
          <w:szCs w:val="24"/>
          <w:lang w:val="zh-CN"/>
        </w:rPr>
        <w:t>内容相互矛盾时，以最后发出的通知或修改文件为准。</w:t>
      </w:r>
    </w:p>
    <w:p w:rsidR="004245C8" w:rsidRDefault="00E44A97">
      <w:pPr>
        <w:spacing w:line="360" w:lineRule="auto"/>
        <w:ind w:firstLineChars="200" w:firstLine="360"/>
        <w:rPr>
          <w:rFonts w:ascii="Times New Roman" w:hAnsi="Times New Roman"/>
          <w:sz w:val="24"/>
          <w:szCs w:val="20"/>
        </w:rPr>
      </w:pPr>
      <w:r>
        <w:rPr>
          <w:rFonts w:ascii="Batang" w:eastAsia="Batang" w:hAnsi="Batang" w:hint="eastAsia"/>
          <w:sz w:val="18"/>
          <w:szCs w:val="18"/>
        </w:rPr>
        <w:t>●</w:t>
      </w:r>
      <w:r>
        <w:rPr>
          <w:rFonts w:ascii="Times New Roman" w:hAnsi="Times New Roman" w:hint="eastAsia"/>
          <w:sz w:val="24"/>
          <w:szCs w:val="20"/>
        </w:rPr>
        <w:t>供应商在采购文件规定的时间内未提交</w:t>
      </w:r>
      <w:proofErr w:type="gramStart"/>
      <w:r>
        <w:rPr>
          <w:rFonts w:ascii="Times New Roman" w:hAnsi="Times New Roman" w:hint="eastAsia"/>
          <w:sz w:val="24"/>
          <w:szCs w:val="20"/>
        </w:rPr>
        <w:t>疑</w:t>
      </w:r>
      <w:proofErr w:type="gramEnd"/>
      <w:r>
        <w:rPr>
          <w:rFonts w:ascii="Times New Roman" w:hAnsi="Times New Roman" w:hint="eastAsia"/>
          <w:sz w:val="24"/>
          <w:szCs w:val="20"/>
        </w:rPr>
        <w:t>异的，视作默认对采购文件无疑异。</w:t>
      </w:r>
    </w:p>
    <w:p w:rsidR="004245C8" w:rsidRDefault="00E44A97">
      <w:pPr>
        <w:adjustRightInd w:val="0"/>
        <w:snapToGrid w:val="0"/>
        <w:spacing w:line="360" w:lineRule="auto"/>
        <w:rPr>
          <w:rFonts w:ascii="宋体"/>
          <w:b/>
          <w:sz w:val="24"/>
          <w:szCs w:val="24"/>
        </w:rPr>
      </w:pPr>
      <w:r>
        <w:rPr>
          <w:rFonts w:ascii="宋体" w:hAnsi="宋体"/>
          <w:b/>
          <w:sz w:val="24"/>
          <w:szCs w:val="24"/>
        </w:rPr>
        <w:t>6</w:t>
      </w:r>
      <w:r>
        <w:rPr>
          <w:rFonts w:ascii="宋体" w:hAnsi="宋体" w:hint="eastAsia"/>
          <w:b/>
          <w:kern w:val="0"/>
          <w:sz w:val="24"/>
          <w:szCs w:val="24"/>
          <w:lang w:val="zh-CN"/>
        </w:rPr>
        <w:t>、</w:t>
      </w:r>
      <w:r>
        <w:rPr>
          <w:rFonts w:ascii="宋体" w:hAnsi="宋体" w:hint="eastAsia"/>
          <w:b/>
          <w:sz w:val="24"/>
          <w:szCs w:val="24"/>
        </w:rPr>
        <w:t>投标报价</w:t>
      </w:r>
    </w:p>
    <w:p w:rsidR="004245C8" w:rsidRDefault="00E44A97">
      <w:pPr>
        <w:adjustRightInd w:val="0"/>
        <w:snapToGrid w:val="0"/>
        <w:spacing w:line="360" w:lineRule="auto"/>
        <w:rPr>
          <w:rFonts w:ascii="宋体"/>
          <w:sz w:val="24"/>
          <w:szCs w:val="24"/>
        </w:rPr>
      </w:pPr>
      <w:r>
        <w:rPr>
          <w:rFonts w:ascii="宋体" w:hAnsi="宋体"/>
          <w:sz w:val="24"/>
          <w:szCs w:val="24"/>
        </w:rPr>
        <w:t xml:space="preserve">6.1  </w:t>
      </w:r>
      <w:r>
        <w:rPr>
          <w:rFonts w:ascii="宋体" w:hAnsi="宋体" w:hint="eastAsia"/>
          <w:sz w:val="24"/>
          <w:szCs w:val="24"/>
        </w:rPr>
        <w:t>报价</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供应商应根据《开标一览表》填写相关内容。《开标一览表》是报价的唯一载体。</w:t>
      </w:r>
    </w:p>
    <w:p w:rsidR="004245C8" w:rsidRDefault="004245C8">
      <w:pPr>
        <w:spacing w:line="360" w:lineRule="auto"/>
        <w:jc w:val="center"/>
        <w:outlineLvl w:val="1"/>
        <w:rPr>
          <w:rFonts w:ascii="宋体" w:hAnsi="宋体"/>
          <w:b/>
          <w:sz w:val="28"/>
          <w:szCs w:val="28"/>
        </w:rPr>
      </w:pPr>
      <w:bookmarkStart w:id="42" w:name="_Hlt75236011"/>
      <w:bookmarkStart w:id="43" w:name="_Toc389726783"/>
      <w:bookmarkStart w:id="44" w:name="_Toc233618974"/>
      <w:bookmarkStart w:id="45" w:name="_Toc91899884"/>
      <w:bookmarkEnd w:id="42"/>
    </w:p>
    <w:p w:rsidR="004245C8" w:rsidRDefault="00E44A97">
      <w:pPr>
        <w:spacing w:line="360" w:lineRule="auto"/>
        <w:jc w:val="center"/>
        <w:outlineLvl w:val="1"/>
        <w:rPr>
          <w:rFonts w:ascii="宋体"/>
          <w:b/>
          <w:sz w:val="28"/>
          <w:szCs w:val="28"/>
        </w:rPr>
      </w:pPr>
      <w:r>
        <w:rPr>
          <w:rFonts w:ascii="宋体" w:hAnsi="宋体" w:hint="eastAsia"/>
          <w:b/>
          <w:sz w:val="28"/>
          <w:szCs w:val="28"/>
        </w:rPr>
        <w:t>（三）投标文件的编制</w:t>
      </w:r>
      <w:bookmarkEnd w:id="43"/>
      <w:bookmarkEnd w:id="44"/>
      <w:bookmarkEnd w:id="45"/>
    </w:p>
    <w:p w:rsidR="004245C8" w:rsidRDefault="00E44A97">
      <w:pPr>
        <w:adjustRightInd w:val="0"/>
        <w:snapToGrid w:val="0"/>
        <w:spacing w:line="360" w:lineRule="auto"/>
        <w:rPr>
          <w:rFonts w:ascii="宋体"/>
          <w:b/>
          <w:sz w:val="24"/>
          <w:szCs w:val="24"/>
        </w:rPr>
      </w:pPr>
      <w:r>
        <w:rPr>
          <w:rFonts w:ascii="宋体" w:hAnsi="宋体"/>
          <w:b/>
          <w:sz w:val="24"/>
          <w:szCs w:val="24"/>
        </w:rPr>
        <w:t>7</w:t>
      </w:r>
      <w:r>
        <w:rPr>
          <w:rFonts w:ascii="宋体" w:hAnsi="宋体" w:hint="eastAsia"/>
          <w:b/>
          <w:kern w:val="0"/>
          <w:sz w:val="24"/>
          <w:szCs w:val="24"/>
          <w:lang w:val="zh-CN"/>
        </w:rPr>
        <w:t>、</w:t>
      </w:r>
      <w:r>
        <w:rPr>
          <w:rFonts w:ascii="宋体" w:hAnsi="宋体" w:hint="eastAsia"/>
          <w:b/>
          <w:sz w:val="24"/>
          <w:szCs w:val="24"/>
        </w:rPr>
        <w:t>投标文件的语言</w:t>
      </w:r>
    </w:p>
    <w:p w:rsidR="004245C8" w:rsidRDefault="00E44A97">
      <w:pPr>
        <w:adjustRightInd w:val="0"/>
        <w:snapToGrid w:val="0"/>
        <w:spacing w:line="360" w:lineRule="auto"/>
        <w:ind w:firstLineChars="200" w:firstLine="480"/>
        <w:rPr>
          <w:rFonts w:ascii="宋体"/>
          <w:sz w:val="24"/>
          <w:szCs w:val="24"/>
          <w:lang w:val="zh-CN"/>
        </w:rPr>
      </w:pPr>
      <w:r>
        <w:rPr>
          <w:rFonts w:ascii="宋体" w:hAnsi="宋体" w:hint="eastAsia"/>
          <w:sz w:val="24"/>
          <w:szCs w:val="24"/>
        </w:rPr>
        <w:t>投标文件及供应商与采购有关的来往通知、函件和文件均应使用中文。</w:t>
      </w:r>
    </w:p>
    <w:p w:rsidR="004245C8" w:rsidRDefault="00E44A97">
      <w:pPr>
        <w:spacing w:line="360" w:lineRule="auto"/>
        <w:jc w:val="left"/>
        <w:rPr>
          <w:rFonts w:ascii="宋体" w:cs="宋体"/>
          <w:sz w:val="24"/>
          <w:szCs w:val="24"/>
          <w:lang w:val="zh-CN"/>
        </w:rPr>
      </w:pPr>
      <w:r>
        <w:rPr>
          <w:rFonts w:ascii="宋体" w:hAnsi="宋体" w:cs="宋体"/>
          <w:sz w:val="24"/>
          <w:szCs w:val="24"/>
          <w:lang w:val="zh-CN"/>
        </w:rPr>
        <w:t>7.1</w:t>
      </w:r>
      <w:r>
        <w:rPr>
          <w:rFonts w:ascii="宋体" w:hAnsi="宋体" w:cs="宋体" w:hint="eastAsia"/>
          <w:sz w:val="24"/>
          <w:szCs w:val="24"/>
          <w:lang w:val="zh-CN"/>
        </w:rPr>
        <w:t>投标文件由</w:t>
      </w:r>
      <w:r>
        <w:rPr>
          <w:rFonts w:ascii="宋体" w:hAnsi="宋体" w:cs="宋体" w:hint="eastAsia"/>
          <w:sz w:val="24"/>
          <w:szCs w:val="24"/>
          <w:lang w:val="zh-TW" w:eastAsia="zh-TW"/>
        </w:rPr>
        <w:t>【资格文件】</w:t>
      </w:r>
      <w:r>
        <w:rPr>
          <w:rFonts w:ascii="宋体" w:hAnsi="宋体" w:cs="宋体" w:hint="eastAsia"/>
          <w:sz w:val="24"/>
          <w:szCs w:val="24"/>
          <w:lang w:val="zh-TW"/>
        </w:rPr>
        <w:t>、</w:t>
      </w:r>
      <w:r>
        <w:rPr>
          <w:rFonts w:ascii="宋体" w:hAnsi="宋体" w:cs="宋体" w:hint="eastAsia"/>
          <w:sz w:val="24"/>
          <w:szCs w:val="24"/>
          <w:lang w:val="zh-CN"/>
        </w:rPr>
        <w:t>【商务技术文件】</w:t>
      </w:r>
      <w:r w:rsidR="00787E28">
        <w:rPr>
          <w:rFonts w:ascii="宋体" w:hAnsi="宋体" w:cs="宋体" w:hint="eastAsia"/>
          <w:sz w:val="24"/>
          <w:szCs w:val="24"/>
          <w:lang w:val="zh-CN"/>
        </w:rPr>
        <w:t>、</w:t>
      </w:r>
      <w:r>
        <w:rPr>
          <w:rFonts w:ascii="宋体" w:hAnsi="宋体" w:cs="宋体" w:hint="eastAsia"/>
          <w:sz w:val="24"/>
          <w:szCs w:val="24"/>
          <w:lang w:val="zh-CN"/>
        </w:rPr>
        <w:t>【报价文件】三部分组成。</w:t>
      </w:r>
    </w:p>
    <w:p w:rsidR="004245C8" w:rsidRDefault="00E44A97">
      <w:pPr>
        <w:spacing w:line="360" w:lineRule="auto"/>
        <w:jc w:val="left"/>
        <w:rPr>
          <w:rFonts w:ascii="宋体" w:cs="宋体"/>
          <w:b/>
          <w:bCs/>
          <w:sz w:val="24"/>
          <w:szCs w:val="24"/>
          <w:lang w:val="zh-TW"/>
        </w:rPr>
      </w:pPr>
      <w:r>
        <w:rPr>
          <w:rFonts w:ascii="宋体" w:hAnsi="宋体" w:cs="宋体"/>
          <w:sz w:val="24"/>
          <w:szCs w:val="24"/>
        </w:rPr>
        <w:t>7.1.1</w:t>
      </w:r>
      <w:r>
        <w:rPr>
          <w:rFonts w:ascii="宋体" w:hAnsi="宋体" w:cs="宋体" w:hint="eastAsia"/>
          <w:b/>
          <w:bCs/>
          <w:sz w:val="24"/>
          <w:szCs w:val="24"/>
          <w:lang w:val="zh-TW" w:eastAsia="zh-TW"/>
        </w:rPr>
        <w:t>【资格文件】</w:t>
      </w:r>
    </w:p>
    <w:p w:rsidR="004245C8" w:rsidRDefault="00E44A97">
      <w:pPr>
        <w:numPr>
          <w:ilvl w:val="0"/>
          <w:numId w:val="6"/>
        </w:numPr>
        <w:adjustRightInd w:val="0"/>
        <w:snapToGrid w:val="0"/>
        <w:spacing w:line="360" w:lineRule="auto"/>
        <w:ind w:firstLineChars="200" w:firstLine="480"/>
        <w:rPr>
          <w:sz w:val="24"/>
          <w:szCs w:val="24"/>
        </w:rPr>
      </w:pPr>
      <w:r>
        <w:rPr>
          <w:rFonts w:hint="eastAsia"/>
          <w:sz w:val="24"/>
          <w:szCs w:val="24"/>
        </w:rPr>
        <w:t>▲符合《中华人民共和国政府采购法》第二十二条要求。</w:t>
      </w:r>
    </w:p>
    <w:p w:rsidR="004245C8" w:rsidRDefault="00E44A97">
      <w:pPr>
        <w:spacing w:line="360" w:lineRule="auto"/>
        <w:ind w:firstLineChars="225" w:firstLine="540"/>
        <w:rPr>
          <w:rFonts w:ascii="宋体" w:hAnsi="宋体" w:cs="宋体"/>
          <w:bCs/>
          <w:sz w:val="24"/>
          <w:szCs w:val="24"/>
        </w:rPr>
      </w:pPr>
      <w:r>
        <w:rPr>
          <w:rFonts w:hint="eastAsia"/>
          <w:sz w:val="24"/>
          <w:szCs w:val="24"/>
        </w:rPr>
        <w:t xml:space="preserve">1.1  </w:t>
      </w:r>
      <w:r>
        <w:rPr>
          <w:rFonts w:ascii="宋体" w:hAnsi="宋体" w:cs="宋体" w:hint="eastAsia"/>
          <w:bCs/>
          <w:sz w:val="24"/>
          <w:szCs w:val="24"/>
        </w:rPr>
        <w:t>三证（五证）合一的营业执照（如未合一的供应商提供营业执照、组织机构代码证、税务登记证）或人力社保部门或教育部门认定的培训资质证书（民办非企业</w:t>
      </w:r>
      <w:r>
        <w:rPr>
          <w:rFonts w:ascii="宋体" w:hAnsi="宋体" w:cs="宋体" w:hint="eastAsia"/>
          <w:bCs/>
          <w:sz w:val="24"/>
          <w:szCs w:val="24"/>
        </w:rPr>
        <w:lastRenderedPageBreak/>
        <w:t>单位登记证书）；以上证件须提供原件扫描件（加盖公章）；落实政府采购政策需满足的资格要求：专门面向中小企业，服务全部由符合政策要求的中小企业承接，提供中小企业声明函</w:t>
      </w:r>
    </w:p>
    <w:p w:rsidR="004245C8" w:rsidRDefault="00E44A97">
      <w:pPr>
        <w:adjustRightInd w:val="0"/>
        <w:snapToGrid w:val="0"/>
        <w:spacing w:line="360" w:lineRule="auto"/>
        <w:ind w:firstLineChars="200" w:firstLine="480"/>
        <w:rPr>
          <w:sz w:val="24"/>
          <w:szCs w:val="24"/>
        </w:rPr>
      </w:pPr>
      <w:r>
        <w:rPr>
          <w:sz w:val="24"/>
          <w:szCs w:val="24"/>
        </w:rPr>
        <w:t>1</w:t>
      </w:r>
      <w:r>
        <w:rPr>
          <w:rFonts w:hint="eastAsia"/>
          <w:sz w:val="24"/>
          <w:szCs w:val="24"/>
        </w:rPr>
        <w:t xml:space="preserve">.2  </w:t>
      </w:r>
      <w:r>
        <w:rPr>
          <w:rFonts w:hint="eastAsia"/>
          <w:sz w:val="24"/>
          <w:szCs w:val="24"/>
        </w:rPr>
        <w:t>具有履行合同所必需的设备和专业技术能力的承诺函、没有重大违法记录声明函、商业信誉承诺书、中小企业声明函。</w:t>
      </w:r>
      <w:r>
        <w:rPr>
          <w:sz w:val="24"/>
          <w:szCs w:val="24"/>
        </w:rPr>
        <w:t>(</w:t>
      </w:r>
      <w:r>
        <w:rPr>
          <w:rFonts w:hint="eastAsia"/>
          <w:sz w:val="24"/>
          <w:szCs w:val="24"/>
        </w:rPr>
        <w:t>格式见附件</w:t>
      </w:r>
      <w:r>
        <w:rPr>
          <w:sz w:val="24"/>
          <w:szCs w:val="24"/>
        </w:rPr>
        <w:t>)</w:t>
      </w:r>
    </w:p>
    <w:p w:rsidR="004245C8" w:rsidRDefault="004245C8">
      <w:pPr>
        <w:adjustRightInd w:val="0"/>
        <w:snapToGrid w:val="0"/>
        <w:spacing w:line="360" w:lineRule="auto"/>
        <w:ind w:firstLineChars="200" w:firstLine="480"/>
        <w:rPr>
          <w:sz w:val="24"/>
          <w:szCs w:val="24"/>
        </w:rPr>
      </w:pPr>
    </w:p>
    <w:p w:rsidR="004245C8" w:rsidRDefault="00E44A97">
      <w:pPr>
        <w:adjustRightInd w:val="0"/>
        <w:snapToGrid w:val="0"/>
        <w:spacing w:line="360" w:lineRule="auto"/>
        <w:ind w:firstLineChars="200" w:firstLine="480"/>
        <w:rPr>
          <w:rFonts w:ascii="宋体" w:hAnsi="宋体" w:cs="宋体"/>
          <w:b/>
          <w:sz w:val="24"/>
          <w:szCs w:val="24"/>
        </w:rPr>
      </w:pPr>
      <w:r>
        <w:rPr>
          <w:rFonts w:ascii="宋体" w:hAnsi="宋体" w:cs="宋体"/>
          <w:sz w:val="24"/>
          <w:szCs w:val="24"/>
        </w:rPr>
        <w:t>7.1.2</w:t>
      </w:r>
      <w:r>
        <w:rPr>
          <w:rFonts w:ascii="宋体" w:hAnsi="宋体" w:cs="宋体" w:hint="eastAsia"/>
          <w:b/>
          <w:sz w:val="24"/>
          <w:szCs w:val="24"/>
        </w:rPr>
        <w:t>【商务技术文件】</w:t>
      </w:r>
    </w:p>
    <w:p w:rsidR="004245C8" w:rsidRDefault="00E44A97">
      <w:pPr>
        <w:adjustRightInd w:val="0"/>
        <w:snapToGrid w:val="0"/>
        <w:spacing w:line="360" w:lineRule="auto"/>
        <w:ind w:firstLineChars="200" w:firstLine="480"/>
        <w:rPr>
          <w:sz w:val="24"/>
          <w:szCs w:val="24"/>
        </w:rPr>
      </w:pPr>
      <w:r>
        <w:rPr>
          <w:rFonts w:hint="eastAsia"/>
          <w:sz w:val="24"/>
          <w:szCs w:val="24"/>
        </w:rPr>
        <w:t>投标函（格式见附件）；</w:t>
      </w:r>
    </w:p>
    <w:p w:rsidR="004245C8" w:rsidRDefault="00E44A97">
      <w:pPr>
        <w:adjustRightInd w:val="0"/>
        <w:snapToGrid w:val="0"/>
        <w:spacing w:line="360" w:lineRule="auto"/>
        <w:ind w:firstLineChars="200" w:firstLine="480"/>
        <w:rPr>
          <w:sz w:val="24"/>
          <w:szCs w:val="24"/>
        </w:rPr>
      </w:pPr>
      <w:r>
        <w:rPr>
          <w:rFonts w:hint="eastAsia"/>
          <w:sz w:val="24"/>
          <w:szCs w:val="24"/>
        </w:rPr>
        <w:t>法定代表人身份证明原件扫描件；（格式见附件）</w:t>
      </w:r>
    </w:p>
    <w:p w:rsidR="004245C8" w:rsidRDefault="00E44A97">
      <w:pPr>
        <w:adjustRightInd w:val="0"/>
        <w:snapToGrid w:val="0"/>
        <w:spacing w:line="360" w:lineRule="auto"/>
        <w:ind w:firstLineChars="200" w:firstLine="480"/>
        <w:rPr>
          <w:rFonts w:ascii="宋体" w:cs="宋体"/>
          <w:sz w:val="24"/>
          <w:szCs w:val="24"/>
        </w:rPr>
      </w:pPr>
      <w:r>
        <w:rPr>
          <w:rFonts w:hint="eastAsia"/>
          <w:sz w:val="24"/>
          <w:szCs w:val="24"/>
        </w:rPr>
        <w:t>法定代表人授权委托书和其授权委托人身份证原件扫描件；（格式见附件）授权委托人负责本项目须提供</w:t>
      </w:r>
    </w:p>
    <w:p w:rsidR="004245C8" w:rsidRDefault="00E44A97">
      <w:pPr>
        <w:ind w:firstLineChars="200" w:firstLine="482"/>
        <w:jc w:val="left"/>
        <w:rPr>
          <w:rFonts w:ascii="宋体" w:cs="宋体"/>
          <w:b/>
          <w:bCs/>
          <w:sz w:val="24"/>
          <w:szCs w:val="24"/>
        </w:rPr>
      </w:pPr>
      <w:r>
        <w:rPr>
          <w:rFonts w:ascii="宋体" w:hAnsi="宋体" w:cs="宋体" w:hint="eastAsia"/>
          <w:b/>
          <w:bCs/>
          <w:sz w:val="24"/>
          <w:szCs w:val="24"/>
        </w:rPr>
        <w:t>（以下内容自行提供格式）</w:t>
      </w:r>
    </w:p>
    <w:p w:rsidR="00393785"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1</w:t>
      </w:r>
      <w:r>
        <w:rPr>
          <w:rFonts w:hint="eastAsia"/>
          <w:sz w:val="24"/>
          <w:szCs w:val="24"/>
        </w:rPr>
        <w:t>）投标人</w:t>
      </w:r>
      <w:r w:rsidR="00393785">
        <w:rPr>
          <w:rFonts w:hint="eastAsia"/>
          <w:sz w:val="24"/>
          <w:szCs w:val="24"/>
        </w:rPr>
        <w:t>荣誉；</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2</w:t>
      </w:r>
      <w:r>
        <w:rPr>
          <w:rFonts w:hint="eastAsia"/>
          <w:sz w:val="24"/>
          <w:szCs w:val="24"/>
        </w:rPr>
        <w:t>）业绩；</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3</w:t>
      </w:r>
      <w:r>
        <w:rPr>
          <w:rFonts w:hint="eastAsia"/>
          <w:sz w:val="24"/>
          <w:szCs w:val="24"/>
        </w:rPr>
        <w:t>）师资力量</w:t>
      </w:r>
    </w:p>
    <w:p w:rsidR="004245C8" w:rsidRDefault="00E44A97">
      <w:pPr>
        <w:pStyle w:val="a0"/>
        <w:spacing w:line="360" w:lineRule="auto"/>
        <w:ind w:firstLineChars="183" w:firstLine="439"/>
        <w:rPr>
          <w:rFonts w:ascii="Calibri" w:hAnsi="Calibri"/>
          <w:kern w:val="2"/>
          <w:sz w:val="24"/>
          <w:szCs w:val="24"/>
        </w:rPr>
      </w:pPr>
      <w:r>
        <w:rPr>
          <w:rFonts w:ascii="Calibri" w:hAnsi="Calibri" w:hint="eastAsia"/>
          <w:kern w:val="2"/>
          <w:sz w:val="24"/>
          <w:szCs w:val="24"/>
        </w:rPr>
        <w:t>（</w:t>
      </w:r>
      <w:r>
        <w:rPr>
          <w:rFonts w:ascii="Calibri" w:hAnsi="Calibri" w:hint="eastAsia"/>
          <w:kern w:val="2"/>
          <w:sz w:val="24"/>
          <w:szCs w:val="24"/>
        </w:rPr>
        <w:t>4</w:t>
      </w:r>
      <w:r>
        <w:rPr>
          <w:rFonts w:ascii="Calibri" w:hAnsi="Calibri" w:hint="eastAsia"/>
          <w:kern w:val="2"/>
          <w:sz w:val="24"/>
          <w:szCs w:val="24"/>
        </w:rPr>
        <w:t>）培训场所</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5</w:t>
      </w:r>
      <w:r>
        <w:rPr>
          <w:rFonts w:hint="eastAsia"/>
          <w:sz w:val="24"/>
          <w:szCs w:val="24"/>
        </w:rPr>
        <w:t>）教学设施、设备情况</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6</w:t>
      </w:r>
      <w:r>
        <w:rPr>
          <w:rFonts w:hint="eastAsia"/>
          <w:sz w:val="24"/>
          <w:szCs w:val="24"/>
        </w:rPr>
        <w:t>）培训方案</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7</w:t>
      </w:r>
      <w:r>
        <w:rPr>
          <w:rFonts w:hint="eastAsia"/>
          <w:sz w:val="24"/>
          <w:szCs w:val="24"/>
        </w:rPr>
        <w:t>）培训管理制度</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8</w:t>
      </w:r>
      <w:r>
        <w:rPr>
          <w:rFonts w:hint="eastAsia"/>
          <w:sz w:val="24"/>
          <w:szCs w:val="24"/>
        </w:rPr>
        <w:t>）服务保障方案</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9</w:t>
      </w:r>
      <w:r>
        <w:rPr>
          <w:rFonts w:hint="eastAsia"/>
          <w:sz w:val="24"/>
          <w:szCs w:val="24"/>
        </w:rPr>
        <w:t>）应急处理方案</w:t>
      </w:r>
    </w:p>
    <w:p w:rsidR="004245C8" w:rsidRDefault="00E44A97">
      <w:pPr>
        <w:adjustRightInd w:val="0"/>
        <w:snapToGrid w:val="0"/>
        <w:spacing w:line="360" w:lineRule="auto"/>
        <w:ind w:firstLineChars="200" w:firstLine="480"/>
        <w:rPr>
          <w:sz w:val="24"/>
          <w:szCs w:val="24"/>
        </w:rPr>
      </w:pPr>
      <w:r>
        <w:rPr>
          <w:rFonts w:hint="eastAsia"/>
          <w:sz w:val="24"/>
          <w:szCs w:val="24"/>
        </w:rPr>
        <w:t>（</w:t>
      </w:r>
      <w:r>
        <w:rPr>
          <w:rFonts w:hint="eastAsia"/>
          <w:sz w:val="24"/>
          <w:szCs w:val="24"/>
        </w:rPr>
        <w:t>10</w:t>
      </w:r>
      <w:r>
        <w:rPr>
          <w:rFonts w:hint="eastAsia"/>
          <w:sz w:val="24"/>
          <w:szCs w:val="24"/>
        </w:rPr>
        <w:t>）合理化建议</w:t>
      </w:r>
    </w:p>
    <w:p w:rsidR="004245C8" w:rsidRDefault="00DE26F4">
      <w:pPr>
        <w:pStyle w:val="a0"/>
        <w:rPr>
          <w:rFonts w:ascii="Calibri" w:hAnsi="Calibri"/>
          <w:kern w:val="2"/>
          <w:sz w:val="24"/>
          <w:szCs w:val="24"/>
        </w:rPr>
      </w:pPr>
      <w:r>
        <w:rPr>
          <w:rFonts w:hint="eastAsia"/>
        </w:rPr>
        <w:t xml:space="preserve">    </w:t>
      </w:r>
      <w:r w:rsidR="00E44A97" w:rsidRPr="00DE26F4">
        <w:rPr>
          <w:rFonts w:ascii="Calibri" w:hAnsi="Calibri" w:hint="eastAsia"/>
          <w:kern w:val="2"/>
          <w:sz w:val="24"/>
          <w:szCs w:val="24"/>
        </w:rPr>
        <w:t>（</w:t>
      </w:r>
      <w:r w:rsidR="00E44A97">
        <w:rPr>
          <w:rFonts w:ascii="Calibri" w:hAnsi="Calibri" w:hint="eastAsia"/>
          <w:kern w:val="2"/>
          <w:sz w:val="24"/>
          <w:szCs w:val="24"/>
        </w:rPr>
        <w:t>11</w:t>
      </w:r>
      <w:r w:rsidR="00E44A97">
        <w:rPr>
          <w:rFonts w:ascii="Calibri" w:hAnsi="Calibri" w:hint="eastAsia"/>
          <w:kern w:val="2"/>
          <w:sz w:val="24"/>
          <w:szCs w:val="24"/>
        </w:rPr>
        <w:t>）无处罚承诺</w:t>
      </w:r>
    </w:p>
    <w:p w:rsidR="004245C8" w:rsidRDefault="00E44A97">
      <w:pPr>
        <w:adjustRightInd w:val="0"/>
        <w:snapToGrid w:val="0"/>
        <w:spacing w:line="360" w:lineRule="auto"/>
        <w:jc w:val="left"/>
        <w:rPr>
          <w:rFonts w:ascii="宋体" w:hAnsi="宋体" w:cs="宋体"/>
          <w:sz w:val="24"/>
          <w:szCs w:val="24"/>
        </w:rPr>
      </w:pPr>
      <w:r>
        <w:rPr>
          <w:rFonts w:ascii="宋体" w:hAnsi="宋体" w:cs="宋体"/>
          <w:sz w:val="24"/>
          <w:szCs w:val="24"/>
        </w:rPr>
        <w:t>7.1.3</w:t>
      </w:r>
      <w:r>
        <w:rPr>
          <w:rFonts w:ascii="宋体" w:hAnsi="宋体" w:cs="宋体" w:hint="eastAsia"/>
          <w:sz w:val="24"/>
          <w:szCs w:val="24"/>
        </w:rPr>
        <w:t>【</w:t>
      </w:r>
      <w:r>
        <w:rPr>
          <w:rFonts w:ascii="宋体" w:hAnsi="宋体" w:cs="宋体" w:hint="eastAsia"/>
          <w:b/>
          <w:sz w:val="24"/>
          <w:szCs w:val="24"/>
        </w:rPr>
        <w:t>报价文件</w:t>
      </w:r>
      <w:r>
        <w:rPr>
          <w:rFonts w:ascii="宋体" w:hAnsi="宋体" w:cs="宋体" w:hint="eastAsia"/>
          <w:sz w:val="24"/>
          <w:szCs w:val="24"/>
        </w:rPr>
        <w:t>】</w:t>
      </w:r>
    </w:p>
    <w:p w:rsidR="004245C8" w:rsidRDefault="00E44A97">
      <w:pPr>
        <w:spacing w:line="360" w:lineRule="auto"/>
        <w:jc w:val="left"/>
        <w:rPr>
          <w:rFonts w:ascii="宋体" w:cs="宋体"/>
          <w:sz w:val="24"/>
          <w:szCs w:val="24"/>
        </w:rPr>
      </w:pPr>
      <w:r>
        <w:rPr>
          <w:rFonts w:hint="eastAsia"/>
          <w:sz w:val="24"/>
          <w:szCs w:val="24"/>
        </w:rPr>
        <w:t>▲</w:t>
      </w:r>
      <w:r>
        <w:rPr>
          <w:rFonts w:ascii="宋体" w:hAnsi="宋体" w:cs="宋体" w:hint="eastAsia"/>
          <w:sz w:val="24"/>
          <w:szCs w:val="24"/>
        </w:rPr>
        <w:t>（</w:t>
      </w:r>
      <w:r>
        <w:rPr>
          <w:rFonts w:ascii="宋体" w:hAnsi="宋体" w:cs="宋体"/>
          <w:sz w:val="24"/>
          <w:szCs w:val="24"/>
        </w:rPr>
        <w:t>1</w:t>
      </w:r>
      <w:r>
        <w:rPr>
          <w:rFonts w:ascii="宋体" w:hAnsi="宋体" w:cs="宋体" w:hint="eastAsia"/>
          <w:sz w:val="24"/>
          <w:szCs w:val="24"/>
        </w:rPr>
        <w:t>）开标一览表。</w:t>
      </w:r>
    </w:p>
    <w:p w:rsidR="004245C8" w:rsidRDefault="00E44A97">
      <w:pPr>
        <w:spacing w:line="360" w:lineRule="auto"/>
        <w:jc w:val="left"/>
        <w:rPr>
          <w:rFonts w:ascii="宋体" w:cs="宋体"/>
          <w:b/>
          <w:bCs/>
          <w:sz w:val="24"/>
          <w:szCs w:val="24"/>
        </w:rPr>
      </w:pPr>
      <w:r>
        <w:rPr>
          <w:rFonts w:ascii="宋体" w:hAnsi="宋体" w:cs="宋体"/>
          <w:b/>
          <w:bCs/>
          <w:sz w:val="24"/>
          <w:szCs w:val="24"/>
        </w:rPr>
        <w:t>8</w:t>
      </w:r>
      <w:r>
        <w:rPr>
          <w:rFonts w:ascii="宋体" w:cs="宋体"/>
          <w:bCs/>
          <w:sz w:val="24"/>
          <w:szCs w:val="24"/>
        </w:rPr>
        <w:t>.</w:t>
      </w:r>
      <w:r>
        <w:rPr>
          <w:rFonts w:ascii="宋体" w:hAnsi="宋体" w:cs="宋体" w:hint="eastAsia"/>
          <w:b/>
          <w:bCs/>
          <w:sz w:val="24"/>
          <w:szCs w:val="24"/>
        </w:rPr>
        <w:t>投标文件的编制：</w:t>
      </w:r>
    </w:p>
    <w:p w:rsidR="004245C8" w:rsidRDefault="00E44A97">
      <w:pPr>
        <w:spacing w:line="360" w:lineRule="auto"/>
        <w:ind w:firstLineChars="200" w:firstLine="480"/>
        <w:jc w:val="left"/>
        <w:rPr>
          <w:rFonts w:ascii="宋体" w:cs="宋体"/>
          <w:bCs/>
          <w:sz w:val="24"/>
          <w:szCs w:val="24"/>
        </w:rPr>
      </w:pPr>
      <w:r>
        <w:rPr>
          <w:rFonts w:ascii="宋体" w:hAnsi="宋体" w:cs="宋体" w:hint="eastAsia"/>
          <w:bCs/>
          <w:sz w:val="24"/>
          <w:szCs w:val="24"/>
        </w:rPr>
        <w:t>本项目实行网上投标。电子投标文件投标供应商应根据“政</w:t>
      </w:r>
      <w:proofErr w:type="gramStart"/>
      <w:r>
        <w:rPr>
          <w:rFonts w:ascii="宋体" w:hAnsi="宋体" w:cs="宋体" w:hint="eastAsia"/>
          <w:bCs/>
          <w:sz w:val="24"/>
          <w:szCs w:val="24"/>
        </w:rPr>
        <w:t>采云</w:t>
      </w:r>
      <w:proofErr w:type="gramEnd"/>
      <w:r>
        <w:rPr>
          <w:rFonts w:ascii="宋体" w:hAnsi="宋体" w:cs="宋体" w:hint="eastAsia"/>
          <w:bCs/>
          <w:sz w:val="24"/>
          <w:szCs w:val="24"/>
        </w:rPr>
        <w:t>供应商项目采购</w:t>
      </w:r>
      <w:r>
        <w:rPr>
          <w:rFonts w:ascii="宋体" w:cs="宋体"/>
          <w:bCs/>
          <w:sz w:val="24"/>
          <w:szCs w:val="24"/>
        </w:rPr>
        <w:t>-</w:t>
      </w:r>
      <w:r>
        <w:rPr>
          <w:rFonts w:ascii="宋体" w:hAnsi="宋体" w:cs="宋体" w:hint="eastAsia"/>
          <w:bCs/>
          <w:sz w:val="24"/>
          <w:szCs w:val="24"/>
        </w:rPr>
        <w:t>电子招投标操作指南”及本采购文件规定的格式和按照评分标准表的顺序编制电子投标文件并进行关联定位。</w:t>
      </w:r>
    </w:p>
    <w:p w:rsidR="004245C8" w:rsidRDefault="00E44A97">
      <w:pPr>
        <w:spacing w:line="360" w:lineRule="auto"/>
        <w:ind w:firstLineChars="100" w:firstLine="240"/>
        <w:jc w:val="left"/>
        <w:rPr>
          <w:rFonts w:ascii="宋体" w:cs="宋体"/>
          <w:bCs/>
          <w:sz w:val="24"/>
          <w:szCs w:val="24"/>
        </w:rPr>
      </w:pPr>
      <w:r>
        <w:rPr>
          <w:rFonts w:ascii="宋体" w:hAnsi="宋体" w:cs="宋体" w:hint="eastAsia"/>
          <w:bCs/>
          <w:sz w:val="24"/>
          <w:szCs w:val="24"/>
          <w:lang w:val="zh-TW" w:eastAsia="zh-TW"/>
        </w:rPr>
        <w:t>▲</w:t>
      </w:r>
      <w:r>
        <w:rPr>
          <w:rFonts w:ascii="宋体" w:hAnsi="宋体" w:cs="宋体" w:hint="eastAsia"/>
          <w:bCs/>
          <w:sz w:val="24"/>
          <w:szCs w:val="24"/>
        </w:rPr>
        <w:t>投标文件的制作和解密应使用同一个数字证书。</w:t>
      </w:r>
    </w:p>
    <w:p w:rsidR="004245C8" w:rsidRDefault="00E44A97">
      <w:pPr>
        <w:spacing w:line="360" w:lineRule="auto"/>
        <w:ind w:firstLineChars="100" w:firstLine="240"/>
        <w:jc w:val="left"/>
        <w:rPr>
          <w:rFonts w:ascii="宋体" w:cs="宋体"/>
          <w:bCs/>
          <w:sz w:val="24"/>
          <w:szCs w:val="24"/>
        </w:rPr>
      </w:pPr>
      <w:r>
        <w:rPr>
          <w:rFonts w:ascii="宋体" w:hAnsi="宋体" w:cs="宋体" w:hint="eastAsia"/>
          <w:bCs/>
          <w:sz w:val="24"/>
          <w:szCs w:val="24"/>
          <w:lang w:val="zh-TW" w:eastAsia="zh-TW"/>
        </w:rPr>
        <w:t>▲</w:t>
      </w:r>
      <w:r>
        <w:rPr>
          <w:rFonts w:ascii="宋体" w:hAnsi="宋体" w:cs="宋体" w:hint="eastAsia"/>
          <w:bCs/>
          <w:sz w:val="24"/>
          <w:szCs w:val="24"/>
        </w:rPr>
        <w:t>投标文件均由资格文件、商务技术文件、报价文件组成。</w:t>
      </w:r>
    </w:p>
    <w:p w:rsidR="004245C8" w:rsidRDefault="00E44A97">
      <w:pPr>
        <w:spacing w:line="360" w:lineRule="auto"/>
        <w:ind w:firstLineChars="100" w:firstLine="240"/>
        <w:jc w:val="left"/>
        <w:rPr>
          <w:rFonts w:ascii="宋体" w:cs="宋体"/>
          <w:bCs/>
          <w:sz w:val="24"/>
          <w:szCs w:val="24"/>
        </w:rPr>
      </w:pPr>
      <w:r>
        <w:rPr>
          <w:rFonts w:ascii="宋体" w:hAnsi="宋体" w:cs="宋体" w:hint="eastAsia"/>
          <w:bCs/>
          <w:sz w:val="24"/>
          <w:szCs w:val="24"/>
        </w:rPr>
        <w:lastRenderedPageBreak/>
        <w:t>（</w:t>
      </w:r>
      <w:r>
        <w:rPr>
          <w:rFonts w:ascii="宋体" w:hAnsi="宋体" w:cs="宋体"/>
          <w:bCs/>
          <w:sz w:val="24"/>
          <w:szCs w:val="24"/>
        </w:rPr>
        <w:t>1</w:t>
      </w:r>
      <w:r>
        <w:rPr>
          <w:rFonts w:ascii="宋体" w:hAnsi="宋体" w:cs="宋体" w:hint="eastAsia"/>
          <w:bCs/>
          <w:sz w:val="24"/>
          <w:szCs w:val="24"/>
        </w:rPr>
        <w:t>）“电子加密投标文件”是指通过“政</w:t>
      </w:r>
      <w:proofErr w:type="gramStart"/>
      <w:r>
        <w:rPr>
          <w:rFonts w:ascii="宋体" w:hAnsi="宋体" w:cs="宋体" w:hint="eastAsia"/>
          <w:bCs/>
          <w:sz w:val="24"/>
          <w:szCs w:val="24"/>
        </w:rPr>
        <w:t>采云</w:t>
      </w:r>
      <w:proofErr w:type="gramEnd"/>
      <w:r>
        <w:rPr>
          <w:rFonts w:ascii="宋体" w:hAnsi="宋体" w:cs="宋体" w:hint="eastAsia"/>
          <w:bCs/>
          <w:sz w:val="24"/>
          <w:szCs w:val="24"/>
        </w:rPr>
        <w:t>电子交易客户端”完成投标文件编制后生成并加密的数据电文形式的投标文件（后缀格式为</w:t>
      </w:r>
      <w:r>
        <w:rPr>
          <w:rFonts w:ascii="宋体" w:hAnsi="宋体" w:cs="宋体"/>
          <w:bCs/>
          <w:sz w:val="24"/>
          <w:szCs w:val="24"/>
        </w:rPr>
        <w:t>.</w:t>
      </w:r>
      <w:proofErr w:type="spellStart"/>
      <w:r>
        <w:rPr>
          <w:rFonts w:ascii="宋体" w:hAnsi="宋体" w:cs="宋体"/>
          <w:bCs/>
          <w:sz w:val="24"/>
          <w:szCs w:val="24"/>
        </w:rPr>
        <w:t>jmbs</w:t>
      </w:r>
      <w:proofErr w:type="spellEnd"/>
      <w:r>
        <w:rPr>
          <w:rFonts w:ascii="宋体" w:hAnsi="宋体" w:cs="宋体" w:hint="eastAsia"/>
          <w:bCs/>
          <w:sz w:val="24"/>
          <w:szCs w:val="24"/>
        </w:rPr>
        <w:t>）</w:t>
      </w:r>
    </w:p>
    <w:p w:rsidR="004245C8" w:rsidRDefault="00E44A97">
      <w:pPr>
        <w:spacing w:line="360" w:lineRule="auto"/>
        <w:ind w:firstLineChars="100" w:firstLine="240"/>
        <w:jc w:val="left"/>
        <w:rPr>
          <w:rFonts w:ascii="宋体" w:hAnsi="宋体" w:cs="宋体"/>
          <w:bCs/>
          <w:sz w:val="24"/>
          <w:szCs w:val="24"/>
        </w:rPr>
      </w:pPr>
      <w:r>
        <w:rPr>
          <w:rFonts w:ascii="宋体" w:hAnsi="宋体" w:cs="宋体" w:hint="eastAsia"/>
          <w:bCs/>
          <w:sz w:val="24"/>
          <w:szCs w:val="24"/>
        </w:rPr>
        <w:t>（</w:t>
      </w:r>
      <w:r>
        <w:rPr>
          <w:rFonts w:ascii="宋体" w:hAnsi="宋体" w:cs="宋体"/>
          <w:bCs/>
          <w:sz w:val="24"/>
          <w:szCs w:val="24"/>
        </w:rPr>
        <w:t>2</w:t>
      </w:r>
      <w:r>
        <w:rPr>
          <w:rFonts w:ascii="宋体" w:hAnsi="宋体" w:cs="宋体" w:hint="eastAsia"/>
          <w:bCs/>
          <w:sz w:val="24"/>
          <w:szCs w:val="24"/>
        </w:rPr>
        <w:t>）“备份电子投标文件”是指与“电子加密投标文件”同时生成的数据电文形式的电子文件（备份电子投标文件，用于供应商电子加密投标文件解密异常时应急使用），其他方式编制的备份电子投标文件视为无效备份电子投标文件。备份电子投标文件（后缀格式为</w:t>
      </w:r>
      <w:r>
        <w:rPr>
          <w:rFonts w:ascii="宋体" w:hAnsi="宋体" w:cs="宋体"/>
          <w:bCs/>
          <w:sz w:val="24"/>
          <w:szCs w:val="24"/>
        </w:rPr>
        <w:t>.</w:t>
      </w:r>
      <w:proofErr w:type="spellStart"/>
      <w:r>
        <w:rPr>
          <w:rFonts w:ascii="宋体" w:hAnsi="宋体" w:cs="宋体"/>
          <w:bCs/>
          <w:sz w:val="24"/>
          <w:szCs w:val="24"/>
        </w:rPr>
        <w:t>bfbs</w:t>
      </w:r>
      <w:proofErr w:type="spellEnd"/>
      <w:r>
        <w:rPr>
          <w:rFonts w:ascii="宋体" w:hAnsi="宋体" w:cs="宋体" w:hint="eastAsia"/>
          <w:bCs/>
          <w:sz w:val="24"/>
          <w:szCs w:val="24"/>
        </w:rPr>
        <w:t>）以</w:t>
      </w:r>
      <w:r>
        <w:rPr>
          <w:rFonts w:ascii="宋体" w:hAnsi="宋体" w:cs="宋体"/>
          <w:bCs/>
          <w:sz w:val="24"/>
          <w:szCs w:val="24"/>
        </w:rPr>
        <w:t>U</w:t>
      </w:r>
      <w:proofErr w:type="gramStart"/>
      <w:r>
        <w:rPr>
          <w:rFonts w:ascii="宋体" w:hAnsi="宋体" w:cs="宋体" w:hint="eastAsia"/>
          <w:bCs/>
          <w:sz w:val="24"/>
          <w:szCs w:val="24"/>
        </w:rPr>
        <w:t>盘形式</w:t>
      </w:r>
      <w:proofErr w:type="gramEnd"/>
      <w:r>
        <w:rPr>
          <w:rFonts w:ascii="宋体" w:hAnsi="宋体" w:cs="宋体" w:hint="eastAsia"/>
          <w:bCs/>
          <w:sz w:val="24"/>
          <w:szCs w:val="24"/>
        </w:rPr>
        <w:t>提供。</w:t>
      </w:r>
    </w:p>
    <w:p w:rsidR="004245C8" w:rsidRDefault="00E44A97">
      <w:pPr>
        <w:spacing w:line="360" w:lineRule="auto"/>
        <w:jc w:val="left"/>
        <w:rPr>
          <w:rFonts w:ascii="宋体" w:cs="宋体"/>
          <w:b/>
          <w:sz w:val="24"/>
          <w:szCs w:val="24"/>
        </w:rPr>
      </w:pPr>
      <w:r>
        <w:rPr>
          <w:rFonts w:ascii="宋体" w:hAnsi="宋体" w:cs="宋体"/>
          <w:b/>
          <w:sz w:val="24"/>
          <w:szCs w:val="24"/>
        </w:rPr>
        <w:t>9.</w:t>
      </w:r>
      <w:r>
        <w:rPr>
          <w:rFonts w:ascii="宋体" w:hAnsi="宋体" w:cs="宋体" w:hint="eastAsia"/>
          <w:b/>
          <w:sz w:val="24"/>
          <w:szCs w:val="24"/>
        </w:rPr>
        <w:t>投标文件的签署和盖章</w:t>
      </w:r>
    </w:p>
    <w:p w:rsidR="004245C8" w:rsidRDefault="00E44A97">
      <w:pPr>
        <w:spacing w:line="360" w:lineRule="auto"/>
        <w:ind w:firstLineChars="200" w:firstLine="480"/>
        <w:jc w:val="left"/>
        <w:rPr>
          <w:rFonts w:ascii="宋体" w:cs="宋体"/>
          <w:bCs/>
          <w:sz w:val="24"/>
          <w:szCs w:val="24"/>
        </w:rPr>
      </w:pPr>
      <w:r>
        <w:rPr>
          <w:rFonts w:ascii="宋体" w:hAnsi="宋体" w:cs="宋体" w:hint="eastAsia"/>
          <w:bCs/>
          <w:sz w:val="24"/>
          <w:szCs w:val="24"/>
        </w:rPr>
        <w:t>电子投标文件中</w:t>
      </w:r>
      <w:proofErr w:type="gramStart"/>
      <w:r>
        <w:rPr>
          <w:rFonts w:ascii="宋体" w:hAnsi="宋体" w:cs="宋体" w:hint="eastAsia"/>
          <w:bCs/>
          <w:sz w:val="24"/>
          <w:szCs w:val="24"/>
        </w:rPr>
        <w:t>所须盖公章</w:t>
      </w:r>
      <w:proofErr w:type="gramEnd"/>
      <w:r>
        <w:rPr>
          <w:rFonts w:ascii="宋体" w:hAnsi="宋体" w:cs="宋体" w:hint="eastAsia"/>
          <w:bCs/>
          <w:sz w:val="24"/>
          <w:szCs w:val="24"/>
        </w:rPr>
        <w:t>部分均采用</w:t>
      </w:r>
      <w:r>
        <w:rPr>
          <w:rFonts w:ascii="宋体" w:hAnsi="宋体" w:cs="宋体"/>
          <w:bCs/>
          <w:sz w:val="24"/>
          <w:szCs w:val="24"/>
        </w:rPr>
        <w:t>CA</w:t>
      </w:r>
      <w:r>
        <w:rPr>
          <w:rFonts w:ascii="宋体" w:hAnsi="宋体" w:cs="宋体" w:hint="eastAsia"/>
          <w:bCs/>
          <w:sz w:val="24"/>
          <w:szCs w:val="24"/>
        </w:rPr>
        <w:t>签章，</w:t>
      </w:r>
      <w:r>
        <w:rPr>
          <w:rFonts w:ascii="宋体" w:hAnsi="宋体" w:cs="宋体" w:hint="eastAsia"/>
          <w:bCs/>
          <w:sz w:val="24"/>
          <w:szCs w:val="24"/>
          <w:lang w:val="zh-TW"/>
        </w:rPr>
        <w:t>法定代表人或其授权委托人（签字或盖章）部分可书面签字或盖章后扫描至电子投标文件中上传</w:t>
      </w:r>
      <w:r>
        <w:rPr>
          <w:rFonts w:ascii="宋体" w:hAnsi="宋体" w:cs="宋体" w:hint="eastAsia"/>
          <w:bCs/>
          <w:sz w:val="24"/>
          <w:szCs w:val="24"/>
        </w:rPr>
        <w:t>。</w:t>
      </w:r>
    </w:p>
    <w:p w:rsidR="004245C8" w:rsidRDefault="00E44A97">
      <w:pPr>
        <w:spacing w:line="360" w:lineRule="auto"/>
        <w:ind w:firstLineChars="150" w:firstLine="360"/>
        <w:jc w:val="left"/>
        <w:rPr>
          <w:rFonts w:ascii="宋体" w:hAnsi="宋体" w:cs="宋体"/>
          <w:bCs/>
          <w:sz w:val="24"/>
          <w:szCs w:val="24"/>
        </w:rPr>
      </w:pPr>
      <w:r>
        <w:rPr>
          <w:rFonts w:ascii="宋体" w:hAnsi="宋体" w:cs="宋体" w:hint="eastAsia"/>
          <w:bCs/>
          <w:sz w:val="24"/>
          <w:szCs w:val="24"/>
        </w:rPr>
        <w:t>供应商必须保证投标文件所提供的全部资料真实可靠，并接受对其中任何资料进一步审查的要求。</w:t>
      </w:r>
    </w:p>
    <w:p w:rsidR="004245C8" w:rsidRDefault="00E44A97">
      <w:pPr>
        <w:spacing w:line="360" w:lineRule="auto"/>
        <w:ind w:firstLineChars="150" w:firstLine="360"/>
        <w:jc w:val="left"/>
        <w:rPr>
          <w:rFonts w:ascii="宋体" w:hAnsi="宋体" w:cs="宋体"/>
          <w:bCs/>
          <w:sz w:val="24"/>
          <w:szCs w:val="24"/>
        </w:rPr>
      </w:pPr>
      <w:r>
        <w:rPr>
          <w:rFonts w:ascii="宋体" w:hAnsi="宋体" w:cs="宋体" w:hint="eastAsia"/>
          <w:bCs/>
          <w:sz w:val="24"/>
          <w:szCs w:val="24"/>
        </w:rPr>
        <w:t>供应商应认真审阅采购文件中所有的内容，包括供应商须知、采购内容及要求、合同主要条款、投标文件相关格式等。如果供应商编制的投标文件没有从实质上响应采购文件的要求，其投标文件将被拒绝。</w:t>
      </w:r>
    </w:p>
    <w:p w:rsidR="004245C8" w:rsidRDefault="00E44A97">
      <w:pPr>
        <w:adjustRightInd w:val="0"/>
        <w:snapToGrid w:val="0"/>
        <w:spacing w:line="360" w:lineRule="auto"/>
        <w:rPr>
          <w:rFonts w:ascii="宋体"/>
          <w:b/>
          <w:sz w:val="24"/>
          <w:szCs w:val="24"/>
        </w:rPr>
      </w:pPr>
      <w:bookmarkStart w:id="46" w:name="_Toc91899887"/>
      <w:r>
        <w:rPr>
          <w:rFonts w:ascii="宋体" w:hAnsi="宋体"/>
          <w:b/>
          <w:sz w:val="24"/>
          <w:szCs w:val="24"/>
        </w:rPr>
        <w:t>10</w:t>
      </w:r>
      <w:r>
        <w:rPr>
          <w:rFonts w:ascii="宋体"/>
          <w:b/>
          <w:kern w:val="0"/>
          <w:sz w:val="24"/>
          <w:szCs w:val="24"/>
        </w:rPr>
        <w:t>.</w:t>
      </w:r>
      <w:r>
        <w:rPr>
          <w:rFonts w:ascii="宋体" w:hAnsi="宋体" w:hint="eastAsia"/>
          <w:b/>
          <w:sz w:val="24"/>
          <w:szCs w:val="24"/>
        </w:rPr>
        <w:t>投标有效期</w:t>
      </w:r>
    </w:p>
    <w:p w:rsidR="004245C8" w:rsidRDefault="00E44A97">
      <w:pPr>
        <w:spacing w:line="360" w:lineRule="auto"/>
        <w:ind w:firstLineChars="150" w:firstLine="360"/>
        <w:jc w:val="left"/>
        <w:rPr>
          <w:rFonts w:ascii="宋体" w:hAnsi="宋体" w:cs="宋体"/>
          <w:bCs/>
          <w:sz w:val="24"/>
          <w:szCs w:val="24"/>
        </w:rPr>
      </w:pPr>
      <w:bookmarkStart w:id="47" w:name="_Hlt68072998"/>
      <w:bookmarkStart w:id="48" w:name="_Hlt68403820"/>
      <w:bookmarkStart w:id="49" w:name="_Hlt68073093"/>
      <w:bookmarkStart w:id="50" w:name="_Toc86216991"/>
      <w:bookmarkStart w:id="51" w:name="_Toc233618975"/>
      <w:bookmarkStart w:id="52" w:name="_Toc389726784"/>
      <w:bookmarkStart w:id="53" w:name="_Toc91899892"/>
      <w:bookmarkEnd w:id="46"/>
      <w:bookmarkEnd w:id="47"/>
      <w:bookmarkEnd w:id="48"/>
      <w:bookmarkEnd w:id="49"/>
      <w:r>
        <w:rPr>
          <w:rFonts w:ascii="宋体" w:hAnsi="宋体" w:cs="宋体"/>
          <w:bCs/>
          <w:sz w:val="24"/>
          <w:szCs w:val="24"/>
        </w:rPr>
        <w:t>投标文件有效期按“</w:t>
      </w:r>
      <w:r>
        <w:rPr>
          <w:rFonts w:ascii="宋体" w:hAnsi="宋体" w:cs="宋体" w:hint="eastAsia"/>
          <w:bCs/>
          <w:sz w:val="24"/>
          <w:szCs w:val="24"/>
        </w:rPr>
        <w:t>供应商</w:t>
      </w:r>
      <w:r>
        <w:rPr>
          <w:rFonts w:ascii="宋体" w:hAnsi="宋体" w:cs="宋体"/>
          <w:bCs/>
          <w:sz w:val="24"/>
          <w:szCs w:val="24"/>
        </w:rPr>
        <w:t>须知前附表”规定，投标文件应在该有效期内保持有效。合同签订后，投标文件作为合同附件，投标文件有效期</w:t>
      </w:r>
      <w:proofErr w:type="gramStart"/>
      <w:r>
        <w:rPr>
          <w:rFonts w:ascii="宋体" w:hAnsi="宋体" w:cs="宋体"/>
          <w:bCs/>
          <w:sz w:val="24"/>
          <w:szCs w:val="24"/>
        </w:rPr>
        <w:t>同合同</w:t>
      </w:r>
      <w:proofErr w:type="gramEnd"/>
      <w:r>
        <w:rPr>
          <w:rFonts w:ascii="宋体" w:hAnsi="宋体" w:cs="宋体"/>
          <w:bCs/>
          <w:sz w:val="24"/>
          <w:szCs w:val="24"/>
        </w:rPr>
        <w:t>有效期。</w:t>
      </w:r>
    </w:p>
    <w:p w:rsidR="004245C8" w:rsidRDefault="00E44A97">
      <w:pPr>
        <w:spacing w:line="360" w:lineRule="auto"/>
        <w:ind w:firstLineChars="150" w:firstLine="360"/>
        <w:jc w:val="left"/>
        <w:rPr>
          <w:rFonts w:ascii="宋体" w:hAnsi="宋体" w:cs="宋体"/>
          <w:bCs/>
          <w:sz w:val="24"/>
          <w:szCs w:val="24"/>
        </w:rPr>
      </w:pPr>
      <w:r>
        <w:rPr>
          <w:rFonts w:ascii="宋体" w:hAnsi="宋体" w:cs="宋体"/>
          <w:bCs/>
          <w:sz w:val="24"/>
          <w:szCs w:val="24"/>
        </w:rPr>
        <w:t>在特殊情况下，采购人可与</w:t>
      </w:r>
      <w:r>
        <w:rPr>
          <w:rFonts w:ascii="宋体" w:hAnsi="宋体" w:cs="宋体" w:hint="eastAsia"/>
          <w:bCs/>
          <w:sz w:val="24"/>
          <w:szCs w:val="24"/>
        </w:rPr>
        <w:t>供应商</w:t>
      </w:r>
      <w:r>
        <w:rPr>
          <w:rFonts w:ascii="宋体" w:hAnsi="宋体" w:cs="宋体"/>
          <w:bCs/>
          <w:sz w:val="24"/>
          <w:szCs w:val="24"/>
        </w:rPr>
        <w:t>协商延长投标文件有效期，这种要求和答复均应以书面形式进行。</w:t>
      </w:r>
    </w:p>
    <w:p w:rsidR="004245C8" w:rsidRDefault="00E44A97">
      <w:pPr>
        <w:spacing w:line="360" w:lineRule="auto"/>
        <w:ind w:firstLineChars="150" w:firstLine="360"/>
        <w:jc w:val="left"/>
        <w:rPr>
          <w:rFonts w:ascii="宋体" w:hAnsi="宋体" w:cs="宋体"/>
          <w:bCs/>
          <w:sz w:val="24"/>
          <w:szCs w:val="24"/>
        </w:rPr>
      </w:pPr>
      <w:r>
        <w:rPr>
          <w:rFonts w:ascii="宋体" w:hAnsi="宋体" w:cs="宋体"/>
          <w:bCs/>
          <w:sz w:val="24"/>
          <w:szCs w:val="24"/>
        </w:rPr>
        <w:t>同意延长有效期的</w:t>
      </w:r>
      <w:r>
        <w:rPr>
          <w:rFonts w:ascii="宋体" w:hAnsi="宋体" w:cs="宋体" w:hint="eastAsia"/>
          <w:bCs/>
          <w:sz w:val="24"/>
          <w:szCs w:val="24"/>
        </w:rPr>
        <w:t>供应商</w:t>
      </w:r>
      <w:r>
        <w:rPr>
          <w:rFonts w:ascii="宋体" w:hAnsi="宋体" w:cs="宋体"/>
          <w:bCs/>
          <w:sz w:val="24"/>
          <w:szCs w:val="24"/>
        </w:rPr>
        <w:t>不能修改投标文件。</w:t>
      </w:r>
    </w:p>
    <w:p w:rsidR="004245C8" w:rsidRDefault="00E44A97">
      <w:pPr>
        <w:spacing w:line="360" w:lineRule="auto"/>
        <w:jc w:val="center"/>
        <w:outlineLvl w:val="1"/>
        <w:rPr>
          <w:rFonts w:ascii="宋体"/>
          <w:b/>
          <w:sz w:val="28"/>
          <w:szCs w:val="28"/>
        </w:rPr>
      </w:pPr>
      <w:r>
        <w:rPr>
          <w:rFonts w:ascii="宋体" w:hAnsi="宋体" w:hint="eastAsia"/>
          <w:b/>
          <w:sz w:val="28"/>
          <w:szCs w:val="28"/>
        </w:rPr>
        <w:t>（四）</w:t>
      </w:r>
      <w:bookmarkEnd w:id="50"/>
      <w:bookmarkEnd w:id="51"/>
      <w:r>
        <w:rPr>
          <w:rFonts w:ascii="宋体" w:hAnsi="宋体" w:hint="eastAsia"/>
          <w:b/>
          <w:sz w:val="28"/>
          <w:szCs w:val="28"/>
        </w:rPr>
        <w:t>备份电子投标文件及原件的递交</w:t>
      </w:r>
      <w:bookmarkEnd w:id="52"/>
    </w:p>
    <w:p w:rsidR="004245C8" w:rsidRDefault="00E44A97">
      <w:pPr>
        <w:adjustRightInd w:val="0"/>
        <w:snapToGrid w:val="0"/>
        <w:spacing w:line="360" w:lineRule="auto"/>
        <w:rPr>
          <w:rFonts w:ascii="宋体"/>
          <w:sz w:val="24"/>
          <w:szCs w:val="24"/>
        </w:rPr>
      </w:pPr>
      <w:r>
        <w:rPr>
          <w:rFonts w:ascii="宋体" w:hAnsi="宋体"/>
          <w:b/>
          <w:sz w:val="24"/>
          <w:szCs w:val="24"/>
        </w:rPr>
        <w:t>1</w:t>
      </w:r>
      <w:r>
        <w:rPr>
          <w:rFonts w:ascii="宋体" w:hAnsi="宋体" w:hint="eastAsia"/>
          <w:b/>
          <w:sz w:val="24"/>
          <w:szCs w:val="24"/>
        </w:rPr>
        <w:t>1．备份电子投标文件的递交</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1.1供应商应按前附表第</w:t>
      </w:r>
      <w:r>
        <w:rPr>
          <w:rFonts w:ascii="宋体" w:hAnsi="宋体"/>
          <w:sz w:val="24"/>
          <w:szCs w:val="24"/>
        </w:rPr>
        <w:t>11</w:t>
      </w:r>
      <w:r>
        <w:rPr>
          <w:rFonts w:ascii="宋体" w:hAnsi="宋体" w:hint="eastAsia"/>
          <w:sz w:val="24"/>
          <w:szCs w:val="24"/>
        </w:rPr>
        <w:t>、</w:t>
      </w:r>
      <w:r>
        <w:rPr>
          <w:rFonts w:ascii="宋体" w:hAnsi="宋体"/>
          <w:sz w:val="24"/>
          <w:szCs w:val="24"/>
        </w:rPr>
        <w:t>12</w:t>
      </w:r>
      <w:proofErr w:type="gramStart"/>
      <w:r>
        <w:rPr>
          <w:rFonts w:ascii="宋体" w:hAnsi="宋体" w:hint="eastAsia"/>
          <w:sz w:val="24"/>
          <w:szCs w:val="24"/>
        </w:rPr>
        <w:t>两</w:t>
      </w:r>
      <w:proofErr w:type="gramEnd"/>
      <w:r>
        <w:rPr>
          <w:rFonts w:ascii="宋体" w:hAnsi="宋体" w:hint="eastAsia"/>
          <w:sz w:val="24"/>
          <w:szCs w:val="24"/>
        </w:rPr>
        <w:t>项规定的时间、地点将备份电子投标文件递交给采购代理机构工作人员，采购代理机构拒绝接受逾期送达的备份电子投标文件。</w:t>
      </w:r>
    </w:p>
    <w:p w:rsidR="004245C8" w:rsidRDefault="00E44A97">
      <w:pPr>
        <w:adjustRightInd w:val="0"/>
        <w:snapToGrid w:val="0"/>
        <w:spacing w:line="360" w:lineRule="auto"/>
        <w:rPr>
          <w:rFonts w:ascii="宋体"/>
          <w:b/>
          <w:sz w:val="24"/>
          <w:szCs w:val="24"/>
        </w:rPr>
      </w:pPr>
      <w:r>
        <w:rPr>
          <w:rFonts w:ascii="宋体" w:hAnsi="宋体"/>
          <w:b/>
          <w:sz w:val="24"/>
          <w:szCs w:val="24"/>
        </w:rPr>
        <w:t>1</w:t>
      </w:r>
      <w:r>
        <w:rPr>
          <w:rFonts w:ascii="宋体" w:hAnsi="宋体" w:hint="eastAsia"/>
          <w:b/>
          <w:sz w:val="24"/>
          <w:szCs w:val="24"/>
        </w:rPr>
        <w:t>2.投标文件的修改和撤回</w:t>
      </w:r>
    </w:p>
    <w:p w:rsidR="004245C8" w:rsidRDefault="00E44A97">
      <w:pPr>
        <w:snapToGrid w:val="0"/>
        <w:spacing w:line="360" w:lineRule="auto"/>
        <w:ind w:firstLineChars="200" w:firstLine="480"/>
        <w:rPr>
          <w:rFonts w:ascii="宋体"/>
          <w:sz w:val="24"/>
          <w:szCs w:val="24"/>
        </w:rPr>
      </w:pPr>
      <w:bookmarkStart w:id="54" w:name="_Toc91899897"/>
      <w:bookmarkStart w:id="55" w:name="_Toc233618976"/>
      <w:bookmarkStart w:id="56" w:name="_Toc389726785"/>
      <w:bookmarkEnd w:id="53"/>
      <w:r>
        <w:rPr>
          <w:rFonts w:ascii="宋体" w:hAnsi="宋体"/>
          <w:sz w:val="24"/>
          <w:szCs w:val="24"/>
        </w:rPr>
        <w:t>1</w:t>
      </w:r>
      <w:r>
        <w:rPr>
          <w:rFonts w:ascii="宋体" w:hAnsi="宋体" w:hint="eastAsia"/>
          <w:sz w:val="24"/>
          <w:szCs w:val="24"/>
        </w:rPr>
        <w:t>2</w:t>
      </w:r>
      <w:r>
        <w:rPr>
          <w:rFonts w:ascii="宋体" w:hAnsi="宋体"/>
          <w:sz w:val="24"/>
          <w:szCs w:val="24"/>
        </w:rPr>
        <w:t xml:space="preserve">.1 </w:t>
      </w:r>
      <w:r>
        <w:rPr>
          <w:rFonts w:ascii="宋体" w:hAnsi="宋体" w:hint="eastAsia"/>
          <w:sz w:val="24"/>
          <w:szCs w:val="24"/>
        </w:rPr>
        <w:t>在投标截止时间前，供应商均可撤回其已上传的电子加密投标文件，进行内容修改。修改后重新上传、递交。投标截止时间前未完成上传、递交的，视为撤回投标文件。投标截止时间后递交的电子加密投标文件，“浙江政府采购网”将予以拒收。</w:t>
      </w:r>
    </w:p>
    <w:p w:rsidR="004245C8" w:rsidRDefault="00E44A97">
      <w:pPr>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2</w:t>
      </w:r>
      <w:r>
        <w:rPr>
          <w:rFonts w:ascii="宋体" w:hAnsi="宋体"/>
          <w:sz w:val="24"/>
          <w:szCs w:val="24"/>
        </w:rPr>
        <w:t xml:space="preserve">.2 </w:t>
      </w:r>
      <w:r>
        <w:rPr>
          <w:rFonts w:ascii="宋体" w:hAnsi="宋体" w:hint="eastAsia"/>
          <w:sz w:val="24"/>
          <w:szCs w:val="24"/>
        </w:rPr>
        <w:t>从投标截止期</w:t>
      </w:r>
      <w:proofErr w:type="gramStart"/>
      <w:r>
        <w:rPr>
          <w:rFonts w:ascii="宋体" w:hAnsi="宋体" w:hint="eastAsia"/>
          <w:sz w:val="24"/>
          <w:szCs w:val="24"/>
        </w:rPr>
        <w:t>至供应</w:t>
      </w:r>
      <w:proofErr w:type="gramEnd"/>
      <w:r>
        <w:rPr>
          <w:rFonts w:ascii="宋体" w:hAnsi="宋体" w:hint="eastAsia"/>
          <w:sz w:val="24"/>
          <w:szCs w:val="24"/>
        </w:rPr>
        <w:t>商在投标函中确定的投标有效期期满这段时间内，供应商不得撤回其投标。</w:t>
      </w:r>
    </w:p>
    <w:p w:rsidR="004245C8" w:rsidRDefault="00E44A97">
      <w:pPr>
        <w:spacing w:line="360" w:lineRule="auto"/>
        <w:ind w:firstLineChars="1150" w:firstLine="3233"/>
        <w:outlineLvl w:val="1"/>
        <w:rPr>
          <w:rFonts w:ascii="宋体"/>
          <w:b/>
          <w:sz w:val="28"/>
          <w:szCs w:val="28"/>
        </w:rPr>
      </w:pPr>
      <w:r>
        <w:rPr>
          <w:rFonts w:ascii="宋体" w:hAnsi="宋体" w:hint="eastAsia"/>
          <w:b/>
          <w:sz w:val="28"/>
          <w:szCs w:val="28"/>
        </w:rPr>
        <w:lastRenderedPageBreak/>
        <w:t>（五）开标</w:t>
      </w:r>
      <w:bookmarkEnd w:id="54"/>
      <w:bookmarkEnd w:id="55"/>
      <w:bookmarkEnd w:id="56"/>
    </w:p>
    <w:p w:rsidR="004245C8" w:rsidRDefault="00E44A97">
      <w:pPr>
        <w:adjustRightInd w:val="0"/>
        <w:snapToGrid w:val="0"/>
        <w:spacing w:line="360" w:lineRule="auto"/>
        <w:rPr>
          <w:rFonts w:ascii="宋体"/>
          <w:b/>
          <w:sz w:val="24"/>
          <w:szCs w:val="24"/>
        </w:rPr>
      </w:pPr>
      <w:r>
        <w:rPr>
          <w:rFonts w:ascii="宋体" w:hAnsi="宋体"/>
          <w:b/>
          <w:sz w:val="24"/>
          <w:szCs w:val="24"/>
        </w:rPr>
        <w:t>1</w:t>
      </w:r>
      <w:r>
        <w:rPr>
          <w:rFonts w:ascii="宋体" w:hAnsi="宋体" w:hint="eastAsia"/>
          <w:b/>
          <w:sz w:val="24"/>
          <w:szCs w:val="24"/>
        </w:rPr>
        <w:t>3</w:t>
      </w:r>
      <w:r>
        <w:rPr>
          <w:rFonts w:ascii="宋体" w:hAnsi="宋体" w:hint="eastAsia"/>
          <w:b/>
          <w:kern w:val="0"/>
          <w:sz w:val="24"/>
          <w:szCs w:val="24"/>
          <w:lang w:val="zh-CN"/>
        </w:rPr>
        <w:t>.</w:t>
      </w:r>
      <w:r>
        <w:rPr>
          <w:rFonts w:ascii="宋体" w:hAnsi="宋体" w:hint="eastAsia"/>
          <w:b/>
          <w:sz w:val="24"/>
          <w:szCs w:val="24"/>
        </w:rPr>
        <w:t>开标</w:t>
      </w:r>
    </w:p>
    <w:p w:rsidR="004245C8" w:rsidRDefault="00E44A97">
      <w:pPr>
        <w:adjustRightInd w:val="0"/>
        <w:snapToGrid w:val="0"/>
        <w:spacing w:line="360" w:lineRule="auto"/>
        <w:ind w:firstLineChars="200" w:firstLine="480"/>
        <w:rPr>
          <w:rFonts w:ascii="宋体" w:hAnsi="宋体"/>
          <w:sz w:val="24"/>
          <w:szCs w:val="24"/>
        </w:rPr>
      </w:pPr>
      <w:r>
        <w:rPr>
          <w:rFonts w:ascii="宋体" w:hAnsi="宋体" w:hint="eastAsia"/>
          <w:sz w:val="24"/>
          <w:szCs w:val="24"/>
        </w:rPr>
        <w:t>13.1采购人按本采购文件供应商须知前附表规定的时间和地点开标。</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3</w:t>
      </w:r>
      <w:r>
        <w:rPr>
          <w:rFonts w:ascii="宋体" w:hAnsi="宋体"/>
          <w:sz w:val="24"/>
          <w:szCs w:val="24"/>
        </w:rPr>
        <w:t>.</w:t>
      </w:r>
      <w:r w:rsidR="001448DC">
        <w:rPr>
          <w:rFonts w:ascii="宋体" w:hAnsi="宋体" w:hint="eastAsia"/>
          <w:sz w:val="24"/>
          <w:szCs w:val="24"/>
        </w:rPr>
        <w:t>2</w:t>
      </w:r>
      <w:r>
        <w:rPr>
          <w:rFonts w:ascii="宋体" w:hAnsi="宋体"/>
          <w:sz w:val="24"/>
          <w:szCs w:val="24"/>
        </w:rPr>
        <w:t xml:space="preserve"> </w:t>
      </w:r>
      <w:r>
        <w:rPr>
          <w:rFonts w:ascii="宋体" w:hAnsi="宋体" w:hint="eastAsia"/>
          <w:sz w:val="24"/>
          <w:szCs w:val="24"/>
        </w:rPr>
        <w:t>投标文件有下列情况之一者将视为无效：</w:t>
      </w:r>
    </w:p>
    <w:p w:rsidR="004245C8" w:rsidRDefault="00E44A97">
      <w:pPr>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．资格和商务技术文件阶段：</w:t>
      </w:r>
    </w:p>
    <w:p w:rsidR="004245C8" w:rsidRDefault="00E44A97">
      <w:pPr>
        <w:snapToGrid w:val="0"/>
        <w:spacing w:line="360" w:lineRule="auto"/>
        <w:ind w:firstLineChars="200" w:firstLine="480"/>
        <w:rPr>
          <w:rFonts w:ascii="宋体"/>
          <w:sz w:val="24"/>
          <w:szCs w:val="24"/>
        </w:rPr>
      </w:pPr>
      <w:r>
        <w:rPr>
          <w:rFonts w:ascii="宋体" w:hAnsi="宋体"/>
          <w:sz w:val="24"/>
          <w:szCs w:val="24"/>
        </w:rPr>
        <w:t>1.1</w:t>
      </w:r>
      <w:r>
        <w:rPr>
          <w:rFonts w:ascii="宋体" w:hAnsi="宋体" w:hint="eastAsia"/>
          <w:sz w:val="24"/>
          <w:szCs w:val="24"/>
        </w:rPr>
        <w:t>、资格证明审核：</w:t>
      </w:r>
    </w:p>
    <w:p w:rsidR="004245C8" w:rsidRDefault="00E44A97">
      <w:pPr>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）投标文件内容不能充分证明供应</w:t>
      </w:r>
      <w:proofErr w:type="gramStart"/>
      <w:r>
        <w:rPr>
          <w:rFonts w:ascii="宋体" w:hAnsi="宋体" w:hint="eastAsia"/>
          <w:sz w:val="24"/>
          <w:szCs w:val="24"/>
        </w:rPr>
        <w:t>商符合</w:t>
      </w:r>
      <w:proofErr w:type="gramEnd"/>
      <w:r>
        <w:rPr>
          <w:rFonts w:ascii="宋体" w:hAnsi="宋体" w:hint="eastAsia"/>
          <w:sz w:val="24"/>
          <w:szCs w:val="24"/>
        </w:rPr>
        <w:t>投标资格条件的；</w:t>
      </w:r>
    </w:p>
    <w:p w:rsidR="004245C8" w:rsidRDefault="00E44A97">
      <w:pPr>
        <w:snapToGrid w:val="0"/>
        <w:spacing w:line="360" w:lineRule="auto"/>
        <w:ind w:firstLineChars="200" w:firstLine="480"/>
        <w:rPr>
          <w:rFonts w:ascii="宋体"/>
          <w:sz w:val="24"/>
          <w:szCs w:val="24"/>
        </w:rPr>
      </w:pPr>
      <w:r>
        <w:rPr>
          <w:rFonts w:ascii="宋体" w:hAnsi="宋体"/>
          <w:sz w:val="24"/>
          <w:szCs w:val="24"/>
        </w:rPr>
        <w:t>1.2</w:t>
      </w:r>
      <w:r>
        <w:rPr>
          <w:rFonts w:ascii="宋体" w:hAnsi="宋体" w:hint="eastAsia"/>
          <w:sz w:val="24"/>
          <w:szCs w:val="24"/>
        </w:rPr>
        <w:t>、商务技术审核：</w:t>
      </w:r>
    </w:p>
    <w:p w:rsidR="004245C8" w:rsidRDefault="00E44A97">
      <w:pPr>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）供应商提交两份或两份以上内容不同的投标方案，未声明哪一份有效的；</w:t>
      </w:r>
    </w:p>
    <w:p w:rsidR="004245C8" w:rsidRDefault="00E44A97">
      <w:pPr>
        <w:snapToGrid w:val="0"/>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）投标文件中存在</w:t>
      </w:r>
      <w:proofErr w:type="gramStart"/>
      <w:r>
        <w:rPr>
          <w:rFonts w:ascii="宋体" w:hAnsi="宋体" w:hint="eastAsia"/>
          <w:sz w:val="24"/>
          <w:szCs w:val="24"/>
        </w:rPr>
        <w:t>非供应商法定</w:t>
      </w:r>
      <w:proofErr w:type="gramEnd"/>
      <w:r>
        <w:rPr>
          <w:rFonts w:ascii="宋体" w:hAnsi="宋体" w:hint="eastAsia"/>
          <w:sz w:val="24"/>
          <w:szCs w:val="24"/>
        </w:rPr>
        <w:t>代表人或</w:t>
      </w:r>
      <w:proofErr w:type="gramStart"/>
      <w:r>
        <w:rPr>
          <w:rFonts w:ascii="宋体" w:hAnsi="宋体" w:hint="eastAsia"/>
          <w:sz w:val="24"/>
          <w:szCs w:val="24"/>
        </w:rPr>
        <w:t>其授权其授权</w:t>
      </w:r>
      <w:proofErr w:type="gramEnd"/>
      <w:r>
        <w:rPr>
          <w:rFonts w:ascii="宋体" w:hAnsi="宋体" w:hint="eastAsia"/>
          <w:sz w:val="24"/>
          <w:szCs w:val="24"/>
        </w:rPr>
        <w:t>委托人签署的文件，未提供或提供无效的法定代表人授权委托书；</w:t>
      </w:r>
    </w:p>
    <w:p w:rsidR="004245C8" w:rsidRDefault="00E44A97">
      <w:pPr>
        <w:snapToGrid w:val="0"/>
        <w:spacing w:line="360" w:lineRule="auto"/>
        <w:ind w:firstLineChars="200" w:firstLine="480"/>
        <w:rPr>
          <w:rFonts w:ascii="宋体"/>
          <w:sz w:val="24"/>
          <w:szCs w:val="24"/>
        </w:rPr>
      </w:pPr>
      <w:r>
        <w:rPr>
          <w:rFonts w:ascii="宋体" w:hAnsi="宋体"/>
          <w:sz w:val="24"/>
          <w:szCs w:val="24"/>
        </w:rPr>
        <w:t>3</w:t>
      </w:r>
      <w:r>
        <w:rPr>
          <w:rFonts w:ascii="宋体" w:hAnsi="宋体" w:hint="eastAsia"/>
          <w:sz w:val="24"/>
          <w:szCs w:val="24"/>
        </w:rPr>
        <w:t>）投标文件中法定代表人和其授权委托人身份证原件扫描件不齐全的；</w:t>
      </w:r>
    </w:p>
    <w:p w:rsidR="004245C8" w:rsidRDefault="00E44A97">
      <w:pPr>
        <w:snapToGrid w:val="0"/>
        <w:spacing w:line="360" w:lineRule="auto"/>
        <w:ind w:firstLineChars="200" w:firstLine="480"/>
        <w:rPr>
          <w:rFonts w:ascii="宋体"/>
          <w:sz w:val="24"/>
          <w:szCs w:val="24"/>
        </w:rPr>
      </w:pPr>
      <w:r>
        <w:rPr>
          <w:rFonts w:ascii="宋体" w:hAnsi="宋体"/>
          <w:sz w:val="24"/>
          <w:szCs w:val="24"/>
        </w:rPr>
        <w:t>4</w:t>
      </w:r>
      <w:r>
        <w:rPr>
          <w:rFonts w:ascii="宋体" w:hAnsi="宋体" w:hint="eastAsia"/>
          <w:sz w:val="24"/>
          <w:szCs w:val="24"/>
        </w:rPr>
        <w:t>）投标文件内容未按采购文件规定签字或盖章的；</w:t>
      </w:r>
    </w:p>
    <w:p w:rsidR="004245C8" w:rsidRDefault="00E44A97">
      <w:pPr>
        <w:snapToGrid w:val="0"/>
        <w:spacing w:line="360" w:lineRule="auto"/>
        <w:ind w:firstLineChars="200" w:firstLine="480"/>
        <w:rPr>
          <w:rFonts w:ascii="宋体"/>
          <w:sz w:val="24"/>
          <w:szCs w:val="24"/>
        </w:rPr>
      </w:pPr>
      <w:r>
        <w:rPr>
          <w:rFonts w:ascii="宋体" w:hAnsi="宋体"/>
          <w:sz w:val="24"/>
          <w:szCs w:val="24"/>
        </w:rPr>
        <w:t>5</w:t>
      </w:r>
      <w:r>
        <w:rPr>
          <w:rFonts w:ascii="宋体" w:hAnsi="宋体" w:hint="eastAsia"/>
          <w:sz w:val="24"/>
          <w:szCs w:val="24"/>
        </w:rPr>
        <w:t>）投标文件内容不全或内容字迹模糊辨认不清的，导致评标活动无法正常进行；</w:t>
      </w:r>
    </w:p>
    <w:p w:rsidR="004245C8" w:rsidRDefault="00E44A97">
      <w:pPr>
        <w:snapToGrid w:val="0"/>
        <w:spacing w:line="360" w:lineRule="auto"/>
        <w:ind w:firstLineChars="200" w:firstLine="480"/>
        <w:rPr>
          <w:rFonts w:ascii="宋体"/>
          <w:sz w:val="24"/>
          <w:szCs w:val="24"/>
        </w:rPr>
      </w:pPr>
      <w:r>
        <w:rPr>
          <w:rFonts w:ascii="宋体" w:hAnsi="宋体"/>
          <w:sz w:val="24"/>
          <w:szCs w:val="24"/>
        </w:rPr>
        <w:t>6</w:t>
      </w:r>
      <w:r>
        <w:rPr>
          <w:rFonts w:ascii="宋体" w:hAnsi="宋体" w:hint="eastAsia"/>
          <w:sz w:val="24"/>
          <w:szCs w:val="24"/>
        </w:rPr>
        <w:t>）供应商未按采购文件变更通知更改投标文件的；（如有变更）</w:t>
      </w:r>
    </w:p>
    <w:p w:rsidR="004245C8" w:rsidRDefault="00E44A97">
      <w:pPr>
        <w:snapToGrid w:val="0"/>
        <w:spacing w:line="360" w:lineRule="auto"/>
        <w:ind w:firstLineChars="200" w:firstLine="480"/>
        <w:rPr>
          <w:rFonts w:ascii="宋体"/>
          <w:sz w:val="24"/>
          <w:szCs w:val="24"/>
        </w:rPr>
      </w:pPr>
      <w:r>
        <w:rPr>
          <w:rFonts w:ascii="宋体" w:hAnsi="宋体"/>
          <w:sz w:val="24"/>
          <w:szCs w:val="24"/>
        </w:rPr>
        <w:t>7</w:t>
      </w:r>
      <w:r>
        <w:rPr>
          <w:rFonts w:ascii="宋体" w:hAnsi="宋体" w:hint="eastAsia"/>
          <w:sz w:val="24"/>
          <w:szCs w:val="24"/>
        </w:rPr>
        <w:t>）未实质性响应采购文件中带</w:t>
      </w:r>
      <w:r>
        <w:rPr>
          <w:rFonts w:ascii="宋体" w:hint="eastAsia"/>
          <w:sz w:val="24"/>
          <w:szCs w:val="24"/>
        </w:rPr>
        <w:t>“▲”</w:t>
      </w:r>
      <w:r>
        <w:rPr>
          <w:rFonts w:ascii="宋体" w:hAnsi="宋体" w:hint="eastAsia"/>
          <w:sz w:val="24"/>
          <w:szCs w:val="24"/>
        </w:rPr>
        <w:t>条款要求的投标文件；</w:t>
      </w:r>
    </w:p>
    <w:p w:rsidR="004245C8" w:rsidRDefault="00E44A97">
      <w:pPr>
        <w:snapToGrid w:val="0"/>
        <w:spacing w:line="360" w:lineRule="auto"/>
        <w:ind w:firstLineChars="200" w:firstLine="480"/>
        <w:rPr>
          <w:rFonts w:ascii="宋体"/>
          <w:sz w:val="24"/>
          <w:szCs w:val="24"/>
        </w:rPr>
      </w:pPr>
      <w:r>
        <w:rPr>
          <w:rFonts w:ascii="宋体" w:hAnsi="宋体"/>
          <w:sz w:val="24"/>
          <w:szCs w:val="24"/>
        </w:rPr>
        <w:t>8</w:t>
      </w:r>
      <w:r>
        <w:rPr>
          <w:rFonts w:ascii="宋体" w:hAnsi="宋体" w:hint="eastAsia"/>
          <w:sz w:val="24"/>
          <w:szCs w:val="24"/>
        </w:rPr>
        <w:t>）投标有效期等商务条款不能满足采购文件要求的；</w:t>
      </w:r>
    </w:p>
    <w:p w:rsidR="004245C8" w:rsidRDefault="00E44A97">
      <w:pPr>
        <w:snapToGrid w:val="0"/>
        <w:spacing w:line="360" w:lineRule="auto"/>
        <w:ind w:firstLineChars="200" w:firstLine="480"/>
        <w:rPr>
          <w:rFonts w:ascii="宋体"/>
          <w:sz w:val="24"/>
          <w:szCs w:val="24"/>
        </w:rPr>
      </w:pPr>
      <w:r>
        <w:rPr>
          <w:rFonts w:ascii="宋体" w:hAnsi="宋体"/>
          <w:sz w:val="24"/>
          <w:szCs w:val="24"/>
        </w:rPr>
        <w:t>1</w:t>
      </w:r>
      <w:r>
        <w:rPr>
          <w:rFonts w:ascii="宋体"/>
          <w:sz w:val="24"/>
          <w:szCs w:val="24"/>
        </w:rPr>
        <w:t>0</w:t>
      </w:r>
      <w:r>
        <w:rPr>
          <w:rFonts w:ascii="宋体" w:hAnsi="宋体" w:hint="eastAsia"/>
          <w:sz w:val="24"/>
          <w:szCs w:val="24"/>
        </w:rPr>
        <w:t>）投标文件附有采购人不能接受的条款；</w:t>
      </w:r>
    </w:p>
    <w:p w:rsidR="004245C8" w:rsidRDefault="00E44A97">
      <w:pPr>
        <w:snapToGrid w:val="0"/>
        <w:spacing w:line="360" w:lineRule="auto"/>
        <w:ind w:firstLineChars="200" w:firstLine="480"/>
        <w:rPr>
          <w:rFonts w:ascii="宋体"/>
          <w:sz w:val="24"/>
          <w:szCs w:val="24"/>
        </w:rPr>
      </w:pPr>
      <w:r>
        <w:rPr>
          <w:rFonts w:ascii="宋体" w:hAnsi="宋体"/>
          <w:sz w:val="24"/>
          <w:szCs w:val="24"/>
        </w:rPr>
        <w:t>11</w:t>
      </w:r>
      <w:r>
        <w:rPr>
          <w:rFonts w:ascii="宋体" w:hAnsi="宋体" w:hint="eastAsia"/>
          <w:sz w:val="24"/>
          <w:szCs w:val="24"/>
        </w:rPr>
        <w:t>）投标文件中提供了与采购无关的赠品、回扣或者其他商品、服务；</w:t>
      </w:r>
    </w:p>
    <w:p w:rsidR="004245C8" w:rsidRDefault="00E44A97">
      <w:pPr>
        <w:snapToGrid w:val="0"/>
        <w:spacing w:line="360" w:lineRule="auto"/>
        <w:ind w:firstLineChars="200" w:firstLine="480"/>
        <w:rPr>
          <w:rFonts w:ascii="宋体"/>
          <w:sz w:val="24"/>
          <w:szCs w:val="24"/>
        </w:rPr>
      </w:pPr>
      <w:r>
        <w:rPr>
          <w:rFonts w:ascii="宋体" w:hAnsi="宋体"/>
          <w:sz w:val="24"/>
          <w:szCs w:val="24"/>
        </w:rPr>
        <w:t>12</w:t>
      </w:r>
      <w:r>
        <w:rPr>
          <w:rFonts w:ascii="宋体" w:hAnsi="宋体" w:hint="eastAsia"/>
          <w:sz w:val="24"/>
          <w:szCs w:val="24"/>
        </w:rPr>
        <w:t>）供应商串通投标，妨碍其他供应商的竞争行为，损害采购人或者其他供应商的合法权益；</w:t>
      </w:r>
    </w:p>
    <w:p w:rsidR="004245C8" w:rsidRDefault="00E44A97">
      <w:pPr>
        <w:snapToGrid w:val="0"/>
        <w:spacing w:line="360" w:lineRule="auto"/>
        <w:ind w:firstLineChars="200" w:firstLine="480"/>
        <w:rPr>
          <w:rFonts w:ascii="宋体"/>
          <w:sz w:val="24"/>
          <w:szCs w:val="24"/>
        </w:rPr>
      </w:pPr>
      <w:r>
        <w:rPr>
          <w:rFonts w:ascii="宋体" w:hAnsi="宋体"/>
          <w:sz w:val="24"/>
          <w:szCs w:val="24"/>
        </w:rPr>
        <w:t>13</w:t>
      </w:r>
      <w:r>
        <w:rPr>
          <w:rFonts w:ascii="宋体" w:hAnsi="宋体" w:hint="eastAsia"/>
          <w:sz w:val="24"/>
          <w:szCs w:val="24"/>
        </w:rPr>
        <w:t>）违反国家及政府部门相关法律、法规、文件规定。</w:t>
      </w:r>
    </w:p>
    <w:p w:rsidR="004245C8" w:rsidRDefault="00E44A97">
      <w:pPr>
        <w:adjustRightInd w:val="0"/>
        <w:snapToGrid w:val="0"/>
        <w:spacing w:line="360" w:lineRule="auto"/>
        <w:rPr>
          <w:rFonts w:ascii="宋体"/>
          <w:b/>
          <w:sz w:val="24"/>
          <w:szCs w:val="24"/>
        </w:rPr>
      </w:pPr>
      <w:r>
        <w:rPr>
          <w:rFonts w:ascii="宋体" w:hAnsi="宋体"/>
          <w:b/>
          <w:sz w:val="24"/>
          <w:szCs w:val="24"/>
        </w:rPr>
        <w:t>1</w:t>
      </w:r>
      <w:r>
        <w:rPr>
          <w:rFonts w:ascii="宋体" w:hAnsi="宋体" w:hint="eastAsia"/>
          <w:b/>
          <w:sz w:val="24"/>
          <w:szCs w:val="24"/>
        </w:rPr>
        <w:t>4</w:t>
      </w:r>
      <w:r>
        <w:rPr>
          <w:rFonts w:ascii="宋体" w:hAnsi="宋体" w:hint="eastAsia"/>
          <w:b/>
          <w:kern w:val="0"/>
          <w:sz w:val="24"/>
          <w:szCs w:val="24"/>
          <w:lang w:val="zh-CN"/>
        </w:rPr>
        <w:t>.</w:t>
      </w:r>
      <w:r>
        <w:rPr>
          <w:rFonts w:ascii="宋体" w:hAnsi="宋体" w:hint="eastAsia"/>
          <w:b/>
          <w:sz w:val="24"/>
          <w:szCs w:val="24"/>
        </w:rPr>
        <w:t>开标流程</w:t>
      </w:r>
    </w:p>
    <w:p w:rsidR="004245C8" w:rsidRDefault="00E44A97">
      <w:pPr>
        <w:snapToGrid w:val="0"/>
        <w:spacing w:line="360" w:lineRule="auto"/>
        <w:ind w:firstLineChars="200" w:firstLine="480"/>
        <w:rPr>
          <w:rFonts w:ascii="宋体"/>
          <w:color w:val="000000"/>
          <w:sz w:val="24"/>
          <w:szCs w:val="24"/>
        </w:rPr>
      </w:pPr>
      <w:r>
        <w:rPr>
          <w:rFonts w:ascii="宋体" w:hAnsi="宋体"/>
          <w:color w:val="000000"/>
          <w:sz w:val="24"/>
          <w:szCs w:val="24"/>
        </w:rPr>
        <w:t>1</w:t>
      </w:r>
      <w:r>
        <w:rPr>
          <w:rFonts w:ascii="宋体" w:hAnsi="宋体" w:hint="eastAsia"/>
          <w:color w:val="000000"/>
          <w:sz w:val="24"/>
          <w:szCs w:val="24"/>
        </w:rPr>
        <w:t>4</w:t>
      </w:r>
      <w:r>
        <w:rPr>
          <w:rFonts w:ascii="宋体" w:hAnsi="宋体"/>
          <w:color w:val="000000"/>
          <w:sz w:val="24"/>
          <w:szCs w:val="24"/>
        </w:rPr>
        <w:t>.1</w:t>
      </w:r>
      <w:r>
        <w:rPr>
          <w:rFonts w:ascii="宋体" w:hAnsi="宋体" w:hint="eastAsia"/>
          <w:color w:val="000000"/>
          <w:sz w:val="24"/>
          <w:szCs w:val="24"/>
        </w:rPr>
        <w:t>采购人将</w:t>
      </w:r>
      <w:proofErr w:type="gramStart"/>
      <w:r>
        <w:rPr>
          <w:rFonts w:ascii="宋体" w:hAnsi="宋体" w:hint="eastAsia"/>
          <w:color w:val="000000"/>
          <w:sz w:val="24"/>
          <w:szCs w:val="24"/>
        </w:rPr>
        <w:t>于供应</w:t>
      </w:r>
      <w:proofErr w:type="gramEnd"/>
      <w:r>
        <w:rPr>
          <w:rFonts w:ascii="宋体" w:hAnsi="宋体" w:hint="eastAsia"/>
          <w:color w:val="000000"/>
          <w:sz w:val="24"/>
          <w:szCs w:val="24"/>
        </w:rPr>
        <w:t>商须知前附表所规定的时间在政</w:t>
      </w:r>
      <w:proofErr w:type="gramStart"/>
      <w:r>
        <w:rPr>
          <w:rFonts w:ascii="宋体" w:hAnsi="宋体" w:hint="eastAsia"/>
          <w:color w:val="000000"/>
          <w:sz w:val="24"/>
          <w:szCs w:val="24"/>
        </w:rPr>
        <w:t>采云</w:t>
      </w:r>
      <w:proofErr w:type="gramEnd"/>
      <w:r>
        <w:rPr>
          <w:rFonts w:ascii="宋体" w:hAnsi="宋体" w:hint="eastAsia"/>
          <w:color w:val="000000"/>
          <w:sz w:val="24"/>
          <w:szCs w:val="24"/>
        </w:rPr>
        <w:t>平台举行开标会议。</w:t>
      </w:r>
    </w:p>
    <w:p w:rsidR="004245C8" w:rsidRDefault="00E44A97">
      <w:pPr>
        <w:adjustRightInd w:val="0"/>
        <w:snapToGrid w:val="0"/>
        <w:spacing w:line="360" w:lineRule="auto"/>
        <w:ind w:firstLineChars="200" w:firstLine="480"/>
        <w:rPr>
          <w:rFonts w:ascii="宋体"/>
          <w:color w:val="000000"/>
          <w:sz w:val="24"/>
          <w:szCs w:val="24"/>
        </w:rPr>
      </w:pPr>
      <w:r>
        <w:rPr>
          <w:rFonts w:ascii="宋体" w:hAnsi="宋体"/>
          <w:color w:val="000000"/>
          <w:sz w:val="24"/>
          <w:szCs w:val="24"/>
        </w:rPr>
        <w:t>1</w:t>
      </w:r>
      <w:r>
        <w:rPr>
          <w:rFonts w:ascii="宋体" w:hAnsi="宋体" w:hint="eastAsia"/>
          <w:color w:val="000000"/>
          <w:sz w:val="24"/>
          <w:szCs w:val="24"/>
        </w:rPr>
        <w:t>4．</w:t>
      </w:r>
      <w:r>
        <w:rPr>
          <w:rFonts w:ascii="宋体" w:hAnsi="宋体"/>
          <w:color w:val="000000"/>
          <w:sz w:val="24"/>
          <w:szCs w:val="24"/>
        </w:rPr>
        <w:t xml:space="preserve">2 </w:t>
      </w:r>
      <w:r>
        <w:rPr>
          <w:rFonts w:ascii="宋体" w:hAnsi="宋体" w:hint="eastAsia"/>
          <w:color w:val="000000"/>
          <w:sz w:val="24"/>
          <w:szCs w:val="24"/>
        </w:rPr>
        <w:t>开标准备</w:t>
      </w:r>
      <w:bookmarkStart w:id="57" w:name="_GoBack"/>
      <w:bookmarkEnd w:id="57"/>
    </w:p>
    <w:p w:rsidR="004245C8" w:rsidRDefault="00E44A97">
      <w:pPr>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4</w:t>
      </w:r>
      <w:r>
        <w:rPr>
          <w:rFonts w:ascii="宋体" w:hAnsi="宋体"/>
          <w:sz w:val="24"/>
          <w:szCs w:val="24"/>
        </w:rPr>
        <w:t xml:space="preserve">.2.1 </w:t>
      </w:r>
      <w:r>
        <w:rPr>
          <w:rFonts w:ascii="宋体" w:hAnsi="宋体" w:hint="eastAsia"/>
          <w:sz w:val="24"/>
          <w:szCs w:val="24"/>
        </w:rPr>
        <w:t>采购代理机构将按照采购文件规定的时间和地点通过浙江政府采购网组织开标、开启电子加密投标文件，所有供应商均应当准时在线参加。供应商如不参加开标大会的，视同认可开标结果，事后不得对采购相关人员、开标过程和开标结果提出异议。同时供应商因未在线参加开标而导致电子加密投标文件无法按时解密等一切后果由供应商自己承担。</w:t>
      </w:r>
    </w:p>
    <w:p w:rsidR="004245C8" w:rsidRDefault="00E44A97">
      <w:pPr>
        <w:snapToGrid w:val="0"/>
        <w:spacing w:line="360" w:lineRule="auto"/>
        <w:ind w:firstLineChars="200" w:firstLine="480"/>
        <w:rPr>
          <w:rFonts w:ascii="宋体"/>
          <w:sz w:val="24"/>
          <w:szCs w:val="24"/>
        </w:rPr>
      </w:pPr>
      <w:r>
        <w:rPr>
          <w:rFonts w:ascii="宋体" w:hAnsi="宋体"/>
          <w:sz w:val="24"/>
          <w:szCs w:val="24"/>
        </w:rPr>
        <w:lastRenderedPageBreak/>
        <w:t xml:space="preserve"> 1</w:t>
      </w:r>
      <w:r>
        <w:rPr>
          <w:rFonts w:ascii="宋体" w:hAnsi="宋体" w:hint="eastAsia"/>
          <w:sz w:val="24"/>
          <w:szCs w:val="24"/>
        </w:rPr>
        <w:t>4</w:t>
      </w:r>
      <w:r>
        <w:rPr>
          <w:rFonts w:ascii="宋体" w:hAnsi="宋体"/>
          <w:sz w:val="24"/>
          <w:szCs w:val="24"/>
        </w:rPr>
        <w:t xml:space="preserve">.2.2 </w:t>
      </w:r>
      <w:r>
        <w:rPr>
          <w:rFonts w:ascii="宋体" w:hAnsi="宋体" w:hint="eastAsia"/>
          <w:sz w:val="24"/>
          <w:szCs w:val="24"/>
        </w:rPr>
        <w:t>本项目按照先评审资格文件和商务技术文件，后评审报价文件的办法实施。</w:t>
      </w:r>
    </w:p>
    <w:p w:rsidR="004245C8" w:rsidRDefault="00E44A97">
      <w:pPr>
        <w:snapToGrid w:val="0"/>
        <w:spacing w:line="360" w:lineRule="auto"/>
        <w:ind w:firstLineChars="200" w:firstLine="480"/>
        <w:rPr>
          <w:rFonts w:ascii="宋体"/>
          <w:sz w:val="24"/>
          <w:szCs w:val="24"/>
        </w:rPr>
      </w:pPr>
      <w:r>
        <w:rPr>
          <w:rFonts w:ascii="宋体" w:hAnsi="宋体" w:hint="eastAsia"/>
          <w:sz w:val="24"/>
          <w:szCs w:val="24"/>
        </w:rPr>
        <w:t>采购过程中出现以下情形，导致电子交易平台无法正常运行，或者无法保证电子交易的公平、公正和安全时，采购代理机构可中止电子交易活动：</w:t>
      </w:r>
    </w:p>
    <w:p w:rsidR="004245C8" w:rsidRDefault="00E44A97">
      <w:pPr>
        <w:snapToGrid w:val="0"/>
        <w:spacing w:line="360" w:lineRule="auto"/>
        <w:ind w:firstLineChars="200" w:firstLine="480"/>
        <w:rPr>
          <w:rFonts w:ascii="宋体"/>
          <w:sz w:val="24"/>
          <w:szCs w:val="24"/>
        </w:rPr>
      </w:pPr>
      <w:r>
        <w:rPr>
          <w:rFonts w:ascii="宋体" w:hAnsi="宋体" w:hint="eastAsia"/>
          <w:sz w:val="24"/>
          <w:szCs w:val="24"/>
        </w:rPr>
        <w:t>（</w:t>
      </w:r>
      <w:r>
        <w:rPr>
          <w:rFonts w:ascii="宋体" w:hAnsi="宋体"/>
          <w:sz w:val="24"/>
          <w:szCs w:val="24"/>
        </w:rPr>
        <w:t>1</w:t>
      </w:r>
      <w:r>
        <w:rPr>
          <w:rFonts w:ascii="宋体" w:hAnsi="宋体" w:hint="eastAsia"/>
          <w:sz w:val="24"/>
          <w:szCs w:val="24"/>
        </w:rPr>
        <w:t>）电子交易平台发生故障而无法登录访问的；</w:t>
      </w:r>
    </w:p>
    <w:p w:rsidR="004245C8" w:rsidRDefault="00E44A97">
      <w:pPr>
        <w:snapToGrid w:val="0"/>
        <w:spacing w:line="360" w:lineRule="auto"/>
        <w:ind w:firstLineChars="200" w:firstLine="480"/>
        <w:rPr>
          <w:rFonts w:ascii="宋体"/>
          <w:sz w:val="24"/>
          <w:szCs w:val="24"/>
        </w:rPr>
      </w:pPr>
      <w:r>
        <w:rPr>
          <w:rFonts w:ascii="宋体" w:hAnsi="宋体" w:hint="eastAsia"/>
          <w:sz w:val="24"/>
          <w:szCs w:val="24"/>
        </w:rPr>
        <w:t>（</w:t>
      </w:r>
      <w:r>
        <w:rPr>
          <w:rFonts w:ascii="宋体" w:hAnsi="宋体"/>
          <w:sz w:val="24"/>
          <w:szCs w:val="24"/>
        </w:rPr>
        <w:t>2</w:t>
      </w:r>
      <w:r>
        <w:rPr>
          <w:rFonts w:ascii="宋体" w:hAnsi="宋体" w:hint="eastAsia"/>
          <w:sz w:val="24"/>
          <w:szCs w:val="24"/>
        </w:rPr>
        <w:t>）电子交易平台应用或数据库出现错误，不能进行正常操作的；</w:t>
      </w:r>
    </w:p>
    <w:p w:rsidR="004245C8" w:rsidRDefault="00E44A97">
      <w:pPr>
        <w:snapToGrid w:val="0"/>
        <w:spacing w:line="360" w:lineRule="auto"/>
        <w:ind w:firstLineChars="200" w:firstLine="480"/>
        <w:rPr>
          <w:rFonts w:ascii="宋体"/>
          <w:sz w:val="24"/>
          <w:szCs w:val="24"/>
        </w:rPr>
      </w:pPr>
      <w:r>
        <w:rPr>
          <w:rFonts w:ascii="宋体" w:hAnsi="宋体" w:hint="eastAsia"/>
          <w:sz w:val="24"/>
          <w:szCs w:val="24"/>
        </w:rPr>
        <w:t>（</w:t>
      </w:r>
      <w:r>
        <w:rPr>
          <w:rFonts w:ascii="宋体" w:hAnsi="宋体"/>
          <w:sz w:val="24"/>
          <w:szCs w:val="24"/>
        </w:rPr>
        <w:t>3</w:t>
      </w:r>
      <w:r>
        <w:rPr>
          <w:rFonts w:ascii="宋体" w:hAnsi="宋体" w:hint="eastAsia"/>
          <w:sz w:val="24"/>
          <w:szCs w:val="24"/>
        </w:rPr>
        <w:t>）电子交易平台发现严重安全漏洞，有潜在泄密危险的；</w:t>
      </w:r>
    </w:p>
    <w:p w:rsidR="004245C8" w:rsidRDefault="00E44A97">
      <w:pPr>
        <w:snapToGrid w:val="0"/>
        <w:spacing w:line="360" w:lineRule="auto"/>
        <w:ind w:firstLineChars="200" w:firstLine="480"/>
        <w:rPr>
          <w:rFonts w:ascii="宋体"/>
          <w:sz w:val="24"/>
          <w:szCs w:val="24"/>
        </w:rPr>
      </w:pPr>
      <w:r>
        <w:rPr>
          <w:rFonts w:ascii="宋体" w:hAnsi="宋体" w:hint="eastAsia"/>
          <w:sz w:val="24"/>
          <w:szCs w:val="24"/>
        </w:rPr>
        <w:t>（</w:t>
      </w:r>
      <w:r>
        <w:rPr>
          <w:rFonts w:ascii="宋体" w:hAnsi="宋体"/>
          <w:sz w:val="24"/>
          <w:szCs w:val="24"/>
        </w:rPr>
        <w:t>4</w:t>
      </w:r>
      <w:r>
        <w:rPr>
          <w:rFonts w:ascii="宋体" w:hAnsi="宋体" w:hint="eastAsia"/>
          <w:sz w:val="24"/>
          <w:szCs w:val="24"/>
        </w:rPr>
        <w:t>）病毒发作导致不能进行正常操作的；</w:t>
      </w:r>
    </w:p>
    <w:p w:rsidR="004245C8" w:rsidRDefault="00E44A97">
      <w:pPr>
        <w:snapToGrid w:val="0"/>
        <w:spacing w:line="360" w:lineRule="auto"/>
        <w:ind w:firstLineChars="200" w:firstLine="480"/>
        <w:rPr>
          <w:rFonts w:ascii="宋体"/>
          <w:sz w:val="24"/>
          <w:szCs w:val="24"/>
        </w:rPr>
      </w:pPr>
      <w:r>
        <w:rPr>
          <w:rFonts w:ascii="宋体" w:hAnsi="宋体" w:hint="eastAsia"/>
          <w:sz w:val="24"/>
          <w:szCs w:val="24"/>
        </w:rPr>
        <w:t>（</w:t>
      </w:r>
      <w:r>
        <w:rPr>
          <w:rFonts w:ascii="宋体" w:hAnsi="宋体"/>
          <w:sz w:val="24"/>
          <w:szCs w:val="24"/>
        </w:rPr>
        <w:t>5</w:t>
      </w:r>
      <w:r>
        <w:rPr>
          <w:rFonts w:ascii="宋体" w:hAnsi="宋体" w:hint="eastAsia"/>
          <w:sz w:val="24"/>
          <w:szCs w:val="24"/>
        </w:rPr>
        <w:t>）其他无法保证电子交易的公平、公正和安全的情况。</w:t>
      </w:r>
    </w:p>
    <w:p w:rsidR="004245C8" w:rsidRDefault="00E44A97">
      <w:pPr>
        <w:snapToGrid w:val="0"/>
        <w:spacing w:line="360" w:lineRule="auto"/>
        <w:ind w:firstLineChars="200" w:firstLine="480"/>
        <w:rPr>
          <w:rFonts w:ascii="宋体" w:hAnsi="宋体"/>
          <w:sz w:val="24"/>
          <w:szCs w:val="24"/>
        </w:rPr>
      </w:pPr>
      <w:r>
        <w:rPr>
          <w:rFonts w:ascii="宋体" w:hAnsi="宋体" w:hint="eastAsia"/>
          <w:sz w:val="24"/>
          <w:szCs w:val="24"/>
        </w:rPr>
        <w:t>出现前款规定情形，不影响采购公平、公正性的，采购代理机构可以待上述情形消除后继续组织电子交易活动；影响或可能影响采购公平、公正性的，应当重新采购。</w:t>
      </w:r>
    </w:p>
    <w:p w:rsidR="004245C8" w:rsidRDefault="00E44A97">
      <w:pPr>
        <w:adjustRightInd w:val="0"/>
        <w:snapToGrid w:val="0"/>
        <w:spacing w:line="360" w:lineRule="auto"/>
        <w:ind w:firstLineChars="200" w:firstLine="480"/>
        <w:rPr>
          <w:rFonts w:ascii="宋体"/>
          <w:color w:val="000000"/>
          <w:sz w:val="24"/>
          <w:szCs w:val="24"/>
        </w:rPr>
      </w:pPr>
      <w:r>
        <w:rPr>
          <w:rFonts w:ascii="宋体" w:hAnsi="宋体"/>
          <w:color w:val="000000"/>
          <w:sz w:val="24"/>
          <w:szCs w:val="24"/>
        </w:rPr>
        <w:t>1</w:t>
      </w:r>
      <w:r>
        <w:rPr>
          <w:rFonts w:ascii="宋体" w:hAnsi="宋体" w:hint="eastAsia"/>
          <w:color w:val="000000"/>
          <w:sz w:val="24"/>
          <w:szCs w:val="24"/>
        </w:rPr>
        <w:t>4</w:t>
      </w:r>
      <w:r>
        <w:rPr>
          <w:rFonts w:ascii="宋体" w:hAnsi="宋体"/>
          <w:color w:val="000000"/>
          <w:sz w:val="24"/>
          <w:szCs w:val="24"/>
        </w:rPr>
        <w:t xml:space="preserve">.3 </w:t>
      </w:r>
      <w:r>
        <w:rPr>
          <w:rFonts w:ascii="宋体" w:hAnsi="宋体" w:hint="eastAsia"/>
          <w:color w:val="000000"/>
          <w:sz w:val="24"/>
          <w:szCs w:val="24"/>
        </w:rPr>
        <w:t>开标流程（两阶段）</w:t>
      </w:r>
    </w:p>
    <w:p w:rsidR="004245C8" w:rsidRDefault="00E44A97">
      <w:pPr>
        <w:adjustRightInd w:val="0"/>
        <w:snapToGrid w:val="0"/>
        <w:spacing w:line="360" w:lineRule="auto"/>
        <w:ind w:firstLineChars="200" w:firstLine="480"/>
        <w:rPr>
          <w:rFonts w:ascii="宋体"/>
          <w:color w:val="000000"/>
          <w:sz w:val="24"/>
          <w:szCs w:val="24"/>
        </w:rPr>
      </w:pPr>
      <w:r>
        <w:rPr>
          <w:rFonts w:ascii="宋体" w:hAnsi="宋体"/>
          <w:color w:val="000000"/>
          <w:sz w:val="24"/>
          <w:szCs w:val="24"/>
        </w:rPr>
        <w:t>1</w:t>
      </w:r>
      <w:r>
        <w:rPr>
          <w:rFonts w:ascii="宋体" w:hAnsi="宋体" w:hint="eastAsia"/>
          <w:color w:val="000000"/>
          <w:sz w:val="24"/>
          <w:szCs w:val="24"/>
        </w:rPr>
        <w:t>4</w:t>
      </w:r>
      <w:r>
        <w:rPr>
          <w:rFonts w:ascii="宋体" w:hAnsi="宋体"/>
          <w:color w:val="000000"/>
          <w:sz w:val="24"/>
          <w:szCs w:val="24"/>
        </w:rPr>
        <w:t xml:space="preserve">.3.1 </w:t>
      </w:r>
      <w:r>
        <w:rPr>
          <w:rFonts w:ascii="宋体" w:hAnsi="宋体" w:hint="eastAsia"/>
          <w:color w:val="000000"/>
          <w:sz w:val="24"/>
          <w:szCs w:val="24"/>
        </w:rPr>
        <w:t>开标第一阶段</w:t>
      </w:r>
    </w:p>
    <w:p w:rsidR="004245C8" w:rsidRDefault="00E44A97">
      <w:pPr>
        <w:adjustRightInd w:val="0"/>
        <w:snapToGrid w:val="0"/>
        <w:spacing w:line="360" w:lineRule="auto"/>
        <w:ind w:firstLineChars="200" w:firstLine="480"/>
        <w:rPr>
          <w:rFonts w:ascii="宋体" w:hAnsi="宋体"/>
          <w:color w:val="000000"/>
          <w:sz w:val="24"/>
          <w:szCs w:val="24"/>
        </w:rPr>
      </w:pPr>
      <w:r>
        <w:rPr>
          <w:rFonts w:ascii="宋体" w:hAnsi="宋体" w:hint="eastAsia"/>
          <w:color w:val="000000"/>
          <w:sz w:val="24"/>
          <w:szCs w:val="24"/>
        </w:rPr>
        <w:t>（</w:t>
      </w:r>
      <w:r>
        <w:rPr>
          <w:rFonts w:ascii="宋体" w:hAnsi="宋体"/>
          <w:color w:val="000000"/>
          <w:sz w:val="24"/>
          <w:szCs w:val="24"/>
        </w:rPr>
        <w:t>1</w:t>
      </w:r>
      <w:r>
        <w:rPr>
          <w:rFonts w:ascii="宋体" w:hAnsi="宋体" w:hint="eastAsia"/>
          <w:color w:val="000000"/>
          <w:sz w:val="24"/>
          <w:szCs w:val="24"/>
        </w:rPr>
        <w:t>）代理工作人员通过政</w:t>
      </w:r>
      <w:proofErr w:type="gramStart"/>
      <w:r>
        <w:rPr>
          <w:rFonts w:ascii="宋体" w:hAnsi="宋体" w:hint="eastAsia"/>
          <w:color w:val="000000"/>
          <w:sz w:val="24"/>
          <w:szCs w:val="24"/>
        </w:rPr>
        <w:t>采云</w:t>
      </w:r>
      <w:proofErr w:type="gramEnd"/>
      <w:r>
        <w:rPr>
          <w:rFonts w:ascii="宋体" w:hAnsi="宋体" w:hint="eastAsia"/>
          <w:color w:val="000000"/>
          <w:sz w:val="24"/>
          <w:szCs w:val="24"/>
        </w:rPr>
        <w:t>平台</w:t>
      </w:r>
      <w:r w:rsidR="00393785">
        <w:rPr>
          <w:rFonts w:ascii="宋体" w:hAnsi="宋体" w:hint="eastAsia"/>
          <w:color w:val="000000"/>
          <w:sz w:val="24"/>
          <w:szCs w:val="24"/>
        </w:rPr>
        <w:t>向</w:t>
      </w:r>
      <w:r>
        <w:rPr>
          <w:rFonts w:ascii="宋体" w:hAnsi="宋体" w:hint="eastAsia"/>
          <w:color w:val="000000"/>
          <w:sz w:val="24"/>
          <w:szCs w:val="24"/>
        </w:rPr>
        <w:t>各投标供应商发出电子投标文件【开始解密】的通知，由投标供应商按招标文件规定的时间内自行进行投标文件解密。</w:t>
      </w:r>
    </w:p>
    <w:p w:rsidR="004245C8" w:rsidRDefault="00E44A97">
      <w:pPr>
        <w:adjustRightInd w:val="0"/>
        <w:snapToGrid w:val="0"/>
        <w:spacing w:line="360" w:lineRule="auto"/>
        <w:ind w:firstLineChars="200" w:firstLine="480"/>
        <w:rPr>
          <w:rFonts w:ascii="宋体" w:hAnsi="宋体"/>
          <w:color w:val="000000"/>
          <w:sz w:val="24"/>
          <w:szCs w:val="24"/>
        </w:rPr>
      </w:pPr>
      <w:r>
        <w:rPr>
          <w:rFonts w:ascii="宋体" w:hAnsi="宋体" w:hint="eastAsia"/>
          <w:color w:val="000000"/>
          <w:sz w:val="24"/>
          <w:szCs w:val="24"/>
        </w:rPr>
        <w:t>★特别提醒：解密时间为开标后</w:t>
      </w:r>
      <w:r>
        <w:rPr>
          <w:rFonts w:ascii="宋体" w:hAnsi="宋体"/>
          <w:color w:val="000000"/>
          <w:sz w:val="24"/>
          <w:szCs w:val="24"/>
        </w:rPr>
        <w:t>30</w:t>
      </w:r>
      <w:r>
        <w:rPr>
          <w:rFonts w:ascii="宋体" w:hAnsi="宋体" w:hint="eastAsia"/>
          <w:color w:val="000000"/>
          <w:sz w:val="24"/>
          <w:szCs w:val="24"/>
        </w:rPr>
        <w:t>分钟内，投标文件的制作和解密应使用同一个数字证书，否则将可能解密失败。</w:t>
      </w:r>
    </w:p>
    <w:p w:rsidR="004245C8" w:rsidRDefault="00E44A97">
      <w:pPr>
        <w:adjustRightInd w:val="0"/>
        <w:snapToGrid w:val="0"/>
        <w:spacing w:line="360" w:lineRule="auto"/>
        <w:ind w:firstLineChars="200" w:firstLine="480"/>
        <w:rPr>
          <w:rFonts w:ascii="宋体" w:hAnsi="宋体"/>
          <w:color w:val="000000"/>
          <w:sz w:val="24"/>
          <w:szCs w:val="24"/>
        </w:rPr>
      </w:pPr>
      <w:r>
        <w:rPr>
          <w:rFonts w:ascii="宋体" w:hAnsi="宋体" w:hint="eastAsia"/>
          <w:color w:val="000000"/>
          <w:sz w:val="24"/>
          <w:szCs w:val="24"/>
        </w:rPr>
        <w:t>（</w:t>
      </w:r>
      <w:r w:rsidR="00393785">
        <w:rPr>
          <w:rFonts w:ascii="宋体" w:hAnsi="宋体" w:hint="eastAsia"/>
          <w:color w:val="000000"/>
          <w:sz w:val="24"/>
          <w:szCs w:val="24"/>
        </w:rPr>
        <w:t>2</w:t>
      </w:r>
      <w:r>
        <w:rPr>
          <w:rFonts w:ascii="宋体" w:hAnsi="宋体" w:hint="eastAsia"/>
          <w:color w:val="000000"/>
          <w:sz w:val="24"/>
          <w:szCs w:val="24"/>
        </w:rPr>
        <w:t>)点击【开启投标文件】，开启投标文件成功后进入开标流程。</w:t>
      </w:r>
    </w:p>
    <w:p w:rsidR="004245C8" w:rsidRDefault="00E44A97">
      <w:pPr>
        <w:adjustRightInd w:val="0"/>
        <w:snapToGrid w:val="0"/>
        <w:spacing w:line="360" w:lineRule="auto"/>
        <w:ind w:firstLineChars="200" w:firstLine="480"/>
        <w:rPr>
          <w:rFonts w:ascii="宋体"/>
          <w:color w:val="000000"/>
          <w:sz w:val="24"/>
          <w:szCs w:val="24"/>
        </w:rPr>
      </w:pPr>
      <w:r>
        <w:rPr>
          <w:rFonts w:ascii="宋体" w:hAnsi="宋体"/>
          <w:color w:val="000000"/>
          <w:sz w:val="24"/>
          <w:szCs w:val="24"/>
        </w:rPr>
        <w:t>1</w:t>
      </w:r>
      <w:r>
        <w:rPr>
          <w:rFonts w:ascii="宋体" w:hAnsi="宋体" w:hint="eastAsia"/>
          <w:color w:val="000000"/>
          <w:sz w:val="24"/>
          <w:szCs w:val="24"/>
        </w:rPr>
        <w:t>4</w:t>
      </w:r>
      <w:r>
        <w:rPr>
          <w:rFonts w:ascii="宋体" w:hAnsi="宋体"/>
          <w:color w:val="000000"/>
          <w:sz w:val="24"/>
          <w:szCs w:val="24"/>
        </w:rPr>
        <w:t xml:space="preserve">.3.2 </w:t>
      </w:r>
      <w:r>
        <w:rPr>
          <w:rFonts w:ascii="宋体" w:hAnsi="宋体" w:hint="eastAsia"/>
          <w:color w:val="000000"/>
          <w:sz w:val="24"/>
          <w:szCs w:val="24"/>
        </w:rPr>
        <w:t>开标第二阶段</w:t>
      </w:r>
    </w:p>
    <w:p w:rsidR="004245C8" w:rsidRDefault="00E44A97">
      <w:pPr>
        <w:adjustRightInd w:val="0"/>
        <w:snapToGrid w:val="0"/>
        <w:spacing w:line="360" w:lineRule="auto"/>
        <w:ind w:firstLineChars="200" w:firstLine="420"/>
        <w:rPr>
          <w:rFonts w:ascii="宋体"/>
          <w:color w:val="000000"/>
          <w:sz w:val="24"/>
          <w:szCs w:val="24"/>
        </w:rPr>
      </w:pPr>
      <w:r>
        <w:rPr>
          <w:rFonts w:hint="eastAsia"/>
          <w:color w:val="000000"/>
          <w:szCs w:val="21"/>
        </w:rPr>
        <w:t>（</w:t>
      </w:r>
      <w:r>
        <w:rPr>
          <w:rFonts w:ascii="宋体" w:hAnsi="宋体"/>
          <w:color w:val="000000"/>
          <w:sz w:val="24"/>
          <w:szCs w:val="24"/>
        </w:rPr>
        <w:t>1</w:t>
      </w:r>
      <w:r>
        <w:rPr>
          <w:rFonts w:ascii="宋体" w:hAnsi="宋体" w:hint="eastAsia"/>
          <w:color w:val="000000"/>
          <w:sz w:val="24"/>
          <w:szCs w:val="24"/>
        </w:rPr>
        <w:t>）资格文件和商务技术文件评审</w:t>
      </w:r>
      <w:r w:rsidR="00393785">
        <w:rPr>
          <w:rFonts w:ascii="宋体" w:hAnsi="宋体" w:hint="eastAsia"/>
          <w:color w:val="000000"/>
          <w:sz w:val="24"/>
          <w:szCs w:val="24"/>
        </w:rPr>
        <w:t>，评审</w:t>
      </w:r>
      <w:r>
        <w:rPr>
          <w:rFonts w:ascii="宋体" w:hAnsi="宋体" w:hint="eastAsia"/>
          <w:color w:val="000000"/>
          <w:sz w:val="24"/>
          <w:szCs w:val="24"/>
        </w:rPr>
        <w:t>结束后，公布无效供应商名称及理由，同时公布有效供应商的商务技术部分得分情况。</w:t>
      </w:r>
    </w:p>
    <w:p w:rsidR="004245C8" w:rsidRDefault="00E44A97">
      <w:pPr>
        <w:adjustRightInd w:val="0"/>
        <w:snapToGrid w:val="0"/>
        <w:spacing w:line="360" w:lineRule="auto"/>
        <w:ind w:firstLineChars="200" w:firstLine="480"/>
        <w:rPr>
          <w:rFonts w:ascii="宋体"/>
          <w:color w:val="000000"/>
          <w:sz w:val="24"/>
          <w:szCs w:val="24"/>
        </w:rPr>
      </w:pPr>
      <w:r>
        <w:rPr>
          <w:rFonts w:ascii="宋体" w:hAnsi="宋体" w:hint="eastAsia"/>
          <w:color w:val="000000"/>
          <w:sz w:val="24"/>
          <w:szCs w:val="24"/>
        </w:rPr>
        <w:t>（</w:t>
      </w:r>
      <w:r>
        <w:rPr>
          <w:rFonts w:ascii="宋体" w:hAnsi="宋体"/>
          <w:color w:val="000000"/>
          <w:sz w:val="24"/>
          <w:szCs w:val="24"/>
        </w:rPr>
        <w:t>2</w:t>
      </w:r>
      <w:r>
        <w:rPr>
          <w:rFonts w:ascii="宋体" w:hAnsi="宋体" w:hint="eastAsia"/>
          <w:color w:val="000000"/>
          <w:sz w:val="24"/>
          <w:szCs w:val="24"/>
        </w:rPr>
        <w:t>）开启有效供应商的报价文件，公布开标一览表有关内容。开标结束后，由评标委员会对报价的准确性等进行审查核实。</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w:t>
      </w:r>
      <w:r>
        <w:rPr>
          <w:rFonts w:ascii="宋体" w:hAnsi="宋体"/>
          <w:sz w:val="24"/>
          <w:szCs w:val="24"/>
        </w:rPr>
        <w:t>3</w:t>
      </w:r>
      <w:r>
        <w:rPr>
          <w:rFonts w:ascii="宋体" w:hAnsi="宋体" w:hint="eastAsia"/>
          <w:sz w:val="24"/>
          <w:szCs w:val="24"/>
        </w:rPr>
        <w:t>）评标委员会将对实质上响应采购文件的供应商，根据商务技术、商务情况由各评委独立记名打分。中标候选资格按综合得分由高到低顺序排列评分得分中采用四舍五入法，并保留二位小数。</w:t>
      </w:r>
    </w:p>
    <w:p w:rsidR="004245C8" w:rsidRDefault="00E44A97">
      <w:pPr>
        <w:spacing w:line="360" w:lineRule="auto"/>
        <w:ind w:rightChars="23" w:right="48"/>
        <w:rPr>
          <w:rFonts w:ascii="宋体"/>
          <w:sz w:val="24"/>
          <w:szCs w:val="24"/>
        </w:rPr>
      </w:pPr>
      <w:r>
        <w:rPr>
          <w:rFonts w:ascii="Times New Roman" w:hAnsi="宋体"/>
          <w:b/>
          <w:sz w:val="24"/>
          <w:szCs w:val="24"/>
        </w:rPr>
        <w:t>1</w:t>
      </w:r>
      <w:r>
        <w:rPr>
          <w:rFonts w:ascii="Times New Roman" w:hAnsi="宋体" w:hint="eastAsia"/>
          <w:b/>
          <w:sz w:val="24"/>
          <w:szCs w:val="24"/>
        </w:rPr>
        <w:t>5</w:t>
      </w:r>
      <w:r>
        <w:rPr>
          <w:rFonts w:ascii="Times New Roman" w:hAnsi="宋体" w:hint="eastAsia"/>
          <w:b/>
          <w:kern w:val="0"/>
          <w:sz w:val="24"/>
          <w:szCs w:val="24"/>
          <w:lang w:val="zh-CN"/>
        </w:rPr>
        <w:t>.</w:t>
      </w:r>
      <w:r>
        <w:rPr>
          <w:rFonts w:ascii="Times New Roman" w:hAnsi="宋体" w:hint="eastAsia"/>
          <w:b/>
          <w:sz w:val="24"/>
          <w:szCs w:val="24"/>
        </w:rPr>
        <w:t>投标文件鉴定</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5</w:t>
      </w:r>
      <w:r>
        <w:rPr>
          <w:rFonts w:ascii="宋体" w:hAnsi="宋体"/>
          <w:sz w:val="24"/>
          <w:szCs w:val="24"/>
        </w:rPr>
        <w:t xml:space="preserve">.1  </w:t>
      </w:r>
      <w:r>
        <w:rPr>
          <w:rFonts w:ascii="宋体" w:hAnsi="宋体" w:hint="eastAsia"/>
          <w:sz w:val="24"/>
          <w:szCs w:val="24"/>
        </w:rPr>
        <w:t>就本条款而言，实质上响应要求的投标文件，应该与采购文件的规定要求、条件、条款和规范相符，无显著差异或保留。</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5</w:t>
      </w:r>
      <w:r>
        <w:rPr>
          <w:rFonts w:ascii="宋体" w:hAnsi="宋体"/>
          <w:sz w:val="24"/>
          <w:szCs w:val="24"/>
        </w:rPr>
        <w:t xml:space="preserve">.2  </w:t>
      </w:r>
      <w:r>
        <w:rPr>
          <w:rFonts w:ascii="宋体" w:hAnsi="宋体" w:hint="eastAsia"/>
          <w:sz w:val="24"/>
          <w:szCs w:val="24"/>
        </w:rPr>
        <w:t>如果投标文件实质上不响应采购文件的要求，将被视为无效，并且不允许</w:t>
      </w:r>
      <w:r>
        <w:rPr>
          <w:rFonts w:ascii="宋体" w:hAnsi="宋体" w:hint="eastAsia"/>
          <w:sz w:val="24"/>
          <w:szCs w:val="24"/>
        </w:rPr>
        <w:lastRenderedPageBreak/>
        <w:t>通过修正或撤消不符合要求的差异或保留，使之成为具有响应性的投标。</w:t>
      </w:r>
    </w:p>
    <w:p w:rsidR="004245C8" w:rsidRDefault="00E44A97">
      <w:pPr>
        <w:adjustRightInd w:val="0"/>
        <w:snapToGrid w:val="0"/>
        <w:spacing w:line="360" w:lineRule="auto"/>
        <w:ind w:firstLineChars="200" w:firstLine="480"/>
        <w:rPr>
          <w:rFonts w:ascii="宋体"/>
          <w:sz w:val="24"/>
          <w:szCs w:val="24"/>
          <w:lang w:val="zh-CN"/>
        </w:rPr>
      </w:pPr>
      <w:r>
        <w:rPr>
          <w:rFonts w:ascii="宋体" w:hAnsi="宋体"/>
          <w:sz w:val="24"/>
          <w:szCs w:val="24"/>
        </w:rPr>
        <w:t>1</w:t>
      </w:r>
      <w:r>
        <w:rPr>
          <w:rFonts w:ascii="宋体" w:hAnsi="宋体" w:hint="eastAsia"/>
          <w:sz w:val="24"/>
          <w:szCs w:val="24"/>
        </w:rPr>
        <w:t>5</w:t>
      </w:r>
      <w:r>
        <w:rPr>
          <w:rFonts w:ascii="宋体" w:hAnsi="宋体"/>
          <w:sz w:val="24"/>
          <w:szCs w:val="24"/>
        </w:rPr>
        <w:t xml:space="preserve">.3  </w:t>
      </w:r>
      <w:r>
        <w:rPr>
          <w:rFonts w:ascii="宋体" w:hAnsi="宋体" w:hint="eastAsia"/>
          <w:sz w:val="24"/>
          <w:szCs w:val="24"/>
        </w:rPr>
        <w:t>本项目采用资格后审制。经开标后递交至评标委员会的投标文件，仍需接受相关符合性的检查，并有可能在评标过程中被判断为无效</w:t>
      </w:r>
      <w:r>
        <w:rPr>
          <w:rFonts w:ascii="宋体" w:hAnsi="宋体" w:hint="eastAsia"/>
          <w:sz w:val="24"/>
          <w:szCs w:val="24"/>
          <w:lang w:val="zh-CN"/>
        </w:rPr>
        <w:t>。</w:t>
      </w:r>
    </w:p>
    <w:p w:rsidR="004245C8" w:rsidRDefault="004245C8">
      <w:pPr>
        <w:adjustRightInd w:val="0"/>
        <w:snapToGrid w:val="0"/>
        <w:spacing w:line="360" w:lineRule="auto"/>
        <w:ind w:firstLineChars="200" w:firstLine="480"/>
        <w:rPr>
          <w:rFonts w:ascii="宋体"/>
          <w:sz w:val="24"/>
          <w:szCs w:val="24"/>
          <w:lang w:val="zh-CN"/>
        </w:rPr>
      </w:pPr>
    </w:p>
    <w:p w:rsidR="004245C8" w:rsidRDefault="00E44A97">
      <w:pPr>
        <w:spacing w:line="360" w:lineRule="auto"/>
        <w:ind w:firstLineChars="1000" w:firstLine="2811"/>
        <w:outlineLvl w:val="1"/>
        <w:rPr>
          <w:rFonts w:ascii="宋体"/>
          <w:b/>
          <w:sz w:val="28"/>
          <w:szCs w:val="28"/>
        </w:rPr>
      </w:pPr>
      <w:bookmarkStart w:id="58" w:name="_Hlt75236101"/>
      <w:bookmarkStart w:id="59" w:name="_Toc389726786"/>
      <w:bookmarkStart w:id="60" w:name="_Toc91899902"/>
      <w:bookmarkStart w:id="61" w:name="_Toc233618977"/>
      <w:bookmarkEnd w:id="58"/>
      <w:r>
        <w:rPr>
          <w:rFonts w:ascii="宋体" w:hAnsi="宋体" w:hint="eastAsia"/>
          <w:b/>
          <w:sz w:val="28"/>
          <w:szCs w:val="28"/>
        </w:rPr>
        <w:t>（六）评标</w:t>
      </w:r>
      <w:bookmarkEnd w:id="59"/>
      <w:bookmarkEnd w:id="60"/>
      <w:bookmarkEnd w:id="61"/>
    </w:p>
    <w:p w:rsidR="004245C8" w:rsidRDefault="00E44A97">
      <w:pPr>
        <w:adjustRightInd w:val="0"/>
        <w:snapToGrid w:val="0"/>
        <w:spacing w:line="360" w:lineRule="auto"/>
        <w:rPr>
          <w:rFonts w:ascii="宋体"/>
          <w:b/>
          <w:sz w:val="24"/>
          <w:szCs w:val="24"/>
          <w:lang w:val="zh-CN"/>
        </w:rPr>
      </w:pPr>
      <w:bookmarkStart w:id="62" w:name="_Toc91899903"/>
      <w:r>
        <w:rPr>
          <w:rFonts w:ascii="宋体" w:hAnsi="宋体"/>
          <w:b/>
          <w:sz w:val="24"/>
          <w:szCs w:val="24"/>
          <w:lang w:val="zh-CN"/>
        </w:rPr>
        <w:t>1</w:t>
      </w:r>
      <w:r>
        <w:rPr>
          <w:rFonts w:ascii="宋体" w:hAnsi="宋体" w:hint="eastAsia"/>
          <w:b/>
          <w:sz w:val="24"/>
          <w:szCs w:val="24"/>
          <w:lang w:val="zh-CN"/>
        </w:rPr>
        <w:t>6</w:t>
      </w:r>
      <w:r>
        <w:rPr>
          <w:rFonts w:ascii="宋体" w:hAnsi="宋体" w:hint="eastAsia"/>
          <w:b/>
          <w:kern w:val="0"/>
          <w:sz w:val="24"/>
          <w:szCs w:val="24"/>
          <w:lang w:val="zh-CN"/>
        </w:rPr>
        <w:t>.</w:t>
      </w:r>
      <w:r>
        <w:rPr>
          <w:rFonts w:ascii="宋体" w:hAnsi="宋体" w:hint="eastAsia"/>
          <w:b/>
          <w:sz w:val="24"/>
          <w:szCs w:val="24"/>
          <w:lang w:val="zh-CN"/>
        </w:rPr>
        <w:t>评标组织</w:t>
      </w:r>
    </w:p>
    <w:p w:rsidR="004245C8" w:rsidRDefault="00E44A97">
      <w:pPr>
        <w:spacing w:line="360" w:lineRule="auto"/>
        <w:ind w:firstLineChars="196" w:firstLine="470"/>
        <w:rPr>
          <w:rFonts w:ascii="宋体" w:cs="仿宋_GB2312"/>
          <w:bCs/>
          <w:sz w:val="24"/>
          <w:szCs w:val="24"/>
        </w:rPr>
      </w:pPr>
      <w:r>
        <w:rPr>
          <w:rFonts w:ascii="宋体" w:hAnsi="宋体" w:hint="eastAsia"/>
          <w:sz w:val="24"/>
          <w:szCs w:val="24"/>
          <w:lang w:val="zh-CN"/>
        </w:rPr>
        <w:t>本项目</w:t>
      </w:r>
      <w:r>
        <w:rPr>
          <w:rFonts w:ascii="宋体" w:hAnsi="宋体" w:hint="eastAsia"/>
          <w:sz w:val="24"/>
          <w:szCs w:val="24"/>
        </w:rPr>
        <w:t>评标委员会</w:t>
      </w:r>
      <w:r>
        <w:rPr>
          <w:rFonts w:ascii="宋体" w:hAnsi="宋体" w:hint="eastAsia"/>
          <w:sz w:val="24"/>
          <w:szCs w:val="24"/>
          <w:lang w:val="zh-CN"/>
        </w:rPr>
        <w:t>共</w:t>
      </w:r>
      <w:r>
        <w:rPr>
          <w:rFonts w:ascii="宋体" w:hAnsi="宋体"/>
          <w:sz w:val="24"/>
          <w:szCs w:val="24"/>
        </w:rPr>
        <w:t>5</w:t>
      </w:r>
      <w:r>
        <w:rPr>
          <w:rFonts w:ascii="宋体" w:hAnsi="宋体" w:hint="eastAsia"/>
          <w:sz w:val="24"/>
          <w:szCs w:val="24"/>
          <w:lang w:val="zh-CN"/>
        </w:rPr>
        <w:t>人，</w:t>
      </w:r>
      <w:r w:rsidR="00DE26F4">
        <w:rPr>
          <w:rFonts w:ascii="宋体" w:hAnsi="宋体" w:hint="eastAsia"/>
          <w:sz w:val="24"/>
          <w:szCs w:val="24"/>
          <w:lang w:val="zh-CN"/>
        </w:rPr>
        <w:t>由</w:t>
      </w:r>
      <w:r w:rsidR="000E7E18">
        <w:rPr>
          <w:rFonts w:ascii="宋体" w:hAnsi="宋体" w:hint="eastAsia"/>
          <w:sz w:val="24"/>
          <w:szCs w:val="24"/>
          <w:lang w:val="zh-CN"/>
        </w:rPr>
        <w:t>政</w:t>
      </w:r>
      <w:proofErr w:type="gramStart"/>
      <w:r w:rsidR="000E7E18">
        <w:rPr>
          <w:rFonts w:ascii="宋体" w:hAnsi="宋体" w:hint="eastAsia"/>
          <w:sz w:val="24"/>
          <w:szCs w:val="24"/>
          <w:lang w:val="zh-CN"/>
        </w:rPr>
        <w:t>采云</w:t>
      </w:r>
      <w:proofErr w:type="gramEnd"/>
      <w:r w:rsidR="000E7E18">
        <w:rPr>
          <w:rFonts w:ascii="宋体" w:hAnsi="宋体" w:hint="eastAsia"/>
          <w:sz w:val="24"/>
          <w:szCs w:val="24"/>
          <w:lang w:val="zh-CN"/>
        </w:rPr>
        <w:t>系统随机抽取产生，评标委员会</w:t>
      </w:r>
      <w:r>
        <w:rPr>
          <w:rFonts w:ascii="宋体" w:hAnsi="宋体" w:hint="eastAsia"/>
          <w:sz w:val="24"/>
          <w:szCs w:val="24"/>
          <w:lang w:val="zh-CN"/>
        </w:rPr>
        <w:t>负责对投标文件进行审查、质询、评审和比较等。</w:t>
      </w:r>
    </w:p>
    <w:p w:rsidR="004245C8" w:rsidRDefault="00E44A97">
      <w:pPr>
        <w:adjustRightInd w:val="0"/>
        <w:snapToGrid w:val="0"/>
        <w:spacing w:line="360" w:lineRule="auto"/>
        <w:rPr>
          <w:rFonts w:ascii="宋体"/>
          <w:b/>
          <w:sz w:val="24"/>
          <w:szCs w:val="24"/>
        </w:rPr>
      </w:pPr>
      <w:r>
        <w:rPr>
          <w:rFonts w:ascii="宋体" w:hAnsi="宋体"/>
          <w:b/>
          <w:sz w:val="24"/>
          <w:szCs w:val="24"/>
        </w:rPr>
        <w:t>1</w:t>
      </w:r>
      <w:r>
        <w:rPr>
          <w:rFonts w:ascii="宋体" w:hAnsi="宋体" w:hint="eastAsia"/>
          <w:b/>
          <w:sz w:val="24"/>
          <w:szCs w:val="24"/>
        </w:rPr>
        <w:t>7.评标原则</w:t>
      </w:r>
    </w:p>
    <w:p w:rsidR="004245C8" w:rsidRDefault="00E44A97">
      <w:pPr>
        <w:adjustRightInd w:val="0"/>
        <w:snapToGrid w:val="0"/>
        <w:spacing w:line="360" w:lineRule="auto"/>
        <w:ind w:firstLineChars="200" w:firstLine="480"/>
        <w:rPr>
          <w:rFonts w:ascii="宋体"/>
          <w:sz w:val="24"/>
          <w:szCs w:val="24"/>
          <w:lang w:val="zh-CN"/>
        </w:rPr>
      </w:pPr>
      <w:r>
        <w:rPr>
          <w:rFonts w:ascii="宋体" w:hAnsi="宋体"/>
          <w:sz w:val="24"/>
          <w:szCs w:val="24"/>
          <w:lang w:val="zh-CN"/>
        </w:rPr>
        <w:t>1</w:t>
      </w:r>
      <w:r>
        <w:rPr>
          <w:rFonts w:ascii="宋体" w:hAnsi="宋体" w:hint="eastAsia"/>
          <w:sz w:val="24"/>
          <w:szCs w:val="24"/>
          <w:lang w:val="zh-CN"/>
        </w:rPr>
        <w:t>7</w:t>
      </w:r>
      <w:r>
        <w:rPr>
          <w:rFonts w:ascii="宋体" w:hAnsi="宋体"/>
          <w:sz w:val="24"/>
          <w:szCs w:val="24"/>
          <w:lang w:val="zh-CN"/>
        </w:rPr>
        <w:t xml:space="preserve">.1  </w:t>
      </w:r>
      <w:r>
        <w:rPr>
          <w:rFonts w:ascii="宋体" w:hAnsi="宋体" w:hint="eastAsia"/>
          <w:sz w:val="24"/>
          <w:szCs w:val="24"/>
          <w:lang w:val="zh-CN"/>
        </w:rPr>
        <w:t>竞争优选；</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7</w:t>
      </w:r>
      <w:r>
        <w:rPr>
          <w:rFonts w:ascii="宋体" w:hAnsi="宋体"/>
          <w:sz w:val="24"/>
          <w:szCs w:val="24"/>
        </w:rPr>
        <w:t xml:space="preserve">.2  </w:t>
      </w:r>
      <w:r>
        <w:rPr>
          <w:rFonts w:ascii="宋体" w:hAnsi="宋体" w:hint="eastAsia"/>
          <w:sz w:val="24"/>
          <w:szCs w:val="24"/>
          <w:lang w:val="zh-CN"/>
        </w:rPr>
        <w:t>坚持公开</w:t>
      </w:r>
      <w:r>
        <w:rPr>
          <w:rFonts w:ascii="宋体" w:hAnsi="宋体" w:hint="eastAsia"/>
          <w:sz w:val="24"/>
          <w:szCs w:val="24"/>
        </w:rPr>
        <w:t>、公平、公正、科学合理</w:t>
      </w:r>
      <w:r>
        <w:rPr>
          <w:rFonts w:ascii="宋体" w:hAnsi="宋体" w:hint="eastAsia"/>
          <w:sz w:val="24"/>
          <w:szCs w:val="24"/>
          <w:lang w:val="zh-CN"/>
        </w:rPr>
        <w:t>的原则；</w:t>
      </w:r>
    </w:p>
    <w:p w:rsidR="004245C8" w:rsidRDefault="00E44A97">
      <w:pPr>
        <w:adjustRightInd w:val="0"/>
        <w:snapToGrid w:val="0"/>
        <w:spacing w:line="360" w:lineRule="auto"/>
        <w:ind w:firstLineChars="200" w:firstLine="480"/>
        <w:rPr>
          <w:rFonts w:ascii="宋体"/>
          <w:sz w:val="24"/>
          <w:szCs w:val="24"/>
          <w:lang w:val="zh-CN"/>
        </w:rPr>
      </w:pPr>
      <w:r>
        <w:rPr>
          <w:rFonts w:ascii="宋体" w:hAnsi="宋体"/>
          <w:sz w:val="24"/>
          <w:szCs w:val="24"/>
          <w:lang w:val="zh-CN"/>
        </w:rPr>
        <w:t>1</w:t>
      </w:r>
      <w:r>
        <w:rPr>
          <w:rFonts w:ascii="宋体" w:hAnsi="宋体" w:hint="eastAsia"/>
          <w:sz w:val="24"/>
          <w:szCs w:val="24"/>
          <w:lang w:val="zh-CN"/>
        </w:rPr>
        <w:t>7</w:t>
      </w:r>
      <w:r>
        <w:rPr>
          <w:rFonts w:ascii="宋体" w:hAnsi="宋体"/>
          <w:sz w:val="24"/>
          <w:szCs w:val="24"/>
          <w:lang w:val="zh-CN"/>
        </w:rPr>
        <w:t xml:space="preserve">.3  </w:t>
      </w:r>
      <w:r>
        <w:rPr>
          <w:rFonts w:ascii="宋体" w:hAnsi="宋体" w:hint="eastAsia"/>
          <w:sz w:val="24"/>
          <w:szCs w:val="24"/>
        </w:rPr>
        <w:t>价格合理，方案、产品先进可行；</w:t>
      </w:r>
    </w:p>
    <w:p w:rsidR="004245C8" w:rsidRDefault="00E44A97">
      <w:pPr>
        <w:adjustRightInd w:val="0"/>
        <w:snapToGrid w:val="0"/>
        <w:spacing w:line="360" w:lineRule="auto"/>
        <w:ind w:firstLineChars="200" w:firstLine="480"/>
        <w:rPr>
          <w:rFonts w:ascii="宋体"/>
          <w:sz w:val="24"/>
          <w:szCs w:val="24"/>
          <w:lang w:val="zh-CN"/>
        </w:rPr>
      </w:pPr>
      <w:r>
        <w:rPr>
          <w:rFonts w:ascii="宋体" w:hAnsi="宋体"/>
          <w:sz w:val="24"/>
          <w:szCs w:val="24"/>
          <w:lang w:val="zh-CN"/>
        </w:rPr>
        <w:t>1</w:t>
      </w:r>
      <w:r>
        <w:rPr>
          <w:rFonts w:ascii="宋体" w:hAnsi="宋体" w:hint="eastAsia"/>
          <w:sz w:val="24"/>
          <w:szCs w:val="24"/>
          <w:lang w:val="zh-CN"/>
        </w:rPr>
        <w:t>7</w:t>
      </w:r>
      <w:r>
        <w:rPr>
          <w:rFonts w:ascii="宋体" w:hAnsi="宋体"/>
          <w:sz w:val="24"/>
          <w:szCs w:val="24"/>
          <w:lang w:val="zh-CN"/>
        </w:rPr>
        <w:t xml:space="preserve">.4  </w:t>
      </w:r>
      <w:r>
        <w:rPr>
          <w:rFonts w:ascii="宋体" w:hAnsi="宋体" w:hint="eastAsia"/>
          <w:sz w:val="24"/>
          <w:szCs w:val="24"/>
          <w:lang w:val="zh-CN"/>
        </w:rPr>
        <w:t>反对不正当竞争。</w:t>
      </w:r>
    </w:p>
    <w:p w:rsidR="004245C8" w:rsidRDefault="00E44A97">
      <w:pPr>
        <w:adjustRightInd w:val="0"/>
        <w:snapToGrid w:val="0"/>
        <w:spacing w:line="360" w:lineRule="auto"/>
        <w:rPr>
          <w:rFonts w:ascii="宋体"/>
          <w:b/>
          <w:sz w:val="24"/>
          <w:szCs w:val="24"/>
        </w:rPr>
      </w:pPr>
      <w:r>
        <w:rPr>
          <w:rFonts w:ascii="宋体" w:hAnsi="宋体" w:hint="eastAsia"/>
          <w:b/>
          <w:sz w:val="24"/>
          <w:szCs w:val="24"/>
        </w:rPr>
        <w:t>18</w:t>
      </w:r>
      <w:r>
        <w:rPr>
          <w:rFonts w:ascii="宋体" w:hAnsi="宋体" w:hint="eastAsia"/>
          <w:b/>
          <w:kern w:val="0"/>
          <w:sz w:val="24"/>
          <w:szCs w:val="24"/>
          <w:lang w:val="zh-CN"/>
        </w:rPr>
        <w:t>.</w:t>
      </w:r>
      <w:r>
        <w:rPr>
          <w:rFonts w:ascii="宋体" w:hAnsi="宋体" w:hint="eastAsia"/>
          <w:b/>
          <w:sz w:val="24"/>
          <w:szCs w:val="24"/>
        </w:rPr>
        <w:t>投标文件审查</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18</w:t>
      </w:r>
      <w:r>
        <w:rPr>
          <w:rFonts w:ascii="宋体" w:hAnsi="宋体"/>
          <w:sz w:val="24"/>
          <w:szCs w:val="24"/>
        </w:rPr>
        <w:t xml:space="preserve">.1  </w:t>
      </w:r>
      <w:r>
        <w:rPr>
          <w:rFonts w:ascii="宋体" w:hAnsi="宋体" w:hint="eastAsia"/>
          <w:sz w:val="24"/>
          <w:szCs w:val="24"/>
        </w:rPr>
        <w:t>投标文件资格性审查：评标委员会依据法律法规和采购文件的规定，对投标文件中的资格证明等进行审查，以确定供应商是否具备投标资格。</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18</w:t>
      </w:r>
      <w:r>
        <w:rPr>
          <w:rFonts w:ascii="宋体" w:hAnsi="宋体"/>
          <w:sz w:val="24"/>
          <w:szCs w:val="24"/>
        </w:rPr>
        <w:t xml:space="preserve">.2  </w:t>
      </w:r>
      <w:r>
        <w:rPr>
          <w:rFonts w:ascii="宋体" w:hAnsi="宋体" w:hint="eastAsia"/>
          <w:sz w:val="24"/>
          <w:szCs w:val="24"/>
        </w:rPr>
        <w:t>投标文件符合性审查：评标委员会依据采购文件的规定，从投标文件的有效性、完整性和对采购文件的响应程度进行审查，以确定是否对采购文件的实质性要求</w:t>
      </w:r>
      <w:proofErr w:type="gramStart"/>
      <w:r>
        <w:rPr>
          <w:rFonts w:ascii="宋体" w:hAnsi="宋体" w:hint="eastAsia"/>
          <w:sz w:val="24"/>
          <w:szCs w:val="24"/>
        </w:rPr>
        <w:t>作出</w:t>
      </w:r>
      <w:proofErr w:type="gramEnd"/>
      <w:r>
        <w:rPr>
          <w:rFonts w:ascii="宋体" w:hAnsi="宋体" w:hint="eastAsia"/>
          <w:sz w:val="24"/>
          <w:szCs w:val="24"/>
        </w:rPr>
        <w:t>响应。</w:t>
      </w:r>
    </w:p>
    <w:p w:rsidR="004245C8" w:rsidRDefault="00E44A97">
      <w:pPr>
        <w:adjustRightInd w:val="0"/>
        <w:snapToGrid w:val="0"/>
        <w:spacing w:line="360" w:lineRule="auto"/>
        <w:rPr>
          <w:rFonts w:ascii="宋体"/>
          <w:b/>
          <w:sz w:val="24"/>
          <w:szCs w:val="24"/>
          <w:lang w:val="zh-CN"/>
        </w:rPr>
      </w:pPr>
      <w:r>
        <w:rPr>
          <w:rFonts w:ascii="宋体" w:hAnsi="宋体" w:hint="eastAsia"/>
          <w:b/>
          <w:sz w:val="24"/>
          <w:szCs w:val="24"/>
          <w:lang w:val="zh-CN"/>
        </w:rPr>
        <w:t>19</w:t>
      </w:r>
      <w:r>
        <w:rPr>
          <w:rFonts w:ascii="宋体" w:hAnsi="宋体" w:hint="eastAsia"/>
          <w:b/>
          <w:kern w:val="0"/>
          <w:sz w:val="24"/>
          <w:szCs w:val="24"/>
          <w:lang w:val="zh-CN"/>
        </w:rPr>
        <w:t>.</w:t>
      </w:r>
      <w:r>
        <w:rPr>
          <w:rFonts w:ascii="宋体" w:hAnsi="宋体" w:hint="eastAsia"/>
          <w:b/>
          <w:sz w:val="24"/>
          <w:szCs w:val="24"/>
          <w:lang w:val="zh-CN"/>
        </w:rPr>
        <w:t>评标办法</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19</w:t>
      </w:r>
      <w:r>
        <w:rPr>
          <w:rFonts w:ascii="宋体" w:hAnsi="宋体"/>
          <w:sz w:val="24"/>
          <w:szCs w:val="24"/>
        </w:rPr>
        <w:t>.1</w:t>
      </w:r>
      <w:r>
        <w:rPr>
          <w:rFonts w:ascii="宋体" w:hAnsi="宋体" w:hint="eastAsia"/>
          <w:b/>
          <w:sz w:val="24"/>
          <w:szCs w:val="24"/>
        </w:rPr>
        <w:t>本项目采用综合评分法</w:t>
      </w:r>
      <w:r>
        <w:rPr>
          <w:rFonts w:ascii="宋体" w:hAnsi="宋体" w:hint="eastAsia"/>
          <w:sz w:val="24"/>
          <w:szCs w:val="24"/>
        </w:rPr>
        <w:t>，总分为</w:t>
      </w:r>
      <w:r>
        <w:rPr>
          <w:rFonts w:ascii="宋体" w:hAnsi="宋体"/>
          <w:sz w:val="24"/>
          <w:szCs w:val="24"/>
        </w:rPr>
        <w:t>100</w:t>
      </w:r>
      <w:r>
        <w:rPr>
          <w:rFonts w:ascii="宋体" w:hAnsi="宋体" w:hint="eastAsia"/>
          <w:sz w:val="24"/>
          <w:szCs w:val="24"/>
        </w:rPr>
        <w:t>分，其中商务技术分80分，报价分20分。</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19</w:t>
      </w:r>
      <w:r>
        <w:rPr>
          <w:rFonts w:ascii="宋体" w:hAnsi="宋体"/>
          <w:sz w:val="24"/>
          <w:szCs w:val="24"/>
        </w:rPr>
        <w:t xml:space="preserve">.2  </w:t>
      </w:r>
      <w:r>
        <w:rPr>
          <w:rFonts w:ascii="宋体" w:hAnsi="宋体" w:hint="eastAsia"/>
          <w:sz w:val="24"/>
          <w:szCs w:val="24"/>
        </w:rPr>
        <w:t>商务技术分是以评标委员会各成员所评分值的算术平均值作为商务技术分值（计算时四舍五入保留二位小数）。</w:t>
      </w:r>
    </w:p>
    <w:p w:rsidR="004245C8" w:rsidRDefault="00E44A97">
      <w:pPr>
        <w:tabs>
          <w:tab w:val="left" w:pos="5500"/>
        </w:tabs>
        <w:spacing w:line="360" w:lineRule="auto"/>
        <w:ind w:firstLineChars="200" w:firstLine="480"/>
        <w:rPr>
          <w:rFonts w:ascii="Times New Roman" w:hAnsi="宋体" w:cs="Arial"/>
          <w:sz w:val="24"/>
          <w:szCs w:val="20"/>
        </w:rPr>
      </w:pPr>
      <w:r>
        <w:rPr>
          <w:rFonts w:ascii="宋体" w:hAnsi="宋体" w:hint="eastAsia"/>
          <w:sz w:val="24"/>
          <w:szCs w:val="24"/>
        </w:rPr>
        <w:t>19</w:t>
      </w:r>
      <w:r>
        <w:rPr>
          <w:rFonts w:ascii="宋体" w:hAnsi="宋体"/>
          <w:sz w:val="24"/>
          <w:szCs w:val="24"/>
        </w:rPr>
        <w:t xml:space="preserve">.3 </w:t>
      </w:r>
      <w:r>
        <w:rPr>
          <w:rFonts w:ascii="宋体" w:hAnsi="宋体" w:hint="eastAsia"/>
          <w:sz w:val="24"/>
          <w:szCs w:val="24"/>
        </w:rPr>
        <w:t>报价分：</w:t>
      </w:r>
      <w:r>
        <w:rPr>
          <w:rFonts w:ascii="Times New Roman" w:hAnsi="宋体" w:cs="Arial" w:hint="eastAsia"/>
          <w:sz w:val="24"/>
          <w:szCs w:val="20"/>
        </w:rPr>
        <w:t>各供应商按采购文件载明的“开标一览表”格式统一填写，得</w:t>
      </w:r>
      <w:r>
        <w:rPr>
          <w:rFonts w:ascii="Times New Roman" w:hAnsi="宋体" w:cs="Arial" w:hint="eastAsia"/>
          <w:sz w:val="24"/>
          <w:szCs w:val="20"/>
        </w:rPr>
        <w:t>20</w:t>
      </w:r>
      <w:r>
        <w:rPr>
          <w:rFonts w:ascii="Times New Roman" w:hAnsi="宋体" w:cs="Arial" w:hint="eastAsia"/>
          <w:sz w:val="24"/>
          <w:szCs w:val="20"/>
        </w:rPr>
        <w:t>分。</w:t>
      </w:r>
    </w:p>
    <w:p w:rsidR="004245C8" w:rsidRDefault="00E44A97">
      <w:pPr>
        <w:adjustRightInd w:val="0"/>
        <w:snapToGrid w:val="0"/>
        <w:spacing w:line="360" w:lineRule="auto"/>
        <w:ind w:firstLineChars="200" w:firstLine="480"/>
        <w:rPr>
          <w:rFonts w:ascii="宋体"/>
          <w:color w:val="000000"/>
          <w:sz w:val="24"/>
          <w:szCs w:val="24"/>
        </w:rPr>
      </w:pPr>
      <w:r>
        <w:rPr>
          <w:rFonts w:ascii="宋体" w:hAnsi="宋体" w:hint="eastAsia"/>
          <w:sz w:val="24"/>
          <w:szCs w:val="24"/>
        </w:rPr>
        <w:t>19</w:t>
      </w:r>
      <w:r>
        <w:rPr>
          <w:rFonts w:ascii="宋体" w:hAnsi="宋体"/>
          <w:sz w:val="24"/>
          <w:szCs w:val="24"/>
        </w:rPr>
        <w:t xml:space="preserve">.4  </w:t>
      </w:r>
      <w:r>
        <w:rPr>
          <w:rFonts w:ascii="宋体" w:hAnsi="宋体" w:hint="eastAsia"/>
          <w:sz w:val="24"/>
          <w:szCs w:val="24"/>
        </w:rPr>
        <w:t>综合得分</w:t>
      </w:r>
      <w:r>
        <w:rPr>
          <w:rFonts w:ascii="宋体" w:hAnsi="宋体"/>
          <w:sz w:val="24"/>
          <w:szCs w:val="24"/>
        </w:rPr>
        <w:t>=</w:t>
      </w:r>
      <w:r>
        <w:rPr>
          <w:rFonts w:ascii="宋体" w:hAnsi="宋体" w:hint="eastAsia"/>
          <w:sz w:val="24"/>
          <w:szCs w:val="24"/>
        </w:rPr>
        <w:t>商务技术</w:t>
      </w:r>
      <w:r>
        <w:rPr>
          <w:rFonts w:ascii="宋体" w:hAnsi="宋体" w:hint="eastAsia"/>
          <w:color w:val="000000"/>
          <w:sz w:val="24"/>
          <w:szCs w:val="24"/>
        </w:rPr>
        <w:t>分</w:t>
      </w:r>
      <w:r>
        <w:rPr>
          <w:rFonts w:ascii="宋体" w:hAnsi="宋体"/>
          <w:color w:val="000000"/>
          <w:sz w:val="24"/>
          <w:szCs w:val="24"/>
        </w:rPr>
        <w:t>+</w:t>
      </w:r>
      <w:r>
        <w:rPr>
          <w:rFonts w:ascii="宋体" w:hAnsi="宋体" w:hint="eastAsia"/>
          <w:color w:val="000000"/>
          <w:sz w:val="24"/>
          <w:szCs w:val="24"/>
        </w:rPr>
        <w:t>报价分</w:t>
      </w:r>
    </w:p>
    <w:p w:rsidR="004245C8" w:rsidRDefault="00E44A97">
      <w:pPr>
        <w:widowControl/>
        <w:spacing w:line="360" w:lineRule="auto"/>
        <w:rPr>
          <w:rFonts w:ascii="Times New Roman" w:hAnsi="宋体"/>
          <w:color w:val="000000"/>
          <w:kern w:val="0"/>
          <w:sz w:val="24"/>
          <w:szCs w:val="20"/>
        </w:rPr>
      </w:pPr>
      <w:r>
        <w:rPr>
          <w:rFonts w:ascii="宋体" w:hAnsi="宋体"/>
          <w:b/>
          <w:color w:val="000000"/>
          <w:sz w:val="24"/>
          <w:szCs w:val="24"/>
        </w:rPr>
        <w:t>2</w:t>
      </w:r>
      <w:r>
        <w:rPr>
          <w:rFonts w:ascii="宋体" w:hAnsi="宋体" w:hint="eastAsia"/>
          <w:b/>
          <w:color w:val="000000"/>
          <w:sz w:val="24"/>
          <w:szCs w:val="24"/>
        </w:rPr>
        <w:t>0</w:t>
      </w:r>
      <w:r>
        <w:rPr>
          <w:rFonts w:ascii="宋体" w:hAnsi="宋体"/>
          <w:b/>
          <w:color w:val="000000"/>
          <w:sz w:val="24"/>
          <w:szCs w:val="24"/>
        </w:rPr>
        <w:t xml:space="preserve">. </w:t>
      </w:r>
      <w:r>
        <w:rPr>
          <w:rFonts w:ascii="宋体" w:hAnsi="宋体" w:hint="eastAsia"/>
          <w:b/>
          <w:color w:val="000000"/>
          <w:sz w:val="24"/>
          <w:szCs w:val="24"/>
        </w:rPr>
        <w:t>评标细则：</w:t>
      </w:r>
      <w:r>
        <w:rPr>
          <w:rFonts w:ascii="Times New Roman" w:hAnsi="宋体" w:hint="eastAsia"/>
          <w:color w:val="000000"/>
          <w:kern w:val="0"/>
          <w:sz w:val="24"/>
          <w:szCs w:val="20"/>
        </w:rPr>
        <w:t>商务技术分由评委以采购文件为评标依据，独立对投标供应商按评分标准（见下表）进行打分，打分不得超过该评分项目的最高分值，否则该评委对此评分项目的评分无效。</w:t>
      </w:r>
    </w:p>
    <w:p w:rsidR="004245C8" w:rsidRDefault="00E44A97">
      <w:pPr>
        <w:widowControl/>
        <w:spacing w:line="360" w:lineRule="auto"/>
        <w:rPr>
          <w:rFonts w:ascii="宋体" w:hAnsi="宋体"/>
          <w:b/>
          <w:bCs/>
          <w:kern w:val="0"/>
          <w:sz w:val="24"/>
          <w:szCs w:val="24"/>
        </w:rPr>
      </w:pPr>
      <w:r>
        <w:rPr>
          <w:rFonts w:ascii="宋体" w:hAnsi="宋体" w:hint="eastAsia"/>
          <w:b/>
          <w:bCs/>
          <w:kern w:val="0"/>
          <w:sz w:val="24"/>
          <w:szCs w:val="24"/>
        </w:rPr>
        <w:lastRenderedPageBreak/>
        <w:t>评分标准表：</w:t>
      </w:r>
    </w:p>
    <w:tbl>
      <w:tblPr>
        <w:tblW w:w="960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1"/>
        <w:gridCol w:w="1379"/>
        <w:gridCol w:w="6095"/>
        <w:gridCol w:w="1222"/>
      </w:tblGrid>
      <w:tr w:rsidR="004245C8" w:rsidTr="000E7E18">
        <w:trPr>
          <w:trHeight w:val="282"/>
          <w:jc w:val="center"/>
        </w:trPr>
        <w:tc>
          <w:tcPr>
            <w:tcW w:w="911" w:type="dxa"/>
            <w:vAlign w:val="center"/>
          </w:tcPr>
          <w:p w:rsidR="004245C8" w:rsidRDefault="00E44A97"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序号</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评审项目</w:t>
            </w:r>
          </w:p>
        </w:tc>
        <w:tc>
          <w:tcPr>
            <w:tcW w:w="6095" w:type="dxa"/>
            <w:vAlign w:val="center"/>
          </w:tcPr>
          <w:p w:rsidR="004245C8" w:rsidRDefault="00E44A97" w:rsidP="00787E28">
            <w:pPr>
              <w:spacing w:beforeLines="30" w:before="72" w:line="360" w:lineRule="auto"/>
              <w:ind w:leftChars="-7" w:left="-15" w:firstLineChars="1100" w:firstLine="2310"/>
              <w:jc w:val="left"/>
              <w:rPr>
                <w:rFonts w:asciiTheme="minorEastAsia" w:hAnsiTheme="minorEastAsia" w:cstheme="minorEastAsia"/>
              </w:rPr>
            </w:pPr>
            <w:r>
              <w:rPr>
                <w:rFonts w:asciiTheme="minorEastAsia" w:hAnsiTheme="minorEastAsia" w:cstheme="minorEastAsia" w:hint="eastAsia"/>
              </w:rPr>
              <w:t>评审细则</w:t>
            </w:r>
          </w:p>
        </w:tc>
        <w:tc>
          <w:tcPr>
            <w:tcW w:w="1222" w:type="dxa"/>
            <w:vAlign w:val="center"/>
          </w:tcPr>
          <w:p w:rsidR="004245C8" w:rsidRDefault="000E7E18"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最高</w:t>
            </w:r>
            <w:r w:rsidR="00E44A97">
              <w:rPr>
                <w:rFonts w:asciiTheme="minorEastAsia" w:hAnsiTheme="minorEastAsia" w:cstheme="minorEastAsia" w:hint="eastAsia"/>
              </w:rPr>
              <w:t>分值</w:t>
            </w:r>
          </w:p>
        </w:tc>
      </w:tr>
      <w:tr w:rsidR="004245C8" w:rsidTr="000E7E18">
        <w:trPr>
          <w:trHeight w:val="1868"/>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1</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投标人</w:t>
            </w:r>
            <w:r w:rsidR="00A10C57">
              <w:rPr>
                <w:rFonts w:ascii="宋体" w:hAnsi="宋体" w:cstheme="minorEastAsia" w:hint="eastAsia"/>
                <w:color w:val="000000" w:themeColor="text1"/>
              </w:rPr>
              <w:t>荣誉</w:t>
            </w:r>
          </w:p>
        </w:tc>
        <w:tc>
          <w:tcPr>
            <w:tcW w:w="6095" w:type="dxa"/>
            <w:vAlign w:val="center"/>
          </w:tcPr>
          <w:p w:rsidR="004B41D6" w:rsidRPr="00C25367" w:rsidRDefault="004B41D6" w:rsidP="00B557FE">
            <w:pPr>
              <w:spacing w:line="300" w:lineRule="exact"/>
              <w:rPr>
                <w:rFonts w:ascii="宋体" w:hAnsi="宋体"/>
                <w:color w:val="000000" w:themeColor="text1"/>
              </w:rPr>
            </w:pPr>
            <w:r w:rsidRPr="00C25367">
              <w:rPr>
                <w:rFonts w:ascii="宋体" w:hAnsi="宋体" w:hint="eastAsia"/>
                <w:color w:val="000000" w:themeColor="text1"/>
              </w:rPr>
              <w:t>投标人自201</w:t>
            </w:r>
            <w:r w:rsidR="002D5158" w:rsidRPr="00C25367">
              <w:rPr>
                <w:rFonts w:ascii="宋体" w:hAnsi="宋体" w:hint="eastAsia"/>
                <w:color w:val="000000" w:themeColor="text1"/>
              </w:rPr>
              <w:t>9</w:t>
            </w:r>
            <w:r w:rsidRPr="00C25367">
              <w:rPr>
                <w:rFonts w:ascii="宋体" w:hAnsi="宋体" w:hint="eastAsia"/>
                <w:color w:val="000000" w:themeColor="text1"/>
              </w:rPr>
              <w:t>年1月1日以来（时间以荣誉证书落款时间为准），获得县级政府部门颁发的荣誉得</w:t>
            </w:r>
            <w:r w:rsidR="00C25367" w:rsidRPr="00C25367">
              <w:rPr>
                <w:rFonts w:ascii="宋体" w:hAnsi="宋体" w:hint="eastAsia"/>
                <w:color w:val="000000" w:themeColor="text1"/>
              </w:rPr>
              <w:t>1</w:t>
            </w:r>
            <w:r w:rsidRPr="00C25367">
              <w:rPr>
                <w:rFonts w:ascii="宋体" w:hAnsi="宋体" w:hint="eastAsia"/>
                <w:color w:val="000000" w:themeColor="text1"/>
              </w:rPr>
              <w:t>分，市级政府部门颁发的荣誉得</w:t>
            </w:r>
            <w:r w:rsidR="00C25367" w:rsidRPr="00C25367">
              <w:rPr>
                <w:rFonts w:ascii="宋体" w:hAnsi="宋体" w:hint="eastAsia"/>
                <w:color w:val="000000" w:themeColor="text1"/>
              </w:rPr>
              <w:t>2</w:t>
            </w:r>
            <w:r w:rsidRPr="00C25367">
              <w:rPr>
                <w:rFonts w:ascii="宋体" w:hAnsi="宋体" w:hint="eastAsia"/>
                <w:color w:val="000000" w:themeColor="text1"/>
              </w:rPr>
              <w:t>分，省级</w:t>
            </w:r>
            <w:r w:rsidR="00C25367" w:rsidRPr="00C25367">
              <w:rPr>
                <w:rFonts w:ascii="宋体" w:hAnsi="宋体" w:hint="eastAsia"/>
                <w:color w:val="000000" w:themeColor="text1"/>
              </w:rPr>
              <w:t>及以上</w:t>
            </w:r>
            <w:r w:rsidRPr="00C25367">
              <w:rPr>
                <w:rFonts w:ascii="宋体" w:hAnsi="宋体" w:hint="eastAsia"/>
                <w:color w:val="000000" w:themeColor="text1"/>
              </w:rPr>
              <w:t>政府部门颁发的荣誉得</w:t>
            </w:r>
            <w:r w:rsidR="00C25367" w:rsidRPr="00C25367">
              <w:rPr>
                <w:rFonts w:ascii="宋体" w:hAnsi="宋体" w:hint="eastAsia"/>
                <w:color w:val="000000" w:themeColor="text1"/>
              </w:rPr>
              <w:t>3</w:t>
            </w:r>
            <w:r w:rsidRPr="00C25367">
              <w:rPr>
                <w:rFonts w:ascii="宋体" w:hAnsi="宋体" w:hint="eastAsia"/>
                <w:color w:val="000000" w:themeColor="text1"/>
              </w:rPr>
              <w:t>分</w:t>
            </w:r>
            <w:r w:rsidR="00C25367" w:rsidRPr="00C25367">
              <w:rPr>
                <w:rFonts w:ascii="宋体" w:hAnsi="宋体" w:hint="eastAsia"/>
                <w:color w:val="000000" w:themeColor="text1"/>
              </w:rPr>
              <w:t>，</w:t>
            </w:r>
            <w:r w:rsidRPr="00C25367">
              <w:rPr>
                <w:rFonts w:ascii="宋体" w:hAnsi="宋体" w:hint="eastAsia"/>
                <w:color w:val="000000" w:themeColor="text1"/>
              </w:rPr>
              <w:t>证书在有效期内，重复的荣誉以最高荣誉为准，本项最高得</w:t>
            </w:r>
            <w:r w:rsidR="00C25367" w:rsidRPr="00C25367">
              <w:rPr>
                <w:rFonts w:ascii="宋体" w:hAnsi="宋体" w:hint="eastAsia"/>
                <w:color w:val="000000" w:themeColor="text1"/>
              </w:rPr>
              <w:t>3</w:t>
            </w:r>
            <w:r w:rsidRPr="00C25367">
              <w:rPr>
                <w:rFonts w:ascii="宋体" w:hAnsi="宋体" w:hint="eastAsia"/>
                <w:color w:val="000000" w:themeColor="text1"/>
              </w:rPr>
              <w:t>分。</w:t>
            </w:r>
          </w:p>
          <w:p w:rsidR="004245C8" w:rsidRPr="004B41D6" w:rsidRDefault="00B557FE" w:rsidP="00B557FE">
            <w:pPr>
              <w:spacing w:line="300" w:lineRule="exact"/>
              <w:rPr>
                <w:rFonts w:ascii="宋体" w:hAnsi="宋体" w:cstheme="minorEastAsia"/>
                <w:color w:val="00B050"/>
              </w:rPr>
            </w:pPr>
            <w:r w:rsidRPr="00C25367">
              <w:rPr>
                <w:rFonts w:ascii="宋体" w:hAnsi="宋体" w:hint="eastAsia"/>
                <w:color w:val="000000" w:themeColor="text1"/>
              </w:rPr>
              <w:t>【</w:t>
            </w:r>
            <w:r w:rsidR="004B41D6" w:rsidRPr="00C25367">
              <w:rPr>
                <w:rFonts w:ascii="宋体" w:hAnsi="宋体" w:hint="eastAsia"/>
                <w:color w:val="000000" w:themeColor="text1"/>
              </w:rPr>
              <w:t>须提供政府部门颁发的与培训相关的荣誉证书扫描件并加盖公章，否则不得分</w:t>
            </w:r>
            <w:r w:rsidRPr="00C25367">
              <w:rPr>
                <w:rFonts w:ascii="宋体" w:hAnsi="宋体" w:hint="eastAsia"/>
                <w:color w:val="000000" w:themeColor="text1"/>
              </w:rPr>
              <w:t>】</w:t>
            </w:r>
          </w:p>
        </w:tc>
        <w:tc>
          <w:tcPr>
            <w:tcW w:w="1222" w:type="dxa"/>
            <w:vAlign w:val="center"/>
          </w:tcPr>
          <w:p w:rsidR="004245C8" w:rsidRDefault="00C25367" w:rsidP="00787E28">
            <w:pPr>
              <w:spacing w:beforeLines="30" w:before="72" w:line="360" w:lineRule="auto"/>
              <w:jc w:val="center"/>
              <w:rPr>
                <w:rFonts w:asciiTheme="minorEastAsia" w:hAnsiTheme="minorEastAsia" w:cstheme="minorEastAsia"/>
                <w:color w:val="000000"/>
              </w:rPr>
            </w:pPr>
            <w:r>
              <w:rPr>
                <w:rFonts w:asciiTheme="minorEastAsia" w:hAnsiTheme="minorEastAsia" w:cstheme="minorEastAsia" w:hint="eastAsia"/>
              </w:rPr>
              <w:t>3</w:t>
            </w:r>
          </w:p>
        </w:tc>
      </w:tr>
      <w:tr w:rsidR="004245C8" w:rsidTr="000E7E18">
        <w:trPr>
          <w:trHeight w:val="1036"/>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2</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业绩</w:t>
            </w:r>
          </w:p>
        </w:tc>
        <w:tc>
          <w:tcPr>
            <w:tcW w:w="6095" w:type="dxa"/>
            <w:vAlign w:val="center"/>
          </w:tcPr>
          <w:p w:rsidR="004245C8" w:rsidRDefault="00E44A97" w:rsidP="00B557FE">
            <w:pPr>
              <w:pStyle w:val="23"/>
              <w:spacing w:after="0" w:line="300" w:lineRule="exact"/>
              <w:ind w:leftChars="0" w:left="0" w:firstLineChars="0" w:firstLine="0"/>
              <w:rPr>
                <w:rFonts w:ascii="宋体" w:hAnsi="宋体" w:cstheme="minorEastAsia"/>
                <w:color w:val="000000" w:themeColor="text1"/>
              </w:rPr>
            </w:pPr>
            <w:r>
              <w:rPr>
                <w:rFonts w:ascii="宋体" w:hAnsi="宋体" w:cstheme="minorEastAsia" w:hint="eastAsia"/>
                <w:color w:val="000000" w:themeColor="text1"/>
              </w:rPr>
              <w:t>自2019年1月1日起至投标截止日，投标人</w:t>
            </w:r>
            <w:r>
              <w:rPr>
                <w:rFonts w:ascii="宋体" w:hAnsi="宋体" w:hint="eastAsia"/>
                <w:color w:val="000000" w:themeColor="text1"/>
              </w:rPr>
              <w:t>承接过类似</w:t>
            </w:r>
            <w:r>
              <w:rPr>
                <w:rFonts w:ascii="宋体" w:hAnsi="宋体" w:cstheme="minorEastAsia" w:hint="eastAsia"/>
                <w:color w:val="000000" w:themeColor="text1"/>
              </w:rPr>
              <w:t>项目培训业绩，每个项目</w:t>
            </w:r>
            <w:r>
              <w:rPr>
                <w:rFonts w:ascii="宋体" w:hAnsi="宋体" w:hint="eastAsia"/>
                <w:color w:val="000000" w:themeColor="text1"/>
              </w:rPr>
              <w:t>累计培训人数≥400人的得2分，399人≥培训人数≥300人的得1.5分，299人≥培训人数≥200人的得1分，199人≥培训人数≥100人的得0.5分，培训人数低于100人的不得分。</w:t>
            </w:r>
            <w:r w:rsidR="00B557FE" w:rsidRPr="00C25367">
              <w:rPr>
                <w:rFonts w:ascii="宋体" w:hAnsi="宋体" w:hint="eastAsia"/>
                <w:color w:val="000000" w:themeColor="text1"/>
              </w:rPr>
              <w:t>【</w:t>
            </w:r>
            <w:r>
              <w:rPr>
                <w:rFonts w:ascii="宋体" w:hAnsi="宋体" w:hint="eastAsia"/>
                <w:color w:val="000000" w:themeColor="text1"/>
              </w:rPr>
              <w:t>须提供项目合同原件扫描件或政府部门出具的证明材料（合同或证明材料上需体现培训时间、培训人数、培训项目），否则不得分</w:t>
            </w:r>
            <w:r w:rsidR="00B557FE" w:rsidRPr="00C25367">
              <w:rPr>
                <w:rFonts w:ascii="宋体" w:hAnsi="宋体" w:hint="eastAsia"/>
                <w:color w:val="000000" w:themeColor="text1"/>
              </w:rPr>
              <w:t>】</w:t>
            </w:r>
          </w:p>
        </w:tc>
        <w:tc>
          <w:tcPr>
            <w:tcW w:w="1222" w:type="dxa"/>
            <w:vAlign w:val="center"/>
          </w:tcPr>
          <w:p w:rsidR="004245C8" w:rsidRDefault="00A52464"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2</w:t>
            </w:r>
          </w:p>
        </w:tc>
      </w:tr>
      <w:tr w:rsidR="004245C8" w:rsidTr="000E7E18">
        <w:trPr>
          <w:trHeight w:val="1036"/>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3</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师资力量</w:t>
            </w:r>
          </w:p>
        </w:tc>
        <w:tc>
          <w:tcPr>
            <w:tcW w:w="6095" w:type="dxa"/>
            <w:vAlign w:val="center"/>
          </w:tcPr>
          <w:p w:rsidR="00A52464" w:rsidRPr="00C25367" w:rsidRDefault="00A52464" w:rsidP="00B557FE">
            <w:pPr>
              <w:spacing w:line="300" w:lineRule="exact"/>
              <w:rPr>
                <w:rFonts w:ascii="宋体" w:hAnsi="宋体"/>
                <w:color w:val="000000" w:themeColor="text1"/>
              </w:rPr>
            </w:pPr>
            <w:r w:rsidRPr="00C25367">
              <w:rPr>
                <w:rFonts w:ascii="宋体" w:hAnsi="宋体" w:hint="eastAsia"/>
                <w:color w:val="000000" w:themeColor="text1"/>
              </w:rPr>
              <w:t>1.项目投入人员中有</w:t>
            </w:r>
            <w:proofErr w:type="gramStart"/>
            <w:r w:rsidRPr="00C25367">
              <w:rPr>
                <w:rFonts w:ascii="宋体" w:hAnsi="宋体" w:hint="eastAsia"/>
                <w:color w:val="000000" w:themeColor="text1"/>
              </w:rPr>
              <w:t>与标项工种</w:t>
            </w:r>
            <w:proofErr w:type="gramEnd"/>
            <w:r w:rsidRPr="00C25367">
              <w:rPr>
                <w:rFonts w:ascii="宋体" w:hAnsi="宋体" w:hint="eastAsia"/>
                <w:color w:val="000000" w:themeColor="text1"/>
              </w:rPr>
              <w:t>相对应的</w:t>
            </w:r>
            <w:r w:rsidR="000E7E18">
              <w:rPr>
                <w:rFonts w:ascii="宋体" w:hAnsi="宋体" w:hint="eastAsia"/>
                <w:color w:val="000000" w:themeColor="text1"/>
              </w:rPr>
              <w:t>专职教师</w:t>
            </w:r>
            <w:r w:rsidRPr="00C25367">
              <w:rPr>
                <w:rFonts w:ascii="宋体" w:hAnsi="宋体" w:hint="eastAsia"/>
                <w:color w:val="000000" w:themeColor="text1"/>
              </w:rPr>
              <w:t>，具有高级工或教师职业资格证或助理工程师专业技术职称及以上职业资格证书的专职教师</w:t>
            </w:r>
            <w:r w:rsidR="003C004E" w:rsidRPr="00C25367">
              <w:rPr>
                <w:rFonts w:ascii="宋体" w:hAnsi="宋体" w:hint="eastAsia"/>
                <w:color w:val="000000" w:themeColor="text1"/>
              </w:rPr>
              <w:t>一名得2分</w:t>
            </w:r>
            <w:r w:rsidRPr="00C25367">
              <w:rPr>
                <w:rFonts w:ascii="宋体" w:hAnsi="宋体" w:hint="eastAsia"/>
                <w:color w:val="000000" w:themeColor="text1"/>
              </w:rPr>
              <w:t>,每</w:t>
            </w:r>
            <w:r w:rsidR="003C004E" w:rsidRPr="00C25367">
              <w:rPr>
                <w:rFonts w:ascii="宋体" w:hAnsi="宋体" w:hint="eastAsia"/>
                <w:color w:val="000000" w:themeColor="text1"/>
              </w:rPr>
              <w:t>增加一名</w:t>
            </w:r>
            <w:r w:rsidRPr="00C25367">
              <w:rPr>
                <w:rFonts w:ascii="宋体" w:hAnsi="宋体" w:hint="eastAsia"/>
                <w:color w:val="000000" w:themeColor="text1"/>
              </w:rPr>
              <w:t>得2分，最高得8分。</w:t>
            </w:r>
          </w:p>
          <w:p w:rsidR="00A52464" w:rsidRPr="00C25367" w:rsidRDefault="00A52464" w:rsidP="00B557FE">
            <w:pPr>
              <w:spacing w:line="300" w:lineRule="exact"/>
              <w:rPr>
                <w:rFonts w:ascii="宋体" w:hAnsi="宋体"/>
                <w:color w:val="000000" w:themeColor="text1"/>
              </w:rPr>
            </w:pPr>
            <w:r w:rsidRPr="00C25367">
              <w:rPr>
                <w:rFonts w:ascii="宋体" w:hAnsi="宋体" w:hint="eastAsia"/>
                <w:color w:val="000000" w:themeColor="text1"/>
              </w:rPr>
              <w:t>【提供专职教师相关证书原件扫描件，专职教师劳动合同和投标人为其交纳的2022年度4、5、6月连续三个月的社保证明网页截图，未提供不得分】</w:t>
            </w:r>
          </w:p>
          <w:p w:rsidR="00A52464" w:rsidRPr="00C25367" w:rsidRDefault="00A52464" w:rsidP="00B557FE">
            <w:pPr>
              <w:spacing w:line="300" w:lineRule="exact"/>
              <w:rPr>
                <w:rFonts w:ascii="宋体" w:hAnsi="宋体"/>
                <w:color w:val="000000" w:themeColor="text1"/>
              </w:rPr>
            </w:pPr>
            <w:r w:rsidRPr="00C25367">
              <w:rPr>
                <w:rFonts w:ascii="宋体" w:hAnsi="宋体" w:hint="eastAsia"/>
                <w:color w:val="000000" w:themeColor="text1"/>
              </w:rPr>
              <w:t>2.投标人承诺有指定工作人员2人及以上负责培训招生、咨询、报名登记等日常事务的，得2分，1人得1分，未指定工作人员不得分。</w:t>
            </w:r>
          </w:p>
          <w:p w:rsidR="004245C8" w:rsidRDefault="00A52464" w:rsidP="00B557FE">
            <w:pPr>
              <w:spacing w:line="300" w:lineRule="exact"/>
              <w:rPr>
                <w:b/>
              </w:rPr>
            </w:pPr>
            <w:r w:rsidRPr="00C25367">
              <w:rPr>
                <w:rFonts w:ascii="宋体" w:hAnsi="宋体" w:hint="eastAsia"/>
                <w:color w:val="000000" w:themeColor="text1"/>
              </w:rPr>
              <w:t>【提供投标人为其交纳的2022年度4、5、6月连续三个月的社保证明网页截图，未提供不得分】</w:t>
            </w:r>
          </w:p>
        </w:tc>
        <w:tc>
          <w:tcPr>
            <w:tcW w:w="1222" w:type="dxa"/>
            <w:vAlign w:val="center"/>
          </w:tcPr>
          <w:p w:rsidR="004245C8" w:rsidRDefault="00A52464"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10</w:t>
            </w:r>
          </w:p>
        </w:tc>
      </w:tr>
      <w:tr w:rsidR="004245C8" w:rsidTr="00D52AF5">
        <w:trPr>
          <w:trHeight w:val="273"/>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4</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宋体" w:hint="eastAsia"/>
                <w:color w:val="000000" w:themeColor="text1"/>
                <w:szCs w:val="24"/>
              </w:rPr>
              <w:t>培训场所</w:t>
            </w:r>
          </w:p>
        </w:tc>
        <w:tc>
          <w:tcPr>
            <w:tcW w:w="6095" w:type="dxa"/>
            <w:vAlign w:val="center"/>
          </w:tcPr>
          <w:p w:rsidR="007502B2" w:rsidRDefault="007502B2" w:rsidP="00B557FE">
            <w:pPr>
              <w:spacing w:line="300" w:lineRule="exact"/>
              <w:rPr>
                <w:rFonts w:ascii="宋体" w:hAnsi="宋体" w:cs="宋体"/>
                <w:szCs w:val="21"/>
              </w:rPr>
            </w:pPr>
            <w:r>
              <w:rPr>
                <w:rFonts w:ascii="宋体" w:hAnsi="宋体" w:cs="宋体" w:hint="eastAsia"/>
                <w:szCs w:val="21"/>
              </w:rPr>
              <w:t>1.</w:t>
            </w:r>
            <w:proofErr w:type="gramStart"/>
            <w:r>
              <w:rPr>
                <w:rFonts w:ascii="宋体" w:hAnsi="宋体" w:cs="宋体" w:hint="eastAsia"/>
                <w:szCs w:val="21"/>
              </w:rPr>
              <w:t>标项一、标项二</w:t>
            </w:r>
            <w:proofErr w:type="gramEnd"/>
            <w:r>
              <w:rPr>
                <w:rFonts w:ascii="宋体" w:hAnsi="宋体" w:cs="宋体" w:hint="eastAsia"/>
                <w:szCs w:val="21"/>
              </w:rPr>
              <w:t>：</w:t>
            </w:r>
          </w:p>
          <w:p w:rsidR="007502B2" w:rsidRDefault="007502B2" w:rsidP="00B557FE">
            <w:pPr>
              <w:spacing w:line="300" w:lineRule="exact"/>
              <w:rPr>
                <w:rFonts w:ascii="宋体" w:hAnsi="宋体" w:cs="宋体"/>
                <w:szCs w:val="21"/>
              </w:rPr>
            </w:pPr>
            <w:r>
              <w:rPr>
                <w:rFonts w:ascii="宋体" w:hAnsi="宋体" w:cs="宋体" w:hint="eastAsia"/>
                <w:szCs w:val="21"/>
              </w:rPr>
              <w:t>①培训机构教学及办公场地：500㎡（含）以上，得6分；400㎡（含）至500㎡，得5分；300㎡（含）至400㎡，得4分。</w:t>
            </w:r>
          </w:p>
          <w:p w:rsidR="007502B2" w:rsidRDefault="007502B2" w:rsidP="00B557FE">
            <w:pPr>
              <w:spacing w:line="300" w:lineRule="exact"/>
              <w:rPr>
                <w:rFonts w:ascii="宋体" w:hAnsi="宋体" w:cs="宋体"/>
                <w:szCs w:val="21"/>
              </w:rPr>
            </w:pPr>
            <w:r>
              <w:rPr>
                <w:rFonts w:ascii="宋体" w:hAnsi="宋体" w:cs="宋体" w:hint="eastAsia"/>
                <w:szCs w:val="21"/>
              </w:rPr>
              <w:t>②培训机构拥有建筑面积达到50㎡以上的理论教室和实</w:t>
            </w:r>
            <w:proofErr w:type="gramStart"/>
            <w:r>
              <w:rPr>
                <w:rFonts w:ascii="宋体" w:hAnsi="宋体" w:cs="宋体" w:hint="eastAsia"/>
                <w:szCs w:val="21"/>
              </w:rPr>
              <w:t>训教室</w:t>
            </w:r>
            <w:proofErr w:type="gramEnd"/>
            <w:r>
              <w:rPr>
                <w:rFonts w:ascii="宋体" w:hAnsi="宋体" w:cs="宋体" w:hint="eastAsia"/>
                <w:szCs w:val="21"/>
              </w:rPr>
              <w:t>各有1间的得2分；理论教室和实</w:t>
            </w:r>
            <w:proofErr w:type="gramStart"/>
            <w:r>
              <w:rPr>
                <w:rFonts w:ascii="宋体" w:hAnsi="宋体" w:cs="宋体" w:hint="eastAsia"/>
                <w:szCs w:val="21"/>
              </w:rPr>
              <w:t>训教室</w:t>
            </w:r>
            <w:proofErr w:type="gramEnd"/>
            <w:r>
              <w:rPr>
                <w:rFonts w:ascii="宋体" w:hAnsi="宋体" w:cs="宋体" w:hint="eastAsia"/>
                <w:szCs w:val="21"/>
              </w:rPr>
              <w:t>各再增加1间的加2分，本项最高得</w:t>
            </w:r>
            <w:r w:rsidR="003C004E">
              <w:rPr>
                <w:rFonts w:ascii="宋体" w:hAnsi="宋体" w:cs="宋体" w:hint="eastAsia"/>
                <w:szCs w:val="21"/>
              </w:rPr>
              <w:t>4</w:t>
            </w:r>
            <w:r>
              <w:rPr>
                <w:rFonts w:ascii="宋体" w:hAnsi="宋体" w:cs="宋体" w:hint="eastAsia"/>
                <w:szCs w:val="21"/>
              </w:rPr>
              <w:t>分。</w:t>
            </w:r>
          </w:p>
          <w:p w:rsidR="007502B2" w:rsidRPr="00C25367" w:rsidRDefault="007502B2" w:rsidP="00B557FE">
            <w:pPr>
              <w:spacing w:line="300" w:lineRule="exact"/>
              <w:rPr>
                <w:rFonts w:ascii="宋体" w:hAnsi="宋体"/>
                <w:color w:val="000000" w:themeColor="text1"/>
              </w:rPr>
            </w:pPr>
            <w:r w:rsidRPr="00C25367">
              <w:rPr>
                <w:rFonts w:ascii="宋体" w:hAnsi="宋体" w:hint="eastAsia"/>
                <w:color w:val="000000" w:themeColor="text1"/>
              </w:rPr>
              <w:t>2.</w:t>
            </w:r>
            <w:proofErr w:type="gramStart"/>
            <w:r w:rsidRPr="00C25367">
              <w:rPr>
                <w:rFonts w:ascii="宋体" w:hAnsi="宋体" w:hint="eastAsia"/>
                <w:color w:val="000000" w:themeColor="text1"/>
              </w:rPr>
              <w:t>标项三</w:t>
            </w:r>
            <w:proofErr w:type="gramEnd"/>
            <w:r w:rsidRPr="00C25367">
              <w:rPr>
                <w:rFonts w:ascii="宋体" w:hAnsi="宋体" w:hint="eastAsia"/>
                <w:color w:val="000000" w:themeColor="text1"/>
              </w:rPr>
              <w:t>、</w:t>
            </w:r>
            <w:proofErr w:type="gramStart"/>
            <w:r w:rsidRPr="00C25367">
              <w:rPr>
                <w:rFonts w:ascii="宋体" w:hAnsi="宋体" w:hint="eastAsia"/>
                <w:color w:val="000000" w:themeColor="text1"/>
              </w:rPr>
              <w:t>标项四</w:t>
            </w:r>
            <w:proofErr w:type="gramEnd"/>
            <w:r w:rsidRPr="00C25367">
              <w:rPr>
                <w:rFonts w:ascii="宋体" w:hAnsi="宋体" w:hint="eastAsia"/>
                <w:color w:val="000000" w:themeColor="text1"/>
              </w:rPr>
              <w:t>:</w:t>
            </w:r>
          </w:p>
          <w:p w:rsidR="007502B2" w:rsidRPr="00C25367" w:rsidRDefault="002D2F47" w:rsidP="00B557FE">
            <w:pPr>
              <w:spacing w:line="300" w:lineRule="exact"/>
              <w:rPr>
                <w:rFonts w:ascii="宋体" w:hAnsi="宋体"/>
                <w:color w:val="000000" w:themeColor="text1"/>
              </w:rPr>
            </w:pPr>
            <w:r w:rsidRPr="00C25367">
              <w:rPr>
                <w:rFonts w:ascii="宋体" w:hAnsi="宋体" w:hint="eastAsia"/>
                <w:color w:val="000000" w:themeColor="text1"/>
              </w:rPr>
              <w:t>①</w:t>
            </w:r>
            <w:r w:rsidR="007502B2" w:rsidRPr="00C25367">
              <w:rPr>
                <w:rFonts w:ascii="宋体" w:hAnsi="宋体" w:hint="eastAsia"/>
                <w:color w:val="000000" w:themeColor="text1"/>
              </w:rPr>
              <w:t>拥有单独30</w:t>
            </w:r>
            <w:r w:rsidRPr="00C25367">
              <w:rPr>
                <w:rFonts w:ascii="宋体" w:hAnsi="宋体" w:hint="eastAsia"/>
                <w:color w:val="000000" w:themeColor="text1"/>
              </w:rPr>
              <w:t>㎡及以上</w:t>
            </w:r>
            <w:r w:rsidR="007502B2" w:rsidRPr="00C25367">
              <w:rPr>
                <w:rFonts w:ascii="宋体" w:hAnsi="宋体" w:hint="eastAsia"/>
                <w:color w:val="000000" w:themeColor="text1"/>
              </w:rPr>
              <w:t>的办公室</w:t>
            </w:r>
            <w:r w:rsidRPr="00C25367">
              <w:rPr>
                <w:rFonts w:ascii="宋体" w:hAnsi="宋体" w:hint="eastAsia"/>
                <w:color w:val="000000" w:themeColor="text1"/>
              </w:rPr>
              <w:t>，</w:t>
            </w:r>
            <w:r w:rsidR="007502B2" w:rsidRPr="00C25367">
              <w:rPr>
                <w:rFonts w:ascii="宋体" w:hAnsi="宋体" w:hint="eastAsia"/>
                <w:color w:val="000000" w:themeColor="text1"/>
              </w:rPr>
              <w:t>理论教室1间50</w:t>
            </w:r>
            <w:r w:rsidRPr="00C25367">
              <w:rPr>
                <w:rFonts w:ascii="宋体" w:hAnsi="宋体" w:hint="eastAsia"/>
                <w:color w:val="000000" w:themeColor="text1"/>
              </w:rPr>
              <w:t>㎡及</w:t>
            </w:r>
            <w:r w:rsidR="007502B2" w:rsidRPr="00C25367">
              <w:rPr>
                <w:rFonts w:ascii="宋体" w:hAnsi="宋体" w:hint="eastAsia"/>
                <w:color w:val="000000" w:themeColor="text1"/>
              </w:rPr>
              <w:t>以上</w:t>
            </w:r>
            <w:r w:rsidRPr="00C25367">
              <w:rPr>
                <w:rFonts w:ascii="宋体" w:hAnsi="宋体" w:hint="eastAsia"/>
                <w:color w:val="000000" w:themeColor="text1"/>
              </w:rPr>
              <w:t>，</w:t>
            </w:r>
            <w:r w:rsidR="007502B2" w:rsidRPr="00C25367">
              <w:rPr>
                <w:rFonts w:ascii="宋体" w:hAnsi="宋体" w:hint="eastAsia"/>
                <w:color w:val="000000" w:themeColor="text1"/>
              </w:rPr>
              <w:t>得2分。</w:t>
            </w:r>
          </w:p>
          <w:p w:rsidR="007502B2" w:rsidRPr="00C25367" w:rsidRDefault="002D2F47" w:rsidP="00B557FE">
            <w:pPr>
              <w:spacing w:line="300" w:lineRule="exact"/>
              <w:rPr>
                <w:rFonts w:ascii="宋体" w:hAnsi="宋体"/>
                <w:color w:val="000000" w:themeColor="text1"/>
              </w:rPr>
            </w:pPr>
            <w:r w:rsidRPr="00C25367">
              <w:rPr>
                <w:rFonts w:ascii="宋体" w:hAnsi="宋体" w:hint="eastAsia"/>
                <w:color w:val="000000" w:themeColor="text1"/>
              </w:rPr>
              <w:t>②</w:t>
            </w:r>
            <w:r w:rsidR="007502B2" w:rsidRPr="00C25367">
              <w:rPr>
                <w:rFonts w:ascii="宋体" w:hAnsi="宋体" w:hint="eastAsia"/>
                <w:color w:val="000000" w:themeColor="text1"/>
              </w:rPr>
              <w:t>拥有30亩及以上的农业实践实训基地</w:t>
            </w:r>
            <w:r w:rsidRPr="00C25367">
              <w:rPr>
                <w:rFonts w:ascii="宋体" w:hAnsi="宋体" w:hint="eastAsia"/>
                <w:color w:val="000000" w:themeColor="text1"/>
              </w:rPr>
              <w:t>，</w:t>
            </w:r>
            <w:r w:rsidR="007502B2" w:rsidRPr="00C25367">
              <w:rPr>
                <w:rFonts w:ascii="宋体" w:hAnsi="宋体" w:hint="eastAsia"/>
                <w:color w:val="000000" w:themeColor="text1"/>
              </w:rPr>
              <w:t>得8分；拥有30亩以下的农业实践实训基地</w:t>
            </w:r>
            <w:r w:rsidRPr="00C25367">
              <w:rPr>
                <w:rFonts w:ascii="宋体" w:hAnsi="宋体" w:hint="eastAsia"/>
                <w:color w:val="000000" w:themeColor="text1"/>
              </w:rPr>
              <w:t>，</w:t>
            </w:r>
            <w:r w:rsidR="007502B2" w:rsidRPr="00C25367">
              <w:rPr>
                <w:rFonts w:ascii="宋体" w:hAnsi="宋体" w:hint="eastAsia"/>
                <w:color w:val="000000" w:themeColor="text1"/>
              </w:rPr>
              <w:t>得4分。</w:t>
            </w:r>
          </w:p>
          <w:p w:rsidR="004245C8" w:rsidRDefault="00C25367" w:rsidP="00B557FE">
            <w:pPr>
              <w:spacing w:line="300" w:lineRule="exact"/>
              <w:rPr>
                <w:rFonts w:ascii="宋体" w:hAnsi="宋体"/>
                <w:bCs/>
                <w:color w:val="C00000"/>
              </w:rPr>
            </w:pPr>
            <w:r>
              <w:rPr>
                <w:rFonts w:cs="宋体" w:hint="eastAsia"/>
                <w:szCs w:val="24"/>
              </w:rPr>
              <w:t>【</w:t>
            </w:r>
            <w:r w:rsidR="007502B2" w:rsidRPr="00C25367">
              <w:rPr>
                <w:rFonts w:ascii="宋体" w:hAnsi="宋体" w:hint="eastAsia"/>
                <w:color w:val="000000" w:themeColor="text1"/>
              </w:rPr>
              <w:t>须提供①有自主产权的须提供场地产权证明扫描件；②租用场地的须提供场地租赁合同扫描件</w:t>
            </w:r>
            <w:r w:rsidR="003C004E" w:rsidRPr="00C25367">
              <w:rPr>
                <w:rFonts w:ascii="宋体" w:hAnsi="宋体" w:hint="eastAsia"/>
                <w:color w:val="000000" w:themeColor="text1"/>
              </w:rPr>
              <w:t>及租金支付证明材料原件</w:t>
            </w:r>
            <w:r w:rsidR="007502B2" w:rsidRPr="00C25367">
              <w:rPr>
                <w:rFonts w:ascii="宋体" w:hAnsi="宋体" w:hint="eastAsia"/>
                <w:color w:val="000000" w:themeColor="text1"/>
              </w:rPr>
              <w:t>扫描件；③提供</w:t>
            </w:r>
            <w:r w:rsidR="003C004E" w:rsidRPr="00C25367">
              <w:rPr>
                <w:rFonts w:ascii="宋体" w:hAnsi="宋体" w:hint="eastAsia"/>
                <w:color w:val="000000" w:themeColor="text1"/>
              </w:rPr>
              <w:t>办公室、理论教室和实训教室（或农业实践实训基地）</w:t>
            </w:r>
            <w:r w:rsidR="007502B2" w:rsidRPr="00C25367">
              <w:rPr>
                <w:rFonts w:ascii="宋体" w:hAnsi="宋体" w:hint="eastAsia"/>
                <w:color w:val="000000" w:themeColor="text1"/>
              </w:rPr>
              <w:t>实拍</w:t>
            </w:r>
            <w:r w:rsidRPr="00C25367">
              <w:rPr>
                <w:rFonts w:ascii="宋体" w:hAnsi="宋体" w:hint="eastAsia"/>
                <w:color w:val="000000" w:themeColor="text1"/>
              </w:rPr>
              <w:t>彩色照</w:t>
            </w:r>
            <w:r w:rsidR="007502B2" w:rsidRPr="00C25367">
              <w:rPr>
                <w:rFonts w:ascii="宋体" w:hAnsi="宋体" w:hint="eastAsia"/>
                <w:color w:val="000000" w:themeColor="text1"/>
              </w:rPr>
              <w:t>片</w:t>
            </w:r>
            <w:r w:rsidRPr="00C25367">
              <w:rPr>
                <w:rFonts w:ascii="宋体" w:hAnsi="宋体" w:hint="eastAsia"/>
                <w:color w:val="000000" w:themeColor="text1"/>
              </w:rPr>
              <w:t>各三张</w:t>
            </w:r>
            <w:r w:rsidR="007502B2" w:rsidRPr="00C25367">
              <w:rPr>
                <w:rFonts w:ascii="宋体" w:hAnsi="宋体" w:hint="eastAsia"/>
                <w:color w:val="000000" w:themeColor="text1"/>
              </w:rPr>
              <w:t>，</w:t>
            </w:r>
            <w:r w:rsidRPr="00C25367">
              <w:rPr>
                <w:rFonts w:ascii="宋体" w:hAnsi="宋体" w:hint="eastAsia"/>
                <w:color w:val="000000" w:themeColor="text1"/>
              </w:rPr>
              <w:t>提供不全或不符合要求</w:t>
            </w:r>
            <w:r w:rsidR="007502B2" w:rsidRPr="00C25367">
              <w:rPr>
                <w:rFonts w:ascii="宋体" w:hAnsi="宋体" w:hint="eastAsia"/>
                <w:color w:val="000000" w:themeColor="text1"/>
              </w:rPr>
              <w:t>不得分</w:t>
            </w:r>
            <w:r>
              <w:rPr>
                <w:rFonts w:cs="宋体" w:hint="eastAsia"/>
                <w:szCs w:val="24"/>
              </w:rPr>
              <w:t>】</w:t>
            </w:r>
          </w:p>
        </w:tc>
        <w:tc>
          <w:tcPr>
            <w:tcW w:w="1222" w:type="dxa"/>
            <w:vAlign w:val="center"/>
          </w:tcPr>
          <w:p w:rsidR="004245C8" w:rsidRDefault="00A52464"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10</w:t>
            </w:r>
          </w:p>
        </w:tc>
      </w:tr>
      <w:tr w:rsidR="004245C8" w:rsidTr="000E7E18">
        <w:trPr>
          <w:trHeight w:val="1036"/>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5</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教学设施、设备情况</w:t>
            </w:r>
          </w:p>
        </w:tc>
        <w:tc>
          <w:tcPr>
            <w:tcW w:w="6095" w:type="dxa"/>
            <w:vAlign w:val="center"/>
          </w:tcPr>
          <w:p w:rsidR="004245C8" w:rsidRDefault="00E44A97" w:rsidP="00B557FE">
            <w:pPr>
              <w:spacing w:line="300" w:lineRule="exact"/>
              <w:jc w:val="left"/>
              <w:rPr>
                <w:rFonts w:cs="宋体"/>
                <w:szCs w:val="24"/>
              </w:rPr>
            </w:pPr>
            <w:r>
              <w:rPr>
                <w:rFonts w:cs="宋体" w:hint="eastAsia"/>
                <w:szCs w:val="24"/>
              </w:rPr>
              <w:t>教学设施设备先进、数量齐全的得</w:t>
            </w:r>
            <w:r w:rsidR="00C25367">
              <w:rPr>
                <w:rFonts w:cs="宋体" w:hint="eastAsia"/>
                <w:szCs w:val="24"/>
              </w:rPr>
              <w:t>4</w:t>
            </w:r>
            <w:r>
              <w:rPr>
                <w:rFonts w:cs="宋体" w:hint="eastAsia"/>
                <w:szCs w:val="24"/>
              </w:rPr>
              <w:t>-</w:t>
            </w:r>
            <w:r w:rsidR="00C25367">
              <w:rPr>
                <w:rFonts w:cs="宋体" w:hint="eastAsia"/>
                <w:szCs w:val="24"/>
              </w:rPr>
              <w:t>6</w:t>
            </w:r>
            <w:r>
              <w:rPr>
                <w:rFonts w:cs="宋体" w:hint="eastAsia"/>
                <w:szCs w:val="24"/>
              </w:rPr>
              <w:t>分，教学设施设备落后或数量明显不足的得</w:t>
            </w:r>
            <w:r w:rsidR="00C25367">
              <w:rPr>
                <w:rFonts w:cs="宋体" w:hint="eastAsia"/>
                <w:szCs w:val="24"/>
              </w:rPr>
              <w:t>1</w:t>
            </w:r>
            <w:r>
              <w:rPr>
                <w:rFonts w:cs="宋体" w:hint="eastAsia"/>
                <w:szCs w:val="24"/>
              </w:rPr>
              <w:t>-</w:t>
            </w:r>
            <w:r w:rsidR="00C25367">
              <w:rPr>
                <w:rFonts w:cs="宋体" w:hint="eastAsia"/>
                <w:szCs w:val="24"/>
              </w:rPr>
              <w:t>3</w:t>
            </w:r>
            <w:r>
              <w:rPr>
                <w:rFonts w:cs="宋体" w:hint="eastAsia"/>
                <w:szCs w:val="24"/>
              </w:rPr>
              <w:t>分，教学设施设备破旧的不得分。</w:t>
            </w:r>
          </w:p>
          <w:p w:rsidR="004245C8" w:rsidRDefault="00E44A97" w:rsidP="00B557FE">
            <w:pPr>
              <w:spacing w:line="300" w:lineRule="exact"/>
              <w:jc w:val="left"/>
              <w:rPr>
                <w:rFonts w:cs="宋体"/>
                <w:szCs w:val="24"/>
              </w:rPr>
            </w:pPr>
            <w:r>
              <w:rPr>
                <w:rFonts w:cs="宋体" w:hint="eastAsia"/>
                <w:szCs w:val="24"/>
              </w:rPr>
              <w:t>【须提供教学设施设备清单并附实物图片，未提供不得分】</w:t>
            </w:r>
            <w:r w:rsidR="00DD54D3">
              <w:rPr>
                <w:rFonts w:cs="宋体" w:hint="eastAsia"/>
                <w:szCs w:val="24"/>
              </w:rPr>
              <w:t>本项最高得</w:t>
            </w:r>
            <w:r w:rsidR="00DD54D3">
              <w:rPr>
                <w:rFonts w:cs="宋体" w:hint="eastAsia"/>
                <w:szCs w:val="24"/>
              </w:rPr>
              <w:t>6</w:t>
            </w:r>
            <w:r w:rsidR="00DD54D3">
              <w:rPr>
                <w:rFonts w:cs="宋体" w:hint="eastAsia"/>
                <w:szCs w:val="24"/>
              </w:rPr>
              <w:t>分。</w:t>
            </w:r>
          </w:p>
        </w:tc>
        <w:tc>
          <w:tcPr>
            <w:tcW w:w="1222" w:type="dxa"/>
            <w:vAlign w:val="center"/>
          </w:tcPr>
          <w:p w:rsidR="004245C8" w:rsidRDefault="00C25367"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6</w:t>
            </w:r>
          </w:p>
        </w:tc>
      </w:tr>
      <w:tr w:rsidR="004245C8" w:rsidTr="000E7E18">
        <w:trPr>
          <w:trHeight w:val="510"/>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lastRenderedPageBreak/>
              <w:t>6</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宋体" w:hint="eastAsia"/>
                <w:bCs/>
                <w:color w:val="000000" w:themeColor="text1"/>
                <w:szCs w:val="24"/>
                <w:lang w:val="zh-CN"/>
              </w:rPr>
              <w:t>培训方案</w:t>
            </w:r>
          </w:p>
        </w:tc>
        <w:tc>
          <w:tcPr>
            <w:tcW w:w="6095" w:type="dxa"/>
            <w:vAlign w:val="center"/>
          </w:tcPr>
          <w:p w:rsidR="004245C8" w:rsidRDefault="00E44A97" w:rsidP="00B557FE">
            <w:pPr>
              <w:spacing w:line="300" w:lineRule="exact"/>
              <w:jc w:val="left"/>
              <w:rPr>
                <w:rFonts w:cs="宋体"/>
                <w:szCs w:val="24"/>
              </w:rPr>
            </w:pPr>
            <w:r>
              <w:rPr>
                <w:rFonts w:cs="宋体" w:hint="eastAsia"/>
                <w:szCs w:val="24"/>
              </w:rPr>
              <w:t>培训方案要具有针对性、合理性、可操作性。应包括下列内容：当地培训实情的分析；详细的培训计划；专业课程安排表；教学实训计划；培训质量保障措施；学员档案的建立及管理；培训服务可能存在的问题及解决办法等。上述</w:t>
            </w:r>
            <w:r>
              <w:rPr>
                <w:rFonts w:cs="宋体" w:hint="eastAsia"/>
                <w:szCs w:val="24"/>
              </w:rPr>
              <w:t>7</w:t>
            </w:r>
            <w:r>
              <w:rPr>
                <w:rFonts w:cs="宋体" w:hint="eastAsia"/>
                <w:szCs w:val="24"/>
              </w:rPr>
              <w:t>项内容，针对性强、切合实际、内容完整、条理清晰，符合本项目</w:t>
            </w:r>
            <w:r w:rsidR="00787E28">
              <w:rPr>
                <w:rFonts w:cs="宋体" w:hint="eastAsia"/>
                <w:szCs w:val="24"/>
              </w:rPr>
              <w:t>采购内容及要求</w:t>
            </w:r>
            <w:r>
              <w:rPr>
                <w:rFonts w:cs="宋体" w:hint="eastAsia"/>
                <w:szCs w:val="24"/>
              </w:rPr>
              <w:t>，每项最高得</w:t>
            </w:r>
            <w:r>
              <w:rPr>
                <w:rFonts w:cs="宋体" w:hint="eastAsia"/>
                <w:szCs w:val="24"/>
              </w:rPr>
              <w:t>2</w:t>
            </w:r>
            <w:r>
              <w:rPr>
                <w:rFonts w:cs="宋体" w:hint="eastAsia"/>
                <w:szCs w:val="24"/>
              </w:rPr>
              <w:t>分；内容缺陷或不符合要求，酌情扣分。</w:t>
            </w:r>
          </w:p>
        </w:tc>
        <w:tc>
          <w:tcPr>
            <w:tcW w:w="1222" w:type="dxa"/>
            <w:vAlign w:val="center"/>
          </w:tcPr>
          <w:p w:rsidR="004245C8" w:rsidRDefault="00442D6E"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14</w:t>
            </w:r>
          </w:p>
        </w:tc>
      </w:tr>
      <w:tr w:rsidR="004245C8" w:rsidTr="000E7E18">
        <w:trPr>
          <w:trHeight w:val="970"/>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7</w:t>
            </w:r>
          </w:p>
        </w:tc>
        <w:tc>
          <w:tcPr>
            <w:tcW w:w="1379" w:type="dxa"/>
            <w:tcBorders>
              <w:right w:val="single" w:sz="4" w:space="0" w:color="auto"/>
            </w:tcBorders>
            <w:vAlign w:val="center"/>
          </w:tcPr>
          <w:p w:rsidR="004245C8" w:rsidRDefault="00E44A97">
            <w:pPr>
              <w:keepLines/>
              <w:adjustRightInd w:val="0"/>
              <w:snapToGrid w:val="0"/>
              <w:jc w:val="center"/>
              <w:rPr>
                <w:rFonts w:ascii="宋体" w:hAnsi="宋体" w:cs="宋体"/>
                <w:bCs/>
                <w:color w:val="000000" w:themeColor="text1"/>
                <w:szCs w:val="24"/>
                <w:lang w:val="zh-CN"/>
              </w:rPr>
            </w:pPr>
            <w:r>
              <w:rPr>
                <w:rFonts w:ascii="宋体" w:hAnsi="宋体" w:cs="宋体" w:hint="eastAsia"/>
                <w:bCs/>
                <w:color w:val="000000" w:themeColor="text1"/>
                <w:szCs w:val="24"/>
                <w:lang w:val="zh-CN"/>
              </w:rPr>
              <w:t>培训管理制度</w:t>
            </w:r>
          </w:p>
        </w:tc>
        <w:tc>
          <w:tcPr>
            <w:tcW w:w="6095" w:type="dxa"/>
            <w:vAlign w:val="center"/>
          </w:tcPr>
          <w:p w:rsidR="004245C8" w:rsidRDefault="00E44A97" w:rsidP="00B557FE">
            <w:pPr>
              <w:pStyle w:val="aff4"/>
              <w:tabs>
                <w:tab w:val="left" w:pos="312"/>
              </w:tabs>
              <w:adjustRightInd w:val="0"/>
              <w:snapToGrid w:val="0"/>
              <w:spacing w:line="300" w:lineRule="exact"/>
              <w:ind w:firstLineChars="0" w:firstLine="0"/>
              <w:rPr>
                <w:color w:val="000000" w:themeColor="text1"/>
                <w:sz w:val="22"/>
              </w:rPr>
            </w:pPr>
            <w:r>
              <w:rPr>
                <w:rFonts w:hint="eastAsia"/>
                <w:sz w:val="21"/>
                <w:szCs w:val="21"/>
              </w:rPr>
              <w:t>培训机构各项管理制度齐全，包括教学管理制度、师资管理制度、学员档案管理制度、跟踪指导服务制度、安全管理制度且上墙的，每项最高得</w:t>
            </w:r>
            <w:r w:rsidR="00C25367">
              <w:rPr>
                <w:rFonts w:hint="eastAsia"/>
                <w:sz w:val="21"/>
                <w:szCs w:val="21"/>
              </w:rPr>
              <w:t>2</w:t>
            </w:r>
            <w:r>
              <w:rPr>
                <w:rFonts w:hint="eastAsia"/>
                <w:sz w:val="21"/>
                <w:szCs w:val="21"/>
              </w:rPr>
              <w:t>分，制定内容缺陷或不符合要求，酌情扣分。</w:t>
            </w:r>
            <w:r w:rsidRPr="00C25367">
              <w:rPr>
                <w:rFonts w:hint="eastAsia"/>
                <w:sz w:val="21"/>
                <w:szCs w:val="21"/>
              </w:rPr>
              <w:t>须提供制度上墙的现场实拍图片，否则不得分。</w:t>
            </w:r>
            <w:r w:rsidR="00DD54D3">
              <w:rPr>
                <w:rFonts w:hint="eastAsia"/>
                <w:sz w:val="21"/>
                <w:szCs w:val="21"/>
              </w:rPr>
              <w:t>最高得10分</w:t>
            </w:r>
          </w:p>
        </w:tc>
        <w:tc>
          <w:tcPr>
            <w:tcW w:w="1222" w:type="dxa"/>
            <w:vAlign w:val="center"/>
          </w:tcPr>
          <w:p w:rsidR="004245C8" w:rsidRDefault="00C25367"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10</w:t>
            </w:r>
          </w:p>
        </w:tc>
      </w:tr>
      <w:tr w:rsidR="004245C8" w:rsidTr="000E7E18">
        <w:trPr>
          <w:trHeight w:val="970"/>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8</w:t>
            </w:r>
          </w:p>
        </w:tc>
        <w:tc>
          <w:tcPr>
            <w:tcW w:w="1379" w:type="dxa"/>
            <w:tcBorders>
              <w:right w:val="single" w:sz="4" w:space="0" w:color="auto"/>
            </w:tcBorders>
            <w:vAlign w:val="center"/>
          </w:tcPr>
          <w:p w:rsidR="004245C8" w:rsidRDefault="00E44A97">
            <w:pPr>
              <w:keepLines/>
              <w:adjustRightInd w:val="0"/>
              <w:snapToGrid w:val="0"/>
              <w:jc w:val="center"/>
              <w:rPr>
                <w:rFonts w:ascii="宋体" w:hAnsi="宋体" w:cs="宋体"/>
                <w:bCs/>
                <w:color w:val="000000" w:themeColor="text1"/>
                <w:szCs w:val="24"/>
                <w:lang w:val="zh-CN"/>
              </w:rPr>
            </w:pPr>
            <w:r>
              <w:rPr>
                <w:rFonts w:ascii="宋体" w:hAnsi="宋体" w:cs="宋体" w:hint="eastAsia"/>
                <w:bCs/>
                <w:color w:val="000000" w:themeColor="text1"/>
                <w:szCs w:val="24"/>
                <w:lang w:val="zh-CN"/>
              </w:rPr>
              <w:t>服务保障方案</w:t>
            </w:r>
          </w:p>
        </w:tc>
        <w:tc>
          <w:tcPr>
            <w:tcW w:w="6095" w:type="dxa"/>
            <w:vAlign w:val="center"/>
          </w:tcPr>
          <w:p w:rsidR="004245C8" w:rsidRPr="00A10C57" w:rsidRDefault="00E44A97" w:rsidP="00B557FE">
            <w:pPr>
              <w:pStyle w:val="aff4"/>
              <w:adjustRightInd w:val="0"/>
              <w:snapToGrid w:val="0"/>
              <w:spacing w:line="300" w:lineRule="exact"/>
              <w:ind w:firstLineChars="0" w:firstLine="0"/>
              <w:rPr>
                <w:sz w:val="21"/>
                <w:szCs w:val="21"/>
              </w:rPr>
            </w:pPr>
            <w:r w:rsidRPr="00A10C57">
              <w:rPr>
                <w:rFonts w:hint="eastAsia"/>
                <w:sz w:val="21"/>
                <w:szCs w:val="21"/>
              </w:rPr>
              <w:t>服务保障方案应包括：生源保障；针对本项目制定的内部管理职责；培训现场调度及管理保障方案；后续服务人员配置；后续跟踪服务方式及内容等。</w:t>
            </w:r>
          </w:p>
          <w:p w:rsidR="004245C8" w:rsidRPr="00A10C57" w:rsidRDefault="00E44A97" w:rsidP="00B557FE">
            <w:pPr>
              <w:pStyle w:val="aff4"/>
              <w:adjustRightInd w:val="0"/>
              <w:snapToGrid w:val="0"/>
              <w:spacing w:line="300" w:lineRule="exact"/>
              <w:ind w:firstLineChars="0" w:firstLine="0"/>
              <w:rPr>
                <w:sz w:val="21"/>
                <w:szCs w:val="21"/>
              </w:rPr>
            </w:pPr>
            <w:r w:rsidRPr="00A10C57">
              <w:rPr>
                <w:rFonts w:hint="eastAsia"/>
                <w:sz w:val="21"/>
                <w:szCs w:val="21"/>
              </w:rPr>
              <w:t>上述5项内容，针对性强、切合实际、内容完整、条理清晰，符合本项目</w:t>
            </w:r>
            <w:r w:rsidR="00787E28">
              <w:rPr>
                <w:rFonts w:hint="eastAsia"/>
                <w:sz w:val="21"/>
                <w:szCs w:val="21"/>
              </w:rPr>
              <w:t>采购内容及要求</w:t>
            </w:r>
            <w:r w:rsidRPr="00A10C57">
              <w:rPr>
                <w:rFonts w:hint="eastAsia"/>
                <w:sz w:val="21"/>
                <w:szCs w:val="21"/>
              </w:rPr>
              <w:t>，每项最高得2分；内容缺陷或不符合要求，酌情扣分。</w:t>
            </w:r>
          </w:p>
        </w:tc>
        <w:tc>
          <w:tcPr>
            <w:tcW w:w="1222" w:type="dxa"/>
            <w:vAlign w:val="center"/>
          </w:tcPr>
          <w:p w:rsidR="004245C8" w:rsidRDefault="00442D6E"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10</w:t>
            </w:r>
          </w:p>
        </w:tc>
      </w:tr>
      <w:tr w:rsidR="004245C8" w:rsidTr="000E7E18">
        <w:trPr>
          <w:trHeight w:val="558"/>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9</w:t>
            </w:r>
          </w:p>
        </w:tc>
        <w:tc>
          <w:tcPr>
            <w:tcW w:w="1379" w:type="dxa"/>
            <w:tcBorders>
              <w:right w:val="single" w:sz="4" w:space="0" w:color="auto"/>
            </w:tcBorders>
            <w:vAlign w:val="center"/>
          </w:tcPr>
          <w:p w:rsidR="004245C8" w:rsidRDefault="00E44A97">
            <w:pPr>
              <w:keepLines/>
              <w:adjustRightInd w:val="0"/>
              <w:snapToGrid w:val="0"/>
              <w:jc w:val="center"/>
              <w:rPr>
                <w:rFonts w:ascii="宋体" w:hAnsi="宋体" w:cs="宋体"/>
                <w:bCs/>
                <w:color w:val="000000" w:themeColor="text1"/>
                <w:szCs w:val="24"/>
                <w:lang w:val="zh-CN"/>
              </w:rPr>
            </w:pPr>
            <w:r>
              <w:rPr>
                <w:rFonts w:ascii="宋体" w:hAnsi="宋体" w:cs="宋体" w:hint="eastAsia"/>
                <w:bCs/>
                <w:color w:val="000000" w:themeColor="text1"/>
                <w:szCs w:val="24"/>
                <w:lang w:val="zh-CN"/>
              </w:rPr>
              <w:t>应急处理方案</w:t>
            </w:r>
          </w:p>
        </w:tc>
        <w:tc>
          <w:tcPr>
            <w:tcW w:w="6095" w:type="dxa"/>
            <w:vAlign w:val="center"/>
          </w:tcPr>
          <w:p w:rsidR="004245C8" w:rsidRPr="00A10C57" w:rsidRDefault="00E44A97" w:rsidP="00B557FE">
            <w:pPr>
              <w:pStyle w:val="aff4"/>
              <w:adjustRightInd w:val="0"/>
              <w:snapToGrid w:val="0"/>
              <w:spacing w:line="300" w:lineRule="exact"/>
              <w:ind w:firstLineChars="0" w:firstLine="0"/>
              <w:rPr>
                <w:sz w:val="21"/>
                <w:szCs w:val="21"/>
              </w:rPr>
            </w:pPr>
            <w:r w:rsidRPr="00A10C57">
              <w:rPr>
                <w:rFonts w:hint="eastAsia"/>
                <w:sz w:val="21"/>
                <w:szCs w:val="21"/>
              </w:rPr>
              <w:t>制定应急处理方案应包括：疫情防控措施及处理预案（</w:t>
            </w:r>
            <w:proofErr w:type="gramStart"/>
            <w:r w:rsidRPr="00A10C57">
              <w:rPr>
                <w:rFonts w:hint="eastAsia"/>
                <w:sz w:val="21"/>
                <w:szCs w:val="21"/>
              </w:rPr>
              <w:t>紧急响应</w:t>
            </w:r>
            <w:proofErr w:type="gramEnd"/>
            <w:r w:rsidRPr="00A10C57">
              <w:rPr>
                <w:rFonts w:hint="eastAsia"/>
                <w:sz w:val="21"/>
                <w:szCs w:val="21"/>
              </w:rPr>
              <w:t>准备、处理原则、应急响应程序及措施）和安全与疏散预案（</w:t>
            </w:r>
            <w:proofErr w:type="gramStart"/>
            <w:r w:rsidRPr="00A10C57">
              <w:rPr>
                <w:rFonts w:hint="eastAsia"/>
                <w:sz w:val="21"/>
                <w:szCs w:val="21"/>
              </w:rPr>
              <w:t>紧急响应</w:t>
            </w:r>
            <w:proofErr w:type="gramEnd"/>
            <w:r w:rsidRPr="00A10C57">
              <w:rPr>
                <w:rFonts w:hint="eastAsia"/>
                <w:sz w:val="21"/>
                <w:szCs w:val="21"/>
              </w:rPr>
              <w:t>准备、处理原则、应急响应程序及措施等）。</w:t>
            </w:r>
          </w:p>
          <w:p w:rsidR="004245C8" w:rsidRPr="00A10C57" w:rsidRDefault="00E44A97" w:rsidP="00B557FE">
            <w:pPr>
              <w:pStyle w:val="aff4"/>
              <w:adjustRightInd w:val="0"/>
              <w:snapToGrid w:val="0"/>
              <w:spacing w:line="300" w:lineRule="exact"/>
              <w:ind w:firstLineChars="0" w:firstLine="0"/>
              <w:rPr>
                <w:sz w:val="21"/>
                <w:szCs w:val="21"/>
              </w:rPr>
            </w:pPr>
            <w:r w:rsidRPr="00A10C57">
              <w:rPr>
                <w:rFonts w:hint="eastAsia"/>
                <w:sz w:val="21"/>
                <w:szCs w:val="21"/>
              </w:rPr>
              <w:t>预案针对性强、切合实际、内容完整、条理清晰，符合本项目</w:t>
            </w:r>
            <w:r w:rsidR="00787E28">
              <w:rPr>
                <w:rFonts w:hint="eastAsia"/>
                <w:sz w:val="21"/>
                <w:szCs w:val="21"/>
              </w:rPr>
              <w:t>采购内容及要求</w:t>
            </w:r>
            <w:r w:rsidRPr="00A10C57">
              <w:rPr>
                <w:rFonts w:hint="eastAsia"/>
                <w:sz w:val="21"/>
                <w:szCs w:val="21"/>
              </w:rPr>
              <w:t>，每项最高得4分；内容缺陷或不符合要求，酌情扣分。</w:t>
            </w:r>
          </w:p>
        </w:tc>
        <w:tc>
          <w:tcPr>
            <w:tcW w:w="1222" w:type="dxa"/>
            <w:vAlign w:val="center"/>
          </w:tcPr>
          <w:p w:rsidR="004245C8" w:rsidRDefault="00442D6E"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8</w:t>
            </w:r>
          </w:p>
        </w:tc>
      </w:tr>
      <w:tr w:rsidR="004245C8" w:rsidTr="000E7E18">
        <w:trPr>
          <w:trHeight w:val="733"/>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10</w:t>
            </w:r>
          </w:p>
        </w:tc>
        <w:tc>
          <w:tcPr>
            <w:tcW w:w="1379" w:type="dxa"/>
            <w:tcBorders>
              <w:right w:val="single" w:sz="4" w:space="0" w:color="auto"/>
            </w:tcBorders>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合理化建议</w:t>
            </w:r>
          </w:p>
        </w:tc>
        <w:tc>
          <w:tcPr>
            <w:tcW w:w="6095" w:type="dxa"/>
            <w:vAlign w:val="center"/>
          </w:tcPr>
          <w:p w:rsidR="004245C8" w:rsidRDefault="00E44A97" w:rsidP="00B557FE">
            <w:pPr>
              <w:spacing w:line="300" w:lineRule="exact"/>
              <w:jc w:val="left"/>
              <w:rPr>
                <w:rFonts w:ascii="宋体" w:hAnsi="宋体" w:cstheme="minorEastAsia"/>
                <w:color w:val="000000" w:themeColor="text1"/>
              </w:rPr>
            </w:pPr>
            <w:r>
              <w:rPr>
                <w:rFonts w:ascii="宋体" w:hAnsi="宋体" w:cstheme="minorEastAsia" w:hint="eastAsia"/>
                <w:color w:val="000000" w:themeColor="text1"/>
              </w:rPr>
              <w:t>根据对本项目提出的合理化建议，由评委酌情打分。</w:t>
            </w:r>
            <w:r w:rsidR="00DD54D3">
              <w:rPr>
                <w:rFonts w:ascii="宋体" w:hAnsi="宋体" w:cstheme="minorEastAsia" w:hint="eastAsia"/>
                <w:color w:val="000000" w:themeColor="text1"/>
              </w:rPr>
              <w:t>本项最高得5分。</w:t>
            </w:r>
          </w:p>
        </w:tc>
        <w:tc>
          <w:tcPr>
            <w:tcW w:w="1222" w:type="dxa"/>
            <w:vAlign w:val="center"/>
          </w:tcPr>
          <w:p w:rsidR="004245C8" w:rsidRDefault="00C25367" w:rsidP="00787E28">
            <w:pPr>
              <w:spacing w:beforeLines="30" w:before="72" w:line="360" w:lineRule="auto"/>
              <w:jc w:val="center"/>
              <w:rPr>
                <w:rFonts w:asciiTheme="minorEastAsia" w:hAnsiTheme="minorEastAsia" w:cstheme="minorEastAsia"/>
              </w:rPr>
            </w:pPr>
            <w:r>
              <w:rPr>
                <w:rFonts w:asciiTheme="minorEastAsia" w:hAnsiTheme="minorEastAsia" w:cstheme="minorEastAsia" w:hint="eastAsia"/>
              </w:rPr>
              <w:t>5</w:t>
            </w:r>
          </w:p>
        </w:tc>
      </w:tr>
      <w:tr w:rsidR="004245C8" w:rsidTr="000E7E18">
        <w:trPr>
          <w:trHeight w:val="733"/>
          <w:jc w:val="center"/>
        </w:trPr>
        <w:tc>
          <w:tcPr>
            <w:tcW w:w="911" w:type="dxa"/>
            <w:vAlign w:val="center"/>
          </w:tcPr>
          <w:p w:rsidR="004245C8" w:rsidRDefault="00E44A97"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11</w:t>
            </w:r>
          </w:p>
        </w:tc>
        <w:tc>
          <w:tcPr>
            <w:tcW w:w="1379" w:type="dxa"/>
            <w:tcBorders>
              <w:right w:val="single" w:sz="4" w:space="0" w:color="auto"/>
            </w:tcBorders>
            <w:vAlign w:val="center"/>
          </w:tcPr>
          <w:p w:rsidR="004245C8" w:rsidRDefault="00E44A97">
            <w:pPr>
              <w:keepLines/>
              <w:adjustRightInd w:val="0"/>
              <w:snapToGrid w:val="0"/>
              <w:jc w:val="center"/>
              <w:rPr>
                <w:rFonts w:cs="宋体"/>
                <w:bCs/>
                <w:lang w:val="zh-CN"/>
              </w:rPr>
            </w:pPr>
            <w:r>
              <w:rPr>
                <w:rFonts w:cs="宋体" w:hint="eastAsia"/>
                <w:bCs/>
                <w:lang w:val="zh-CN"/>
              </w:rPr>
              <w:t>无处罚承诺</w:t>
            </w:r>
          </w:p>
        </w:tc>
        <w:tc>
          <w:tcPr>
            <w:tcW w:w="6095" w:type="dxa"/>
            <w:vAlign w:val="center"/>
          </w:tcPr>
          <w:p w:rsidR="004245C8" w:rsidRDefault="00E44A97" w:rsidP="00B557FE">
            <w:pPr>
              <w:pStyle w:val="aff4"/>
              <w:adjustRightInd w:val="0"/>
              <w:snapToGrid w:val="0"/>
              <w:spacing w:line="300" w:lineRule="exact"/>
              <w:ind w:firstLineChars="0" w:firstLine="0"/>
              <w:rPr>
                <w:sz w:val="22"/>
                <w:szCs w:val="22"/>
              </w:rPr>
            </w:pPr>
            <w:r w:rsidRPr="00A10C57">
              <w:rPr>
                <w:rFonts w:hint="eastAsia"/>
                <w:sz w:val="21"/>
                <w:szCs w:val="21"/>
              </w:rPr>
              <w:t>投标人在投标截止前三年经营活动中，没有受到相关部门的处罚、处理、罚款等。（格式自拟）【提供无处罚承诺函原件扫描件，未提供不得分】</w:t>
            </w:r>
          </w:p>
        </w:tc>
        <w:tc>
          <w:tcPr>
            <w:tcW w:w="1222" w:type="dxa"/>
            <w:vAlign w:val="center"/>
          </w:tcPr>
          <w:p w:rsidR="004245C8" w:rsidRDefault="00442D6E">
            <w:pPr>
              <w:keepLines/>
              <w:adjustRightInd w:val="0"/>
              <w:snapToGrid w:val="0"/>
              <w:jc w:val="center"/>
              <w:rPr>
                <w:rFonts w:cs="宋体"/>
                <w:bCs/>
                <w:szCs w:val="24"/>
              </w:rPr>
            </w:pPr>
            <w:r>
              <w:rPr>
                <w:rFonts w:asciiTheme="minorEastAsia" w:hAnsiTheme="minorEastAsia" w:cstheme="minorEastAsia" w:hint="eastAsia"/>
              </w:rPr>
              <w:t>2</w:t>
            </w:r>
          </w:p>
        </w:tc>
      </w:tr>
      <w:tr w:rsidR="0020221C" w:rsidTr="000E7E18">
        <w:trPr>
          <w:trHeight w:val="733"/>
          <w:jc w:val="center"/>
        </w:trPr>
        <w:tc>
          <w:tcPr>
            <w:tcW w:w="911" w:type="dxa"/>
            <w:vAlign w:val="center"/>
          </w:tcPr>
          <w:p w:rsidR="0020221C" w:rsidRDefault="0020221C" w:rsidP="00787E28">
            <w:pPr>
              <w:spacing w:beforeLines="30" w:before="72" w:line="360" w:lineRule="auto"/>
              <w:jc w:val="center"/>
              <w:rPr>
                <w:rFonts w:ascii="宋体" w:hAnsi="宋体" w:cstheme="minorEastAsia"/>
                <w:color w:val="000000" w:themeColor="text1"/>
              </w:rPr>
            </w:pPr>
            <w:r>
              <w:rPr>
                <w:rFonts w:ascii="宋体" w:hAnsi="宋体" w:cstheme="minorEastAsia" w:hint="eastAsia"/>
                <w:color w:val="000000" w:themeColor="text1"/>
              </w:rPr>
              <w:t>12</w:t>
            </w:r>
          </w:p>
        </w:tc>
        <w:tc>
          <w:tcPr>
            <w:tcW w:w="7474" w:type="dxa"/>
            <w:gridSpan w:val="2"/>
            <w:vAlign w:val="center"/>
          </w:tcPr>
          <w:p w:rsidR="0020221C" w:rsidRPr="00A10C57" w:rsidRDefault="0020221C" w:rsidP="0020221C">
            <w:pPr>
              <w:pStyle w:val="aff4"/>
              <w:adjustRightInd w:val="0"/>
              <w:snapToGrid w:val="0"/>
              <w:spacing w:line="300" w:lineRule="exact"/>
              <w:ind w:firstLineChars="100" w:firstLine="240"/>
              <w:jc w:val="center"/>
              <w:rPr>
                <w:sz w:val="21"/>
                <w:szCs w:val="21"/>
              </w:rPr>
            </w:pPr>
            <w:r>
              <w:rPr>
                <w:rFonts w:hint="eastAsia"/>
                <w:bCs/>
                <w:lang w:val="zh-CN"/>
              </w:rPr>
              <w:t>合计</w:t>
            </w:r>
          </w:p>
        </w:tc>
        <w:tc>
          <w:tcPr>
            <w:tcW w:w="1222" w:type="dxa"/>
            <w:vAlign w:val="center"/>
          </w:tcPr>
          <w:p w:rsidR="0020221C" w:rsidRDefault="0020221C">
            <w:pPr>
              <w:keepLines/>
              <w:adjustRightInd w:val="0"/>
              <w:snapToGrid w:val="0"/>
              <w:jc w:val="center"/>
              <w:rPr>
                <w:rFonts w:asciiTheme="minorEastAsia" w:hAnsiTheme="minorEastAsia" w:cstheme="minorEastAsia"/>
              </w:rPr>
            </w:pPr>
            <w:r>
              <w:rPr>
                <w:rFonts w:asciiTheme="minorEastAsia" w:hAnsiTheme="minorEastAsia" w:cstheme="minorEastAsia" w:hint="eastAsia"/>
              </w:rPr>
              <w:t>80</w:t>
            </w:r>
          </w:p>
        </w:tc>
      </w:tr>
      <w:tr w:rsidR="004245C8">
        <w:trPr>
          <w:trHeight w:val="411"/>
          <w:jc w:val="center"/>
        </w:trPr>
        <w:tc>
          <w:tcPr>
            <w:tcW w:w="911" w:type="dxa"/>
            <w:vAlign w:val="center"/>
          </w:tcPr>
          <w:p w:rsidR="004245C8" w:rsidRDefault="00E44A97" w:rsidP="00787E28">
            <w:pPr>
              <w:spacing w:beforeLines="30" w:before="72" w:line="380" w:lineRule="exact"/>
              <w:jc w:val="center"/>
              <w:rPr>
                <w:rFonts w:ascii="宋体" w:hAnsi="宋体"/>
              </w:rPr>
            </w:pPr>
            <w:r>
              <w:rPr>
                <w:rFonts w:ascii="宋体" w:hAnsi="宋体"/>
              </w:rPr>
              <w:t>注</w:t>
            </w:r>
          </w:p>
        </w:tc>
        <w:tc>
          <w:tcPr>
            <w:tcW w:w="8696" w:type="dxa"/>
            <w:gridSpan w:val="3"/>
            <w:tcBorders>
              <w:top w:val="single" w:sz="4" w:space="0" w:color="auto"/>
              <w:bottom w:val="single" w:sz="4" w:space="0" w:color="auto"/>
              <w:right w:val="single" w:sz="4" w:space="0" w:color="auto"/>
            </w:tcBorders>
          </w:tcPr>
          <w:p w:rsidR="004245C8" w:rsidRDefault="00E44A97" w:rsidP="00B557FE">
            <w:pPr>
              <w:spacing w:line="300" w:lineRule="exact"/>
              <w:jc w:val="left"/>
              <w:rPr>
                <w:rFonts w:ascii="宋体" w:hAnsi="宋体"/>
              </w:rPr>
            </w:pPr>
            <w:r>
              <w:rPr>
                <w:rFonts w:ascii="宋体" w:hAnsi="宋体"/>
              </w:rPr>
              <w:t>上述评分项目，以投标人在投标</w:t>
            </w:r>
            <w:r>
              <w:rPr>
                <w:rFonts w:ascii="宋体" w:hAnsi="宋体" w:hint="eastAsia"/>
              </w:rPr>
              <w:t>文件</w:t>
            </w:r>
            <w:r>
              <w:rPr>
                <w:rFonts w:ascii="宋体" w:hAnsi="宋体"/>
              </w:rPr>
              <w:t>中做出的书面承诺或加盖公章的证明材料原件扫描件为准，</w:t>
            </w:r>
            <w:r>
              <w:rPr>
                <w:rFonts w:ascii="宋体" w:hAnsi="宋体" w:hint="eastAsia"/>
              </w:rPr>
              <w:t>投标人</w:t>
            </w:r>
            <w:r>
              <w:rPr>
                <w:rFonts w:ascii="宋体" w:hAnsi="宋体"/>
              </w:rPr>
              <w:t>同类业绩以投标人提供的</w:t>
            </w:r>
            <w:r>
              <w:rPr>
                <w:rFonts w:ascii="宋体" w:hAnsi="宋体" w:hint="eastAsia"/>
              </w:rPr>
              <w:t>合同原件扫描件等</w:t>
            </w:r>
            <w:r>
              <w:rPr>
                <w:rFonts w:ascii="宋体" w:hAnsi="宋体"/>
              </w:rPr>
              <w:t>为准。若未按上述要求提供书面及证明材料，或提供的书面及证明材料与事实不符，或提供的书面及证明材料无法提供完整的投标响应信息的均不给分。任何由于投标人原因导致书面及证明材料缺失、字迹模糊无法分辨、内容错漏的情形，均可能导致该投标人的评审项失分。</w:t>
            </w:r>
          </w:p>
        </w:tc>
      </w:tr>
    </w:tbl>
    <w:p w:rsidR="004245C8" w:rsidRDefault="00E44A97">
      <w:pPr>
        <w:adjustRightInd w:val="0"/>
        <w:snapToGrid w:val="0"/>
        <w:spacing w:line="340" w:lineRule="exact"/>
        <w:rPr>
          <w:rFonts w:ascii="宋体"/>
          <w:b/>
          <w:sz w:val="24"/>
          <w:szCs w:val="24"/>
        </w:rPr>
      </w:pPr>
      <w:r>
        <w:rPr>
          <w:rFonts w:ascii="宋体" w:hAnsi="宋体"/>
          <w:b/>
          <w:sz w:val="24"/>
          <w:szCs w:val="24"/>
        </w:rPr>
        <w:t>2</w:t>
      </w:r>
      <w:r>
        <w:rPr>
          <w:rFonts w:ascii="宋体" w:hAnsi="宋体" w:hint="eastAsia"/>
          <w:b/>
          <w:sz w:val="24"/>
          <w:szCs w:val="24"/>
        </w:rPr>
        <w:t>1</w:t>
      </w:r>
      <w:r>
        <w:rPr>
          <w:rFonts w:ascii="宋体" w:hAnsi="宋体" w:hint="eastAsia"/>
          <w:b/>
          <w:kern w:val="0"/>
          <w:sz w:val="24"/>
          <w:szCs w:val="24"/>
          <w:lang w:val="zh-CN"/>
        </w:rPr>
        <w:t>.</w:t>
      </w:r>
      <w:r>
        <w:rPr>
          <w:rFonts w:ascii="宋体" w:hAnsi="宋体" w:hint="eastAsia"/>
          <w:b/>
          <w:sz w:val="24"/>
          <w:szCs w:val="24"/>
        </w:rPr>
        <w:t>评标内容的保密</w:t>
      </w:r>
    </w:p>
    <w:p w:rsidR="004245C8" w:rsidRDefault="00E44A97">
      <w:pPr>
        <w:adjustRightInd w:val="0"/>
        <w:snapToGrid w:val="0"/>
        <w:spacing w:line="340" w:lineRule="exact"/>
        <w:ind w:firstLineChars="200" w:firstLine="480"/>
        <w:rPr>
          <w:rFonts w:ascii="宋体"/>
          <w:sz w:val="24"/>
          <w:szCs w:val="24"/>
        </w:rPr>
      </w:pPr>
      <w:r>
        <w:rPr>
          <w:rFonts w:ascii="宋体" w:hAnsi="宋体"/>
          <w:sz w:val="24"/>
          <w:szCs w:val="24"/>
        </w:rPr>
        <w:t>2</w:t>
      </w:r>
      <w:r>
        <w:rPr>
          <w:rFonts w:ascii="宋体" w:hAnsi="宋体" w:hint="eastAsia"/>
          <w:sz w:val="24"/>
          <w:szCs w:val="24"/>
        </w:rPr>
        <w:t>1</w:t>
      </w:r>
      <w:r>
        <w:rPr>
          <w:rFonts w:ascii="宋体" w:hAnsi="宋体"/>
          <w:sz w:val="24"/>
          <w:szCs w:val="24"/>
        </w:rPr>
        <w:t xml:space="preserve">.1  </w:t>
      </w:r>
      <w:r>
        <w:rPr>
          <w:rFonts w:ascii="宋体" w:hAnsi="宋体" w:hint="eastAsia"/>
          <w:sz w:val="24"/>
          <w:szCs w:val="24"/>
        </w:rPr>
        <w:t>开标后，直到宣布中标人止，凡属于审查、澄清、评价和比较投标的所有资料，都不应向供应商或与评标无关的其他人泄露。</w:t>
      </w:r>
    </w:p>
    <w:p w:rsidR="004245C8" w:rsidRDefault="00E44A97">
      <w:pPr>
        <w:adjustRightInd w:val="0"/>
        <w:snapToGrid w:val="0"/>
        <w:spacing w:line="340" w:lineRule="exact"/>
        <w:ind w:firstLineChars="200" w:firstLine="480"/>
        <w:rPr>
          <w:rFonts w:ascii="宋体"/>
          <w:sz w:val="24"/>
          <w:szCs w:val="24"/>
        </w:rPr>
      </w:pPr>
      <w:r>
        <w:rPr>
          <w:rFonts w:ascii="宋体" w:hAnsi="宋体"/>
          <w:sz w:val="24"/>
          <w:szCs w:val="24"/>
        </w:rPr>
        <w:t>2</w:t>
      </w:r>
      <w:r>
        <w:rPr>
          <w:rFonts w:ascii="宋体" w:hAnsi="宋体" w:hint="eastAsia"/>
          <w:sz w:val="24"/>
          <w:szCs w:val="24"/>
        </w:rPr>
        <w:t>1</w:t>
      </w:r>
      <w:r>
        <w:rPr>
          <w:rFonts w:ascii="宋体" w:hAnsi="宋体"/>
          <w:sz w:val="24"/>
          <w:szCs w:val="24"/>
        </w:rPr>
        <w:t xml:space="preserve">.2  </w:t>
      </w:r>
      <w:r>
        <w:rPr>
          <w:rFonts w:ascii="宋体" w:hAnsi="宋体" w:hint="eastAsia"/>
          <w:sz w:val="24"/>
          <w:szCs w:val="24"/>
        </w:rPr>
        <w:t>在投标文件的审查、澄清、评价和比较以及确定中标</w:t>
      </w:r>
      <w:proofErr w:type="gramStart"/>
      <w:r>
        <w:rPr>
          <w:rFonts w:ascii="宋体" w:hAnsi="宋体" w:hint="eastAsia"/>
          <w:sz w:val="24"/>
          <w:szCs w:val="24"/>
        </w:rPr>
        <w:t>人过程</w:t>
      </w:r>
      <w:proofErr w:type="gramEnd"/>
      <w:r>
        <w:rPr>
          <w:rFonts w:ascii="宋体" w:hAnsi="宋体" w:hint="eastAsia"/>
          <w:sz w:val="24"/>
          <w:szCs w:val="24"/>
        </w:rPr>
        <w:t>中，供应商对采购人、采购代理机构和评标委员会施加影响的任何行为，都将导致取消资格。</w:t>
      </w:r>
    </w:p>
    <w:p w:rsidR="004245C8" w:rsidRDefault="00E44A97">
      <w:pPr>
        <w:adjustRightInd w:val="0"/>
        <w:snapToGrid w:val="0"/>
        <w:spacing w:line="340" w:lineRule="exact"/>
        <w:rPr>
          <w:rFonts w:ascii="宋体"/>
          <w:b/>
          <w:sz w:val="24"/>
          <w:szCs w:val="24"/>
        </w:rPr>
      </w:pPr>
      <w:r>
        <w:rPr>
          <w:rFonts w:ascii="宋体" w:hAnsi="宋体"/>
          <w:b/>
          <w:sz w:val="24"/>
          <w:szCs w:val="24"/>
        </w:rPr>
        <w:t>2</w:t>
      </w:r>
      <w:r>
        <w:rPr>
          <w:rFonts w:ascii="宋体" w:hAnsi="宋体" w:hint="eastAsia"/>
          <w:b/>
          <w:sz w:val="24"/>
          <w:szCs w:val="24"/>
        </w:rPr>
        <w:t>2</w:t>
      </w:r>
      <w:r>
        <w:rPr>
          <w:rFonts w:ascii="宋体" w:hAnsi="宋体" w:hint="eastAsia"/>
          <w:b/>
          <w:kern w:val="0"/>
          <w:sz w:val="24"/>
          <w:szCs w:val="24"/>
          <w:lang w:val="zh-CN"/>
        </w:rPr>
        <w:t>．</w:t>
      </w:r>
      <w:r>
        <w:rPr>
          <w:rFonts w:ascii="宋体" w:hAnsi="宋体" w:hint="eastAsia"/>
          <w:b/>
          <w:sz w:val="24"/>
          <w:szCs w:val="24"/>
        </w:rPr>
        <w:t>投标文件的澄清</w:t>
      </w:r>
    </w:p>
    <w:p w:rsidR="004245C8" w:rsidRDefault="00E44A97">
      <w:pPr>
        <w:adjustRightInd w:val="0"/>
        <w:snapToGrid w:val="0"/>
        <w:spacing w:line="340" w:lineRule="exact"/>
        <w:ind w:firstLineChars="200" w:firstLine="480"/>
        <w:rPr>
          <w:rFonts w:ascii="宋体"/>
          <w:sz w:val="24"/>
          <w:szCs w:val="24"/>
        </w:rPr>
      </w:pPr>
      <w:r>
        <w:rPr>
          <w:rFonts w:ascii="宋体" w:hAnsi="宋体" w:hint="eastAsia"/>
          <w:sz w:val="24"/>
          <w:szCs w:val="24"/>
        </w:rPr>
        <w:t>为了有助于投标文件的审查、评价和比较，评标委员会可以个别地要求供应商澄清其投标文件。有关澄清的要求和答复，以</w:t>
      </w:r>
      <w:r>
        <w:rPr>
          <w:rFonts w:ascii="宋体" w:hAnsi="宋体" w:hint="eastAsia"/>
          <w:color w:val="31849B"/>
          <w:sz w:val="24"/>
          <w:szCs w:val="24"/>
        </w:rPr>
        <w:t>在线询标的</w:t>
      </w:r>
      <w:r>
        <w:rPr>
          <w:rFonts w:ascii="宋体" w:hAnsi="宋体" w:hint="eastAsia"/>
          <w:sz w:val="24"/>
          <w:szCs w:val="24"/>
        </w:rPr>
        <w:t>形式进行。</w:t>
      </w:r>
      <w:bookmarkStart w:id="63" w:name="_Toc86216994"/>
      <w:bookmarkEnd w:id="62"/>
    </w:p>
    <w:p w:rsidR="004245C8" w:rsidRDefault="00E44A97">
      <w:pPr>
        <w:adjustRightInd w:val="0"/>
        <w:snapToGrid w:val="0"/>
        <w:spacing w:line="340" w:lineRule="exact"/>
        <w:jc w:val="left"/>
        <w:rPr>
          <w:rFonts w:ascii="宋体"/>
          <w:b/>
          <w:sz w:val="24"/>
          <w:szCs w:val="24"/>
        </w:rPr>
      </w:pPr>
      <w:bookmarkStart w:id="64" w:name="串通投标的情形"/>
      <w:bookmarkStart w:id="65" w:name="_Toc476645100"/>
      <w:bookmarkStart w:id="66" w:name="_Toc359592368"/>
      <w:r>
        <w:rPr>
          <w:rFonts w:ascii="宋体" w:hAnsi="宋体"/>
          <w:b/>
          <w:bCs/>
          <w:sz w:val="24"/>
          <w:szCs w:val="24"/>
        </w:rPr>
        <w:t>2</w:t>
      </w:r>
      <w:r>
        <w:rPr>
          <w:rFonts w:ascii="宋体" w:hAnsi="宋体" w:hint="eastAsia"/>
          <w:b/>
          <w:bCs/>
          <w:sz w:val="24"/>
          <w:szCs w:val="24"/>
        </w:rPr>
        <w:t>3．串通投标的情形</w:t>
      </w:r>
    </w:p>
    <w:bookmarkEnd w:id="64"/>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4245C8">
      <w:pPr>
        <w:numPr>
          <w:ilvl w:val="1"/>
          <w:numId w:val="7"/>
        </w:numPr>
        <w:adjustRightInd w:val="0"/>
        <w:snapToGrid w:val="0"/>
        <w:spacing w:line="340" w:lineRule="exact"/>
        <w:ind w:firstLineChars="200" w:firstLine="480"/>
        <w:rPr>
          <w:rFonts w:ascii="宋体"/>
          <w:bCs/>
          <w:vanish/>
          <w:sz w:val="24"/>
          <w:szCs w:val="24"/>
        </w:rPr>
      </w:pPr>
    </w:p>
    <w:p w:rsidR="004245C8" w:rsidRDefault="00E44A97">
      <w:pPr>
        <w:adjustRightInd w:val="0"/>
        <w:snapToGrid w:val="0"/>
        <w:spacing w:line="360" w:lineRule="auto"/>
        <w:ind w:firstLineChars="200" w:firstLine="480"/>
        <w:rPr>
          <w:rFonts w:ascii="宋体"/>
          <w:sz w:val="24"/>
          <w:szCs w:val="24"/>
        </w:rPr>
      </w:pPr>
      <w:r>
        <w:rPr>
          <w:rFonts w:ascii="宋体" w:hAnsi="宋体"/>
          <w:bCs/>
          <w:sz w:val="24"/>
          <w:szCs w:val="24"/>
        </w:rPr>
        <w:t>24.1</w:t>
      </w:r>
      <w:r>
        <w:rPr>
          <w:rFonts w:ascii="宋体" w:hAnsi="宋体" w:hint="eastAsia"/>
          <w:bCs/>
          <w:sz w:val="24"/>
          <w:szCs w:val="24"/>
        </w:rPr>
        <w:t>不同供应商的投标文件由同一单位或者个人编制；</w:t>
      </w:r>
    </w:p>
    <w:p w:rsidR="004245C8" w:rsidRDefault="00E44A97">
      <w:pPr>
        <w:adjustRightInd w:val="0"/>
        <w:snapToGrid w:val="0"/>
        <w:spacing w:line="360" w:lineRule="auto"/>
        <w:ind w:firstLineChars="200" w:firstLine="480"/>
        <w:rPr>
          <w:rFonts w:ascii="宋体"/>
          <w:sz w:val="24"/>
          <w:szCs w:val="24"/>
        </w:rPr>
      </w:pPr>
      <w:r>
        <w:rPr>
          <w:rFonts w:ascii="宋体" w:hAnsi="宋体"/>
          <w:bCs/>
          <w:sz w:val="24"/>
          <w:szCs w:val="24"/>
        </w:rPr>
        <w:lastRenderedPageBreak/>
        <w:t>24.2</w:t>
      </w:r>
      <w:r>
        <w:rPr>
          <w:rFonts w:ascii="宋体" w:hAnsi="宋体" w:hint="eastAsia"/>
          <w:bCs/>
          <w:sz w:val="24"/>
          <w:szCs w:val="24"/>
        </w:rPr>
        <w:t>不同供应商委托同一单位或者个人办理投标事宜；</w:t>
      </w:r>
    </w:p>
    <w:p w:rsidR="004245C8" w:rsidRDefault="00E44A97">
      <w:pPr>
        <w:adjustRightInd w:val="0"/>
        <w:snapToGrid w:val="0"/>
        <w:spacing w:line="360" w:lineRule="auto"/>
        <w:ind w:firstLineChars="200" w:firstLine="480"/>
        <w:rPr>
          <w:rFonts w:ascii="宋体"/>
          <w:sz w:val="24"/>
          <w:szCs w:val="24"/>
        </w:rPr>
      </w:pPr>
      <w:r>
        <w:rPr>
          <w:rFonts w:ascii="宋体" w:hAnsi="宋体"/>
          <w:bCs/>
          <w:sz w:val="24"/>
          <w:szCs w:val="24"/>
        </w:rPr>
        <w:t>24.3</w:t>
      </w:r>
      <w:r>
        <w:rPr>
          <w:rFonts w:ascii="宋体" w:hAnsi="宋体" w:hint="eastAsia"/>
          <w:bCs/>
          <w:sz w:val="24"/>
          <w:szCs w:val="24"/>
        </w:rPr>
        <w:t>不同供应商的投标文件载明的项目管理成员或者联系人员为同一人；</w:t>
      </w:r>
    </w:p>
    <w:p w:rsidR="004245C8" w:rsidRDefault="00E44A97">
      <w:pPr>
        <w:adjustRightInd w:val="0"/>
        <w:snapToGrid w:val="0"/>
        <w:spacing w:line="360" w:lineRule="auto"/>
        <w:ind w:firstLineChars="200" w:firstLine="480"/>
        <w:rPr>
          <w:rFonts w:ascii="宋体"/>
          <w:bCs/>
          <w:sz w:val="24"/>
          <w:szCs w:val="24"/>
        </w:rPr>
      </w:pPr>
      <w:r>
        <w:rPr>
          <w:rFonts w:ascii="宋体" w:hAnsi="宋体"/>
          <w:bCs/>
          <w:sz w:val="24"/>
          <w:szCs w:val="24"/>
        </w:rPr>
        <w:t>24.4</w:t>
      </w:r>
      <w:r>
        <w:rPr>
          <w:rFonts w:ascii="宋体" w:hAnsi="宋体" w:hint="eastAsia"/>
          <w:bCs/>
          <w:sz w:val="24"/>
          <w:szCs w:val="24"/>
        </w:rPr>
        <w:t>不同供应商的投标文件异常一致</w:t>
      </w:r>
    </w:p>
    <w:p w:rsidR="004245C8" w:rsidRDefault="00E44A97">
      <w:pPr>
        <w:adjustRightInd w:val="0"/>
        <w:snapToGrid w:val="0"/>
        <w:spacing w:line="340" w:lineRule="exact"/>
        <w:jc w:val="left"/>
        <w:rPr>
          <w:rFonts w:ascii="宋体"/>
          <w:b/>
          <w:bCs/>
          <w:sz w:val="24"/>
          <w:szCs w:val="24"/>
        </w:rPr>
      </w:pPr>
      <w:r>
        <w:rPr>
          <w:rFonts w:ascii="宋体" w:hAnsi="宋体"/>
          <w:b/>
          <w:bCs/>
          <w:sz w:val="24"/>
          <w:szCs w:val="24"/>
        </w:rPr>
        <w:t>2</w:t>
      </w:r>
      <w:r>
        <w:rPr>
          <w:rFonts w:ascii="宋体" w:hAnsi="宋体" w:hint="eastAsia"/>
          <w:b/>
          <w:bCs/>
          <w:sz w:val="24"/>
          <w:szCs w:val="24"/>
        </w:rPr>
        <w:t>4．有效供应商少于三家的情况处理</w:t>
      </w:r>
    </w:p>
    <w:p w:rsidR="004245C8" w:rsidRDefault="00E44A97">
      <w:pPr>
        <w:adjustRightInd w:val="0"/>
        <w:snapToGrid w:val="0"/>
        <w:spacing w:line="360" w:lineRule="auto"/>
        <w:ind w:firstLineChars="200" w:firstLine="480"/>
        <w:rPr>
          <w:rFonts w:ascii="宋体"/>
          <w:bCs/>
          <w:sz w:val="24"/>
          <w:szCs w:val="24"/>
        </w:rPr>
      </w:pPr>
      <w:r>
        <w:rPr>
          <w:rFonts w:ascii="宋体" w:hAnsi="宋体" w:hint="eastAsia"/>
          <w:bCs/>
          <w:sz w:val="24"/>
          <w:szCs w:val="24"/>
        </w:rPr>
        <w:t>评审期间，出现符合资格条件的供应商或者对采购文件做出实质响应的供应商不足三家，采购人可选择以下方式处理：将</w:t>
      </w:r>
      <w:proofErr w:type="gramStart"/>
      <w:r>
        <w:rPr>
          <w:rFonts w:ascii="宋体" w:hAnsi="宋体" w:hint="eastAsia"/>
          <w:bCs/>
          <w:sz w:val="24"/>
          <w:szCs w:val="24"/>
        </w:rPr>
        <w:t>本标项作废</w:t>
      </w:r>
      <w:proofErr w:type="gramEnd"/>
      <w:r>
        <w:rPr>
          <w:rFonts w:ascii="宋体" w:hAnsi="宋体" w:hint="eastAsia"/>
          <w:bCs/>
          <w:sz w:val="24"/>
          <w:szCs w:val="24"/>
        </w:rPr>
        <w:t>标处理，重新组织采购。</w:t>
      </w:r>
    </w:p>
    <w:p w:rsidR="004245C8" w:rsidRDefault="00E44A97">
      <w:pPr>
        <w:adjustRightInd w:val="0"/>
        <w:snapToGrid w:val="0"/>
        <w:spacing w:line="340" w:lineRule="exact"/>
        <w:jc w:val="left"/>
        <w:rPr>
          <w:rFonts w:ascii="宋体"/>
          <w:b/>
          <w:bCs/>
          <w:sz w:val="24"/>
          <w:szCs w:val="24"/>
        </w:rPr>
      </w:pPr>
      <w:r>
        <w:rPr>
          <w:rFonts w:ascii="宋体" w:hAnsi="宋体"/>
          <w:b/>
          <w:bCs/>
          <w:sz w:val="24"/>
          <w:szCs w:val="24"/>
        </w:rPr>
        <w:t>2</w:t>
      </w:r>
      <w:r>
        <w:rPr>
          <w:rFonts w:ascii="宋体" w:hAnsi="宋体" w:hint="eastAsia"/>
          <w:b/>
          <w:bCs/>
          <w:sz w:val="24"/>
          <w:szCs w:val="24"/>
        </w:rPr>
        <w:t>5．废标</w:t>
      </w:r>
    </w:p>
    <w:p w:rsidR="004245C8" w:rsidRDefault="00E44A97">
      <w:pPr>
        <w:adjustRightInd w:val="0"/>
        <w:snapToGrid w:val="0"/>
        <w:spacing w:line="360" w:lineRule="auto"/>
        <w:ind w:firstLineChars="200" w:firstLine="480"/>
        <w:rPr>
          <w:rFonts w:ascii="宋体"/>
          <w:bCs/>
          <w:sz w:val="24"/>
          <w:szCs w:val="24"/>
        </w:rPr>
      </w:pPr>
      <w:r>
        <w:rPr>
          <w:rFonts w:ascii="宋体" w:hAnsi="宋体" w:hint="eastAsia"/>
          <w:bCs/>
          <w:sz w:val="24"/>
          <w:szCs w:val="24"/>
        </w:rPr>
        <w:t>在采购过程中，出现下列情形之一的，应予废标：</w:t>
      </w:r>
    </w:p>
    <w:p w:rsidR="004245C8" w:rsidRDefault="00E44A97">
      <w:pPr>
        <w:adjustRightInd w:val="0"/>
        <w:snapToGrid w:val="0"/>
        <w:spacing w:line="360" w:lineRule="auto"/>
        <w:ind w:firstLineChars="200" w:firstLine="480"/>
        <w:rPr>
          <w:rFonts w:ascii="宋体"/>
          <w:bCs/>
          <w:sz w:val="24"/>
          <w:szCs w:val="24"/>
        </w:rPr>
      </w:pPr>
      <w:r>
        <w:rPr>
          <w:rFonts w:ascii="宋体" w:hAnsi="宋体" w:hint="eastAsia"/>
          <w:bCs/>
          <w:sz w:val="24"/>
          <w:szCs w:val="24"/>
        </w:rPr>
        <w:t>（</w:t>
      </w:r>
      <w:r>
        <w:rPr>
          <w:rFonts w:ascii="宋体" w:hAnsi="宋体"/>
          <w:bCs/>
          <w:sz w:val="24"/>
          <w:szCs w:val="24"/>
        </w:rPr>
        <w:t>1</w:t>
      </w:r>
      <w:r>
        <w:rPr>
          <w:rFonts w:ascii="宋体" w:hAnsi="宋体" w:hint="eastAsia"/>
          <w:bCs/>
          <w:sz w:val="24"/>
          <w:szCs w:val="24"/>
        </w:rPr>
        <w:t>）符合采购文件</w:t>
      </w:r>
      <w:proofErr w:type="gramStart"/>
      <w:r>
        <w:rPr>
          <w:rFonts w:ascii="宋体" w:hAnsi="宋体" w:hint="eastAsia"/>
          <w:bCs/>
          <w:sz w:val="24"/>
          <w:szCs w:val="24"/>
        </w:rPr>
        <w:t>规定废标情形</w:t>
      </w:r>
      <w:proofErr w:type="gramEnd"/>
      <w:r>
        <w:rPr>
          <w:rFonts w:ascii="宋体" w:hAnsi="宋体" w:hint="eastAsia"/>
          <w:bCs/>
          <w:sz w:val="24"/>
          <w:szCs w:val="24"/>
        </w:rPr>
        <w:t>的；</w:t>
      </w:r>
    </w:p>
    <w:p w:rsidR="004245C8" w:rsidRDefault="00E44A97">
      <w:pPr>
        <w:adjustRightInd w:val="0"/>
        <w:snapToGrid w:val="0"/>
        <w:spacing w:line="360" w:lineRule="auto"/>
        <w:ind w:firstLineChars="200" w:firstLine="480"/>
        <w:rPr>
          <w:rFonts w:ascii="宋体"/>
          <w:bCs/>
          <w:sz w:val="24"/>
          <w:szCs w:val="24"/>
        </w:rPr>
      </w:pPr>
      <w:r>
        <w:rPr>
          <w:rFonts w:ascii="宋体" w:hAnsi="宋体" w:hint="eastAsia"/>
          <w:bCs/>
          <w:sz w:val="24"/>
          <w:szCs w:val="24"/>
        </w:rPr>
        <w:t>（</w:t>
      </w:r>
      <w:r>
        <w:rPr>
          <w:rFonts w:ascii="宋体" w:hAnsi="宋体"/>
          <w:bCs/>
          <w:sz w:val="24"/>
          <w:szCs w:val="24"/>
        </w:rPr>
        <w:t>2</w:t>
      </w:r>
      <w:r>
        <w:rPr>
          <w:rFonts w:ascii="宋体" w:hAnsi="宋体" w:hint="eastAsia"/>
          <w:bCs/>
          <w:sz w:val="24"/>
          <w:szCs w:val="24"/>
        </w:rPr>
        <w:t>）出现影响采购公正的违法、违规行为的；</w:t>
      </w:r>
    </w:p>
    <w:p w:rsidR="004245C8" w:rsidRDefault="00E44A97">
      <w:pPr>
        <w:adjustRightInd w:val="0"/>
        <w:snapToGrid w:val="0"/>
        <w:spacing w:line="360" w:lineRule="auto"/>
        <w:ind w:firstLineChars="200" w:firstLine="480"/>
        <w:rPr>
          <w:rFonts w:ascii="宋体"/>
          <w:bCs/>
          <w:sz w:val="24"/>
          <w:szCs w:val="24"/>
        </w:rPr>
      </w:pPr>
      <w:r>
        <w:rPr>
          <w:rFonts w:ascii="宋体" w:hAnsi="宋体" w:hint="eastAsia"/>
          <w:bCs/>
          <w:sz w:val="24"/>
          <w:szCs w:val="24"/>
        </w:rPr>
        <w:t>（</w:t>
      </w:r>
      <w:r>
        <w:rPr>
          <w:rFonts w:ascii="宋体" w:hAnsi="宋体"/>
          <w:bCs/>
          <w:sz w:val="24"/>
          <w:szCs w:val="24"/>
        </w:rPr>
        <w:t>3</w:t>
      </w:r>
      <w:r>
        <w:rPr>
          <w:rFonts w:ascii="宋体" w:hAnsi="宋体" w:hint="eastAsia"/>
          <w:bCs/>
          <w:sz w:val="24"/>
          <w:szCs w:val="24"/>
        </w:rPr>
        <w:t>）因重大变故，采购任务取消的</w:t>
      </w:r>
      <w:bookmarkEnd w:id="65"/>
      <w:bookmarkEnd w:id="66"/>
      <w:r>
        <w:rPr>
          <w:rFonts w:ascii="宋体" w:hAnsi="宋体" w:hint="eastAsia"/>
          <w:bCs/>
          <w:sz w:val="24"/>
          <w:szCs w:val="24"/>
        </w:rPr>
        <w:t>。</w:t>
      </w:r>
    </w:p>
    <w:p w:rsidR="004245C8" w:rsidRDefault="00E44A97">
      <w:pPr>
        <w:adjustRightInd w:val="0"/>
        <w:snapToGrid w:val="0"/>
        <w:spacing w:line="360" w:lineRule="auto"/>
        <w:jc w:val="center"/>
        <w:rPr>
          <w:rFonts w:ascii="宋体"/>
          <w:b/>
          <w:sz w:val="28"/>
          <w:szCs w:val="28"/>
        </w:rPr>
      </w:pPr>
      <w:r>
        <w:rPr>
          <w:rFonts w:ascii="宋体" w:hAnsi="宋体" w:hint="eastAsia"/>
          <w:b/>
          <w:sz w:val="28"/>
          <w:szCs w:val="28"/>
        </w:rPr>
        <w:t>（七）定标</w:t>
      </w:r>
    </w:p>
    <w:p w:rsidR="004245C8" w:rsidRDefault="00E44A97">
      <w:pPr>
        <w:tabs>
          <w:tab w:val="left" w:pos="1440"/>
        </w:tabs>
        <w:adjustRightInd w:val="0"/>
        <w:snapToGrid w:val="0"/>
        <w:spacing w:line="360" w:lineRule="auto"/>
        <w:rPr>
          <w:rFonts w:ascii="宋体"/>
          <w:b/>
          <w:color w:val="FF0000"/>
          <w:sz w:val="24"/>
          <w:szCs w:val="24"/>
        </w:rPr>
      </w:pPr>
      <w:r>
        <w:rPr>
          <w:rFonts w:ascii="宋体" w:hAnsi="宋体"/>
          <w:b/>
          <w:sz w:val="24"/>
          <w:szCs w:val="24"/>
        </w:rPr>
        <w:t>2</w:t>
      </w:r>
      <w:r>
        <w:rPr>
          <w:rFonts w:ascii="宋体" w:hAnsi="宋体" w:hint="eastAsia"/>
          <w:b/>
          <w:sz w:val="24"/>
          <w:szCs w:val="24"/>
        </w:rPr>
        <w:t>6.定标</w:t>
      </w:r>
      <w:r>
        <w:rPr>
          <w:rFonts w:ascii="宋体"/>
          <w:b/>
          <w:color w:val="FF0000"/>
          <w:sz w:val="24"/>
          <w:szCs w:val="24"/>
        </w:rPr>
        <w:tab/>
      </w:r>
    </w:p>
    <w:p w:rsidR="004245C8" w:rsidRDefault="00E44A97">
      <w:pPr>
        <w:adjustRightInd w:val="0"/>
        <w:snapToGrid w:val="0"/>
        <w:spacing w:line="360" w:lineRule="auto"/>
        <w:ind w:firstLineChars="200" w:firstLine="480"/>
        <w:rPr>
          <w:rFonts w:ascii="宋体" w:hAnsi="宋体"/>
          <w:color w:val="000000"/>
          <w:sz w:val="24"/>
          <w:szCs w:val="24"/>
        </w:rPr>
      </w:pPr>
      <w:r>
        <w:rPr>
          <w:rFonts w:ascii="宋体" w:hAnsi="宋体"/>
          <w:color w:val="000000"/>
          <w:sz w:val="24"/>
          <w:szCs w:val="24"/>
        </w:rPr>
        <w:t>2</w:t>
      </w:r>
      <w:r>
        <w:rPr>
          <w:rFonts w:ascii="宋体" w:hAnsi="宋体" w:hint="eastAsia"/>
          <w:color w:val="000000"/>
          <w:sz w:val="24"/>
          <w:szCs w:val="24"/>
        </w:rPr>
        <w:t>6</w:t>
      </w:r>
      <w:r>
        <w:rPr>
          <w:rFonts w:ascii="宋体" w:hAnsi="宋体"/>
          <w:color w:val="000000"/>
          <w:sz w:val="24"/>
          <w:szCs w:val="24"/>
        </w:rPr>
        <w:t xml:space="preserve">.3  </w:t>
      </w:r>
      <w:r>
        <w:rPr>
          <w:rFonts w:ascii="宋体" w:hAnsi="宋体" w:hint="eastAsia"/>
          <w:color w:val="000000"/>
          <w:sz w:val="24"/>
          <w:szCs w:val="24"/>
        </w:rPr>
        <w:t>政府采购法规、文件中另有规定的，按照相关规定执行。</w:t>
      </w:r>
      <w:bookmarkStart w:id="67" w:name="_Hlt75236103"/>
      <w:bookmarkEnd w:id="67"/>
    </w:p>
    <w:p w:rsidR="004245C8" w:rsidRDefault="00E44A97">
      <w:pPr>
        <w:adjustRightInd w:val="0"/>
        <w:snapToGrid w:val="0"/>
        <w:spacing w:line="360" w:lineRule="auto"/>
        <w:ind w:firstLineChars="200" w:firstLine="480"/>
        <w:rPr>
          <w:rFonts w:ascii="宋体" w:hAnsi="宋体"/>
          <w:color w:val="000000"/>
          <w:sz w:val="24"/>
          <w:szCs w:val="24"/>
        </w:rPr>
      </w:pPr>
      <w:r>
        <w:rPr>
          <w:rFonts w:ascii="宋体" w:hAnsi="宋体" w:hint="eastAsia"/>
          <w:color w:val="000000"/>
          <w:sz w:val="24"/>
          <w:szCs w:val="24"/>
        </w:rPr>
        <w:t>26.4  采购代理机构不解释中标或落标原因，评标办法的解释权归采购人。</w:t>
      </w:r>
    </w:p>
    <w:p w:rsidR="004245C8" w:rsidRDefault="00E44A97">
      <w:pPr>
        <w:spacing w:line="360" w:lineRule="auto"/>
        <w:jc w:val="center"/>
        <w:outlineLvl w:val="1"/>
        <w:rPr>
          <w:rFonts w:ascii="宋体"/>
          <w:b/>
          <w:sz w:val="28"/>
          <w:szCs w:val="28"/>
        </w:rPr>
      </w:pPr>
      <w:bookmarkStart w:id="68" w:name="_Toc233618978"/>
      <w:bookmarkStart w:id="69" w:name="_Toc389726787"/>
      <w:r>
        <w:rPr>
          <w:rFonts w:ascii="宋体" w:hAnsi="宋体" w:hint="eastAsia"/>
          <w:b/>
          <w:sz w:val="28"/>
          <w:szCs w:val="28"/>
        </w:rPr>
        <w:t>（八）</w:t>
      </w:r>
      <w:bookmarkEnd w:id="63"/>
      <w:bookmarkEnd w:id="68"/>
      <w:bookmarkEnd w:id="69"/>
      <w:r>
        <w:rPr>
          <w:rFonts w:ascii="宋体" w:hAnsi="宋体" w:hint="eastAsia"/>
          <w:b/>
          <w:sz w:val="28"/>
          <w:szCs w:val="28"/>
        </w:rPr>
        <w:t>评标结果公示</w:t>
      </w:r>
    </w:p>
    <w:p w:rsidR="004245C8" w:rsidRDefault="00E44A97">
      <w:pPr>
        <w:tabs>
          <w:tab w:val="left" w:pos="1440"/>
        </w:tabs>
        <w:adjustRightInd w:val="0"/>
        <w:snapToGrid w:val="0"/>
        <w:spacing w:line="360" w:lineRule="auto"/>
        <w:ind w:firstLineChars="200" w:firstLine="480"/>
        <w:rPr>
          <w:rFonts w:ascii="宋体"/>
          <w:sz w:val="24"/>
          <w:szCs w:val="24"/>
        </w:rPr>
      </w:pPr>
      <w:bookmarkStart w:id="70" w:name="_Toc86216995"/>
      <w:bookmarkStart w:id="71" w:name="_Toc389726788"/>
      <w:bookmarkStart w:id="72" w:name="_Toc233618979"/>
      <w:bookmarkStart w:id="73" w:name="_Toc91899910"/>
      <w:r>
        <w:rPr>
          <w:rFonts w:ascii="宋体" w:hAnsi="宋体" w:hint="eastAsia"/>
          <w:sz w:val="24"/>
          <w:szCs w:val="24"/>
        </w:rPr>
        <w:t>确定</w:t>
      </w:r>
      <w:proofErr w:type="gramStart"/>
      <w:r>
        <w:rPr>
          <w:rFonts w:ascii="宋体" w:hAnsi="宋体" w:hint="eastAsia"/>
          <w:sz w:val="24"/>
          <w:szCs w:val="24"/>
        </w:rPr>
        <w:t>各标项中标</w:t>
      </w:r>
      <w:proofErr w:type="gramEnd"/>
      <w:r>
        <w:rPr>
          <w:rFonts w:ascii="宋体" w:hAnsi="宋体" w:hint="eastAsia"/>
          <w:sz w:val="24"/>
          <w:szCs w:val="24"/>
        </w:rPr>
        <w:t>单位后，采购代理机构在浙江政府采购网上发布公告，进行中标结果公示，公示期为</w:t>
      </w:r>
      <w:r>
        <w:rPr>
          <w:rFonts w:ascii="宋体" w:hAnsi="宋体"/>
          <w:sz w:val="24"/>
          <w:szCs w:val="24"/>
        </w:rPr>
        <w:t>1</w:t>
      </w:r>
      <w:r>
        <w:rPr>
          <w:rFonts w:ascii="宋体" w:hAnsi="宋体" w:hint="eastAsia"/>
          <w:sz w:val="24"/>
          <w:szCs w:val="24"/>
        </w:rPr>
        <w:t>个工作日。公示结束后且无疑义向</w:t>
      </w:r>
      <w:proofErr w:type="gramStart"/>
      <w:r>
        <w:rPr>
          <w:rFonts w:ascii="宋体" w:hAnsi="宋体" w:hint="eastAsia"/>
          <w:sz w:val="24"/>
          <w:szCs w:val="24"/>
        </w:rPr>
        <w:t>各标项中标</w:t>
      </w:r>
      <w:proofErr w:type="gramEnd"/>
      <w:r>
        <w:rPr>
          <w:rFonts w:ascii="宋体" w:hAnsi="宋体" w:hint="eastAsia"/>
          <w:sz w:val="24"/>
          <w:szCs w:val="24"/>
        </w:rPr>
        <w:t>单位发出中标通知书。</w:t>
      </w:r>
    </w:p>
    <w:p w:rsidR="004245C8" w:rsidRDefault="00E44A97">
      <w:pPr>
        <w:tabs>
          <w:tab w:val="left" w:pos="1440"/>
        </w:tabs>
        <w:adjustRightInd w:val="0"/>
        <w:snapToGrid w:val="0"/>
        <w:spacing w:line="360" w:lineRule="auto"/>
        <w:ind w:firstLineChars="200" w:firstLine="480"/>
        <w:rPr>
          <w:rFonts w:ascii="宋体"/>
          <w:sz w:val="24"/>
          <w:szCs w:val="24"/>
        </w:rPr>
      </w:pPr>
      <w:proofErr w:type="gramStart"/>
      <w:r>
        <w:rPr>
          <w:rFonts w:ascii="宋体" w:hAnsi="宋体" w:hint="eastAsia"/>
          <w:sz w:val="24"/>
          <w:szCs w:val="24"/>
        </w:rPr>
        <w:t>各标项中标</w:t>
      </w:r>
      <w:proofErr w:type="gramEnd"/>
      <w:r>
        <w:rPr>
          <w:rFonts w:ascii="宋体" w:hAnsi="宋体" w:hint="eastAsia"/>
          <w:sz w:val="24"/>
          <w:szCs w:val="24"/>
        </w:rPr>
        <w:t>单位因自身原因放弃中标或因不可抗力不能履行合同的；经质疑，采购单位审查确定因中标单位在本次采购活动中存在违规行为或其他原因使质疑成立的；采购人（或授权人）可以与排位在中标单位之后的候选人签订政府采购合同。如中标，</w:t>
      </w:r>
      <w:proofErr w:type="gramStart"/>
      <w:r>
        <w:rPr>
          <w:rFonts w:ascii="宋体" w:hAnsi="宋体" w:hint="eastAsia"/>
          <w:sz w:val="24"/>
          <w:szCs w:val="24"/>
        </w:rPr>
        <w:t>各标项中标</w:t>
      </w:r>
      <w:proofErr w:type="gramEnd"/>
      <w:r>
        <w:rPr>
          <w:rFonts w:ascii="宋体" w:hAnsi="宋体" w:hint="eastAsia"/>
          <w:sz w:val="24"/>
          <w:szCs w:val="24"/>
        </w:rPr>
        <w:t>单位拒绝承担中标的项目，或提出采购方不能接受的条件，或中标后1</w:t>
      </w:r>
      <w:r>
        <w:rPr>
          <w:rFonts w:ascii="宋体" w:hAnsi="宋体"/>
          <w:sz w:val="24"/>
          <w:szCs w:val="24"/>
        </w:rPr>
        <w:t>0</w:t>
      </w:r>
      <w:r>
        <w:rPr>
          <w:rFonts w:ascii="宋体" w:hAnsi="宋体" w:hint="eastAsia"/>
          <w:sz w:val="24"/>
          <w:szCs w:val="24"/>
        </w:rPr>
        <w:t>日内未</w:t>
      </w:r>
      <w:r w:rsidRPr="007E7F43">
        <w:rPr>
          <w:rFonts w:ascii="宋体" w:hAnsi="宋体" w:hint="eastAsia"/>
          <w:sz w:val="24"/>
          <w:szCs w:val="24"/>
        </w:rPr>
        <w:t>在</w:t>
      </w:r>
      <w:proofErr w:type="gramStart"/>
      <w:r w:rsidRPr="007E7F43">
        <w:rPr>
          <w:rFonts w:ascii="宋体" w:hAnsi="宋体" w:hint="eastAsia"/>
          <w:sz w:val="24"/>
          <w:szCs w:val="24"/>
        </w:rPr>
        <w:t>衢</w:t>
      </w:r>
      <w:proofErr w:type="gramEnd"/>
      <w:r w:rsidRPr="007E7F43">
        <w:rPr>
          <w:rFonts w:ascii="宋体" w:hAnsi="宋体" w:hint="eastAsia"/>
          <w:sz w:val="24"/>
          <w:szCs w:val="24"/>
        </w:rPr>
        <w:t>江区</w:t>
      </w:r>
      <w:r w:rsidR="001515DE" w:rsidRPr="007E7F43">
        <w:rPr>
          <w:rFonts w:ascii="宋体" w:hAnsi="宋体" w:hint="eastAsia"/>
          <w:sz w:val="24"/>
          <w:szCs w:val="24"/>
        </w:rPr>
        <w:t>、衢州市本级</w:t>
      </w:r>
      <w:r>
        <w:rPr>
          <w:rFonts w:ascii="宋体" w:hAnsi="宋体" w:hint="eastAsia"/>
          <w:sz w:val="24"/>
          <w:szCs w:val="24"/>
        </w:rPr>
        <w:t>设立固定培训场所，致使合同无法签订，采购方将取消其中标资格。</w:t>
      </w:r>
      <w:r>
        <w:rPr>
          <w:rFonts w:ascii="宋体" w:hAnsi="宋体" w:hint="eastAsia"/>
          <w:bCs/>
          <w:sz w:val="24"/>
          <w:szCs w:val="24"/>
        </w:rPr>
        <w:t>由排名次之的候选人替补，以此类推。</w:t>
      </w:r>
    </w:p>
    <w:p w:rsidR="004245C8" w:rsidRDefault="00E44A97">
      <w:pPr>
        <w:spacing w:line="360" w:lineRule="auto"/>
        <w:ind w:firstLineChars="1200" w:firstLine="3373"/>
        <w:rPr>
          <w:rFonts w:ascii="宋体"/>
          <w:b/>
          <w:sz w:val="28"/>
          <w:szCs w:val="28"/>
        </w:rPr>
      </w:pPr>
      <w:r>
        <w:rPr>
          <w:rFonts w:ascii="宋体" w:hAnsi="宋体" w:hint="eastAsia"/>
          <w:b/>
          <w:sz w:val="28"/>
          <w:szCs w:val="28"/>
        </w:rPr>
        <w:t>（九）质疑</w:t>
      </w:r>
    </w:p>
    <w:p w:rsidR="004245C8" w:rsidRDefault="00E44A97">
      <w:pPr>
        <w:spacing w:line="360" w:lineRule="auto"/>
        <w:ind w:firstLineChars="200" w:firstLine="480"/>
        <w:jc w:val="left"/>
        <w:rPr>
          <w:rFonts w:ascii="宋体"/>
          <w:sz w:val="24"/>
          <w:szCs w:val="24"/>
        </w:rPr>
      </w:pPr>
      <w:r>
        <w:rPr>
          <w:rFonts w:ascii="宋体" w:hAnsi="宋体" w:hint="eastAsia"/>
          <w:sz w:val="24"/>
          <w:szCs w:val="24"/>
        </w:rPr>
        <w:t>参加本次投标活动的供应商认为采购过程、中标结果使自己的权益受到损害的，可在法律规定的工作日内，以书面形式向采购人、采购代理机构提出质疑。书面质疑文件应该有质疑内容及必须附送有关证据材料和注明事实确切来源依据、单位名称、公章、联系人姓名、联系电话，否则视为无效质疑。</w:t>
      </w:r>
    </w:p>
    <w:p w:rsidR="004245C8" w:rsidRDefault="004245C8">
      <w:pPr>
        <w:spacing w:line="360" w:lineRule="auto"/>
        <w:ind w:firstLineChars="200" w:firstLine="480"/>
        <w:jc w:val="left"/>
        <w:rPr>
          <w:rFonts w:ascii="宋体"/>
          <w:sz w:val="24"/>
          <w:szCs w:val="24"/>
        </w:rPr>
      </w:pPr>
    </w:p>
    <w:p w:rsidR="004245C8" w:rsidRDefault="00E44A97">
      <w:pPr>
        <w:spacing w:line="360" w:lineRule="auto"/>
        <w:ind w:firstLineChars="1000" w:firstLine="2811"/>
        <w:rPr>
          <w:rFonts w:ascii="宋体"/>
          <w:b/>
          <w:sz w:val="28"/>
          <w:szCs w:val="28"/>
        </w:rPr>
      </w:pPr>
      <w:r>
        <w:rPr>
          <w:rFonts w:ascii="宋体" w:hAnsi="宋体" w:hint="eastAsia"/>
          <w:b/>
          <w:sz w:val="28"/>
          <w:szCs w:val="28"/>
        </w:rPr>
        <w:t>（十）</w:t>
      </w:r>
      <w:bookmarkEnd w:id="70"/>
      <w:r>
        <w:rPr>
          <w:rFonts w:ascii="宋体" w:hAnsi="宋体" w:hint="eastAsia"/>
          <w:b/>
          <w:sz w:val="28"/>
          <w:szCs w:val="28"/>
        </w:rPr>
        <w:t>合同签订及其他</w:t>
      </w:r>
      <w:bookmarkEnd w:id="71"/>
      <w:bookmarkEnd w:id="72"/>
    </w:p>
    <w:bookmarkEnd w:id="73"/>
    <w:p w:rsidR="004245C8" w:rsidRDefault="00E44A97">
      <w:pPr>
        <w:adjustRightInd w:val="0"/>
        <w:snapToGrid w:val="0"/>
        <w:spacing w:line="360" w:lineRule="auto"/>
        <w:rPr>
          <w:rFonts w:ascii="宋体"/>
          <w:b/>
          <w:sz w:val="24"/>
          <w:szCs w:val="24"/>
        </w:rPr>
      </w:pPr>
      <w:r>
        <w:rPr>
          <w:rFonts w:ascii="宋体" w:hAnsi="宋体" w:hint="eastAsia"/>
          <w:b/>
          <w:sz w:val="24"/>
          <w:szCs w:val="24"/>
        </w:rPr>
        <w:t>27.合同的签订</w:t>
      </w:r>
    </w:p>
    <w:p w:rsidR="004245C8" w:rsidRDefault="00E44A97">
      <w:pPr>
        <w:adjustRightInd w:val="0"/>
        <w:snapToGrid w:val="0"/>
        <w:spacing w:line="360" w:lineRule="auto"/>
        <w:ind w:firstLineChars="200" w:firstLine="480"/>
        <w:rPr>
          <w:rFonts w:ascii="宋体" w:hAnsi="宋体"/>
          <w:sz w:val="24"/>
          <w:szCs w:val="24"/>
        </w:rPr>
      </w:pPr>
      <w:r>
        <w:rPr>
          <w:rFonts w:ascii="宋体" w:hAnsi="宋体" w:hint="eastAsia"/>
          <w:sz w:val="24"/>
          <w:szCs w:val="24"/>
        </w:rPr>
        <w:t>中标人应自接到《中标通知书》后</w:t>
      </w:r>
      <w:r w:rsidR="00393785">
        <w:rPr>
          <w:rFonts w:ascii="宋体" w:hAnsi="宋体" w:hint="eastAsia"/>
          <w:sz w:val="24"/>
          <w:szCs w:val="24"/>
        </w:rPr>
        <w:t>10</w:t>
      </w:r>
      <w:proofErr w:type="gramStart"/>
      <w:r>
        <w:rPr>
          <w:rFonts w:ascii="宋体" w:hAnsi="宋体" w:hint="eastAsia"/>
          <w:sz w:val="24"/>
          <w:szCs w:val="24"/>
        </w:rPr>
        <w:t>日内与</w:t>
      </w:r>
      <w:proofErr w:type="gramEnd"/>
      <w:r>
        <w:rPr>
          <w:rFonts w:ascii="宋体" w:hAnsi="宋体" w:hint="eastAsia"/>
          <w:sz w:val="24"/>
          <w:szCs w:val="24"/>
        </w:rPr>
        <w:t>采购人签订合同。法定代表人或授权代表与采购人代表签订合同。中标人拖延、拒签合同的，将被取消中标资格；给采购人造成损失的应按照相关规定进行赔偿。如签订合同并生效后，中标人无故拒绝或延期，除按照合同条款处罚外，列入不良行为记录一次，采购单位将按照相关规定上报财政监督管理部门给予通报。</w:t>
      </w:r>
    </w:p>
    <w:p w:rsidR="004245C8" w:rsidRDefault="00E44A97">
      <w:pPr>
        <w:adjustRightInd w:val="0"/>
        <w:snapToGrid w:val="0"/>
        <w:spacing w:line="360" w:lineRule="auto"/>
        <w:rPr>
          <w:rFonts w:ascii="宋体"/>
          <w:b/>
          <w:sz w:val="24"/>
          <w:szCs w:val="24"/>
        </w:rPr>
      </w:pPr>
      <w:r>
        <w:rPr>
          <w:rFonts w:ascii="宋体" w:hAnsi="宋体" w:hint="eastAsia"/>
          <w:b/>
          <w:sz w:val="24"/>
          <w:szCs w:val="24"/>
        </w:rPr>
        <w:t>28.付款结算方式</w:t>
      </w:r>
    </w:p>
    <w:p w:rsidR="004245C8" w:rsidRDefault="00E44A97">
      <w:pPr>
        <w:widowControl/>
        <w:snapToGrid w:val="0"/>
        <w:spacing w:line="360" w:lineRule="auto"/>
        <w:ind w:firstLine="480"/>
        <w:rPr>
          <w:rFonts w:ascii="宋体"/>
          <w:sz w:val="24"/>
          <w:szCs w:val="24"/>
        </w:rPr>
      </w:pPr>
      <w:r>
        <w:rPr>
          <w:rFonts w:ascii="宋体" w:hAnsi="宋体" w:hint="eastAsia"/>
          <w:sz w:val="24"/>
          <w:szCs w:val="24"/>
        </w:rPr>
        <w:t>由采购人与</w:t>
      </w:r>
      <w:proofErr w:type="gramStart"/>
      <w:r>
        <w:rPr>
          <w:rFonts w:ascii="宋体" w:hAnsi="宋体" w:hint="eastAsia"/>
          <w:sz w:val="24"/>
          <w:szCs w:val="24"/>
        </w:rPr>
        <w:t>各标项中标</w:t>
      </w:r>
      <w:proofErr w:type="gramEnd"/>
      <w:r>
        <w:rPr>
          <w:rFonts w:ascii="宋体" w:hAnsi="宋体" w:hint="eastAsia"/>
          <w:sz w:val="24"/>
          <w:szCs w:val="24"/>
        </w:rPr>
        <w:t>单位自行商定。</w:t>
      </w:r>
    </w:p>
    <w:p w:rsidR="004245C8" w:rsidRDefault="00E44A97">
      <w:pPr>
        <w:adjustRightInd w:val="0"/>
        <w:snapToGrid w:val="0"/>
        <w:spacing w:line="360" w:lineRule="auto"/>
        <w:rPr>
          <w:rFonts w:ascii="宋体" w:hAnsi="宋体"/>
          <w:b/>
          <w:sz w:val="24"/>
          <w:szCs w:val="24"/>
        </w:rPr>
      </w:pPr>
      <w:bookmarkStart w:id="74" w:name="_Toc414434261"/>
      <w:bookmarkStart w:id="75" w:name="_Toc413243911"/>
      <w:bookmarkStart w:id="76" w:name="_Toc413666708"/>
      <w:bookmarkStart w:id="77" w:name="_Toc389726789"/>
      <w:r>
        <w:rPr>
          <w:rFonts w:ascii="宋体" w:hAnsi="宋体" w:hint="eastAsia"/>
          <w:b/>
          <w:sz w:val="24"/>
          <w:szCs w:val="24"/>
        </w:rPr>
        <w:t>29.相关费用（代理服务费）</w:t>
      </w:r>
    </w:p>
    <w:p w:rsidR="004245C8" w:rsidRDefault="00E44A97">
      <w:pPr>
        <w:adjustRightInd w:val="0"/>
        <w:snapToGrid w:val="0"/>
        <w:spacing w:line="360" w:lineRule="auto"/>
        <w:ind w:firstLineChars="200" w:firstLine="480"/>
        <w:rPr>
          <w:rFonts w:ascii="宋体" w:hAnsi="宋体"/>
          <w:sz w:val="24"/>
          <w:szCs w:val="24"/>
        </w:rPr>
      </w:pPr>
      <w:r>
        <w:rPr>
          <w:rFonts w:hAnsi="宋体" w:hint="eastAsia"/>
          <w:sz w:val="24"/>
          <w:szCs w:val="24"/>
          <w:lang w:val="zh-CN"/>
        </w:rPr>
        <w:t>代理费由本次</w:t>
      </w:r>
      <w:proofErr w:type="gramStart"/>
      <w:r>
        <w:rPr>
          <w:rFonts w:hAnsi="宋体" w:hint="eastAsia"/>
          <w:sz w:val="24"/>
          <w:szCs w:val="24"/>
          <w:lang w:val="zh-CN"/>
        </w:rPr>
        <w:t>各标项中标</w:t>
      </w:r>
      <w:proofErr w:type="gramEnd"/>
      <w:r>
        <w:rPr>
          <w:rFonts w:hAnsi="宋体" w:hint="eastAsia"/>
          <w:sz w:val="24"/>
          <w:szCs w:val="24"/>
          <w:lang w:val="zh-CN"/>
        </w:rPr>
        <w:t>单位支付，按固定收费标准</w:t>
      </w:r>
      <w:r>
        <w:rPr>
          <w:rFonts w:hAnsi="宋体" w:hint="eastAsia"/>
          <w:sz w:val="24"/>
          <w:szCs w:val="24"/>
        </w:rPr>
        <w:t>3000</w:t>
      </w:r>
      <w:r>
        <w:rPr>
          <w:rFonts w:hAnsi="宋体" w:hint="eastAsia"/>
          <w:sz w:val="24"/>
          <w:szCs w:val="24"/>
        </w:rPr>
        <w:t>元</w:t>
      </w:r>
      <w:r>
        <w:rPr>
          <w:rFonts w:hAnsi="宋体" w:hint="eastAsia"/>
          <w:sz w:val="24"/>
          <w:szCs w:val="24"/>
        </w:rPr>
        <w:t>/</w:t>
      </w:r>
      <w:r>
        <w:rPr>
          <w:rFonts w:hAnsi="宋体" w:hint="eastAsia"/>
          <w:sz w:val="24"/>
          <w:szCs w:val="24"/>
        </w:rPr>
        <w:t>每标项。</w:t>
      </w:r>
    </w:p>
    <w:p w:rsidR="004245C8" w:rsidRDefault="00E44A97">
      <w:pPr>
        <w:snapToGrid w:val="0"/>
        <w:spacing w:line="360" w:lineRule="auto"/>
        <w:ind w:firstLineChars="900" w:firstLine="2530"/>
        <w:rPr>
          <w:rFonts w:ascii="宋体"/>
          <w:b/>
          <w:sz w:val="28"/>
          <w:szCs w:val="28"/>
        </w:rPr>
      </w:pPr>
      <w:r>
        <w:rPr>
          <w:rFonts w:ascii="宋体" w:hAnsi="宋体" w:hint="eastAsia"/>
          <w:b/>
          <w:sz w:val="28"/>
          <w:szCs w:val="28"/>
        </w:rPr>
        <w:t>（十一）供应商诚信档案和考核管理</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根据浙江省财政厅关于印发《浙江省政府采购供应商注册及诚信管理暂行办法》的通知</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第三十八条注册供应商有下列情形之一的，采购单位或采购代理机构应按不良行为记入该注册供应商诚信档案中：</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（一）开标后擅自撤回采购响应文件，或扰乱开标现场，影响采购活动继续进行的；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（二）中标、成交后无正当理由拒绝签订政府采购合同，或者与采购单位另行订立背离合同实质内容的协议的；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（三）无正当理由拒绝履行合同和有关承诺，或擅自变更、中止（终止）政府采购合同的；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（四）超过合同约定的供货（或服务）时间达</w:t>
      </w:r>
      <w:r>
        <w:rPr>
          <w:rFonts w:ascii="宋体" w:hAnsi="宋体"/>
          <w:sz w:val="24"/>
          <w:szCs w:val="24"/>
        </w:rPr>
        <w:t>30</w:t>
      </w:r>
      <w:r>
        <w:rPr>
          <w:rFonts w:ascii="宋体" w:hAnsi="宋体" w:hint="eastAsia"/>
          <w:sz w:val="24"/>
          <w:szCs w:val="24"/>
        </w:rPr>
        <w:t>日以上的；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（五）中标、成交后，将政府采购合同转包或擅自分包给其他供应商的；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（六）提供假冒伪劣产品或走私物品的；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（七）擅自降低产品质量等次和售后服务，或以次充好、偷工减料的；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（八）实际提供的有关产品性能指标和技术服务能力明显低于采购响应文件或询标、招标时的承诺；</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（九）在供应商库中发布的产品服务信息或在政府采购网上宣传的信息与实际明</w:t>
      </w:r>
      <w:r>
        <w:rPr>
          <w:rFonts w:ascii="宋体" w:hAnsi="宋体" w:hint="eastAsia"/>
          <w:sz w:val="24"/>
          <w:szCs w:val="24"/>
        </w:rPr>
        <w:lastRenderedPageBreak/>
        <w:t>显不符，或故意误导采购人的；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（十）不按规定或不及时变更供应商库中的有关信息的；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（十一）</w:t>
      </w:r>
      <w:r>
        <w:rPr>
          <w:rFonts w:ascii="宋体" w:hAnsi="宋体"/>
          <w:sz w:val="24"/>
          <w:szCs w:val="24"/>
        </w:rPr>
        <w:t>1</w:t>
      </w:r>
      <w:r>
        <w:rPr>
          <w:rFonts w:ascii="宋体" w:hAnsi="宋体" w:hint="eastAsia"/>
          <w:sz w:val="24"/>
          <w:szCs w:val="24"/>
        </w:rPr>
        <w:t>年内在全省被质疑或投诉累计分别在</w:t>
      </w:r>
      <w:r>
        <w:rPr>
          <w:rFonts w:ascii="宋体" w:hAnsi="宋体"/>
          <w:sz w:val="24"/>
          <w:szCs w:val="24"/>
        </w:rPr>
        <w:t>20</w:t>
      </w:r>
      <w:r>
        <w:rPr>
          <w:rFonts w:ascii="宋体" w:hAnsi="宋体" w:hint="eastAsia"/>
          <w:sz w:val="24"/>
          <w:szCs w:val="24"/>
        </w:rPr>
        <w:t>和</w:t>
      </w:r>
      <w:r>
        <w:rPr>
          <w:rFonts w:ascii="宋体" w:hAnsi="宋体"/>
          <w:sz w:val="24"/>
          <w:szCs w:val="24"/>
        </w:rPr>
        <w:t>10</w:t>
      </w:r>
      <w:r>
        <w:rPr>
          <w:rFonts w:ascii="宋体" w:hAnsi="宋体" w:hint="eastAsia"/>
          <w:sz w:val="24"/>
          <w:szCs w:val="24"/>
        </w:rPr>
        <w:t>次以上且</w:t>
      </w:r>
      <w:r>
        <w:rPr>
          <w:rFonts w:ascii="宋体" w:hAnsi="宋体"/>
          <w:sz w:val="24"/>
          <w:szCs w:val="24"/>
        </w:rPr>
        <w:t>60%</w:t>
      </w:r>
      <w:r>
        <w:rPr>
          <w:rFonts w:ascii="宋体" w:hAnsi="宋体" w:hint="eastAsia"/>
          <w:sz w:val="24"/>
          <w:szCs w:val="24"/>
        </w:rPr>
        <w:t>以上被驳回的，或恶意举报给采购人或采购代理机构造成损害的；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（十二）各级财政部门认定的其它有违诚实信用的行为。</w:t>
      </w:r>
    </w:p>
    <w:p w:rsidR="004245C8" w:rsidRDefault="004245C8"/>
    <w:bookmarkEnd w:id="74"/>
    <w:bookmarkEnd w:id="75"/>
    <w:bookmarkEnd w:id="76"/>
    <w:p w:rsidR="004245C8" w:rsidRDefault="00E44A97">
      <w:pPr>
        <w:pageBreakBefore/>
        <w:adjustRightInd w:val="0"/>
        <w:snapToGrid w:val="0"/>
        <w:spacing w:line="360" w:lineRule="auto"/>
        <w:jc w:val="center"/>
        <w:outlineLvl w:val="0"/>
        <w:rPr>
          <w:rFonts w:ascii="宋体" w:hAnsi="宋体"/>
          <w:b/>
          <w:sz w:val="32"/>
          <w:szCs w:val="32"/>
        </w:rPr>
      </w:pPr>
      <w:r>
        <w:rPr>
          <w:rFonts w:ascii="宋体" w:hAnsi="宋体" w:hint="eastAsia"/>
          <w:b/>
          <w:sz w:val="32"/>
          <w:szCs w:val="32"/>
        </w:rPr>
        <w:lastRenderedPageBreak/>
        <w:t>第三章采购</w:t>
      </w:r>
      <w:bookmarkEnd w:id="77"/>
      <w:r>
        <w:rPr>
          <w:rFonts w:ascii="宋体" w:hAnsi="宋体" w:hint="eastAsia"/>
          <w:b/>
          <w:sz w:val="32"/>
          <w:szCs w:val="32"/>
        </w:rPr>
        <w:t>内容及要求</w:t>
      </w:r>
      <w:bookmarkStart w:id="78" w:name="_Toc25073"/>
      <w:bookmarkStart w:id="79" w:name="_Toc389726790"/>
      <w:bookmarkStart w:id="80" w:name="_Toc233618986"/>
      <w:bookmarkStart w:id="81" w:name="_Toc86217003"/>
      <w:bookmarkStart w:id="82" w:name="_Toc37243119"/>
      <w:bookmarkStart w:id="83" w:name="_Toc35401305"/>
      <w:bookmarkStart w:id="84" w:name="_Toc233618985"/>
      <w:bookmarkStart w:id="85" w:name="_Toc91899916"/>
    </w:p>
    <w:bookmarkEnd w:id="78"/>
    <w:p w:rsidR="004245C8" w:rsidRDefault="00E44A97">
      <w:pPr>
        <w:pStyle w:val="a0"/>
        <w:spacing w:line="400" w:lineRule="exact"/>
        <w:ind w:firstLineChars="245" w:firstLine="517"/>
        <w:rPr>
          <w:rFonts w:hAnsi="宋体" w:cs="宋体"/>
          <w:b/>
          <w:sz w:val="21"/>
        </w:rPr>
      </w:pPr>
      <w:r>
        <w:rPr>
          <w:rFonts w:hAnsi="宋体" w:cs="宋体" w:hint="eastAsia"/>
          <w:b/>
          <w:sz w:val="21"/>
        </w:rPr>
        <w:t>一、培训内容</w:t>
      </w:r>
    </w:p>
    <w:p w:rsidR="004245C8" w:rsidRDefault="00E44A97">
      <w:pPr>
        <w:pStyle w:val="af1"/>
        <w:tabs>
          <w:tab w:val="left" w:pos="397"/>
        </w:tabs>
        <w:adjustRightInd w:val="0"/>
        <w:snapToGrid w:val="0"/>
        <w:spacing w:before="0" w:beforeAutospacing="0" w:after="0" w:afterAutospacing="0" w:line="400" w:lineRule="exact"/>
        <w:ind w:firstLine="482"/>
        <w:jc w:val="both"/>
        <w:rPr>
          <w:rFonts w:cs="宋体"/>
          <w:sz w:val="21"/>
          <w:szCs w:val="21"/>
        </w:rPr>
      </w:pPr>
      <w:r>
        <w:rPr>
          <w:rFonts w:cs="宋体" w:hint="eastAsia"/>
          <w:sz w:val="21"/>
          <w:szCs w:val="21"/>
        </w:rPr>
        <w:t>培训内容：农家菜制作、家政服务员、电子商务，水果、蔬菜、茶叶、中药材、食用菌等经济作物及粮油作物栽培技术培训。</w:t>
      </w:r>
    </w:p>
    <w:p w:rsidR="004245C8" w:rsidRDefault="00E44A97">
      <w:pPr>
        <w:pStyle w:val="af1"/>
        <w:tabs>
          <w:tab w:val="left" w:pos="397"/>
        </w:tabs>
        <w:adjustRightInd w:val="0"/>
        <w:snapToGrid w:val="0"/>
        <w:spacing w:before="0" w:beforeAutospacing="0" w:after="0" w:afterAutospacing="0" w:line="400" w:lineRule="exact"/>
        <w:ind w:firstLine="482"/>
        <w:jc w:val="both"/>
        <w:rPr>
          <w:rFonts w:cs="宋体"/>
          <w:sz w:val="21"/>
          <w:szCs w:val="21"/>
        </w:rPr>
      </w:pPr>
      <w:r>
        <w:rPr>
          <w:rFonts w:cs="宋体" w:hint="eastAsia"/>
          <w:sz w:val="21"/>
          <w:szCs w:val="21"/>
        </w:rPr>
        <w:t>围绕区农业农村局中心工作及实际培训需求，在实际培训过程中，采购人对培训数量和专业可做适当调整。</w:t>
      </w:r>
    </w:p>
    <w:tbl>
      <w:tblPr>
        <w:tblStyle w:val="af5"/>
        <w:tblW w:w="0" w:type="auto"/>
        <w:tblInd w:w="250" w:type="dxa"/>
        <w:tblLook w:val="04A0" w:firstRow="1" w:lastRow="0" w:firstColumn="1" w:lastColumn="0" w:noHBand="0" w:noVBand="1"/>
      </w:tblPr>
      <w:tblGrid>
        <w:gridCol w:w="4111"/>
        <w:gridCol w:w="2268"/>
        <w:gridCol w:w="2410"/>
      </w:tblGrid>
      <w:tr w:rsidR="004245C8">
        <w:tc>
          <w:tcPr>
            <w:tcW w:w="4111" w:type="dxa"/>
            <w:vAlign w:val="center"/>
          </w:tcPr>
          <w:p w:rsidR="004245C8" w:rsidRDefault="00E44A97">
            <w:pPr>
              <w:pStyle w:val="a0"/>
              <w:jc w:val="center"/>
            </w:pPr>
            <w:r>
              <w:rPr>
                <w:rFonts w:hint="eastAsia"/>
              </w:rPr>
              <w:t>分项名称</w:t>
            </w:r>
          </w:p>
        </w:tc>
        <w:tc>
          <w:tcPr>
            <w:tcW w:w="2268" w:type="dxa"/>
            <w:vAlign w:val="center"/>
          </w:tcPr>
          <w:p w:rsidR="004245C8" w:rsidRDefault="00E44A97">
            <w:pPr>
              <w:pStyle w:val="a0"/>
              <w:jc w:val="center"/>
            </w:pPr>
            <w:r>
              <w:rPr>
                <w:rFonts w:hint="eastAsia"/>
              </w:rPr>
              <w:t>预算金额（元）</w:t>
            </w:r>
          </w:p>
        </w:tc>
        <w:tc>
          <w:tcPr>
            <w:tcW w:w="2410" w:type="dxa"/>
            <w:vAlign w:val="center"/>
          </w:tcPr>
          <w:p w:rsidR="004245C8" w:rsidRDefault="00E44A97">
            <w:pPr>
              <w:pStyle w:val="a0"/>
              <w:jc w:val="center"/>
            </w:pPr>
            <w:r>
              <w:rPr>
                <w:rFonts w:hint="eastAsia"/>
              </w:rPr>
              <w:t>培训人数</w:t>
            </w:r>
          </w:p>
        </w:tc>
      </w:tr>
      <w:tr w:rsidR="004245C8">
        <w:tc>
          <w:tcPr>
            <w:tcW w:w="4111" w:type="dxa"/>
            <w:vAlign w:val="center"/>
          </w:tcPr>
          <w:p w:rsidR="004245C8" w:rsidRDefault="00E44A97">
            <w:pPr>
              <w:pStyle w:val="af1"/>
              <w:adjustRightInd w:val="0"/>
              <w:snapToGrid w:val="0"/>
              <w:spacing w:before="0" w:beforeAutospacing="0" w:after="0" w:afterAutospacing="0" w:line="312" w:lineRule="auto"/>
            </w:pPr>
            <w:r>
              <w:rPr>
                <w:rFonts w:cs="宋体" w:hint="eastAsia"/>
                <w:b/>
                <w:bCs/>
                <w:sz w:val="22"/>
              </w:rPr>
              <w:t>标项</w:t>
            </w:r>
            <w:proofErr w:type="gramStart"/>
            <w:r>
              <w:rPr>
                <w:rFonts w:cs="宋体" w:hint="eastAsia"/>
                <w:b/>
                <w:bCs/>
                <w:sz w:val="22"/>
              </w:rPr>
              <w:t>一</w:t>
            </w:r>
            <w:proofErr w:type="gramEnd"/>
            <w:r>
              <w:rPr>
                <w:rFonts w:cs="宋体" w:hint="eastAsia"/>
                <w:b/>
                <w:bCs/>
                <w:sz w:val="22"/>
              </w:rPr>
              <w:t>：</w:t>
            </w:r>
            <w:r>
              <w:rPr>
                <w:rFonts w:hint="eastAsia"/>
                <w:color w:val="000000"/>
                <w:sz w:val="22"/>
                <w:szCs w:val="22"/>
              </w:rPr>
              <w:t>农家菜制作、家政服务员培训</w:t>
            </w:r>
          </w:p>
        </w:tc>
        <w:tc>
          <w:tcPr>
            <w:tcW w:w="2268" w:type="dxa"/>
            <w:vAlign w:val="center"/>
          </w:tcPr>
          <w:p w:rsidR="004245C8" w:rsidRDefault="00E44A97">
            <w:pPr>
              <w:pStyle w:val="a0"/>
              <w:jc w:val="center"/>
            </w:pPr>
            <w:r>
              <w:rPr>
                <w:rFonts w:hint="eastAsia"/>
              </w:rPr>
              <w:t>192000</w:t>
            </w:r>
          </w:p>
        </w:tc>
        <w:tc>
          <w:tcPr>
            <w:tcW w:w="2410" w:type="dxa"/>
            <w:vAlign w:val="center"/>
          </w:tcPr>
          <w:p w:rsidR="004245C8" w:rsidRDefault="00E44A97">
            <w:pPr>
              <w:pStyle w:val="a0"/>
              <w:jc w:val="center"/>
            </w:pPr>
            <w:r>
              <w:rPr>
                <w:rFonts w:hint="eastAsia"/>
              </w:rPr>
              <w:t>400人</w:t>
            </w:r>
          </w:p>
        </w:tc>
      </w:tr>
      <w:tr w:rsidR="004245C8">
        <w:tc>
          <w:tcPr>
            <w:tcW w:w="4111" w:type="dxa"/>
            <w:vAlign w:val="center"/>
          </w:tcPr>
          <w:p w:rsidR="004245C8" w:rsidRDefault="00E44A97">
            <w:pPr>
              <w:pStyle w:val="af1"/>
              <w:adjustRightInd w:val="0"/>
              <w:snapToGrid w:val="0"/>
              <w:spacing w:before="0" w:beforeAutospacing="0" w:after="0" w:afterAutospacing="0" w:line="312" w:lineRule="auto"/>
              <w:rPr>
                <w:b/>
                <w:bCs/>
                <w:sz w:val="22"/>
              </w:rPr>
            </w:pPr>
            <w:proofErr w:type="gramStart"/>
            <w:r>
              <w:rPr>
                <w:rFonts w:cs="宋体" w:hint="eastAsia"/>
                <w:b/>
                <w:bCs/>
                <w:sz w:val="22"/>
              </w:rPr>
              <w:t>标项二</w:t>
            </w:r>
            <w:proofErr w:type="gramEnd"/>
            <w:r>
              <w:rPr>
                <w:rFonts w:cs="宋体" w:hint="eastAsia"/>
                <w:b/>
                <w:bCs/>
                <w:sz w:val="22"/>
              </w:rPr>
              <w:t>：</w:t>
            </w:r>
            <w:r>
              <w:rPr>
                <w:rFonts w:hint="eastAsia"/>
                <w:color w:val="000000"/>
                <w:sz w:val="22"/>
                <w:szCs w:val="22"/>
              </w:rPr>
              <w:t>电子商务培训</w:t>
            </w:r>
          </w:p>
        </w:tc>
        <w:tc>
          <w:tcPr>
            <w:tcW w:w="2268" w:type="dxa"/>
            <w:vAlign w:val="center"/>
          </w:tcPr>
          <w:p w:rsidR="004245C8" w:rsidRDefault="00E44A97">
            <w:pPr>
              <w:pStyle w:val="a0"/>
              <w:jc w:val="center"/>
            </w:pPr>
            <w:r>
              <w:rPr>
                <w:rFonts w:hint="eastAsia"/>
              </w:rPr>
              <w:t>192000</w:t>
            </w:r>
          </w:p>
        </w:tc>
        <w:tc>
          <w:tcPr>
            <w:tcW w:w="2410" w:type="dxa"/>
            <w:vAlign w:val="center"/>
          </w:tcPr>
          <w:p w:rsidR="004245C8" w:rsidRDefault="00E44A97">
            <w:pPr>
              <w:pStyle w:val="a0"/>
              <w:jc w:val="center"/>
            </w:pPr>
            <w:r>
              <w:rPr>
                <w:rFonts w:hint="eastAsia"/>
              </w:rPr>
              <w:t>400人</w:t>
            </w:r>
          </w:p>
        </w:tc>
      </w:tr>
      <w:tr w:rsidR="004245C8">
        <w:tc>
          <w:tcPr>
            <w:tcW w:w="4111" w:type="dxa"/>
            <w:vAlign w:val="center"/>
          </w:tcPr>
          <w:p w:rsidR="004245C8" w:rsidRDefault="00E44A97">
            <w:pPr>
              <w:pStyle w:val="af1"/>
              <w:widowControl w:val="0"/>
              <w:adjustRightInd w:val="0"/>
              <w:snapToGrid w:val="0"/>
              <w:spacing w:before="0" w:beforeAutospacing="0" w:after="0" w:afterAutospacing="0" w:line="312" w:lineRule="auto"/>
              <w:rPr>
                <w:color w:val="000000"/>
                <w:sz w:val="22"/>
                <w:szCs w:val="22"/>
              </w:rPr>
            </w:pPr>
            <w:proofErr w:type="gramStart"/>
            <w:r>
              <w:rPr>
                <w:rFonts w:cs="宋体" w:hint="eastAsia"/>
                <w:b/>
                <w:bCs/>
                <w:sz w:val="22"/>
              </w:rPr>
              <w:t>标项三</w:t>
            </w:r>
            <w:proofErr w:type="gramEnd"/>
            <w:r>
              <w:rPr>
                <w:rFonts w:cs="宋体" w:hint="eastAsia"/>
                <w:b/>
                <w:bCs/>
                <w:sz w:val="22"/>
              </w:rPr>
              <w:t>：</w:t>
            </w:r>
            <w:r>
              <w:rPr>
                <w:rFonts w:hint="eastAsia"/>
                <w:color w:val="000000"/>
                <w:sz w:val="22"/>
                <w:szCs w:val="22"/>
              </w:rPr>
              <w:t>经济作物栽培及加工技术培训</w:t>
            </w:r>
          </w:p>
        </w:tc>
        <w:tc>
          <w:tcPr>
            <w:tcW w:w="2268" w:type="dxa"/>
            <w:vAlign w:val="center"/>
          </w:tcPr>
          <w:p w:rsidR="004245C8" w:rsidRDefault="00E44A97">
            <w:pPr>
              <w:pStyle w:val="a0"/>
              <w:jc w:val="center"/>
            </w:pPr>
            <w:r>
              <w:rPr>
                <w:rFonts w:hint="eastAsia"/>
              </w:rPr>
              <w:t>192000</w:t>
            </w:r>
          </w:p>
        </w:tc>
        <w:tc>
          <w:tcPr>
            <w:tcW w:w="2410" w:type="dxa"/>
            <w:vAlign w:val="center"/>
          </w:tcPr>
          <w:p w:rsidR="004245C8" w:rsidRDefault="00E44A97">
            <w:pPr>
              <w:pStyle w:val="a0"/>
              <w:jc w:val="center"/>
            </w:pPr>
            <w:r>
              <w:rPr>
                <w:rFonts w:hint="eastAsia"/>
              </w:rPr>
              <w:t>400人</w:t>
            </w:r>
          </w:p>
        </w:tc>
      </w:tr>
      <w:tr w:rsidR="004245C8">
        <w:tc>
          <w:tcPr>
            <w:tcW w:w="4111" w:type="dxa"/>
            <w:vAlign w:val="center"/>
          </w:tcPr>
          <w:p w:rsidR="004245C8" w:rsidRDefault="00E44A97">
            <w:pPr>
              <w:pStyle w:val="af1"/>
              <w:adjustRightInd w:val="0"/>
              <w:snapToGrid w:val="0"/>
              <w:spacing w:before="0" w:beforeAutospacing="0" w:after="0" w:afterAutospacing="0" w:line="312" w:lineRule="auto"/>
              <w:rPr>
                <w:rFonts w:cs="宋体"/>
                <w:b/>
                <w:bCs/>
                <w:sz w:val="22"/>
              </w:rPr>
            </w:pPr>
            <w:proofErr w:type="gramStart"/>
            <w:r>
              <w:rPr>
                <w:rFonts w:cs="宋体" w:hint="eastAsia"/>
                <w:b/>
                <w:bCs/>
                <w:sz w:val="22"/>
              </w:rPr>
              <w:t>标项四</w:t>
            </w:r>
            <w:proofErr w:type="gramEnd"/>
            <w:r>
              <w:rPr>
                <w:rFonts w:cs="宋体" w:hint="eastAsia"/>
                <w:b/>
                <w:bCs/>
                <w:sz w:val="22"/>
              </w:rPr>
              <w:t>：</w:t>
            </w:r>
            <w:r>
              <w:rPr>
                <w:rFonts w:hint="eastAsia"/>
                <w:color w:val="000000"/>
                <w:sz w:val="22"/>
                <w:szCs w:val="22"/>
              </w:rPr>
              <w:t>粮油作物栽培技术培训</w:t>
            </w:r>
          </w:p>
        </w:tc>
        <w:tc>
          <w:tcPr>
            <w:tcW w:w="2268" w:type="dxa"/>
            <w:vAlign w:val="center"/>
          </w:tcPr>
          <w:p w:rsidR="004245C8" w:rsidRDefault="00E44A97">
            <w:pPr>
              <w:pStyle w:val="a0"/>
              <w:jc w:val="center"/>
            </w:pPr>
            <w:r>
              <w:rPr>
                <w:rFonts w:hint="eastAsia"/>
              </w:rPr>
              <w:t>192000</w:t>
            </w:r>
          </w:p>
        </w:tc>
        <w:tc>
          <w:tcPr>
            <w:tcW w:w="2410" w:type="dxa"/>
            <w:vAlign w:val="center"/>
          </w:tcPr>
          <w:p w:rsidR="004245C8" w:rsidRDefault="00E44A97">
            <w:pPr>
              <w:pStyle w:val="a0"/>
              <w:jc w:val="center"/>
            </w:pPr>
            <w:r>
              <w:rPr>
                <w:rFonts w:hint="eastAsia"/>
              </w:rPr>
              <w:t>400人</w:t>
            </w:r>
          </w:p>
        </w:tc>
      </w:tr>
    </w:tbl>
    <w:p w:rsidR="004245C8" w:rsidRDefault="00E44A97">
      <w:pPr>
        <w:spacing w:line="400" w:lineRule="exact"/>
        <w:ind w:firstLineChars="200" w:firstLine="422"/>
        <w:rPr>
          <w:rFonts w:ascii="宋体" w:hAnsi="宋体" w:cs="宋体"/>
          <w:b/>
          <w:kern w:val="0"/>
          <w:szCs w:val="21"/>
        </w:rPr>
      </w:pPr>
      <w:r>
        <w:rPr>
          <w:rFonts w:ascii="宋体" w:hAnsi="宋体" w:cs="宋体" w:hint="eastAsia"/>
          <w:b/>
          <w:kern w:val="0"/>
          <w:szCs w:val="21"/>
        </w:rPr>
        <w:t xml:space="preserve"> 二、培训对象和补助标准</w:t>
      </w:r>
    </w:p>
    <w:p w:rsidR="004245C8" w:rsidRDefault="00E44A97">
      <w:pPr>
        <w:pStyle w:val="af1"/>
        <w:shd w:val="clear" w:color="auto" w:fill="FFFFFF"/>
        <w:tabs>
          <w:tab w:val="left" w:pos="397"/>
          <w:tab w:val="left" w:pos="3255"/>
        </w:tabs>
        <w:adjustRightInd w:val="0"/>
        <w:snapToGrid w:val="0"/>
        <w:spacing w:before="0" w:beforeAutospacing="0" w:after="0" w:afterAutospacing="0" w:line="400" w:lineRule="exact"/>
        <w:ind w:firstLineChars="200" w:firstLine="420"/>
        <w:jc w:val="both"/>
        <w:rPr>
          <w:rFonts w:cs="宋体"/>
          <w:sz w:val="21"/>
          <w:szCs w:val="21"/>
        </w:rPr>
      </w:pPr>
      <w:r>
        <w:rPr>
          <w:rFonts w:cs="宋体" w:hint="eastAsia"/>
          <w:sz w:val="21"/>
          <w:szCs w:val="21"/>
        </w:rPr>
        <w:t>1.培训对象：主要为当地从事农业生产、农村相关产业，有培训意愿的各类学员，优先选拔家庭农场、合作社生产经营人员，年龄</w:t>
      </w:r>
      <w:r>
        <w:rPr>
          <w:rFonts w:cs="宋体"/>
          <w:sz w:val="21"/>
          <w:szCs w:val="21"/>
        </w:rPr>
        <w:t>18-60</w:t>
      </w:r>
      <w:r>
        <w:rPr>
          <w:rFonts w:cs="宋体" w:hint="eastAsia"/>
          <w:sz w:val="21"/>
          <w:szCs w:val="21"/>
        </w:rPr>
        <w:t>周岁，</w:t>
      </w:r>
      <w:proofErr w:type="gramStart"/>
      <w:r>
        <w:rPr>
          <w:rFonts w:cs="宋体" w:hint="eastAsia"/>
          <w:sz w:val="21"/>
          <w:szCs w:val="21"/>
        </w:rPr>
        <w:t>衢</w:t>
      </w:r>
      <w:proofErr w:type="gramEnd"/>
      <w:r>
        <w:rPr>
          <w:rFonts w:cs="宋体" w:hint="eastAsia"/>
          <w:sz w:val="21"/>
          <w:szCs w:val="21"/>
        </w:rPr>
        <w:t>江区户籍或在</w:t>
      </w:r>
      <w:proofErr w:type="gramStart"/>
      <w:r>
        <w:rPr>
          <w:rFonts w:cs="宋体" w:hint="eastAsia"/>
          <w:sz w:val="21"/>
          <w:szCs w:val="21"/>
        </w:rPr>
        <w:t>衢江长期</w:t>
      </w:r>
      <w:proofErr w:type="gramEnd"/>
      <w:r>
        <w:rPr>
          <w:rFonts w:cs="宋体" w:hint="eastAsia"/>
          <w:sz w:val="21"/>
          <w:szCs w:val="21"/>
        </w:rPr>
        <w:t>居住的非</w:t>
      </w:r>
      <w:proofErr w:type="gramStart"/>
      <w:r>
        <w:rPr>
          <w:rFonts w:cs="宋体" w:hint="eastAsia"/>
          <w:sz w:val="21"/>
          <w:szCs w:val="21"/>
        </w:rPr>
        <w:t>衢</w:t>
      </w:r>
      <w:proofErr w:type="gramEnd"/>
      <w:r>
        <w:rPr>
          <w:rFonts w:cs="宋体" w:hint="eastAsia"/>
          <w:sz w:val="21"/>
          <w:szCs w:val="21"/>
        </w:rPr>
        <w:t>江户籍者，非</w:t>
      </w:r>
      <w:proofErr w:type="gramStart"/>
      <w:r>
        <w:rPr>
          <w:rFonts w:cs="宋体" w:hint="eastAsia"/>
          <w:sz w:val="21"/>
          <w:szCs w:val="21"/>
        </w:rPr>
        <w:t>衢</w:t>
      </w:r>
      <w:proofErr w:type="gramEnd"/>
      <w:r>
        <w:rPr>
          <w:rFonts w:cs="宋体" w:hint="eastAsia"/>
          <w:sz w:val="21"/>
          <w:szCs w:val="21"/>
        </w:rPr>
        <w:t>江户籍人员需提供结婚证、居住证等证明材料，机关事业单位在职或离退休人员不得参加。招生工作由中标人自行负责，并对培训对象进行初审，每个学员每年只能参加一次培训，避免重复培训。</w:t>
      </w:r>
    </w:p>
    <w:p w:rsidR="004245C8" w:rsidRDefault="00E44A97">
      <w:pPr>
        <w:pStyle w:val="af1"/>
        <w:shd w:val="clear" w:color="auto" w:fill="FFFFFF"/>
        <w:tabs>
          <w:tab w:val="left" w:pos="397"/>
          <w:tab w:val="left" w:pos="3255"/>
        </w:tabs>
        <w:adjustRightInd w:val="0"/>
        <w:snapToGrid w:val="0"/>
        <w:spacing w:before="0" w:beforeAutospacing="0" w:after="0" w:afterAutospacing="0" w:line="400" w:lineRule="exact"/>
        <w:ind w:firstLineChars="200" w:firstLine="420"/>
        <w:jc w:val="both"/>
        <w:rPr>
          <w:rFonts w:cs="宋体"/>
          <w:sz w:val="21"/>
          <w:szCs w:val="21"/>
        </w:rPr>
      </w:pPr>
      <w:r>
        <w:rPr>
          <w:rFonts w:cs="宋体" w:hint="eastAsia"/>
          <w:sz w:val="21"/>
          <w:szCs w:val="21"/>
        </w:rPr>
        <w:t>2.补助标准：1</w:t>
      </w:r>
      <w:r>
        <w:rPr>
          <w:rFonts w:cs="宋体"/>
          <w:sz w:val="21"/>
          <w:szCs w:val="21"/>
        </w:rPr>
        <w:t>60</w:t>
      </w:r>
      <w:r>
        <w:rPr>
          <w:rFonts w:cs="宋体" w:hint="eastAsia"/>
          <w:sz w:val="21"/>
          <w:szCs w:val="21"/>
        </w:rPr>
        <w:t>元/人·天，培训时间3天，每天</w:t>
      </w:r>
      <w:r>
        <w:rPr>
          <w:rFonts w:cs="宋体"/>
          <w:sz w:val="21"/>
          <w:szCs w:val="21"/>
        </w:rPr>
        <w:t>6</w:t>
      </w:r>
      <w:r>
        <w:rPr>
          <w:rFonts w:cs="宋体" w:hint="eastAsia"/>
          <w:sz w:val="21"/>
          <w:szCs w:val="21"/>
        </w:rPr>
        <w:t>小时（8学时）。</w:t>
      </w:r>
    </w:p>
    <w:p w:rsidR="004245C8" w:rsidRDefault="00E44A97" w:rsidP="0018747A">
      <w:pPr>
        <w:pStyle w:val="af1"/>
        <w:shd w:val="clear" w:color="auto" w:fill="FFFFFF"/>
        <w:tabs>
          <w:tab w:val="left" w:pos="397"/>
          <w:tab w:val="left" w:pos="3255"/>
        </w:tabs>
        <w:adjustRightInd w:val="0"/>
        <w:snapToGrid w:val="0"/>
        <w:spacing w:before="0" w:beforeAutospacing="0" w:after="0" w:afterAutospacing="0" w:line="400" w:lineRule="exact"/>
        <w:ind w:firstLineChars="196" w:firstLine="412"/>
        <w:jc w:val="both"/>
        <w:rPr>
          <w:rFonts w:cs="宋体"/>
          <w:sz w:val="21"/>
          <w:szCs w:val="21"/>
        </w:rPr>
      </w:pPr>
      <w:r>
        <w:rPr>
          <w:rFonts w:cs="宋体" w:hint="eastAsia"/>
          <w:sz w:val="21"/>
          <w:szCs w:val="21"/>
        </w:rPr>
        <w:t>3.培训人数：每年约 1600 人，</w:t>
      </w:r>
      <w:proofErr w:type="gramStart"/>
      <w:r>
        <w:rPr>
          <w:rFonts w:cs="宋体" w:hint="eastAsia"/>
          <w:sz w:val="21"/>
          <w:szCs w:val="21"/>
        </w:rPr>
        <w:t>每个标项</w:t>
      </w:r>
      <w:proofErr w:type="gramEnd"/>
      <w:r>
        <w:rPr>
          <w:rFonts w:cs="宋体" w:hint="eastAsia"/>
          <w:sz w:val="21"/>
          <w:szCs w:val="21"/>
        </w:rPr>
        <w:t>400人；采购预算每年约76.8  万元，</w:t>
      </w:r>
      <w:proofErr w:type="gramStart"/>
      <w:r>
        <w:rPr>
          <w:rFonts w:cs="宋体" w:hint="eastAsia"/>
          <w:sz w:val="21"/>
          <w:szCs w:val="21"/>
        </w:rPr>
        <w:t>每个标项</w:t>
      </w:r>
      <w:proofErr w:type="gramEnd"/>
      <w:r>
        <w:rPr>
          <w:rFonts w:cs="宋体" w:hint="eastAsia"/>
          <w:sz w:val="21"/>
          <w:szCs w:val="21"/>
        </w:rPr>
        <w:t>19.2万元。</w:t>
      </w:r>
    </w:p>
    <w:p w:rsidR="004245C8" w:rsidRDefault="00E44A97">
      <w:pPr>
        <w:spacing w:line="400" w:lineRule="exact"/>
        <w:ind w:firstLineChars="247" w:firstLine="521"/>
        <w:rPr>
          <w:rFonts w:ascii="宋体" w:hAnsi="宋体" w:cs="宋体"/>
          <w:b/>
          <w:kern w:val="0"/>
          <w:szCs w:val="21"/>
        </w:rPr>
      </w:pPr>
      <w:bookmarkStart w:id="86" w:name="_Toc446318351"/>
      <w:r>
        <w:rPr>
          <w:rFonts w:ascii="宋体" w:hAnsi="宋体" w:cs="宋体" w:hint="eastAsia"/>
          <w:b/>
          <w:kern w:val="0"/>
          <w:szCs w:val="21"/>
        </w:rPr>
        <w:t>三、培训要求</w:t>
      </w:r>
      <w:bookmarkStart w:id="87" w:name="_Toc9037"/>
    </w:p>
    <w:p w:rsidR="004245C8" w:rsidRDefault="00E44A97" w:rsidP="0018747A">
      <w:pPr>
        <w:spacing w:line="400" w:lineRule="exact"/>
        <w:ind w:firstLineChars="247" w:firstLine="519"/>
        <w:rPr>
          <w:rFonts w:ascii="宋体" w:cs="宋体"/>
          <w:kern w:val="0"/>
          <w:szCs w:val="21"/>
        </w:rPr>
      </w:pPr>
      <w:r>
        <w:rPr>
          <w:rFonts w:ascii="宋体" w:hAnsi="宋体" w:cs="宋体" w:hint="eastAsia"/>
          <w:kern w:val="0"/>
          <w:szCs w:val="21"/>
        </w:rPr>
        <w:t>1.开班审批。培训机构应当在开班前提前向</w:t>
      </w:r>
      <w:proofErr w:type="gramStart"/>
      <w:r>
        <w:rPr>
          <w:rFonts w:ascii="宋体" w:hAnsi="宋体" w:cs="宋体" w:hint="eastAsia"/>
          <w:kern w:val="0"/>
          <w:szCs w:val="21"/>
        </w:rPr>
        <w:t>区数培中心</w:t>
      </w:r>
      <w:proofErr w:type="gramEnd"/>
      <w:r>
        <w:rPr>
          <w:rFonts w:ascii="宋体" w:hAnsi="宋体" w:cs="宋体" w:hint="eastAsia"/>
          <w:kern w:val="0"/>
          <w:szCs w:val="21"/>
        </w:rPr>
        <w:t>报送</w:t>
      </w:r>
      <w:proofErr w:type="gramStart"/>
      <w:r>
        <w:rPr>
          <w:rFonts w:ascii="宋体" w:hAnsi="宋体" w:cs="宋体" w:hint="eastAsia"/>
          <w:kern w:val="0"/>
          <w:szCs w:val="21"/>
        </w:rPr>
        <w:t>开班审批</w:t>
      </w:r>
      <w:proofErr w:type="gramEnd"/>
      <w:r>
        <w:rPr>
          <w:rFonts w:ascii="宋体" w:hAnsi="宋体" w:cs="宋体" w:hint="eastAsia"/>
          <w:kern w:val="0"/>
          <w:szCs w:val="21"/>
        </w:rPr>
        <w:t>表，并提供培训实施方案（包括培训时间、培训地点、培训对象及人数、学员名单、培训内容&lt;附授课计划</w:t>
      </w:r>
      <w:r>
        <w:rPr>
          <w:rFonts w:ascii="宋体" w:hAnsi="宋体" w:cs="宋体"/>
          <w:kern w:val="0"/>
          <w:szCs w:val="21"/>
        </w:rPr>
        <w:t>&gt;</w:t>
      </w:r>
      <w:r>
        <w:rPr>
          <w:rFonts w:ascii="宋体" w:hAnsi="宋体" w:cs="宋体" w:hint="eastAsia"/>
          <w:kern w:val="0"/>
          <w:szCs w:val="21"/>
        </w:rPr>
        <w:t>）、师资安排、培训方式、培训费用、保障措施等），经审核批准后再组织培训。</w:t>
      </w:r>
      <w:bookmarkEnd w:id="87"/>
    </w:p>
    <w:p w:rsidR="004245C8" w:rsidRDefault="00E44A97">
      <w:pPr>
        <w:spacing w:line="400" w:lineRule="exact"/>
        <w:ind w:firstLineChars="250" w:firstLine="525"/>
        <w:rPr>
          <w:rFonts w:ascii="宋体" w:cs="宋体"/>
          <w:kern w:val="0"/>
          <w:szCs w:val="21"/>
        </w:rPr>
      </w:pPr>
      <w:bookmarkStart w:id="88" w:name="_Toc10200"/>
      <w:r>
        <w:rPr>
          <w:rFonts w:ascii="宋体" w:hAnsi="宋体" w:cs="宋体" w:hint="eastAsia"/>
          <w:kern w:val="0"/>
          <w:szCs w:val="21"/>
        </w:rPr>
        <w:t>2.培训管理。各培训机构在办班期间要严格按照教学方案组织培训，无特殊情况不得随意调整或缩减培训内容、更改培训地点、调整培训时间，如确需调整，须提前报</w:t>
      </w:r>
      <w:proofErr w:type="gramStart"/>
      <w:r>
        <w:rPr>
          <w:rFonts w:ascii="宋体" w:hAnsi="宋体" w:cs="宋体" w:hint="eastAsia"/>
          <w:kern w:val="0"/>
          <w:szCs w:val="21"/>
        </w:rPr>
        <w:t>区数培中心</w:t>
      </w:r>
      <w:proofErr w:type="gramEnd"/>
      <w:r>
        <w:rPr>
          <w:rFonts w:ascii="宋体" w:hAnsi="宋体" w:cs="宋体" w:hint="eastAsia"/>
          <w:kern w:val="0"/>
          <w:szCs w:val="21"/>
        </w:rPr>
        <w:t>同意。每期培训人数控制在</w:t>
      </w:r>
      <w:r>
        <w:rPr>
          <w:rFonts w:ascii="宋体" w:hAnsi="宋体" w:cs="宋体"/>
          <w:kern w:val="0"/>
          <w:szCs w:val="21"/>
        </w:rPr>
        <w:t>50</w:t>
      </w:r>
      <w:r>
        <w:rPr>
          <w:rFonts w:ascii="宋体" w:hAnsi="宋体" w:cs="宋体" w:hint="eastAsia"/>
          <w:kern w:val="0"/>
          <w:szCs w:val="21"/>
        </w:rPr>
        <w:t>人以内，要严格落实学员考勤制度。</w:t>
      </w:r>
      <w:r>
        <w:rPr>
          <w:rFonts w:cs="宋体" w:hint="eastAsia"/>
          <w:szCs w:val="24"/>
        </w:rPr>
        <w:t>培训机构</w:t>
      </w:r>
      <w:r>
        <w:rPr>
          <w:rFonts w:cs="宋体"/>
          <w:szCs w:val="24"/>
        </w:rPr>
        <w:t>在培训期间每天需拍摄</w:t>
      </w:r>
      <w:r>
        <w:rPr>
          <w:rFonts w:cs="宋体"/>
          <w:szCs w:val="24"/>
        </w:rPr>
        <w:t>2-3</w:t>
      </w:r>
      <w:r>
        <w:rPr>
          <w:rFonts w:cs="宋体"/>
          <w:szCs w:val="24"/>
        </w:rPr>
        <w:t>张</w:t>
      </w:r>
      <w:r>
        <w:rPr>
          <w:rFonts w:cs="宋体" w:hint="eastAsia"/>
          <w:szCs w:val="24"/>
        </w:rPr>
        <w:t>记录参训人员的全景</w:t>
      </w:r>
      <w:r>
        <w:rPr>
          <w:rFonts w:cs="宋体"/>
          <w:szCs w:val="24"/>
        </w:rPr>
        <w:t>照片，并及时上传到培训</w:t>
      </w:r>
      <w:r>
        <w:rPr>
          <w:rFonts w:cs="宋体" w:hint="eastAsia"/>
          <w:szCs w:val="24"/>
        </w:rPr>
        <w:t>工作</w:t>
      </w:r>
      <w:r>
        <w:rPr>
          <w:rFonts w:cs="宋体"/>
          <w:szCs w:val="24"/>
        </w:rPr>
        <w:t>群中</w:t>
      </w:r>
      <w:r>
        <w:rPr>
          <w:rFonts w:cs="宋体" w:hint="eastAsia"/>
          <w:szCs w:val="24"/>
        </w:rPr>
        <w:t>，每期培训班要录制</w:t>
      </w:r>
      <w:r>
        <w:rPr>
          <w:rFonts w:cs="宋体" w:hint="eastAsia"/>
          <w:szCs w:val="24"/>
        </w:rPr>
        <w:t>5</w:t>
      </w:r>
      <w:r>
        <w:rPr>
          <w:rFonts w:cs="宋体" w:hint="eastAsia"/>
          <w:szCs w:val="24"/>
        </w:rPr>
        <w:t>—</w:t>
      </w:r>
      <w:r>
        <w:rPr>
          <w:rFonts w:cs="宋体" w:hint="eastAsia"/>
          <w:szCs w:val="24"/>
        </w:rPr>
        <w:t>10</w:t>
      </w:r>
      <w:r>
        <w:rPr>
          <w:rFonts w:cs="宋体" w:hint="eastAsia"/>
          <w:szCs w:val="24"/>
        </w:rPr>
        <w:t>分钟的视频资料上传到培训工作群</w:t>
      </w:r>
      <w:r>
        <w:rPr>
          <w:rFonts w:cs="宋体"/>
          <w:szCs w:val="24"/>
        </w:rPr>
        <w:t>。</w:t>
      </w:r>
      <w:r>
        <w:rPr>
          <w:rFonts w:ascii="宋体" w:hAnsi="宋体" w:cs="宋体" w:hint="eastAsia"/>
          <w:kern w:val="0"/>
          <w:szCs w:val="21"/>
        </w:rPr>
        <w:t>同时要专门配备1名以上专职教学管理人员负责培训班的日常管理。</w:t>
      </w:r>
      <w:bookmarkEnd w:id="88"/>
    </w:p>
    <w:p w:rsidR="004245C8" w:rsidRDefault="00E44A97">
      <w:pPr>
        <w:spacing w:line="400" w:lineRule="exact"/>
        <w:ind w:firstLineChars="250" w:firstLine="525"/>
        <w:rPr>
          <w:rFonts w:ascii="宋体" w:hAnsi="宋体" w:cs="宋体"/>
          <w:kern w:val="0"/>
          <w:szCs w:val="21"/>
        </w:rPr>
      </w:pPr>
      <w:r>
        <w:rPr>
          <w:rFonts w:ascii="宋体" w:hAnsi="宋体" w:cs="宋体" w:hint="eastAsia"/>
          <w:kern w:val="0"/>
          <w:szCs w:val="21"/>
        </w:rPr>
        <w:t>3.信息管理。严格执行人才信息“先入库”、后培训“的工作方式进行，各培训单位办班项目经区数培中心审批后，要及时将学员信息输入到《浙江省农民教育培训信息管理系统》，以便上级核查。</w:t>
      </w:r>
    </w:p>
    <w:p w:rsidR="004245C8" w:rsidRDefault="00E44A97">
      <w:pPr>
        <w:spacing w:line="400" w:lineRule="exact"/>
        <w:ind w:firstLineChars="250" w:firstLine="525"/>
        <w:rPr>
          <w:rFonts w:ascii="宋体" w:cs="宋体"/>
          <w:kern w:val="0"/>
          <w:szCs w:val="21"/>
        </w:rPr>
      </w:pPr>
      <w:r>
        <w:rPr>
          <w:rFonts w:ascii="宋体" w:hAnsi="宋体" w:cs="宋体" w:hint="eastAsia"/>
          <w:kern w:val="0"/>
          <w:szCs w:val="21"/>
        </w:rPr>
        <w:t>4.培训安全。培训机构有责任确保学员在教学职责范围内的安全，在教学期间（包括课前、课后）和教学场所进行全程安全管理。尤其有组织学员外</w:t>
      </w:r>
      <w:proofErr w:type="gramStart"/>
      <w:r>
        <w:rPr>
          <w:rFonts w:ascii="宋体" w:hAnsi="宋体" w:cs="宋体" w:hint="eastAsia"/>
          <w:kern w:val="0"/>
          <w:szCs w:val="21"/>
        </w:rPr>
        <w:t>出考察</w:t>
      </w:r>
      <w:proofErr w:type="gramEnd"/>
      <w:r>
        <w:rPr>
          <w:rFonts w:ascii="宋体" w:hAnsi="宋体" w:cs="宋体" w:hint="eastAsia"/>
          <w:kern w:val="0"/>
          <w:szCs w:val="21"/>
        </w:rPr>
        <w:t>的培训班，必须为学员办理一次性意外保险。做好培训期间的防疫管理。培训期间的一切安全责任均由培训机构负责。</w:t>
      </w:r>
    </w:p>
    <w:p w:rsidR="004245C8" w:rsidRDefault="00E44A97">
      <w:pPr>
        <w:spacing w:line="400" w:lineRule="exact"/>
        <w:ind w:firstLineChars="250" w:firstLine="525"/>
        <w:rPr>
          <w:rFonts w:ascii="宋体" w:hAnsi="宋体" w:cs="宋体"/>
          <w:kern w:val="0"/>
          <w:szCs w:val="21"/>
        </w:rPr>
      </w:pPr>
      <w:r>
        <w:rPr>
          <w:rFonts w:ascii="宋体" w:hAnsi="宋体" w:cs="宋体" w:hint="eastAsia"/>
          <w:kern w:val="0"/>
          <w:szCs w:val="21"/>
        </w:rPr>
        <w:lastRenderedPageBreak/>
        <w:t>6.档案管理。加强培训档案管理，按班次建立规范完整的培训档案，包括文书文件、培训计划、教材教案、师资信息、学员档案（包括姓名、性别、年龄、身份证号、文化程度、培训专业、培训时间、从事职业、家庭住址和联系方式等）、调查测评、考试考核、视频音频及其它需要保存的资料。要及时完整地将培训班信息录入《浙江省农民教育培训信息管理系统》，</w:t>
      </w:r>
      <w:r>
        <w:rPr>
          <w:rFonts w:cs="宋体" w:hint="eastAsia"/>
          <w:szCs w:val="24"/>
        </w:rPr>
        <w:t>并完成学员评价，</w:t>
      </w:r>
      <w:r>
        <w:rPr>
          <w:rFonts w:cs="宋体"/>
          <w:szCs w:val="24"/>
        </w:rPr>
        <w:t>评价率不低于</w:t>
      </w:r>
      <w:r>
        <w:rPr>
          <w:rFonts w:cs="宋体"/>
          <w:szCs w:val="24"/>
        </w:rPr>
        <w:t>95%</w:t>
      </w:r>
      <w:r>
        <w:rPr>
          <w:rFonts w:ascii="宋体" w:hAnsi="宋体" w:cs="宋体" w:hint="eastAsia"/>
          <w:kern w:val="0"/>
          <w:szCs w:val="21"/>
        </w:rPr>
        <w:t>，以便上级抽查和统一管理。</w:t>
      </w:r>
    </w:p>
    <w:p w:rsidR="004245C8" w:rsidRDefault="00E44A97">
      <w:pPr>
        <w:spacing w:line="400" w:lineRule="exact"/>
        <w:ind w:firstLineChars="200" w:firstLine="420"/>
        <w:jc w:val="left"/>
        <w:rPr>
          <w:rFonts w:ascii="宋体" w:hAnsi="宋体" w:cs="宋体"/>
          <w:color w:val="FF0000"/>
          <w:szCs w:val="21"/>
        </w:rPr>
      </w:pPr>
      <w:bookmarkStart w:id="89" w:name="_Toc15104"/>
      <w:r>
        <w:rPr>
          <w:rFonts w:ascii="宋体" w:hAnsi="宋体" w:cs="宋体" w:hint="eastAsia"/>
          <w:kern w:val="0"/>
          <w:szCs w:val="21"/>
        </w:rPr>
        <w:t>7.培训质量。</w:t>
      </w:r>
      <w:r>
        <w:rPr>
          <w:rFonts w:cs="宋体" w:hint="eastAsia"/>
          <w:szCs w:val="24"/>
        </w:rPr>
        <w:t>培训机构要保证学员每人一册的培训教材</w:t>
      </w:r>
      <w:r>
        <w:rPr>
          <w:rFonts w:ascii="宋体" w:hAnsi="宋体" w:cs="宋体" w:hint="eastAsia"/>
          <w:kern w:val="0"/>
          <w:szCs w:val="21"/>
        </w:rPr>
        <w:t>，严格按照培训课程表上设置的课程进行教学，</w:t>
      </w:r>
      <w:bookmarkStart w:id="90" w:name="_Toc8234"/>
      <w:bookmarkEnd w:id="89"/>
      <w:r>
        <w:rPr>
          <w:rFonts w:ascii="宋体" w:hAnsi="宋体" w:cs="宋体" w:hint="eastAsia"/>
          <w:szCs w:val="21"/>
        </w:rPr>
        <w:t>培训服务机构需保证每期培训的学员到课率在80%以上，如两次抽查到课率低于80%的，培训费用按照两次抽查人数的平均数确定；抽查到课率低于50%的，一次警告、二次责令停班整改。</w:t>
      </w:r>
    </w:p>
    <w:p w:rsidR="004245C8" w:rsidRDefault="00E44A97">
      <w:pPr>
        <w:spacing w:line="400" w:lineRule="exact"/>
        <w:ind w:firstLineChars="200" w:firstLine="420"/>
        <w:jc w:val="left"/>
        <w:rPr>
          <w:rFonts w:ascii="宋体" w:hAnsi="宋体" w:cs="宋体"/>
          <w:kern w:val="0"/>
          <w:szCs w:val="21"/>
        </w:rPr>
      </w:pPr>
      <w:r>
        <w:rPr>
          <w:rFonts w:ascii="宋体" w:hAnsi="宋体" w:cs="宋体" w:hint="eastAsia"/>
          <w:kern w:val="0"/>
          <w:szCs w:val="21"/>
        </w:rPr>
        <w:t>8.考核管理。培训机构可根据培训内容需要进行一些基础知识与专业技能测试。上述考试资料和成绩</w:t>
      </w:r>
      <w:proofErr w:type="gramStart"/>
      <w:r>
        <w:rPr>
          <w:rFonts w:ascii="宋体" w:hAnsi="宋体" w:cs="宋体" w:hint="eastAsia"/>
          <w:kern w:val="0"/>
          <w:szCs w:val="21"/>
        </w:rPr>
        <w:t>入培训</w:t>
      </w:r>
      <w:proofErr w:type="gramEnd"/>
      <w:r>
        <w:rPr>
          <w:rFonts w:ascii="宋体" w:hAnsi="宋体" w:cs="宋体" w:hint="eastAsia"/>
          <w:kern w:val="0"/>
          <w:szCs w:val="21"/>
        </w:rPr>
        <w:t>档案，以备检查。</w:t>
      </w:r>
      <w:bookmarkEnd w:id="90"/>
    </w:p>
    <w:p w:rsidR="004245C8" w:rsidRDefault="00E44A97">
      <w:pPr>
        <w:spacing w:line="360" w:lineRule="exact"/>
        <w:ind w:firstLineChars="200" w:firstLine="420"/>
        <w:rPr>
          <w:rFonts w:ascii="宋体" w:hAnsi="宋体" w:cs="宋体"/>
          <w:kern w:val="0"/>
          <w:szCs w:val="21"/>
        </w:rPr>
      </w:pPr>
      <w:bookmarkStart w:id="91" w:name="_Toc16320"/>
      <w:r>
        <w:rPr>
          <w:rFonts w:ascii="宋体" w:hAnsi="宋体" w:cs="宋体" w:hint="eastAsia"/>
          <w:kern w:val="0"/>
          <w:szCs w:val="21"/>
        </w:rPr>
        <w:t>9.回访跟踪。建立培训后跟踪制度，培训结束一年内至少回访服务培训学员2次，了解其就业创业，促进增收情况，提供指导服务。提供培训后成功创业典型，资料详实，并帮助符合条件的学员享受农业创业等扶持政策。</w:t>
      </w:r>
    </w:p>
    <w:p w:rsidR="004245C8" w:rsidRDefault="00E44A97">
      <w:pPr>
        <w:spacing w:line="360" w:lineRule="exact"/>
        <w:ind w:firstLineChars="200" w:firstLine="420"/>
        <w:rPr>
          <w:rFonts w:cs="宋体"/>
          <w:szCs w:val="24"/>
        </w:rPr>
      </w:pPr>
      <w:r>
        <w:rPr>
          <w:rFonts w:hint="eastAsia"/>
        </w:rPr>
        <w:t>1</w:t>
      </w:r>
      <w:r>
        <w:rPr>
          <w:rFonts w:ascii="宋体" w:hAnsi="宋体" w:cs="宋体" w:hint="eastAsia"/>
          <w:kern w:val="0"/>
          <w:szCs w:val="21"/>
        </w:rPr>
        <w:t>0.</w:t>
      </w:r>
      <w:r>
        <w:rPr>
          <w:rFonts w:hint="eastAsia"/>
        </w:rPr>
        <w:t>信息宣传。</w:t>
      </w:r>
      <w:r>
        <w:rPr>
          <w:rFonts w:cs="宋体" w:hint="eastAsia"/>
          <w:szCs w:val="24"/>
        </w:rPr>
        <w:t>各个培训机构要做好农民</w:t>
      </w:r>
      <w:proofErr w:type="gramStart"/>
      <w:r>
        <w:rPr>
          <w:rFonts w:cs="宋体" w:hint="eastAsia"/>
          <w:szCs w:val="24"/>
        </w:rPr>
        <w:t>培</w:t>
      </w:r>
      <w:proofErr w:type="gramEnd"/>
      <w:r>
        <w:rPr>
          <w:rFonts w:cs="宋体" w:hint="eastAsia"/>
          <w:szCs w:val="24"/>
        </w:rPr>
        <w:t>宣传，至少需在区级媒体宣传</w:t>
      </w:r>
      <w:r>
        <w:rPr>
          <w:rFonts w:cs="宋体" w:hint="eastAsia"/>
          <w:szCs w:val="24"/>
        </w:rPr>
        <w:t>2</w:t>
      </w:r>
      <w:r>
        <w:rPr>
          <w:rFonts w:cs="宋体" w:hint="eastAsia"/>
          <w:szCs w:val="24"/>
        </w:rPr>
        <w:t>次（篇）及以上，或市级及以上媒体</w:t>
      </w:r>
      <w:r>
        <w:rPr>
          <w:rFonts w:cs="宋体" w:hint="eastAsia"/>
          <w:szCs w:val="24"/>
        </w:rPr>
        <w:t>1</w:t>
      </w:r>
      <w:r>
        <w:rPr>
          <w:rFonts w:cs="宋体" w:hint="eastAsia"/>
          <w:szCs w:val="24"/>
        </w:rPr>
        <w:t>次（篇）及以上。</w:t>
      </w:r>
    </w:p>
    <w:p w:rsidR="004245C8" w:rsidRDefault="00E44A97">
      <w:pPr>
        <w:pStyle w:val="af1"/>
        <w:shd w:val="clear" w:color="auto" w:fill="FFFFFF"/>
        <w:tabs>
          <w:tab w:val="left" w:pos="987"/>
        </w:tabs>
        <w:adjustRightInd w:val="0"/>
        <w:snapToGrid w:val="0"/>
        <w:spacing w:before="0" w:beforeAutospacing="0" w:after="0" w:afterAutospacing="0" w:line="360" w:lineRule="exact"/>
        <w:ind w:firstLineChars="250" w:firstLine="525"/>
        <w:jc w:val="both"/>
        <w:rPr>
          <w:rFonts w:ascii="Calibri" w:hAnsi="Calibri"/>
          <w:kern w:val="2"/>
          <w:sz w:val="21"/>
          <w:szCs w:val="22"/>
        </w:rPr>
      </w:pPr>
      <w:r>
        <w:rPr>
          <w:rFonts w:cs="宋体" w:hint="eastAsia"/>
          <w:sz w:val="21"/>
          <w:szCs w:val="21"/>
        </w:rPr>
        <w:t>11.</w:t>
      </w:r>
      <w:r>
        <w:rPr>
          <w:rFonts w:ascii="Calibri" w:hAnsi="Calibri" w:hint="eastAsia"/>
          <w:kern w:val="2"/>
          <w:sz w:val="21"/>
          <w:szCs w:val="22"/>
        </w:rPr>
        <w:t>积极开展网上直播课程，中标人需要完成不少于</w:t>
      </w:r>
      <w:r>
        <w:rPr>
          <w:rFonts w:ascii="Calibri" w:hAnsi="Calibri" w:hint="eastAsia"/>
          <w:kern w:val="2"/>
          <w:sz w:val="21"/>
          <w:szCs w:val="22"/>
        </w:rPr>
        <w:t>3</w:t>
      </w:r>
      <w:r>
        <w:rPr>
          <w:rFonts w:ascii="Calibri" w:hAnsi="Calibri"/>
          <w:kern w:val="2"/>
          <w:sz w:val="21"/>
          <w:szCs w:val="22"/>
        </w:rPr>
        <w:t>期</w:t>
      </w:r>
      <w:r>
        <w:rPr>
          <w:rFonts w:ascii="Calibri" w:hAnsi="Calibri" w:hint="eastAsia"/>
          <w:kern w:val="2"/>
          <w:sz w:val="21"/>
          <w:szCs w:val="22"/>
        </w:rPr>
        <w:t>网上直播课，及时发布直播课链接到工作群</w:t>
      </w:r>
      <w:r>
        <w:rPr>
          <w:rFonts w:ascii="Calibri" w:hAnsi="Calibri"/>
          <w:kern w:val="2"/>
          <w:sz w:val="21"/>
          <w:szCs w:val="22"/>
        </w:rPr>
        <w:t>。</w:t>
      </w:r>
    </w:p>
    <w:p w:rsidR="004245C8" w:rsidRDefault="00E44A97">
      <w:pPr>
        <w:spacing w:line="360" w:lineRule="exact"/>
        <w:ind w:firstLineChars="250" w:firstLine="525"/>
        <w:jc w:val="left"/>
        <w:rPr>
          <w:rFonts w:ascii="宋体" w:hAnsi="宋体" w:cs="宋体"/>
          <w:szCs w:val="21"/>
        </w:rPr>
      </w:pPr>
      <w:r>
        <w:rPr>
          <w:rFonts w:ascii="宋体" w:hAnsi="宋体" w:cs="宋体" w:hint="eastAsia"/>
          <w:kern w:val="0"/>
          <w:szCs w:val="21"/>
        </w:rPr>
        <w:t>12.</w:t>
      </w:r>
      <w:r>
        <w:rPr>
          <w:rFonts w:ascii="宋体" w:hAnsi="宋体" w:cs="宋体" w:hint="eastAsia"/>
          <w:szCs w:val="21"/>
        </w:rPr>
        <w:t>培训服务机构须无条件接受并积极配合采购人或其委托的培训监督机构对所有培训工作的监管、检查。</w:t>
      </w:r>
    </w:p>
    <w:p w:rsidR="004245C8" w:rsidRDefault="00E44A97">
      <w:pPr>
        <w:spacing w:line="360" w:lineRule="exact"/>
        <w:ind w:firstLineChars="250" w:firstLine="525"/>
        <w:rPr>
          <w:rFonts w:ascii="宋体" w:hAnsi="宋体" w:cs="宋体"/>
          <w:szCs w:val="21"/>
        </w:rPr>
      </w:pPr>
      <w:r>
        <w:rPr>
          <w:rFonts w:ascii="宋体" w:hAnsi="宋体" w:cs="宋体" w:hint="eastAsia"/>
          <w:kern w:val="0"/>
          <w:szCs w:val="21"/>
        </w:rPr>
        <w:t>13.</w:t>
      </w:r>
      <w:r>
        <w:rPr>
          <w:rFonts w:ascii="宋体" w:hAnsi="宋体" w:cs="宋体" w:hint="eastAsia"/>
          <w:szCs w:val="21"/>
        </w:rPr>
        <w:t>培训服务机构需遵守《衢江区“万名农民素质提升工程”项目管理实施办法》的要求进行培训服务。如有变化，按最新政策执行。</w:t>
      </w:r>
    </w:p>
    <w:p w:rsidR="004245C8" w:rsidRDefault="00E44A97">
      <w:pPr>
        <w:spacing w:line="360" w:lineRule="exact"/>
        <w:ind w:firstLineChars="250" w:firstLine="525"/>
        <w:jc w:val="left"/>
        <w:rPr>
          <w:rFonts w:ascii="宋体" w:hAnsi="宋体" w:cs="宋体"/>
          <w:szCs w:val="21"/>
        </w:rPr>
      </w:pPr>
      <w:r>
        <w:rPr>
          <w:rFonts w:ascii="宋体" w:hAnsi="宋体" w:cs="宋体" w:hint="eastAsia"/>
          <w:kern w:val="0"/>
          <w:szCs w:val="21"/>
        </w:rPr>
        <w:t>14.</w:t>
      </w:r>
      <w:r>
        <w:rPr>
          <w:rFonts w:ascii="宋体" w:hAnsi="宋体" w:cs="宋体" w:hint="eastAsia"/>
          <w:szCs w:val="21"/>
        </w:rPr>
        <w:t>培训服务机构不得向参加培训人员收取任何费用。</w:t>
      </w:r>
    </w:p>
    <w:p w:rsidR="004245C8" w:rsidRDefault="00E44A97">
      <w:pPr>
        <w:spacing w:line="400" w:lineRule="exact"/>
        <w:ind w:firstLineChars="200" w:firstLine="422"/>
        <w:jc w:val="left"/>
        <w:rPr>
          <w:rFonts w:ascii="宋体" w:hAnsi="宋体" w:cs="宋体"/>
          <w:b/>
          <w:kern w:val="0"/>
          <w:szCs w:val="21"/>
        </w:rPr>
      </w:pPr>
      <w:bookmarkStart w:id="92" w:name="_Toc20536"/>
      <w:bookmarkEnd w:id="91"/>
      <w:r>
        <w:rPr>
          <w:rFonts w:ascii="宋体" w:hAnsi="宋体" w:cs="宋体" w:hint="eastAsia"/>
          <w:b/>
          <w:kern w:val="0"/>
          <w:szCs w:val="21"/>
        </w:rPr>
        <w:t>四、各培训机构需具备以下条件：</w:t>
      </w:r>
    </w:p>
    <w:p w:rsidR="004245C8" w:rsidRPr="001515DE" w:rsidRDefault="00E44A97">
      <w:pPr>
        <w:pStyle w:val="af1"/>
        <w:shd w:val="clear" w:color="auto" w:fill="FFFFFF"/>
        <w:tabs>
          <w:tab w:val="left" w:pos="987"/>
        </w:tabs>
        <w:adjustRightInd w:val="0"/>
        <w:snapToGrid w:val="0"/>
        <w:spacing w:before="0" w:beforeAutospacing="0" w:after="0" w:afterAutospacing="0" w:line="400" w:lineRule="exact"/>
        <w:ind w:left="420"/>
        <w:jc w:val="both"/>
        <w:rPr>
          <w:rFonts w:cs="宋体"/>
          <w:kern w:val="2"/>
          <w:sz w:val="21"/>
          <w:szCs w:val="21"/>
        </w:rPr>
      </w:pPr>
      <w:r>
        <w:rPr>
          <w:rFonts w:cs="宋体" w:hint="eastAsia"/>
          <w:sz w:val="21"/>
          <w:szCs w:val="21"/>
        </w:rPr>
        <w:t>1.</w:t>
      </w:r>
      <w:r w:rsidRPr="001515DE">
        <w:rPr>
          <w:rFonts w:cs="宋体" w:hint="eastAsia"/>
          <w:kern w:val="2"/>
          <w:sz w:val="21"/>
          <w:szCs w:val="21"/>
        </w:rPr>
        <w:t>投标人须在</w:t>
      </w:r>
      <w:proofErr w:type="gramStart"/>
      <w:r w:rsidRPr="001515DE">
        <w:rPr>
          <w:rFonts w:cs="宋体" w:hint="eastAsia"/>
          <w:kern w:val="2"/>
          <w:sz w:val="21"/>
          <w:szCs w:val="21"/>
        </w:rPr>
        <w:t>衢</w:t>
      </w:r>
      <w:proofErr w:type="gramEnd"/>
      <w:r w:rsidRPr="001515DE">
        <w:rPr>
          <w:rFonts w:cs="宋体" w:hint="eastAsia"/>
          <w:kern w:val="2"/>
          <w:sz w:val="21"/>
          <w:szCs w:val="21"/>
        </w:rPr>
        <w:t>江区</w:t>
      </w:r>
      <w:r w:rsidR="001515DE" w:rsidRPr="001515DE">
        <w:rPr>
          <w:rFonts w:cs="宋体" w:hint="eastAsia"/>
          <w:kern w:val="2"/>
          <w:sz w:val="21"/>
          <w:szCs w:val="21"/>
        </w:rPr>
        <w:t>、衢州市本级</w:t>
      </w:r>
      <w:r w:rsidRPr="001515DE">
        <w:rPr>
          <w:rFonts w:cs="宋体" w:hint="eastAsia"/>
          <w:kern w:val="2"/>
          <w:sz w:val="21"/>
          <w:szCs w:val="21"/>
        </w:rPr>
        <w:t>具有固定办学培训场所；</w:t>
      </w:r>
    </w:p>
    <w:p w:rsidR="004245C8" w:rsidRDefault="00E44A97">
      <w:pPr>
        <w:spacing w:line="400" w:lineRule="exact"/>
        <w:ind w:firstLineChars="200" w:firstLine="420"/>
        <w:rPr>
          <w:rFonts w:ascii="宋体" w:hAnsi="宋体" w:cs="宋体"/>
          <w:kern w:val="0"/>
          <w:szCs w:val="21"/>
        </w:rPr>
      </w:pPr>
      <w:r>
        <w:rPr>
          <w:rFonts w:ascii="宋体" w:hAnsi="宋体" w:cs="宋体" w:hint="eastAsia"/>
          <w:kern w:val="0"/>
          <w:szCs w:val="21"/>
        </w:rPr>
        <w:t>2.具有满足教学和技能训练的教学、实习、实践设施和设备；</w:t>
      </w:r>
    </w:p>
    <w:p w:rsidR="004245C8" w:rsidRDefault="00E44A97">
      <w:pPr>
        <w:spacing w:line="400" w:lineRule="exact"/>
        <w:ind w:firstLineChars="200" w:firstLine="420"/>
        <w:rPr>
          <w:rFonts w:ascii="宋体" w:hAnsi="宋体" w:cs="宋体"/>
          <w:kern w:val="0"/>
          <w:szCs w:val="21"/>
        </w:rPr>
      </w:pPr>
      <w:r>
        <w:rPr>
          <w:rFonts w:ascii="宋体" w:hAnsi="宋体" w:cs="宋体" w:hint="eastAsia"/>
          <w:kern w:val="0"/>
          <w:szCs w:val="21"/>
        </w:rPr>
        <w:t>3.具有满足开展培训所需的教材、资料，培训方法和形式适应培训对象的实际需求；</w:t>
      </w:r>
    </w:p>
    <w:p w:rsidR="004245C8" w:rsidRDefault="00E44A97">
      <w:pPr>
        <w:spacing w:line="360" w:lineRule="exact"/>
        <w:ind w:firstLineChars="200" w:firstLine="420"/>
        <w:rPr>
          <w:rFonts w:ascii="宋体" w:hAnsi="宋体" w:cs="宋体"/>
          <w:kern w:val="0"/>
          <w:szCs w:val="21"/>
        </w:rPr>
      </w:pPr>
      <w:r>
        <w:rPr>
          <w:rFonts w:ascii="宋体" w:hAnsi="宋体" w:cs="宋体" w:hint="eastAsia"/>
          <w:kern w:val="0"/>
          <w:szCs w:val="21"/>
        </w:rPr>
        <w:t>4.培训场所要符合安全、卫生、劳保、环保有关规定及相关职业（工种）的安全规程；</w:t>
      </w:r>
    </w:p>
    <w:p w:rsidR="004245C8" w:rsidRDefault="00E44A97" w:rsidP="00B63762">
      <w:pPr>
        <w:pStyle w:val="af1"/>
        <w:tabs>
          <w:tab w:val="left" w:pos="397"/>
          <w:tab w:val="right" w:pos="8997"/>
        </w:tabs>
        <w:adjustRightInd w:val="0"/>
        <w:snapToGrid w:val="0"/>
        <w:spacing w:before="0" w:beforeAutospacing="0" w:after="0" w:afterAutospacing="0" w:line="360" w:lineRule="exact"/>
        <w:ind w:firstLineChars="150" w:firstLine="315"/>
        <w:outlineLvl w:val="1"/>
        <w:rPr>
          <w:rFonts w:cs="宋体"/>
          <w:sz w:val="21"/>
          <w:szCs w:val="21"/>
        </w:rPr>
      </w:pPr>
      <w:r>
        <w:rPr>
          <w:rFonts w:cs="宋体" w:hint="eastAsia"/>
          <w:sz w:val="21"/>
          <w:szCs w:val="21"/>
        </w:rPr>
        <w:t xml:space="preserve"> 5. 具有完成本项目要求相应的师资力量。</w:t>
      </w:r>
      <w:r w:rsidR="00B63762">
        <w:rPr>
          <w:rFonts w:cs="宋体"/>
          <w:sz w:val="21"/>
          <w:szCs w:val="21"/>
        </w:rPr>
        <w:tab/>
      </w:r>
    </w:p>
    <w:p w:rsidR="004245C8" w:rsidRDefault="00E44A97">
      <w:pPr>
        <w:spacing w:line="360" w:lineRule="exact"/>
        <w:ind w:firstLineChars="196" w:firstLine="413"/>
        <w:rPr>
          <w:rFonts w:ascii="宋体" w:hAnsi="宋体" w:cs="宋体"/>
          <w:b/>
          <w:kern w:val="0"/>
          <w:szCs w:val="21"/>
        </w:rPr>
      </w:pPr>
      <w:r>
        <w:rPr>
          <w:rFonts w:ascii="宋体" w:hAnsi="宋体" w:cs="宋体" w:hint="eastAsia"/>
          <w:b/>
          <w:kern w:val="0"/>
          <w:szCs w:val="21"/>
        </w:rPr>
        <w:t>五、检查验收</w:t>
      </w:r>
    </w:p>
    <w:p w:rsidR="004245C8" w:rsidRDefault="00E44A97">
      <w:pPr>
        <w:spacing w:line="360" w:lineRule="exact"/>
        <w:ind w:firstLineChars="200" w:firstLine="420"/>
        <w:rPr>
          <w:rFonts w:ascii="宋体" w:hAnsi="宋体" w:cs="宋体"/>
          <w:kern w:val="0"/>
          <w:szCs w:val="21"/>
        </w:rPr>
      </w:pPr>
      <w:r>
        <w:rPr>
          <w:rFonts w:ascii="宋体" w:hAnsi="宋体" w:cs="宋体" w:hint="eastAsia"/>
          <w:kern w:val="0"/>
          <w:szCs w:val="21"/>
        </w:rPr>
        <w:t>每期培训结束后，培训服务机构需向采购人或采购人委托的培训监督机构提交培训总结报告，并附列当期培训的考勤记录、培训现场图片或视频资料、准确的学员信息（包括：姓名、性别、年龄、身份证号、联系方式、村组名称等）等相关培训验收材料，进行验收。</w:t>
      </w:r>
    </w:p>
    <w:p w:rsidR="004245C8" w:rsidRDefault="00E44A97" w:rsidP="00787E28">
      <w:pPr>
        <w:pStyle w:val="af1"/>
        <w:tabs>
          <w:tab w:val="left" w:pos="397"/>
        </w:tabs>
        <w:adjustRightInd w:val="0"/>
        <w:snapToGrid w:val="0"/>
        <w:spacing w:beforeLines="50" w:before="120" w:beforeAutospacing="0" w:afterLines="50" w:after="120" w:afterAutospacing="0" w:line="312" w:lineRule="auto"/>
        <w:ind w:firstLineChars="250" w:firstLine="527"/>
        <w:jc w:val="both"/>
        <w:outlineLvl w:val="1"/>
        <w:rPr>
          <w:rFonts w:cs="宋体"/>
          <w:b/>
          <w:sz w:val="21"/>
          <w:szCs w:val="21"/>
        </w:rPr>
      </w:pPr>
      <w:bookmarkStart w:id="93" w:name="_Toc18053"/>
      <w:bookmarkEnd w:id="86"/>
      <w:bookmarkEnd w:id="92"/>
      <w:r>
        <w:rPr>
          <w:rFonts w:cs="宋体" w:hint="eastAsia"/>
          <w:b/>
          <w:sz w:val="21"/>
          <w:szCs w:val="21"/>
        </w:rPr>
        <w:t>六．其他事项</w:t>
      </w:r>
      <w:bookmarkEnd w:id="93"/>
    </w:p>
    <w:p w:rsidR="004245C8" w:rsidRDefault="00E44A97" w:rsidP="001515DE">
      <w:pPr>
        <w:pStyle w:val="af1"/>
        <w:shd w:val="clear" w:color="auto" w:fill="FFFFFF"/>
        <w:tabs>
          <w:tab w:val="left" w:pos="987"/>
        </w:tabs>
        <w:adjustRightInd w:val="0"/>
        <w:snapToGrid w:val="0"/>
        <w:spacing w:before="0" w:beforeAutospacing="0" w:after="0" w:afterAutospacing="0" w:line="312" w:lineRule="auto"/>
        <w:jc w:val="both"/>
        <w:rPr>
          <w:rFonts w:cs="宋体"/>
          <w:sz w:val="21"/>
          <w:szCs w:val="21"/>
        </w:rPr>
      </w:pPr>
      <w:r>
        <w:rPr>
          <w:rFonts w:cs="宋体" w:hint="eastAsia"/>
          <w:sz w:val="21"/>
          <w:szCs w:val="21"/>
        </w:rPr>
        <w:t>1.不允许转包或分包，一旦发现转包或分包行为，采购人有权单方面终止合同，承接单位承担违约责任，采购人有权不予拨付培训资金。</w:t>
      </w:r>
    </w:p>
    <w:p w:rsidR="004245C8" w:rsidRDefault="00E44A97">
      <w:pPr>
        <w:pStyle w:val="af1"/>
        <w:shd w:val="clear" w:color="auto" w:fill="FFFFFF"/>
        <w:tabs>
          <w:tab w:val="left" w:pos="987"/>
        </w:tabs>
        <w:adjustRightInd w:val="0"/>
        <w:snapToGrid w:val="0"/>
        <w:spacing w:before="0" w:beforeAutospacing="0" w:after="0" w:afterAutospacing="0" w:line="312" w:lineRule="auto"/>
        <w:jc w:val="both"/>
        <w:rPr>
          <w:rFonts w:cs="宋体"/>
          <w:sz w:val="21"/>
          <w:szCs w:val="21"/>
        </w:rPr>
      </w:pPr>
      <w:r>
        <w:rPr>
          <w:rFonts w:cs="宋体" w:hint="eastAsia"/>
          <w:sz w:val="21"/>
          <w:szCs w:val="21"/>
        </w:rPr>
        <w:t>. 2.自愿在区农业农村局指导下开展培训工作，主动承担培训任务，并按照项目要求接受监督管理。</w:t>
      </w:r>
    </w:p>
    <w:p w:rsidR="004245C8" w:rsidRDefault="00E44A97">
      <w:pPr>
        <w:pStyle w:val="af1"/>
        <w:shd w:val="clear" w:color="auto" w:fill="FFFFFF"/>
        <w:tabs>
          <w:tab w:val="left" w:pos="987"/>
        </w:tabs>
        <w:adjustRightInd w:val="0"/>
        <w:snapToGrid w:val="0"/>
        <w:spacing w:before="0" w:beforeAutospacing="0" w:after="0" w:afterAutospacing="0" w:line="312" w:lineRule="auto"/>
        <w:ind w:left="482"/>
        <w:jc w:val="both"/>
        <w:rPr>
          <w:rFonts w:cs="宋体"/>
          <w:sz w:val="21"/>
          <w:szCs w:val="21"/>
        </w:rPr>
      </w:pPr>
      <w:r>
        <w:rPr>
          <w:rFonts w:cs="宋体" w:hint="eastAsia"/>
          <w:sz w:val="21"/>
          <w:szCs w:val="21"/>
        </w:rPr>
        <w:lastRenderedPageBreak/>
        <w:t>3.投标人在投标截止前三年经营活动中，没有受到相关部门的处罚、处理、罚款等。否则，经查属实，中标结果无效，合格供应</w:t>
      </w:r>
      <w:proofErr w:type="gramStart"/>
      <w:r>
        <w:rPr>
          <w:rFonts w:cs="宋体" w:hint="eastAsia"/>
          <w:sz w:val="21"/>
          <w:szCs w:val="21"/>
        </w:rPr>
        <w:t>商符合</w:t>
      </w:r>
      <w:proofErr w:type="gramEnd"/>
      <w:r>
        <w:rPr>
          <w:rFonts w:cs="宋体" w:hint="eastAsia"/>
          <w:sz w:val="21"/>
          <w:szCs w:val="21"/>
        </w:rPr>
        <w:t>法定数量时，从合格的中标候选人中另行确定中标供应商。</w:t>
      </w:r>
    </w:p>
    <w:p w:rsidR="004245C8" w:rsidRDefault="00E44A97">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r>
        <w:rPr>
          <w:rFonts w:cs="宋体" w:hint="eastAsia"/>
          <w:sz w:val="21"/>
          <w:szCs w:val="21"/>
        </w:rPr>
        <w:t>4.中标人在合同履约期限截止时未完</w:t>
      </w:r>
      <w:proofErr w:type="gramStart"/>
      <w:r>
        <w:rPr>
          <w:rFonts w:cs="宋体" w:hint="eastAsia"/>
          <w:sz w:val="21"/>
          <w:szCs w:val="21"/>
        </w:rPr>
        <w:t>成培训</w:t>
      </w:r>
      <w:proofErr w:type="gramEnd"/>
      <w:r>
        <w:rPr>
          <w:rFonts w:cs="宋体" w:hint="eastAsia"/>
          <w:sz w:val="21"/>
          <w:szCs w:val="21"/>
        </w:rPr>
        <w:t>任务的</w:t>
      </w:r>
      <w:r>
        <w:rPr>
          <w:rFonts w:cs="宋体" w:hint="eastAsia"/>
          <w:sz w:val="21"/>
        </w:rPr>
        <w:t>（不可抗力原因除外）</w:t>
      </w:r>
      <w:r>
        <w:rPr>
          <w:rFonts w:cs="宋体" w:hint="eastAsia"/>
          <w:sz w:val="21"/>
          <w:szCs w:val="21"/>
        </w:rPr>
        <w:t>，不得参与次年度该类项目投标。</w:t>
      </w: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4245C8">
      <w:pPr>
        <w:pStyle w:val="af1"/>
        <w:shd w:val="clear" w:color="auto" w:fill="FFFFFF"/>
        <w:tabs>
          <w:tab w:val="left" w:pos="987"/>
        </w:tabs>
        <w:adjustRightInd w:val="0"/>
        <w:snapToGrid w:val="0"/>
        <w:spacing w:before="0" w:beforeAutospacing="0" w:after="0" w:afterAutospacing="0" w:line="312" w:lineRule="auto"/>
        <w:ind w:leftChars="230" w:left="483"/>
        <w:jc w:val="both"/>
        <w:rPr>
          <w:rFonts w:cs="宋体"/>
          <w:sz w:val="21"/>
          <w:szCs w:val="21"/>
        </w:rPr>
      </w:pPr>
    </w:p>
    <w:p w:rsidR="004245C8" w:rsidRDefault="00E44A97">
      <w:pPr>
        <w:widowControl/>
        <w:snapToGrid w:val="0"/>
        <w:spacing w:line="360" w:lineRule="auto"/>
        <w:jc w:val="center"/>
        <w:rPr>
          <w:rFonts w:ascii="宋体"/>
          <w:b/>
          <w:sz w:val="32"/>
          <w:szCs w:val="32"/>
        </w:rPr>
      </w:pPr>
      <w:r>
        <w:rPr>
          <w:rFonts w:ascii="宋体" w:hAnsi="宋体" w:hint="eastAsia"/>
          <w:b/>
          <w:sz w:val="32"/>
          <w:szCs w:val="32"/>
        </w:rPr>
        <w:lastRenderedPageBreak/>
        <w:t>第四章合同主要条款</w:t>
      </w:r>
    </w:p>
    <w:p w:rsidR="004245C8" w:rsidRDefault="00E44A97">
      <w:pPr>
        <w:spacing w:line="360" w:lineRule="auto"/>
        <w:ind w:firstLineChars="1295" w:firstLine="3120"/>
        <w:rPr>
          <w:rFonts w:ascii="宋体" w:hAnsi="宋体"/>
          <w:b/>
          <w:sz w:val="24"/>
          <w:szCs w:val="24"/>
        </w:rPr>
      </w:pPr>
      <w:r>
        <w:rPr>
          <w:rFonts w:ascii="宋体" w:hAnsi="宋体" w:hint="eastAsia"/>
          <w:b/>
          <w:sz w:val="24"/>
          <w:szCs w:val="24"/>
        </w:rPr>
        <w:t>（以最终合同为准）</w:t>
      </w:r>
    </w:p>
    <w:p w:rsidR="004245C8" w:rsidRDefault="00E44A97">
      <w:pPr>
        <w:widowControl/>
        <w:spacing w:line="400" w:lineRule="exact"/>
        <w:ind w:leftChars="155" w:left="325"/>
        <w:jc w:val="left"/>
        <w:rPr>
          <w:rFonts w:ascii="宋体" w:hAnsi="宋体"/>
          <w:kern w:val="0"/>
          <w:szCs w:val="21"/>
        </w:rPr>
      </w:pPr>
      <w:r>
        <w:rPr>
          <w:rFonts w:ascii="宋体" w:hAnsi="宋体" w:hint="eastAsia"/>
          <w:kern w:val="0"/>
          <w:szCs w:val="21"/>
        </w:rPr>
        <w:t>甲方（采购人）：衢州市</w:t>
      </w:r>
      <w:proofErr w:type="gramStart"/>
      <w:r>
        <w:rPr>
          <w:rFonts w:ascii="宋体" w:hAnsi="宋体" w:hint="eastAsia"/>
          <w:kern w:val="0"/>
          <w:szCs w:val="21"/>
        </w:rPr>
        <w:t>衢</w:t>
      </w:r>
      <w:proofErr w:type="gramEnd"/>
      <w:r>
        <w:rPr>
          <w:rFonts w:ascii="宋体" w:hAnsi="宋体" w:hint="eastAsia"/>
          <w:kern w:val="0"/>
          <w:szCs w:val="21"/>
        </w:rPr>
        <w:t>江区农业农村局</w:t>
      </w:r>
    </w:p>
    <w:p w:rsidR="004245C8" w:rsidRDefault="00E44A97">
      <w:pPr>
        <w:widowControl/>
        <w:spacing w:line="400" w:lineRule="exact"/>
        <w:ind w:firstLineChars="150" w:firstLine="315"/>
        <w:jc w:val="left"/>
        <w:rPr>
          <w:rFonts w:ascii="宋体" w:hAnsi="宋体"/>
          <w:kern w:val="0"/>
          <w:szCs w:val="21"/>
        </w:rPr>
      </w:pPr>
      <w:r>
        <w:rPr>
          <w:rFonts w:ascii="宋体" w:hAnsi="宋体" w:hint="eastAsia"/>
          <w:kern w:val="0"/>
          <w:szCs w:val="21"/>
        </w:rPr>
        <w:t>乙方（</w:t>
      </w:r>
      <w:proofErr w:type="gramStart"/>
      <w:r>
        <w:rPr>
          <w:rFonts w:ascii="宋体" w:hAnsi="宋体" w:hint="eastAsia"/>
          <w:kern w:val="0"/>
          <w:szCs w:val="21"/>
        </w:rPr>
        <w:t>各标项中标</w:t>
      </w:r>
      <w:proofErr w:type="gramEnd"/>
      <w:r>
        <w:rPr>
          <w:rFonts w:ascii="宋体" w:hAnsi="宋体" w:hint="eastAsia"/>
          <w:kern w:val="0"/>
          <w:szCs w:val="21"/>
        </w:rPr>
        <w:t>单位）：</w:t>
      </w:r>
    </w:p>
    <w:p w:rsidR="004245C8" w:rsidRDefault="00E44A97">
      <w:pPr>
        <w:widowControl/>
        <w:spacing w:line="400" w:lineRule="exact"/>
        <w:ind w:leftChars="-64" w:left="-134" w:firstLineChars="250" w:firstLine="525"/>
        <w:jc w:val="left"/>
        <w:rPr>
          <w:rFonts w:ascii="宋体" w:hAnsi="宋体"/>
          <w:color w:val="000000"/>
          <w:kern w:val="0"/>
          <w:szCs w:val="21"/>
        </w:rPr>
      </w:pPr>
      <w:r>
        <w:rPr>
          <w:rFonts w:ascii="宋体" w:hAnsi="宋体" w:hint="eastAsia"/>
          <w:kern w:val="0"/>
          <w:szCs w:val="21"/>
        </w:rPr>
        <w:t>甲、乙双方根据浙江华耀建设咨询有限公司关于</w:t>
      </w:r>
      <w:proofErr w:type="gramStart"/>
      <w:r>
        <w:rPr>
          <w:rFonts w:ascii="宋体" w:hAnsi="宋体" w:cs="Arial" w:hint="eastAsia"/>
          <w:kern w:val="0"/>
          <w:szCs w:val="21"/>
        </w:rPr>
        <w:t>衢</w:t>
      </w:r>
      <w:proofErr w:type="gramEnd"/>
      <w:r>
        <w:rPr>
          <w:rFonts w:ascii="宋体" w:hAnsi="宋体" w:cs="Arial" w:hint="eastAsia"/>
          <w:kern w:val="0"/>
          <w:szCs w:val="21"/>
        </w:rPr>
        <w:t>江区农业农村</w:t>
      </w:r>
      <w:proofErr w:type="gramStart"/>
      <w:r>
        <w:rPr>
          <w:rFonts w:ascii="宋体" w:hAnsi="宋体" w:cs="Arial" w:hint="eastAsia"/>
          <w:kern w:val="0"/>
          <w:szCs w:val="21"/>
        </w:rPr>
        <w:t>局农村</w:t>
      </w:r>
      <w:proofErr w:type="gramEnd"/>
      <w:r>
        <w:rPr>
          <w:rFonts w:ascii="宋体" w:hAnsi="宋体" w:cs="Arial" w:hint="eastAsia"/>
          <w:kern w:val="0"/>
          <w:szCs w:val="21"/>
        </w:rPr>
        <w:t>实用人才培训项目采购</w:t>
      </w:r>
      <w:r>
        <w:rPr>
          <w:rFonts w:ascii="宋体" w:hAnsi="宋体" w:hint="eastAsia"/>
          <w:color w:val="000000"/>
          <w:kern w:val="0"/>
          <w:szCs w:val="21"/>
        </w:rPr>
        <w:t>公开招标的结果，签署本合同。</w:t>
      </w:r>
    </w:p>
    <w:p w:rsidR="004245C8" w:rsidRDefault="00E44A97">
      <w:pPr>
        <w:widowControl/>
        <w:spacing w:line="400" w:lineRule="exact"/>
        <w:ind w:leftChars="-64" w:left="-134" w:firstLineChars="200" w:firstLine="422"/>
        <w:jc w:val="left"/>
        <w:rPr>
          <w:rFonts w:ascii="宋体" w:hAnsi="宋体"/>
          <w:b/>
          <w:color w:val="000000"/>
          <w:kern w:val="0"/>
          <w:szCs w:val="21"/>
        </w:rPr>
      </w:pPr>
      <w:r>
        <w:rPr>
          <w:rFonts w:ascii="宋体" w:hAnsi="宋体" w:hint="eastAsia"/>
          <w:b/>
          <w:color w:val="000000"/>
          <w:kern w:val="0"/>
          <w:szCs w:val="21"/>
        </w:rPr>
        <w:t>一、服务内容</w:t>
      </w:r>
    </w:p>
    <w:p w:rsidR="004245C8" w:rsidRDefault="00E44A97">
      <w:pPr>
        <w:adjustRightInd w:val="0"/>
        <w:snapToGrid w:val="0"/>
        <w:spacing w:line="400" w:lineRule="exact"/>
        <w:rPr>
          <w:rFonts w:ascii="宋体" w:hAnsi="宋体"/>
          <w:snapToGrid w:val="0"/>
          <w:kern w:val="0"/>
          <w:szCs w:val="21"/>
        </w:rPr>
      </w:pPr>
      <w:proofErr w:type="gramStart"/>
      <w:r>
        <w:rPr>
          <w:rFonts w:ascii="宋体" w:hAnsi="宋体" w:cs="Arial" w:hint="eastAsia"/>
          <w:kern w:val="0"/>
          <w:szCs w:val="21"/>
        </w:rPr>
        <w:t>衢</w:t>
      </w:r>
      <w:proofErr w:type="gramEnd"/>
      <w:r>
        <w:rPr>
          <w:rFonts w:ascii="宋体" w:hAnsi="宋体" w:cs="Arial" w:hint="eastAsia"/>
          <w:kern w:val="0"/>
          <w:szCs w:val="21"/>
        </w:rPr>
        <w:t>江区农业农村</w:t>
      </w:r>
      <w:proofErr w:type="gramStart"/>
      <w:r>
        <w:rPr>
          <w:rFonts w:ascii="宋体" w:hAnsi="宋体" w:cs="Arial" w:hint="eastAsia"/>
          <w:kern w:val="0"/>
          <w:szCs w:val="21"/>
        </w:rPr>
        <w:t>局农村</w:t>
      </w:r>
      <w:proofErr w:type="gramEnd"/>
      <w:r>
        <w:rPr>
          <w:rFonts w:ascii="宋体" w:hAnsi="宋体" w:cs="Arial" w:hint="eastAsia"/>
          <w:kern w:val="0"/>
          <w:szCs w:val="21"/>
        </w:rPr>
        <w:t>实用人才培训项目</w:t>
      </w:r>
      <w:r>
        <w:rPr>
          <w:rFonts w:ascii="宋体" w:hAnsi="宋体" w:hint="eastAsia"/>
          <w:snapToGrid w:val="0"/>
          <w:kern w:val="0"/>
          <w:szCs w:val="21"/>
        </w:rPr>
        <w:t>；详见采购文件第三章“采购内容及要求”部分。</w:t>
      </w:r>
    </w:p>
    <w:p w:rsidR="004245C8" w:rsidRDefault="00E44A97">
      <w:pPr>
        <w:widowControl/>
        <w:spacing w:line="400" w:lineRule="exact"/>
        <w:ind w:leftChars="-64" w:left="-134" w:firstLineChars="200" w:firstLine="422"/>
        <w:jc w:val="left"/>
        <w:rPr>
          <w:rFonts w:ascii="宋体" w:hAnsi="宋体"/>
          <w:b/>
          <w:kern w:val="0"/>
          <w:szCs w:val="21"/>
        </w:rPr>
      </w:pPr>
      <w:r>
        <w:rPr>
          <w:rFonts w:ascii="宋体" w:hAnsi="宋体" w:hint="eastAsia"/>
          <w:b/>
          <w:kern w:val="0"/>
          <w:szCs w:val="21"/>
        </w:rPr>
        <w:t>二、合同金额</w:t>
      </w:r>
    </w:p>
    <w:p w:rsidR="004245C8" w:rsidRDefault="00E44A97">
      <w:pPr>
        <w:spacing w:line="400" w:lineRule="exact"/>
        <w:ind w:firstLineChars="98" w:firstLine="207"/>
        <w:rPr>
          <w:rFonts w:ascii="宋体" w:hAnsi="宋体" w:cs="宋体"/>
          <w:szCs w:val="21"/>
        </w:rPr>
      </w:pPr>
      <w:r>
        <w:rPr>
          <w:rFonts w:ascii="宋体" w:hAnsi="宋体" w:cs="宋体" w:hint="eastAsia"/>
          <w:b/>
          <w:bCs/>
          <w:szCs w:val="21"/>
        </w:rPr>
        <w:t>（一） 采购清单</w:t>
      </w:r>
    </w:p>
    <w:tbl>
      <w:tblPr>
        <w:tblW w:w="9532" w:type="dxa"/>
        <w:tblInd w:w="-130" w:type="dxa"/>
        <w:tblLayout w:type="fixed"/>
        <w:tblLook w:val="04A0" w:firstRow="1" w:lastRow="0" w:firstColumn="1" w:lastColumn="0" w:noHBand="0" w:noVBand="1"/>
      </w:tblPr>
      <w:tblGrid>
        <w:gridCol w:w="887"/>
        <w:gridCol w:w="1623"/>
        <w:gridCol w:w="2852"/>
        <w:gridCol w:w="1334"/>
        <w:gridCol w:w="1691"/>
        <w:gridCol w:w="1145"/>
      </w:tblGrid>
      <w:tr w:rsidR="004245C8">
        <w:trPr>
          <w:trHeight w:val="474"/>
        </w:trPr>
        <w:tc>
          <w:tcPr>
            <w:tcW w:w="887" w:type="dxa"/>
            <w:tcBorders>
              <w:top w:val="single" w:sz="4" w:space="0" w:color="000000"/>
              <w:left w:val="single" w:sz="4" w:space="0" w:color="000000"/>
              <w:bottom w:val="single" w:sz="4" w:space="0" w:color="000000"/>
              <w:right w:val="single" w:sz="4" w:space="0" w:color="000000"/>
            </w:tcBorders>
            <w:vAlign w:val="center"/>
          </w:tcPr>
          <w:p w:rsidR="004245C8" w:rsidRDefault="00E44A97">
            <w:pPr>
              <w:jc w:val="center"/>
              <w:rPr>
                <w:rFonts w:ascii="宋体" w:hAnsi="宋体" w:cs="宋体"/>
                <w:szCs w:val="21"/>
              </w:rPr>
            </w:pPr>
            <w:r>
              <w:rPr>
                <w:rFonts w:ascii="宋体" w:hAnsi="宋体" w:cs="宋体" w:hint="eastAsia"/>
                <w:szCs w:val="21"/>
              </w:rPr>
              <w:t>序号</w:t>
            </w:r>
          </w:p>
        </w:tc>
        <w:tc>
          <w:tcPr>
            <w:tcW w:w="1623" w:type="dxa"/>
            <w:tcBorders>
              <w:top w:val="single" w:sz="4" w:space="0" w:color="000000"/>
              <w:left w:val="nil"/>
              <w:bottom w:val="single" w:sz="4" w:space="0" w:color="000000"/>
              <w:right w:val="single" w:sz="4" w:space="0" w:color="000000"/>
            </w:tcBorders>
            <w:vAlign w:val="center"/>
          </w:tcPr>
          <w:p w:rsidR="004245C8" w:rsidRDefault="00E44A97">
            <w:pPr>
              <w:jc w:val="center"/>
              <w:rPr>
                <w:rFonts w:ascii="宋体" w:hAnsi="宋体" w:cs="宋体"/>
                <w:szCs w:val="21"/>
              </w:rPr>
            </w:pPr>
            <w:proofErr w:type="gramStart"/>
            <w:r>
              <w:rPr>
                <w:rFonts w:ascii="宋体" w:hAnsi="宋体" w:cs="宋体" w:hint="eastAsia"/>
                <w:szCs w:val="21"/>
              </w:rPr>
              <w:t>标项名称</w:t>
            </w:r>
            <w:proofErr w:type="gramEnd"/>
          </w:p>
        </w:tc>
        <w:tc>
          <w:tcPr>
            <w:tcW w:w="2852" w:type="dxa"/>
            <w:tcBorders>
              <w:top w:val="single" w:sz="4" w:space="0" w:color="000000"/>
              <w:left w:val="nil"/>
              <w:bottom w:val="single" w:sz="4" w:space="0" w:color="000000"/>
              <w:right w:val="single" w:sz="4" w:space="0" w:color="000000"/>
            </w:tcBorders>
            <w:vAlign w:val="center"/>
          </w:tcPr>
          <w:p w:rsidR="004245C8" w:rsidRDefault="00E44A97">
            <w:pPr>
              <w:jc w:val="center"/>
              <w:rPr>
                <w:rFonts w:ascii="宋体" w:hAnsi="宋体" w:cs="宋体"/>
                <w:szCs w:val="21"/>
              </w:rPr>
            </w:pPr>
            <w:r>
              <w:rPr>
                <w:rFonts w:ascii="宋体" w:hAnsi="宋体" w:cs="宋体" w:hint="eastAsia"/>
                <w:szCs w:val="21"/>
              </w:rPr>
              <w:t>具体要求</w:t>
            </w:r>
          </w:p>
        </w:tc>
        <w:tc>
          <w:tcPr>
            <w:tcW w:w="1334" w:type="dxa"/>
            <w:tcBorders>
              <w:top w:val="single" w:sz="4" w:space="0" w:color="000000"/>
              <w:left w:val="nil"/>
              <w:bottom w:val="single" w:sz="4" w:space="0" w:color="000000"/>
              <w:right w:val="single" w:sz="4" w:space="0" w:color="000000"/>
            </w:tcBorders>
            <w:vAlign w:val="center"/>
          </w:tcPr>
          <w:p w:rsidR="004245C8" w:rsidRDefault="00E44A97">
            <w:pPr>
              <w:jc w:val="center"/>
              <w:rPr>
                <w:rFonts w:ascii="宋体" w:hAnsi="宋体" w:cs="宋体"/>
                <w:szCs w:val="21"/>
              </w:rPr>
            </w:pPr>
            <w:r>
              <w:rPr>
                <w:rFonts w:ascii="宋体" w:hAnsi="宋体" w:cs="宋体" w:hint="eastAsia"/>
                <w:szCs w:val="21"/>
              </w:rPr>
              <w:t>培训人数</w:t>
            </w:r>
          </w:p>
          <w:p w:rsidR="004245C8" w:rsidRDefault="00E44A97">
            <w:pPr>
              <w:jc w:val="center"/>
              <w:rPr>
                <w:rFonts w:ascii="宋体" w:hAnsi="宋体" w:cs="宋体"/>
                <w:szCs w:val="21"/>
              </w:rPr>
            </w:pPr>
            <w:r>
              <w:rPr>
                <w:rFonts w:ascii="宋体" w:hAnsi="宋体" w:cs="宋体" w:hint="eastAsia"/>
                <w:szCs w:val="21"/>
              </w:rPr>
              <w:t>（人）</w:t>
            </w:r>
          </w:p>
        </w:tc>
        <w:tc>
          <w:tcPr>
            <w:tcW w:w="1691" w:type="dxa"/>
            <w:tcBorders>
              <w:top w:val="single" w:sz="4" w:space="0" w:color="000000"/>
              <w:left w:val="nil"/>
              <w:bottom w:val="single" w:sz="4" w:space="0" w:color="000000"/>
              <w:right w:val="single" w:sz="4" w:space="0" w:color="000000"/>
            </w:tcBorders>
            <w:vAlign w:val="center"/>
          </w:tcPr>
          <w:p w:rsidR="004245C8" w:rsidRDefault="00E44A97">
            <w:pPr>
              <w:jc w:val="center"/>
              <w:rPr>
                <w:rFonts w:ascii="宋体" w:hAnsi="宋体" w:cs="宋体"/>
                <w:szCs w:val="21"/>
              </w:rPr>
            </w:pPr>
            <w:r>
              <w:rPr>
                <w:rFonts w:ascii="宋体" w:hAnsi="宋体" w:cs="宋体" w:hint="eastAsia"/>
                <w:szCs w:val="21"/>
              </w:rPr>
              <w:t>单价（元/ 人）</w:t>
            </w:r>
          </w:p>
        </w:tc>
        <w:tc>
          <w:tcPr>
            <w:tcW w:w="1145" w:type="dxa"/>
            <w:tcBorders>
              <w:top w:val="single" w:sz="4" w:space="0" w:color="000000"/>
              <w:left w:val="nil"/>
              <w:bottom w:val="single" w:sz="4" w:space="0" w:color="000000"/>
              <w:right w:val="single" w:sz="4" w:space="0" w:color="000000"/>
            </w:tcBorders>
            <w:vAlign w:val="center"/>
          </w:tcPr>
          <w:p w:rsidR="004245C8" w:rsidRDefault="00E44A97">
            <w:pPr>
              <w:jc w:val="center"/>
              <w:rPr>
                <w:rFonts w:ascii="宋体" w:hAnsi="宋体" w:cs="宋体"/>
                <w:szCs w:val="21"/>
              </w:rPr>
            </w:pPr>
            <w:r>
              <w:rPr>
                <w:rFonts w:ascii="宋体" w:hAnsi="宋体" w:cs="宋体" w:hint="eastAsia"/>
                <w:szCs w:val="21"/>
              </w:rPr>
              <w:t>总价（元）</w:t>
            </w:r>
          </w:p>
        </w:tc>
      </w:tr>
      <w:tr w:rsidR="004245C8">
        <w:trPr>
          <w:trHeight w:val="630"/>
        </w:trPr>
        <w:tc>
          <w:tcPr>
            <w:tcW w:w="887" w:type="dxa"/>
            <w:tcBorders>
              <w:top w:val="nil"/>
              <w:left w:val="single" w:sz="4" w:space="0" w:color="000000"/>
              <w:bottom w:val="single" w:sz="4" w:space="0" w:color="auto"/>
              <w:right w:val="single" w:sz="4" w:space="0" w:color="000000"/>
            </w:tcBorders>
            <w:vAlign w:val="bottom"/>
          </w:tcPr>
          <w:p w:rsidR="004245C8" w:rsidRDefault="00E44A97">
            <w:pPr>
              <w:spacing w:line="440" w:lineRule="exact"/>
              <w:rPr>
                <w:rFonts w:ascii="宋体" w:hAnsi="宋体" w:cs="宋体"/>
                <w:szCs w:val="21"/>
              </w:rPr>
            </w:pPr>
            <w:r>
              <w:rPr>
                <w:rFonts w:ascii="宋体" w:hAnsi="宋体" w:cs="宋体" w:hint="eastAsia"/>
                <w:szCs w:val="21"/>
              </w:rPr>
              <w:t xml:space="preserve">　</w:t>
            </w:r>
          </w:p>
        </w:tc>
        <w:tc>
          <w:tcPr>
            <w:tcW w:w="1623" w:type="dxa"/>
            <w:tcBorders>
              <w:top w:val="nil"/>
              <w:left w:val="nil"/>
              <w:bottom w:val="single" w:sz="4" w:space="0" w:color="auto"/>
              <w:right w:val="single" w:sz="4" w:space="0" w:color="000000"/>
            </w:tcBorders>
            <w:vAlign w:val="bottom"/>
          </w:tcPr>
          <w:p w:rsidR="004245C8" w:rsidRDefault="00E44A97">
            <w:pPr>
              <w:spacing w:line="440" w:lineRule="exact"/>
              <w:rPr>
                <w:rFonts w:ascii="宋体" w:hAnsi="宋体" w:cs="宋体"/>
                <w:szCs w:val="21"/>
              </w:rPr>
            </w:pPr>
            <w:r>
              <w:rPr>
                <w:rFonts w:ascii="宋体" w:hAnsi="宋体" w:cs="宋体" w:hint="eastAsia"/>
                <w:szCs w:val="21"/>
              </w:rPr>
              <w:t xml:space="preserve">　</w:t>
            </w:r>
          </w:p>
        </w:tc>
        <w:tc>
          <w:tcPr>
            <w:tcW w:w="2852" w:type="dxa"/>
            <w:tcBorders>
              <w:top w:val="nil"/>
              <w:left w:val="nil"/>
              <w:bottom w:val="single" w:sz="4" w:space="0" w:color="auto"/>
              <w:right w:val="single" w:sz="4" w:space="0" w:color="000000"/>
            </w:tcBorders>
            <w:vAlign w:val="center"/>
          </w:tcPr>
          <w:p w:rsidR="004245C8" w:rsidRDefault="00E44A97">
            <w:pPr>
              <w:spacing w:line="440" w:lineRule="exact"/>
              <w:jc w:val="center"/>
              <w:rPr>
                <w:rFonts w:ascii="宋体" w:hAnsi="宋体" w:cs="宋体"/>
                <w:szCs w:val="21"/>
              </w:rPr>
            </w:pPr>
            <w:r>
              <w:rPr>
                <w:rFonts w:ascii="宋体" w:hAnsi="宋体" w:hint="eastAsia"/>
                <w:snapToGrid w:val="0"/>
                <w:kern w:val="0"/>
                <w:szCs w:val="21"/>
              </w:rPr>
              <w:t>详见采购文件第三章“采购内容及要求”部分。</w:t>
            </w:r>
          </w:p>
        </w:tc>
        <w:tc>
          <w:tcPr>
            <w:tcW w:w="1334" w:type="dxa"/>
            <w:tcBorders>
              <w:top w:val="nil"/>
              <w:left w:val="nil"/>
              <w:bottom w:val="single" w:sz="4" w:space="0" w:color="auto"/>
              <w:right w:val="single" w:sz="4" w:space="0" w:color="000000"/>
            </w:tcBorders>
            <w:vAlign w:val="bottom"/>
          </w:tcPr>
          <w:p w:rsidR="004245C8" w:rsidRDefault="004245C8">
            <w:pPr>
              <w:spacing w:line="440" w:lineRule="exact"/>
              <w:rPr>
                <w:rFonts w:ascii="宋体" w:hAnsi="宋体" w:cs="宋体"/>
                <w:szCs w:val="21"/>
              </w:rPr>
            </w:pPr>
          </w:p>
        </w:tc>
        <w:tc>
          <w:tcPr>
            <w:tcW w:w="1691" w:type="dxa"/>
            <w:tcBorders>
              <w:top w:val="nil"/>
              <w:left w:val="nil"/>
              <w:bottom w:val="single" w:sz="4" w:space="0" w:color="auto"/>
              <w:right w:val="single" w:sz="4" w:space="0" w:color="000000"/>
            </w:tcBorders>
            <w:vAlign w:val="bottom"/>
          </w:tcPr>
          <w:p w:rsidR="004245C8" w:rsidRDefault="00E44A97">
            <w:pPr>
              <w:spacing w:line="440" w:lineRule="exact"/>
              <w:rPr>
                <w:rFonts w:ascii="宋体" w:hAnsi="宋体" w:cs="宋体"/>
                <w:szCs w:val="21"/>
              </w:rPr>
            </w:pPr>
            <w:r>
              <w:rPr>
                <w:rFonts w:ascii="宋体" w:hAnsi="宋体" w:cs="宋体" w:hint="eastAsia"/>
                <w:szCs w:val="21"/>
              </w:rPr>
              <w:t xml:space="preserve">　</w:t>
            </w:r>
          </w:p>
        </w:tc>
        <w:tc>
          <w:tcPr>
            <w:tcW w:w="1145" w:type="dxa"/>
            <w:tcBorders>
              <w:top w:val="nil"/>
              <w:left w:val="nil"/>
              <w:bottom w:val="single" w:sz="4" w:space="0" w:color="auto"/>
              <w:right w:val="single" w:sz="4" w:space="0" w:color="000000"/>
            </w:tcBorders>
            <w:vAlign w:val="bottom"/>
          </w:tcPr>
          <w:p w:rsidR="004245C8" w:rsidRDefault="004245C8">
            <w:pPr>
              <w:spacing w:line="440" w:lineRule="exact"/>
              <w:rPr>
                <w:rFonts w:ascii="宋体" w:hAnsi="宋体" w:cs="宋体"/>
                <w:szCs w:val="21"/>
              </w:rPr>
            </w:pPr>
          </w:p>
        </w:tc>
      </w:tr>
    </w:tbl>
    <w:p w:rsidR="004245C8" w:rsidRDefault="004245C8">
      <w:pPr>
        <w:widowControl/>
        <w:spacing w:line="400" w:lineRule="exact"/>
        <w:ind w:firstLineChars="200" w:firstLine="420"/>
        <w:jc w:val="left"/>
        <w:rPr>
          <w:rFonts w:ascii="宋体" w:hAnsi="宋体" w:cs="宋体"/>
          <w:kern w:val="0"/>
          <w:szCs w:val="21"/>
        </w:rPr>
      </w:pPr>
    </w:p>
    <w:p w:rsidR="004245C8" w:rsidRDefault="00E44A97">
      <w:pPr>
        <w:widowControl/>
        <w:spacing w:line="400" w:lineRule="exact"/>
        <w:ind w:firstLineChars="200" w:firstLine="420"/>
        <w:jc w:val="left"/>
        <w:rPr>
          <w:rFonts w:ascii="宋体" w:hAnsi="宋体" w:cs="宋体"/>
          <w:kern w:val="0"/>
          <w:szCs w:val="21"/>
        </w:rPr>
      </w:pPr>
      <w:r>
        <w:rPr>
          <w:rFonts w:ascii="宋体" w:hAnsi="宋体" w:cs="宋体" w:hint="eastAsia"/>
          <w:kern w:val="0"/>
          <w:szCs w:val="21"/>
        </w:rPr>
        <w:t>本合同的</w:t>
      </w:r>
      <w:proofErr w:type="gramStart"/>
      <w:r>
        <w:rPr>
          <w:rFonts w:ascii="宋体" w:hAnsi="宋体" w:cs="宋体" w:hint="eastAsia"/>
          <w:kern w:val="0"/>
          <w:szCs w:val="21"/>
        </w:rPr>
        <w:t>采购总</w:t>
      </w:r>
      <w:proofErr w:type="gramEnd"/>
      <w:r>
        <w:rPr>
          <w:rFonts w:ascii="宋体" w:hAnsi="宋体" w:cs="宋体" w:hint="eastAsia"/>
          <w:kern w:val="0"/>
          <w:szCs w:val="21"/>
        </w:rPr>
        <w:t>金额为人民币（大写）</w:t>
      </w:r>
      <w:r>
        <w:rPr>
          <w:rFonts w:ascii="宋体" w:hAnsi="宋体" w:cs="宋体" w:hint="eastAsia"/>
          <w:kern w:val="0"/>
          <w:szCs w:val="21"/>
          <w:u w:val="single"/>
        </w:rPr>
        <w:t xml:space="preserve">         元（¥：     ）</w:t>
      </w:r>
      <w:r>
        <w:rPr>
          <w:rFonts w:ascii="宋体" w:hAnsi="宋体" w:cs="宋体" w:hint="eastAsia"/>
          <w:kern w:val="0"/>
          <w:szCs w:val="21"/>
        </w:rPr>
        <w:t>，该价格为完税价。</w:t>
      </w:r>
    </w:p>
    <w:p w:rsidR="004245C8" w:rsidRDefault="00E44A97">
      <w:pPr>
        <w:widowControl/>
        <w:spacing w:line="400" w:lineRule="exact"/>
        <w:ind w:firstLineChars="198" w:firstLine="417"/>
        <w:jc w:val="left"/>
        <w:rPr>
          <w:rFonts w:ascii="宋体" w:hAnsi="宋体"/>
          <w:b/>
          <w:kern w:val="0"/>
          <w:szCs w:val="21"/>
        </w:rPr>
      </w:pPr>
      <w:r>
        <w:rPr>
          <w:rFonts w:ascii="宋体" w:hAnsi="宋体" w:hint="eastAsia"/>
          <w:b/>
          <w:kern w:val="0"/>
          <w:szCs w:val="21"/>
        </w:rPr>
        <w:t>三、技术资料</w:t>
      </w:r>
    </w:p>
    <w:p w:rsidR="004245C8" w:rsidRDefault="00E44A97">
      <w:pPr>
        <w:widowControl/>
        <w:spacing w:line="400" w:lineRule="exact"/>
        <w:ind w:leftChars="-64" w:left="-134" w:firstLineChars="200" w:firstLine="420"/>
        <w:jc w:val="left"/>
        <w:rPr>
          <w:rFonts w:ascii="宋体" w:hAnsi="宋体"/>
          <w:kern w:val="0"/>
          <w:szCs w:val="21"/>
        </w:rPr>
      </w:pPr>
      <w:r>
        <w:rPr>
          <w:rFonts w:ascii="宋体" w:hAnsi="宋体" w:hint="eastAsia"/>
          <w:kern w:val="0"/>
          <w:szCs w:val="21"/>
        </w:rPr>
        <w:t>1.乙方应按采购文件规定的时间向甲方提供有关技术资料。</w:t>
      </w:r>
    </w:p>
    <w:p w:rsidR="004245C8" w:rsidRDefault="00E44A97">
      <w:pPr>
        <w:widowControl/>
        <w:spacing w:line="400" w:lineRule="exact"/>
        <w:ind w:leftChars="-64" w:left="-134" w:firstLineChars="200" w:firstLine="420"/>
        <w:jc w:val="left"/>
        <w:rPr>
          <w:rFonts w:ascii="宋体" w:hAnsi="宋体"/>
          <w:kern w:val="0"/>
          <w:szCs w:val="21"/>
        </w:rPr>
      </w:pPr>
      <w:r>
        <w:rPr>
          <w:rFonts w:ascii="宋体" w:hAnsi="宋体" w:hint="eastAsia"/>
          <w:kern w:val="0"/>
          <w:szCs w:val="21"/>
        </w:rPr>
        <w:t>2.没有甲方事先书面同意，乙方不得将由甲方提供的有关合同或任何合同条文、规格、计划、图纸、样品或资料提供给与履行本合同无关的任何其他人。即使</w:t>
      </w:r>
      <w:proofErr w:type="gramStart"/>
      <w:r>
        <w:rPr>
          <w:rFonts w:ascii="宋体" w:hAnsi="宋体" w:hint="eastAsia"/>
          <w:kern w:val="0"/>
          <w:szCs w:val="21"/>
        </w:rPr>
        <w:t>向履行</w:t>
      </w:r>
      <w:proofErr w:type="gramEnd"/>
      <w:r>
        <w:rPr>
          <w:rFonts w:ascii="宋体" w:hAnsi="宋体" w:hint="eastAsia"/>
          <w:kern w:val="0"/>
          <w:szCs w:val="21"/>
        </w:rPr>
        <w:t>本合同有关的人员提供，也应注意保密并限于履行合同的必需范围。</w:t>
      </w:r>
    </w:p>
    <w:p w:rsidR="004245C8" w:rsidRDefault="00E44A97">
      <w:pPr>
        <w:widowControl/>
        <w:spacing w:line="400" w:lineRule="exact"/>
        <w:ind w:leftChars="-64" w:left="-134" w:firstLineChars="249" w:firstLine="525"/>
        <w:jc w:val="left"/>
        <w:rPr>
          <w:rFonts w:ascii="宋体" w:hAnsi="宋体"/>
          <w:b/>
          <w:kern w:val="0"/>
          <w:szCs w:val="21"/>
        </w:rPr>
      </w:pPr>
      <w:r>
        <w:rPr>
          <w:rFonts w:ascii="宋体" w:hAnsi="宋体" w:hint="eastAsia"/>
          <w:b/>
          <w:kern w:val="0"/>
          <w:szCs w:val="21"/>
        </w:rPr>
        <w:t>四、知识产权</w:t>
      </w:r>
    </w:p>
    <w:p w:rsidR="004245C8" w:rsidRDefault="00E44A97">
      <w:pPr>
        <w:pStyle w:val="aff5"/>
        <w:widowControl w:val="0"/>
        <w:tabs>
          <w:tab w:val="left" w:pos="0"/>
        </w:tabs>
        <w:adjustRightInd w:val="0"/>
        <w:snapToGrid w:val="0"/>
        <w:spacing w:line="312" w:lineRule="auto"/>
        <w:ind w:firstLineChars="147" w:firstLine="325"/>
        <w:jc w:val="both"/>
        <w:rPr>
          <w:rFonts w:ascii="宋体" w:hAnsi="宋体" w:cs="宋体"/>
          <w:b/>
          <w:bCs/>
          <w:szCs w:val="24"/>
          <w:lang w:eastAsia="zh-CN"/>
        </w:rPr>
      </w:pPr>
      <w:r>
        <w:rPr>
          <w:rFonts w:ascii="宋体" w:hAnsi="宋体" w:cs="宋体" w:hint="eastAsia"/>
          <w:b/>
          <w:bCs/>
          <w:szCs w:val="24"/>
          <w:lang w:eastAsia="zh-CN"/>
        </w:rPr>
        <w:t>1.乙方应保证在本项目使用的任何产品和服务（包括部分使用）时，不会产生因第三方提出侵犯其专利权、商标权或其它知识产权而引起的法律和经济纠纷，否则，由乙方承担所有相关责任。</w:t>
      </w:r>
    </w:p>
    <w:p w:rsidR="004245C8" w:rsidRDefault="00E44A97">
      <w:pPr>
        <w:pStyle w:val="aff5"/>
        <w:widowControl w:val="0"/>
        <w:tabs>
          <w:tab w:val="left" w:pos="0"/>
        </w:tabs>
        <w:adjustRightInd w:val="0"/>
        <w:snapToGrid w:val="0"/>
        <w:spacing w:line="312" w:lineRule="auto"/>
        <w:ind w:firstLineChars="150" w:firstLine="331"/>
        <w:jc w:val="both"/>
        <w:rPr>
          <w:rFonts w:ascii="宋体" w:hAnsi="宋体" w:cs="宋体"/>
          <w:b/>
          <w:szCs w:val="24"/>
          <w:lang w:eastAsia="zh-CN"/>
        </w:rPr>
      </w:pPr>
      <w:r>
        <w:rPr>
          <w:rFonts w:ascii="宋体" w:hAnsi="宋体" w:cs="宋体" w:hint="eastAsia"/>
          <w:b/>
          <w:szCs w:val="24"/>
          <w:lang w:eastAsia="zh-CN"/>
        </w:rPr>
        <w:t>2.除非招标文件特别规定，甲方享有本项目实施过程中产生的知识成果及知识产权。</w:t>
      </w:r>
    </w:p>
    <w:p w:rsidR="004245C8" w:rsidRDefault="00E44A97">
      <w:pPr>
        <w:pStyle w:val="aff5"/>
        <w:widowControl w:val="0"/>
        <w:tabs>
          <w:tab w:val="left" w:pos="0"/>
        </w:tabs>
        <w:adjustRightInd w:val="0"/>
        <w:snapToGrid w:val="0"/>
        <w:spacing w:line="312" w:lineRule="auto"/>
        <w:ind w:firstLineChars="150" w:firstLine="331"/>
        <w:jc w:val="both"/>
        <w:rPr>
          <w:rFonts w:ascii="宋体" w:hAnsi="宋体" w:cs="宋体"/>
          <w:b/>
          <w:szCs w:val="24"/>
          <w:lang w:eastAsia="zh-CN"/>
        </w:rPr>
      </w:pPr>
      <w:r>
        <w:rPr>
          <w:rFonts w:ascii="宋体" w:hAnsi="宋体" w:cs="宋体" w:hint="eastAsia"/>
          <w:b/>
          <w:szCs w:val="24"/>
          <w:lang w:eastAsia="zh-CN"/>
        </w:rPr>
        <w:t>3.乙方如欲在项目实施过程中采用自有知识成果，需在响应文件中声明，并提供相关知识产权证明文件。使用</w:t>
      </w:r>
      <w:proofErr w:type="gramStart"/>
      <w:r>
        <w:rPr>
          <w:rFonts w:ascii="宋体" w:hAnsi="宋体" w:cs="宋体" w:hint="eastAsia"/>
          <w:b/>
          <w:szCs w:val="24"/>
          <w:lang w:eastAsia="zh-CN"/>
        </w:rPr>
        <w:t>该知识</w:t>
      </w:r>
      <w:proofErr w:type="gramEnd"/>
      <w:r>
        <w:rPr>
          <w:rFonts w:ascii="宋体" w:hAnsi="宋体" w:cs="宋体" w:hint="eastAsia"/>
          <w:b/>
          <w:szCs w:val="24"/>
          <w:lang w:eastAsia="zh-CN"/>
        </w:rPr>
        <w:t>成果后，乙方需提供开发接口和开发手册等技术文档，并承诺提供无限期技术支持，甲方享有永久使用权。</w:t>
      </w:r>
    </w:p>
    <w:p w:rsidR="004245C8" w:rsidRDefault="00E44A97">
      <w:pPr>
        <w:pStyle w:val="aff5"/>
        <w:widowControl w:val="0"/>
        <w:tabs>
          <w:tab w:val="left" w:pos="0"/>
        </w:tabs>
        <w:adjustRightInd w:val="0"/>
        <w:snapToGrid w:val="0"/>
        <w:spacing w:line="312" w:lineRule="auto"/>
        <w:ind w:firstLineChars="150" w:firstLine="331"/>
        <w:jc w:val="both"/>
        <w:rPr>
          <w:rFonts w:ascii="宋体" w:hAnsi="宋体" w:cs="宋体"/>
          <w:b/>
          <w:szCs w:val="21"/>
          <w:lang w:eastAsia="zh-CN"/>
        </w:rPr>
      </w:pPr>
      <w:r>
        <w:rPr>
          <w:rFonts w:cs="宋体" w:hint="eastAsia"/>
          <w:b/>
          <w:kern w:val="2"/>
          <w:szCs w:val="24"/>
          <w:lang w:eastAsia="zh-CN"/>
        </w:rPr>
        <w:t>4.</w:t>
      </w:r>
      <w:r>
        <w:rPr>
          <w:rFonts w:cs="宋体" w:hint="eastAsia"/>
          <w:b/>
          <w:kern w:val="2"/>
          <w:szCs w:val="24"/>
          <w:lang w:eastAsia="zh-CN"/>
        </w:rPr>
        <w:t>如采用乙方所不拥有的知识产权，则合同价格中已包括合法获取该知识产权的相关费用。</w:t>
      </w:r>
    </w:p>
    <w:p w:rsidR="004245C8" w:rsidRDefault="00E44A97">
      <w:pPr>
        <w:widowControl/>
        <w:spacing w:line="400" w:lineRule="exact"/>
        <w:ind w:leftChars="-64" w:left="-134" w:firstLineChars="200" w:firstLine="422"/>
        <w:jc w:val="left"/>
        <w:rPr>
          <w:rFonts w:ascii="宋体" w:hAnsi="宋体"/>
          <w:color w:val="000000"/>
          <w:kern w:val="0"/>
          <w:szCs w:val="21"/>
        </w:rPr>
      </w:pPr>
      <w:r>
        <w:rPr>
          <w:rFonts w:ascii="宋体" w:hAnsi="宋体" w:hint="eastAsia"/>
          <w:b/>
          <w:color w:val="000000"/>
          <w:kern w:val="0"/>
          <w:szCs w:val="21"/>
        </w:rPr>
        <w:t>五、合同期及合</w:t>
      </w:r>
      <w:r>
        <w:rPr>
          <w:rFonts w:ascii="宋体" w:hAnsi="宋体" w:hint="eastAsia"/>
          <w:b/>
          <w:kern w:val="0"/>
          <w:szCs w:val="21"/>
        </w:rPr>
        <w:t>同的终止</w:t>
      </w:r>
    </w:p>
    <w:p w:rsidR="004245C8" w:rsidRDefault="00E44A97">
      <w:pPr>
        <w:autoSpaceDE w:val="0"/>
        <w:autoSpaceDN w:val="0"/>
        <w:adjustRightInd w:val="0"/>
        <w:spacing w:line="400" w:lineRule="exact"/>
        <w:ind w:firstLineChars="100" w:firstLine="210"/>
        <w:rPr>
          <w:rFonts w:ascii="宋体" w:hAnsi="宋体"/>
          <w:kern w:val="0"/>
          <w:szCs w:val="21"/>
        </w:rPr>
      </w:pPr>
      <w:r>
        <w:rPr>
          <w:rFonts w:ascii="宋体" w:hAnsi="宋体"/>
          <w:kern w:val="0"/>
          <w:szCs w:val="21"/>
        </w:rPr>
        <w:t>1</w:t>
      </w:r>
      <w:r>
        <w:rPr>
          <w:rFonts w:ascii="宋体" w:hAnsi="宋体" w:hint="eastAsia"/>
          <w:kern w:val="0"/>
          <w:szCs w:val="21"/>
        </w:rPr>
        <w:t>、合同期</w:t>
      </w:r>
      <w:r>
        <w:rPr>
          <w:rFonts w:ascii="宋体" w:hAnsi="宋体" w:cs="宋体" w:hint="eastAsia"/>
          <w:bCs/>
          <w:kern w:val="0"/>
          <w:szCs w:val="21"/>
        </w:rPr>
        <w:t>自合同签订之日起至2022年11月15日</w:t>
      </w:r>
      <w:proofErr w:type="gramStart"/>
      <w:r>
        <w:rPr>
          <w:rFonts w:ascii="宋体" w:hAnsi="宋体" w:cs="宋体" w:hint="eastAsia"/>
          <w:bCs/>
          <w:kern w:val="0"/>
          <w:szCs w:val="21"/>
        </w:rPr>
        <w:t>止</w:t>
      </w:r>
      <w:proofErr w:type="gramEnd"/>
    </w:p>
    <w:p w:rsidR="004245C8" w:rsidRDefault="00E44A97">
      <w:pPr>
        <w:widowControl/>
        <w:spacing w:line="400" w:lineRule="exact"/>
        <w:ind w:leftChars="-64" w:left="-134" w:firstLineChars="200" w:firstLine="422"/>
        <w:jc w:val="left"/>
        <w:rPr>
          <w:rFonts w:ascii="宋体" w:hAnsi="宋体"/>
          <w:b/>
          <w:kern w:val="0"/>
          <w:szCs w:val="21"/>
        </w:rPr>
      </w:pPr>
      <w:r>
        <w:rPr>
          <w:rFonts w:ascii="宋体" w:hAnsi="宋体" w:hint="eastAsia"/>
          <w:b/>
          <w:color w:val="000000"/>
          <w:kern w:val="0"/>
          <w:szCs w:val="21"/>
        </w:rPr>
        <w:t>六、</w:t>
      </w:r>
      <w:r>
        <w:rPr>
          <w:rFonts w:ascii="宋体" w:hAnsi="宋体" w:hint="eastAsia"/>
          <w:b/>
          <w:kern w:val="0"/>
          <w:szCs w:val="21"/>
        </w:rPr>
        <w:t>税费</w:t>
      </w:r>
    </w:p>
    <w:p w:rsidR="004245C8" w:rsidRDefault="00E44A97">
      <w:pPr>
        <w:widowControl/>
        <w:spacing w:line="400" w:lineRule="exact"/>
        <w:ind w:leftChars="-64" w:left="-134" w:firstLineChars="250" w:firstLine="525"/>
        <w:jc w:val="left"/>
        <w:rPr>
          <w:rFonts w:ascii="宋体" w:hAnsi="宋体"/>
          <w:kern w:val="0"/>
          <w:szCs w:val="21"/>
        </w:rPr>
      </w:pPr>
      <w:r>
        <w:rPr>
          <w:rFonts w:ascii="宋体" w:hAnsi="宋体" w:hint="eastAsia"/>
          <w:kern w:val="0"/>
          <w:szCs w:val="21"/>
        </w:rPr>
        <w:t>本合同执行中相关的一切税费均由乙方负担。</w:t>
      </w:r>
    </w:p>
    <w:p w:rsidR="004245C8" w:rsidRDefault="00E44A97">
      <w:pPr>
        <w:widowControl/>
        <w:spacing w:line="400" w:lineRule="exact"/>
        <w:ind w:leftChars="-64" w:left="-134" w:firstLineChars="249" w:firstLine="525"/>
        <w:jc w:val="left"/>
        <w:rPr>
          <w:rFonts w:ascii="宋体" w:hAnsi="宋体"/>
          <w:b/>
          <w:kern w:val="0"/>
          <w:szCs w:val="21"/>
        </w:rPr>
      </w:pPr>
      <w:r>
        <w:rPr>
          <w:rFonts w:ascii="宋体" w:hAnsi="宋体" w:hint="eastAsia"/>
          <w:b/>
          <w:kern w:val="0"/>
          <w:szCs w:val="21"/>
        </w:rPr>
        <w:t>七、双方权利和义务</w:t>
      </w:r>
    </w:p>
    <w:p w:rsidR="004245C8" w:rsidRDefault="00E44A97">
      <w:pPr>
        <w:widowControl/>
        <w:spacing w:line="400" w:lineRule="exact"/>
        <w:ind w:leftChars="-64" w:left="-134" w:firstLineChars="250" w:firstLine="525"/>
        <w:jc w:val="left"/>
        <w:rPr>
          <w:rFonts w:ascii="宋体" w:hAnsi="宋体"/>
          <w:b/>
          <w:color w:val="FF0000"/>
          <w:kern w:val="0"/>
          <w:szCs w:val="21"/>
        </w:rPr>
      </w:pPr>
      <w:r>
        <w:rPr>
          <w:rFonts w:ascii="宋体" w:hAnsi="宋体" w:hint="eastAsia"/>
          <w:kern w:val="0"/>
          <w:szCs w:val="21"/>
        </w:rPr>
        <w:lastRenderedPageBreak/>
        <w:t>1.乙方需认真按照采购内容及要求做好农民培训工作；</w:t>
      </w:r>
      <w:r>
        <w:rPr>
          <w:rFonts w:ascii="宋体" w:hAnsi="宋体" w:hint="eastAsia"/>
          <w:b/>
          <w:kern w:val="0"/>
          <w:szCs w:val="21"/>
        </w:rPr>
        <w:t>其中：未完成信息宣传工作，每少一次（篇）区级媒体宣传扣除</w:t>
      </w:r>
      <w:r>
        <w:rPr>
          <w:rFonts w:cs="宋体" w:hint="eastAsia"/>
          <w:b/>
          <w:szCs w:val="24"/>
        </w:rPr>
        <w:t>培训费</w:t>
      </w:r>
      <w:r>
        <w:rPr>
          <w:rFonts w:cs="宋体" w:hint="eastAsia"/>
          <w:b/>
          <w:szCs w:val="24"/>
        </w:rPr>
        <w:t>1000</w:t>
      </w:r>
      <w:r>
        <w:rPr>
          <w:rFonts w:cs="宋体" w:hint="eastAsia"/>
          <w:b/>
          <w:szCs w:val="24"/>
        </w:rPr>
        <w:t>元，每少完成一期网上直播课</w:t>
      </w:r>
      <w:r>
        <w:rPr>
          <w:rFonts w:ascii="宋体" w:hAnsi="宋体" w:hint="eastAsia"/>
          <w:b/>
          <w:kern w:val="0"/>
          <w:szCs w:val="21"/>
        </w:rPr>
        <w:t>扣除</w:t>
      </w:r>
      <w:r>
        <w:rPr>
          <w:rFonts w:cs="宋体" w:hint="eastAsia"/>
          <w:b/>
          <w:szCs w:val="24"/>
        </w:rPr>
        <w:t>培训费</w:t>
      </w:r>
      <w:r>
        <w:rPr>
          <w:rFonts w:cs="宋体" w:hint="eastAsia"/>
          <w:b/>
          <w:szCs w:val="24"/>
        </w:rPr>
        <w:t>1000</w:t>
      </w:r>
      <w:r>
        <w:rPr>
          <w:rFonts w:cs="宋体" w:hint="eastAsia"/>
          <w:b/>
          <w:szCs w:val="24"/>
        </w:rPr>
        <w:t>元。</w:t>
      </w:r>
    </w:p>
    <w:p w:rsidR="004245C8" w:rsidRDefault="00E44A97">
      <w:pPr>
        <w:pStyle w:val="a0"/>
        <w:spacing w:line="400" w:lineRule="exact"/>
        <w:rPr>
          <w:rFonts w:hAnsi="宋体" w:cs="宋体"/>
          <w:sz w:val="21"/>
        </w:rPr>
      </w:pPr>
      <w:r>
        <w:rPr>
          <w:rFonts w:hAnsi="宋体" w:hint="eastAsia"/>
          <w:sz w:val="21"/>
        </w:rPr>
        <w:t xml:space="preserve">    2.</w:t>
      </w:r>
      <w:r>
        <w:rPr>
          <w:rFonts w:hAnsi="宋体" w:cs="宋体" w:hint="eastAsia"/>
          <w:sz w:val="21"/>
        </w:rPr>
        <w:t>乙方在合同履约期限截止时未完</w:t>
      </w:r>
      <w:proofErr w:type="gramStart"/>
      <w:r>
        <w:rPr>
          <w:rFonts w:hAnsi="宋体" w:cs="宋体" w:hint="eastAsia"/>
          <w:sz w:val="21"/>
        </w:rPr>
        <w:t>成培训</w:t>
      </w:r>
      <w:proofErr w:type="gramEnd"/>
      <w:r>
        <w:rPr>
          <w:rFonts w:hAnsi="宋体" w:cs="宋体" w:hint="eastAsia"/>
          <w:sz w:val="21"/>
        </w:rPr>
        <w:t>任务的（不扣抗力原因除外），不得参与次年度项目投标。</w:t>
      </w:r>
    </w:p>
    <w:p w:rsidR="004245C8" w:rsidRDefault="00E44A97">
      <w:pPr>
        <w:pStyle w:val="aff5"/>
        <w:widowControl w:val="0"/>
        <w:tabs>
          <w:tab w:val="left" w:pos="0"/>
        </w:tabs>
        <w:adjustRightInd w:val="0"/>
        <w:snapToGrid w:val="0"/>
        <w:spacing w:line="400" w:lineRule="exact"/>
        <w:ind w:firstLineChars="200" w:firstLine="420"/>
        <w:jc w:val="both"/>
        <w:rPr>
          <w:rFonts w:ascii="宋体" w:hAnsi="宋体" w:cs="宋体"/>
          <w:sz w:val="21"/>
          <w:szCs w:val="21"/>
          <w:lang w:eastAsia="zh-CN"/>
        </w:rPr>
      </w:pPr>
      <w:r>
        <w:rPr>
          <w:rFonts w:ascii="宋体" w:hAnsi="宋体" w:cs="宋体" w:hint="eastAsia"/>
          <w:sz w:val="21"/>
          <w:szCs w:val="21"/>
          <w:lang w:eastAsia="zh-CN"/>
        </w:rPr>
        <w:t>3.甲方有义务协助解决</w:t>
      </w:r>
      <w:r>
        <w:rPr>
          <w:rFonts w:ascii="宋体" w:hAnsi="宋体" w:hint="eastAsia"/>
          <w:sz w:val="21"/>
          <w:szCs w:val="21"/>
          <w:lang w:eastAsia="zh-CN"/>
        </w:rPr>
        <w:t>乙方提出的合理要求</w:t>
      </w:r>
    </w:p>
    <w:p w:rsidR="004245C8" w:rsidRDefault="00E44A97">
      <w:pPr>
        <w:pStyle w:val="aff5"/>
        <w:widowControl w:val="0"/>
        <w:tabs>
          <w:tab w:val="left" w:pos="0"/>
        </w:tabs>
        <w:adjustRightInd w:val="0"/>
        <w:snapToGrid w:val="0"/>
        <w:spacing w:line="400" w:lineRule="exact"/>
        <w:ind w:firstLineChars="150" w:firstLine="315"/>
        <w:jc w:val="both"/>
        <w:rPr>
          <w:rFonts w:ascii="宋体" w:hAnsi="宋体" w:cs="宋体"/>
          <w:sz w:val="21"/>
          <w:szCs w:val="21"/>
          <w:lang w:eastAsia="zh-CN"/>
        </w:rPr>
      </w:pPr>
      <w:r>
        <w:rPr>
          <w:rFonts w:ascii="宋体" w:hAnsi="宋体" w:cs="宋体" w:hint="eastAsia"/>
          <w:sz w:val="21"/>
          <w:szCs w:val="21"/>
          <w:lang w:eastAsia="zh-CN"/>
        </w:rPr>
        <w:t xml:space="preserve"> 4.若因上级政策发生变化导致本采购服务项目发生调整或终止，投标人应承诺严格按照上级政策执行，采购人不承担违约和赔偿等责任。</w:t>
      </w:r>
    </w:p>
    <w:p w:rsidR="004245C8" w:rsidRDefault="00E44A97">
      <w:pPr>
        <w:pStyle w:val="a0"/>
        <w:spacing w:line="400" w:lineRule="exact"/>
        <w:ind w:firstLineChars="199" w:firstLine="420"/>
        <w:rPr>
          <w:rFonts w:hAnsi="宋体"/>
          <w:b/>
          <w:bCs/>
          <w:sz w:val="21"/>
        </w:rPr>
      </w:pPr>
      <w:r>
        <w:rPr>
          <w:rFonts w:hAnsi="宋体" w:hint="eastAsia"/>
          <w:b/>
          <w:bCs/>
          <w:sz w:val="21"/>
        </w:rPr>
        <w:t>八、付款方式</w:t>
      </w:r>
    </w:p>
    <w:p w:rsidR="004245C8" w:rsidRDefault="00E44A97">
      <w:pPr>
        <w:widowControl/>
        <w:spacing w:line="400" w:lineRule="exact"/>
        <w:ind w:leftChars="-64" w:left="-134" w:firstLineChars="200" w:firstLine="420"/>
        <w:jc w:val="left"/>
        <w:rPr>
          <w:rFonts w:ascii="宋体" w:hAnsi="宋体"/>
          <w:color w:val="FF0000"/>
          <w:kern w:val="0"/>
          <w:szCs w:val="21"/>
        </w:rPr>
      </w:pPr>
      <w:r>
        <w:rPr>
          <w:rFonts w:ascii="宋体" w:hAnsi="宋体" w:hint="eastAsia"/>
          <w:kern w:val="0"/>
          <w:szCs w:val="21"/>
        </w:rPr>
        <w:t>经双方协商，按委托培训项目的具体情况确定费用，于培训工作结束并进行抽查验收后，按采购人规定程序予以拨付。</w:t>
      </w:r>
    </w:p>
    <w:p w:rsidR="004245C8" w:rsidRDefault="00E44A97">
      <w:pPr>
        <w:widowControl/>
        <w:spacing w:line="400" w:lineRule="exact"/>
        <w:ind w:firstLineChars="200" w:firstLine="422"/>
        <w:jc w:val="left"/>
        <w:rPr>
          <w:rFonts w:ascii="宋体" w:hAnsi="宋体" w:cs="宋体"/>
          <w:b/>
          <w:bCs/>
          <w:kern w:val="0"/>
          <w:szCs w:val="21"/>
        </w:rPr>
      </w:pPr>
      <w:r>
        <w:rPr>
          <w:rFonts w:ascii="宋体" w:hAnsi="宋体" w:cs="宋体" w:hint="eastAsia"/>
          <w:b/>
          <w:bCs/>
          <w:kern w:val="0"/>
          <w:szCs w:val="21"/>
        </w:rPr>
        <w:t>九、履约验收</w:t>
      </w:r>
    </w:p>
    <w:p w:rsidR="004245C8" w:rsidRDefault="00E44A97">
      <w:pPr>
        <w:widowControl/>
        <w:spacing w:line="400" w:lineRule="exact"/>
        <w:ind w:firstLineChars="200" w:firstLine="420"/>
        <w:jc w:val="left"/>
        <w:rPr>
          <w:rFonts w:ascii="宋体" w:hAnsi="宋体" w:cs="宋体"/>
          <w:bCs/>
          <w:szCs w:val="21"/>
        </w:rPr>
      </w:pPr>
      <w:r>
        <w:rPr>
          <w:rFonts w:ascii="宋体" w:hAnsi="宋体" w:cs="宋体" w:hint="eastAsia"/>
          <w:bCs/>
          <w:szCs w:val="21"/>
        </w:rPr>
        <w:t>每期培训结束后，培训服务机构需向采购人或采购人委托的培训监督机构提交培训总结报告，并附列当期培训的考勤记录、培训现场图片或视频资料、准确的学员信息（包括：姓名、性别、年龄、身份证号、联系方式、村组名称等）等相关培训验收材料，进行验收。</w:t>
      </w:r>
    </w:p>
    <w:p w:rsidR="004245C8" w:rsidRDefault="00E44A97">
      <w:pPr>
        <w:widowControl/>
        <w:spacing w:line="400" w:lineRule="exact"/>
        <w:ind w:firstLineChars="200" w:firstLine="422"/>
        <w:jc w:val="left"/>
        <w:rPr>
          <w:rFonts w:ascii="宋体" w:hAnsi="宋体" w:cs="宋体"/>
          <w:b/>
          <w:bCs/>
          <w:kern w:val="0"/>
          <w:szCs w:val="21"/>
        </w:rPr>
      </w:pPr>
      <w:r>
        <w:rPr>
          <w:rFonts w:hint="eastAsia"/>
          <w:b/>
          <w:szCs w:val="21"/>
        </w:rPr>
        <w:t>十、违约责任</w:t>
      </w:r>
    </w:p>
    <w:p w:rsidR="004245C8" w:rsidRDefault="00E44A97">
      <w:pPr>
        <w:pStyle w:val="aff5"/>
        <w:widowControl w:val="0"/>
        <w:adjustRightInd w:val="0"/>
        <w:snapToGrid w:val="0"/>
        <w:spacing w:line="312" w:lineRule="auto"/>
        <w:ind w:left="482"/>
        <w:jc w:val="both"/>
        <w:rPr>
          <w:rFonts w:ascii="宋体" w:hAnsi="宋体" w:cs="宋体"/>
          <w:szCs w:val="24"/>
          <w:lang w:eastAsia="zh-CN"/>
        </w:rPr>
      </w:pPr>
      <w:r>
        <w:rPr>
          <w:rFonts w:ascii="宋体" w:hAnsi="宋体" w:cs="宋体" w:hint="eastAsia"/>
          <w:szCs w:val="24"/>
          <w:lang w:eastAsia="zh-CN"/>
        </w:rPr>
        <w:t>1.甲方无正当理由不得拒绝接受乙方提供的服务，如违反约定，甲方则承担相应责任。</w:t>
      </w:r>
    </w:p>
    <w:p w:rsidR="004245C8" w:rsidRDefault="00E44A97">
      <w:pPr>
        <w:pStyle w:val="aff5"/>
        <w:widowControl w:val="0"/>
        <w:adjustRightInd w:val="0"/>
        <w:snapToGrid w:val="0"/>
        <w:spacing w:line="312" w:lineRule="auto"/>
        <w:ind w:left="482"/>
        <w:jc w:val="both"/>
        <w:rPr>
          <w:rFonts w:ascii="宋体" w:hAnsi="宋体" w:cs="宋体"/>
          <w:szCs w:val="24"/>
          <w:lang w:eastAsia="zh-CN"/>
        </w:rPr>
      </w:pPr>
      <w:r>
        <w:rPr>
          <w:rFonts w:ascii="宋体" w:hAnsi="宋体" w:cs="宋体" w:hint="eastAsia"/>
          <w:szCs w:val="24"/>
          <w:lang w:eastAsia="zh-CN"/>
        </w:rPr>
        <w:t>2.乙方未能如期提供服务或有其他违约行为的，甲方可解除合同，由此造成的损失概由乙方承担。</w:t>
      </w:r>
    </w:p>
    <w:p w:rsidR="004245C8" w:rsidRDefault="00E44A97">
      <w:pPr>
        <w:pStyle w:val="aff5"/>
        <w:widowControl w:val="0"/>
        <w:adjustRightInd w:val="0"/>
        <w:snapToGrid w:val="0"/>
        <w:spacing w:line="312" w:lineRule="auto"/>
        <w:ind w:left="440"/>
        <w:jc w:val="both"/>
        <w:rPr>
          <w:rFonts w:ascii="宋体" w:hAnsi="宋体" w:cs="宋体"/>
          <w:szCs w:val="24"/>
          <w:lang w:eastAsia="zh-CN"/>
        </w:rPr>
      </w:pPr>
      <w:r>
        <w:rPr>
          <w:rFonts w:ascii="宋体" w:hAnsi="宋体" w:cs="宋体" w:hint="eastAsia"/>
          <w:szCs w:val="24"/>
          <w:lang w:eastAsia="zh-CN"/>
        </w:rPr>
        <w:t>3.本项目不允许转包或分包，一旦发现转包或分包行为，甲方有权单方面终止合同，乙方承担违约责任，甲方不支付培训资金。</w:t>
      </w:r>
    </w:p>
    <w:p w:rsidR="004245C8" w:rsidRDefault="00E44A97">
      <w:pPr>
        <w:spacing w:line="400" w:lineRule="exact"/>
        <w:ind w:firstLineChars="200" w:firstLine="440"/>
        <w:rPr>
          <w:rFonts w:ascii="宋体" w:hAnsi="宋体" w:cs="宋体"/>
          <w:kern w:val="0"/>
          <w:sz w:val="22"/>
          <w:szCs w:val="24"/>
          <w:lang w:bidi="en-US"/>
        </w:rPr>
      </w:pPr>
      <w:r>
        <w:rPr>
          <w:rFonts w:ascii="宋体" w:hAnsi="宋体" w:cs="宋体" w:hint="eastAsia"/>
          <w:kern w:val="0"/>
          <w:sz w:val="22"/>
          <w:szCs w:val="24"/>
          <w:lang w:bidi="en-US"/>
        </w:rPr>
        <w:t>4.解除合同应按《浙江省政府采购合同暂行办法》向财政备案。</w:t>
      </w:r>
    </w:p>
    <w:p w:rsidR="004245C8" w:rsidRDefault="00E44A97">
      <w:pPr>
        <w:widowControl/>
        <w:spacing w:line="400" w:lineRule="exact"/>
        <w:ind w:leftChars="-64" w:left="-134" w:firstLineChars="249" w:firstLine="525"/>
        <w:jc w:val="left"/>
        <w:rPr>
          <w:rFonts w:ascii="宋体" w:hAnsi="宋体"/>
          <w:b/>
          <w:kern w:val="0"/>
          <w:szCs w:val="21"/>
        </w:rPr>
      </w:pPr>
      <w:r>
        <w:rPr>
          <w:rFonts w:ascii="宋体" w:hAnsi="宋体" w:hint="eastAsia"/>
          <w:b/>
          <w:kern w:val="0"/>
          <w:szCs w:val="21"/>
        </w:rPr>
        <w:t>十一、不可抗力事件处理</w:t>
      </w:r>
    </w:p>
    <w:p w:rsidR="004245C8" w:rsidRDefault="00E44A97">
      <w:pPr>
        <w:spacing w:line="400" w:lineRule="exact"/>
        <w:ind w:firstLineChars="200" w:firstLine="440"/>
        <w:rPr>
          <w:rFonts w:ascii="宋体" w:hAnsi="宋体" w:cs="宋体"/>
          <w:kern w:val="0"/>
          <w:sz w:val="22"/>
          <w:szCs w:val="24"/>
          <w:lang w:bidi="en-US"/>
        </w:rPr>
      </w:pPr>
      <w:bookmarkStart w:id="94" w:name="_Toc3607"/>
      <w:r>
        <w:rPr>
          <w:rFonts w:ascii="宋体" w:hAnsi="宋体" w:cs="宋体" w:hint="eastAsia"/>
          <w:kern w:val="0"/>
          <w:sz w:val="22"/>
          <w:szCs w:val="24"/>
          <w:lang w:bidi="en-US"/>
        </w:rPr>
        <w:t>甲、乙双方中任何一方，因不可抗力造成不能及时或完全履行合同的，应及时通知对方，并在5天内提供相应证明。未履行</w:t>
      </w:r>
      <w:proofErr w:type="gramStart"/>
      <w:r>
        <w:rPr>
          <w:rFonts w:ascii="宋体" w:hAnsi="宋体" w:cs="宋体" w:hint="eastAsia"/>
          <w:kern w:val="0"/>
          <w:sz w:val="22"/>
          <w:szCs w:val="24"/>
          <w:lang w:bidi="en-US"/>
        </w:rPr>
        <w:t>完合同</w:t>
      </w:r>
      <w:proofErr w:type="gramEnd"/>
      <w:r>
        <w:rPr>
          <w:rFonts w:ascii="宋体" w:hAnsi="宋体" w:cs="宋体" w:hint="eastAsia"/>
          <w:kern w:val="0"/>
          <w:sz w:val="22"/>
          <w:szCs w:val="24"/>
          <w:lang w:bidi="en-US"/>
        </w:rPr>
        <w:t>部分、是否继续履行、如何履行等问题，可由双方协商解决，但确定为不可抗力原因造成的损失，免予承担责任。</w:t>
      </w:r>
    </w:p>
    <w:p w:rsidR="004245C8" w:rsidRDefault="00E44A97">
      <w:pPr>
        <w:widowControl/>
        <w:spacing w:line="400" w:lineRule="exact"/>
        <w:ind w:firstLineChars="200" w:firstLine="422"/>
        <w:jc w:val="left"/>
        <w:rPr>
          <w:rFonts w:ascii="宋体" w:hAnsi="宋体" w:cs="宋体"/>
          <w:b/>
          <w:bCs/>
          <w:kern w:val="0"/>
          <w:szCs w:val="21"/>
        </w:rPr>
      </w:pPr>
      <w:r>
        <w:rPr>
          <w:rFonts w:ascii="宋体" w:hAnsi="宋体" w:cs="宋体" w:hint="eastAsia"/>
          <w:b/>
          <w:bCs/>
          <w:kern w:val="0"/>
          <w:szCs w:val="21"/>
        </w:rPr>
        <w:t>十二、保密</w:t>
      </w:r>
      <w:bookmarkEnd w:id="94"/>
    </w:p>
    <w:p w:rsidR="004245C8" w:rsidRDefault="00E44A97">
      <w:pPr>
        <w:pStyle w:val="aff5"/>
        <w:widowControl w:val="0"/>
        <w:numPr>
          <w:ilvl w:val="0"/>
          <w:numId w:val="8"/>
        </w:numPr>
        <w:adjustRightInd w:val="0"/>
        <w:snapToGrid w:val="0"/>
        <w:spacing w:line="360" w:lineRule="exact"/>
        <w:ind w:left="0" w:firstLine="482"/>
        <w:jc w:val="both"/>
        <w:rPr>
          <w:rFonts w:ascii="宋体" w:hAnsi="宋体" w:cs="宋体"/>
          <w:szCs w:val="24"/>
        </w:rPr>
      </w:pPr>
      <w:r>
        <w:rPr>
          <w:rFonts w:ascii="宋体" w:hAnsi="宋体" w:cs="宋体" w:hint="eastAsia"/>
          <w:szCs w:val="24"/>
          <w:lang w:eastAsia="zh-CN"/>
        </w:rPr>
        <w:t>乙方应遵守国家有关保密的法律法规和行业规定，并对甲方提供的资料负有保密义务。未经甲方同意，不得将承接政府公共服务项目获得的政府、公民个人等各种信息和资料提供给其他单位和个人。</w:t>
      </w:r>
      <w:proofErr w:type="spellStart"/>
      <w:r>
        <w:rPr>
          <w:rFonts w:ascii="宋体" w:hAnsi="宋体" w:cs="宋体" w:hint="eastAsia"/>
          <w:szCs w:val="24"/>
        </w:rPr>
        <w:t>如发生以上情况，甲方有权索赔</w:t>
      </w:r>
      <w:proofErr w:type="spellEnd"/>
      <w:r>
        <w:rPr>
          <w:rFonts w:ascii="宋体" w:hAnsi="宋体" w:cs="宋体" w:hint="eastAsia"/>
          <w:szCs w:val="24"/>
        </w:rPr>
        <w:t>。</w:t>
      </w:r>
    </w:p>
    <w:p w:rsidR="004245C8" w:rsidRDefault="00E44A97">
      <w:pPr>
        <w:pStyle w:val="aff5"/>
        <w:widowControl w:val="0"/>
        <w:numPr>
          <w:ilvl w:val="0"/>
          <w:numId w:val="8"/>
        </w:numPr>
        <w:adjustRightInd w:val="0"/>
        <w:snapToGrid w:val="0"/>
        <w:spacing w:line="360" w:lineRule="exact"/>
        <w:ind w:left="0" w:firstLine="482"/>
        <w:jc w:val="both"/>
        <w:rPr>
          <w:rFonts w:ascii="宋体" w:hAnsi="宋体" w:cs="宋体"/>
          <w:szCs w:val="24"/>
          <w:lang w:eastAsia="zh-CN"/>
        </w:rPr>
      </w:pPr>
      <w:r>
        <w:rPr>
          <w:rFonts w:ascii="宋体" w:hAnsi="宋体" w:cs="宋体" w:hint="eastAsia"/>
          <w:szCs w:val="24"/>
          <w:lang w:eastAsia="zh-CN"/>
        </w:rPr>
        <w:t>乙方对其获知的本项目涉及的所有有形、无形的信息及资料（包括但不限于供需双方的往来书面文字文件、电子邮件等）中甲方一方的商业秘密或国家秘密负有保密义务。除非法律、法规另有规定或得到甲方的书面许可，否则乙方不得向第三方泄露前款规定的商业秘密或国家秘密。保密期限自乙方获知该项目商业秘密或国家秘密之日起至本条规定的秘密成为公众信息之日止。</w:t>
      </w:r>
    </w:p>
    <w:p w:rsidR="004245C8" w:rsidRDefault="00E44A97">
      <w:pPr>
        <w:pStyle w:val="aff5"/>
        <w:widowControl w:val="0"/>
        <w:numPr>
          <w:ilvl w:val="0"/>
          <w:numId w:val="9"/>
        </w:numPr>
        <w:tabs>
          <w:tab w:val="left" w:pos="0"/>
        </w:tabs>
        <w:adjustRightInd w:val="0"/>
        <w:snapToGrid w:val="0"/>
        <w:spacing w:line="360" w:lineRule="exact"/>
        <w:jc w:val="both"/>
        <w:rPr>
          <w:rFonts w:ascii="宋体" w:hAnsi="宋体" w:cs="宋体"/>
          <w:szCs w:val="24"/>
          <w:lang w:eastAsia="zh-CN"/>
        </w:rPr>
      </w:pPr>
      <w:r>
        <w:rPr>
          <w:rFonts w:ascii="宋体" w:hAnsi="宋体" w:cs="宋体" w:hint="eastAsia"/>
          <w:szCs w:val="24"/>
          <w:lang w:eastAsia="zh-CN"/>
        </w:rPr>
        <w:t>乙方应对服务期内的所有资料严格保密，不得泄露。否则甲方有权追诉乙方的法律责任。</w:t>
      </w:r>
    </w:p>
    <w:p w:rsidR="004245C8" w:rsidRDefault="00E44A97">
      <w:pPr>
        <w:pStyle w:val="13"/>
        <w:spacing w:line="360" w:lineRule="exact"/>
        <w:ind w:firstLineChars="200" w:firstLine="422"/>
        <w:rPr>
          <w:rFonts w:ascii="宋体" w:hAnsi="宋体"/>
          <w:b/>
          <w:bCs/>
          <w:sz w:val="21"/>
          <w:szCs w:val="21"/>
          <w:lang w:eastAsia="zh-CN"/>
        </w:rPr>
      </w:pPr>
      <w:r>
        <w:rPr>
          <w:rFonts w:ascii="宋体" w:hAnsi="宋体" w:hint="eastAsia"/>
          <w:b/>
          <w:sz w:val="21"/>
          <w:szCs w:val="21"/>
          <w:lang w:eastAsia="zh-CN"/>
        </w:rPr>
        <w:t>十三、</w:t>
      </w:r>
      <w:r>
        <w:rPr>
          <w:rFonts w:ascii="宋体" w:hAnsi="宋体" w:hint="eastAsia"/>
          <w:b/>
          <w:bCs/>
          <w:sz w:val="21"/>
          <w:szCs w:val="21"/>
          <w:lang w:eastAsia="zh-CN"/>
        </w:rPr>
        <w:t>争议的解决</w:t>
      </w:r>
    </w:p>
    <w:p w:rsidR="004245C8" w:rsidRDefault="00E44A97">
      <w:pPr>
        <w:pStyle w:val="13"/>
        <w:spacing w:line="360" w:lineRule="exact"/>
        <w:ind w:firstLineChars="200" w:firstLine="420"/>
        <w:rPr>
          <w:rFonts w:ascii="宋体" w:hAnsi="宋体"/>
          <w:sz w:val="21"/>
          <w:szCs w:val="21"/>
          <w:lang w:val="zh-CN" w:eastAsia="zh-CN"/>
        </w:rPr>
      </w:pPr>
      <w:r>
        <w:rPr>
          <w:rFonts w:ascii="宋体" w:hAnsi="宋体" w:hint="eastAsia"/>
          <w:sz w:val="21"/>
          <w:szCs w:val="21"/>
          <w:lang w:eastAsia="zh-CN"/>
        </w:rPr>
        <w:lastRenderedPageBreak/>
        <w:t>双方在履行合同过程中产生争议时(1)请政府采购监管部门调解;(2)采取仲裁方式解决的,约定向合同签订所在地仲裁委员会提请仲裁。</w:t>
      </w:r>
    </w:p>
    <w:p w:rsidR="004245C8" w:rsidRDefault="00E44A97">
      <w:pPr>
        <w:widowControl/>
        <w:spacing w:line="360" w:lineRule="exact"/>
        <w:ind w:leftChars="-64" w:left="-134" w:firstLineChars="200" w:firstLine="422"/>
        <w:jc w:val="left"/>
        <w:rPr>
          <w:rFonts w:ascii="宋体" w:hAnsi="宋体"/>
          <w:b/>
          <w:kern w:val="0"/>
          <w:szCs w:val="21"/>
        </w:rPr>
      </w:pPr>
      <w:r>
        <w:rPr>
          <w:rFonts w:ascii="宋体" w:hAnsi="宋体" w:hint="eastAsia"/>
          <w:b/>
          <w:kern w:val="0"/>
          <w:szCs w:val="21"/>
        </w:rPr>
        <w:t>十四、合同生效及其它</w:t>
      </w:r>
    </w:p>
    <w:p w:rsidR="004245C8" w:rsidRDefault="00E44A97">
      <w:pPr>
        <w:widowControl/>
        <w:spacing w:line="400" w:lineRule="exact"/>
        <w:ind w:leftChars="-64" w:left="-134" w:firstLineChars="200" w:firstLine="420"/>
        <w:jc w:val="left"/>
        <w:rPr>
          <w:rFonts w:ascii="宋体" w:hAnsi="宋体"/>
          <w:kern w:val="0"/>
          <w:szCs w:val="21"/>
        </w:rPr>
      </w:pPr>
      <w:r>
        <w:rPr>
          <w:rFonts w:ascii="宋体" w:hAnsi="宋体" w:hint="eastAsia"/>
          <w:kern w:val="0"/>
          <w:szCs w:val="21"/>
        </w:rPr>
        <w:t>1.合同经双方法定代表人或授权代表签字并加盖单位公章后生效。</w:t>
      </w:r>
    </w:p>
    <w:p w:rsidR="004245C8" w:rsidRDefault="00E44A97">
      <w:pPr>
        <w:widowControl/>
        <w:spacing w:line="400" w:lineRule="exact"/>
        <w:ind w:leftChars="-64" w:left="-134" w:firstLineChars="200" w:firstLine="420"/>
        <w:jc w:val="left"/>
        <w:rPr>
          <w:rFonts w:ascii="宋体" w:hAnsi="宋体"/>
          <w:kern w:val="0"/>
          <w:szCs w:val="21"/>
        </w:rPr>
      </w:pPr>
      <w:r>
        <w:rPr>
          <w:rFonts w:ascii="宋体" w:hAnsi="宋体" w:hint="eastAsia"/>
          <w:kern w:val="0"/>
          <w:szCs w:val="21"/>
        </w:rPr>
        <w:t>2.合同执行中涉及采购资金和采购内容修改或补充的，须经财政部门审批，并签书面补充协议报政府采购监督管理部门备案，方可作为主合同不可分割的一部分。</w:t>
      </w:r>
    </w:p>
    <w:p w:rsidR="004245C8" w:rsidRDefault="00E44A97">
      <w:pPr>
        <w:pStyle w:val="aff5"/>
        <w:widowControl w:val="0"/>
        <w:adjustRightInd w:val="0"/>
        <w:snapToGrid w:val="0"/>
        <w:spacing w:line="400" w:lineRule="exact"/>
        <w:ind w:firstLineChars="150" w:firstLine="315"/>
        <w:jc w:val="both"/>
        <w:rPr>
          <w:rFonts w:ascii="宋体" w:hAnsi="宋体" w:cs="宋体"/>
          <w:szCs w:val="24"/>
          <w:lang w:eastAsia="zh-CN"/>
        </w:rPr>
      </w:pPr>
      <w:r>
        <w:rPr>
          <w:rFonts w:ascii="宋体" w:hAnsi="宋体" w:hint="eastAsia"/>
          <w:sz w:val="21"/>
          <w:szCs w:val="21"/>
          <w:lang w:eastAsia="zh-CN" w:bidi="ar-SA"/>
        </w:rPr>
        <w:t>3.</w:t>
      </w:r>
      <w:r>
        <w:rPr>
          <w:rFonts w:ascii="宋体" w:hAnsi="宋体" w:cs="宋体" w:hint="eastAsia"/>
          <w:szCs w:val="24"/>
          <w:lang w:eastAsia="zh-CN"/>
        </w:rPr>
        <w:t>其它未尽事宜，以《中华人民共和国民法典》和其它有关法律、法规规定为准，无相关规定的，双方协商解决。</w:t>
      </w:r>
    </w:p>
    <w:p w:rsidR="004245C8" w:rsidRDefault="00E44A97">
      <w:pPr>
        <w:widowControl/>
        <w:spacing w:line="400" w:lineRule="exact"/>
        <w:ind w:firstLineChars="200" w:firstLine="420"/>
        <w:jc w:val="left"/>
        <w:rPr>
          <w:rFonts w:ascii="宋体" w:hAnsi="宋体"/>
          <w:kern w:val="0"/>
          <w:szCs w:val="21"/>
        </w:rPr>
      </w:pPr>
      <w:r>
        <w:rPr>
          <w:rFonts w:ascii="宋体" w:hAnsi="宋体" w:hint="eastAsia"/>
          <w:kern w:val="0"/>
          <w:szCs w:val="21"/>
        </w:rPr>
        <w:t>4.经双方协商可签订补充协议，所签订的补充协议与本合同具有同等的法律效力。</w:t>
      </w:r>
    </w:p>
    <w:p w:rsidR="004245C8" w:rsidRDefault="00E44A97">
      <w:pPr>
        <w:widowControl/>
        <w:spacing w:line="400" w:lineRule="exact"/>
        <w:ind w:firstLineChars="200" w:firstLine="420"/>
        <w:jc w:val="left"/>
        <w:rPr>
          <w:rFonts w:ascii="宋体" w:hAnsi="宋体" w:cs="宋体"/>
          <w:kern w:val="0"/>
          <w:szCs w:val="21"/>
        </w:rPr>
      </w:pPr>
      <w:r>
        <w:rPr>
          <w:rFonts w:ascii="宋体" w:hAnsi="宋体" w:hint="eastAsia"/>
          <w:kern w:val="0"/>
          <w:szCs w:val="21"/>
        </w:rPr>
        <w:t>5.</w:t>
      </w:r>
      <w:r>
        <w:rPr>
          <w:rFonts w:ascii="宋体" w:hAnsi="宋体" w:cs="宋体" w:hint="eastAsia"/>
          <w:kern w:val="0"/>
          <w:szCs w:val="21"/>
        </w:rPr>
        <w:t>本合同正本一式肆份，甲乙双方各执贰份，均具有同等法律效力。</w:t>
      </w:r>
    </w:p>
    <w:p w:rsidR="004245C8" w:rsidRDefault="004245C8">
      <w:pPr>
        <w:widowControl/>
        <w:spacing w:line="360" w:lineRule="exact"/>
        <w:ind w:firstLineChars="150" w:firstLine="315"/>
        <w:jc w:val="left"/>
        <w:rPr>
          <w:rFonts w:ascii="宋体" w:hAnsi="宋体" w:cs="宋体"/>
          <w:kern w:val="0"/>
          <w:szCs w:val="21"/>
        </w:rPr>
      </w:pPr>
    </w:p>
    <w:p w:rsidR="004245C8" w:rsidRDefault="004245C8">
      <w:pPr>
        <w:widowControl/>
        <w:spacing w:line="400" w:lineRule="exact"/>
        <w:ind w:firstLineChars="150" w:firstLine="315"/>
        <w:jc w:val="left"/>
        <w:rPr>
          <w:rFonts w:ascii="宋体" w:hAnsi="宋体" w:cs="宋体"/>
          <w:kern w:val="0"/>
          <w:szCs w:val="21"/>
        </w:rPr>
      </w:pPr>
    </w:p>
    <w:tbl>
      <w:tblPr>
        <w:tblW w:w="4999" w:type="pct"/>
        <w:tblLook w:val="04A0" w:firstRow="1" w:lastRow="0" w:firstColumn="1" w:lastColumn="0" w:noHBand="0" w:noVBand="1"/>
      </w:tblPr>
      <w:tblGrid>
        <w:gridCol w:w="4605"/>
        <w:gridCol w:w="4606"/>
      </w:tblGrid>
      <w:tr w:rsidR="004245C8">
        <w:trPr>
          <w:trHeight w:val="680"/>
        </w:trPr>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u w:val="single"/>
              </w:rPr>
            </w:pPr>
            <w:r>
              <w:rPr>
                <w:rFonts w:cs="宋体" w:hint="eastAsia"/>
                <w:szCs w:val="24"/>
              </w:rPr>
              <w:t>甲方（盖章）：</w:t>
            </w:r>
          </w:p>
        </w:tc>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乙方（盖章）：</w:t>
            </w:r>
          </w:p>
        </w:tc>
      </w:tr>
      <w:tr w:rsidR="004245C8">
        <w:trPr>
          <w:trHeight w:val="680"/>
        </w:trPr>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法定代表人或委托</w:t>
            </w:r>
          </w:p>
          <w:p w:rsidR="004245C8" w:rsidRDefault="00E44A97">
            <w:pPr>
              <w:widowControl/>
              <w:adjustRightInd w:val="0"/>
              <w:snapToGrid w:val="0"/>
              <w:jc w:val="left"/>
              <w:rPr>
                <w:rFonts w:cs="宋体"/>
                <w:szCs w:val="24"/>
              </w:rPr>
            </w:pPr>
            <w:r>
              <w:rPr>
                <w:rFonts w:cs="宋体" w:hint="eastAsia"/>
                <w:szCs w:val="24"/>
              </w:rPr>
              <w:t>代理人（签字）：</w:t>
            </w:r>
          </w:p>
        </w:tc>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法定代表人或委托</w:t>
            </w:r>
          </w:p>
          <w:p w:rsidR="004245C8" w:rsidRDefault="00E44A97">
            <w:pPr>
              <w:widowControl/>
              <w:adjustRightInd w:val="0"/>
              <w:snapToGrid w:val="0"/>
              <w:jc w:val="left"/>
              <w:rPr>
                <w:rFonts w:cs="宋体"/>
                <w:szCs w:val="24"/>
              </w:rPr>
            </w:pPr>
            <w:r>
              <w:rPr>
                <w:rFonts w:cs="宋体" w:hint="eastAsia"/>
                <w:szCs w:val="24"/>
              </w:rPr>
              <w:t>代理人（签字）：</w:t>
            </w:r>
          </w:p>
        </w:tc>
      </w:tr>
      <w:tr w:rsidR="004245C8">
        <w:trPr>
          <w:trHeight w:val="680"/>
        </w:trPr>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地址：</w:t>
            </w:r>
          </w:p>
        </w:tc>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地址：</w:t>
            </w:r>
          </w:p>
        </w:tc>
      </w:tr>
      <w:tr w:rsidR="004245C8">
        <w:trPr>
          <w:trHeight w:val="680"/>
        </w:trPr>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联系方式：</w:t>
            </w:r>
          </w:p>
        </w:tc>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联系方式：</w:t>
            </w:r>
          </w:p>
        </w:tc>
      </w:tr>
      <w:tr w:rsidR="004245C8">
        <w:trPr>
          <w:trHeight w:val="680"/>
        </w:trPr>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签订日期：</w:t>
            </w:r>
            <w:r>
              <w:rPr>
                <w:rFonts w:cs="宋体" w:hint="eastAsia"/>
                <w:szCs w:val="24"/>
              </w:rPr>
              <w:t>2022</w:t>
            </w:r>
            <w:r>
              <w:rPr>
                <w:rFonts w:cs="宋体" w:hint="eastAsia"/>
                <w:szCs w:val="24"/>
              </w:rPr>
              <w:t>年月日</w:t>
            </w:r>
          </w:p>
        </w:tc>
        <w:tc>
          <w:tcPr>
            <w:tcW w:w="2500" w:type="pct"/>
            <w:tcBorders>
              <w:top w:val="nil"/>
              <w:left w:val="nil"/>
              <w:bottom w:val="nil"/>
              <w:right w:val="nil"/>
            </w:tcBorders>
            <w:vAlign w:val="center"/>
          </w:tcPr>
          <w:p w:rsidR="004245C8" w:rsidRDefault="00E44A97">
            <w:pPr>
              <w:widowControl/>
              <w:adjustRightInd w:val="0"/>
              <w:snapToGrid w:val="0"/>
              <w:jc w:val="left"/>
              <w:rPr>
                <w:rFonts w:cs="宋体"/>
                <w:szCs w:val="24"/>
              </w:rPr>
            </w:pPr>
            <w:r>
              <w:rPr>
                <w:rFonts w:cs="宋体" w:hint="eastAsia"/>
                <w:szCs w:val="24"/>
              </w:rPr>
              <w:t>签订日期：</w:t>
            </w:r>
            <w:r>
              <w:rPr>
                <w:rFonts w:cs="宋体" w:hint="eastAsia"/>
                <w:szCs w:val="24"/>
              </w:rPr>
              <w:t>2022</w:t>
            </w:r>
            <w:r>
              <w:rPr>
                <w:rFonts w:cs="宋体" w:hint="eastAsia"/>
                <w:szCs w:val="24"/>
              </w:rPr>
              <w:t>年月日</w:t>
            </w:r>
          </w:p>
        </w:tc>
      </w:tr>
    </w:tbl>
    <w:p w:rsidR="004245C8" w:rsidRDefault="004245C8">
      <w:pPr>
        <w:pStyle w:val="a0"/>
      </w:pPr>
    </w:p>
    <w:p w:rsidR="004245C8" w:rsidRDefault="00E44A97">
      <w:pPr>
        <w:pageBreakBefore/>
        <w:adjustRightInd w:val="0"/>
        <w:snapToGrid w:val="0"/>
        <w:spacing w:line="360" w:lineRule="auto"/>
        <w:jc w:val="center"/>
        <w:outlineLvl w:val="0"/>
        <w:rPr>
          <w:rFonts w:ascii="宋体"/>
          <w:b/>
          <w:sz w:val="32"/>
          <w:szCs w:val="32"/>
        </w:rPr>
      </w:pPr>
      <w:bookmarkStart w:id="95" w:name="_Toc389726791"/>
      <w:r>
        <w:rPr>
          <w:rFonts w:ascii="宋体" w:hAnsi="宋体" w:hint="eastAsia"/>
          <w:b/>
          <w:sz w:val="32"/>
          <w:szCs w:val="32"/>
        </w:rPr>
        <w:lastRenderedPageBreak/>
        <w:t>第五章投标文件相关格式</w:t>
      </w:r>
      <w:bookmarkEnd w:id="95"/>
    </w:p>
    <w:p w:rsidR="004245C8" w:rsidRDefault="00E44A97">
      <w:pPr>
        <w:keepNext/>
        <w:keepLines/>
        <w:spacing w:before="260" w:after="260" w:line="416" w:lineRule="auto"/>
        <w:outlineLvl w:val="1"/>
        <w:rPr>
          <w:rFonts w:ascii="Cambria" w:hAnsi="Cambria"/>
          <w:b/>
          <w:bCs/>
          <w:sz w:val="32"/>
          <w:szCs w:val="32"/>
          <w:lang w:val="zh-CN"/>
        </w:rPr>
      </w:pPr>
      <w:bookmarkStart w:id="96" w:name="_Toc233618989"/>
      <w:r>
        <w:rPr>
          <w:rFonts w:ascii="Cambria" w:hAnsi="Cambria" w:hint="eastAsia"/>
          <w:b/>
          <w:bCs/>
          <w:sz w:val="32"/>
          <w:szCs w:val="32"/>
          <w:lang w:val="zh-CN"/>
        </w:rPr>
        <w:t>二、投标文件正本或副本封面式样</w:t>
      </w:r>
    </w:p>
    <w:p w:rsidR="004245C8" w:rsidRDefault="00E44A97" w:rsidP="005747CA">
      <w:pPr>
        <w:ind w:leftChars="-85" w:left="-18" w:hangingChars="57" w:hanging="160"/>
        <w:rPr>
          <w:rFonts w:hAnsi="宋体"/>
          <w:b/>
          <w:bCs/>
          <w:w w:val="95"/>
          <w:sz w:val="72"/>
          <w:szCs w:val="72"/>
        </w:rPr>
      </w:pPr>
      <w:r>
        <w:rPr>
          <w:rFonts w:ascii="宋体" w:hAnsi="宋体" w:hint="eastAsia"/>
          <w:b/>
          <w:bCs/>
          <w:sz w:val="28"/>
          <w:szCs w:val="28"/>
        </w:rPr>
        <w:t>正本（或副本）</w:t>
      </w:r>
    </w:p>
    <w:p w:rsidR="004245C8" w:rsidRDefault="004245C8">
      <w:pPr>
        <w:snapToGrid w:val="0"/>
        <w:spacing w:before="120" w:after="120" w:line="800" w:lineRule="exact"/>
        <w:jc w:val="center"/>
        <w:rPr>
          <w:rFonts w:ascii="宋体" w:hAnsi="宋体" w:cs="宋体"/>
          <w:b/>
          <w:bCs/>
          <w:kern w:val="0"/>
          <w:sz w:val="48"/>
          <w:szCs w:val="48"/>
        </w:rPr>
      </w:pPr>
    </w:p>
    <w:p w:rsidR="004245C8" w:rsidRDefault="00E44A97">
      <w:pPr>
        <w:snapToGrid w:val="0"/>
        <w:spacing w:before="120" w:after="120" w:line="800" w:lineRule="exact"/>
        <w:jc w:val="center"/>
        <w:rPr>
          <w:rFonts w:ascii="宋体"/>
          <w:b/>
          <w:bCs/>
          <w:w w:val="95"/>
          <w:sz w:val="52"/>
          <w:szCs w:val="52"/>
        </w:rPr>
      </w:pPr>
      <w:proofErr w:type="gramStart"/>
      <w:r>
        <w:rPr>
          <w:rFonts w:ascii="宋体" w:hAnsi="宋体" w:cs="宋体" w:hint="eastAsia"/>
          <w:b/>
          <w:bCs/>
          <w:kern w:val="0"/>
          <w:sz w:val="48"/>
          <w:szCs w:val="48"/>
        </w:rPr>
        <w:t>衢</w:t>
      </w:r>
      <w:proofErr w:type="gramEnd"/>
      <w:r>
        <w:rPr>
          <w:rFonts w:ascii="宋体" w:hAnsi="宋体" w:cs="宋体" w:hint="eastAsia"/>
          <w:b/>
          <w:bCs/>
          <w:kern w:val="0"/>
          <w:sz w:val="48"/>
          <w:szCs w:val="48"/>
        </w:rPr>
        <w:t>江区农业农村</w:t>
      </w:r>
      <w:proofErr w:type="gramStart"/>
      <w:r>
        <w:rPr>
          <w:rFonts w:ascii="宋体" w:hAnsi="宋体" w:cs="宋体" w:hint="eastAsia"/>
          <w:b/>
          <w:bCs/>
          <w:kern w:val="0"/>
          <w:sz w:val="48"/>
          <w:szCs w:val="48"/>
        </w:rPr>
        <w:t>局农村</w:t>
      </w:r>
      <w:proofErr w:type="gramEnd"/>
      <w:r>
        <w:rPr>
          <w:rFonts w:ascii="宋体" w:hAnsi="宋体" w:cs="宋体" w:hint="eastAsia"/>
          <w:b/>
          <w:bCs/>
          <w:kern w:val="0"/>
          <w:sz w:val="48"/>
          <w:szCs w:val="48"/>
        </w:rPr>
        <w:t>实用人才培训项目</w:t>
      </w:r>
    </w:p>
    <w:p w:rsidR="004245C8" w:rsidRDefault="00E44A97">
      <w:pPr>
        <w:ind w:leftChars="-85" w:left="5" w:hangingChars="57" w:hanging="183"/>
        <w:jc w:val="center"/>
        <w:rPr>
          <w:rFonts w:ascii="宋体"/>
          <w:b/>
          <w:bCs/>
          <w:sz w:val="32"/>
          <w:szCs w:val="20"/>
        </w:rPr>
      </w:pPr>
      <w:r>
        <w:rPr>
          <w:rFonts w:ascii="宋体" w:hAnsi="宋体" w:hint="eastAsia"/>
          <w:b/>
          <w:bCs/>
          <w:sz w:val="32"/>
          <w:szCs w:val="20"/>
        </w:rPr>
        <w:t>（项目编号：）</w:t>
      </w:r>
    </w:p>
    <w:p w:rsidR="004245C8" w:rsidRDefault="004245C8">
      <w:pPr>
        <w:rPr>
          <w:rFonts w:ascii="宋体"/>
          <w:b/>
          <w:bCs/>
          <w:w w:val="95"/>
          <w:sz w:val="52"/>
          <w:szCs w:val="52"/>
        </w:rPr>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E44A97" w:rsidP="0018747A">
      <w:pPr>
        <w:ind w:leftChars="-85" w:left="106" w:hangingChars="57" w:hanging="284"/>
        <w:jc w:val="center"/>
        <w:rPr>
          <w:rFonts w:ascii="宋体"/>
          <w:b/>
          <w:bCs/>
          <w:w w:val="95"/>
          <w:sz w:val="52"/>
          <w:szCs w:val="52"/>
        </w:rPr>
      </w:pPr>
      <w:r>
        <w:rPr>
          <w:rFonts w:ascii="宋体" w:hAnsi="宋体" w:hint="eastAsia"/>
          <w:b/>
          <w:bCs/>
          <w:w w:val="95"/>
          <w:sz w:val="52"/>
          <w:szCs w:val="52"/>
        </w:rPr>
        <w:t>投标文件</w:t>
      </w:r>
    </w:p>
    <w:p w:rsidR="004245C8" w:rsidRDefault="004245C8">
      <w:pPr>
        <w:ind w:leftChars="-85" w:left="-58" w:hangingChars="57" w:hanging="120"/>
        <w:jc w:val="center"/>
        <w:rPr>
          <w:rFonts w:ascii="宋体"/>
          <w:b/>
          <w:bCs/>
          <w:szCs w:val="21"/>
        </w:rPr>
      </w:pPr>
    </w:p>
    <w:p w:rsidR="004245C8" w:rsidRDefault="00E44A97">
      <w:pPr>
        <w:ind w:leftChars="-85" w:left="28" w:hangingChars="57" w:hanging="206"/>
        <w:jc w:val="center"/>
        <w:rPr>
          <w:rFonts w:ascii="宋体" w:hAnsi="宋体"/>
          <w:b/>
          <w:bCs/>
          <w:sz w:val="36"/>
          <w:szCs w:val="36"/>
        </w:rPr>
      </w:pPr>
      <w:r>
        <w:rPr>
          <w:rFonts w:ascii="宋体" w:hAnsi="宋体" w:hint="eastAsia"/>
          <w:b/>
          <w:bCs/>
          <w:sz w:val="36"/>
          <w:szCs w:val="36"/>
        </w:rPr>
        <w:t>内容：资格文件/商务技术文件/报价文件</w:t>
      </w:r>
    </w:p>
    <w:p w:rsidR="004245C8" w:rsidRDefault="004245C8">
      <w:pPr>
        <w:ind w:leftChars="-85" w:left="5" w:hangingChars="57" w:hanging="183"/>
        <w:jc w:val="center"/>
        <w:rPr>
          <w:rFonts w:ascii="宋体"/>
          <w:b/>
          <w:bCs/>
          <w:sz w:val="32"/>
          <w:szCs w:val="20"/>
        </w:rPr>
      </w:pPr>
    </w:p>
    <w:p w:rsidR="004245C8" w:rsidRDefault="00E44A97">
      <w:pPr>
        <w:jc w:val="center"/>
        <w:rPr>
          <w:rFonts w:ascii="宋体"/>
          <w:b/>
          <w:bCs/>
          <w:sz w:val="32"/>
          <w:szCs w:val="20"/>
        </w:rPr>
      </w:pPr>
      <w:r>
        <w:rPr>
          <w:rFonts w:ascii="宋体" w:hint="eastAsia"/>
          <w:b/>
          <w:bCs/>
          <w:sz w:val="32"/>
          <w:szCs w:val="20"/>
        </w:rPr>
        <w:t>（标项</w:t>
      </w:r>
      <w:proofErr w:type="gramStart"/>
      <w:r>
        <w:rPr>
          <w:rFonts w:ascii="宋体" w:hint="eastAsia"/>
          <w:b/>
          <w:bCs/>
          <w:sz w:val="32"/>
          <w:szCs w:val="20"/>
        </w:rPr>
        <w:t>一</w:t>
      </w:r>
      <w:proofErr w:type="gramEnd"/>
      <w:r>
        <w:rPr>
          <w:rFonts w:ascii="宋体" w:hint="eastAsia"/>
          <w:b/>
          <w:bCs/>
          <w:sz w:val="32"/>
          <w:szCs w:val="20"/>
        </w:rPr>
        <w:t>/</w:t>
      </w:r>
      <w:proofErr w:type="gramStart"/>
      <w:r>
        <w:rPr>
          <w:rFonts w:ascii="宋体" w:hint="eastAsia"/>
          <w:b/>
          <w:bCs/>
          <w:sz w:val="32"/>
          <w:szCs w:val="20"/>
        </w:rPr>
        <w:t>标项二/标项</w:t>
      </w:r>
      <w:proofErr w:type="gramEnd"/>
      <w:r>
        <w:rPr>
          <w:rFonts w:ascii="宋体" w:hint="eastAsia"/>
          <w:b/>
          <w:bCs/>
          <w:sz w:val="32"/>
          <w:szCs w:val="20"/>
        </w:rPr>
        <w:t>三/</w:t>
      </w:r>
      <w:proofErr w:type="gramStart"/>
      <w:r>
        <w:rPr>
          <w:rFonts w:ascii="宋体" w:hint="eastAsia"/>
          <w:b/>
          <w:bCs/>
          <w:sz w:val="32"/>
          <w:szCs w:val="20"/>
        </w:rPr>
        <w:t>标项四</w:t>
      </w:r>
      <w:proofErr w:type="gramEnd"/>
      <w:r>
        <w:rPr>
          <w:rFonts w:ascii="宋体" w:hint="eastAsia"/>
          <w:b/>
          <w:bCs/>
          <w:sz w:val="32"/>
          <w:szCs w:val="20"/>
        </w:rPr>
        <w:t>）</w:t>
      </w:r>
    </w:p>
    <w:p w:rsidR="004245C8" w:rsidRDefault="004245C8">
      <w:pPr>
        <w:pStyle w:val="a0"/>
      </w:pPr>
    </w:p>
    <w:p w:rsidR="004245C8" w:rsidRDefault="00E44A97">
      <w:pPr>
        <w:pStyle w:val="a0"/>
      </w:pPr>
      <w:r>
        <w:rPr>
          <w:rFonts w:hint="eastAsia"/>
        </w:rPr>
        <w:t>啊</w:t>
      </w: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E44A97">
      <w:pPr>
        <w:spacing w:line="800" w:lineRule="exact"/>
        <w:ind w:leftChars="-85" w:left="5" w:hangingChars="57" w:hanging="183"/>
        <w:jc w:val="center"/>
        <w:rPr>
          <w:rFonts w:ascii="宋体"/>
          <w:b/>
          <w:bCs/>
          <w:sz w:val="32"/>
          <w:szCs w:val="32"/>
        </w:rPr>
      </w:pPr>
      <w:r>
        <w:rPr>
          <w:rFonts w:ascii="宋体" w:hAnsi="宋体" w:hint="eastAsia"/>
          <w:b/>
          <w:bCs/>
          <w:sz w:val="32"/>
          <w:szCs w:val="32"/>
        </w:rPr>
        <w:t>投标单位（供应商）名称：（盖章）</w:t>
      </w:r>
    </w:p>
    <w:p w:rsidR="004245C8" w:rsidRDefault="004245C8">
      <w:pPr>
        <w:widowControl/>
        <w:rPr>
          <w:rFonts w:ascii="宋体"/>
          <w:b/>
          <w:bCs/>
          <w:sz w:val="32"/>
          <w:szCs w:val="32"/>
        </w:rPr>
      </w:pPr>
    </w:p>
    <w:p w:rsidR="004245C8" w:rsidRDefault="00E44A97">
      <w:pPr>
        <w:widowControl/>
        <w:ind w:firstLineChars="100" w:firstLine="321"/>
        <w:rPr>
          <w:rFonts w:ascii="宋体"/>
          <w:b/>
          <w:bCs/>
          <w:sz w:val="32"/>
          <w:szCs w:val="32"/>
        </w:rPr>
      </w:pPr>
      <w:r>
        <w:rPr>
          <w:rFonts w:ascii="宋体" w:hAnsi="宋体" w:hint="eastAsia"/>
          <w:b/>
          <w:bCs/>
          <w:sz w:val="32"/>
          <w:szCs w:val="32"/>
        </w:rPr>
        <w:t>法定代表人或授权委托人：（签字或盖章）</w:t>
      </w:r>
    </w:p>
    <w:p w:rsidR="004245C8" w:rsidRDefault="004245C8">
      <w:pPr>
        <w:widowControl/>
        <w:rPr>
          <w:rFonts w:ascii="宋体"/>
          <w:bCs/>
          <w:sz w:val="32"/>
          <w:szCs w:val="20"/>
        </w:rPr>
      </w:pPr>
    </w:p>
    <w:p w:rsidR="004245C8" w:rsidRDefault="00E44A97">
      <w:pPr>
        <w:widowControl/>
        <w:ind w:firstLineChars="600" w:firstLine="2640"/>
        <w:jc w:val="left"/>
        <w:rPr>
          <w:rFonts w:ascii="宋体" w:hAnsi="宋体"/>
          <w:bCs/>
          <w:sz w:val="44"/>
          <w:szCs w:val="44"/>
        </w:rPr>
      </w:pPr>
      <w:r>
        <w:rPr>
          <w:rFonts w:ascii="宋体" w:hAnsi="宋体"/>
          <w:bCs/>
          <w:sz w:val="44"/>
          <w:szCs w:val="44"/>
        </w:rPr>
        <w:t>2022</w:t>
      </w:r>
      <w:r>
        <w:rPr>
          <w:rFonts w:ascii="宋体" w:hAnsi="宋体" w:hint="eastAsia"/>
          <w:bCs/>
          <w:sz w:val="44"/>
          <w:szCs w:val="44"/>
        </w:rPr>
        <w:t>年月</w:t>
      </w:r>
      <w:bookmarkStart w:id="97" w:name="_Toc233618990"/>
      <w:r>
        <w:rPr>
          <w:rFonts w:ascii="宋体" w:hAnsi="宋体" w:hint="eastAsia"/>
          <w:bCs/>
          <w:sz w:val="44"/>
          <w:szCs w:val="44"/>
        </w:rPr>
        <w:t xml:space="preserve"> 日</w:t>
      </w:r>
    </w:p>
    <w:p w:rsidR="004245C8" w:rsidRDefault="004245C8">
      <w:pPr>
        <w:pStyle w:val="a0"/>
      </w:pPr>
    </w:p>
    <w:p w:rsidR="004245C8" w:rsidRDefault="00E44A97">
      <w:pPr>
        <w:adjustRightInd w:val="0"/>
        <w:snapToGrid w:val="0"/>
        <w:spacing w:before="240" w:line="360" w:lineRule="auto"/>
        <w:jc w:val="center"/>
        <w:outlineLvl w:val="2"/>
        <w:rPr>
          <w:rFonts w:ascii="宋体"/>
          <w:b/>
          <w:sz w:val="24"/>
          <w:szCs w:val="24"/>
        </w:rPr>
      </w:pPr>
      <w:r>
        <w:rPr>
          <w:rFonts w:ascii="宋体" w:hAnsi="宋体" w:cs="宋体" w:hint="eastAsia"/>
          <w:kern w:val="0"/>
          <w:sz w:val="24"/>
          <w:szCs w:val="24"/>
        </w:rPr>
        <w:t>一</w:t>
      </w:r>
      <w:r>
        <w:rPr>
          <w:rFonts w:ascii="宋体" w:hAnsi="宋体" w:hint="eastAsia"/>
          <w:b/>
          <w:kern w:val="0"/>
          <w:sz w:val="24"/>
          <w:szCs w:val="24"/>
        </w:rPr>
        <w:t>、投标</w:t>
      </w:r>
      <w:r>
        <w:rPr>
          <w:rFonts w:ascii="宋体" w:hAnsi="宋体" w:hint="eastAsia"/>
          <w:b/>
          <w:sz w:val="24"/>
          <w:szCs w:val="24"/>
        </w:rPr>
        <w:t>函</w:t>
      </w:r>
      <w:bookmarkEnd w:id="97"/>
    </w:p>
    <w:p w:rsidR="004245C8" w:rsidRDefault="00E44A97">
      <w:pPr>
        <w:adjustRightInd w:val="0"/>
        <w:snapToGrid w:val="0"/>
        <w:spacing w:line="360" w:lineRule="auto"/>
        <w:rPr>
          <w:rFonts w:ascii="宋体"/>
          <w:sz w:val="24"/>
          <w:szCs w:val="24"/>
        </w:rPr>
      </w:pPr>
      <w:r>
        <w:rPr>
          <w:rFonts w:ascii="宋体" w:hAnsi="宋体" w:hint="eastAsia"/>
          <w:sz w:val="24"/>
          <w:szCs w:val="24"/>
        </w:rPr>
        <w:t>衢州市</w:t>
      </w:r>
      <w:proofErr w:type="gramStart"/>
      <w:r>
        <w:rPr>
          <w:rFonts w:ascii="宋体" w:hAnsi="宋体" w:hint="eastAsia"/>
          <w:sz w:val="24"/>
          <w:szCs w:val="24"/>
        </w:rPr>
        <w:t>衢</w:t>
      </w:r>
      <w:proofErr w:type="gramEnd"/>
      <w:r>
        <w:rPr>
          <w:rFonts w:ascii="宋体" w:hAnsi="宋体" w:hint="eastAsia"/>
          <w:sz w:val="24"/>
          <w:szCs w:val="24"/>
        </w:rPr>
        <w:t>江区农业农村局：</w:t>
      </w:r>
    </w:p>
    <w:p w:rsidR="004245C8" w:rsidRDefault="00E44A97" w:rsidP="00787E28">
      <w:pPr>
        <w:spacing w:beforeLines="10" w:before="24" w:line="360" w:lineRule="auto"/>
        <w:ind w:firstLineChars="150" w:firstLine="360"/>
        <w:rPr>
          <w:rFonts w:ascii="宋体"/>
          <w:sz w:val="24"/>
          <w:szCs w:val="24"/>
        </w:rPr>
      </w:pPr>
      <w:r>
        <w:rPr>
          <w:rFonts w:ascii="宋体" w:hAnsi="宋体"/>
          <w:sz w:val="24"/>
          <w:szCs w:val="24"/>
        </w:rPr>
        <w:t>(</w:t>
      </w:r>
      <w:r>
        <w:rPr>
          <w:rFonts w:ascii="宋体" w:hAnsi="宋体" w:hint="eastAsia"/>
          <w:sz w:val="24"/>
          <w:szCs w:val="24"/>
        </w:rPr>
        <w:t>投标单位全称</w:t>
      </w:r>
      <w:r>
        <w:rPr>
          <w:rFonts w:ascii="宋体" w:hAnsi="宋体"/>
          <w:sz w:val="24"/>
          <w:szCs w:val="24"/>
        </w:rPr>
        <w:t>)</w:t>
      </w:r>
      <w:r>
        <w:rPr>
          <w:rFonts w:ascii="宋体" w:hAnsi="宋体" w:hint="eastAsia"/>
          <w:sz w:val="24"/>
          <w:szCs w:val="24"/>
        </w:rPr>
        <w:t>授权</w:t>
      </w:r>
      <w:r>
        <w:rPr>
          <w:rFonts w:ascii="宋体" w:hAnsi="宋体"/>
          <w:sz w:val="24"/>
          <w:szCs w:val="24"/>
        </w:rPr>
        <w:t>(</w:t>
      </w:r>
      <w:r>
        <w:rPr>
          <w:rFonts w:ascii="宋体" w:hAnsi="宋体" w:hint="eastAsia"/>
          <w:sz w:val="24"/>
          <w:szCs w:val="24"/>
        </w:rPr>
        <w:t>全权代表姓名</w:t>
      </w:r>
      <w:r>
        <w:rPr>
          <w:rFonts w:ascii="宋体" w:hAnsi="宋体"/>
          <w:sz w:val="24"/>
          <w:szCs w:val="24"/>
        </w:rPr>
        <w:t>)</w:t>
      </w:r>
      <w:r>
        <w:rPr>
          <w:rFonts w:ascii="宋体" w:hAnsi="宋体" w:hint="eastAsia"/>
          <w:sz w:val="24"/>
          <w:szCs w:val="24"/>
        </w:rPr>
        <w:t>为全权代表，参加贵方组织的</w:t>
      </w:r>
      <w:proofErr w:type="gramStart"/>
      <w:r>
        <w:rPr>
          <w:rFonts w:ascii="宋体" w:hAnsi="宋体" w:cs="宋体" w:hint="eastAsia"/>
          <w:kern w:val="0"/>
          <w:sz w:val="24"/>
          <w:szCs w:val="24"/>
          <w:u w:val="single"/>
        </w:rPr>
        <w:t>衢</w:t>
      </w:r>
      <w:proofErr w:type="gramEnd"/>
      <w:r>
        <w:rPr>
          <w:rFonts w:ascii="宋体" w:hAnsi="宋体" w:cs="宋体" w:hint="eastAsia"/>
          <w:kern w:val="0"/>
          <w:sz w:val="24"/>
          <w:szCs w:val="24"/>
          <w:u w:val="single"/>
        </w:rPr>
        <w:t>江区农业农村</w:t>
      </w:r>
      <w:proofErr w:type="gramStart"/>
      <w:r>
        <w:rPr>
          <w:rFonts w:ascii="宋体" w:hAnsi="宋体" w:cs="宋体" w:hint="eastAsia"/>
          <w:kern w:val="0"/>
          <w:sz w:val="24"/>
          <w:szCs w:val="24"/>
          <w:u w:val="single"/>
        </w:rPr>
        <w:t>局农村</w:t>
      </w:r>
      <w:proofErr w:type="gramEnd"/>
      <w:r>
        <w:rPr>
          <w:rFonts w:ascii="宋体" w:hAnsi="宋体" w:cs="宋体" w:hint="eastAsia"/>
          <w:kern w:val="0"/>
          <w:sz w:val="24"/>
          <w:szCs w:val="24"/>
          <w:u w:val="single"/>
        </w:rPr>
        <w:t>实用人才培训</w:t>
      </w:r>
      <w:proofErr w:type="gramStart"/>
      <w:r>
        <w:rPr>
          <w:rFonts w:ascii="宋体" w:hAnsi="宋体" w:cs="宋体" w:hint="eastAsia"/>
          <w:kern w:val="0"/>
          <w:sz w:val="24"/>
          <w:szCs w:val="24"/>
          <w:u w:val="single"/>
        </w:rPr>
        <w:t>项目</w:t>
      </w:r>
      <w:r>
        <w:rPr>
          <w:rFonts w:ascii="宋体" w:hAnsi="宋体" w:cs="宋体" w:hint="eastAsia"/>
          <w:kern w:val="0"/>
          <w:sz w:val="24"/>
          <w:szCs w:val="24"/>
        </w:rPr>
        <w:t>标</w:t>
      </w:r>
      <w:proofErr w:type="gramEnd"/>
      <w:r>
        <w:rPr>
          <w:rFonts w:ascii="宋体" w:hAnsi="宋体" w:cs="宋体" w:hint="eastAsia"/>
          <w:kern w:val="0"/>
          <w:sz w:val="24"/>
          <w:szCs w:val="24"/>
        </w:rPr>
        <w:t>项：</w:t>
      </w:r>
      <w:r>
        <w:rPr>
          <w:rFonts w:ascii="宋体" w:hAnsi="宋体" w:cs="宋体"/>
          <w:kern w:val="0"/>
          <w:sz w:val="24"/>
          <w:szCs w:val="24"/>
        </w:rPr>
        <w:t>(</w:t>
      </w:r>
      <w:r>
        <w:rPr>
          <w:rFonts w:ascii="宋体" w:hAnsi="宋体" w:cs="宋体" w:hint="eastAsia"/>
          <w:kern w:val="0"/>
          <w:sz w:val="24"/>
          <w:szCs w:val="24"/>
        </w:rPr>
        <w:t>项目</w:t>
      </w:r>
      <w:r>
        <w:rPr>
          <w:rFonts w:ascii="宋体" w:hAnsi="宋体" w:hint="eastAsia"/>
          <w:sz w:val="24"/>
          <w:szCs w:val="24"/>
        </w:rPr>
        <w:t>编号：</w:t>
      </w:r>
      <w:r>
        <w:rPr>
          <w:rFonts w:ascii="宋体" w:hAnsi="宋体"/>
          <w:sz w:val="24"/>
          <w:szCs w:val="24"/>
        </w:rPr>
        <w:t>)</w:t>
      </w:r>
      <w:r>
        <w:rPr>
          <w:rFonts w:ascii="宋体" w:hAnsi="宋体" w:hint="eastAsia"/>
          <w:sz w:val="24"/>
          <w:szCs w:val="24"/>
        </w:rPr>
        <w:t>采购的有关活动，并对此项目进行投标。为此：</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、我方同意在供应商</w:t>
      </w:r>
      <w:r>
        <w:rPr>
          <w:rFonts w:ascii="宋体" w:hAnsi="宋体" w:hint="eastAsia"/>
          <w:kern w:val="44"/>
          <w:sz w:val="24"/>
          <w:szCs w:val="24"/>
        </w:rPr>
        <w:t>须知</w:t>
      </w:r>
      <w:r>
        <w:rPr>
          <w:rFonts w:ascii="宋体" w:hAnsi="宋体" w:hint="eastAsia"/>
          <w:sz w:val="24"/>
          <w:szCs w:val="24"/>
        </w:rPr>
        <w:t>规定的开标日期起遵守本投标文件中的承诺且在投标有效期满之前均具有约束力。</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、我方承诺已经具备《中华人民共和国政府采购法》中规定的参加政府采购活动的供应商应当具备的条件：</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具有独立承担民事责任的能力；</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遵守国家法律、行政法规，具有良好的信誉和商业道德；</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(3)</w:t>
      </w:r>
      <w:r>
        <w:rPr>
          <w:rFonts w:ascii="宋体" w:hAnsi="宋体" w:hint="eastAsia"/>
          <w:sz w:val="24"/>
          <w:szCs w:val="24"/>
        </w:rPr>
        <w:t>具有履行合同的能力和良好的履行合同记录；</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(4)</w:t>
      </w:r>
      <w:r>
        <w:rPr>
          <w:rFonts w:ascii="宋体" w:hAnsi="宋体" w:hint="eastAsia"/>
          <w:sz w:val="24"/>
          <w:szCs w:val="24"/>
        </w:rPr>
        <w:t>良好的资金、财务状况；</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(5)</w:t>
      </w:r>
      <w:r>
        <w:rPr>
          <w:rFonts w:ascii="宋体" w:hAnsi="宋体" w:hint="eastAsia"/>
          <w:sz w:val="24"/>
          <w:szCs w:val="24"/>
        </w:rPr>
        <w:t>提供的产品和服务符合中国政府规定的相应标准和环保标准；</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(6)</w:t>
      </w:r>
      <w:r>
        <w:rPr>
          <w:rFonts w:ascii="宋体" w:hAnsi="宋体" w:hint="eastAsia"/>
          <w:sz w:val="24"/>
          <w:szCs w:val="24"/>
        </w:rPr>
        <w:t>没有违反政府采购法规、政策的记录；</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(7)</w:t>
      </w:r>
      <w:r>
        <w:rPr>
          <w:rFonts w:ascii="宋体" w:hAnsi="宋体" w:hint="eastAsia"/>
          <w:sz w:val="24"/>
          <w:szCs w:val="24"/>
        </w:rPr>
        <w:t>没有发生重大经济纠纷和走私犯罪记录。</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3</w:t>
      </w:r>
      <w:r>
        <w:rPr>
          <w:rFonts w:ascii="宋体" w:hAnsi="宋体" w:hint="eastAsia"/>
          <w:sz w:val="24"/>
          <w:szCs w:val="24"/>
        </w:rPr>
        <w:t>、提供</w:t>
      </w:r>
      <w:r>
        <w:rPr>
          <w:rFonts w:ascii="宋体" w:hAnsi="宋体" w:hint="eastAsia"/>
          <w:kern w:val="44"/>
          <w:sz w:val="24"/>
          <w:szCs w:val="24"/>
        </w:rPr>
        <w:t>供应商须知</w:t>
      </w:r>
      <w:r>
        <w:rPr>
          <w:rFonts w:ascii="宋体" w:hAnsi="宋体" w:hint="eastAsia"/>
          <w:sz w:val="24"/>
          <w:szCs w:val="24"/>
        </w:rPr>
        <w:t>规定的全部投标文件，具体内容为：</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资格文件、商务技术文件、报价文件；（电子投标文件、电子备份文件）</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w:t>
      </w:r>
      <w:r>
        <w:rPr>
          <w:rFonts w:ascii="宋体" w:hAnsi="宋体" w:hint="eastAsia"/>
          <w:sz w:val="24"/>
          <w:szCs w:val="24"/>
        </w:rPr>
        <w:t>2</w:t>
      </w:r>
      <w:r>
        <w:rPr>
          <w:rFonts w:ascii="宋体" w:hAnsi="宋体"/>
          <w:sz w:val="24"/>
          <w:szCs w:val="24"/>
        </w:rPr>
        <w:t>)</w:t>
      </w:r>
      <w:r>
        <w:rPr>
          <w:rFonts w:ascii="宋体" w:hAnsi="宋体" w:hint="eastAsia"/>
          <w:kern w:val="44"/>
          <w:sz w:val="24"/>
          <w:szCs w:val="24"/>
        </w:rPr>
        <w:t>供应商须知</w:t>
      </w:r>
      <w:r>
        <w:rPr>
          <w:rFonts w:ascii="宋体" w:hAnsi="宋体" w:hint="eastAsia"/>
          <w:sz w:val="24"/>
          <w:szCs w:val="24"/>
        </w:rPr>
        <w:t>要求供应商提交的全部文件；</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w:t>
      </w:r>
      <w:r>
        <w:rPr>
          <w:rFonts w:ascii="宋体" w:hAnsi="宋体" w:hint="eastAsia"/>
          <w:sz w:val="24"/>
          <w:szCs w:val="24"/>
        </w:rPr>
        <w:t>3</w:t>
      </w:r>
      <w:r>
        <w:rPr>
          <w:rFonts w:ascii="宋体" w:hAnsi="宋体"/>
          <w:sz w:val="24"/>
          <w:szCs w:val="24"/>
        </w:rPr>
        <w:t>)</w:t>
      </w:r>
      <w:r>
        <w:rPr>
          <w:rFonts w:ascii="宋体" w:hAnsi="宋体" w:hint="eastAsia"/>
          <w:sz w:val="24"/>
          <w:szCs w:val="24"/>
        </w:rPr>
        <w:t>按采购文件要求提供和交付的服务的投标报价详见开标一览表；</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w:t>
      </w:r>
      <w:r>
        <w:rPr>
          <w:rFonts w:ascii="宋体" w:hAnsi="宋体" w:hint="eastAsia"/>
          <w:sz w:val="24"/>
          <w:szCs w:val="24"/>
        </w:rPr>
        <w:t>4</w:t>
      </w:r>
      <w:r>
        <w:rPr>
          <w:rFonts w:ascii="宋体" w:hAnsi="宋体"/>
          <w:sz w:val="24"/>
          <w:szCs w:val="24"/>
        </w:rPr>
        <w:t>)</w:t>
      </w:r>
      <w:r>
        <w:rPr>
          <w:rFonts w:ascii="宋体" w:hAnsi="宋体" w:hint="eastAsia"/>
          <w:sz w:val="24"/>
          <w:szCs w:val="24"/>
        </w:rPr>
        <w:t>保证忠实地执行双方所签订的合同，并承担合同规定的责任和义务；</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w:t>
      </w:r>
      <w:r>
        <w:rPr>
          <w:rFonts w:ascii="宋体" w:hAnsi="宋体" w:hint="eastAsia"/>
          <w:sz w:val="24"/>
          <w:szCs w:val="24"/>
        </w:rPr>
        <w:t>5</w:t>
      </w:r>
      <w:r>
        <w:rPr>
          <w:rFonts w:ascii="宋体" w:hAnsi="宋体"/>
          <w:sz w:val="24"/>
          <w:szCs w:val="24"/>
        </w:rPr>
        <w:t>)</w:t>
      </w:r>
      <w:r>
        <w:rPr>
          <w:rFonts w:ascii="宋体" w:hAnsi="宋体" w:hint="eastAsia"/>
          <w:sz w:val="24"/>
          <w:szCs w:val="24"/>
        </w:rPr>
        <w:t>保证遵守采购文件中的其他有关规定。</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4</w:t>
      </w:r>
      <w:r>
        <w:rPr>
          <w:rFonts w:ascii="宋体" w:hAnsi="宋体" w:hint="eastAsia"/>
          <w:sz w:val="24"/>
          <w:szCs w:val="24"/>
        </w:rPr>
        <w:t>、我方愿意向贵方提供任何与该项投标有关的数据、情况和服务资料。若贵方需要，我方愿意提供我方</w:t>
      </w:r>
      <w:proofErr w:type="gramStart"/>
      <w:r>
        <w:rPr>
          <w:rFonts w:ascii="宋体" w:hAnsi="宋体" w:hint="eastAsia"/>
          <w:sz w:val="24"/>
          <w:szCs w:val="24"/>
        </w:rPr>
        <w:t>作出</w:t>
      </w:r>
      <w:proofErr w:type="gramEnd"/>
      <w:r>
        <w:rPr>
          <w:rFonts w:ascii="宋体" w:hAnsi="宋体" w:hint="eastAsia"/>
          <w:sz w:val="24"/>
          <w:szCs w:val="24"/>
        </w:rPr>
        <w:t>的一切承诺的证明材料。</w:t>
      </w:r>
    </w:p>
    <w:p w:rsidR="004245C8" w:rsidRDefault="00E44A97">
      <w:pPr>
        <w:spacing w:line="360" w:lineRule="auto"/>
        <w:ind w:firstLineChars="200" w:firstLine="480"/>
        <w:rPr>
          <w:rFonts w:ascii="宋体"/>
          <w:sz w:val="24"/>
          <w:szCs w:val="24"/>
        </w:rPr>
      </w:pPr>
      <w:r>
        <w:rPr>
          <w:rFonts w:ascii="宋体" w:hAnsi="宋体"/>
          <w:sz w:val="24"/>
          <w:szCs w:val="24"/>
        </w:rPr>
        <w:t>5</w:t>
      </w:r>
      <w:r>
        <w:rPr>
          <w:rFonts w:ascii="宋体" w:hAnsi="宋体" w:hint="eastAsia"/>
          <w:sz w:val="24"/>
          <w:szCs w:val="24"/>
        </w:rPr>
        <w:t>、我方已详细审核全部采购文件，包括采购文件修改书（如有的话）、参考资料及有关附件，确认无误。我方完全理解并接受采购文件的各项规定和要求，对采购文件的合理性、合法性不再有异议。</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6</w:t>
      </w:r>
      <w:r>
        <w:rPr>
          <w:rFonts w:ascii="宋体" w:hAnsi="宋体" w:hint="eastAsia"/>
          <w:sz w:val="24"/>
          <w:szCs w:val="24"/>
        </w:rPr>
        <w:t>、我方将严格遵守《中华人民共和国政府采购法》第七十七条规定，供应商有下列情形之一的，处以采购金额</w:t>
      </w:r>
      <w:r>
        <w:rPr>
          <w:rFonts w:ascii="宋体" w:hAnsi="宋体"/>
          <w:sz w:val="24"/>
          <w:szCs w:val="24"/>
        </w:rPr>
        <w:t>5</w:t>
      </w:r>
      <w:r>
        <w:rPr>
          <w:rFonts w:ascii="宋体" w:hAnsi="宋体" w:hint="eastAsia"/>
          <w:sz w:val="24"/>
          <w:szCs w:val="24"/>
        </w:rPr>
        <w:t>‰以上</w:t>
      </w:r>
      <w:r>
        <w:rPr>
          <w:rFonts w:ascii="宋体" w:hAnsi="宋体"/>
          <w:sz w:val="24"/>
          <w:szCs w:val="24"/>
        </w:rPr>
        <w:t>10</w:t>
      </w:r>
      <w:r>
        <w:rPr>
          <w:rFonts w:ascii="宋体" w:hAnsi="宋体" w:hint="eastAsia"/>
          <w:sz w:val="24"/>
          <w:szCs w:val="24"/>
        </w:rPr>
        <w:t>‰以下的罚款，列入不良行为记录名单，在</w:t>
      </w:r>
      <w:r>
        <w:rPr>
          <w:rFonts w:ascii="宋体" w:hAnsi="宋体" w:hint="eastAsia"/>
          <w:sz w:val="24"/>
          <w:szCs w:val="24"/>
        </w:rPr>
        <w:lastRenderedPageBreak/>
        <w:t>一至三年内禁止参加政府采购活动；有违法所得的，并处没收违法所得；情节严重的，由工商行政管理机关吊销营业执照；构成犯罪的，依法追究刑事责任：</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提供虚假材料谋取中标、成交的；</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采取不正当手段诋毁、排挤其他供应商的；</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(3)</w:t>
      </w:r>
      <w:r>
        <w:rPr>
          <w:rFonts w:ascii="宋体" w:hAnsi="宋体" w:hint="eastAsia"/>
          <w:sz w:val="24"/>
          <w:szCs w:val="24"/>
        </w:rPr>
        <w:t>与采购单位、其它供应商或者采购代理机构恶意串通的；</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(4)</w:t>
      </w:r>
      <w:r>
        <w:rPr>
          <w:rFonts w:ascii="宋体" w:hAnsi="宋体" w:hint="eastAsia"/>
          <w:sz w:val="24"/>
          <w:szCs w:val="24"/>
        </w:rPr>
        <w:t>向采购单位、采购代理机构行贿或者提供其他不正当利益的；</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(5)</w:t>
      </w:r>
      <w:r>
        <w:rPr>
          <w:rFonts w:ascii="宋体" w:hAnsi="宋体" w:hint="eastAsia"/>
          <w:sz w:val="24"/>
          <w:szCs w:val="24"/>
        </w:rPr>
        <w:t>在采购采购过程中与采购单位进行协商招标的；</w:t>
      </w:r>
    </w:p>
    <w:p w:rsidR="004245C8" w:rsidRDefault="00E44A97">
      <w:pPr>
        <w:adjustRightInd w:val="0"/>
        <w:snapToGrid w:val="0"/>
        <w:spacing w:line="360" w:lineRule="auto"/>
        <w:ind w:firstLineChars="200" w:firstLine="480"/>
        <w:rPr>
          <w:rFonts w:ascii="宋体"/>
          <w:sz w:val="24"/>
          <w:szCs w:val="24"/>
        </w:rPr>
      </w:pPr>
      <w:r>
        <w:rPr>
          <w:rFonts w:ascii="宋体" w:hAnsi="宋体"/>
          <w:sz w:val="24"/>
          <w:szCs w:val="24"/>
        </w:rPr>
        <w:t>(6)</w:t>
      </w:r>
      <w:r>
        <w:rPr>
          <w:rFonts w:ascii="宋体" w:hAnsi="宋体" w:hint="eastAsia"/>
          <w:sz w:val="24"/>
          <w:szCs w:val="24"/>
        </w:rPr>
        <w:t>拒绝有关部门监督检查或提供虚假情况的。</w:t>
      </w:r>
    </w:p>
    <w:p w:rsidR="004245C8" w:rsidRDefault="00E44A97">
      <w:pPr>
        <w:adjustRightInd w:val="0"/>
        <w:snapToGrid w:val="0"/>
        <w:spacing w:line="360" w:lineRule="auto"/>
        <w:ind w:firstLineChars="200" w:firstLine="480"/>
        <w:rPr>
          <w:rFonts w:ascii="宋体"/>
          <w:sz w:val="24"/>
          <w:szCs w:val="24"/>
        </w:rPr>
      </w:pPr>
      <w:r>
        <w:rPr>
          <w:rFonts w:ascii="宋体" w:hAnsi="宋体" w:hint="eastAsia"/>
          <w:sz w:val="24"/>
          <w:szCs w:val="24"/>
        </w:rPr>
        <w:t>供应商有前款第</w:t>
      </w:r>
      <w:r>
        <w:rPr>
          <w:rFonts w:ascii="宋体" w:hAnsi="宋体"/>
          <w:sz w:val="24"/>
          <w:szCs w:val="24"/>
        </w:rPr>
        <w:t>(1)</w:t>
      </w:r>
      <w:r>
        <w:rPr>
          <w:rFonts w:ascii="宋体" w:hAnsi="宋体" w:hint="eastAsia"/>
          <w:sz w:val="24"/>
          <w:szCs w:val="24"/>
        </w:rPr>
        <w:t>至</w:t>
      </w:r>
      <w:r>
        <w:rPr>
          <w:rFonts w:ascii="宋体" w:hAnsi="宋体"/>
          <w:sz w:val="24"/>
          <w:szCs w:val="24"/>
        </w:rPr>
        <w:t>(5)</w:t>
      </w:r>
      <w:r>
        <w:rPr>
          <w:rFonts w:ascii="宋体" w:hAnsi="宋体" w:hint="eastAsia"/>
          <w:sz w:val="24"/>
          <w:szCs w:val="24"/>
        </w:rPr>
        <w:t>项情形之一的，中标、成交无效。</w:t>
      </w:r>
    </w:p>
    <w:p w:rsidR="004245C8" w:rsidRDefault="004245C8">
      <w:pPr>
        <w:adjustRightInd w:val="0"/>
        <w:snapToGrid w:val="0"/>
        <w:spacing w:line="360" w:lineRule="auto"/>
        <w:rPr>
          <w:rFonts w:ascii="宋体" w:cs="宋体"/>
          <w:kern w:val="0"/>
          <w:sz w:val="24"/>
          <w:szCs w:val="24"/>
          <w:lang w:val="zh-CN"/>
        </w:rPr>
      </w:pPr>
    </w:p>
    <w:p w:rsidR="004245C8" w:rsidRDefault="00E44A97">
      <w:pPr>
        <w:adjustRightInd w:val="0"/>
        <w:snapToGrid w:val="0"/>
        <w:spacing w:line="360" w:lineRule="auto"/>
        <w:ind w:leftChars="200" w:left="420"/>
        <w:rPr>
          <w:rFonts w:ascii="宋体" w:cs="宋体"/>
          <w:kern w:val="0"/>
          <w:sz w:val="24"/>
          <w:szCs w:val="24"/>
        </w:rPr>
      </w:pPr>
      <w:r>
        <w:rPr>
          <w:rFonts w:ascii="宋体" w:hAnsi="宋体" w:cs="宋体" w:hint="eastAsia"/>
          <w:kern w:val="0"/>
          <w:sz w:val="24"/>
          <w:szCs w:val="24"/>
          <w:lang w:val="zh-CN"/>
        </w:rPr>
        <w:t>法定代表人或其授权委托人（签字或盖章）：</w:t>
      </w:r>
      <w:r>
        <w:rPr>
          <w:rFonts w:ascii="宋体" w:cs="宋体"/>
          <w:kern w:val="0"/>
          <w:sz w:val="24"/>
          <w:szCs w:val="24"/>
        </w:rPr>
        <w:tab/>
      </w:r>
    </w:p>
    <w:p w:rsidR="004245C8" w:rsidRDefault="00E44A97">
      <w:pPr>
        <w:adjustRightInd w:val="0"/>
        <w:snapToGrid w:val="0"/>
        <w:spacing w:line="360" w:lineRule="auto"/>
        <w:ind w:leftChars="200" w:left="420"/>
        <w:rPr>
          <w:rFonts w:ascii="宋体" w:hAnsi="宋体"/>
          <w:smallCaps/>
          <w:color w:val="000000"/>
          <w:sz w:val="24"/>
          <w:szCs w:val="24"/>
        </w:rPr>
      </w:pPr>
      <w:r>
        <w:rPr>
          <w:rFonts w:ascii="宋体" w:hAnsi="宋体" w:cs="宋体" w:hint="eastAsia"/>
          <w:kern w:val="0"/>
          <w:sz w:val="24"/>
          <w:szCs w:val="24"/>
          <w:lang w:val="zh-CN"/>
        </w:rPr>
        <w:t>投标单位（供应商）：</w:t>
      </w:r>
      <w:r>
        <w:rPr>
          <w:rFonts w:ascii="宋体" w:hAnsi="宋体" w:hint="eastAsia"/>
          <w:smallCaps/>
          <w:color w:val="000000"/>
          <w:sz w:val="24"/>
          <w:szCs w:val="24"/>
          <w:u w:val="single"/>
        </w:rPr>
        <w:t>（盖章）</w:t>
      </w:r>
    </w:p>
    <w:p w:rsidR="004245C8" w:rsidRDefault="00E44A97">
      <w:pPr>
        <w:adjustRightInd w:val="0"/>
        <w:snapToGrid w:val="0"/>
        <w:spacing w:line="360" w:lineRule="auto"/>
        <w:ind w:leftChars="200" w:left="420"/>
        <w:rPr>
          <w:rFonts w:ascii="宋体" w:cs="宋体"/>
          <w:kern w:val="0"/>
          <w:sz w:val="24"/>
          <w:szCs w:val="24"/>
        </w:rPr>
      </w:pPr>
      <w:r>
        <w:rPr>
          <w:rFonts w:ascii="宋体" w:hAnsi="宋体" w:cs="宋体" w:hint="eastAsia"/>
          <w:kern w:val="0"/>
          <w:sz w:val="24"/>
          <w:szCs w:val="24"/>
          <w:lang w:val="zh-CN"/>
        </w:rPr>
        <w:t>联系电话：电子邮件：</w:t>
      </w:r>
    </w:p>
    <w:p w:rsidR="004245C8" w:rsidRDefault="00E44A97">
      <w:pPr>
        <w:adjustRightInd w:val="0"/>
        <w:snapToGrid w:val="0"/>
        <w:spacing w:line="360" w:lineRule="auto"/>
        <w:ind w:leftChars="200" w:left="420"/>
        <w:rPr>
          <w:rFonts w:ascii="宋体" w:cs="宋体"/>
          <w:kern w:val="0"/>
          <w:sz w:val="24"/>
          <w:szCs w:val="24"/>
        </w:rPr>
      </w:pPr>
      <w:r>
        <w:rPr>
          <w:rFonts w:ascii="宋体" w:hAnsi="宋体" w:cs="宋体" w:hint="eastAsia"/>
          <w:kern w:val="0"/>
          <w:sz w:val="24"/>
          <w:szCs w:val="24"/>
          <w:lang w:val="zh-CN"/>
        </w:rPr>
        <w:t>联系地址：</w:t>
      </w:r>
    </w:p>
    <w:p w:rsidR="004245C8" w:rsidRDefault="00E44A97">
      <w:pPr>
        <w:adjustRightInd w:val="0"/>
        <w:snapToGrid w:val="0"/>
        <w:spacing w:line="360" w:lineRule="auto"/>
        <w:ind w:leftChars="200" w:left="420"/>
        <w:rPr>
          <w:rFonts w:ascii="宋体" w:cs="宋体"/>
          <w:kern w:val="0"/>
          <w:sz w:val="24"/>
          <w:szCs w:val="24"/>
        </w:rPr>
      </w:pPr>
      <w:r>
        <w:rPr>
          <w:rFonts w:ascii="宋体" w:hAnsi="宋体" w:cs="宋体" w:hint="eastAsia"/>
          <w:kern w:val="0"/>
          <w:sz w:val="24"/>
          <w:szCs w:val="24"/>
          <w:lang w:val="zh-CN"/>
        </w:rPr>
        <w:t>邮政编码：</w:t>
      </w:r>
    </w:p>
    <w:p w:rsidR="004245C8" w:rsidRDefault="00E44A97">
      <w:pPr>
        <w:adjustRightInd w:val="0"/>
        <w:snapToGrid w:val="0"/>
        <w:spacing w:line="360" w:lineRule="auto"/>
        <w:ind w:firstLineChars="2225" w:firstLine="5340"/>
        <w:rPr>
          <w:rFonts w:ascii="宋体" w:cs="宋体"/>
          <w:kern w:val="0"/>
          <w:sz w:val="24"/>
          <w:szCs w:val="24"/>
          <w:u w:val="single"/>
        </w:rPr>
      </w:pPr>
      <w:r>
        <w:rPr>
          <w:rFonts w:ascii="宋体" w:hAnsi="宋体" w:cs="宋体" w:hint="eastAsia"/>
          <w:kern w:val="0"/>
          <w:sz w:val="24"/>
          <w:szCs w:val="24"/>
          <w:lang w:val="zh-CN"/>
        </w:rPr>
        <w:t>年</w:t>
      </w:r>
      <w:r>
        <w:rPr>
          <w:rFonts w:ascii="宋体" w:hAnsi="宋体" w:cs="宋体"/>
          <w:kern w:val="0"/>
          <w:sz w:val="24"/>
          <w:szCs w:val="24"/>
          <w:u w:val="single"/>
        </w:rPr>
        <w:tab/>
      </w:r>
      <w:r>
        <w:rPr>
          <w:rFonts w:ascii="宋体" w:hAnsi="宋体" w:cs="宋体" w:hint="eastAsia"/>
          <w:kern w:val="0"/>
          <w:sz w:val="24"/>
          <w:szCs w:val="24"/>
          <w:lang w:val="zh-CN"/>
        </w:rPr>
        <w:t>月日</w:t>
      </w:r>
    </w:p>
    <w:p w:rsidR="004245C8" w:rsidRDefault="00E44A97">
      <w:pPr>
        <w:adjustRightInd w:val="0"/>
        <w:snapToGrid w:val="0"/>
        <w:spacing w:line="360" w:lineRule="auto"/>
        <w:rPr>
          <w:rFonts w:ascii="宋体"/>
          <w:b/>
          <w:kern w:val="0"/>
          <w:sz w:val="24"/>
          <w:szCs w:val="24"/>
          <w:lang w:val="zh-CN"/>
        </w:rPr>
      </w:pPr>
      <w:r>
        <w:rPr>
          <w:rFonts w:ascii="宋体" w:hAnsi="宋体" w:hint="eastAsia"/>
          <w:b/>
          <w:kern w:val="0"/>
          <w:sz w:val="24"/>
          <w:szCs w:val="24"/>
          <w:lang w:val="zh-CN"/>
        </w:rPr>
        <w:t>注：未按照本投标</w:t>
      </w:r>
      <w:proofErr w:type="gramStart"/>
      <w:r>
        <w:rPr>
          <w:rFonts w:ascii="宋体" w:hAnsi="宋体" w:hint="eastAsia"/>
          <w:b/>
          <w:kern w:val="0"/>
          <w:sz w:val="24"/>
          <w:szCs w:val="24"/>
          <w:lang w:val="zh-CN"/>
        </w:rPr>
        <w:t>函要求</w:t>
      </w:r>
      <w:proofErr w:type="gramEnd"/>
      <w:r>
        <w:rPr>
          <w:rFonts w:ascii="宋体" w:hAnsi="宋体" w:hint="eastAsia"/>
          <w:b/>
          <w:kern w:val="0"/>
          <w:sz w:val="24"/>
          <w:szCs w:val="24"/>
          <w:lang w:val="zh-CN"/>
        </w:rPr>
        <w:t>填报的将被视为非实质性响应，从而可能导致该投标文件被拒绝。</w:t>
      </w:r>
    </w:p>
    <w:p w:rsidR="004245C8" w:rsidRDefault="00E44A97">
      <w:pPr>
        <w:pageBreakBefore/>
        <w:adjustRightInd w:val="0"/>
        <w:snapToGrid w:val="0"/>
        <w:spacing w:line="360" w:lineRule="auto"/>
        <w:jc w:val="center"/>
        <w:outlineLvl w:val="2"/>
        <w:rPr>
          <w:rFonts w:ascii="宋体"/>
          <w:b/>
          <w:sz w:val="24"/>
          <w:szCs w:val="24"/>
        </w:rPr>
      </w:pPr>
      <w:r>
        <w:rPr>
          <w:rFonts w:ascii="宋体" w:hAnsi="宋体" w:hint="eastAsia"/>
          <w:b/>
          <w:sz w:val="24"/>
          <w:szCs w:val="24"/>
        </w:rPr>
        <w:lastRenderedPageBreak/>
        <w:t>二、开标一览表</w:t>
      </w:r>
    </w:p>
    <w:p w:rsidR="004245C8" w:rsidRDefault="004245C8">
      <w:pPr>
        <w:spacing w:line="420" w:lineRule="exact"/>
      </w:pPr>
    </w:p>
    <w:p w:rsidR="004245C8" w:rsidRDefault="00E44A97">
      <w:pPr>
        <w:spacing w:line="300" w:lineRule="exact"/>
        <w:rPr>
          <w:szCs w:val="21"/>
        </w:rPr>
      </w:pPr>
      <w:r>
        <w:rPr>
          <w:rFonts w:hint="eastAsia"/>
          <w:szCs w:val="21"/>
        </w:rPr>
        <w:t>项目名称：项目编号：</w:t>
      </w:r>
    </w:p>
    <w:p w:rsidR="004245C8" w:rsidRDefault="004245C8">
      <w:pPr>
        <w:adjustRightInd w:val="0"/>
        <w:snapToGrid w:val="0"/>
        <w:spacing w:line="360" w:lineRule="exact"/>
        <w:ind w:right="26"/>
      </w:pPr>
    </w:p>
    <w:tbl>
      <w:tblPr>
        <w:tblpPr w:leftFromText="180" w:rightFromText="180" w:vertAnchor="text" w:horzAnchor="page" w:tblpX="1376" w:tblpY="227"/>
        <w:tblOverlap w:val="never"/>
        <w:tblW w:w="8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23"/>
        <w:gridCol w:w="1698"/>
        <w:gridCol w:w="1245"/>
        <w:gridCol w:w="2172"/>
      </w:tblGrid>
      <w:tr w:rsidR="004245C8">
        <w:trPr>
          <w:trHeight w:val="392"/>
        </w:trPr>
        <w:tc>
          <w:tcPr>
            <w:tcW w:w="3723" w:type="dxa"/>
            <w:vAlign w:val="center"/>
          </w:tcPr>
          <w:p w:rsidR="004245C8" w:rsidRDefault="00E44A97">
            <w:pPr>
              <w:adjustRightInd w:val="0"/>
              <w:spacing w:line="300" w:lineRule="exact"/>
              <w:ind w:firstLineChars="200" w:firstLine="420"/>
              <w:rPr>
                <w:rFonts w:ascii="宋体" w:cs="宋体"/>
                <w:szCs w:val="21"/>
              </w:rPr>
            </w:pPr>
            <w:proofErr w:type="gramStart"/>
            <w:r>
              <w:rPr>
                <w:rFonts w:ascii="宋体" w:cs="宋体" w:hint="eastAsia"/>
                <w:szCs w:val="21"/>
              </w:rPr>
              <w:t>标项内容</w:t>
            </w:r>
            <w:proofErr w:type="gramEnd"/>
          </w:p>
        </w:tc>
        <w:tc>
          <w:tcPr>
            <w:tcW w:w="1698" w:type="dxa"/>
            <w:vAlign w:val="center"/>
          </w:tcPr>
          <w:p w:rsidR="004245C8" w:rsidRDefault="00E44A97">
            <w:pPr>
              <w:adjustRightInd w:val="0"/>
              <w:spacing w:line="300" w:lineRule="exact"/>
              <w:ind w:leftChars="-45" w:left="-94"/>
              <w:jc w:val="center"/>
              <w:rPr>
                <w:rFonts w:ascii="宋体" w:cs="宋体"/>
                <w:szCs w:val="21"/>
              </w:rPr>
            </w:pPr>
            <w:r>
              <w:rPr>
                <w:rFonts w:ascii="宋体" w:hAnsi="宋体" w:cs="宋体" w:hint="eastAsia"/>
                <w:szCs w:val="21"/>
              </w:rPr>
              <w:t>服务期</w:t>
            </w:r>
          </w:p>
        </w:tc>
        <w:tc>
          <w:tcPr>
            <w:tcW w:w="1245" w:type="dxa"/>
            <w:vAlign w:val="center"/>
          </w:tcPr>
          <w:p w:rsidR="004245C8" w:rsidRDefault="00E44A97">
            <w:pPr>
              <w:adjustRightInd w:val="0"/>
              <w:spacing w:line="300" w:lineRule="exact"/>
              <w:ind w:leftChars="-45" w:left="-94"/>
              <w:jc w:val="center"/>
              <w:rPr>
                <w:rFonts w:ascii="宋体" w:cs="宋体"/>
                <w:szCs w:val="21"/>
              </w:rPr>
            </w:pPr>
            <w:r>
              <w:rPr>
                <w:rFonts w:ascii="宋体" w:hAnsi="宋体" w:cs="宋体" w:hint="eastAsia"/>
                <w:szCs w:val="21"/>
              </w:rPr>
              <w:t>补助标准</w:t>
            </w:r>
          </w:p>
        </w:tc>
        <w:tc>
          <w:tcPr>
            <w:tcW w:w="2172" w:type="dxa"/>
            <w:vAlign w:val="center"/>
          </w:tcPr>
          <w:p w:rsidR="004245C8" w:rsidRDefault="00E44A97">
            <w:pPr>
              <w:adjustRightInd w:val="0"/>
              <w:spacing w:line="300" w:lineRule="exact"/>
              <w:ind w:leftChars="-45" w:left="-94"/>
              <w:jc w:val="center"/>
              <w:rPr>
                <w:rFonts w:ascii="宋体" w:hAnsi="宋体" w:cs="宋体"/>
                <w:szCs w:val="21"/>
              </w:rPr>
            </w:pPr>
            <w:r>
              <w:rPr>
                <w:rFonts w:ascii="宋体" w:hAnsi="宋体" w:cs="宋体" w:hint="eastAsia"/>
                <w:szCs w:val="21"/>
              </w:rPr>
              <w:t>备注</w:t>
            </w:r>
          </w:p>
        </w:tc>
      </w:tr>
      <w:tr w:rsidR="004245C8">
        <w:trPr>
          <w:trHeight w:val="1598"/>
        </w:trPr>
        <w:tc>
          <w:tcPr>
            <w:tcW w:w="3723" w:type="dxa"/>
            <w:vAlign w:val="center"/>
          </w:tcPr>
          <w:p w:rsidR="004245C8" w:rsidRDefault="00E44A97">
            <w:pPr>
              <w:spacing w:line="300" w:lineRule="exact"/>
              <w:jc w:val="left"/>
              <w:rPr>
                <w:rFonts w:ascii="宋体" w:cs="宋体"/>
                <w:kern w:val="0"/>
                <w:szCs w:val="21"/>
              </w:rPr>
            </w:pPr>
            <w:r>
              <w:rPr>
                <w:rFonts w:ascii="宋体" w:cs="宋体" w:hint="eastAsia"/>
                <w:kern w:val="0"/>
                <w:szCs w:val="21"/>
              </w:rPr>
              <w:t>标项</w:t>
            </w:r>
            <w:proofErr w:type="gramStart"/>
            <w:r>
              <w:rPr>
                <w:rFonts w:ascii="宋体" w:cs="宋体" w:hint="eastAsia"/>
                <w:kern w:val="0"/>
                <w:szCs w:val="21"/>
              </w:rPr>
              <w:t>一</w:t>
            </w:r>
            <w:proofErr w:type="gramEnd"/>
            <w:r>
              <w:rPr>
                <w:rFonts w:ascii="宋体" w:cs="宋体" w:hint="eastAsia"/>
                <w:kern w:val="0"/>
                <w:szCs w:val="21"/>
              </w:rPr>
              <w:t>：农家菜制作、家政服务员培训/</w:t>
            </w:r>
            <w:proofErr w:type="gramStart"/>
            <w:r>
              <w:rPr>
                <w:rFonts w:ascii="宋体" w:cs="宋体" w:hint="eastAsia"/>
                <w:kern w:val="0"/>
                <w:szCs w:val="21"/>
              </w:rPr>
              <w:t>标项二</w:t>
            </w:r>
            <w:proofErr w:type="gramEnd"/>
            <w:r>
              <w:rPr>
                <w:rFonts w:ascii="宋体" w:cs="宋体" w:hint="eastAsia"/>
                <w:kern w:val="0"/>
                <w:szCs w:val="21"/>
              </w:rPr>
              <w:t>：电子商务培训/</w:t>
            </w:r>
            <w:proofErr w:type="gramStart"/>
            <w:r>
              <w:rPr>
                <w:rFonts w:ascii="宋体" w:cs="宋体" w:hint="eastAsia"/>
                <w:kern w:val="0"/>
                <w:szCs w:val="21"/>
              </w:rPr>
              <w:t>标项三</w:t>
            </w:r>
            <w:proofErr w:type="gramEnd"/>
            <w:r>
              <w:rPr>
                <w:rFonts w:ascii="宋体" w:cs="宋体" w:hint="eastAsia"/>
                <w:kern w:val="0"/>
                <w:szCs w:val="21"/>
              </w:rPr>
              <w:t>：经济作物栽培及加工技术培训/</w:t>
            </w:r>
            <w:proofErr w:type="gramStart"/>
            <w:r>
              <w:rPr>
                <w:rFonts w:ascii="宋体" w:cs="宋体" w:hint="eastAsia"/>
                <w:kern w:val="0"/>
                <w:szCs w:val="21"/>
              </w:rPr>
              <w:t>标项四</w:t>
            </w:r>
            <w:proofErr w:type="gramEnd"/>
            <w:r>
              <w:rPr>
                <w:rFonts w:ascii="宋体" w:cs="宋体" w:hint="eastAsia"/>
                <w:kern w:val="0"/>
                <w:szCs w:val="21"/>
              </w:rPr>
              <w:t>：粮油作物栽培技术培训</w:t>
            </w:r>
          </w:p>
        </w:tc>
        <w:tc>
          <w:tcPr>
            <w:tcW w:w="1698" w:type="dxa"/>
            <w:vAlign w:val="center"/>
          </w:tcPr>
          <w:p w:rsidR="004245C8" w:rsidRDefault="00E44A97">
            <w:pPr>
              <w:jc w:val="center"/>
              <w:rPr>
                <w:rFonts w:ascii="宋体" w:cs="宋体"/>
                <w:szCs w:val="21"/>
              </w:rPr>
            </w:pPr>
            <w:r>
              <w:rPr>
                <w:rFonts w:ascii="宋体" w:cs="宋体" w:hint="eastAsia"/>
                <w:szCs w:val="21"/>
              </w:rPr>
              <w:t>自合同签订之日起至2022年11月15日止</w:t>
            </w:r>
          </w:p>
        </w:tc>
        <w:tc>
          <w:tcPr>
            <w:tcW w:w="1245" w:type="dxa"/>
            <w:vAlign w:val="center"/>
          </w:tcPr>
          <w:p w:rsidR="004245C8" w:rsidRDefault="00E44A97">
            <w:pPr>
              <w:spacing w:line="300" w:lineRule="exact"/>
              <w:jc w:val="center"/>
              <w:rPr>
                <w:rFonts w:ascii="宋体" w:cs="宋体"/>
                <w:szCs w:val="21"/>
              </w:rPr>
            </w:pPr>
            <w:r>
              <w:rPr>
                <w:rFonts w:cs="宋体" w:hint="eastAsia"/>
                <w:szCs w:val="21"/>
              </w:rPr>
              <w:t>160</w:t>
            </w:r>
            <w:r>
              <w:rPr>
                <w:rFonts w:cs="宋体" w:hint="eastAsia"/>
                <w:szCs w:val="21"/>
              </w:rPr>
              <w:t>元</w:t>
            </w:r>
            <w:r>
              <w:rPr>
                <w:rFonts w:cs="宋体" w:hint="eastAsia"/>
                <w:szCs w:val="21"/>
              </w:rPr>
              <w:t>/</w:t>
            </w:r>
            <w:r>
              <w:rPr>
                <w:rFonts w:cs="宋体" w:hint="eastAsia"/>
                <w:szCs w:val="21"/>
              </w:rPr>
              <w:t>人</w:t>
            </w:r>
          </w:p>
        </w:tc>
        <w:tc>
          <w:tcPr>
            <w:tcW w:w="2172" w:type="dxa"/>
            <w:vAlign w:val="center"/>
          </w:tcPr>
          <w:p w:rsidR="004245C8" w:rsidRDefault="00E44A97">
            <w:pPr>
              <w:spacing w:line="300" w:lineRule="exact"/>
              <w:jc w:val="center"/>
              <w:rPr>
                <w:rFonts w:ascii="宋体" w:hAnsi="宋体" w:cs="宋体"/>
                <w:color w:val="FF0000"/>
                <w:szCs w:val="21"/>
              </w:rPr>
            </w:pPr>
            <w:r>
              <w:rPr>
                <w:rFonts w:cs="宋体" w:hint="eastAsia"/>
                <w:szCs w:val="21"/>
              </w:rPr>
              <w:t>培训时间</w:t>
            </w:r>
            <w:r>
              <w:rPr>
                <w:rFonts w:cs="宋体" w:hint="eastAsia"/>
                <w:szCs w:val="21"/>
              </w:rPr>
              <w:t>3</w:t>
            </w:r>
            <w:r>
              <w:rPr>
                <w:rFonts w:cs="宋体" w:hint="eastAsia"/>
                <w:szCs w:val="21"/>
              </w:rPr>
              <w:t>天，每天</w:t>
            </w:r>
            <w:r>
              <w:rPr>
                <w:rFonts w:cs="宋体"/>
                <w:szCs w:val="21"/>
              </w:rPr>
              <w:t>6</w:t>
            </w:r>
            <w:r>
              <w:rPr>
                <w:rFonts w:cs="宋体" w:hint="eastAsia"/>
                <w:szCs w:val="21"/>
              </w:rPr>
              <w:t>小时（</w:t>
            </w:r>
            <w:r>
              <w:rPr>
                <w:rFonts w:cs="宋体" w:hint="eastAsia"/>
                <w:szCs w:val="21"/>
              </w:rPr>
              <w:t>8</w:t>
            </w:r>
            <w:r>
              <w:rPr>
                <w:rFonts w:cs="宋体" w:hint="eastAsia"/>
                <w:szCs w:val="21"/>
              </w:rPr>
              <w:t>学时）</w:t>
            </w:r>
          </w:p>
        </w:tc>
      </w:tr>
    </w:tbl>
    <w:p w:rsidR="004245C8" w:rsidRDefault="004245C8">
      <w:pPr>
        <w:adjustRightInd w:val="0"/>
        <w:snapToGrid w:val="0"/>
        <w:spacing w:line="360" w:lineRule="exact"/>
        <w:ind w:right="26"/>
      </w:pPr>
    </w:p>
    <w:p w:rsidR="004245C8" w:rsidRDefault="004245C8">
      <w:pPr>
        <w:adjustRightInd w:val="0"/>
        <w:snapToGrid w:val="0"/>
        <w:spacing w:line="360" w:lineRule="exact"/>
        <w:ind w:right="26"/>
      </w:pPr>
    </w:p>
    <w:p w:rsidR="004245C8" w:rsidRDefault="004245C8">
      <w:pPr>
        <w:adjustRightInd w:val="0"/>
        <w:snapToGrid w:val="0"/>
        <w:spacing w:line="360" w:lineRule="exact"/>
        <w:ind w:right="26"/>
      </w:pPr>
    </w:p>
    <w:p w:rsidR="004245C8" w:rsidRDefault="00E44A97">
      <w:pPr>
        <w:adjustRightInd w:val="0"/>
        <w:snapToGrid w:val="0"/>
        <w:spacing w:line="360" w:lineRule="exact"/>
        <w:ind w:right="26"/>
        <w:rPr>
          <w:rFonts w:ascii="宋体" w:hAnsi="宋体"/>
          <w:smallCaps/>
          <w:color w:val="000000"/>
          <w:sz w:val="24"/>
          <w:szCs w:val="24"/>
          <w:u w:val="single"/>
        </w:rPr>
      </w:pPr>
      <w:r>
        <w:rPr>
          <w:rFonts w:ascii="宋体" w:hAnsi="宋体" w:hint="eastAsia"/>
          <w:sz w:val="24"/>
        </w:rPr>
        <w:t>投标单位</w:t>
      </w:r>
      <w:r>
        <w:rPr>
          <w:rFonts w:ascii="宋体" w:hAnsi="宋体"/>
          <w:sz w:val="24"/>
        </w:rPr>
        <w:t xml:space="preserve"> (</w:t>
      </w:r>
      <w:r>
        <w:rPr>
          <w:rFonts w:ascii="宋体" w:hAnsi="宋体" w:hint="eastAsia"/>
          <w:sz w:val="24"/>
        </w:rPr>
        <w:t>供应商</w:t>
      </w:r>
      <w:r>
        <w:rPr>
          <w:rFonts w:ascii="宋体" w:hAnsi="宋体"/>
          <w:sz w:val="24"/>
        </w:rPr>
        <w:t xml:space="preserve">) </w:t>
      </w:r>
      <w:r>
        <w:rPr>
          <w:rFonts w:ascii="宋体" w:hAnsi="宋体" w:hint="eastAsia"/>
          <w:sz w:val="24"/>
        </w:rPr>
        <w:t>：</w:t>
      </w:r>
      <w:r>
        <w:rPr>
          <w:rFonts w:ascii="宋体" w:hAnsi="宋体" w:hint="eastAsia"/>
          <w:smallCaps/>
          <w:color w:val="000000"/>
          <w:sz w:val="24"/>
          <w:szCs w:val="24"/>
          <w:u w:val="single"/>
        </w:rPr>
        <w:t>（盖章）</w:t>
      </w:r>
    </w:p>
    <w:p w:rsidR="004245C8" w:rsidRDefault="00E44A97">
      <w:pPr>
        <w:adjustRightInd w:val="0"/>
        <w:snapToGrid w:val="0"/>
        <w:spacing w:line="360" w:lineRule="exact"/>
        <w:ind w:right="26" w:firstLineChars="1600" w:firstLine="3840"/>
        <w:rPr>
          <w:rFonts w:ascii="宋体"/>
          <w:sz w:val="24"/>
        </w:rPr>
      </w:pPr>
      <w:r>
        <w:rPr>
          <w:rFonts w:ascii="宋体" w:hAnsi="宋体" w:hint="eastAsia"/>
          <w:sz w:val="24"/>
        </w:rPr>
        <w:t>法定代表人或其授权委托人：（签字或盖章）</w:t>
      </w:r>
    </w:p>
    <w:p w:rsidR="004245C8" w:rsidRDefault="00E44A97">
      <w:pPr>
        <w:adjustRightInd w:val="0"/>
        <w:snapToGrid w:val="0"/>
        <w:spacing w:line="360" w:lineRule="exact"/>
        <w:ind w:right="26" w:firstLineChars="1600" w:firstLine="3840"/>
        <w:rPr>
          <w:rFonts w:hAnsi="宋体"/>
          <w:sz w:val="24"/>
          <w:szCs w:val="24"/>
        </w:rPr>
      </w:pPr>
      <w:r>
        <w:rPr>
          <w:rFonts w:ascii="宋体" w:hAnsi="宋体" w:hint="eastAsia"/>
          <w:sz w:val="24"/>
        </w:rPr>
        <w:t>日期：年月日</w:t>
      </w:r>
    </w:p>
    <w:p w:rsidR="004245C8" w:rsidRDefault="004245C8">
      <w:pPr>
        <w:pStyle w:val="aa"/>
        <w:spacing w:line="420" w:lineRule="exact"/>
        <w:ind w:leftChars="28" w:left="59"/>
        <w:jc w:val="left"/>
        <w:rPr>
          <w:rFonts w:ascii="宋体" w:eastAsia="宋体" w:hAnsi="宋体"/>
          <w:b w:val="0"/>
          <w:sz w:val="24"/>
          <w:szCs w:val="22"/>
        </w:rPr>
      </w:pPr>
    </w:p>
    <w:p w:rsidR="004245C8" w:rsidRDefault="004245C8">
      <w:pPr>
        <w:adjustRightInd w:val="0"/>
        <w:snapToGrid w:val="0"/>
        <w:spacing w:line="360" w:lineRule="auto"/>
        <w:ind w:right="26" w:firstLineChars="200" w:firstLine="480"/>
        <w:rPr>
          <w:rFonts w:ascii="宋体"/>
          <w:sz w:val="24"/>
          <w:szCs w:val="20"/>
        </w:rPr>
      </w:pPr>
    </w:p>
    <w:p w:rsidR="004245C8" w:rsidRDefault="004245C8">
      <w:pPr>
        <w:adjustRightInd w:val="0"/>
        <w:snapToGrid w:val="0"/>
        <w:spacing w:line="360" w:lineRule="auto"/>
        <w:ind w:right="26" w:firstLineChars="1600" w:firstLine="3840"/>
        <w:rPr>
          <w:rFonts w:ascii="宋体"/>
          <w:sz w:val="24"/>
          <w:szCs w:val="20"/>
        </w:rPr>
      </w:pPr>
    </w:p>
    <w:p w:rsidR="004245C8" w:rsidRDefault="004245C8">
      <w:pPr>
        <w:adjustRightInd w:val="0"/>
        <w:snapToGrid w:val="0"/>
        <w:spacing w:line="360" w:lineRule="auto"/>
        <w:ind w:right="26" w:firstLineChars="1600" w:firstLine="3840"/>
        <w:rPr>
          <w:rFonts w:ascii="宋体"/>
          <w:sz w:val="24"/>
          <w:szCs w:val="20"/>
        </w:rPr>
      </w:pPr>
    </w:p>
    <w:p w:rsidR="004245C8" w:rsidRDefault="004245C8">
      <w:pPr>
        <w:adjustRightInd w:val="0"/>
        <w:snapToGrid w:val="0"/>
        <w:spacing w:line="360" w:lineRule="auto"/>
        <w:ind w:right="26" w:firstLineChars="1600" w:firstLine="3840"/>
        <w:rPr>
          <w:rFonts w:ascii="宋体"/>
          <w:sz w:val="24"/>
          <w:szCs w:val="20"/>
        </w:rPr>
      </w:pPr>
    </w:p>
    <w:p w:rsidR="004245C8" w:rsidRDefault="004245C8">
      <w:pPr>
        <w:rPr>
          <w:rFonts w:ascii="宋体"/>
          <w:b/>
          <w:bCs/>
          <w:w w:val="95"/>
          <w:sz w:val="52"/>
          <w:szCs w:val="52"/>
        </w:rPr>
      </w:pPr>
    </w:p>
    <w:p w:rsidR="004245C8" w:rsidRDefault="004245C8">
      <w:pPr>
        <w:rPr>
          <w:rFonts w:ascii="宋体" w:hAnsi="宋体"/>
          <w:b/>
          <w:bCs/>
          <w:w w:val="95"/>
          <w:sz w:val="52"/>
          <w:szCs w:val="52"/>
        </w:rPr>
      </w:pPr>
    </w:p>
    <w:p w:rsidR="004245C8" w:rsidRDefault="004245C8">
      <w:pPr>
        <w:rPr>
          <w:rFonts w:ascii="宋体" w:hAnsi="宋体"/>
          <w:b/>
          <w:bCs/>
          <w:w w:val="95"/>
          <w:sz w:val="52"/>
          <w:szCs w:val="52"/>
        </w:rPr>
      </w:pPr>
    </w:p>
    <w:p w:rsidR="004245C8" w:rsidRDefault="004245C8">
      <w:pPr>
        <w:pStyle w:val="a0"/>
        <w:rPr>
          <w:lang w:val="zh-CN"/>
        </w:rPr>
      </w:pPr>
      <w:bookmarkStart w:id="98" w:name="_Toc389726793"/>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4245C8">
      <w:pPr>
        <w:pStyle w:val="a0"/>
        <w:rPr>
          <w:lang w:val="zh-CN"/>
        </w:rPr>
      </w:pPr>
    </w:p>
    <w:p w:rsidR="004245C8" w:rsidRDefault="00E44A97">
      <w:pPr>
        <w:spacing w:line="360" w:lineRule="exact"/>
        <w:jc w:val="center"/>
        <w:rPr>
          <w:rFonts w:ascii="宋体"/>
          <w:b/>
          <w:kern w:val="0"/>
          <w:sz w:val="24"/>
          <w:szCs w:val="24"/>
          <w:lang w:val="zh-CN"/>
        </w:rPr>
      </w:pPr>
      <w:r>
        <w:rPr>
          <w:rFonts w:ascii="宋体" w:hAnsi="宋体" w:hint="eastAsia"/>
          <w:b/>
          <w:kern w:val="0"/>
          <w:sz w:val="24"/>
          <w:szCs w:val="24"/>
          <w:lang w:val="zh-CN"/>
        </w:rPr>
        <w:lastRenderedPageBreak/>
        <w:t>三、法定代表人身份证明</w:t>
      </w:r>
    </w:p>
    <w:p w:rsidR="004245C8" w:rsidRDefault="004245C8">
      <w:pPr>
        <w:spacing w:line="360" w:lineRule="exact"/>
        <w:jc w:val="center"/>
        <w:rPr>
          <w:rFonts w:ascii="宋体"/>
          <w:b/>
          <w:kern w:val="0"/>
          <w:sz w:val="24"/>
          <w:szCs w:val="24"/>
          <w:lang w:val="zh-CN"/>
        </w:rPr>
      </w:pPr>
    </w:p>
    <w:p w:rsidR="004245C8" w:rsidRDefault="00E44A97">
      <w:pPr>
        <w:spacing w:line="360" w:lineRule="exact"/>
        <w:rPr>
          <w:rFonts w:ascii="宋体"/>
          <w:sz w:val="28"/>
          <w:szCs w:val="21"/>
        </w:rPr>
      </w:pPr>
      <w:r>
        <w:rPr>
          <w:rFonts w:ascii="宋体" w:hAnsi="宋体" w:hint="eastAsia"/>
          <w:sz w:val="28"/>
          <w:szCs w:val="21"/>
        </w:rPr>
        <w:t>投标单位：</w:t>
      </w:r>
    </w:p>
    <w:p w:rsidR="004245C8" w:rsidRDefault="00E44A97">
      <w:pPr>
        <w:spacing w:line="360" w:lineRule="exact"/>
        <w:rPr>
          <w:rFonts w:ascii="宋体"/>
          <w:sz w:val="28"/>
          <w:szCs w:val="21"/>
        </w:rPr>
      </w:pPr>
      <w:r>
        <w:rPr>
          <w:rFonts w:ascii="宋体" w:hAnsi="宋体" w:hint="eastAsia"/>
          <w:sz w:val="28"/>
          <w:szCs w:val="21"/>
        </w:rPr>
        <w:t>单位性质：</w:t>
      </w:r>
    </w:p>
    <w:p w:rsidR="004245C8" w:rsidRDefault="00E44A97">
      <w:pPr>
        <w:spacing w:line="360" w:lineRule="exact"/>
        <w:rPr>
          <w:rFonts w:ascii="宋体"/>
          <w:sz w:val="28"/>
          <w:szCs w:val="21"/>
        </w:rPr>
      </w:pPr>
      <w:r>
        <w:rPr>
          <w:rFonts w:ascii="宋体" w:hAnsi="宋体" w:hint="eastAsia"/>
          <w:sz w:val="28"/>
          <w:szCs w:val="21"/>
        </w:rPr>
        <w:t>地址：</w:t>
      </w:r>
    </w:p>
    <w:p w:rsidR="004245C8" w:rsidRDefault="00E44A97">
      <w:pPr>
        <w:spacing w:line="360" w:lineRule="exact"/>
        <w:rPr>
          <w:rFonts w:ascii="宋体"/>
          <w:sz w:val="28"/>
          <w:szCs w:val="21"/>
        </w:rPr>
      </w:pPr>
      <w:r>
        <w:rPr>
          <w:rFonts w:ascii="宋体" w:hAnsi="宋体" w:hint="eastAsia"/>
          <w:sz w:val="28"/>
          <w:szCs w:val="21"/>
        </w:rPr>
        <w:t>成立时间：年月日</w:t>
      </w:r>
    </w:p>
    <w:p w:rsidR="004245C8" w:rsidRDefault="00E44A97">
      <w:pPr>
        <w:spacing w:line="360" w:lineRule="exact"/>
        <w:rPr>
          <w:rFonts w:ascii="宋体"/>
          <w:sz w:val="28"/>
          <w:szCs w:val="21"/>
        </w:rPr>
      </w:pPr>
      <w:r>
        <w:rPr>
          <w:rFonts w:ascii="宋体" w:hAnsi="宋体" w:hint="eastAsia"/>
          <w:sz w:val="28"/>
          <w:szCs w:val="21"/>
        </w:rPr>
        <w:t>经营期限：</w:t>
      </w:r>
    </w:p>
    <w:p w:rsidR="004245C8" w:rsidRDefault="00E44A97">
      <w:pPr>
        <w:spacing w:line="360" w:lineRule="exact"/>
        <w:rPr>
          <w:rFonts w:ascii="宋体"/>
          <w:sz w:val="28"/>
          <w:szCs w:val="21"/>
        </w:rPr>
      </w:pPr>
      <w:r>
        <w:rPr>
          <w:rFonts w:ascii="宋体" w:hAnsi="宋体" w:hint="eastAsia"/>
          <w:sz w:val="28"/>
          <w:szCs w:val="21"/>
        </w:rPr>
        <w:t>姓名：性别：</w:t>
      </w:r>
    </w:p>
    <w:p w:rsidR="004245C8" w:rsidRDefault="00E44A97">
      <w:pPr>
        <w:spacing w:line="360" w:lineRule="exact"/>
        <w:rPr>
          <w:rFonts w:ascii="宋体"/>
          <w:sz w:val="28"/>
          <w:szCs w:val="21"/>
        </w:rPr>
      </w:pPr>
      <w:r>
        <w:rPr>
          <w:rFonts w:ascii="宋体" w:hAnsi="宋体" w:hint="eastAsia"/>
          <w:sz w:val="28"/>
          <w:szCs w:val="21"/>
        </w:rPr>
        <w:t>年龄：职务：</w:t>
      </w:r>
    </w:p>
    <w:p w:rsidR="004245C8" w:rsidRDefault="00E44A97">
      <w:pPr>
        <w:spacing w:line="360" w:lineRule="exact"/>
        <w:rPr>
          <w:rFonts w:ascii="宋体"/>
          <w:sz w:val="28"/>
          <w:szCs w:val="21"/>
        </w:rPr>
      </w:pPr>
      <w:r>
        <w:rPr>
          <w:rFonts w:ascii="宋体" w:hAnsi="宋体" w:hint="eastAsia"/>
          <w:sz w:val="28"/>
          <w:szCs w:val="21"/>
        </w:rPr>
        <w:t>系（投标单位名称）的法定代表人。</w:t>
      </w:r>
    </w:p>
    <w:p w:rsidR="004245C8" w:rsidRDefault="004245C8">
      <w:pPr>
        <w:spacing w:line="360" w:lineRule="exact"/>
        <w:ind w:firstLineChars="200" w:firstLine="560"/>
        <w:rPr>
          <w:rFonts w:ascii="宋体"/>
          <w:sz w:val="28"/>
          <w:szCs w:val="21"/>
        </w:rPr>
      </w:pPr>
    </w:p>
    <w:p w:rsidR="004245C8" w:rsidRDefault="00E44A97">
      <w:pPr>
        <w:spacing w:line="360" w:lineRule="exact"/>
        <w:ind w:firstLineChars="200" w:firstLine="560"/>
        <w:rPr>
          <w:rFonts w:ascii="宋体"/>
          <w:sz w:val="28"/>
          <w:szCs w:val="21"/>
        </w:rPr>
      </w:pPr>
      <w:r>
        <w:rPr>
          <w:rFonts w:ascii="宋体" w:hAnsi="宋体" w:hint="eastAsia"/>
          <w:sz w:val="28"/>
          <w:szCs w:val="21"/>
        </w:rPr>
        <w:t>特此证明。</w:t>
      </w:r>
    </w:p>
    <w:p w:rsidR="004245C8" w:rsidRDefault="004245C8">
      <w:pPr>
        <w:spacing w:line="360" w:lineRule="exact"/>
        <w:rPr>
          <w:rFonts w:ascii="宋体"/>
          <w:sz w:val="28"/>
          <w:szCs w:val="21"/>
        </w:rPr>
      </w:pPr>
    </w:p>
    <w:p w:rsidR="004245C8" w:rsidRDefault="004245C8">
      <w:pPr>
        <w:spacing w:line="360" w:lineRule="exact"/>
        <w:rPr>
          <w:rFonts w:ascii="宋体"/>
          <w:sz w:val="28"/>
          <w:szCs w:val="21"/>
        </w:rPr>
      </w:pPr>
    </w:p>
    <w:p w:rsidR="004245C8" w:rsidRDefault="004245C8">
      <w:pPr>
        <w:spacing w:line="360" w:lineRule="exact"/>
        <w:ind w:firstLineChars="1400" w:firstLine="3920"/>
        <w:rPr>
          <w:rFonts w:ascii="宋体"/>
          <w:sz w:val="28"/>
          <w:szCs w:val="21"/>
        </w:rPr>
      </w:pPr>
    </w:p>
    <w:p w:rsidR="004245C8" w:rsidRDefault="004245C8">
      <w:pPr>
        <w:spacing w:line="360" w:lineRule="exact"/>
        <w:rPr>
          <w:rFonts w:ascii="宋体"/>
          <w:sz w:val="28"/>
          <w:szCs w:val="21"/>
        </w:rPr>
      </w:pPr>
    </w:p>
    <w:tbl>
      <w:tblPr>
        <w:tblW w:w="5286"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Look w:val="04A0" w:firstRow="1" w:lastRow="0" w:firstColumn="1" w:lastColumn="0" w:noHBand="0" w:noVBand="1"/>
      </w:tblPr>
      <w:tblGrid>
        <w:gridCol w:w="5286"/>
      </w:tblGrid>
      <w:tr w:rsidR="004245C8">
        <w:trPr>
          <w:trHeight w:val="2851"/>
          <w:jc w:val="center"/>
        </w:trPr>
        <w:tc>
          <w:tcPr>
            <w:tcW w:w="5286" w:type="dxa"/>
            <w:vAlign w:val="center"/>
          </w:tcPr>
          <w:p w:rsidR="004245C8" w:rsidRDefault="00E44A97">
            <w:pPr>
              <w:spacing w:line="480" w:lineRule="exact"/>
              <w:jc w:val="center"/>
              <w:rPr>
                <w:rFonts w:ascii="黑体" w:eastAsia="黑体" w:hAnsi="黑体"/>
                <w:sz w:val="32"/>
                <w:szCs w:val="32"/>
              </w:rPr>
            </w:pPr>
            <w:r>
              <w:rPr>
                <w:rFonts w:ascii="黑体" w:eastAsia="黑体" w:hAnsi="黑体" w:hint="eastAsia"/>
                <w:sz w:val="32"/>
                <w:szCs w:val="32"/>
              </w:rPr>
              <w:t>附法定代表人身份证原件扫描件</w:t>
            </w:r>
          </w:p>
        </w:tc>
      </w:tr>
    </w:tbl>
    <w:p w:rsidR="004245C8" w:rsidRDefault="004245C8">
      <w:pPr>
        <w:rPr>
          <w:rFonts w:ascii="黑体" w:eastAsia="黑体"/>
          <w:sz w:val="32"/>
          <w:szCs w:val="32"/>
        </w:rPr>
      </w:pPr>
    </w:p>
    <w:p w:rsidR="004245C8" w:rsidRDefault="004245C8">
      <w:pPr>
        <w:rPr>
          <w:rFonts w:ascii="黑体" w:eastAsia="黑体"/>
          <w:sz w:val="32"/>
          <w:szCs w:val="32"/>
        </w:rPr>
      </w:pPr>
    </w:p>
    <w:p w:rsidR="004245C8" w:rsidRDefault="00E44A97">
      <w:pPr>
        <w:spacing w:line="360" w:lineRule="exact"/>
        <w:ind w:firstLineChars="1400" w:firstLine="3920"/>
        <w:rPr>
          <w:rFonts w:ascii="宋体"/>
          <w:sz w:val="28"/>
          <w:szCs w:val="21"/>
          <w:u w:val="single"/>
        </w:rPr>
      </w:pPr>
      <w:r>
        <w:rPr>
          <w:rFonts w:ascii="宋体" w:hAnsi="宋体" w:hint="eastAsia"/>
          <w:sz w:val="28"/>
          <w:szCs w:val="21"/>
        </w:rPr>
        <w:t>投标单位（供应商）</w:t>
      </w:r>
      <w:r>
        <w:rPr>
          <w:rFonts w:ascii="宋体" w:hAnsi="宋体" w:hint="eastAsia"/>
          <w:sz w:val="28"/>
          <w:szCs w:val="21"/>
          <w:u w:val="single"/>
        </w:rPr>
        <w:t>：（盖章）</w:t>
      </w:r>
    </w:p>
    <w:p w:rsidR="004245C8" w:rsidRDefault="004245C8">
      <w:pPr>
        <w:spacing w:line="360" w:lineRule="exact"/>
        <w:ind w:firstLineChars="1400" w:firstLine="3920"/>
        <w:rPr>
          <w:rFonts w:ascii="宋体"/>
          <w:sz w:val="28"/>
          <w:szCs w:val="21"/>
          <w:u w:val="single"/>
        </w:rPr>
      </w:pPr>
    </w:p>
    <w:p w:rsidR="004245C8" w:rsidRDefault="004245C8">
      <w:pPr>
        <w:spacing w:line="360" w:lineRule="exact"/>
        <w:ind w:firstLineChars="1400" w:firstLine="3920"/>
        <w:rPr>
          <w:rFonts w:ascii="宋体"/>
          <w:sz w:val="28"/>
          <w:szCs w:val="21"/>
        </w:rPr>
      </w:pPr>
    </w:p>
    <w:p w:rsidR="004245C8" w:rsidRDefault="004245C8">
      <w:pPr>
        <w:spacing w:line="360" w:lineRule="exact"/>
        <w:ind w:firstLineChars="1750" w:firstLine="4900"/>
        <w:rPr>
          <w:rFonts w:ascii="宋体"/>
          <w:sz w:val="28"/>
          <w:szCs w:val="21"/>
        </w:rPr>
      </w:pPr>
    </w:p>
    <w:p w:rsidR="004245C8" w:rsidRDefault="004245C8">
      <w:pPr>
        <w:spacing w:line="360" w:lineRule="exact"/>
        <w:ind w:firstLineChars="1750" w:firstLine="4900"/>
        <w:rPr>
          <w:rFonts w:ascii="宋体"/>
          <w:sz w:val="28"/>
          <w:szCs w:val="21"/>
        </w:rPr>
      </w:pPr>
    </w:p>
    <w:p w:rsidR="004245C8" w:rsidRDefault="00E44A97">
      <w:pPr>
        <w:spacing w:line="360" w:lineRule="exact"/>
        <w:ind w:firstLineChars="1750" w:firstLine="4900"/>
        <w:rPr>
          <w:rFonts w:ascii="宋体"/>
          <w:sz w:val="28"/>
          <w:szCs w:val="21"/>
        </w:rPr>
      </w:pPr>
      <w:r>
        <w:rPr>
          <w:rFonts w:ascii="宋体" w:hAnsi="宋体" w:hint="eastAsia"/>
          <w:sz w:val="28"/>
          <w:szCs w:val="21"/>
        </w:rPr>
        <w:t>年月日</w:t>
      </w:r>
    </w:p>
    <w:p w:rsidR="004245C8" w:rsidRDefault="004245C8">
      <w:pPr>
        <w:adjustRightInd w:val="0"/>
        <w:snapToGrid w:val="0"/>
        <w:spacing w:line="360" w:lineRule="auto"/>
        <w:ind w:firstLineChars="2400" w:firstLine="5760"/>
        <w:rPr>
          <w:rFonts w:ascii="宋体"/>
          <w:kern w:val="0"/>
          <w:sz w:val="24"/>
          <w:szCs w:val="24"/>
          <w:lang w:val="zh-CN"/>
        </w:rPr>
      </w:pPr>
    </w:p>
    <w:p w:rsidR="004245C8" w:rsidRDefault="004245C8">
      <w:pPr>
        <w:adjustRightInd w:val="0"/>
        <w:snapToGrid w:val="0"/>
        <w:spacing w:line="360" w:lineRule="auto"/>
        <w:jc w:val="center"/>
        <w:outlineLvl w:val="2"/>
        <w:rPr>
          <w:rFonts w:ascii="宋体" w:cs="仿宋_GB2312"/>
          <w:b/>
          <w:kern w:val="0"/>
          <w:sz w:val="24"/>
          <w:szCs w:val="24"/>
          <w:lang w:val="zh-CN"/>
        </w:rPr>
      </w:pPr>
    </w:p>
    <w:p w:rsidR="004245C8" w:rsidRDefault="004245C8">
      <w:pPr>
        <w:adjustRightInd w:val="0"/>
        <w:snapToGrid w:val="0"/>
        <w:spacing w:line="360" w:lineRule="auto"/>
        <w:jc w:val="center"/>
        <w:outlineLvl w:val="2"/>
        <w:rPr>
          <w:rFonts w:ascii="宋体" w:cs="仿宋_GB2312"/>
          <w:b/>
          <w:kern w:val="0"/>
          <w:sz w:val="24"/>
          <w:szCs w:val="24"/>
          <w:lang w:val="zh-CN"/>
        </w:rPr>
      </w:pPr>
    </w:p>
    <w:p w:rsidR="004245C8" w:rsidRDefault="004245C8">
      <w:pPr>
        <w:pStyle w:val="a0"/>
        <w:rPr>
          <w:lang w:val="zh-CN"/>
        </w:rPr>
      </w:pPr>
    </w:p>
    <w:p w:rsidR="004245C8" w:rsidRDefault="004245C8">
      <w:pPr>
        <w:pStyle w:val="a0"/>
        <w:rPr>
          <w:lang w:val="zh-CN"/>
        </w:rPr>
      </w:pPr>
    </w:p>
    <w:p w:rsidR="004245C8" w:rsidRDefault="004245C8">
      <w:pPr>
        <w:adjustRightInd w:val="0"/>
        <w:snapToGrid w:val="0"/>
        <w:spacing w:line="360" w:lineRule="auto"/>
        <w:outlineLvl w:val="2"/>
        <w:rPr>
          <w:rFonts w:ascii="宋体" w:hAnsi="宋体" w:cs="仿宋_GB2312"/>
          <w:b/>
          <w:kern w:val="0"/>
          <w:sz w:val="24"/>
          <w:szCs w:val="24"/>
          <w:lang w:val="zh-CN"/>
        </w:rPr>
      </w:pPr>
    </w:p>
    <w:p w:rsidR="004245C8" w:rsidRDefault="00E44A97">
      <w:pPr>
        <w:adjustRightInd w:val="0"/>
        <w:snapToGrid w:val="0"/>
        <w:spacing w:line="360" w:lineRule="auto"/>
        <w:jc w:val="center"/>
        <w:outlineLvl w:val="2"/>
        <w:rPr>
          <w:rFonts w:ascii="宋体" w:cs="仿宋_GB2312"/>
          <w:b/>
          <w:kern w:val="0"/>
          <w:sz w:val="24"/>
          <w:szCs w:val="24"/>
          <w:lang w:val="zh-CN"/>
        </w:rPr>
      </w:pPr>
      <w:r>
        <w:rPr>
          <w:rFonts w:ascii="宋体" w:hAnsi="宋体" w:cs="仿宋_GB2312" w:hint="eastAsia"/>
          <w:b/>
          <w:kern w:val="0"/>
          <w:sz w:val="24"/>
          <w:szCs w:val="24"/>
          <w:lang w:val="zh-CN"/>
        </w:rPr>
        <w:lastRenderedPageBreak/>
        <w:t>四、法定代表人授权委托书</w:t>
      </w:r>
    </w:p>
    <w:p w:rsidR="004245C8" w:rsidRDefault="004245C8">
      <w:pPr>
        <w:adjustRightInd w:val="0"/>
        <w:snapToGrid w:val="0"/>
        <w:spacing w:line="360" w:lineRule="auto"/>
        <w:jc w:val="center"/>
        <w:outlineLvl w:val="2"/>
        <w:rPr>
          <w:rFonts w:ascii="宋体" w:cs="仿宋_GB2312"/>
          <w:b/>
          <w:kern w:val="0"/>
          <w:sz w:val="24"/>
          <w:szCs w:val="24"/>
          <w:lang w:val="zh-CN"/>
        </w:rPr>
      </w:pPr>
    </w:p>
    <w:p w:rsidR="004245C8" w:rsidRDefault="00E44A97">
      <w:pPr>
        <w:spacing w:line="360" w:lineRule="auto"/>
        <w:rPr>
          <w:rFonts w:ascii="宋体"/>
          <w:sz w:val="24"/>
          <w:szCs w:val="24"/>
        </w:rPr>
      </w:pPr>
      <w:r>
        <w:rPr>
          <w:rFonts w:ascii="宋体" w:hAnsi="宋体" w:hint="eastAsia"/>
          <w:sz w:val="24"/>
          <w:szCs w:val="24"/>
        </w:rPr>
        <w:t>衢州市</w:t>
      </w:r>
      <w:proofErr w:type="gramStart"/>
      <w:r>
        <w:rPr>
          <w:rFonts w:ascii="宋体" w:hAnsi="宋体" w:hint="eastAsia"/>
          <w:sz w:val="24"/>
          <w:szCs w:val="24"/>
        </w:rPr>
        <w:t>衢</w:t>
      </w:r>
      <w:proofErr w:type="gramEnd"/>
      <w:r>
        <w:rPr>
          <w:rFonts w:ascii="宋体" w:hAnsi="宋体" w:hint="eastAsia"/>
          <w:sz w:val="24"/>
          <w:szCs w:val="24"/>
        </w:rPr>
        <w:t>江区农业农村局</w:t>
      </w:r>
      <w:r>
        <w:rPr>
          <w:rFonts w:ascii="宋体" w:hAnsi="宋体" w:hint="eastAsia"/>
          <w:kern w:val="0"/>
          <w:sz w:val="24"/>
          <w:szCs w:val="24"/>
          <w:lang w:val="zh-CN"/>
        </w:rPr>
        <w:t>：</w:t>
      </w:r>
    </w:p>
    <w:p w:rsidR="004245C8" w:rsidRDefault="00E44A97" w:rsidP="00787E28">
      <w:pPr>
        <w:spacing w:beforeLines="10" w:before="24" w:line="360" w:lineRule="auto"/>
        <w:ind w:firstLineChars="150" w:firstLine="360"/>
        <w:rPr>
          <w:rFonts w:ascii="宋体"/>
          <w:kern w:val="0"/>
          <w:sz w:val="24"/>
          <w:szCs w:val="24"/>
          <w:lang w:val="zh-CN"/>
        </w:rPr>
      </w:pPr>
      <w:r>
        <w:rPr>
          <w:rFonts w:ascii="宋体" w:hAnsi="宋体" w:hint="eastAsia"/>
          <w:kern w:val="0"/>
          <w:sz w:val="24"/>
          <w:szCs w:val="24"/>
          <w:lang w:val="zh-CN"/>
        </w:rPr>
        <w:t>兹委派我单位（培训机构）先生</w:t>
      </w:r>
      <w:r>
        <w:rPr>
          <w:rFonts w:ascii="宋体" w:hAnsi="宋体"/>
          <w:kern w:val="0"/>
          <w:sz w:val="24"/>
          <w:szCs w:val="24"/>
          <w:lang w:val="zh-CN"/>
        </w:rPr>
        <w:t>/</w:t>
      </w:r>
      <w:r>
        <w:rPr>
          <w:rFonts w:ascii="宋体" w:hAnsi="宋体" w:hint="eastAsia"/>
          <w:kern w:val="0"/>
          <w:sz w:val="24"/>
          <w:szCs w:val="24"/>
          <w:lang w:val="zh-CN"/>
        </w:rPr>
        <w:t>女士【其在本单位（培训机构）的职务是：，联系电话：手机：】，代表我单位（培训机构）全权处理</w:t>
      </w:r>
      <w:proofErr w:type="gramStart"/>
      <w:r>
        <w:rPr>
          <w:rFonts w:ascii="宋体" w:hAnsi="宋体" w:hint="eastAsia"/>
          <w:sz w:val="24"/>
          <w:szCs w:val="24"/>
        </w:rPr>
        <w:t>衢</w:t>
      </w:r>
      <w:proofErr w:type="gramEnd"/>
      <w:r>
        <w:rPr>
          <w:rFonts w:ascii="宋体" w:hAnsi="宋体" w:hint="eastAsia"/>
          <w:sz w:val="24"/>
          <w:szCs w:val="24"/>
        </w:rPr>
        <w:t>江区农业农村</w:t>
      </w:r>
      <w:proofErr w:type="gramStart"/>
      <w:r>
        <w:rPr>
          <w:rFonts w:ascii="宋体" w:hAnsi="宋体" w:hint="eastAsia"/>
          <w:sz w:val="24"/>
          <w:szCs w:val="24"/>
        </w:rPr>
        <w:t>局农村</w:t>
      </w:r>
      <w:proofErr w:type="gramEnd"/>
      <w:r>
        <w:rPr>
          <w:rFonts w:ascii="宋体" w:hAnsi="宋体" w:hint="eastAsia"/>
          <w:sz w:val="24"/>
          <w:szCs w:val="24"/>
        </w:rPr>
        <w:t>实用人才培训</w:t>
      </w:r>
      <w:proofErr w:type="gramStart"/>
      <w:r>
        <w:rPr>
          <w:rFonts w:ascii="宋体" w:hAnsi="宋体" w:hint="eastAsia"/>
          <w:sz w:val="24"/>
          <w:szCs w:val="24"/>
        </w:rPr>
        <w:t>项目标</w:t>
      </w:r>
      <w:proofErr w:type="gramEnd"/>
      <w:r>
        <w:rPr>
          <w:rFonts w:ascii="宋体" w:hAnsi="宋体" w:hint="eastAsia"/>
          <w:sz w:val="24"/>
          <w:szCs w:val="24"/>
        </w:rPr>
        <w:t>项：</w:t>
      </w:r>
      <w:r>
        <w:rPr>
          <w:rFonts w:ascii="宋体" w:hAnsi="宋体"/>
          <w:kern w:val="0"/>
          <w:sz w:val="24"/>
          <w:szCs w:val="24"/>
          <w:lang w:val="zh-CN"/>
        </w:rPr>
        <w:t>(</w:t>
      </w:r>
      <w:r>
        <w:rPr>
          <w:rFonts w:ascii="宋体" w:hAnsi="宋体" w:hint="eastAsia"/>
          <w:kern w:val="0"/>
          <w:sz w:val="24"/>
          <w:szCs w:val="24"/>
          <w:lang w:val="zh-CN"/>
        </w:rPr>
        <w:t>项目编号：</w:t>
      </w:r>
      <w:r>
        <w:rPr>
          <w:rFonts w:ascii="宋体" w:hAnsi="宋体"/>
          <w:kern w:val="0"/>
          <w:sz w:val="24"/>
          <w:szCs w:val="24"/>
          <w:lang w:val="zh-CN"/>
        </w:rPr>
        <w:t>)</w:t>
      </w:r>
      <w:r>
        <w:rPr>
          <w:rFonts w:ascii="宋体" w:hAnsi="宋体" w:hint="eastAsia"/>
          <w:kern w:val="0"/>
          <w:sz w:val="24"/>
          <w:szCs w:val="24"/>
          <w:lang w:val="zh-CN"/>
        </w:rPr>
        <w:t>投标的一切事项，若中标则全权代表本单位（培训机构）签订相关合同，并负责处理合同履行等事宜。</w:t>
      </w:r>
    </w:p>
    <w:p w:rsidR="004245C8" w:rsidRDefault="004245C8" w:rsidP="00787E28">
      <w:pPr>
        <w:spacing w:beforeLines="10" w:before="24" w:line="360" w:lineRule="auto"/>
        <w:ind w:firstLineChars="150" w:firstLine="360"/>
        <w:rPr>
          <w:rFonts w:ascii="宋体"/>
          <w:sz w:val="24"/>
          <w:szCs w:val="24"/>
        </w:rPr>
      </w:pPr>
    </w:p>
    <w:p w:rsidR="004245C8" w:rsidRDefault="00E44A97">
      <w:pPr>
        <w:adjustRightInd w:val="0"/>
        <w:snapToGrid w:val="0"/>
        <w:spacing w:line="360" w:lineRule="auto"/>
        <w:ind w:firstLine="480"/>
        <w:rPr>
          <w:rFonts w:ascii="宋体"/>
          <w:kern w:val="0"/>
          <w:sz w:val="24"/>
          <w:szCs w:val="24"/>
          <w:lang w:val="zh-CN"/>
        </w:rPr>
      </w:pPr>
      <w:r>
        <w:rPr>
          <w:rFonts w:ascii="宋体" w:hAnsi="宋体" w:hint="eastAsia"/>
          <w:kern w:val="0"/>
          <w:sz w:val="24"/>
          <w:szCs w:val="24"/>
          <w:lang w:val="zh-CN"/>
        </w:rPr>
        <w:t>本委托书有效期：自年月日起至年月日止。</w:t>
      </w:r>
    </w:p>
    <w:p w:rsidR="004245C8" w:rsidRDefault="004245C8">
      <w:pPr>
        <w:adjustRightInd w:val="0"/>
        <w:snapToGrid w:val="0"/>
        <w:spacing w:line="360" w:lineRule="auto"/>
        <w:ind w:firstLine="480"/>
        <w:rPr>
          <w:rFonts w:ascii="宋体"/>
          <w:kern w:val="0"/>
          <w:sz w:val="24"/>
          <w:szCs w:val="24"/>
          <w:lang w:val="zh-CN"/>
        </w:rPr>
      </w:pPr>
    </w:p>
    <w:p w:rsidR="004245C8" w:rsidRDefault="00E44A97">
      <w:pPr>
        <w:adjustRightInd w:val="0"/>
        <w:snapToGrid w:val="0"/>
        <w:spacing w:line="360" w:lineRule="auto"/>
        <w:rPr>
          <w:rFonts w:ascii="宋体"/>
          <w:kern w:val="0"/>
          <w:sz w:val="24"/>
          <w:szCs w:val="24"/>
        </w:rPr>
      </w:pPr>
      <w:r>
        <w:rPr>
          <w:rFonts w:ascii="宋体" w:hAnsi="宋体" w:hint="eastAsia"/>
          <w:kern w:val="0"/>
          <w:sz w:val="24"/>
          <w:szCs w:val="24"/>
          <w:lang w:val="zh-CN"/>
        </w:rPr>
        <w:t>特此告知。</w:t>
      </w:r>
    </w:p>
    <w:p w:rsidR="004245C8" w:rsidRDefault="004245C8">
      <w:pPr>
        <w:adjustRightInd w:val="0"/>
        <w:snapToGrid w:val="0"/>
        <w:spacing w:line="360" w:lineRule="auto"/>
        <w:rPr>
          <w:rFonts w:ascii="宋体"/>
          <w:kern w:val="0"/>
          <w:sz w:val="24"/>
          <w:szCs w:val="24"/>
        </w:rPr>
      </w:pPr>
    </w:p>
    <w:p w:rsidR="004245C8" w:rsidRDefault="00E44A97">
      <w:pPr>
        <w:adjustRightInd w:val="0"/>
        <w:snapToGrid w:val="0"/>
        <w:spacing w:line="360" w:lineRule="auto"/>
        <w:rPr>
          <w:rFonts w:ascii="宋体"/>
          <w:kern w:val="0"/>
          <w:sz w:val="24"/>
          <w:szCs w:val="24"/>
          <w:u w:val="single"/>
          <w:lang w:val="zh-CN"/>
        </w:rPr>
      </w:pPr>
      <w:r>
        <w:rPr>
          <w:rFonts w:ascii="宋体" w:hAnsi="宋体" w:hint="eastAsia"/>
          <w:kern w:val="0"/>
          <w:sz w:val="24"/>
          <w:szCs w:val="24"/>
          <w:lang w:val="zh-CN"/>
        </w:rPr>
        <w:t>投标单位（供应商）：</w:t>
      </w:r>
      <w:r>
        <w:rPr>
          <w:rFonts w:ascii="宋体" w:hAnsi="宋体" w:hint="eastAsia"/>
          <w:smallCaps/>
          <w:color w:val="000000"/>
          <w:sz w:val="24"/>
          <w:szCs w:val="24"/>
          <w:u w:val="single"/>
        </w:rPr>
        <w:t>（</w:t>
      </w:r>
      <w:r>
        <w:rPr>
          <w:rFonts w:hint="eastAsia"/>
          <w:u w:val="single"/>
        </w:rPr>
        <w:t>盖章</w:t>
      </w:r>
      <w:r>
        <w:rPr>
          <w:rFonts w:ascii="宋体" w:hAnsi="宋体" w:hint="eastAsia"/>
          <w:smallCaps/>
          <w:color w:val="000000"/>
          <w:sz w:val="24"/>
          <w:szCs w:val="24"/>
          <w:u w:val="single"/>
        </w:rPr>
        <w:t>）</w:t>
      </w:r>
    </w:p>
    <w:p w:rsidR="004245C8" w:rsidRDefault="004245C8">
      <w:pPr>
        <w:adjustRightInd w:val="0"/>
        <w:snapToGrid w:val="0"/>
        <w:spacing w:line="360" w:lineRule="auto"/>
        <w:rPr>
          <w:rFonts w:ascii="宋体"/>
          <w:kern w:val="0"/>
          <w:sz w:val="24"/>
          <w:szCs w:val="24"/>
        </w:rPr>
      </w:pPr>
    </w:p>
    <w:p w:rsidR="004245C8" w:rsidRDefault="00E44A97">
      <w:pPr>
        <w:adjustRightInd w:val="0"/>
        <w:snapToGrid w:val="0"/>
        <w:spacing w:line="360" w:lineRule="auto"/>
        <w:ind w:left="5160" w:hangingChars="2150" w:hanging="5160"/>
        <w:rPr>
          <w:rFonts w:ascii="宋体"/>
          <w:kern w:val="0"/>
          <w:sz w:val="24"/>
          <w:szCs w:val="24"/>
          <w:lang w:val="zh-CN"/>
        </w:rPr>
      </w:pPr>
      <w:r>
        <w:rPr>
          <w:rFonts w:ascii="宋体" w:hAnsi="宋体" w:hint="eastAsia"/>
          <w:kern w:val="0"/>
          <w:sz w:val="24"/>
          <w:szCs w:val="24"/>
          <w:lang w:val="zh-CN"/>
        </w:rPr>
        <w:t>法定代表人</w:t>
      </w:r>
      <w:r>
        <w:rPr>
          <w:rFonts w:ascii="宋体" w:hAnsi="宋体"/>
          <w:kern w:val="0"/>
          <w:sz w:val="24"/>
          <w:szCs w:val="24"/>
          <w:lang w:val="zh-CN"/>
        </w:rPr>
        <w:t>(</w:t>
      </w:r>
      <w:r>
        <w:rPr>
          <w:rFonts w:ascii="宋体" w:hAnsi="宋体" w:hint="eastAsia"/>
          <w:kern w:val="0"/>
          <w:sz w:val="24"/>
          <w:szCs w:val="24"/>
          <w:lang w:val="zh-CN"/>
        </w:rPr>
        <w:t>签字或盖章</w:t>
      </w:r>
      <w:r>
        <w:rPr>
          <w:rFonts w:ascii="宋体" w:hAnsi="宋体"/>
          <w:kern w:val="0"/>
          <w:sz w:val="24"/>
          <w:szCs w:val="24"/>
          <w:lang w:val="zh-CN"/>
        </w:rPr>
        <w:t>)</w:t>
      </w:r>
      <w:r>
        <w:rPr>
          <w:rFonts w:ascii="宋体" w:hAnsi="宋体" w:hint="eastAsia"/>
          <w:kern w:val="0"/>
          <w:sz w:val="24"/>
          <w:szCs w:val="24"/>
          <w:lang w:val="zh-CN"/>
        </w:rPr>
        <w:t>：</w:t>
      </w:r>
    </w:p>
    <w:p w:rsidR="004245C8" w:rsidRDefault="004245C8">
      <w:pPr>
        <w:adjustRightInd w:val="0"/>
        <w:snapToGrid w:val="0"/>
        <w:spacing w:line="360" w:lineRule="auto"/>
        <w:ind w:left="5160" w:hangingChars="2150" w:hanging="5160"/>
        <w:rPr>
          <w:rFonts w:ascii="宋体"/>
          <w:kern w:val="0"/>
          <w:sz w:val="24"/>
          <w:szCs w:val="24"/>
          <w:lang w:val="zh-CN"/>
        </w:rPr>
      </w:pPr>
    </w:p>
    <w:p w:rsidR="004245C8" w:rsidRDefault="00E44A97">
      <w:pPr>
        <w:adjustRightInd w:val="0"/>
        <w:snapToGrid w:val="0"/>
        <w:spacing w:line="360" w:lineRule="auto"/>
        <w:ind w:leftChars="2150" w:left="4515" w:firstLineChars="500" w:firstLine="1200"/>
        <w:rPr>
          <w:rFonts w:ascii="宋体"/>
          <w:b/>
          <w:sz w:val="32"/>
          <w:szCs w:val="32"/>
        </w:rPr>
      </w:pPr>
      <w:r>
        <w:rPr>
          <w:rFonts w:ascii="宋体" w:hAnsi="宋体" w:hint="eastAsia"/>
          <w:kern w:val="0"/>
          <w:sz w:val="24"/>
          <w:szCs w:val="24"/>
          <w:lang w:val="zh-CN"/>
        </w:rPr>
        <w:t>年月日</w:t>
      </w:r>
    </w:p>
    <w:p w:rsidR="004245C8" w:rsidRDefault="004245C8">
      <w:pPr>
        <w:adjustRightInd w:val="0"/>
        <w:snapToGrid w:val="0"/>
        <w:spacing w:line="360" w:lineRule="auto"/>
        <w:ind w:right="480"/>
        <w:outlineLvl w:val="2"/>
        <w:rPr>
          <w:rFonts w:ascii="宋体"/>
          <w:b/>
          <w:kern w:val="0"/>
          <w:sz w:val="24"/>
          <w:szCs w:val="24"/>
          <w:lang w:val="zh-CN"/>
        </w:rPr>
      </w:pPr>
    </w:p>
    <w:p w:rsidR="004245C8" w:rsidRDefault="00E44A97">
      <w:pPr>
        <w:spacing w:line="440" w:lineRule="exact"/>
        <w:rPr>
          <w:rFonts w:ascii="宋体"/>
          <w:sz w:val="24"/>
          <w:szCs w:val="24"/>
        </w:rPr>
      </w:pPr>
      <w:r>
        <w:rPr>
          <w:rFonts w:ascii="宋体" w:hAnsi="宋体" w:hint="eastAsia"/>
          <w:sz w:val="24"/>
          <w:szCs w:val="24"/>
        </w:rPr>
        <w:t>其授权委托人无转委托权。</w:t>
      </w:r>
    </w:p>
    <w:p w:rsidR="004245C8" w:rsidRDefault="004245C8">
      <w:pPr>
        <w:spacing w:line="440" w:lineRule="exact"/>
        <w:rPr>
          <w:rFonts w:ascii="宋体"/>
          <w:sz w:val="24"/>
          <w:szCs w:val="24"/>
        </w:rPr>
      </w:pPr>
    </w:p>
    <w:p w:rsidR="004245C8" w:rsidRDefault="004245C8">
      <w:pPr>
        <w:spacing w:line="440" w:lineRule="exact"/>
        <w:rPr>
          <w:rFonts w:ascii="宋体"/>
          <w:sz w:val="24"/>
          <w:szCs w:val="24"/>
        </w:rPr>
      </w:pPr>
    </w:p>
    <w:tbl>
      <w:tblPr>
        <w:tblW w:w="4701"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Look w:val="04A0" w:firstRow="1" w:lastRow="0" w:firstColumn="1" w:lastColumn="0" w:noHBand="0" w:noVBand="1"/>
      </w:tblPr>
      <w:tblGrid>
        <w:gridCol w:w="4701"/>
      </w:tblGrid>
      <w:tr w:rsidR="004245C8">
        <w:trPr>
          <w:trHeight w:val="2851"/>
          <w:jc w:val="center"/>
        </w:trPr>
        <w:tc>
          <w:tcPr>
            <w:tcW w:w="4701" w:type="dxa"/>
            <w:vAlign w:val="center"/>
          </w:tcPr>
          <w:p w:rsidR="004245C8" w:rsidRDefault="00E44A97">
            <w:pPr>
              <w:spacing w:line="480" w:lineRule="exact"/>
              <w:jc w:val="center"/>
              <w:rPr>
                <w:rFonts w:ascii="黑体" w:eastAsia="黑体" w:hAnsi="黑体"/>
                <w:sz w:val="32"/>
                <w:szCs w:val="32"/>
              </w:rPr>
            </w:pPr>
            <w:r>
              <w:rPr>
                <w:rFonts w:ascii="黑体" w:eastAsia="黑体" w:hAnsi="黑体" w:hint="eastAsia"/>
                <w:sz w:val="32"/>
                <w:szCs w:val="32"/>
              </w:rPr>
              <w:t>附授权委托人</w:t>
            </w:r>
          </w:p>
          <w:p w:rsidR="004245C8" w:rsidRDefault="00E44A97">
            <w:pPr>
              <w:spacing w:line="480" w:lineRule="exact"/>
              <w:jc w:val="center"/>
              <w:rPr>
                <w:rFonts w:ascii="黑体" w:eastAsia="黑体" w:hAnsi="黑体"/>
                <w:sz w:val="32"/>
                <w:szCs w:val="32"/>
              </w:rPr>
            </w:pPr>
            <w:r>
              <w:rPr>
                <w:rFonts w:ascii="黑体" w:eastAsia="黑体" w:hAnsi="黑体" w:hint="eastAsia"/>
                <w:sz w:val="32"/>
                <w:szCs w:val="32"/>
              </w:rPr>
              <w:t>身份证原件扫描件</w:t>
            </w:r>
          </w:p>
        </w:tc>
      </w:tr>
    </w:tbl>
    <w:p w:rsidR="004245C8" w:rsidRDefault="004245C8">
      <w:pPr>
        <w:adjustRightInd w:val="0"/>
        <w:snapToGrid w:val="0"/>
        <w:spacing w:line="360" w:lineRule="auto"/>
        <w:ind w:right="480"/>
        <w:outlineLvl w:val="2"/>
        <w:rPr>
          <w:rFonts w:ascii="宋体"/>
          <w:szCs w:val="21"/>
        </w:rPr>
      </w:pPr>
    </w:p>
    <w:p w:rsidR="004245C8" w:rsidRDefault="004245C8">
      <w:pPr>
        <w:pStyle w:val="a0"/>
      </w:pPr>
    </w:p>
    <w:p w:rsidR="004245C8" w:rsidRDefault="004245C8">
      <w:pPr>
        <w:adjustRightInd w:val="0"/>
        <w:snapToGrid w:val="0"/>
        <w:spacing w:line="360" w:lineRule="auto"/>
        <w:rPr>
          <w:rFonts w:ascii="宋体"/>
          <w:kern w:val="0"/>
          <w:sz w:val="24"/>
          <w:szCs w:val="24"/>
          <w:lang w:val="zh-CN"/>
        </w:rPr>
      </w:pPr>
    </w:p>
    <w:p w:rsidR="007E7F43" w:rsidRDefault="007E7F43" w:rsidP="007E7F43">
      <w:pPr>
        <w:pStyle w:val="Aff2"/>
        <w:pBdr>
          <w:top w:val="none" w:sz="0" w:space="0" w:color="auto"/>
          <w:left w:val="none" w:sz="0" w:space="0" w:color="auto"/>
          <w:bottom w:val="none" w:sz="0" w:space="0" w:color="auto"/>
          <w:right w:val="none" w:sz="0" w:space="0" w:color="auto"/>
        </w:pBdr>
        <w:spacing w:line="360" w:lineRule="auto"/>
        <w:jc w:val="center"/>
        <w:rPr>
          <w:rFonts w:ascii="宋体" w:hAnsi="宋体" w:cs="Times New Roman"/>
          <w:b/>
          <w:color w:val="auto"/>
          <w:sz w:val="28"/>
          <w:szCs w:val="28"/>
        </w:rPr>
      </w:pPr>
    </w:p>
    <w:p w:rsidR="004245C8" w:rsidRPr="007E7F43" w:rsidRDefault="00E44A97" w:rsidP="007E7F43">
      <w:pPr>
        <w:pStyle w:val="Aff2"/>
        <w:pBdr>
          <w:top w:val="none" w:sz="0" w:space="0" w:color="auto"/>
          <w:left w:val="none" w:sz="0" w:space="0" w:color="auto"/>
          <w:bottom w:val="none" w:sz="0" w:space="0" w:color="auto"/>
          <w:right w:val="none" w:sz="0" w:space="0" w:color="auto"/>
        </w:pBdr>
        <w:spacing w:line="360" w:lineRule="auto"/>
        <w:jc w:val="left"/>
        <w:rPr>
          <w:rFonts w:ascii="宋体" w:hAnsi="宋体" w:cs="Times New Roman"/>
          <w:b/>
          <w:color w:val="auto"/>
          <w:sz w:val="28"/>
          <w:szCs w:val="28"/>
        </w:rPr>
      </w:pPr>
      <w:r>
        <w:rPr>
          <w:rFonts w:ascii="宋体" w:hAnsi="宋体" w:cs="Times New Roman" w:hint="eastAsia"/>
          <w:b/>
          <w:color w:val="auto"/>
          <w:sz w:val="28"/>
          <w:szCs w:val="28"/>
        </w:rPr>
        <w:lastRenderedPageBreak/>
        <w:t>五</w:t>
      </w:r>
      <w:r w:rsidR="007E7F43">
        <w:rPr>
          <w:rFonts w:ascii="宋体" w:hAnsi="宋体" w:cs="Times New Roman" w:hint="eastAsia"/>
          <w:b/>
          <w:color w:val="auto"/>
          <w:sz w:val="28"/>
          <w:szCs w:val="28"/>
        </w:rPr>
        <w:t>、</w:t>
      </w:r>
    </w:p>
    <w:p w:rsidR="004245C8" w:rsidRDefault="004245C8">
      <w:pPr>
        <w:pStyle w:val="a0"/>
      </w:pPr>
    </w:p>
    <w:p w:rsidR="004245C8" w:rsidRDefault="00E44A97" w:rsidP="00787E28">
      <w:pPr>
        <w:snapToGrid w:val="0"/>
        <w:spacing w:afterLines="100" w:after="240"/>
        <w:jc w:val="center"/>
        <w:rPr>
          <w:rFonts w:ascii="宋体" w:hAnsi="宋体" w:cs="宋体"/>
          <w:b/>
          <w:bCs/>
          <w:sz w:val="28"/>
          <w:szCs w:val="28"/>
        </w:rPr>
      </w:pPr>
      <w:r>
        <w:rPr>
          <w:rFonts w:ascii="宋体" w:hAnsi="宋体" w:cs="宋体" w:hint="eastAsia"/>
          <w:b/>
          <w:bCs/>
          <w:sz w:val="28"/>
          <w:szCs w:val="28"/>
        </w:rPr>
        <w:t>具有履行合同所必须的设备和专业技术能力承诺书</w:t>
      </w:r>
    </w:p>
    <w:p w:rsidR="004245C8" w:rsidRDefault="00E44A97">
      <w:pPr>
        <w:snapToGrid w:val="0"/>
        <w:spacing w:line="312" w:lineRule="auto"/>
        <w:rPr>
          <w:rFonts w:cs="宋体"/>
          <w:sz w:val="28"/>
          <w:szCs w:val="28"/>
        </w:rPr>
      </w:pPr>
      <w:r>
        <w:rPr>
          <w:rFonts w:cs="宋体" w:hint="eastAsia"/>
          <w:sz w:val="28"/>
          <w:szCs w:val="28"/>
        </w:rPr>
        <w:t>衢州市</w:t>
      </w:r>
      <w:proofErr w:type="gramStart"/>
      <w:r>
        <w:rPr>
          <w:rFonts w:cs="宋体" w:hint="eastAsia"/>
          <w:sz w:val="28"/>
          <w:szCs w:val="28"/>
        </w:rPr>
        <w:t>衢</w:t>
      </w:r>
      <w:proofErr w:type="gramEnd"/>
      <w:r>
        <w:rPr>
          <w:rFonts w:cs="宋体" w:hint="eastAsia"/>
          <w:sz w:val="28"/>
          <w:szCs w:val="28"/>
        </w:rPr>
        <w:t>江区农业农村局：</w:t>
      </w:r>
    </w:p>
    <w:p w:rsidR="004245C8" w:rsidRDefault="00E44A97">
      <w:pPr>
        <w:snapToGrid w:val="0"/>
        <w:spacing w:line="312" w:lineRule="auto"/>
        <w:ind w:firstLineChars="200" w:firstLine="560"/>
        <w:rPr>
          <w:rFonts w:cs="宋体"/>
          <w:sz w:val="28"/>
          <w:szCs w:val="28"/>
        </w:rPr>
      </w:pPr>
      <w:r>
        <w:rPr>
          <w:rFonts w:cs="宋体" w:hint="eastAsia"/>
          <w:sz w:val="28"/>
          <w:szCs w:val="28"/>
        </w:rPr>
        <w:t>我公司郑重承诺：具有参加本次采购活动，履行采购合同所必须的设备和专业技术能力。</w:t>
      </w:r>
    </w:p>
    <w:p w:rsidR="004245C8" w:rsidRDefault="00E44A97">
      <w:pPr>
        <w:snapToGrid w:val="0"/>
        <w:spacing w:line="312" w:lineRule="auto"/>
        <w:ind w:firstLine="540"/>
        <w:rPr>
          <w:rFonts w:cs="宋体"/>
          <w:sz w:val="28"/>
          <w:szCs w:val="28"/>
        </w:rPr>
      </w:pPr>
      <w:r>
        <w:rPr>
          <w:rFonts w:cs="宋体" w:hint="eastAsia"/>
          <w:sz w:val="28"/>
          <w:szCs w:val="28"/>
        </w:rPr>
        <w:t>本单位对上述承诺的内容事项真实性负责，如有虚假，由我单位承担相关法律责任。</w:t>
      </w:r>
    </w:p>
    <w:p w:rsidR="004245C8" w:rsidRDefault="004245C8">
      <w:pPr>
        <w:adjustRightInd w:val="0"/>
        <w:snapToGrid w:val="0"/>
        <w:jc w:val="center"/>
        <w:rPr>
          <w:rFonts w:cs="宋体"/>
        </w:rPr>
      </w:pPr>
    </w:p>
    <w:p w:rsidR="004245C8" w:rsidRDefault="004245C8">
      <w:pPr>
        <w:adjustRightInd w:val="0"/>
        <w:snapToGrid w:val="0"/>
        <w:jc w:val="center"/>
        <w:rPr>
          <w:rFonts w:cs="宋体"/>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tbl>
      <w:tblPr>
        <w:tblW w:w="0" w:type="auto"/>
        <w:jc w:val="right"/>
        <w:tblLayout w:type="fixed"/>
        <w:tblLook w:val="04A0" w:firstRow="1" w:lastRow="0" w:firstColumn="1" w:lastColumn="0" w:noHBand="0" w:noVBand="1"/>
      </w:tblPr>
      <w:tblGrid>
        <w:gridCol w:w="2848"/>
        <w:gridCol w:w="2914"/>
      </w:tblGrid>
      <w:tr w:rsidR="004245C8">
        <w:trPr>
          <w:jc w:val="right"/>
        </w:trPr>
        <w:tc>
          <w:tcPr>
            <w:tcW w:w="2848" w:type="dxa"/>
            <w:tcMar>
              <w:top w:w="170" w:type="dxa"/>
              <w:left w:w="108" w:type="dxa"/>
              <w:bottom w:w="170" w:type="dxa"/>
              <w:right w:w="108" w:type="dxa"/>
            </w:tcMar>
            <w:vAlign w:val="bottom"/>
          </w:tcPr>
          <w:p w:rsidR="004245C8" w:rsidRDefault="00E44A97">
            <w:pPr>
              <w:adjustRightInd w:val="0"/>
              <w:snapToGrid w:val="0"/>
              <w:ind w:rightChars="-50" w:right="-105"/>
              <w:jc w:val="left"/>
              <w:rPr>
                <w:rFonts w:cs="宋体"/>
                <w:sz w:val="28"/>
                <w:szCs w:val="32"/>
              </w:rPr>
            </w:pPr>
            <w:r>
              <w:rPr>
                <w:rFonts w:cs="宋体" w:hint="eastAsia"/>
                <w:sz w:val="28"/>
                <w:szCs w:val="28"/>
              </w:rPr>
              <w:t>投标人全称</w:t>
            </w:r>
            <w:r>
              <w:rPr>
                <w:rFonts w:cs="宋体" w:hint="eastAsia"/>
                <w:sz w:val="28"/>
                <w:szCs w:val="21"/>
              </w:rPr>
              <w:t>:</w:t>
            </w:r>
            <w:r>
              <w:rPr>
                <w:rFonts w:cs="宋体" w:hint="eastAsia"/>
                <w:sz w:val="28"/>
                <w:szCs w:val="21"/>
              </w:rPr>
              <w:t>（盖章）</w:t>
            </w:r>
          </w:p>
        </w:tc>
        <w:tc>
          <w:tcPr>
            <w:tcW w:w="2914" w:type="dxa"/>
            <w:tcMar>
              <w:top w:w="170" w:type="dxa"/>
              <w:left w:w="108" w:type="dxa"/>
              <w:bottom w:w="170" w:type="dxa"/>
              <w:right w:w="108" w:type="dxa"/>
            </w:tcMar>
            <w:vAlign w:val="bottom"/>
          </w:tcPr>
          <w:p w:rsidR="004245C8" w:rsidRDefault="004245C8">
            <w:pPr>
              <w:adjustRightInd w:val="0"/>
              <w:snapToGrid w:val="0"/>
              <w:rPr>
                <w:rFonts w:cs="宋体"/>
                <w:sz w:val="28"/>
                <w:szCs w:val="32"/>
                <w:u w:val="single"/>
              </w:rPr>
            </w:pPr>
          </w:p>
        </w:tc>
      </w:tr>
      <w:tr w:rsidR="004245C8">
        <w:trPr>
          <w:jc w:val="right"/>
        </w:trPr>
        <w:tc>
          <w:tcPr>
            <w:tcW w:w="2848" w:type="dxa"/>
            <w:tcMar>
              <w:top w:w="170" w:type="dxa"/>
              <w:left w:w="108" w:type="dxa"/>
              <w:bottom w:w="170" w:type="dxa"/>
              <w:right w:w="108" w:type="dxa"/>
            </w:tcMar>
            <w:vAlign w:val="bottom"/>
          </w:tcPr>
          <w:p w:rsidR="004245C8" w:rsidRDefault="00E44A97">
            <w:pPr>
              <w:adjustRightInd w:val="0"/>
              <w:snapToGrid w:val="0"/>
              <w:ind w:rightChars="-50" w:right="-105"/>
              <w:jc w:val="left"/>
              <w:rPr>
                <w:rFonts w:cs="宋体"/>
                <w:sz w:val="28"/>
                <w:szCs w:val="32"/>
              </w:rPr>
            </w:pPr>
            <w:r>
              <w:rPr>
                <w:rFonts w:cs="宋体" w:hint="eastAsia"/>
                <w:sz w:val="28"/>
                <w:szCs w:val="21"/>
              </w:rPr>
              <w:t>法定代表人或授权代理人</w:t>
            </w:r>
            <w:r>
              <w:rPr>
                <w:rFonts w:cs="宋体" w:hint="eastAsia"/>
                <w:sz w:val="28"/>
                <w:szCs w:val="21"/>
              </w:rPr>
              <w:t>:</w:t>
            </w:r>
            <w:r>
              <w:rPr>
                <w:rFonts w:cs="宋体" w:hint="eastAsia"/>
                <w:sz w:val="28"/>
                <w:szCs w:val="28"/>
              </w:rPr>
              <w:t>（签字或盖章）</w:t>
            </w:r>
          </w:p>
        </w:tc>
        <w:tc>
          <w:tcPr>
            <w:tcW w:w="2914" w:type="dxa"/>
            <w:tcMar>
              <w:top w:w="170" w:type="dxa"/>
              <w:left w:w="108" w:type="dxa"/>
              <w:bottom w:w="170" w:type="dxa"/>
              <w:right w:w="108" w:type="dxa"/>
            </w:tcMar>
            <w:vAlign w:val="bottom"/>
          </w:tcPr>
          <w:p w:rsidR="004245C8" w:rsidRDefault="004245C8">
            <w:pPr>
              <w:adjustRightInd w:val="0"/>
              <w:snapToGrid w:val="0"/>
              <w:rPr>
                <w:rFonts w:cs="宋体"/>
                <w:sz w:val="28"/>
                <w:szCs w:val="32"/>
                <w:u w:val="single"/>
              </w:rPr>
            </w:pPr>
          </w:p>
        </w:tc>
      </w:tr>
      <w:tr w:rsidR="004245C8">
        <w:trPr>
          <w:jc w:val="right"/>
        </w:trPr>
        <w:tc>
          <w:tcPr>
            <w:tcW w:w="5762" w:type="dxa"/>
            <w:gridSpan w:val="2"/>
            <w:tcMar>
              <w:top w:w="170" w:type="dxa"/>
              <w:left w:w="108" w:type="dxa"/>
              <w:bottom w:w="170" w:type="dxa"/>
              <w:right w:w="108" w:type="dxa"/>
            </w:tcMar>
            <w:vAlign w:val="bottom"/>
          </w:tcPr>
          <w:p w:rsidR="004245C8" w:rsidRDefault="00E44A97">
            <w:pPr>
              <w:adjustRightInd w:val="0"/>
              <w:snapToGrid w:val="0"/>
              <w:jc w:val="center"/>
              <w:rPr>
                <w:rFonts w:cs="宋体"/>
                <w:sz w:val="28"/>
                <w:szCs w:val="32"/>
              </w:rPr>
            </w:pPr>
            <w:r>
              <w:rPr>
                <w:rFonts w:cs="宋体" w:hint="eastAsia"/>
                <w:sz w:val="28"/>
                <w:szCs w:val="21"/>
              </w:rPr>
              <w:t>日期</w:t>
            </w:r>
            <w:r>
              <w:rPr>
                <w:rFonts w:cs="宋体" w:hint="eastAsia"/>
                <w:sz w:val="28"/>
                <w:szCs w:val="21"/>
              </w:rPr>
              <w:t>:2022</w:t>
            </w:r>
            <w:r>
              <w:rPr>
                <w:rFonts w:cs="宋体" w:hint="eastAsia"/>
                <w:sz w:val="28"/>
                <w:szCs w:val="21"/>
              </w:rPr>
              <w:t>年月日</w:t>
            </w:r>
          </w:p>
        </w:tc>
      </w:tr>
    </w:tbl>
    <w:p w:rsidR="004245C8" w:rsidRDefault="00E44A97">
      <w:pPr>
        <w:numPr>
          <w:ilvl w:val="0"/>
          <w:numId w:val="10"/>
        </w:numPr>
        <w:snapToGrid w:val="0"/>
        <w:jc w:val="left"/>
        <w:rPr>
          <w:rFonts w:cs="宋体"/>
          <w:sz w:val="24"/>
        </w:rPr>
      </w:pPr>
      <w:r>
        <w:rPr>
          <w:rFonts w:cs="宋体" w:hint="eastAsia"/>
          <w:sz w:val="24"/>
          <w:szCs w:val="24"/>
        </w:rPr>
        <w:br w:type="page"/>
      </w:r>
    </w:p>
    <w:p w:rsidR="004245C8" w:rsidRDefault="004245C8">
      <w:pPr>
        <w:pStyle w:val="23"/>
        <w:spacing w:after="0"/>
        <w:ind w:leftChars="0" w:left="0" w:firstLine="480"/>
        <w:rPr>
          <w:sz w:val="24"/>
          <w:szCs w:val="24"/>
        </w:rPr>
      </w:pPr>
    </w:p>
    <w:p w:rsidR="004245C8" w:rsidRDefault="00E44A97" w:rsidP="00787E28">
      <w:pPr>
        <w:snapToGrid w:val="0"/>
        <w:spacing w:afterLines="100" w:after="240"/>
        <w:jc w:val="center"/>
        <w:rPr>
          <w:rFonts w:ascii="宋体" w:hAnsi="宋体" w:cs="宋体"/>
          <w:b/>
          <w:bCs/>
          <w:sz w:val="28"/>
          <w:szCs w:val="28"/>
        </w:rPr>
      </w:pPr>
      <w:r>
        <w:rPr>
          <w:rFonts w:ascii="宋体" w:hAnsi="宋体" w:cs="宋体" w:hint="eastAsia"/>
          <w:b/>
          <w:bCs/>
          <w:sz w:val="28"/>
          <w:szCs w:val="28"/>
        </w:rPr>
        <w:t>没有重大违法记录声明函</w:t>
      </w:r>
    </w:p>
    <w:p w:rsidR="004245C8" w:rsidRDefault="00E44A97">
      <w:pPr>
        <w:snapToGrid w:val="0"/>
        <w:spacing w:line="312" w:lineRule="auto"/>
        <w:rPr>
          <w:rFonts w:cs="宋体"/>
          <w:sz w:val="28"/>
          <w:szCs w:val="28"/>
        </w:rPr>
      </w:pPr>
      <w:r>
        <w:rPr>
          <w:rFonts w:cs="宋体" w:hint="eastAsia"/>
          <w:sz w:val="28"/>
          <w:szCs w:val="28"/>
        </w:rPr>
        <w:t>衢州市</w:t>
      </w:r>
      <w:proofErr w:type="gramStart"/>
      <w:r>
        <w:rPr>
          <w:rFonts w:cs="宋体" w:hint="eastAsia"/>
          <w:sz w:val="28"/>
          <w:szCs w:val="28"/>
        </w:rPr>
        <w:t>衢</w:t>
      </w:r>
      <w:proofErr w:type="gramEnd"/>
      <w:r>
        <w:rPr>
          <w:rFonts w:cs="宋体" w:hint="eastAsia"/>
          <w:sz w:val="28"/>
          <w:szCs w:val="28"/>
        </w:rPr>
        <w:t>江区农业农村局：</w:t>
      </w:r>
    </w:p>
    <w:p w:rsidR="004245C8" w:rsidRDefault="00E44A97">
      <w:pPr>
        <w:snapToGrid w:val="0"/>
        <w:spacing w:line="312" w:lineRule="auto"/>
        <w:ind w:firstLine="540"/>
        <w:rPr>
          <w:rFonts w:cs="宋体"/>
          <w:sz w:val="28"/>
          <w:szCs w:val="28"/>
        </w:rPr>
      </w:pPr>
      <w:r>
        <w:rPr>
          <w:rFonts w:cs="宋体" w:hint="eastAsia"/>
          <w:sz w:val="28"/>
          <w:szCs w:val="28"/>
        </w:rPr>
        <w:t>根据《中华人民共和国政府采购法实施条例》第十七条第一款第（四）项的规定，我公司郑重声明：</w:t>
      </w:r>
    </w:p>
    <w:p w:rsidR="004245C8" w:rsidRDefault="00E44A97">
      <w:pPr>
        <w:snapToGrid w:val="0"/>
        <w:spacing w:line="312" w:lineRule="auto"/>
        <w:ind w:firstLine="540"/>
        <w:rPr>
          <w:rFonts w:cs="宋体"/>
          <w:sz w:val="28"/>
          <w:szCs w:val="28"/>
        </w:rPr>
      </w:pPr>
      <w:r>
        <w:rPr>
          <w:rFonts w:cs="宋体" w:hint="eastAsia"/>
          <w:sz w:val="28"/>
          <w:szCs w:val="28"/>
        </w:rPr>
        <w:t>在参加本次政府采购活动前</w:t>
      </w:r>
      <w:r>
        <w:rPr>
          <w:rFonts w:cs="宋体" w:hint="eastAsia"/>
          <w:sz w:val="28"/>
          <w:szCs w:val="28"/>
        </w:rPr>
        <w:t>3</w:t>
      </w:r>
      <w:r>
        <w:rPr>
          <w:rFonts w:cs="宋体" w:hint="eastAsia"/>
          <w:sz w:val="28"/>
          <w:szCs w:val="28"/>
        </w:rPr>
        <w:t>年内在经营活动中没有重大违法记录（即因违法经营受到刑事处罚或者责令停产停业、吊销许可证或者执照、较大数额罚款等行政处罚的行为）。</w:t>
      </w:r>
    </w:p>
    <w:p w:rsidR="004245C8" w:rsidRDefault="00E44A97">
      <w:pPr>
        <w:snapToGrid w:val="0"/>
        <w:spacing w:line="312" w:lineRule="auto"/>
        <w:ind w:firstLine="540"/>
        <w:rPr>
          <w:rFonts w:cs="宋体"/>
          <w:sz w:val="28"/>
          <w:szCs w:val="28"/>
        </w:rPr>
      </w:pPr>
      <w:r>
        <w:rPr>
          <w:rFonts w:cs="宋体" w:hint="eastAsia"/>
          <w:sz w:val="28"/>
          <w:szCs w:val="28"/>
        </w:rPr>
        <w:t>本单位对上述声明内容事项真实性负责，如有虚假，由我单位承担相关法律责任。</w:t>
      </w:r>
    </w:p>
    <w:p w:rsidR="004245C8" w:rsidRDefault="00E44A97">
      <w:pPr>
        <w:snapToGrid w:val="0"/>
        <w:spacing w:line="312" w:lineRule="auto"/>
        <w:ind w:firstLine="540"/>
        <w:rPr>
          <w:rFonts w:cs="宋体"/>
          <w:sz w:val="28"/>
          <w:szCs w:val="28"/>
        </w:rPr>
      </w:pPr>
      <w:r>
        <w:rPr>
          <w:rFonts w:cs="宋体" w:hint="eastAsia"/>
          <w:sz w:val="28"/>
          <w:szCs w:val="28"/>
        </w:rPr>
        <w:t>特此声明。</w:t>
      </w:r>
    </w:p>
    <w:p w:rsidR="004245C8" w:rsidRDefault="004245C8">
      <w:pPr>
        <w:adjustRightInd w:val="0"/>
        <w:snapToGrid w:val="0"/>
        <w:jc w:val="center"/>
        <w:rPr>
          <w:rFonts w:cs="宋体"/>
        </w:rPr>
      </w:pPr>
    </w:p>
    <w:p w:rsidR="004245C8" w:rsidRDefault="004245C8">
      <w:pPr>
        <w:adjustRightInd w:val="0"/>
        <w:snapToGrid w:val="0"/>
        <w:jc w:val="center"/>
        <w:rPr>
          <w:rFonts w:cs="宋体"/>
        </w:rPr>
      </w:pPr>
    </w:p>
    <w:p w:rsidR="004245C8" w:rsidRDefault="004245C8">
      <w:pPr>
        <w:adjustRightInd w:val="0"/>
        <w:snapToGrid w:val="0"/>
        <w:jc w:val="center"/>
        <w:rPr>
          <w:rFonts w:cs="宋体"/>
        </w:rPr>
      </w:pPr>
    </w:p>
    <w:p w:rsidR="004245C8" w:rsidRDefault="004245C8">
      <w:pPr>
        <w:adjustRightInd w:val="0"/>
        <w:snapToGrid w:val="0"/>
        <w:jc w:val="center"/>
        <w:rPr>
          <w:rFonts w:cs="宋体"/>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p w:rsidR="004245C8" w:rsidRDefault="004245C8">
      <w:pPr>
        <w:pStyle w:val="23"/>
        <w:adjustRightInd w:val="0"/>
        <w:spacing w:after="0"/>
        <w:ind w:leftChars="0" w:left="0" w:firstLine="440"/>
        <w:jc w:val="center"/>
        <w:rPr>
          <w:sz w:val="22"/>
        </w:rPr>
      </w:pPr>
    </w:p>
    <w:tbl>
      <w:tblPr>
        <w:tblW w:w="0" w:type="auto"/>
        <w:jc w:val="right"/>
        <w:tblLayout w:type="fixed"/>
        <w:tblLook w:val="04A0" w:firstRow="1" w:lastRow="0" w:firstColumn="1" w:lastColumn="0" w:noHBand="0" w:noVBand="1"/>
      </w:tblPr>
      <w:tblGrid>
        <w:gridCol w:w="2848"/>
        <w:gridCol w:w="2799"/>
      </w:tblGrid>
      <w:tr w:rsidR="004245C8">
        <w:trPr>
          <w:jc w:val="right"/>
        </w:trPr>
        <w:tc>
          <w:tcPr>
            <w:tcW w:w="2848" w:type="dxa"/>
            <w:tcMar>
              <w:top w:w="170" w:type="dxa"/>
              <w:left w:w="108" w:type="dxa"/>
              <w:bottom w:w="170" w:type="dxa"/>
              <w:right w:w="108" w:type="dxa"/>
            </w:tcMar>
            <w:vAlign w:val="bottom"/>
          </w:tcPr>
          <w:p w:rsidR="004245C8" w:rsidRDefault="00E44A97">
            <w:pPr>
              <w:adjustRightInd w:val="0"/>
              <w:snapToGrid w:val="0"/>
              <w:ind w:rightChars="-50" w:right="-105"/>
              <w:jc w:val="left"/>
              <w:rPr>
                <w:rFonts w:cs="宋体"/>
                <w:sz w:val="28"/>
                <w:szCs w:val="32"/>
              </w:rPr>
            </w:pPr>
            <w:r>
              <w:rPr>
                <w:rFonts w:cs="宋体" w:hint="eastAsia"/>
                <w:sz w:val="28"/>
                <w:szCs w:val="28"/>
              </w:rPr>
              <w:t>投标人全称</w:t>
            </w:r>
            <w:r>
              <w:rPr>
                <w:rFonts w:cs="宋体" w:hint="eastAsia"/>
                <w:sz w:val="28"/>
                <w:szCs w:val="21"/>
              </w:rPr>
              <w:t>:</w:t>
            </w:r>
            <w:r>
              <w:rPr>
                <w:rFonts w:cs="宋体" w:hint="eastAsia"/>
                <w:sz w:val="28"/>
                <w:szCs w:val="21"/>
              </w:rPr>
              <w:t>（盖章）</w:t>
            </w:r>
          </w:p>
        </w:tc>
        <w:tc>
          <w:tcPr>
            <w:tcW w:w="2799" w:type="dxa"/>
            <w:tcMar>
              <w:top w:w="170" w:type="dxa"/>
              <w:left w:w="108" w:type="dxa"/>
              <w:bottom w:w="170" w:type="dxa"/>
              <w:right w:w="108" w:type="dxa"/>
            </w:tcMar>
            <w:vAlign w:val="bottom"/>
          </w:tcPr>
          <w:p w:rsidR="004245C8" w:rsidRDefault="004245C8">
            <w:pPr>
              <w:adjustRightInd w:val="0"/>
              <w:snapToGrid w:val="0"/>
              <w:rPr>
                <w:rFonts w:cs="宋体"/>
                <w:sz w:val="28"/>
                <w:szCs w:val="32"/>
                <w:u w:val="single"/>
              </w:rPr>
            </w:pPr>
          </w:p>
        </w:tc>
      </w:tr>
      <w:tr w:rsidR="004245C8">
        <w:trPr>
          <w:jc w:val="right"/>
        </w:trPr>
        <w:tc>
          <w:tcPr>
            <w:tcW w:w="2848" w:type="dxa"/>
            <w:tcMar>
              <w:top w:w="170" w:type="dxa"/>
              <w:left w:w="108" w:type="dxa"/>
              <w:bottom w:w="170" w:type="dxa"/>
              <w:right w:w="108" w:type="dxa"/>
            </w:tcMar>
            <w:vAlign w:val="bottom"/>
          </w:tcPr>
          <w:p w:rsidR="004245C8" w:rsidRDefault="00E44A97">
            <w:pPr>
              <w:adjustRightInd w:val="0"/>
              <w:snapToGrid w:val="0"/>
              <w:ind w:rightChars="-50" w:right="-105"/>
              <w:jc w:val="left"/>
              <w:rPr>
                <w:rFonts w:cs="宋体"/>
                <w:sz w:val="28"/>
                <w:szCs w:val="32"/>
              </w:rPr>
            </w:pPr>
            <w:r>
              <w:rPr>
                <w:rFonts w:cs="宋体" w:hint="eastAsia"/>
                <w:sz w:val="28"/>
                <w:szCs w:val="21"/>
              </w:rPr>
              <w:t>法定代表人或授权代理人</w:t>
            </w:r>
            <w:r>
              <w:rPr>
                <w:rFonts w:cs="宋体" w:hint="eastAsia"/>
                <w:sz w:val="28"/>
                <w:szCs w:val="21"/>
              </w:rPr>
              <w:t>:</w:t>
            </w:r>
            <w:r>
              <w:rPr>
                <w:rFonts w:cs="宋体" w:hint="eastAsia"/>
                <w:sz w:val="28"/>
                <w:szCs w:val="28"/>
              </w:rPr>
              <w:t>（签字或盖章）</w:t>
            </w:r>
          </w:p>
        </w:tc>
        <w:tc>
          <w:tcPr>
            <w:tcW w:w="2799" w:type="dxa"/>
            <w:tcMar>
              <w:top w:w="170" w:type="dxa"/>
              <w:left w:w="108" w:type="dxa"/>
              <w:bottom w:w="170" w:type="dxa"/>
              <w:right w:w="108" w:type="dxa"/>
            </w:tcMar>
            <w:vAlign w:val="bottom"/>
          </w:tcPr>
          <w:p w:rsidR="004245C8" w:rsidRDefault="004245C8">
            <w:pPr>
              <w:adjustRightInd w:val="0"/>
              <w:snapToGrid w:val="0"/>
              <w:rPr>
                <w:rFonts w:cs="宋体"/>
                <w:sz w:val="28"/>
                <w:szCs w:val="32"/>
                <w:u w:val="single"/>
              </w:rPr>
            </w:pPr>
          </w:p>
        </w:tc>
      </w:tr>
      <w:tr w:rsidR="004245C8">
        <w:trPr>
          <w:jc w:val="right"/>
        </w:trPr>
        <w:tc>
          <w:tcPr>
            <w:tcW w:w="5647" w:type="dxa"/>
            <w:gridSpan w:val="2"/>
            <w:tcMar>
              <w:top w:w="170" w:type="dxa"/>
              <w:left w:w="108" w:type="dxa"/>
              <w:bottom w:w="170" w:type="dxa"/>
              <w:right w:w="108" w:type="dxa"/>
            </w:tcMar>
            <w:vAlign w:val="bottom"/>
          </w:tcPr>
          <w:p w:rsidR="004245C8" w:rsidRDefault="00E44A97">
            <w:pPr>
              <w:adjustRightInd w:val="0"/>
              <w:snapToGrid w:val="0"/>
              <w:jc w:val="center"/>
              <w:rPr>
                <w:rFonts w:cs="宋体"/>
                <w:sz w:val="28"/>
                <w:szCs w:val="32"/>
              </w:rPr>
            </w:pPr>
            <w:r>
              <w:rPr>
                <w:rFonts w:cs="宋体" w:hint="eastAsia"/>
                <w:sz w:val="28"/>
                <w:szCs w:val="21"/>
              </w:rPr>
              <w:t>日期</w:t>
            </w:r>
            <w:r>
              <w:rPr>
                <w:rFonts w:cs="宋体" w:hint="eastAsia"/>
                <w:sz w:val="28"/>
                <w:szCs w:val="21"/>
              </w:rPr>
              <w:t>:2022</w:t>
            </w:r>
            <w:r>
              <w:rPr>
                <w:rFonts w:cs="宋体" w:hint="eastAsia"/>
                <w:sz w:val="28"/>
                <w:szCs w:val="21"/>
              </w:rPr>
              <w:t>年月日</w:t>
            </w:r>
          </w:p>
        </w:tc>
      </w:tr>
    </w:tbl>
    <w:p w:rsidR="004245C8" w:rsidRDefault="004245C8">
      <w:pPr>
        <w:rPr>
          <w:rFonts w:ascii="宋体"/>
          <w:b/>
          <w:color w:val="FF0000"/>
          <w:sz w:val="24"/>
          <w:szCs w:val="24"/>
        </w:rPr>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E44A97" w:rsidP="00787E28">
      <w:pPr>
        <w:snapToGrid w:val="0"/>
        <w:spacing w:afterLines="100" w:after="240"/>
        <w:jc w:val="center"/>
        <w:rPr>
          <w:rFonts w:ascii="宋体" w:hAnsi="宋体" w:cs="宋体"/>
          <w:b/>
          <w:bCs/>
          <w:sz w:val="28"/>
          <w:szCs w:val="28"/>
        </w:rPr>
      </w:pPr>
      <w:r>
        <w:rPr>
          <w:rFonts w:ascii="宋体" w:hAnsi="宋体" w:cs="宋体" w:hint="eastAsia"/>
          <w:b/>
          <w:bCs/>
          <w:sz w:val="28"/>
          <w:szCs w:val="28"/>
        </w:rPr>
        <w:lastRenderedPageBreak/>
        <w:t>商业信誉承诺书</w:t>
      </w:r>
    </w:p>
    <w:p w:rsidR="004245C8" w:rsidRDefault="00E44A97">
      <w:pPr>
        <w:snapToGrid w:val="0"/>
        <w:spacing w:line="312" w:lineRule="auto"/>
        <w:rPr>
          <w:rFonts w:cs="宋体"/>
          <w:sz w:val="28"/>
          <w:szCs w:val="28"/>
        </w:rPr>
      </w:pPr>
      <w:r>
        <w:rPr>
          <w:rFonts w:cs="宋体" w:hint="eastAsia"/>
          <w:sz w:val="28"/>
          <w:szCs w:val="28"/>
        </w:rPr>
        <w:t>衢州市</w:t>
      </w:r>
      <w:proofErr w:type="gramStart"/>
      <w:r>
        <w:rPr>
          <w:rFonts w:cs="宋体" w:hint="eastAsia"/>
          <w:sz w:val="28"/>
          <w:szCs w:val="28"/>
        </w:rPr>
        <w:t>衢</w:t>
      </w:r>
      <w:proofErr w:type="gramEnd"/>
      <w:r>
        <w:rPr>
          <w:rFonts w:cs="宋体" w:hint="eastAsia"/>
          <w:sz w:val="28"/>
          <w:szCs w:val="28"/>
        </w:rPr>
        <w:t>江区农业农村局：</w:t>
      </w:r>
    </w:p>
    <w:p w:rsidR="004245C8" w:rsidRDefault="00E44A97">
      <w:pPr>
        <w:snapToGrid w:val="0"/>
        <w:spacing w:line="312" w:lineRule="auto"/>
        <w:ind w:firstLineChars="200" w:firstLine="560"/>
        <w:rPr>
          <w:rFonts w:cs="宋体"/>
          <w:sz w:val="28"/>
          <w:szCs w:val="28"/>
        </w:rPr>
      </w:pPr>
      <w:r>
        <w:rPr>
          <w:rFonts w:cs="宋体" w:hint="eastAsia"/>
          <w:sz w:val="28"/>
          <w:szCs w:val="28"/>
        </w:rPr>
        <w:t>（投标人名称）郑重承诺：在参加本次采购活动前没有税收缴纳、社会保障等方面的失信记录。</w:t>
      </w:r>
    </w:p>
    <w:p w:rsidR="004245C8" w:rsidRDefault="00E44A97">
      <w:pPr>
        <w:snapToGrid w:val="0"/>
        <w:spacing w:line="312" w:lineRule="auto"/>
        <w:ind w:firstLine="540"/>
        <w:rPr>
          <w:rFonts w:cs="宋体"/>
          <w:sz w:val="28"/>
          <w:szCs w:val="28"/>
        </w:rPr>
      </w:pPr>
      <w:r>
        <w:rPr>
          <w:rFonts w:cs="宋体" w:hint="eastAsia"/>
          <w:sz w:val="28"/>
          <w:szCs w:val="28"/>
        </w:rPr>
        <w:t>本单位对上述承诺的内容事项真实性负责，如有虚假，由我单位承担相关法律责任</w:t>
      </w:r>
    </w:p>
    <w:p w:rsidR="004245C8" w:rsidRDefault="004245C8">
      <w:pPr>
        <w:adjustRightInd w:val="0"/>
        <w:snapToGrid w:val="0"/>
        <w:jc w:val="center"/>
        <w:rPr>
          <w:rFonts w:cs="宋体"/>
        </w:rPr>
      </w:pPr>
    </w:p>
    <w:tbl>
      <w:tblPr>
        <w:tblW w:w="0" w:type="auto"/>
        <w:jc w:val="right"/>
        <w:tblLayout w:type="fixed"/>
        <w:tblLook w:val="04A0" w:firstRow="1" w:lastRow="0" w:firstColumn="1" w:lastColumn="0" w:noHBand="0" w:noVBand="1"/>
      </w:tblPr>
      <w:tblGrid>
        <w:gridCol w:w="2848"/>
        <w:gridCol w:w="2874"/>
      </w:tblGrid>
      <w:tr w:rsidR="004245C8">
        <w:trPr>
          <w:jc w:val="right"/>
        </w:trPr>
        <w:tc>
          <w:tcPr>
            <w:tcW w:w="2848" w:type="dxa"/>
            <w:tcMar>
              <w:top w:w="170" w:type="dxa"/>
              <w:left w:w="108" w:type="dxa"/>
              <w:bottom w:w="170" w:type="dxa"/>
              <w:right w:w="108" w:type="dxa"/>
            </w:tcMar>
            <w:vAlign w:val="bottom"/>
          </w:tcPr>
          <w:p w:rsidR="004245C8" w:rsidRDefault="00E44A97">
            <w:pPr>
              <w:adjustRightInd w:val="0"/>
              <w:snapToGrid w:val="0"/>
              <w:ind w:rightChars="-50" w:right="-105"/>
              <w:jc w:val="left"/>
              <w:rPr>
                <w:rFonts w:cs="宋体"/>
                <w:sz w:val="28"/>
                <w:szCs w:val="32"/>
              </w:rPr>
            </w:pPr>
            <w:r>
              <w:rPr>
                <w:rFonts w:cs="宋体" w:hint="eastAsia"/>
                <w:sz w:val="28"/>
                <w:szCs w:val="28"/>
              </w:rPr>
              <w:t>投标人全称</w:t>
            </w:r>
            <w:r>
              <w:rPr>
                <w:rFonts w:cs="宋体" w:hint="eastAsia"/>
                <w:sz w:val="28"/>
                <w:szCs w:val="21"/>
              </w:rPr>
              <w:t>:</w:t>
            </w:r>
            <w:r>
              <w:rPr>
                <w:rFonts w:cs="宋体" w:hint="eastAsia"/>
                <w:sz w:val="28"/>
                <w:szCs w:val="21"/>
              </w:rPr>
              <w:t>（盖章）</w:t>
            </w:r>
          </w:p>
        </w:tc>
        <w:tc>
          <w:tcPr>
            <w:tcW w:w="2874" w:type="dxa"/>
            <w:tcMar>
              <w:top w:w="170" w:type="dxa"/>
              <w:left w:w="108" w:type="dxa"/>
              <w:bottom w:w="170" w:type="dxa"/>
              <w:right w:w="108" w:type="dxa"/>
            </w:tcMar>
            <w:vAlign w:val="bottom"/>
          </w:tcPr>
          <w:p w:rsidR="004245C8" w:rsidRDefault="004245C8">
            <w:pPr>
              <w:adjustRightInd w:val="0"/>
              <w:snapToGrid w:val="0"/>
              <w:rPr>
                <w:rFonts w:cs="宋体"/>
                <w:sz w:val="28"/>
                <w:szCs w:val="32"/>
                <w:u w:val="single"/>
              </w:rPr>
            </w:pPr>
          </w:p>
        </w:tc>
      </w:tr>
      <w:tr w:rsidR="004245C8">
        <w:trPr>
          <w:jc w:val="right"/>
        </w:trPr>
        <w:tc>
          <w:tcPr>
            <w:tcW w:w="2848" w:type="dxa"/>
            <w:tcMar>
              <w:top w:w="170" w:type="dxa"/>
              <w:left w:w="108" w:type="dxa"/>
              <w:bottom w:w="170" w:type="dxa"/>
              <w:right w:w="108" w:type="dxa"/>
            </w:tcMar>
            <w:vAlign w:val="bottom"/>
          </w:tcPr>
          <w:p w:rsidR="004245C8" w:rsidRDefault="00E44A97">
            <w:pPr>
              <w:adjustRightInd w:val="0"/>
              <w:snapToGrid w:val="0"/>
              <w:ind w:rightChars="-50" w:right="-105"/>
              <w:jc w:val="left"/>
              <w:rPr>
                <w:rFonts w:cs="宋体"/>
                <w:sz w:val="28"/>
                <w:szCs w:val="32"/>
              </w:rPr>
            </w:pPr>
            <w:r>
              <w:rPr>
                <w:rFonts w:cs="宋体" w:hint="eastAsia"/>
                <w:sz w:val="28"/>
                <w:szCs w:val="21"/>
              </w:rPr>
              <w:t>法定代表人或授权代理人</w:t>
            </w:r>
            <w:r>
              <w:rPr>
                <w:rFonts w:cs="宋体" w:hint="eastAsia"/>
                <w:sz w:val="28"/>
                <w:szCs w:val="21"/>
              </w:rPr>
              <w:t>:</w:t>
            </w:r>
            <w:r>
              <w:rPr>
                <w:rFonts w:cs="宋体" w:hint="eastAsia"/>
                <w:sz w:val="28"/>
                <w:szCs w:val="28"/>
              </w:rPr>
              <w:t>（签字或盖章）</w:t>
            </w:r>
          </w:p>
        </w:tc>
        <w:tc>
          <w:tcPr>
            <w:tcW w:w="2874" w:type="dxa"/>
            <w:tcMar>
              <w:top w:w="170" w:type="dxa"/>
              <w:left w:w="108" w:type="dxa"/>
              <w:bottom w:w="170" w:type="dxa"/>
              <w:right w:w="108" w:type="dxa"/>
            </w:tcMar>
            <w:vAlign w:val="bottom"/>
          </w:tcPr>
          <w:p w:rsidR="004245C8" w:rsidRDefault="004245C8">
            <w:pPr>
              <w:adjustRightInd w:val="0"/>
              <w:snapToGrid w:val="0"/>
              <w:rPr>
                <w:rFonts w:cs="宋体"/>
                <w:sz w:val="28"/>
                <w:szCs w:val="32"/>
                <w:u w:val="single"/>
              </w:rPr>
            </w:pPr>
          </w:p>
        </w:tc>
      </w:tr>
      <w:tr w:rsidR="004245C8">
        <w:trPr>
          <w:jc w:val="right"/>
        </w:trPr>
        <w:tc>
          <w:tcPr>
            <w:tcW w:w="5722" w:type="dxa"/>
            <w:gridSpan w:val="2"/>
            <w:tcMar>
              <w:top w:w="170" w:type="dxa"/>
              <w:left w:w="108" w:type="dxa"/>
              <w:bottom w:w="170" w:type="dxa"/>
              <w:right w:w="108" w:type="dxa"/>
            </w:tcMar>
            <w:vAlign w:val="bottom"/>
          </w:tcPr>
          <w:p w:rsidR="004245C8" w:rsidRDefault="00E44A97">
            <w:pPr>
              <w:adjustRightInd w:val="0"/>
              <w:snapToGrid w:val="0"/>
              <w:jc w:val="center"/>
              <w:rPr>
                <w:rFonts w:cs="宋体"/>
                <w:sz w:val="28"/>
                <w:szCs w:val="32"/>
              </w:rPr>
            </w:pPr>
            <w:r>
              <w:rPr>
                <w:rFonts w:cs="宋体" w:hint="eastAsia"/>
                <w:sz w:val="28"/>
                <w:szCs w:val="21"/>
              </w:rPr>
              <w:t>日期</w:t>
            </w:r>
            <w:r>
              <w:rPr>
                <w:rFonts w:cs="宋体" w:hint="eastAsia"/>
                <w:sz w:val="28"/>
                <w:szCs w:val="21"/>
              </w:rPr>
              <w:t>:2022</w:t>
            </w:r>
            <w:r>
              <w:rPr>
                <w:rFonts w:cs="宋体" w:hint="eastAsia"/>
                <w:sz w:val="28"/>
                <w:szCs w:val="21"/>
              </w:rPr>
              <w:t>年月日</w:t>
            </w:r>
          </w:p>
        </w:tc>
      </w:tr>
    </w:tbl>
    <w:p w:rsidR="004245C8" w:rsidRDefault="004245C8">
      <w:pPr>
        <w:pStyle w:val="a0"/>
      </w:pPr>
    </w:p>
    <w:p w:rsidR="004245C8" w:rsidRDefault="004245C8">
      <w:pPr>
        <w:pStyle w:val="a0"/>
      </w:pPr>
    </w:p>
    <w:p w:rsidR="004245C8" w:rsidRDefault="004245C8">
      <w:pPr>
        <w:pStyle w:val="a0"/>
      </w:pPr>
    </w:p>
    <w:p w:rsidR="004245C8" w:rsidRDefault="004245C8">
      <w:pPr>
        <w:pStyle w:val="a0"/>
      </w:pPr>
    </w:p>
    <w:p w:rsidR="004245C8" w:rsidRDefault="00E44A97">
      <w:pPr>
        <w:jc w:val="center"/>
        <w:rPr>
          <w:rFonts w:ascii="宋体" w:hAnsi="宋体"/>
          <w:color w:val="000000"/>
          <w:sz w:val="24"/>
          <w:szCs w:val="20"/>
        </w:rPr>
      </w:pPr>
      <w:r>
        <w:rPr>
          <w:rFonts w:ascii="宋体" w:hAnsi="宋体" w:cs="宋体" w:hint="eastAsia"/>
          <w:b/>
          <w:bCs/>
          <w:sz w:val="28"/>
          <w:szCs w:val="28"/>
        </w:rPr>
        <w:t>中小企业声明函</w:t>
      </w:r>
    </w:p>
    <w:p w:rsidR="004245C8" w:rsidRDefault="004245C8">
      <w:pPr>
        <w:spacing w:line="360" w:lineRule="auto"/>
        <w:rPr>
          <w:rFonts w:ascii="宋体" w:hAnsi="宋体" w:cs="宋体"/>
          <w:szCs w:val="21"/>
        </w:rPr>
      </w:pPr>
    </w:p>
    <w:p w:rsidR="004245C8" w:rsidRDefault="004245C8">
      <w:pPr>
        <w:autoSpaceDE w:val="0"/>
        <w:autoSpaceDN w:val="0"/>
        <w:adjustRightInd w:val="0"/>
        <w:jc w:val="center"/>
        <w:rPr>
          <w:rFonts w:ascii="Arial" w:hAnsi="宋体"/>
          <w:bCs/>
          <w:kern w:val="0"/>
          <w:sz w:val="18"/>
          <w:szCs w:val="18"/>
          <w:u w:val="single"/>
        </w:rPr>
      </w:pPr>
    </w:p>
    <w:p w:rsidR="004245C8" w:rsidRDefault="00E44A97">
      <w:pPr>
        <w:ind w:firstLineChars="200" w:firstLine="560"/>
        <w:rPr>
          <w:rFonts w:ascii="宋体" w:hAnsi="宋体" w:cs="宋体"/>
          <w:sz w:val="28"/>
          <w:szCs w:val="21"/>
        </w:rPr>
      </w:pPr>
      <w:r>
        <w:rPr>
          <w:rFonts w:ascii="宋体" w:hAnsi="宋体" w:cs="宋体" w:hint="eastAsia"/>
          <w:sz w:val="28"/>
          <w:szCs w:val="21"/>
        </w:rPr>
        <w:t>本公司郑重声明，根据《政府采购促进中小企业发展管理办法》（财库 ﹝2020﹞46号）的规定，本公司参加</w:t>
      </w:r>
      <w:r>
        <w:rPr>
          <w:rFonts w:ascii="宋体" w:hAnsi="宋体" w:cs="宋体" w:hint="eastAsia"/>
          <w:sz w:val="28"/>
          <w:szCs w:val="21"/>
          <w:u w:val="single"/>
        </w:rPr>
        <w:t>（单位名称）</w:t>
      </w:r>
      <w:r>
        <w:rPr>
          <w:rFonts w:ascii="宋体" w:hAnsi="宋体" w:cs="宋体" w:hint="eastAsia"/>
          <w:sz w:val="28"/>
          <w:szCs w:val="21"/>
        </w:rPr>
        <w:t>的</w:t>
      </w:r>
      <w:r>
        <w:rPr>
          <w:rFonts w:ascii="宋体" w:hAnsi="宋体" w:cs="宋体" w:hint="eastAsia"/>
          <w:sz w:val="28"/>
          <w:szCs w:val="21"/>
          <w:u w:val="single"/>
        </w:rPr>
        <w:t>（项目名称）</w:t>
      </w:r>
      <w:r>
        <w:rPr>
          <w:rFonts w:ascii="宋体" w:hAnsi="宋体" w:cs="宋体" w:hint="eastAsia"/>
          <w:sz w:val="28"/>
          <w:szCs w:val="21"/>
        </w:rPr>
        <w:t xml:space="preserve">采购活动，提供的货物、服务或工程全部由符合政策要求的中小企业承担。相关企业（含联合体中的中小企业、签订分包意向协议的中小企业）的具体情况如下： </w:t>
      </w:r>
    </w:p>
    <w:p w:rsidR="004245C8" w:rsidRDefault="00E44A97">
      <w:pPr>
        <w:numPr>
          <w:ilvl w:val="0"/>
          <w:numId w:val="11"/>
        </w:numPr>
        <w:wordWrap w:val="0"/>
        <w:ind w:firstLineChars="200" w:firstLine="560"/>
        <w:rPr>
          <w:rFonts w:ascii="宋体" w:hAnsi="宋体" w:cs="宋体"/>
          <w:sz w:val="28"/>
          <w:szCs w:val="21"/>
        </w:rPr>
      </w:pPr>
      <w:r>
        <w:rPr>
          <w:rFonts w:ascii="宋体" w:hAnsi="宋体" w:cs="宋体" w:hint="eastAsia"/>
          <w:sz w:val="28"/>
          <w:szCs w:val="21"/>
          <w:u w:val="single"/>
        </w:rPr>
        <w:t>（标的名称）</w:t>
      </w:r>
      <w:r>
        <w:rPr>
          <w:rFonts w:ascii="宋体" w:hAnsi="宋体" w:cs="宋体" w:hint="eastAsia"/>
          <w:sz w:val="28"/>
          <w:szCs w:val="21"/>
        </w:rPr>
        <w:t>，属于</w:t>
      </w:r>
      <w:r>
        <w:rPr>
          <w:rFonts w:ascii="宋体" w:hAnsi="宋体" w:cs="宋体" w:hint="eastAsia"/>
          <w:sz w:val="28"/>
          <w:szCs w:val="21"/>
          <w:u w:val="single"/>
        </w:rPr>
        <w:t xml:space="preserve">  （采购文件中明确的所属行业） </w:t>
      </w:r>
      <w:r>
        <w:rPr>
          <w:rFonts w:ascii="宋体" w:hAnsi="宋体" w:cs="宋体" w:hint="eastAsia"/>
          <w:sz w:val="28"/>
          <w:szCs w:val="21"/>
        </w:rPr>
        <w:t>行业；制造或服务商为</w:t>
      </w:r>
      <w:r>
        <w:rPr>
          <w:rFonts w:ascii="宋体" w:hAnsi="宋体" w:cs="宋体" w:hint="eastAsia"/>
          <w:sz w:val="28"/>
          <w:szCs w:val="21"/>
          <w:u w:val="single"/>
        </w:rPr>
        <w:t>（企业名称）</w:t>
      </w:r>
      <w:r>
        <w:rPr>
          <w:rFonts w:ascii="宋体" w:hAnsi="宋体" w:cs="宋体" w:hint="eastAsia"/>
          <w:sz w:val="28"/>
          <w:szCs w:val="21"/>
        </w:rPr>
        <w:t>，从业人员人，营业收入为万元，资产总额为万元，属于</w:t>
      </w:r>
      <w:r>
        <w:rPr>
          <w:rFonts w:ascii="宋体" w:hAnsi="宋体" w:cs="宋体" w:hint="eastAsia"/>
          <w:sz w:val="28"/>
          <w:szCs w:val="21"/>
          <w:u w:val="single"/>
        </w:rPr>
        <w:t>（中型企业、小型企业、微型企业）</w:t>
      </w:r>
      <w:r>
        <w:rPr>
          <w:rFonts w:ascii="宋体" w:hAnsi="宋体" w:cs="宋体" w:hint="eastAsia"/>
          <w:sz w:val="28"/>
          <w:szCs w:val="21"/>
        </w:rPr>
        <w:t>；</w:t>
      </w:r>
    </w:p>
    <w:p w:rsidR="004245C8" w:rsidRDefault="00E44A97">
      <w:pPr>
        <w:ind w:firstLineChars="200" w:firstLine="560"/>
        <w:rPr>
          <w:rFonts w:ascii="宋体" w:hAnsi="宋体" w:cs="宋体"/>
          <w:sz w:val="28"/>
          <w:szCs w:val="21"/>
        </w:rPr>
      </w:pPr>
      <w:r>
        <w:rPr>
          <w:rFonts w:ascii="宋体" w:hAnsi="宋体" w:cs="宋体" w:hint="eastAsia"/>
          <w:sz w:val="28"/>
          <w:szCs w:val="21"/>
        </w:rPr>
        <w:t>2.</w:t>
      </w:r>
      <w:r>
        <w:rPr>
          <w:rFonts w:ascii="宋体" w:hAnsi="宋体" w:cs="宋体" w:hint="eastAsia"/>
          <w:sz w:val="28"/>
          <w:szCs w:val="21"/>
          <w:u w:val="single"/>
        </w:rPr>
        <w:t xml:space="preserve">（标的名称） </w:t>
      </w:r>
      <w:r>
        <w:rPr>
          <w:rFonts w:ascii="宋体" w:hAnsi="宋体" w:cs="宋体" w:hint="eastAsia"/>
          <w:sz w:val="28"/>
          <w:szCs w:val="21"/>
        </w:rPr>
        <w:t>，属于</w:t>
      </w:r>
      <w:r>
        <w:rPr>
          <w:rFonts w:ascii="宋体" w:hAnsi="宋体" w:cs="宋体" w:hint="eastAsia"/>
          <w:sz w:val="28"/>
          <w:szCs w:val="21"/>
          <w:u w:val="single"/>
        </w:rPr>
        <w:t xml:space="preserve"> （采购文件中明确的所属行业） </w:t>
      </w:r>
      <w:r>
        <w:rPr>
          <w:rFonts w:ascii="宋体" w:hAnsi="宋体" w:cs="宋体" w:hint="eastAsia"/>
          <w:sz w:val="28"/>
          <w:szCs w:val="21"/>
        </w:rPr>
        <w:t>行业；制造或服务商为</w:t>
      </w:r>
      <w:r>
        <w:rPr>
          <w:rFonts w:ascii="宋体" w:hAnsi="宋体" w:cs="宋体" w:hint="eastAsia"/>
          <w:sz w:val="28"/>
          <w:szCs w:val="21"/>
          <w:u w:val="single"/>
        </w:rPr>
        <w:t xml:space="preserve"> （企业名称） </w:t>
      </w:r>
      <w:r>
        <w:rPr>
          <w:rFonts w:ascii="宋体" w:hAnsi="宋体" w:cs="宋体" w:hint="eastAsia"/>
          <w:sz w:val="28"/>
          <w:szCs w:val="21"/>
        </w:rPr>
        <w:t>，从业人员人，营业收入为万元，资产总额为万元，属于</w:t>
      </w:r>
      <w:r>
        <w:rPr>
          <w:rFonts w:ascii="宋体" w:hAnsi="宋体" w:cs="宋体" w:hint="eastAsia"/>
          <w:sz w:val="28"/>
          <w:szCs w:val="21"/>
          <w:u w:val="single"/>
        </w:rPr>
        <w:t>（中型企业、小型企业、微型企业）</w:t>
      </w:r>
      <w:r>
        <w:rPr>
          <w:rFonts w:ascii="宋体" w:hAnsi="宋体" w:cs="宋体" w:hint="eastAsia"/>
          <w:sz w:val="28"/>
          <w:szCs w:val="21"/>
        </w:rPr>
        <w:t>；</w:t>
      </w:r>
    </w:p>
    <w:p w:rsidR="004245C8" w:rsidRDefault="00E44A97">
      <w:pPr>
        <w:ind w:firstLineChars="200" w:firstLine="560"/>
        <w:rPr>
          <w:rFonts w:ascii="宋体" w:hAnsi="宋体" w:cs="宋体"/>
          <w:sz w:val="28"/>
          <w:szCs w:val="21"/>
        </w:rPr>
      </w:pPr>
      <w:r>
        <w:rPr>
          <w:rFonts w:ascii="宋体" w:hAnsi="宋体" w:cs="宋体" w:hint="eastAsia"/>
          <w:sz w:val="28"/>
          <w:szCs w:val="21"/>
        </w:rPr>
        <w:t>……</w:t>
      </w:r>
    </w:p>
    <w:p w:rsidR="004245C8" w:rsidRDefault="00E44A97">
      <w:pPr>
        <w:ind w:firstLineChars="200" w:firstLine="560"/>
        <w:rPr>
          <w:rFonts w:ascii="宋体" w:hAnsi="宋体" w:cs="宋体"/>
          <w:sz w:val="28"/>
          <w:szCs w:val="21"/>
        </w:rPr>
      </w:pPr>
      <w:r>
        <w:rPr>
          <w:rFonts w:ascii="宋体" w:hAnsi="宋体" w:cs="宋体" w:hint="eastAsia"/>
          <w:sz w:val="28"/>
          <w:szCs w:val="21"/>
        </w:rPr>
        <w:t>以上企业，不属于大企业的分支机构，不存在控股股东为大企业的情形，也不存在与大企业的负责人为同一人的情形。</w:t>
      </w:r>
    </w:p>
    <w:p w:rsidR="004245C8" w:rsidRDefault="00E44A97">
      <w:pPr>
        <w:ind w:firstLineChars="200" w:firstLine="560"/>
        <w:rPr>
          <w:rFonts w:ascii="宋体" w:hAnsi="宋体" w:cs="宋体"/>
          <w:sz w:val="28"/>
          <w:szCs w:val="21"/>
        </w:rPr>
      </w:pPr>
      <w:r>
        <w:rPr>
          <w:rFonts w:ascii="宋体" w:hAnsi="宋体" w:cs="宋体" w:hint="eastAsia"/>
          <w:sz w:val="28"/>
          <w:szCs w:val="21"/>
        </w:rPr>
        <w:t>本企业对上述声明内容的真实性负责。如有虚假，将依法承担相应责任。</w:t>
      </w:r>
    </w:p>
    <w:p w:rsidR="004245C8" w:rsidRDefault="004245C8">
      <w:pPr>
        <w:rPr>
          <w:rFonts w:ascii="宋体" w:hAnsi="宋体" w:cs="宋体"/>
          <w:b/>
          <w:sz w:val="28"/>
          <w:szCs w:val="21"/>
        </w:rPr>
      </w:pPr>
    </w:p>
    <w:p w:rsidR="004245C8" w:rsidRDefault="004245C8">
      <w:pPr>
        <w:rPr>
          <w:rFonts w:ascii="宋体" w:hAnsi="宋体" w:cs="宋体"/>
          <w:b/>
          <w:sz w:val="28"/>
          <w:szCs w:val="21"/>
        </w:rPr>
      </w:pPr>
    </w:p>
    <w:p w:rsidR="004245C8" w:rsidRDefault="004245C8">
      <w:pPr>
        <w:spacing w:before="120" w:after="120" w:line="240" w:lineRule="exact"/>
        <w:ind w:leftChars="240" w:left="504" w:rightChars="292" w:right="613" w:firstLine="210"/>
        <w:rPr>
          <w:rFonts w:ascii="宋体" w:hAnsi="宋体" w:cs="宋体"/>
          <w:spacing w:val="-6"/>
          <w:szCs w:val="20"/>
        </w:rPr>
      </w:pPr>
    </w:p>
    <w:p w:rsidR="004245C8" w:rsidRDefault="00E44A97">
      <w:pPr>
        <w:spacing w:line="360" w:lineRule="auto"/>
        <w:jc w:val="left"/>
        <w:rPr>
          <w:rFonts w:ascii="宋体" w:hAnsi="宋体" w:cs="宋体"/>
          <w:sz w:val="28"/>
          <w:szCs w:val="21"/>
          <w:u w:val="single"/>
        </w:rPr>
      </w:pPr>
      <w:r>
        <w:rPr>
          <w:rFonts w:ascii="宋体" w:hAnsi="宋体" w:cs="宋体" w:hint="eastAsia"/>
          <w:sz w:val="28"/>
          <w:szCs w:val="21"/>
        </w:rPr>
        <w:t xml:space="preserve">供应商名称（盖章）： </w:t>
      </w:r>
    </w:p>
    <w:p w:rsidR="004245C8" w:rsidRDefault="00E44A97">
      <w:pPr>
        <w:spacing w:line="360" w:lineRule="auto"/>
        <w:jc w:val="left"/>
        <w:rPr>
          <w:rFonts w:ascii="宋体" w:hAnsi="宋体" w:cs="宋体"/>
          <w:sz w:val="28"/>
          <w:szCs w:val="21"/>
        </w:rPr>
      </w:pPr>
      <w:r>
        <w:rPr>
          <w:rFonts w:ascii="宋体" w:hAnsi="宋体" w:cs="宋体" w:hint="eastAsia"/>
          <w:sz w:val="28"/>
          <w:szCs w:val="21"/>
        </w:rPr>
        <w:t>日期：      年   月   日</w:t>
      </w:r>
    </w:p>
    <w:p w:rsidR="004245C8" w:rsidRDefault="00E44A97">
      <w:pPr>
        <w:widowControl/>
        <w:tabs>
          <w:tab w:val="left" w:pos="4860"/>
        </w:tabs>
        <w:spacing w:line="360" w:lineRule="auto"/>
        <w:ind w:right="-21"/>
        <w:jc w:val="left"/>
        <w:rPr>
          <w:rFonts w:ascii="宋体" w:hAnsi="宋体" w:cs="宋体"/>
          <w:b/>
          <w:sz w:val="22"/>
          <w:szCs w:val="20"/>
        </w:rPr>
      </w:pPr>
      <w:r>
        <w:rPr>
          <w:rFonts w:ascii="宋体" w:hAnsi="宋体" w:cs="宋体" w:hint="eastAsia"/>
          <w:b/>
          <w:sz w:val="22"/>
          <w:szCs w:val="20"/>
        </w:rPr>
        <w:t>说明：</w:t>
      </w:r>
    </w:p>
    <w:p w:rsidR="004245C8" w:rsidRDefault="00E44A97">
      <w:pPr>
        <w:widowControl/>
        <w:tabs>
          <w:tab w:val="left" w:pos="4860"/>
        </w:tabs>
        <w:ind w:firstLineChars="200" w:firstLine="562"/>
        <w:jc w:val="left"/>
        <w:rPr>
          <w:rFonts w:ascii="宋体" w:hAnsi="宋体" w:cs="宋体"/>
          <w:b/>
          <w:sz w:val="28"/>
          <w:szCs w:val="21"/>
        </w:rPr>
      </w:pPr>
      <w:r>
        <w:rPr>
          <w:rFonts w:ascii="宋体" w:hAnsi="宋体" w:cs="宋体" w:hint="eastAsia"/>
          <w:b/>
          <w:sz w:val="28"/>
          <w:szCs w:val="21"/>
        </w:rPr>
        <w:t>1.从业人员、营业收入、资产总额填报上一年度数据，无上</w:t>
      </w:r>
      <w:proofErr w:type="gramStart"/>
      <w:r>
        <w:rPr>
          <w:rFonts w:ascii="宋体" w:hAnsi="宋体" w:cs="宋体" w:hint="eastAsia"/>
          <w:b/>
          <w:sz w:val="28"/>
          <w:szCs w:val="21"/>
        </w:rPr>
        <w:t>一</w:t>
      </w:r>
      <w:proofErr w:type="gramEnd"/>
      <w:r>
        <w:rPr>
          <w:rFonts w:ascii="宋体" w:hAnsi="宋体" w:cs="宋体" w:hint="eastAsia"/>
          <w:b/>
          <w:sz w:val="28"/>
          <w:szCs w:val="21"/>
        </w:rPr>
        <w:t>年度数据的新成立企业可不填报。</w:t>
      </w:r>
    </w:p>
    <w:p w:rsidR="004245C8" w:rsidRDefault="00E44A97">
      <w:pPr>
        <w:widowControl/>
        <w:tabs>
          <w:tab w:val="left" w:pos="4860"/>
        </w:tabs>
        <w:ind w:firstLineChars="200" w:firstLine="562"/>
        <w:jc w:val="left"/>
        <w:rPr>
          <w:rFonts w:ascii="宋体" w:hAnsi="宋体" w:cs="宋体"/>
          <w:b/>
          <w:sz w:val="28"/>
          <w:szCs w:val="21"/>
        </w:rPr>
      </w:pPr>
      <w:r>
        <w:rPr>
          <w:rFonts w:ascii="宋体" w:hAnsi="宋体" w:cs="宋体" w:hint="eastAsia"/>
          <w:b/>
          <w:sz w:val="28"/>
          <w:szCs w:val="21"/>
        </w:rPr>
        <w:t>2.如中标，将在中标公示中将此中小企业声明</w:t>
      </w:r>
      <w:proofErr w:type="gramStart"/>
      <w:r>
        <w:rPr>
          <w:rFonts w:ascii="宋体" w:hAnsi="宋体" w:cs="宋体" w:hint="eastAsia"/>
          <w:b/>
          <w:sz w:val="28"/>
          <w:szCs w:val="21"/>
        </w:rPr>
        <w:t>函予以</w:t>
      </w:r>
      <w:proofErr w:type="gramEnd"/>
      <w:r>
        <w:rPr>
          <w:rFonts w:ascii="宋体" w:hAnsi="宋体" w:cs="宋体" w:hint="eastAsia"/>
          <w:b/>
          <w:sz w:val="28"/>
          <w:szCs w:val="21"/>
        </w:rPr>
        <w:t>公示，接受社会监督；</w:t>
      </w:r>
    </w:p>
    <w:p w:rsidR="004245C8" w:rsidRDefault="00E44A97">
      <w:pPr>
        <w:widowControl/>
        <w:tabs>
          <w:tab w:val="left" w:pos="4860"/>
        </w:tabs>
        <w:ind w:firstLineChars="200" w:firstLine="562"/>
        <w:jc w:val="left"/>
        <w:rPr>
          <w:rFonts w:ascii="宋体" w:hAnsi="宋体" w:cs="宋体"/>
          <w:b/>
          <w:sz w:val="28"/>
          <w:szCs w:val="21"/>
        </w:rPr>
      </w:pPr>
      <w:r>
        <w:rPr>
          <w:rFonts w:ascii="宋体" w:hAnsi="宋体" w:cs="宋体" w:hint="eastAsia"/>
          <w:b/>
          <w:sz w:val="28"/>
          <w:szCs w:val="21"/>
        </w:rPr>
        <w:t>3.供应商提供的</w:t>
      </w:r>
      <w:r>
        <w:rPr>
          <w:rFonts w:ascii="宋体" w:hAnsi="宋体" w:cs="宋体" w:hint="eastAsia"/>
          <w:b/>
          <w:sz w:val="22"/>
          <w:szCs w:val="20"/>
        </w:rPr>
        <w:t>中小企业</w:t>
      </w:r>
      <w:proofErr w:type="gramStart"/>
      <w:r>
        <w:rPr>
          <w:rFonts w:ascii="宋体" w:hAnsi="宋体" w:cs="宋体" w:hint="eastAsia"/>
          <w:b/>
          <w:sz w:val="22"/>
          <w:szCs w:val="20"/>
        </w:rPr>
        <w:t>声明函</w:t>
      </w:r>
      <w:r>
        <w:rPr>
          <w:rFonts w:ascii="宋体" w:hAnsi="宋体" w:cs="宋体" w:hint="eastAsia"/>
          <w:b/>
          <w:sz w:val="28"/>
          <w:szCs w:val="21"/>
        </w:rPr>
        <w:t>与事实</w:t>
      </w:r>
      <w:proofErr w:type="gramEnd"/>
      <w:r>
        <w:rPr>
          <w:rFonts w:ascii="宋体" w:hAnsi="宋体" w:cs="宋体" w:hint="eastAsia"/>
          <w:b/>
          <w:sz w:val="28"/>
          <w:szCs w:val="21"/>
        </w:rPr>
        <w:t>不符的，依照《政府采购法》第七十七条第一款的规定追究法律责任。</w:t>
      </w:r>
    </w:p>
    <w:p w:rsidR="004245C8" w:rsidRDefault="00E44A97">
      <w:pPr>
        <w:widowControl/>
        <w:tabs>
          <w:tab w:val="left" w:pos="4860"/>
        </w:tabs>
        <w:ind w:firstLineChars="200" w:firstLine="562"/>
        <w:jc w:val="left"/>
        <w:rPr>
          <w:rFonts w:ascii="宋体" w:hAnsi="宋体" w:cs="宋体"/>
          <w:b/>
          <w:sz w:val="28"/>
          <w:szCs w:val="21"/>
        </w:rPr>
      </w:pPr>
      <w:r>
        <w:rPr>
          <w:rFonts w:ascii="宋体" w:hAnsi="宋体" w:cs="宋体" w:hint="eastAsia"/>
          <w:b/>
          <w:sz w:val="28"/>
          <w:szCs w:val="21"/>
        </w:rPr>
        <w:t>4.以下情形不影响声明函的有效性,也不作为虚假资料情形认定:①划型标准中个别行业未涉及的指标未填写或填写错误的；②声明函中所</w:t>
      </w:r>
      <w:proofErr w:type="gramStart"/>
      <w:r>
        <w:rPr>
          <w:rFonts w:ascii="宋体" w:hAnsi="宋体" w:cs="宋体" w:hint="eastAsia"/>
          <w:b/>
          <w:sz w:val="28"/>
          <w:szCs w:val="21"/>
        </w:rPr>
        <w:t>列行</w:t>
      </w:r>
      <w:proofErr w:type="gramEnd"/>
      <w:r>
        <w:rPr>
          <w:rFonts w:ascii="宋体" w:hAnsi="宋体" w:cs="宋体" w:hint="eastAsia"/>
          <w:b/>
          <w:sz w:val="28"/>
          <w:szCs w:val="21"/>
        </w:rPr>
        <w:t>业与采购文件所明确的行业不一致但不改变划</w:t>
      </w:r>
      <w:proofErr w:type="gramStart"/>
      <w:r>
        <w:rPr>
          <w:rFonts w:ascii="宋体" w:hAnsi="宋体" w:cs="宋体" w:hint="eastAsia"/>
          <w:b/>
          <w:sz w:val="28"/>
          <w:szCs w:val="21"/>
        </w:rPr>
        <w:t>型结果</w:t>
      </w:r>
      <w:proofErr w:type="gramEnd"/>
      <w:r>
        <w:rPr>
          <w:rFonts w:ascii="宋体" w:hAnsi="宋体" w:cs="宋体" w:hint="eastAsia"/>
          <w:b/>
          <w:sz w:val="28"/>
          <w:szCs w:val="21"/>
        </w:rPr>
        <w:t>的。</w:t>
      </w:r>
    </w:p>
    <w:p w:rsidR="004245C8" w:rsidRDefault="00E44A97">
      <w:pPr>
        <w:pStyle w:val="a0"/>
      </w:pPr>
      <w:r>
        <w:rPr>
          <w:b/>
          <w:sz w:val="30"/>
        </w:rPr>
        <w:br w:type="page"/>
      </w:r>
    </w:p>
    <w:p w:rsidR="004245C8" w:rsidRDefault="004245C8">
      <w:pPr>
        <w:spacing w:line="390" w:lineRule="exact"/>
        <w:jc w:val="center"/>
        <w:rPr>
          <w:rFonts w:ascii="宋体" w:hAnsi="宋体"/>
          <w:b/>
          <w:sz w:val="28"/>
          <w:szCs w:val="28"/>
        </w:rPr>
      </w:pPr>
    </w:p>
    <w:p w:rsidR="004245C8" w:rsidRDefault="007E7F43">
      <w:pPr>
        <w:spacing w:line="390" w:lineRule="exact"/>
        <w:jc w:val="center"/>
        <w:rPr>
          <w:rFonts w:ascii="宋体" w:hAnsi="宋体"/>
          <w:b/>
          <w:sz w:val="28"/>
          <w:szCs w:val="28"/>
        </w:rPr>
      </w:pPr>
      <w:r>
        <w:rPr>
          <w:rFonts w:ascii="宋体" w:hAnsi="宋体" w:hint="eastAsia"/>
          <w:b/>
          <w:sz w:val="28"/>
          <w:szCs w:val="28"/>
        </w:rPr>
        <w:t>六</w:t>
      </w:r>
      <w:r w:rsidR="00E44A97">
        <w:rPr>
          <w:rFonts w:ascii="宋体" w:hAnsi="宋体" w:hint="eastAsia"/>
          <w:b/>
          <w:sz w:val="28"/>
          <w:szCs w:val="28"/>
        </w:rPr>
        <w:t>、其他资料（格式自拟）</w:t>
      </w:r>
    </w:p>
    <w:p w:rsidR="004245C8" w:rsidRDefault="00E44A97">
      <w:pPr>
        <w:widowControl/>
        <w:jc w:val="left"/>
        <w:rPr>
          <w:rFonts w:ascii="宋体"/>
          <w:b/>
          <w:sz w:val="24"/>
          <w:szCs w:val="24"/>
        </w:rPr>
      </w:pPr>
      <w:r>
        <w:rPr>
          <w:rFonts w:ascii="宋体" w:hAnsi="宋体" w:hint="eastAsia"/>
          <w:b/>
          <w:sz w:val="24"/>
          <w:szCs w:val="24"/>
        </w:rPr>
        <w:t>（</w:t>
      </w:r>
      <w:r>
        <w:rPr>
          <w:rFonts w:ascii="宋体" w:hAnsi="宋体"/>
          <w:b/>
          <w:sz w:val="24"/>
          <w:szCs w:val="24"/>
        </w:rPr>
        <w:t>1</w:t>
      </w:r>
      <w:r>
        <w:rPr>
          <w:rFonts w:ascii="宋体" w:hAnsi="宋体" w:hint="eastAsia"/>
          <w:b/>
          <w:sz w:val="24"/>
          <w:szCs w:val="24"/>
        </w:rPr>
        <w:t>）评分办法中涉及的相关资料原件扫描件（加盖公章）</w:t>
      </w:r>
    </w:p>
    <w:p w:rsidR="004245C8" w:rsidRDefault="004245C8">
      <w:pPr>
        <w:widowControl/>
        <w:jc w:val="center"/>
        <w:rPr>
          <w:rFonts w:ascii="宋体"/>
          <w:color w:val="FF0000"/>
          <w:sz w:val="24"/>
          <w:szCs w:val="24"/>
        </w:rPr>
      </w:pPr>
    </w:p>
    <w:bookmarkEnd w:id="17"/>
    <w:bookmarkEnd w:id="18"/>
    <w:bookmarkEnd w:id="19"/>
    <w:bookmarkEnd w:id="20"/>
    <w:bookmarkEnd w:id="79"/>
    <w:bookmarkEnd w:id="80"/>
    <w:bookmarkEnd w:id="81"/>
    <w:bookmarkEnd w:id="82"/>
    <w:bookmarkEnd w:id="83"/>
    <w:bookmarkEnd w:id="84"/>
    <w:bookmarkEnd w:id="85"/>
    <w:bookmarkEnd w:id="96"/>
    <w:bookmarkEnd w:id="98"/>
    <w:p w:rsidR="004245C8" w:rsidRDefault="004245C8">
      <w:pPr>
        <w:shd w:val="clear" w:color="auto" w:fill="FFFFFF"/>
        <w:spacing w:before="100" w:beforeAutospacing="1" w:after="100" w:afterAutospacing="1" w:line="500" w:lineRule="atLeast"/>
        <w:ind w:firstLine="358"/>
        <w:jc w:val="center"/>
        <w:sectPr w:rsidR="004245C8">
          <w:pgSz w:w="11906" w:h="16838"/>
          <w:pgMar w:top="1259" w:right="1287" w:bottom="1361" w:left="1622" w:header="709" w:footer="975" w:gutter="0"/>
          <w:cols w:space="720"/>
          <w:docGrid w:linePitch="360"/>
        </w:sectPr>
      </w:pPr>
    </w:p>
    <w:p w:rsidR="004245C8" w:rsidRDefault="007E7F43">
      <w:pPr>
        <w:shd w:val="clear" w:color="auto" w:fill="FFFFFF"/>
        <w:snapToGrid w:val="0"/>
        <w:spacing w:after="50"/>
        <w:jc w:val="center"/>
        <w:rPr>
          <w:rFonts w:ascii="宋体" w:hAnsi="宋体"/>
          <w:b/>
        </w:rPr>
      </w:pPr>
      <w:r>
        <w:rPr>
          <w:rFonts w:ascii="宋体" w:hAnsi="宋体" w:hint="eastAsia"/>
          <w:b/>
          <w:sz w:val="32"/>
        </w:rPr>
        <w:lastRenderedPageBreak/>
        <w:t xml:space="preserve"> </w:t>
      </w:r>
      <w:r w:rsidR="00E44A97">
        <w:rPr>
          <w:rFonts w:ascii="宋体" w:hAnsi="宋体"/>
          <w:b/>
          <w:sz w:val="32"/>
        </w:rPr>
        <w:t>评分索引表</w:t>
      </w:r>
    </w:p>
    <w:tbl>
      <w:tblPr>
        <w:tblW w:w="99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645"/>
        <w:gridCol w:w="4821"/>
        <w:gridCol w:w="1270"/>
        <w:gridCol w:w="1858"/>
        <w:gridCol w:w="721"/>
      </w:tblGrid>
      <w:tr w:rsidR="004245C8">
        <w:trPr>
          <w:trHeight w:val="650"/>
          <w:jc w:val="center"/>
        </w:trPr>
        <w:tc>
          <w:tcPr>
            <w:tcW w:w="663" w:type="dxa"/>
            <w:vAlign w:val="center"/>
          </w:tcPr>
          <w:p w:rsidR="004245C8" w:rsidRDefault="00E44A97">
            <w:pPr>
              <w:jc w:val="center"/>
              <w:rPr>
                <w:rFonts w:ascii="宋体" w:hAnsi="宋体"/>
                <w:bCs/>
                <w:szCs w:val="21"/>
              </w:rPr>
            </w:pPr>
            <w:r>
              <w:rPr>
                <w:rFonts w:ascii="宋体" w:hAnsi="宋体"/>
                <w:bCs/>
                <w:szCs w:val="21"/>
              </w:rPr>
              <w:t>序号</w:t>
            </w:r>
          </w:p>
        </w:tc>
        <w:tc>
          <w:tcPr>
            <w:tcW w:w="645" w:type="dxa"/>
            <w:vAlign w:val="center"/>
          </w:tcPr>
          <w:p w:rsidR="004245C8" w:rsidRDefault="00E44A97">
            <w:pPr>
              <w:jc w:val="center"/>
              <w:rPr>
                <w:rFonts w:ascii="宋体" w:hAnsi="宋体"/>
                <w:bCs/>
                <w:szCs w:val="21"/>
              </w:rPr>
            </w:pPr>
            <w:r>
              <w:rPr>
                <w:rFonts w:ascii="宋体" w:hAnsi="宋体"/>
                <w:bCs/>
                <w:szCs w:val="21"/>
              </w:rPr>
              <w:t>项目</w:t>
            </w:r>
          </w:p>
        </w:tc>
        <w:tc>
          <w:tcPr>
            <w:tcW w:w="4821" w:type="dxa"/>
            <w:vAlign w:val="center"/>
          </w:tcPr>
          <w:p w:rsidR="004245C8" w:rsidRDefault="00E44A97">
            <w:pPr>
              <w:jc w:val="center"/>
              <w:rPr>
                <w:rFonts w:ascii="宋体" w:hAnsi="宋体"/>
                <w:bCs/>
                <w:szCs w:val="21"/>
              </w:rPr>
            </w:pPr>
            <w:r>
              <w:rPr>
                <w:rFonts w:ascii="宋体" w:hAnsi="宋体"/>
                <w:bCs/>
                <w:szCs w:val="21"/>
              </w:rPr>
              <w:t>评分标准</w:t>
            </w:r>
          </w:p>
        </w:tc>
        <w:tc>
          <w:tcPr>
            <w:tcW w:w="1270" w:type="dxa"/>
            <w:vAlign w:val="center"/>
          </w:tcPr>
          <w:p w:rsidR="004245C8" w:rsidRDefault="00E44A97">
            <w:pPr>
              <w:jc w:val="center"/>
              <w:rPr>
                <w:rFonts w:ascii="宋体" w:hAnsi="宋体"/>
                <w:bCs/>
                <w:szCs w:val="21"/>
              </w:rPr>
            </w:pPr>
            <w:r>
              <w:rPr>
                <w:rFonts w:ascii="宋体" w:hAnsi="宋体"/>
                <w:bCs/>
                <w:szCs w:val="21"/>
              </w:rPr>
              <w:t>分值</w:t>
            </w:r>
          </w:p>
        </w:tc>
        <w:tc>
          <w:tcPr>
            <w:tcW w:w="1858" w:type="dxa"/>
            <w:vAlign w:val="center"/>
          </w:tcPr>
          <w:p w:rsidR="004245C8" w:rsidRDefault="00E44A97">
            <w:pPr>
              <w:jc w:val="center"/>
              <w:rPr>
                <w:rFonts w:ascii="宋体" w:hAnsi="宋体"/>
                <w:bCs/>
                <w:szCs w:val="21"/>
              </w:rPr>
            </w:pPr>
            <w:r>
              <w:rPr>
                <w:rFonts w:ascii="宋体" w:hAnsi="宋体"/>
                <w:bCs/>
                <w:szCs w:val="21"/>
              </w:rPr>
              <w:t>自评分</w:t>
            </w:r>
          </w:p>
        </w:tc>
        <w:tc>
          <w:tcPr>
            <w:tcW w:w="721" w:type="dxa"/>
            <w:vAlign w:val="center"/>
          </w:tcPr>
          <w:p w:rsidR="004245C8" w:rsidRDefault="00E44A97">
            <w:pPr>
              <w:jc w:val="center"/>
              <w:rPr>
                <w:rFonts w:ascii="宋体" w:hAnsi="宋体"/>
                <w:bCs/>
                <w:szCs w:val="21"/>
              </w:rPr>
            </w:pPr>
            <w:r>
              <w:rPr>
                <w:rFonts w:ascii="宋体" w:hAnsi="宋体"/>
                <w:bCs/>
                <w:szCs w:val="21"/>
              </w:rPr>
              <w:t>页码</w:t>
            </w:r>
          </w:p>
        </w:tc>
      </w:tr>
      <w:tr w:rsidR="004245C8">
        <w:trPr>
          <w:trHeight w:val="650"/>
          <w:jc w:val="center"/>
        </w:trPr>
        <w:tc>
          <w:tcPr>
            <w:tcW w:w="663" w:type="dxa"/>
            <w:vAlign w:val="center"/>
          </w:tcPr>
          <w:p w:rsidR="004245C8" w:rsidRDefault="00E44A97">
            <w:pPr>
              <w:jc w:val="center"/>
              <w:rPr>
                <w:rFonts w:ascii="宋体" w:hAnsi="宋体"/>
                <w:bCs/>
                <w:szCs w:val="21"/>
              </w:rPr>
            </w:pPr>
            <w:r>
              <w:rPr>
                <w:rFonts w:ascii="宋体" w:hAnsi="宋体"/>
                <w:bCs/>
                <w:szCs w:val="21"/>
              </w:rPr>
              <w:t>1</w:t>
            </w:r>
          </w:p>
        </w:tc>
        <w:tc>
          <w:tcPr>
            <w:tcW w:w="645" w:type="dxa"/>
            <w:vAlign w:val="center"/>
          </w:tcPr>
          <w:p w:rsidR="004245C8" w:rsidRDefault="00E44A97">
            <w:pPr>
              <w:keepNext/>
              <w:tabs>
                <w:tab w:val="left" w:pos="3808"/>
              </w:tabs>
              <w:adjustRightInd w:val="0"/>
              <w:snapToGrid w:val="0"/>
              <w:spacing w:before="60" w:after="60"/>
              <w:jc w:val="center"/>
              <w:rPr>
                <w:rFonts w:ascii="宋体" w:hAnsi="宋体"/>
                <w:bCs/>
                <w:szCs w:val="21"/>
              </w:rPr>
            </w:pPr>
            <w:r>
              <w:rPr>
                <w:rFonts w:ascii="宋体" w:hAnsi="宋体"/>
                <w:bCs/>
                <w:szCs w:val="21"/>
              </w:rPr>
              <w:t>…</w:t>
            </w:r>
          </w:p>
        </w:tc>
        <w:tc>
          <w:tcPr>
            <w:tcW w:w="4821" w:type="dxa"/>
            <w:vAlign w:val="center"/>
          </w:tcPr>
          <w:p w:rsidR="004245C8" w:rsidRDefault="00E44A97">
            <w:pPr>
              <w:keepNext/>
              <w:tabs>
                <w:tab w:val="left" w:pos="3808"/>
              </w:tabs>
              <w:adjustRightInd w:val="0"/>
              <w:snapToGrid w:val="0"/>
              <w:spacing w:before="60" w:after="60"/>
              <w:rPr>
                <w:rFonts w:ascii="宋体" w:hAnsi="宋体"/>
                <w:bCs/>
                <w:szCs w:val="21"/>
              </w:rPr>
            </w:pPr>
            <w:r>
              <w:rPr>
                <w:rFonts w:ascii="宋体" w:hAnsi="宋体"/>
                <w:bCs/>
                <w:szCs w:val="21"/>
              </w:rPr>
              <w:t>…（请按</w:t>
            </w:r>
            <w:r>
              <w:rPr>
                <w:rFonts w:ascii="宋体" w:hAnsi="宋体" w:hint="eastAsia"/>
                <w:bCs/>
                <w:szCs w:val="21"/>
              </w:rPr>
              <w:t>商务</w:t>
            </w:r>
            <w:r>
              <w:rPr>
                <w:rFonts w:ascii="宋体" w:hAnsi="宋体"/>
                <w:bCs/>
                <w:szCs w:val="21"/>
              </w:rPr>
              <w:t>技术评分标准填写）</w:t>
            </w:r>
          </w:p>
        </w:tc>
        <w:tc>
          <w:tcPr>
            <w:tcW w:w="1270" w:type="dxa"/>
            <w:vAlign w:val="center"/>
          </w:tcPr>
          <w:p w:rsidR="004245C8" w:rsidRDefault="004245C8">
            <w:pPr>
              <w:keepNext/>
              <w:tabs>
                <w:tab w:val="left" w:pos="3808"/>
              </w:tabs>
              <w:adjustRightInd w:val="0"/>
              <w:snapToGrid w:val="0"/>
              <w:spacing w:before="60" w:after="60"/>
              <w:jc w:val="center"/>
              <w:rPr>
                <w:rFonts w:ascii="宋体" w:hAnsi="宋体"/>
                <w:bCs/>
                <w:spacing w:val="20"/>
                <w:szCs w:val="21"/>
              </w:rPr>
            </w:pPr>
          </w:p>
        </w:tc>
        <w:tc>
          <w:tcPr>
            <w:tcW w:w="1858" w:type="dxa"/>
            <w:vAlign w:val="center"/>
          </w:tcPr>
          <w:p w:rsidR="004245C8" w:rsidRDefault="004245C8">
            <w:pPr>
              <w:keepNext/>
              <w:tabs>
                <w:tab w:val="left" w:pos="3808"/>
              </w:tabs>
              <w:adjustRightInd w:val="0"/>
              <w:snapToGrid w:val="0"/>
              <w:spacing w:before="60" w:after="60"/>
              <w:jc w:val="center"/>
              <w:rPr>
                <w:rFonts w:ascii="宋体" w:hAnsi="宋体"/>
                <w:bCs/>
                <w:spacing w:val="20"/>
                <w:szCs w:val="21"/>
              </w:rPr>
            </w:pPr>
          </w:p>
        </w:tc>
        <w:tc>
          <w:tcPr>
            <w:tcW w:w="721" w:type="dxa"/>
            <w:vAlign w:val="center"/>
          </w:tcPr>
          <w:p w:rsidR="004245C8" w:rsidRDefault="004245C8">
            <w:pPr>
              <w:keepNext/>
              <w:tabs>
                <w:tab w:val="left" w:pos="3808"/>
              </w:tabs>
              <w:adjustRightInd w:val="0"/>
              <w:snapToGrid w:val="0"/>
              <w:spacing w:before="60" w:after="60"/>
              <w:jc w:val="center"/>
              <w:rPr>
                <w:rFonts w:ascii="宋体" w:hAnsi="宋体"/>
                <w:bCs/>
                <w:spacing w:val="20"/>
                <w:szCs w:val="21"/>
              </w:rPr>
            </w:pPr>
          </w:p>
        </w:tc>
      </w:tr>
      <w:tr w:rsidR="004245C8">
        <w:trPr>
          <w:trHeight w:val="650"/>
          <w:jc w:val="center"/>
        </w:trPr>
        <w:tc>
          <w:tcPr>
            <w:tcW w:w="663" w:type="dxa"/>
            <w:vAlign w:val="center"/>
          </w:tcPr>
          <w:p w:rsidR="004245C8" w:rsidRDefault="00E44A97">
            <w:pPr>
              <w:jc w:val="center"/>
              <w:rPr>
                <w:rFonts w:ascii="宋体" w:hAnsi="宋体"/>
                <w:bCs/>
                <w:szCs w:val="21"/>
              </w:rPr>
            </w:pPr>
            <w:r>
              <w:rPr>
                <w:rFonts w:ascii="宋体" w:hAnsi="宋体"/>
                <w:bCs/>
                <w:szCs w:val="21"/>
              </w:rPr>
              <w:t>2</w:t>
            </w:r>
          </w:p>
        </w:tc>
        <w:tc>
          <w:tcPr>
            <w:tcW w:w="645" w:type="dxa"/>
            <w:vAlign w:val="center"/>
          </w:tcPr>
          <w:p w:rsidR="004245C8" w:rsidRDefault="00E44A97">
            <w:pPr>
              <w:keepNext/>
              <w:tabs>
                <w:tab w:val="left" w:pos="3808"/>
              </w:tabs>
              <w:adjustRightInd w:val="0"/>
              <w:snapToGrid w:val="0"/>
              <w:spacing w:before="60" w:after="60"/>
              <w:jc w:val="center"/>
              <w:rPr>
                <w:rFonts w:ascii="宋体" w:hAnsi="宋体"/>
                <w:bCs/>
                <w:szCs w:val="21"/>
              </w:rPr>
            </w:pPr>
            <w:r>
              <w:rPr>
                <w:rFonts w:ascii="宋体" w:hAnsi="宋体"/>
                <w:bCs/>
                <w:szCs w:val="21"/>
              </w:rPr>
              <w:t>…</w:t>
            </w:r>
          </w:p>
        </w:tc>
        <w:tc>
          <w:tcPr>
            <w:tcW w:w="4821" w:type="dxa"/>
            <w:vAlign w:val="center"/>
          </w:tcPr>
          <w:p w:rsidR="004245C8" w:rsidRDefault="00E44A97">
            <w:pPr>
              <w:keepNext/>
              <w:tabs>
                <w:tab w:val="left" w:pos="3808"/>
              </w:tabs>
              <w:adjustRightInd w:val="0"/>
              <w:snapToGrid w:val="0"/>
              <w:spacing w:before="60" w:after="60"/>
              <w:rPr>
                <w:rFonts w:ascii="宋体" w:hAnsi="宋体"/>
                <w:bCs/>
                <w:szCs w:val="21"/>
              </w:rPr>
            </w:pPr>
            <w:r>
              <w:rPr>
                <w:rFonts w:ascii="宋体" w:hAnsi="宋体"/>
                <w:bCs/>
                <w:szCs w:val="21"/>
              </w:rPr>
              <w:t>…</w:t>
            </w:r>
          </w:p>
        </w:tc>
        <w:tc>
          <w:tcPr>
            <w:tcW w:w="1270" w:type="dxa"/>
            <w:vAlign w:val="center"/>
          </w:tcPr>
          <w:p w:rsidR="004245C8" w:rsidRDefault="004245C8">
            <w:pPr>
              <w:keepNext/>
              <w:tabs>
                <w:tab w:val="left" w:pos="3808"/>
              </w:tabs>
              <w:adjustRightInd w:val="0"/>
              <w:snapToGrid w:val="0"/>
              <w:spacing w:before="60" w:after="60"/>
              <w:jc w:val="center"/>
              <w:rPr>
                <w:rFonts w:ascii="宋体" w:hAnsi="宋体"/>
                <w:bCs/>
                <w:spacing w:val="20"/>
                <w:szCs w:val="21"/>
              </w:rPr>
            </w:pPr>
          </w:p>
        </w:tc>
        <w:tc>
          <w:tcPr>
            <w:tcW w:w="1858" w:type="dxa"/>
            <w:vAlign w:val="center"/>
          </w:tcPr>
          <w:p w:rsidR="004245C8" w:rsidRDefault="004245C8">
            <w:pPr>
              <w:keepNext/>
              <w:tabs>
                <w:tab w:val="left" w:pos="3808"/>
              </w:tabs>
              <w:adjustRightInd w:val="0"/>
              <w:snapToGrid w:val="0"/>
              <w:spacing w:before="60" w:after="60"/>
              <w:jc w:val="center"/>
              <w:rPr>
                <w:rFonts w:ascii="宋体" w:hAnsi="宋体"/>
                <w:bCs/>
                <w:spacing w:val="20"/>
                <w:szCs w:val="21"/>
              </w:rPr>
            </w:pPr>
          </w:p>
        </w:tc>
        <w:tc>
          <w:tcPr>
            <w:tcW w:w="721" w:type="dxa"/>
            <w:vAlign w:val="center"/>
          </w:tcPr>
          <w:p w:rsidR="004245C8" w:rsidRDefault="004245C8">
            <w:pPr>
              <w:keepNext/>
              <w:tabs>
                <w:tab w:val="left" w:pos="3808"/>
              </w:tabs>
              <w:adjustRightInd w:val="0"/>
              <w:snapToGrid w:val="0"/>
              <w:spacing w:before="60" w:after="60"/>
              <w:jc w:val="center"/>
              <w:rPr>
                <w:rFonts w:ascii="宋体" w:hAnsi="宋体"/>
                <w:bCs/>
                <w:spacing w:val="20"/>
                <w:szCs w:val="21"/>
              </w:rPr>
            </w:pPr>
          </w:p>
        </w:tc>
      </w:tr>
    </w:tbl>
    <w:p w:rsidR="004245C8" w:rsidRDefault="00E44A97">
      <w:pPr>
        <w:shd w:val="clear" w:color="auto" w:fill="FFFFFF"/>
        <w:snapToGrid w:val="0"/>
        <w:spacing w:after="50"/>
        <w:rPr>
          <w:rFonts w:ascii="宋体" w:hAnsi="宋体"/>
          <w:szCs w:val="20"/>
        </w:rPr>
        <w:sectPr w:rsidR="004245C8">
          <w:pgSz w:w="11906" w:h="16838"/>
          <w:pgMar w:top="1259" w:right="1287" w:bottom="1361" w:left="1622" w:header="709" w:footer="975" w:gutter="0"/>
          <w:cols w:space="720"/>
          <w:docGrid w:linePitch="360"/>
        </w:sectPr>
      </w:pPr>
      <w:r>
        <w:rPr>
          <w:rFonts w:ascii="宋体" w:hAnsi="宋体"/>
          <w:b/>
          <w:spacing w:val="-4"/>
          <w:szCs w:val="21"/>
        </w:rPr>
        <w:t>备注：该表格仅为方便评标之用，表格放置在</w:t>
      </w:r>
      <w:r>
        <w:rPr>
          <w:rFonts w:ascii="宋体" w:hAnsi="宋体" w:hint="eastAsia"/>
          <w:b/>
          <w:spacing w:val="-4"/>
          <w:szCs w:val="21"/>
        </w:rPr>
        <w:t>商务</w:t>
      </w:r>
      <w:r>
        <w:rPr>
          <w:rFonts w:ascii="宋体" w:hAnsi="宋体"/>
          <w:b/>
          <w:spacing w:val="-4"/>
          <w:szCs w:val="21"/>
        </w:rPr>
        <w:t>技术文件目录的前页，以方便评标委员会进行评审</w:t>
      </w:r>
      <w:r>
        <w:rPr>
          <w:rFonts w:ascii="宋体" w:hAnsi="宋体" w:hint="eastAsia"/>
          <w:b/>
          <w:spacing w:val="-4"/>
          <w:szCs w:val="21"/>
        </w:rPr>
        <w:t>。</w:t>
      </w:r>
    </w:p>
    <w:p w:rsidR="004245C8" w:rsidRDefault="004245C8" w:rsidP="00591875">
      <w:pPr>
        <w:snapToGrid w:val="0"/>
        <w:spacing w:afterLines="100" w:after="312" w:line="312" w:lineRule="auto"/>
        <w:rPr>
          <w:rFonts w:cs="宋体"/>
          <w:bCs/>
          <w:sz w:val="32"/>
          <w:szCs w:val="32"/>
        </w:rPr>
      </w:pPr>
    </w:p>
    <w:sectPr w:rsidR="004245C8" w:rsidSect="009C6E5F">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315" w:rsidRDefault="00ED4315">
      <w:r>
        <w:separator/>
      </w:r>
    </w:p>
  </w:endnote>
  <w:endnote w:type="continuationSeparator" w:id="0">
    <w:p w:rsidR="00ED4315" w:rsidRDefault="00ED4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S?o｡ﾀ?">
    <w:altName w:val="MS Gothic"/>
    <w:charset w:val="80"/>
    <w:family w:val="swiss"/>
    <w:pitch w:val="default"/>
    <w:sig w:usb0="00000000" w:usb1="00000000" w:usb2="00000010" w:usb3="00000000" w:csb0="00020000" w:csb1="00000000"/>
  </w:font>
  <w:font w:name="楷体_GB2312">
    <w:altName w:val="楷体"/>
    <w:charset w:val="86"/>
    <w:family w:val="modern"/>
    <w:pitch w:val="default"/>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478" w:rsidRDefault="00265478">
    <w:pPr>
      <w:pStyle w:val="ac"/>
      <w:pBdr>
        <w:top w:val="single" w:sz="4" w:space="1" w:color="auto"/>
      </w:pBdr>
      <w:jc w:val="both"/>
      <w:rPr>
        <w:rFonts w:ascii="华文楷体" w:eastAsia="华文楷体" w:hAnsi="华文楷体"/>
        <w:i/>
      </w:rPr>
    </w:pPr>
    <w:r>
      <w:rPr>
        <w:rFonts w:ascii="华文楷体" w:eastAsia="华文楷体" w:hAnsi="华文楷体" w:hint="eastAsia"/>
        <w:i/>
      </w:rPr>
      <w:t>浙江华耀建设咨询有限公司联系电话：</w:t>
    </w:r>
    <w:r>
      <w:rPr>
        <w:rFonts w:ascii="华文楷体" w:eastAsia="华文楷体" w:hAnsi="华文楷体"/>
        <w:i/>
      </w:rPr>
      <w:t>0570-2720123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478" w:rsidRDefault="00265478">
    <w:pPr>
      <w:pStyle w:val="ac"/>
      <w:pBdr>
        <w:top w:val="single" w:sz="4" w:space="1" w:color="auto"/>
      </w:pBdr>
      <w:jc w:val="both"/>
      <w:rPr>
        <w:rFonts w:ascii="华文楷体" w:eastAsia="华文楷体" w:hAnsi="华文楷体"/>
        <w:i/>
      </w:rPr>
    </w:pPr>
    <w:r>
      <w:rPr>
        <w:noProof/>
      </w:rPr>
      <w:pict>
        <v:shapetype id="_x0000_t202" coordsize="21600,21600" o:spt="202" path="m,l,21600r21600,l21600,xe">
          <v:stroke joinstyle="miter"/>
          <v:path gradientshapeok="t" o:connecttype="rect"/>
        </v:shapetype>
        <v:shape id="文本框 6" o:spid="_x0000_s2050" type="#_x0000_t202" style="position:absolute;left:0;text-align:left;margin-left:0;margin-top:0;width:4.55pt;height:10.35pt;z-index:251660288;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" filled="f" stroked="f">
          <v:textbox style="mso-fit-shape-to-text:t" inset="0,0,0,0">
            <w:txbxContent>
              <w:p w:rsidR="00265478" w:rsidRDefault="00265478">
                <w:pPr>
                  <w:pStyle w:val="ac"/>
                </w:pPr>
                <w:r>
                  <w:fldChar w:fldCharType="begin"/>
                </w:r>
                <w:r>
                  <w:instrText xml:space="preserve"> PAGE  \* MERGEFORMAT </w:instrText>
                </w:r>
                <w:r>
                  <w:fldChar w:fldCharType="separate"/>
                </w:r>
                <w:r w:rsidR="001448DC">
                  <w:rPr>
                    <w:noProof/>
                  </w:rPr>
                  <w:t>1</w:t>
                </w:r>
                <w:r>
                  <w:rPr>
                    <w:noProof/>
                  </w:rPr>
                  <w:fldChar w:fldCharType="end"/>
                </w:r>
              </w:p>
            </w:txbxContent>
          </v:textbox>
          <w10:wrap anchorx="margin"/>
        </v:shape>
      </w:pict>
    </w:r>
    <w:r>
      <w:rPr>
        <w:rFonts w:ascii="华文楷体" w:eastAsia="华文楷体" w:hAnsi="华文楷体" w:hint="eastAsia"/>
        <w:i/>
      </w:rPr>
      <w:t>浙江华耀建设咨询有限公司联系电话：</w:t>
    </w:r>
    <w:r>
      <w:rPr>
        <w:rFonts w:ascii="华文楷体" w:eastAsia="华文楷体" w:hAnsi="华文楷体"/>
        <w:i/>
      </w:rPr>
      <w:t>0570-2720123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478" w:rsidRDefault="00265478">
    <w:pPr>
      <w:pStyle w:val="ac"/>
      <w:pBdr>
        <w:top w:val="single" w:sz="4" w:space="1" w:color="auto"/>
      </w:pBdr>
      <w:jc w:val="both"/>
      <w:rPr>
        <w:rFonts w:ascii="华文楷体" w:eastAsia="华文楷体" w:hAnsi="华文楷体"/>
        <w:i/>
      </w:rPr>
    </w:pPr>
    <w:r>
      <w:rPr>
        <w:noProof/>
      </w:rPr>
      <w:pict>
        <v:shapetype id="_x0000_t202" coordsize="21600,21600" o:spt="202" path="m,l,21600r21600,l21600,xe">
          <v:stroke joinstyle="miter"/>
          <v:path gradientshapeok="t" o:connecttype="rect"/>
        </v:shapetype>
        <v:shape id="文本框 5" o:spid="_x0000_s2049" type="#_x0000_t202" style="position:absolute;left:0;text-align:left;margin-left:0;margin-top:0;width:9.05pt;height:10.35pt;z-index:251659264;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" filled="f" stroked="f">
          <v:textbox style="mso-fit-shape-to-text:t" inset="0,0,0,0">
            <w:txbxContent>
              <w:p w:rsidR="00265478" w:rsidRDefault="00265478">
                <w:pPr>
                  <w:pStyle w:val="ac"/>
                </w:pPr>
                <w:r>
                  <w:fldChar w:fldCharType="begin"/>
                </w:r>
                <w:r>
                  <w:instrText xml:space="preserve"> PAGE  \* MERGEFORMAT </w:instrText>
                </w:r>
                <w:r>
                  <w:fldChar w:fldCharType="separate"/>
                </w:r>
                <w:r w:rsidR="001448DC">
                  <w:rPr>
                    <w:noProof/>
                  </w:rPr>
                  <w:t>37</w:t>
                </w:r>
                <w:r>
                  <w:rPr>
                    <w:noProof/>
                  </w:rPr>
                  <w:fldChar w:fldCharType="end"/>
                </w:r>
              </w:p>
            </w:txbxContent>
          </v:textbox>
          <w10:wrap anchorx="margin"/>
        </v:shape>
      </w:pict>
    </w:r>
    <w:r>
      <w:rPr>
        <w:rFonts w:ascii="华文楷体" w:eastAsia="华文楷体" w:hAnsi="华文楷体" w:hint="eastAsia"/>
        <w:i/>
      </w:rPr>
      <w:t>浙江华耀建设咨询有限公司联系电话：</w:t>
    </w:r>
    <w:r>
      <w:rPr>
        <w:rFonts w:ascii="华文楷体" w:eastAsia="华文楷体" w:hAnsi="华文楷体"/>
        <w:i/>
      </w:rPr>
      <w:t>0570-2720123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315" w:rsidRDefault="00ED4315">
      <w:r>
        <w:separator/>
      </w:r>
    </w:p>
  </w:footnote>
  <w:footnote w:type="continuationSeparator" w:id="0">
    <w:p w:rsidR="00ED4315" w:rsidRDefault="00ED43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478" w:rsidRDefault="00265478">
    <w:pPr>
      <w:pStyle w:val="ad"/>
      <w:jc w:val="both"/>
      <w:rPr>
        <w:i/>
        <w:iCs/>
      </w:rPr>
    </w:pPr>
    <w:r>
      <w:rPr>
        <w:rFonts w:hint="eastAsia"/>
        <w:i/>
        <w:iCs/>
      </w:rPr>
      <w:t>浙江华耀建设咨询有限公司公开招标采购文件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19CFD44"/>
    <w:multiLevelType w:val="singleLevel"/>
    <w:tmpl w:val="919CFD44"/>
    <w:lvl w:ilvl="0">
      <w:start w:val="1"/>
      <w:numFmt w:val="chineseCounting"/>
      <w:suff w:val="nothing"/>
      <w:lvlText w:val="%1、"/>
      <w:lvlJc w:val="left"/>
      <w:rPr>
        <w:rFonts w:cs="Times New Roman" w:hint="eastAsia"/>
      </w:rPr>
    </w:lvl>
  </w:abstractNum>
  <w:abstractNum w:abstractNumId="1">
    <w:nsid w:val="BBD61D89"/>
    <w:multiLevelType w:val="singleLevel"/>
    <w:tmpl w:val="BBD61D89"/>
    <w:lvl w:ilvl="0">
      <w:start w:val="1"/>
      <w:numFmt w:val="decimal"/>
      <w:lvlText w:val="%1."/>
      <w:lvlJc w:val="left"/>
      <w:pPr>
        <w:tabs>
          <w:tab w:val="left" w:pos="312"/>
        </w:tabs>
      </w:pPr>
    </w:lvl>
  </w:abstractNum>
  <w:abstractNum w:abstractNumId="2">
    <w:nsid w:val="F76DA382"/>
    <w:multiLevelType w:val="multilevel"/>
    <w:tmpl w:val="F76DA382"/>
    <w:lvl w:ilvl="0">
      <w:start w:val="1"/>
      <w:numFmt w:val="decimal"/>
      <w:suff w:val="nothing"/>
      <w:lvlText w:val="附件%1"/>
      <w:lvlJc w:val="left"/>
      <w:pPr>
        <w:tabs>
          <w:tab w:val="left" w:pos="0"/>
        </w:tabs>
        <w:ind w:left="0" w:firstLine="0"/>
      </w:pPr>
      <w:rPr>
        <w:rFonts w:ascii="黑体" w:eastAsia="黑体" w:hAnsi="黑体" w:cs="黑体" w:hint="default"/>
        <w:b w:val="0"/>
      </w:rPr>
    </w:lvl>
    <w:lvl w:ilvl="1">
      <w:start w:val="1"/>
      <w:numFmt w:val="decimal"/>
      <w:suff w:val="nothing"/>
      <w:lvlText w:val="%2."/>
      <w:lvlJc w:val="left"/>
      <w:pPr>
        <w:tabs>
          <w:tab w:val="left" w:pos="0"/>
        </w:tabs>
        <w:ind w:left="0" w:firstLine="400"/>
      </w:pPr>
      <w:rPr>
        <w:rFonts w:ascii="宋体" w:eastAsia="宋体" w:hAnsi="宋体" w:cs="宋体" w:hint="eastAsia"/>
      </w:rPr>
    </w:lvl>
    <w:lvl w:ilvl="2">
      <w:start w:val="1"/>
      <w:numFmt w:val="decimal"/>
      <w:suff w:val="nothing"/>
      <w:lvlText w:val="（%3）"/>
      <w:lvlJc w:val="left"/>
      <w:pPr>
        <w:tabs>
          <w:tab w:val="left" w:pos="0"/>
        </w:tabs>
        <w:ind w:left="0" w:firstLine="402"/>
      </w:pPr>
      <w:rPr>
        <w:rFonts w:hint="eastAsia"/>
      </w:rPr>
    </w:lvl>
    <w:lvl w:ilvl="3">
      <w:start w:val="1"/>
      <w:numFmt w:val="decimalEnclosedCircleChinese"/>
      <w:suff w:val="nothing"/>
      <w:lvlText w:val="%4 "/>
      <w:lvlJc w:val="left"/>
      <w:pPr>
        <w:tabs>
          <w:tab w:val="left" w:pos="0"/>
        </w:tabs>
        <w:ind w:left="0" w:firstLine="402"/>
      </w:pPr>
      <w:rPr>
        <w:rFonts w:hint="eastAsia"/>
      </w:rPr>
    </w:lvl>
    <w:lvl w:ilvl="4">
      <w:start w:val="1"/>
      <w:numFmt w:val="decimal"/>
      <w:suff w:val="nothing"/>
      <w:lvlText w:val="%5）"/>
      <w:lvlJc w:val="left"/>
      <w:pPr>
        <w:tabs>
          <w:tab w:val="left" w:pos="0"/>
        </w:tabs>
        <w:ind w:left="0" w:firstLine="402"/>
      </w:pPr>
      <w:rPr>
        <w:rFonts w:hint="eastAsia"/>
      </w:rPr>
    </w:lvl>
    <w:lvl w:ilvl="5">
      <w:start w:val="1"/>
      <w:numFmt w:val="lowerLetter"/>
      <w:suff w:val="nothing"/>
      <w:lvlText w:val="%6．"/>
      <w:lvlJc w:val="left"/>
      <w:pPr>
        <w:tabs>
          <w:tab w:val="left" w:pos="0"/>
        </w:tabs>
        <w:ind w:left="0" w:firstLine="402"/>
      </w:pPr>
      <w:rPr>
        <w:rFonts w:hint="eastAsia"/>
      </w:rPr>
    </w:lvl>
    <w:lvl w:ilvl="6">
      <w:start w:val="1"/>
      <w:numFmt w:val="lowerLetter"/>
      <w:suff w:val="nothing"/>
      <w:lvlText w:val="%7）"/>
      <w:lvlJc w:val="left"/>
      <w:pPr>
        <w:tabs>
          <w:tab w:val="left" w:pos="0"/>
        </w:tabs>
        <w:ind w:left="0" w:firstLine="402"/>
      </w:pPr>
      <w:rPr>
        <w:rFonts w:hint="eastAsia"/>
      </w:rPr>
    </w:lvl>
    <w:lvl w:ilvl="7">
      <w:start w:val="1"/>
      <w:numFmt w:val="lowerRoman"/>
      <w:suff w:val="nothing"/>
      <w:lvlText w:val="%8. "/>
      <w:lvlJc w:val="left"/>
      <w:pPr>
        <w:tabs>
          <w:tab w:val="left" w:pos="0"/>
        </w:tabs>
        <w:ind w:left="0" w:firstLine="402"/>
      </w:pPr>
      <w:rPr>
        <w:rFonts w:hint="eastAsia"/>
      </w:rPr>
    </w:lvl>
    <w:lvl w:ilvl="8">
      <w:start w:val="1"/>
      <w:numFmt w:val="lowerRoman"/>
      <w:suff w:val="nothing"/>
      <w:lvlText w:val="%9）"/>
      <w:lvlJc w:val="left"/>
      <w:pPr>
        <w:tabs>
          <w:tab w:val="left" w:pos="0"/>
        </w:tabs>
        <w:ind w:left="0" w:firstLine="402"/>
      </w:pPr>
      <w:rPr>
        <w:rFonts w:hint="eastAsia"/>
      </w:rPr>
    </w:lvl>
  </w:abstractNum>
  <w:abstractNum w:abstractNumId="3">
    <w:nsid w:val="00000008"/>
    <w:multiLevelType w:val="multilevel"/>
    <w:tmpl w:val="00000008"/>
    <w:lvl w:ilvl="0">
      <w:start w:val="1"/>
      <w:numFmt w:val="chineseCountingThousand"/>
      <w:pStyle w:val="2"/>
      <w:lvlText w:val="%1、"/>
      <w:lvlJc w:val="left"/>
      <w:pPr>
        <w:tabs>
          <w:tab w:val="left" w:pos="1110"/>
        </w:tabs>
        <w:ind w:left="106" w:firstLine="454"/>
      </w:pPr>
      <w:rPr>
        <w:rFonts w:ascii="黑体" w:eastAsia="黑体" w:hAnsi="宋体" w:cs="Times New Roman" w:hint="eastAsia"/>
        <w:b/>
        <w:i w:val="0"/>
        <w:iCs w:val="0"/>
        <w:caps w:val="0"/>
        <w:strike w:val="0"/>
        <w:dstrike w:val="0"/>
        <w:vanish w:val="0"/>
        <w:color w:val="000000"/>
        <w:spacing w:val="0"/>
        <w:position w:val="0"/>
        <w:sz w:val="21"/>
        <w:szCs w:val="21"/>
        <w:u w:val="none"/>
        <w:vertAlign w:val="baseline"/>
      </w:rPr>
    </w:lvl>
    <w:lvl w:ilvl="1">
      <w:start w:val="1"/>
      <w:numFmt w:val="lowerLetter"/>
      <w:lvlText w:val="%2)"/>
      <w:lvlJc w:val="left"/>
      <w:pPr>
        <w:tabs>
          <w:tab w:val="left" w:pos="1149"/>
        </w:tabs>
        <w:ind w:left="1149" w:hanging="420"/>
      </w:pPr>
      <w:rPr>
        <w:rFonts w:cs="Times New Roman"/>
      </w:rPr>
    </w:lvl>
    <w:lvl w:ilvl="2">
      <w:start w:val="2"/>
      <w:numFmt w:val="japaneseCounting"/>
      <w:lvlText w:val="(%3)"/>
      <w:lvlJc w:val="left"/>
      <w:pPr>
        <w:tabs>
          <w:tab w:val="left" w:pos="1569"/>
        </w:tabs>
        <w:ind w:left="1569" w:hanging="420"/>
      </w:pPr>
      <w:rPr>
        <w:rFonts w:cs="Times New Roman" w:hint="eastAsia"/>
      </w:rPr>
    </w:lvl>
    <w:lvl w:ilvl="3">
      <w:start w:val="1"/>
      <w:numFmt w:val="japaneseCounting"/>
      <w:lvlText w:val="（%4）"/>
      <w:lvlJc w:val="left"/>
      <w:pPr>
        <w:tabs>
          <w:tab w:val="left" w:pos="2289"/>
        </w:tabs>
        <w:ind w:left="2289" w:hanging="720"/>
      </w:pPr>
      <w:rPr>
        <w:rFonts w:cs="Times New Roman" w:hint="eastAsia"/>
      </w:rPr>
    </w:lvl>
    <w:lvl w:ilvl="4">
      <w:start w:val="3"/>
      <w:numFmt w:val="japaneseCounting"/>
      <w:lvlText w:val="%5、"/>
      <w:lvlJc w:val="left"/>
      <w:pPr>
        <w:tabs>
          <w:tab w:val="left" w:pos="2409"/>
        </w:tabs>
        <w:ind w:left="2409" w:hanging="420"/>
      </w:pPr>
      <w:rPr>
        <w:rFonts w:cs="Times New Roman" w:hint="eastAsia"/>
      </w:rPr>
    </w:lvl>
    <w:lvl w:ilvl="5">
      <w:start w:val="1"/>
      <w:numFmt w:val="decimal"/>
      <w:lvlText w:val="%6、"/>
      <w:lvlJc w:val="left"/>
      <w:pPr>
        <w:tabs>
          <w:tab w:val="left" w:pos="3144"/>
        </w:tabs>
        <w:ind w:left="3144" w:hanging="735"/>
      </w:pPr>
      <w:rPr>
        <w:rFonts w:cs="Times New Roman" w:hint="eastAsia"/>
      </w:rPr>
    </w:lvl>
    <w:lvl w:ilvl="6">
      <w:start w:val="1"/>
      <w:numFmt w:val="decimal"/>
      <w:lvlText w:val="%7."/>
      <w:lvlJc w:val="left"/>
      <w:pPr>
        <w:tabs>
          <w:tab w:val="left" w:pos="3249"/>
        </w:tabs>
        <w:ind w:left="3249" w:hanging="420"/>
      </w:pPr>
      <w:rPr>
        <w:rFonts w:cs="Times New Roman"/>
      </w:rPr>
    </w:lvl>
    <w:lvl w:ilvl="7">
      <w:start w:val="1"/>
      <w:numFmt w:val="lowerLetter"/>
      <w:lvlText w:val="%8)"/>
      <w:lvlJc w:val="left"/>
      <w:pPr>
        <w:tabs>
          <w:tab w:val="left" w:pos="3669"/>
        </w:tabs>
        <w:ind w:left="3669" w:hanging="420"/>
      </w:pPr>
      <w:rPr>
        <w:rFonts w:cs="Times New Roman"/>
      </w:rPr>
    </w:lvl>
    <w:lvl w:ilvl="8">
      <w:start w:val="1"/>
      <w:numFmt w:val="lowerRoman"/>
      <w:lvlText w:val="%9."/>
      <w:lvlJc w:val="right"/>
      <w:pPr>
        <w:tabs>
          <w:tab w:val="left" w:pos="4089"/>
        </w:tabs>
        <w:ind w:left="4089" w:hanging="420"/>
      </w:pPr>
      <w:rPr>
        <w:rFonts w:cs="Times New Roman"/>
      </w:rPr>
    </w:lvl>
  </w:abstractNum>
  <w:abstractNum w:abstractNumId="4">
    <w:nsid w:val="0000000A"/>
    <w:multiLevelType w:val="multilevel"/>
    <w:tmpl w:val="0000000A"/>
    <w:lvl w:ilvl="0">
      <w:start w:val="1"/>
      <w:numFmt w:val="chineseCountingThousand"/>
      <w:lvlText w:val="第%1章"/>
      <w:lvlJc w:val="center"/>
      <w:pPr>
        <w:tabs>
          <w:tab w:val="left" w:pos="-839"/>
        </w:tabs>
        <w:ind w:left="1320" w:hanging="1320"/>
      </w:pPr>
      <w:rPr>
        <w:rFonts w:eastAsia="宋体" w:cs="Times New Roman" w:hint="eastAsia"/>
        <w:b/>
        <w:i w:val="0"/>
        <w:color w:val="auto"/>
        <w:sz w:val="32"/>
        <w:szCs w:val="32"/>
      </w:rPr>
    </w:lvl>
    <w:lvl w:ilvl="1">
      <w:start w:val="1"/>
      <w:numFmt w:val="none"/>
      <w:lvlText w:val=" "/>
      <w:lvlJc w:val="left"/>
      <w:pPr>
        <w:tabs>
          <w:tab w:val="left" w:pos="576"/>
        </w:tabs>
        <w:ind w:left="576" w:hanging="576"/>
      </w:pPr>
      <w:rPr>
        <w:rFonts w:cs="Times New Roman" w:hint="eastAsia"/>
      </w:rPr>
    </w:lvl>
    <w:lvl w:ilvl="2">
      <w:start w:val="1"/>
      <w:numFmt w:val="none"/>
      <w:pStyle w:val="3"/>
      <w:lvlText w:val=""/>
      <w:lvlJc w:val="left"/>
      <w:pPr>
        <w:tabs>
          <w:tab w:val="left" w:pos="720"/>
        </w:tabs>
        <w:ind w:left="720" w:hanging="720"/>
      </w:pPr>
      <w:rPr>
        <w:rFonts w:cs="Times New Roman" w:hint="eastAsia"/>
      </w:rPr>
    </w:lvl>
    <w:lvl w:ilvl="3">
      <w:start w:val="1"/>
      <w:numFmt w:val="none"/>
      <w:lvlText w:val="    "/>
      <w:lvlJc w:val="left"/>
      <w:pPr>
        <w:tabs>
          <w:tab w:val="left" w:pos="864"/>
        </w:tabs>
        <w:ind w:left="864" w:hanging="864"/>
      </w:pPr>
      <w:rPr>
        <w:rFonts w:cs="Times New Roman" w:hint="eastAsia"/>
      </w:rPr>
    </w:lvl>
    <w:lvl w:ilvl="4">
      <w:start w:val="1"/>
      <w:numFmt w:val="none"/>
      <w:lvlText w:val="      "/>
      <w:lvlJc w:val="left"/>
      <w:pPr>
        <w:tabs>
          <w:tab w:val="left" w:pos="1008"/>
        </w:tabs>
        <w:ind w:left="1008" w:hanging="1008"/>
      </w:pPr>
      <w:rPr>
        <w:rFonts w:cs="Times New Roman" w:hint="eastAsia"/>
      </w:rPr>
    </w:lvl>
    <w:lvl w:ilvl="5">
      <w:start w:val="1"/>
      <w:numFmt w:val="none"/>
      <w:pStyle w:val="6"/>
      <w:lvlText w:val="           "/>
      <w:lvlJc w:val="left"/>
      <w:pPr>
        <w:tabs>
          <w:tab w:val="left" w:pos="1440"/>
        </w:tabs>
        <w:ind w:left="1152" w:hanging="1152"/>
      </w:pPr>
      <w:rPr>
        <w:rFonts w:cs="Times New Roman" w:hint="eastAsia"/>
      </w:rPr>
    </w:lvl>
    <w:lvl w:ilvl="6">
      <w:start w:val="1"/>
      <w:numFmt w:val="decimal"/>
      <w:pStyle w:val="7"/>
      <w:lvlText w:val="%1.%2.%3.%4.%5.%6.%7"/>
      <w:lvlJc w:val="left"/>
      <w:pPr>
        <w:tabs>
          <w:tab w:val="left" w:pos="2520"/>
        </w:tabs>
        <w:ind w:left="1296" w:hanging="1296"/>
      </w:pPr>
      <w:rPr>
        <w:rFonts w:cs="Times New Roman" w:hint="eastAsia"/>
      </w:rPr>
    </w:lvl>
    <w:lvl w:ilvl="7">
      <w:start w:val="1"/>
      <w:numFmt w:val="decimal"/>
      <w:pStyle w:val="8"/>
      <w:lvlText w:val="%1.%2.%3.%4.%5.%6.%7.%8"/>
      <w:lvlJc w:val="left"/>
      <w:pPr>
        <w:tabs>
          <w:tab w:val="left" w:pos="1440"/>
        </w:tabs>
        <w:ind w:left="1440" w:hanging="1440"/>
      </w:pPr>
      <w:rPr>
        <w:rFonts w:cs="Times New Roman" w:hint="eastAsia"/>
      </w:rPr>
    </w:lvl>
    <w:lvl w:ilvl="8">
      <w:start w:val="1"/>
      <w:numFmt w:val="decimal"/>
      <w:pStyle w:val="9"/>
      <w:lvlText w:val="%1.%2.%3.%4.%5.%6.%7.%8.%9"/>
      <w:lvlJc w:val="left"/>
      <w:pPr>
        <w:tabs>
          <w:tab w:val="left" w:pos="1584"/>
        </w:tabs>
        <w:ind w:left="1584" w:hanging="1584"/>
      </w:pPr>
      <w:rPr>
        <w:rFonts w:cs="Times New Roman" w:hint="eastAsia"/>
      </w:rPr>
    </w:lvl>
  </w:abstractNum>
  <w:abstractNum w:abstractNumId="5">
    <w:nsid w:val="0000000D"/>
    <w:multiLevelType w:val="multilevel"/>
    <w:tmpl w:val="0000000D"/>
    <w:lvl w:ilvl="0">
      <w:start w:val="1"/>
      <w:numFmt w:val="bullet"/>
      <w:lvlText w:val=""/>
      <w:lvlJc w:val="left"/>
      <w:pPr>
        <w:tabs>
          <w:tab w:val="left" w:pos="900"/>
        </w:tabs>
        <w:ind w:left="900" w:hanging="420"/>
      </w:pPr>
      <w:rPr>
        <w:rFonts w:ascii="Wingdings" w:hAnsi="Wingdings" w:hint="default"/>
      </w:rPr>
    </w:lvl>
    <w:lvl w:ilvl="1">
      <w:start w:val="1"/>
      <w:numFmt w:val="bullet"/>
      <w:lvlText w:val=""/>
      <w:lvlJc w:val="left"/>
      <w:pPr>
        <w:tabs>
          <w:tab w:val="left" w:pos="1320"/>
        </w:tabs>
        <w:ind w:left="1320" w:hanging="420"/>
      </w:pPr>
      <w:rPr>
        <w:rFonts w:ascii="Wingdings" w:hAnsi="Wingdings" w:hint="default"/>
      </w:rPr>
    </w:lvl>
    <w:lvl w:ilvl="2">
      <w:start w:val="1"/>
      <w:numFmt w:val="bullet"/>
      <w:lvlText w:val=""/>
      <w:lvlJc w:val="left"/>
      <w:pPr>
        <w:tabs>
          <w:tab w:val="left" w:pos="1740"/>
        </w:tabs>
        <w:ind w:left="1740" w:hanging="420"/>
      </w:pPr>
      <w:rPr>
        <w:rFonts w:ascii="Wingdings" w:hAnsi="Wingdings" w:hint="default"/>
      </w:rPr>
    </w:lvl>
    <w:lvl w:ilvl="3">
      <w:start w:val="1"/>
      <w:numFmt w:val="bullet"/>
      <w:lvlText w:val=""/>
      <w:lvlJc w:val="left"/>
      <w:pPr>
        <w:tabs>
          <w:tab w:val="left" w:pos="2160"/>
        </w:tabs>
        <w:ind w:left="2160" w:hanging="420"/>
      </w:pPr>
      <w:rPr>
        <w:rFonts w:ascii="Wingdings" w:hAnsi="Wingdings" w:hint="default"/>
      </w:rPr>
    </w:lvl>
    <w:lvl w:ilvl="4">
      <w:start w:val="1"/>
      <w:numFmt w:val="bullet"/>
      <w:lvlText w:val=""/>
      <w:lvlJc w:val="left"/>
      <w:pPr>
        <w:tabs>
          <w:tab w:val="left" w:pos="2580"/>
        </w:tabs>
        <w:ind w:left="2580" w:hanging="420"/>
      </w:pPr>
      <w:rPr>
        <w:rFonts w:ascii="Wingdings" w:hAnsi="Wingdings" w:hint="default"/>
      </w:rPr>
    </w:lvl>
    <w:lvl w:ilvl="5">
      <w:start w:val="1"/>
      <w:numFmt w:val="bullet"/>
      <w:lvlText w:val=""/>
      <w:lvlJc w:val="left"/>
      <w:pPr>
        <w:tabs>
          <w:tab w:val="left" w:pos="3000"/>
        </w:tabs>
        <w:ind w:left="3000" w:hanging="420"/>
      </w:pPr>
      <w:rPr>
        <w:rFonts w:ascii="Wingdings" w:hAnsi="Wingdings" w:hint="default"/>
      </w:rPr>
    </w:lvl>
    <w:lvl w:ilvl="6">
      <w:start w:val="1"/>
      <w:numFmt w:val="bullet"/>
      <w:lvlText w:val=""/>
      <w:lvlJc w:val="left"/>
      <w:pPr>
        <w:tabs>
          <w:tab w:val="left" w:pos="3420"/>
        </w:tabs>
        <w:ind w:left="3420" w:hanging="420"/>
      </w:pPr>
      <w:rPr>
        <w:rFonts w:ascii="Wingdings" w:hAnsi="Wingdings" w:hint="default"/>
      </w:rPr>
    </w:lvl>
    <w:lvl w:ilvl="7">
      <w:start w:val="1"/>
      <w:numFmt w:val="bullet"/>
      <w:lvlText w:val=""/>
      <w:lvlJc w:val="left"/>
      <w:pPr>
        <w:tabs>
          <w:tab w:val="left" w:pos="3840"/>
        </w:tabs>
        <w:ind w:left="3840" w:hanging="420"/>
      </w:pPr>
      <w:rPr>
        <w:rFonts w:ascii="Wingdings" w:hAnsi="Wingdings" w:hint="default"/>
      </w:rPr>
    </w:lvl>
    <w:lvl w:ilvl="8">
      <w:start w:val="1"/>
      <w:numFmt w:val="bullet"/>
      <w:lvlText w:val=""/>
      <w:lvlJc w:val="left"/>
      <w:pPr>
        <w:tabs>
          <w:tab w:val="left" w:pos="4260"/>
        </w:tabs>
        <w:ind w:left="4260" w:hanging="420"/>
      </w:pPr>
      <w:rPr>
        <w:rFonts w:ascii="Wingdings" w:hAnsi="Wingdings" w:hint="default"/>
      </w:rPr>
    </w:lvl>
  </w:abstractNum>
  <w:abstractNum w:abstractNumId="6">
    <w:nsid w:val="1F4131A0"/>
    <w:multiLevelType w:val="multilevel"/>
    <w:tmpl w:val="1F4131A0"/>
    <w:lvl w:ilvl="0">
      <w:start w:val="1"/>
      <w:numFmt w:val="chineseCountingThousand"/>
      <w:suff w:val="space"/>
      <w:lvlText w:val="%1、"/>
      <w:lvlJc w:val="left"/>
      <w:pPr>
        <w:ind w:left="425" w:firstLine="142"/>
      </w:pPr>
      <w:rPr>
        <w:rFonts w:cs="Times New Roman" w:hint="eastAsia"/>
      </w:rPr>
    </w:lvl>
    <w:lvl w:ilvl="1">
      <w:start w:val="1"/>
      <w:numFmt w:val="decimal"/>
      <w:suff w:val="space"/>
      <w:lvlText w:val="%2."/>
      <w:lvlJc w:val="left"/>
      <w:pPr>
        <w:ind w:firstLine="567"/>
      </w:pPr>
      <w:rPr>
        <w:rFonts w:cs="Times New Roman" w:hint="eastAsia"/>
        <w:b w:val="0"/>
        <w:i w:val="0"/>
      </w:rPr>
    </w:lvl>
    <w:lvl w:ilvl="2">
      <w:start w:val="1"/>
      <w:numFmt w:val="decimal"/>
      <w:suff w:val="nothing"/>
      <w:lvlText w:val="%2.%3"/>
      <w:lvlJc w:val="left"/>
      <w:pPr>
        <w:ind w:firstLine="567"/>
      </w:pPr>
      <w:rPr>
        <w:rFonts w:cs="Times New Roman" w:hint="eastAsia"/>
        <w:b w:val="0"/>
      </w:rPr>
    </w:lvl>
    <w:lvl w:ilvl="3">
      <w:start w:val="1"/>
      <w:numFmt w:val="decimal"/>
      <w:suff w:val="nothing"/>
      <w:lvlText w:val="%2.%3.%4"/>
      <w:lvlJc w:val="left"/>
      <w:pPr>
        <w:ind w:firstLine="567"/>
      </w:pPr>
      <w:rPr>
        <w:rFonts w:cs="Times New Roman" w:hint="default"/>
      </w:rPr>
    </w:lvl>
    <w:lvl w:ilvl="4">
      <w:start w:val="1"/>
      <w:numFmt w:val="decimal"/>
      <w:lvlText w:val="%1.%2.%3.%4.%5"/>
      <w:lvlJc w:val="left"/>
      <w:pPr>
        <w:tabs>
          <w:tab w:val="left" w:pos="2551"/>
        </w:tabs>
        <w:ind w:left="2551" w:hanging="850"/>
      </w:pPr>
      <w:rPr>
        <w:rFonts w:cs="Times New Roman" w:hint="eastAsia"/>
      </w:rPr>
    </w:lvl>
    <w:lvl w:ilvl="5">
      <w:start w:val="1"/>
      <w:numFmt w:val="decimal"/>
      <w:lvlText w:val="%1.%2.%3.%4.%5.%6"/>
      <w:lvlJc w:val="left"/>
      <w:pPr>
        <w:tabs>
          <w:tab w:val="left" w:pos="3260"/>
        </w:tabs>
        <w:ind w:left="3260" w:hanging="1134"/>
      </w:pPr>
      <w:rPr>
        <w:rFonts w:cs="Times New Roman" w:hint="eastAsia"/>
      </w:rPr>
    </w:lvl>
    <w:lvl w:ilvl="6">
      <w:start w:val="1"/>
      <w:numFmt w:val="decimal"/>
      <w:lvlText w:val="%1.%2.%3.%4.%5.%6.%7"/>
      <w:lvlJc w:val="left"/>
      <w:pPr>
        <w:tabs>
          <w:tab w:val="left" w:pos="3827"/>
        </w:tabs>
        <w:ind w:left="3827" w:hanging="1276"/>
      </w:pPr>
      <w:rPr>
        <w:rFonts w:cs="Times New Roman" w:hint="eastAsia"/>
      </w:rPr>
    </w:lvl>
    <w:lvl w:ilvl="7">
      <w:start w:val="1"/>
      <w:numFmt w:val="decimal"/>
      <w:lvlText w:val="%1.%2.%3.%4.%5.%6.%7.%8"/>
      <w:lvlJc w:val="left"/>
      <w:pPr>
        <w:tabs>
          <w:tab w:val="left" w:pos="4394"/>
        </w:tabs>
        <w:ind w:left="4394" w:hanging="1418"/>
      </w:pPr>
      <w:rPr>
        <w:rFonts w:cs="Times New Roman" w:hint="eastAsia"/>
      </w:rPr>
    </w:lvl>
    <w:lvl w:ilvl="8">
      <w:start w:val="1"/>
      <w:numFmt w:val="decimal"/>
      <w:lvlText w:val="%1.%2.%3.%4.%5.%6.%7.%8.%9"/>
      <w:lvlJc w:val="left"/>
      <w:pPr>
        <w:tabs>
          <w:tab w:val="left" w:pos="5102"/>
        </w:tabs>
        <w:ind w:left="5102" w:hanging="1700"/>
      </w:pPr>
      <w:rPr>
        <w:rFonts w:cs="Times New Roman" w:hint="eastAsia"/>
      </w:rPr>
    </w:lvl>
  </w:abstractNum>
  <w:abstractNum w:abstractNumId="7">
    <w:nsid w:val="2DC8206E"/>
    <w:multiLevelType w:val="multilevel"/>
    <w:tmpl w:val="2DC8206E"/>
    <w:lvl w:ilvl="0">
      <w:start w:val="3"/>
      <w:numFmt w:val="decimal"/>
      <w:lvlText w:val="%1．"/>
      <w:lvlJc w:val="left"/>
      <w:pPr>
        <w:ind w:left="842" w:hanging="360"/>
      </w:pPr>
      <w:rPr>
        <w:rFonts w:hint="default"/>
        <w:b w:val="0"/>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8">
    <w:nsid w:val="355E0E50"/>
    <w:multiLevelType w:val="multilevel"/>
    <w:tmpl w:val="355E0E50"/>
    <w:lvl w:ilvl="0">
      <w:start w:val="3"/>
      <w:numFmt w:val="decimal"/>
      <w:lvlText w:val="%1、"/>
      <w:lvlJc w:val="left"/>
      <w:pPr>
        <w:ind w:left="860" w:hanging="360"/>
      </w:pPr>
      <w:rPr>
        <w:rFonts w:hAnsi="Courier New" w:hint="default"/>
        <w:sz w:val="24"/>
        <w:szCs w:val="24"/>
      </w:rPr>
    </w:lvl>
    <w:lvl w:ilvl="1">
      <w:start w:val="1"/>
      <w:numFmt w:val="lowerLetter"/>
      <w:lvlText w:val="%2)"/>
      <w:lvlJc w:val="left"/>
      <w:pPr>
        <w:ind w:left="1340" w:hanging="420"/>
      </w:pPr>
    </w:lvl>
    <w:lvl w:ilvl="2">
      <w:start w:val="1"/>
      <w:numFmt w:val="lowerRoman"/>
      <w:lvlText w:val="%3."/>
      <w:lvlJc w:val="right"/>
      <w:pPr>
        <w:ind w:left="1760" w:hanging="420"/>
      </w:pPr>
    </w:lvl>
    <w:lvl w:ilvl="3">
      <w:start w:val="1"/>
      <w:numFmt w:val="decimal"/>
      <w:lvlText w:val="%4."/>
      <w:lvlJc w:val="left"/>
      <w:pPr>
        <w:ind w:left="2180" w:hanging="420"/>
      </w:pPr>
    </w:lvl>
    <w:lvl w:ilvl="4">
      <w:start w:val="1"/>
      <w:numFmt w:val="lowerLetter"/>
      <w:lvlText w:val="%5)"/>
      <w:lvlJc w:val="left"/>
      <w:pPr>
        <w:ind w:left="2600" w:hanging="420"/>
      </w:pPr>
    </w:lvl>
    <w:lvl w:ilvl="5">
      <w:start w:val="1"/>
      <w:numFmt w:val="lowerRoman"/>
      <w:lvlText w:val="%6."/>
      <w:lvlJc w:val="right"/>
      <w:pPr>
        <w:ind w:left="3020" w:hanging="420"/>
      </w:pPr>
    </w:lvl>
    <w:lvl w:ilvl="6">
      <w:start w:val="1"/>
      <w:numFmt w:val="decimal"/>
      <w:lvlText w:val="%7."/>
      <w:lvlJc w:val="left"/>
      <w:pPr>
        <w:ind w:left="3440" w:hanging="420"/>
      </w:pPr>
    </w:lvl>
    <w:lvl w:ilvl="7">
      <w:start w:val="1"/>
      <w:numFmt w:val="lowerLetter"/>
      <w:lvlText w:val="%8)"/>
      <w:lvlJc w:val="left"/>
      <w:pPr>
        <w:ind w:left="3860" w:hanging="420"/>
      </w:pPr>
    </w:lvl>
    <w:lvl w:ilvl="8">
      <w:start w:val="1"/>
      <w:numFmt w:val="lowerRoman"/>
      <w:lvlText w:val="%9."/>
      <w:lvlJc w:val="right"/>
      <w:pPr>
        <w:ind w:left="4280" w:hanging="420"/>
      </w:pPr>
    </w:lvl>
  </w:abstractNum>
  <w:abstractNum w:abstractNumId="9">
    <w:nsid w:val="54B00D3A"/>
    <w:multiLevelType w:val="singleLevel"/>
    <w:tmpl w:val="54B00D3A"/>
    <w:lvl w:ilvl="0">
      <w:start w:val="1"/>
      <w:numFmt w:val="decimal"/>
      <w:suff w:val="nothing"/>
      <w:lvlText w:val="（%1）"/>
      <w:lvlJc w:val="left"/>
    </w:lvl>
  </w:abstractNum>
  <w:abstractNum w:abstractNumId="10">
    <w:nsid w:val="662B0C61"/>
    <w:multiLevelType w:val="multilevel"/>
    <w:tmpl w:val="662B0C61"/>
    <w:lvl w:ilvl="0">
      <w:start w:val="1"/>
      <w:numFmt w:val="decimal"/>
      <w:suff w:val="nothing"/>
      <w:lvlText w:val="%1."/>
      <w:lvlJc w:val="left"/>
      <w:pPr>
        <w:tabs>
          <w:tab w:val="left" w:pos="0"/>
        </w:tabs>
        <w:ind w:left="425" w:hanging="425"/>
      </w:pPr>
      <w:rPr>
        <w:rFonts w:ascii="宋体" w:eastAsia="宋体" w:hAnsi="宋体" w:cs="宋体" w:hint="default"/>
        <w:spacing w:val="0"/>
        <w:w w:val="120"/>
        <w:sz w:val="22"/>
        <w:szCs w:val="22"/>
      </w:rPr>
    </w:lvl>
    <w:lvl w:ilvl="1">
      <w:start w:val="1"/>
      <w:numFmt w:val="decimal"/>
      <w:suff w:val="nothing"/>
      <w:lvlText w:val="%1.%2."/>
      <w:lvlJc w:val="left"/>
      <w:pPr>
        <w:tabs>
          <w:tab w:val="left" w:pos="0"/>
        </w:tabs>
        <w:ind w:left="567" w:hanging="567"/>
      </w:pPr>
      <w:rPr>
        <w:rFonts w:ascii="宋体" w:eastAsia="宋体" w:hAnsi="宋体" w:cs="宋体" w:hint="default"/>
        <w:spacing w:val="0"/>
        <w:w w:val="110"/>
        <w:sz w:val="22"/>
      </w:rPr>
    </w:lvl>
    <w:lvl w:ilvl="2">
      <w:start w:val="1"/>
      <w:numFmt w:val="decimal"/>
      <w:suff w:val="nothing"/>
      <w:lvlText w:val="%1.%2.%3."/>
      <w:lvlJc w:val="left"/>
      <w:pPr>
        <w:tabs>
          <w:tab w:val="left" w:pos="0"/>
        </w:tabs>
        <w:ind w:left="709" w:hanging="709"/>
      </w:pPr>
      <w:rPr>
        <w:rFonts w:ascii="宋体" w:eastAsia="宋体" w:hAnsi="宋体" w:cs="宋体" w:hint="default"/>
        <w:spacing w:val="0"/>
        <w:w w:val="110"/>
        <w:sz w:val="22"/>
        <w:szCs w:val="22"/>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num w:numId="1">
    <w:abstractNumId w:val="3"/>
  </w:num>
  <w:num w:numId="2">
    <w:abstractNumId w:val="4"/>
  </w:num>
  <w:num w:numId="3">
    <w:abstractNumId w:val="0"/>
  </w:num>
  <w:num w:numId="4">
    <w:abstractNumId w:val="8"/>
  </w:num>
  <w:num w:numId="5">
    <w:abstractNumId w:val="5"/>
  </w:num>
  <w:num w:numId="6">
    <w:abstractNumId w:val="9"/>
  </w:num>
  <w:num w:numId="7">
    <w:abstractNumId w:val="6"/>
  </w:num>
  <w:num w:numId="8">
    <w:abstractNumId w:val="10"/>
  </w:num>
  <w:num w:numId="9">
    <w:abstractNumId w:val="7"/>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noPunctuationKerning/>
  <w:characterSpacingControl w:val="compressPunctuation"/>
  <w:noLineBreaksAfter w:lang="zh-CN" w:val="$([{£¥·‘“〈《「『【〔〖〝﹙﹛﹝＄（．［｛￡￥"/>
  <w:noLineBreaksBefore w:lang="zh-CN" w:val="!%),.:;&gt;?]}¢¨°·ˇˉ―‖’”…‰′″›℃∶、。〃〉》」』】〕〗〞︶︺︾﹀﹄﹚﹜﹞！＂％＇），．：；？］｀｜｝～￠"/>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TNhMGQ5YTNjODNhZWJhY2ZjZjE2ZDUyOWMzOGIzZjQifQ=="/>
  </w:docVars>
  <w:rsids>
    <w:rsidRoot w:val="00C57EB8"/>
    <w:rsid w:val="00010D3D"/>
    <w:rsid w:val="00012848"/>
    <w:rsid w:val="00016948"/>
    <w:rsid w:val="00050EDE"/>
    <w:rsid w:val="00055329"/>
    <w:rsid w:val="000A4680"/>
    <w:rsid w:val="000B6F70"/>
    <w:rsid w:val="000C7D8F"/>
    <w:rsid w:val="000E7E18"/>
    <w:rsid w:val="000F032F"/>
    <w:rsid w:val="0011063B"/>
    <w:rsid w:val="00110CE3"/>
    <w:rsid w:val="00114204"/>
    <w:rsid w:val="00130241"/>
    <w:rsid w:val="0013474F"/>
    <w:rsid w:val="001448DC"/>
    <w:rsid w:val="001515DE"/>
    <w:rsid w:val="001520D7"/>
    <w:rsid w:val="00153A94"/>
    <w:rsid w:val="00160391"/>
    <w:rsid w:val="001673B2"/>
    <w:rsid w:val="001757CE"/>
    <w:rsid w:val="00186EC4"/>
    <w:rsid w:val="0018747A"/>
    <w:rsid w:val="00193412"/>
    <w:rsid w:val="00197514"/>
    <w:rsid w:val="001A2F76"/>
    <w:rsid w:val="001A6B97"/>
    <w:rsid w:val="001B60E3"/>
    <w:rsid w:val="0020221C"/>
    <w:rsid w:val="002059B6"/>
    <w:rsid w:val="00217AE7"/>
    <w:rsid w:val="00233254"/>
    <w:rsid w:val="00244F4F"/>
    <w:rsid w:val="0025580E"/>
    <w:rsid w:val="00264DBA"/>
    <w:rsid w:val="00265478"/>
    <w:rsid w:val="002C318F"/>
    <w:rsid w:val="002D044C"/>
    <w:rsid w:val="002D2F47"/>
    <w:rsid w:val="002D3FD4"/>
    <w:rsid w:val="002D5158"/>
    <w:rsid w:val="002E4A88"/>
    <w:rsid w:val="00313E73"/>
    <w:rsid w:val="00325548"/>
    <w:rsid w:val="00326404"/>
    <w:rsid w:val="00346744"/>
    <w:rsid w:val="00373686"/>
    <w:rsid w:val="0037776C"/>
    <w:rsid w:val="00381E24"/>
    <w:rsid w:val="00393785"/>
    <w:rsid w:val="00395175"/>
    <w:rsid w:val="003C004E"/>
    <w:rsid w:val="003D0955"/>
    <w:rsid w:val="003D1904"/>
    <w:rsid w:val="003E0C6D"/>
    <w:rsid w:val="003E1846"/>
    <w:rsid w:val="004013F9"/>
    <w:rsid w:val="00404682"/>
    <w:rsid w:val="0041515F"/>
    <w:rsid w:val="004245C8"/>
    <w:rsid w:val="00433811"/>
    <w:rsid w:val="004349B5"/>
    <w:rsid w:val="00435DA1"/>
    <w:rsid w:val="00442D6E"/>
    <w:rsid w:val="00455695"/>
    <w:rsid w:val="004B24F6"/>
    <w:rsid w:val="004B41D6"/>
    <w:rsid w:val="004E063F"/>
    <w:rsid w:val="004E3D5B"/>
    <w:rsid w:val="004E64B9"/>
    <w:rsid w:val="004F0977"/>
    <w:rsid w:val="004F1F23"/>
    <w:rsid w:val="005001FB"/>
    <w:rsid w:val="00510DEC"/>
    <w:rsid w:val="00512737"/>
    <w:rsid w:val="005135AA"/>
    <w:rsid w:val="00514185"/>
    <w:rsid w:val="00550A7C"/>
    <w:rsid w:val="00566428"/>
    <w:rsid w:val="005747CA"/>
    <w:rsid w:val="00581E34"/>
    <w:rsid w:val="00591875"/>
    <w:rsid w:val="005C408F"/>
    <w:rsid w:val="005E0FA7"/>
    <w:rsid w:val="006333C3"/>
    <w:rsid w:val="0064244C"/>
    <w:rsid w:val="00642F82"/>
    <w:rsid w:val="00655CBC"/>
    <w:rsid w:val="00666D1B"/>
    <w:rsid w:val="00671639"/>
    <w:rsid w:val="00675D62"/>
    <w:rsid w:val="006964E2"/>
    <w:rsid w:val="006A2C7F"/>
    <w:rsid w:val="006F12E1"/>
    <w:rsid w:val="007307C9"/>
    <w:rsid w:val="007446DE"/>
    <w:rsid w:val="00747D66"/>
    <w:rsid w:val="007502B2"/>
    <w:rsid w:val="007565A7"/>
    <w:rsid w:val="007568DC"/>
    <w:rsid w:val="00761DCF"/>
    <w:rsid w:val="00763505"/>
    <w:rsid w:val="00766A5D"/>
    <w:rsid w:val="0078268D"/>
    <w:rsid w:val="00787A5F"/>
    <w:rsid w:val="00787E28"/>
    <w:rsid w:val="00790158"/>
    <w:rsid w:val="007B1B58"/>
    <w:rsid w:val="007C7A6D"/>
    <w:rsid w:val="007E7F43"/>
    <w:rsid w:val="007F1276"/>
    <w:rsid w:val="00816FF6"/>
    <w:rsid w:val="00837A79"/>
    <w:rsid w:val="0084203E"/>
    <w:rsid w:val="00862B8B"/>
    <w:rsid w:val="0088745E"/>
    <w:rsid w:val="00892F5D"/>
    <w:rsid w:val="008D12F9"/>
    <w:rsid w:val="009327FA"/>
    <w:rsid w:val="009811C2"/>
    <w:rsid w:val="00992EB3"/>
    <w:rsid w:val="00995F5F"/>
    <w:rsid w:val="009A3AAF"/>
    <w:rsid w:val="009A624D"/>
    <w:rsid w:val="009C6E5F"/>
    <w:rsid w:val="009E079E"/>
    <w:rsid w:val="00A05C64"/>
    <w:rsid w:val="00A10C57"/>
    <w:rsid w:val="00A2531D"/>
    <w:rsid w:val="00A35F07"/>
    <w:rsid w:val="00A3744D"/>
    <w:rsid w:val="00A41ECF"/>
    <w:rsid w:val="00A459F5"/>
    <w:rsid w:val="00A52464"/>
    <w:rsid w:val="00A77630"/>
    <w:rsid w:val="00A80102"/>
    <w:rsid w:val="00A90EF7"/>
    <w:rsid w:val="00AA13A8"/>
    <w:rsid w:val="00AB1901"/>
    <w:rsid w:val="00AC4C50"/>
    <w:rsid w:val="00AD06C5"/>
    <w:rsid w:val="00AD23A7"/>
    <w:rsid w:val="00AD44C6"/>
    <w:rsid w:val="00AE62A8"/>
    <w:rsid w:val="00B02496"/>
    <w:rsid w:val="00B15DD7"/>
    <w:rsid w:val="00B367D4"/>
    <w:rsid w:val="00B50E08"/>
    <w:rsid w:val="00B557FE"/>
    <w:rsid w:val="00B614F1"/>
    <w:rsid w:val="00B63762"/>
    <w:rsid w:val="00B65153"/>
    <w:rsid w:val="00BA3F5D"/>
    <w:rsid w:val="00BB1B89"/>
    <w:rsid w:val="00BB3CC1"/>
    <w:rsid w:val="00BB4B5C"/>
    <w:rsid w:val="00BB7920"/>
    <w:rsid w:val="00BC24AB"/>
    <w:rsid w:val="00BC5FCE"/>
    <w:rsid w:val="00BD6AEC"/>
    <w:rsid w:val="00BE3CE6"/>
    <w:rsid w:val="00BE6FD6"/>
    <w:rsid w:val="00C153EE"/>
    <w:rsid w:val="00C25367"/>
    <w:rsid w:val="00C57EB8"/>
    <w:rsid w:val="00C619B4"/>
    <w:rsid w:val="00C748F7"/>
    <w:rsid w:val="00C75AE3"/>
    <w:rsid w:val="00C848D2"/>
    <w:rsid w:val="00C85B02"/>
    <w:rsid w:val="00C860E0"/>
    <w:rsid w:val="00C91E2A"/>
    <w:rsid w:val="00CA3C2E"/>
    <w:rsid w:val="00D31F3E"/>
    <w:rsid w:val="00D52AF5"/>
    <w:rsid w:val="00D64D51"/>
    <w:rsid w:val="00D700E2"/>
    <w:rsid w:val="00D82D0C"/>
    <w:rsid w:val="00D94A8D"/>
    <w:rsid w:val="00DA11D6"/>
    <w:rsid w:val="00DD54D3"/>
    <w:rsid w:val="00DD5CFA"/>
    <w:rsid w:val="00DE26F4"/>
    <w:rsid w:val="00DF05E7"/>
    <w:rsid w:val="00DF6FD6"/>
    <w:rsid w:val="00E001EB"/>
    <w:rsid w:val="00E1737B"/>
    <w:rsid w:val="00E26C1E"/>
    <w:rsid w:val="00E44A97"/>
    <w:rsid w:val="00E74B35"/>
    <w:rsid w:val="00E934B6"/>
    <w:rsid w:val="00EC2FE0"/>
    <w:rsid w:val="00ED4315"/>
    <w:rsid w:val="00EE77C9"/>
    <w:rsid w:val="00F046D4"/>
    <w:rsid w:val="00F17182"/>
    <w:rsid w:val="00F21FD7"/>
    <w:rsid w:val="00F23D53"/>
    <w:rsid w:val="00F370A9"/>
    <w:rsid w:val="00F62A6A"/>
    <w:rsid w:val="00F67B64"/>
    <w:rsid w:val="00F70603"/>
    <w:rsid w:val="00F71FAD"/>
    <w:rsid w:val="00F774E0"/>
    <w:rsid w:val="00F87EFF"/>
    <w:rsid w:val="00FC4B57"/>
    <w:rsid w:val="00FE3A7B"/>
    <w:rsid w:val="016B4B25"/>
    <w:rsid w:val="04457DAE"/>
    <w:rsid w:val="0B243C48"/>
    <w:rsid w:val="0B7C2305"/>
    <w:rsid w:val="0DAE446C"/>
    <w:rsid w:val="0E2379B6"/>
    <w:rsid w:val="0FEB53BA"/>
    <w:rsid w:val="193B7ABB"/>
    <w:rsid w:val="1B455249"/>
    <w:rsid w:val="259055CD"/>
    <w:rsid w:val="2FED280F"/>
    <w:rsid w:val="327541C7"/>
    <w:rsid w:val="33423053"/>
    <w:rsid w:val="338A5FA8"/>
    <w:rsid w:val="40310952"/>
    <w:rsid w:val="482A18ED"/>
    <w:rsid w:val="498D39FB"/>
    <w:rsid w:val="4B234768"/>
    <w:rsid w:val="4FD03478"/>
    <w:rsid w:val="4FF74EA9"/>
    <w:rsid w:val="59983688"/>
    <w:rsid w:val="5B730425"/>
    <w:rsid w:val="5BE402B2"/>
    <w:rsid w:val="619C635E"/>
    <w:rsid w:val="66513ECD"/>
    <w:rsid w:val="68417F49"/>
    <w:rsid w:val="6B31100B"/>
    <w:rsid w:val="70616043"/>
    <w:rsid w:val="7C9D05C6"/>
    <w:rsid w:val="7D083544"/>
    <w:rsid w:val="7D0E02F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semiHidden="1" w:qFormat="1"/>
    <w:lsdException w:name="annotation text" w:qFormat="1"/>
    <w:lsdException w:name="header" w:qFormat="1"/>
    <w:lsdException w:name="footer" w:qFormat="1"/>
    <w:lsdException w:name="index heading" w:locked="1" w:semiHidden="1" w:unhideWhenUsed="1"/>
    <w:lsdException w:name="caption" w:locked="1" w:semiHidden="1" w:uiPriority="35" w:unhideWhenUsed="1" w:qFormat="1"/>
    <w:lsdException w:name="table of figures" w:qFormat="1"/>
    <w:lsdException w:name="envelope address" w:locked="1" w:semiHidden="1" w:unhideWhenUsed="1"/>
    <w:lsdException w:name="envelope return" w:locked="1" w:semiHidden="1" w:unhideWhenUsed="1"/>
    <w:lsdException w:name="footnote reference" w:locked="1" w:semiHidden="1" w:unhideWhenUsed="1"/>
    <w:lsdException w:name="annotation reference"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qFormat="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semiHidden="1" w:uiPriority="1" w:unhideWhenUsed="1"/>
    <w:lsdException w:name="Body Text" w:qFormat="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semiHidden="1" w:unhideWhenUsed="1"/>
    <w:lsdException w:name="Date" w:qFormat="1"/>
    <w:lsdException w:name="Body Text First Indent" w:locked="1" w:semiHidden="1" w:unhideWhenUsed="1"/>
    <w:lsdException w:name="Body Text First Indent 2" w:locked="1" w:unhideWhenUsed="1" w:qFormat="1"/>
    <w:lsdException w:name="Note Heading" w:locked="1" w:semiHidden="1" w:unhideWhenUsed="1"/>
    <w:lsdException w:name="Body Text 2" w:qFormat="1"/>
    <w:lsdException w:name="Body Text 3" w:locked="1" w:semiHidden="1" w:unhideWhenUsed="1"/>
    <w:lsdException w:name="Body Text Indent 2" w:qFormat="1"/>
    <w:lsdException w:name="Body Text Indent 3" w:qFormat="1"/>
    <w:lsdException w:name="Block Text" w:locked="1" w:semiHidden="1" w:unhideWhenUsed="1"/>
    <w:lsdException w:name="Hyperlink" w:qFormat="1"/>
    <w:lsdException w:name="FollowedHyperlink" w:qFormat="1"/>
    <w:lsdException w:name="Strong" w:qFormat="1"/>
    <w:lsdException w:name="Emphasis" w:locked="1" w:uiPriority="20" w:qFormat="1"/>
    <w:lsdException w:name="Document Map"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qFormat="1"/>
    <w:lsdException w:name="Table Grid" w:qFormat="1"/>
    <w:lsdException w:name="Table Theme" w:locked="1"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9C6E5F"/>
    <w:pPr>
      <w:widowControl w:val="0"/>
      <w:jc w:val="both"/>
    </w:pPr>
    <w:rPr>
      <w:rFonts w:ascii="Calibri" w:hAnsi="Calibri"/>
      <w:kern w:val="2"/>
      <w:sz w:val="21"/>
      <w:szCs w:val="22"/>
    </w:rPr>
  </w:style>
  <w:style w:type="paragraph" w:styleId="1">
    <w:name w:val="heading 1"/>
    <w:basedOn w:val="a"/>
    <w:next w:val="a"/>
    <w:link w:val="1Char"/>
    <w:uiPriority w:val="99"/>
    <w:qFormat/>
    <w:rsid w:val="009C6E5F"/>
    <w:pPr>
      <w:keepNext/>
      <w:widowControl/>
      <w:jc w:val="center"/>
      <w:outlineLvl w:val="0"/>
    </w:pPr>
    <w:rPr>
      <w:rFonts w:ascii="黑体" w:hAnsi="Times New Roman"/>
      <w:b/>
      <w:kern w:val="0"/>
      <w:sz w:val="32"/>
      <w:szCs w:val="20"/>
    </w:rPr>
  </w:style>
  <w:style w:type="paragraph" w:styleId="2">
    <w:name w:val="heading 2"/>
    <w:basedOn w:val="a"/>
    <w:next w:val="a"/>
    <w:link w:val="2Char"/>
    <w:uiPriority w:val="99"/>
    <w:qFormat/>
    <w:rsid w:val="009C6E5F"/>
    <w:pPr>
      <w:keepNext/>
      <w:keepLines/>
      <w:numPr>
        <w:numId w:val="1"/>
      </w:numPr>
      <w:tabs>
        <w:tab w:val="clear" w:pos="1110"/>
        <w:tab w:val="left" w:pos="706"/>
      </w:tabs>
      <w:ind w:left="108"/>
      <w:outlineLvl w:val="1"/>
    </w:pPr>
    <w:rPr>
      <w:rFonts w:ascii="Arial" w:eastAsia="黑体" w:hAnsi="Arial"/>
      <w:b/>
      <w:bCs/>
      <w:szCs w:val="32"/>
    </w:rPr>
  </w:style>
  <w:style w:type="paragraph" w:styleId="3">
    <w:name w:val="heading 3"/>
    <w:basedOn w:val="a"/>
    <w:next w:val="a1"/>
    <w:link w:val="3Char"/>
    <w:uiPriority w:val="99"/>
    <w:qFormat/>
    <w:rsid w:val="009C6E5F"/>
    <w:pPr>
      <w:keepNext/>
      <w:keepLines/>
      <w:widowControl/>
      <w:numPr>
        <w:ilvl w:val="2"/>
        <w:numId w:val="2"/>
      </w:numPr>
      <w:spacing w:before="120" w:after="120" w:line="360" w:lineRule="auto"/>
      <w:jc w:val="center"/>
      <w:outlineLvl w:val="2"/>
    </w:pPr>
    <w:rPr>
      <w:rFonts w:ascii="Times New Roman" w:hAnsi="Times New Roman"/>
      <w:b/>
      <w:kern w:val="0"/>
      <w:sz w:val="32"/>
      <w:szCs w:val="20"/>
    </w:rPr>
  </w:style>
  <w:style w:type="paragraph" w:styleId="4">
    <w:name w:val="heading 4"/>
    <w:basedOn w:val="a"/>
    <w:next w:val="a"/>
    <w:link w:val="4Char"/>
    <w:uiPriority w:val="99"/>
    <w:qFormat/>
    <w:rsid w:val="009C6E5F"/>
    <w:pPr>
      <w:keepNext/>
      <w:keepLines/>
      <w:spacing w:before="280" w:after="290" w:line="376" w:lineRule="auto"/>
      <w:outlineLvl w:val="3"/>
    </w:pPr>
    <w:rPr>
      <w:rFonts w:ascii="Arial" w:eastAsia="黑体" w:hAnsi="Arial"/>
      <w:b/>
      <w:bCs/>
      <w:sz w:val="28"/>
      <w:szCs w:val="28"/>
    </w:rPr>
  </w:style>
  <w:style w:type="paragraph" w:styleId="5">
    <w:name w:val="heading 5"/>
    <w:basedOn w:val="a"/>
    <w:next w:val="a"/>
    <w:link w:val="5Char"/>
    <w:uiPriority w:val="99"/>
    <w:qFormat/>
    <w:rsid w:val="009C6E5F"/>
    <w:pPr>
      <w:keepNext/>
      <w:keepLines/>
      <w:spacing w:before="280" w:after="290" w:line="376" w:lineRule="auto"/>
      <w:outlineLvl w:val="4"/>
    </w:pPr>
    <w:rPr>
      <w:rFonts w:ascii="Times New Roman" w:hAnsi="Times New Roman"/>
      <w:b/>
      <w:bCs/>
      <w:sz w:val="28"/>
      <w:szCs w:val="28"/>
    </w:rPr>
  </w:style>
  <w:style w:type="paragraph" w:styleId="6">
    <w:name w:val="heading 6"/>
    <w:basedOn w:val="a"/>
    <w:next w:val="a"/>
    <w:link w:val="6Char"/>
    <w:uiPriority w:val="99"/>
    <w:qFormat/>
    <w:rsid w:val="009C6E5F"/>
    <w:pPr>
      <w:keepNext/>
      <w:keepLines/>
      <w:widowControl/>
      <w:numPr>
        <w:ilvl w:val="5"/>
        <w:numId w:val="2"/>
      </w:numPr>
      <w:spacing w:before="240" w:after="64" w:line="320" w:lineRule="auto"/>
      <w:jc w:val="left"/>
      <w:outlineLvl w:val="5"/>
    </w:pPr>
    <w:rPr>
      <w:rFonts w:ascii="Arial" w:eastAsia="黑体" w:hAnsi="Arial"/>
      <w:b/>
      <w:bCs/>
      <w:kern w:val="0"/>
      <w:sz w:val="24"/>
      <w:szCs w:val="20"/>
    </w:rPr>
  </w:style>
  <w:style w:type="paragraph" w:styleId="7">
    <w:name w:val="heading 7"/>
    <w:basedOn w:val="a"/>
    <w:next w:val="a"/>
    <w:link w:val="7Char"/>
    <w:uiPriority w:val="99"/>
    <w:qFormat/>
    <w:rsid w:val="009C6E5F"/>
    <w:pPr>
      <w:keepNext/>
      <w:keepLines/>
      <w:widowControl/>
      <w:numPr>
        <w:ilvl w:val="6"/>
        <w:numId w:val="2"/>
      </w:numPr>
      <w:spacing w:before="240" w:after="64" w:line="320" w:lineRule="auto"/>
      <w:jc w:val="left"/>
      <w:outlineLvl w:val="6"/>
    </w:pPr>
    <w:rPr>
      <w:rFonts w:ascii="Times New Roman" w:hAnsi="Times New Roman"/>
      <w:b/>
      <w:bCs/>
      <w:kern w:val="0"/>
      <w:sz w:val="24"/>
      <w:szCs w:val="20"/>
    </w:rPr>
  </w:style>
  <w:style w:type="paragraph" w:styleId="8">
    <w:name w:val="heading 8"/>
    <w:basedOn w:val="a"/>
    <w:next w:val="a"/>
    <w:link w:val="8Char"/>
    <w:uiPriority w:val="99"/>
    <w:qFormat/>
    <w:rsid w:val="009C6E5F"/>
    <w:pPr>
      <w:keepNext/>
      <w:keepLines/>
      <w:widowControl/>
      <w:numPr>
        <w:ilvl w:val="7"/>
        <w:numId w:val="2"/>
      </w:numPr>
      <w:spacing w:before="240" w:after="64" w:line="320" w:lineRule="auto"/>
      <w:jc w:val="left"/>
      <w:outlineLvl w:val="7"/>
    </w:pPr>
    <w:rPr>
      <w:rFonts w:ascii="Arial" w:eastAsia="黑体" w:hAnsi="Arial"/>
      <w:kern w:val="0"/>
      <w:sz w:val="24"/>
      <w:szCs w:val="20"/>
    </w:rPr>
  </w:style>
  <w:style w:type="paragraph" w:styleId="9">
    <w:name w:val="heading 9"/>
    <w:basedOn w:val="a"/>
    <w:next w:val="a"/>
    <w:link w:val="9Char"/>
    <w:uiPriority w:val="99"/>
    <w:qFormat/>
    <w:rsid w:val="009C6E5F"/>
    <w:pPr>
      <w:keepNext/>
      <w:keepLines/>
      <w:widowControl/>
      <w:numPr>
        <w:ilvl w:val="8"/>
        <w:numId w:val="2"/>
      </w:numPr>
      <w:spacing w:before="240" w:after="64" w:line="320" w:lineRule="auto"/>
      <w:jc w:val="left"/>
      <w:outlineLvl w:val="8"/>
    </w:pPr>
    <w:rPr>
      <w:rFonts w:ascii="Arial" w:eastAsia="黑体" w:hAnsi="Arial"/>
      <w:kern w:val="0"/>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Plain Text"/>
    <w:basedOn w:val="a"/>
    <w:link w:val="Char"/>
    <w:qFormat/>
    <w:rsid w:val="009C6E5F"/>
    <w:rPr>
      <w:rFonts w:ascii="宋体" w:hAnsi="Courier New"/>
      <w:kern w:val="0"/>
      <w:sz w:val="20"/>
      <w:szCs w:val="21"/>
    </w:rPr>
  </w:style>
  <w:style w:type="paragraph" w:styleId="a1">
    <w:name w:val="Normal Indent"/>
    <w:basedOn w:val="a"/>
    <w:link w:val="Char0"/>
    <w:uiPriority w:val="99"/>
    <w:qFormat/>
    <w:rsid w:val="009C6E5F"/>
    <w:pPr>
      <w:widowControl/>
      <w:ind w:firstLine="420"/>
      <w:jc w:val="left"/>
    </w:pPr>
    <w:rPr>
      <w:rFonts w:ascii="Times New Roman" w:hAnsi="Times New Roman"/>
      <w:kern w:val="0"/>
      <w:sz w:val="24"/>
      <w:szCs w:val="24"/>
    </w:rPr>
  </w:style>
  <w:style w:type="paragraph" w:styleId="70">
    <w:name w:val="toc 7"/>
    <w:basedOn w:val="a"/>
    <w:next w:val="a"/>
    <w:uiPriority w:val="99"/>
    <w:qFormat/>
    <w:rsid w:val="009C6E5F"/>
    <w:pPr>
      <w:ind w:left="1680"/>
      <w:jc w:val="left"/>
    </w:pPr>
    <w:rPr>
      <w:sz w:val="18"/>
      <w:szCs w:val="18"/>
    </w:rPr>
  </w:style>
  <w:style w:type="paragraph" w:styleId="a5">
    <w:name w:val="Document Map"/>
    <w:basedOn w:val="a"/>
    <w:link w:val="Char1"/>
    <w:uiPriority w:val="99"/>
    <w:qFormat/>
    <w:rsid w:val="009C6E5F"/>
    <w:pPr>
      <w:shd w:val="clear" w:color="auto" w:fill="000080"/>
    </w:pPr>
    <w:rPr>
      <w:rFonts w:ascii="Times New Roman" w:hAnsi="Times New Roman"/>
      <w:sz w:val="28"/>
      <w:szCs w:val="20"/>
    </w:rPr>
  </w:style>
  <w:style w:type="paragraph" w:styleId="a6">
    <w:name w:val="toa heading"/>
    <w:basedOn w:val="a"/>
    <w:next w:val="a"/>
    <w:uiPriority w:val="99"/>
    <w:qFormat/>
    <w:rsid w:val="009C6E5F"/>
    <w:pPr>
      <w:spacing w:before="120"/>
    </w:pPr>
    <w:rPr>
      <w:rFonts w:ascii="Arial" w:eastAsia="仿宋_GB2312" w:hAnsi="Arial" w:cs="Arial"/>
      <w:b/>
      <w:bCs/>
      <w:color w:val="000000"/>
      <w:kern w:val="0"/>
      <w:sz w:val="24"/>
      <w:szCs w:val="21"/>
    </w:rPr>
  </w:style>
  <w:style w:type="paragraph" w:styleId="a7">
    <w:name w:val="annotation text"/>
    <w:basedOn w:val="a"/>
    <w:link w:val="Char10"/>
    <w:uiPriority w:val="99"/>
    <w:qFormat/>
    <w:rsid w:val="009C6E5F"/>
    <w:pPr>
      <w:jc w:val="left"/>
    </w:pPr>
  </w:style>
  <w:style w:type="paragraph" w:styleId="a8">
    <w:name w:val="Body Text"/>
    <w:basedOn w:val="a"/>
    <w:link w:val="Char2"/>
    <w:uiPriority w:val="99"/>
    <w:qFormat/>
    <w:rsid w:val="009C6E5F"/>
    <w:rPr>
      <w:rFonts w:ascii="Times New Roman" w:hAnsi="Times New Roman"/>
      <w:sz w:val="24"/>
      <w:szCs w:val="20"/>
    </w:rPr>
  </w:style>
  <w:style w:type="paragraph" w:styleId="a9">
    <w:name w:val="Body Text Indent"/>
    <w:basedOn w:val="a"/>
    <w:next w:val="a"/>
    <w:link w:val="Char3"/>
    <w:uiPriority w:val="99"/>
    <w:qFormat/>
    <w:rsid w:val="009C6E5F"/>
    <w:pPr>
      <w:spacing w:line="480" w:lineRule="atLeast"/>
      <w:ind w:firstLine="570"/>
    </w:pPr>
    <w:rPr>
      <w:rFonts w:ascii="黑体" w:eastAsia="黑体" w:hAnsi="Times New Roman"/>
      <w:kern w:val="0"/>
      <w:sz w:val="28"/>
      <w:szCs w:val="20"/>
    </w:rPr>
  </w:style>
  <w:style w:type="paragraph" w:styleId="50">
    <w:name w:val="toc 5"/>
    <w:basedOn w:val="a"/>
    <w:next w:val="a"/>
    <w:uiPriority w:val="99"/>
    <w:qFormat/>
    <w:rsid w:val="009C6E5F"/>
    <w:pPr>
      <w:ind w:left="1120"/>
      <w:jc w:val="left"/>
    </w:pPr>
    <w:rPr>
      <w:sz w:val="18"/>
      <w:szCs w:val="18"/>
    </w:rPr>
  </w:style>
  <w:style w:type="paragraph" w:styleId="30">
    <w:name w:val="toc 3"/>
    <w:basedOn w:val="a"/>
    <w:next w:val="a"/>
    <w:uiPriority w:val="99"/>
    <w:qFormat/>
    <w:rsid w:val="009C6E5F"/>
    <w:pPr>
      <w:ind w:left="560"/>
      <w:jc w:val="left"/>
    </w:pPr>
    <w:rPr>
      <w:i/>
      <w:iCs/>
      <w:sz w:val="20"/>
      <w:szCs w:val="20"/>
    </w:rPr>
  </w:style>
  <w:style w:type="paragraph" w:styleId="80">
    <w:name w:val="toc 8"/>
    <w:basedOn w:val="a"/>
    <w:next w:val="a"/>
    <w:uiPriority w:val="99"/>
    <w:qFormat/>
    <w:rsid w:val="009C6E5F"/>
    <w:pPr>
      <w:ind w:left="1960"/>
      <w:jc w:val="left"/>
    </w:pPr>
    <w:rPr>
      <w:sz w:val="18"/>
      <w:szCs w:val="18"/>
    </w:rPr>
  </w:style>
  <w:style w:type="paragraph" w:styleId="aa">
    <w:name w:val="Date"/>
    <w:basedOn w:val="a"/>
    <w:next w:val="a"/>
    <w:link w:val="Char4"/>
    <w:uiPriority w:val="99"/>
    <w:qFormat/>
    <w:rsid w:val="009C6E5F"/>
    <w:pPr>
      <w:adjustRightInd w:val="0"/>
      <w:jc w:val="right"/>
      <w:textAlignment w:val="baseline"/>
    </w:pPr>
    <w:rPr>
      <w:rFonts w:ascii="Times New Roman" w:eastAsia="仿宋_GB2312" w:hAnsi="Times New Roman"/>
      <w:b/>
      <w:kern w:val="0"/>
      <w:sz w:val="28"/>
      <w:szCs w:val="20"/>
    </w:rPr>
  </w:style>
  <w:style w:type="paragraph" w:styleId="20">
    <w:name w:val="Body Text Indent 2"/>
    <w:basedOn w:val="a"/>
    <w:link w:val="2Char0"/>
    <w:uiPriority w:val="99"/>
    <w:qFormat/>
    <w:rsid w:val="009C6E5F"/>
    <w:pPr>
      <w:spacing w:line="520" w:lineRule="exact"/>
      <w:ind w:firstLineChars="303" w:firstLine="848"/>
    </w:pPr>
    <w:rPr>
      <w:rFonts w:ascii="黑体" w:eastAsia="黑体" w:hAnsi="Times New Roman"/>
      <w:sz w:val="28"/>
      <w:szCs w:val="20"/>
    </w:rPr>
  </w:style>
  <w:style w:type="paragraph" w:styleId="ab">
    <w:name w:val="Balloon Text"/>
    <w:basedOn w:val="a"/>
    <w:link w:val="Char5"/>
    <w:uiPriority w:val="99"/>
    <w:qFormat/>
    <w:rsid w:val="009C6E5F"/>
    <w:rPr>
      <w:rFonts w:ascii="Times New Roman" w:hAnsi="Times New Roman"/>
      <w:sz w:val="18"/>
      <w:szCs w:val="18"/>
    </w:rPr>
  </w:style>
  <w:style w:type="paragraph" w:styleId="ac">
    <w:name w:val="footer"/>
    <w:basedOn w:val="a"/>
    <w:link w:val="Char6"/>
    <w:uiPriority w:val="99"/>
    <w:qFormat/>
    <w:rsid w:val="009C6E5F"/>
    <w:pPr>
      <w:tabs>
        <w:tab w:val="center" w:pos="4153"/>
        <w:tab w:val="right" w:pos="8306"/>
      </w:tabs>
      <w:snapToGrid w:val="0"/>
      <w:jc w:val="left"/>
    </w:pPr>
    <w:rPr>
      <w:rFonts w:ascii="Times New Roman" w:hAnsi="Times New Roman"/>
      <w:kern w:val="0"/>
      <w:sz w:val="18"/>
      <w:szCs w:val="20"/>
    </w:rPr>
  </w:style>
  <w:style w:type="paragraph" w:styleId="ad">
    <w:name w:val="header"/>
    <w:basedOn w:val="a"/>
    <w:link w:val="Char7"/>
    <w:uiPriority w:val="99"/>
    <w:qFormat/>
    <w:rsid w:val="009C6E5F"/>
    <w:pPr>
      <w:pBdr>
        <w:bottom w:val="single" w:sz="6" w:space="1" w:color="auto"/>
      </w:pBdr>
      <w:tabs>
        <w:tab w:val="center" w:pos="4153"/>
        <w:tab w:val="right" w:pos="8306"/>
      </w:tabs>
      <w:snapToGrid w:val="0"/>
      <w:jc w:val="center"/>
    </w:pPr>
    <w:rPr>
      <w:rFonts w:ascii="Times New Roman" w:hAnsi="Times New Roman"/>
      <w:kern w:val="0"/>
      <w:sz w:val="18"/>
      <w:szCs w:val="20"/>
    </w:rPr>
  </w:style>
  <w:style w:type="paragraph" w:styleId="10">
    <w:name w:val="toc 1"/>
    <w:basedOn w:val="a"/>
    <w:next w:val="a"/>
    <w:uiPriority w:val="99"/>
    <w:qFormat/>
    <w:rsid w:val="009C6E5F"/>
    <w:pPr>
      <w:spacing w:before="120" w:after="120"/>
      <w:jc w:val="left"/>
    </w:pPr>
    <w:rPr>
      <w:b/>
      <w:bCs/>
      <w:caps/>
      <w:sz w:val="20"/>
      <w:szCs w:val="20"/>
    </w:rPr>
  </w:style>
  <w:style w:type="paragraph" w:styleId="40">
    <w:name w:val="toc 4"/>
    <w:basedOn w:val="a"/>
    <w:next w:val="a"/>
    <w:uiPriority w:val="99"/>
    <w:qFormat/>
    <w:rsid w:val="009C6E5F"/>
    <w:pPr>
      <w:ind w:left="840"/>
      <w:jc w:val="left"/>
    </w:pPr>
    <w:rPr>
      <w:sz w:val="18"/>
      <w:szCs w:val="18"/>
    </w:rPr>
  </w:style>
  <w:style w:type="paragraph" w:styleId="ae">
    <w:name w:val="Subtitle"/>
    <w:basedOn w:val="a"/>
    <w:next w:val="a"/>
    <w:link w:val="Char8"/>
    <w:uiPriority w:val="99"/>
    <w:qFormat/>
    <w:rsid w:val="009C6E5F"/>
    <w:pPr>
      <w:spacing w:before="240" w:after="60" w:line="312" w:lineRule="auto"/>
      <w:jc w:val="center"/>
      <w:outlineLvl w:val="1"/>
    </w:pPr>
    <w:rPr>
      <w:rFonts w:ascii="Cambria" w:hAnsi="Cambria"/>
      <w:b/>
      <w:bCs/>
      <w:kern w:val="28"/>
      <w:sz w:val="32"/>
      <w:szCs w:val="32"/>
    </w:rPr>
  </w:style>
  <w:style w:type="paragraph" w:styleId="af">
    <w:name w:val="footnote text"/>
    <w:basedOn w:val="a"/>
    <w:link w:val="Char9"/>
    <w:uiPriority w:val="99"/>
    <w:semiHidden/>
    <w:qFormat/>
    <w:rsid w:val="009C6E5F"/>
    <w:pPr>
      <w:adjustRightInd w:val="0"/>
      <w:snapToGrid w:val="0"/>
    </w:pPr>
    <w:rPr>
      <w:rFonts w:ascii="宋体" w:hAnsi="Times New Roman"/>
      <w:kern w:val="0"/>
      <w:szCs w:val="20"/>
    </w:rPr>
  </w:style>
  <w:style w:type="paragraph" w:styleId="60">
    <w:name w:val="toc 6"/>
    <w:basedOn w:val="a"/>
    <w:next w:val="a"/>
    <w:uiPriority w:val="99"/>
    <w:qFormat/>
    <w:rsid w:val="009C6E5F"/>
    <w:pPr>
      <w:ind w:left="1400"/>
      <w:jc w:val="left"/>
    </w:pPr>
    <w:rPr>
      <w:sz w:val="18"/>
      <w:szCs w:val="18"/>
    </w:rPr>
  </w:style>
  <w:style w:type="paragraph" w:styleId="31">
    <w:name w:val="Body Text Indent 3"/>
    <w:basedOn w:val="a"/>
    <w:link w:val="3Char0"/>
    <w:uiPriority w:val="99"/>
    <w:qFormat/>
    <w:rsid w:val="009C6E5F"/>
    <w:pPr>
      <w:spacing w:line="520" w:lineRule="exact"/>
      <w:ind w:firstLine="547"/>
    </w:pPr>
    <w:rPr>
      <w:rFonts w:ascii="Times New Roman" w:hAnsi="Times New Roman"/>
      <w:sz w:val="28"/>
      <w:szCs w:val="20"/>
    </w:rPr>
  </w:style>
  <w:style w:type="paragraph" w:styleId="af0">
    <w:name w:val="table of figures"/>
    <w:basedOn w:val="a"/>
    <w:next w:val="a"/>
    <w:uiPriority w:val="99"/>
    <w:qFormat/>
    <w:rsid w:val="009C6E5F"/>
    <w:pPr>
      <w:ind w:left="560" w:hanging="560"/>
      <w:jc w:val="left"/>
    </w:pPr>
    <w:rPr>
      <w:smallCaps/>
      <w:sz w:val="20"/>
      <w:szCs w:val="20"/>
    </w:rPr>
  </w:style>
  <w:style w:type="paragraph" w:styleId="21">
    <w:name w:val="toc 2"/>
    <w:basedOn w:val="a"/>
    <w:next w:val="a"/>
    <w:uiPriority w:val="99"/>
    <w:qFormat/>
    <w:rsid w:val="009C6E5F"/>
    <w:pPr>
      <w:tabs>
        <w:tab w:val="right" w:leader="dot" w:pos="9060"/>
      </w:tabs>
      <w:spacing w:line="400" w:lineRule="exact"/>
      <w:ind w:left="280"/>
      <w:jc w:val="left"/>
    </w:pPr>
    <w:rPr>
      <w:rFonts w:ascii="仿宋" w:eastAsia="仿宋" w:hAnsi="仿宋"/>
      <w:b/>
      <w:smallCaps/>
      <w:sz w:val="24"/>
      <w:szCs w:val="24"/>
    </w:rPr>
  </w:style>
  <w:style w:type="paragraph" w:styleId="90">
    <w:name w:val="toc 9"/>
    <w:basedOn w:val="a"/>
    <w:next w:val="a"/>
    <w:uiPriority w:val="99"/>
    <w:qFormat/>
    <w:rsid w:val="009C6E5F"/>
    <w:pPr>
      <w:ind w:left="2240"/>
      <w:jc w:val="left"/>
    </w:pPr>
    <w:rPr>
      <w:sz w:val="18"/>
      <w:szCs w:val="18"/>
    </w:rPr>
  </w:style>
  <w:style w:type="paragraph" w:styleId="22">
    <w:name w:val="Body Text 2"/>
    <w:basedOn w:val="a"/>
    <w:link w:val="2Char1"/>
    <w:uiPriority w:val="99"/>
    <w:qFormat/>
    <w:rsid w:val="009C6E5F"/>
    <w:pPr>
      <w:spacing w:after="120" w:line="480" w:lineRule="auto"/>
    </w:pPr>
    <w:rPr>
      <w:rFonts w:ascii="Times New Roman" w:hAnsi="Times New Roman"/>
      <w:sz w:val="28"/>
      <w:szCs w:val="20"/>
    </w:rPr>
  </w:style>
  <w:style w:type="paragraph" w:styleId="HTML">
    <w:name w:val="HTML Preformatted"/>
    <w:basedOn w:val="a"/>
    <w:link w:val="HTMLChar"/>
    <w:uiPriority w:val="99"/>
    <w:qFormat/>
    <w:rsid w:val="009C6E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1">
    <w:name w:val="Normal (Web)"/>
    <w:basedOn w:val="a"/>
    <w:uiPriority w:val="99"/>
    <w:qFormat/>
    <w:rsid w:val="009C6E5F"/>
    <w:pPr>
      <w:widowControl/>
      <w:spacing w:before="100" w:beforeAutospacing="1" w:after="100" w:afterAutospacing="1"/>
      <w:jc w:val="left"/>
    </w:pPr>
    <w:rPr>
      <w:rFonts w:ascii="宋体" w:hAnsi="宋体"/>
      <w:kern w:val="0"/>
      <w:sz w:val="24"/>
      <w:szCs w:val="24"/>
    </w:rPr>
  </w:style>
  <w:style w:type="paragraph" w:styleId="af2">
    <w:name w:val="Title"/>
    <w:basedOn w:val="a"/>
    <w:link w:val="Chara"/>
    <w:uiPriority w:val="99"/>
    <w:qFormat/>
    <w:rsid w:val="009C6E5F"/>
    <w:pPr>
      <w:widowControl/>
      <w:overflowPunct w:val="0"/>
      <w:autoSpaceDE w:val="0"/>
      <w:autoSpaceDN w:val="0"/>
      <w:adjustRightInd w:val="0"/>
      <w:jc w:val="center"/>
      <w:textAlignment w:val="baseline"/>
    </w:pPr>
    <w:rPr>
      <w:rFonts w:ascii="Times New Roman" w:hAnsi="Times New Roman"/>
      <w:b/>
      <w:kern w:val="0"/>
      <w:sz w:val="24"/>
      <w:szCs w:val="20"/>
      <w:lang w:val="en-GB"/>
    </w:rPr>
  </w:style>
  <w:style w:type="paragraph" w:styleId="af3">
    <w:name w:val="annotation subject"/>
    <w:basedOn w:val="a7"/>
    <w:next w:val="a7"/>
    <w:link w:val="Charb"/>
    <w:uiPriority w:val="99"/>
    <w:qFormat/>
    <w:rsid w:val="009C6E5F"/>
    <w:rPr>
      <w:rFonts w:ascii="Times New Roman" w:hAnsi="Times New Roman"/>
      <w:b/>
      <w:bCs/>
      <w:szCs w:val="24"/>
      <w:lang w:val="zh-CN"/>
    </w:rPr>
  </w:style>
  <w:style w:type="paragraph" w:styleId="af4">
    <w:name w:val="Body Text First Indent"/>
    <w:basedOn w:val="a8"/>
    <w:link w:val="Charc"/>
    <w:uiPriority w:val="99"/>
    <w:semiHidden/>
    <w:unhideWhenUsed/>
    <w:locked/>
    <w:rsid w:val="009C6E5F"/>
    <w:pPr>
      <w:spacing w:after="120"/>
      <w:ind w:firstLineChars="100" w:firstLine="420"/>
    </w:pPr>
    <w:rPr>
      <w:rFonts w:ascii="Calibri" w:hAnsi="Calibri"/>
      <w:sz w:val="21"/>
      <w:szCs w:val="22"/>
    </w:rPr>
  </w:style>
  <w:style w:type="paragraph" w:styleId="23">
    <w:name w:val="Body Text First Indent 2"/>
    <w:basedOn w:val="a9"/>
    <w:link w:val="2Char2"/>
    <w:uiPriority w:val="99"/>
    <w:unhideWhenUsed/>
    <w:qFormat/>
    <w:locked/>
    <w:rsid w:val="009C6E5F"/>
    <w:pPr>
      <w:spacing w:after="120" w:line="240" w:lineRule="auto"/>
      <w:ind w:leftChars="200" w:left="420" w:firstLineChars="200" w:firstLine="420"/>
    </w:pPr>
    <w:rPr>
      <w:rFonts w:ascii="Calibri" w:eastAsia="宋体" w:hAnsi="Calibri"/>
      <w:kern w:val="2"/>
      <w:sz w:val="21"/>
      <w:szCs w:val="22"/>
    </w:rPr>
  </w:style>
  <w:style w:type="table" w:styleId="af5">
    <w:name w:val="Table Grid"/>
    <w:basedOn w:val="a3"/>
    <w:uiPriority w:val="99"/>
    <w:qFormat/>
    <w:rsid w:val="009C6E5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uiPriority w:val="99"/>
    <w:qFormat/>
    <w:rsid w:val="009C6E5F"/>
    <w:rPr>
      <w:rFonts w:cs="Times New Roman"/>
      <w:b/>
    </w:rPr>
  </w:style>
  <w:style w:type="character" w:styleId="af7">
    <w:name w:val="page number"/>
    <w:uiPriority w:val="99"/>
    <w:qFormat/>
    <w:rsid w:val="009C6E5F"/>
    <w:rPr>
      <w:rFonts w:cs="Times New Roman"/>
    </w:rPr>
  </w:style>
  <w:style w:type="character" w:styleId="af8">
    <w:name w:val="FollowedHyperlink"/>
    <w:uiPriority w:val="99"/>
    <w:qFormat/>
    <w:rsid w:val="009C6E5F"/>
    <w:rPr>
      <w:rFonts w:cs="Times New Roman"/>
      <w:color w:val="800080"/>
      <w:u w:val="single"/>
    </w:rPr>
  </w:style>
  <w:style w:type="character" w:styleId="af9">
    <w:name w:val="Hyperlink"/>
    <w:uiPriority w:val="99"/>
    <w:qFormat/>
    <w:rsid w:val="009C6E5F"/>
    <w:rPr>
      <w:rFonts w:cs="Times New Roman"/>
      <w:color w:val="0000FF"/>
      <w:u w:val="single"/>
    </w:rPr>
  </w:style>
  <w:style w:type="character" w:styleId="afa">
    <w:name w:val="annotation reference"/>
    <w:uiPriority w:val="99"/>
    <w:qFormat/>
    <w:rsid w:val="009C6E5F"/>
    <w:rPr>
      <w:rFonts w:cs="Times New Roman"/>
      <w:sz w:val="21"/>
    </w:rPr>
  </w:style>
  <w:style w:type="character" w:customStyle="1" w:styleId="1Char">
    <w:name w:val="标题 1 Char"/>
    <w:link w:val="1"/>
    <w:uiPriority w:val="99"/>
    <w:qFormat/>
    <w:locked/>
    <w:rsid w:val="009C6E5F"/>
    <w:rPr>
      <w:rFonts w:ascii="黑体" w:eastAsia="宋体" w:hAnsi="Times New Roman" w:cs="Times New Roman"/>
      <w:b/>
      <w:kern w:val="0"/>
      <w:sz w:val="20"/>
      <w:szCs w:val="20"/>
    </w:rPr>
  </w:style>
  <w:style w:type="character" w:customStyle="1" w:styleId="2Char">
    <w:name w:val="标题 2 Char"/>
    <w:link w:val="2"/>
    <w:uiPriority w:val="99"/>
    <w:qFormat/>
    <w:locked/>
    <w:rsid w:val="009C6E5F"/>
    <w:rPr>
      <w:rFonts w:ascii="Arial" w:eastAsia="黑体" w:hAnsi="Arial" w:cs="Times New Roman"/>
      <w:b/>
      <w:bCs/>
      <w:sz w:val="32"/>
      <w:szCs w:val="32"/>
    </w:rPr>
  </w:style>
  <w:style w:type="character" w:customStyle="1" w:styleId="3Char">
    <w:name w:val="标题 3 Char"/>
    <w:link w:val="3"/>
    <w:uiPriority w:val="99"/>
    <w:qFormat/>
    <w:locked/>
    <w:rsid w:val="009C6E5F"/>
    <w:rPr>
      <w:rFonts w:ascii="Times New Roman" w:eastAsia="宋体" w:hAnsi="Times New Roman" w:cs="Times New Roman"/>
      <w:b/>
      <w:kern w:val="0"/>
      <w:sz w:val="20"/>
      <w:szCs w:val="20"/>
    </w:rPr>
  </w:style>
  <w:style w:type="character" w:customStyle="1" w:styleId="4Char">
    <w:name w:val="标题 4 Char"/>
    <w:link w:val="4"/>
    <w:uiPriority w:val="99"/>
    <w:qFormat/>
    <w:locked/>
    <w:rsid w:val="009C6E5F"/>
    <w:rPr>
      <w:rFonts w:ascii="Arial" w:eastAsia="黑体" w:hAnsi="Arial" w:cs="Times New Roman"/>
      <w:b/>
      <w:bCs/>
      <w:sz w:val="28"/>
      <w:szCs w:val="28"/>
    </w:rPr>
  </w:style>
  <w:style w:type="character" w:customStyle="1" w:styleId="5Char">
    <w:name w:val="标题 5 Char"/>
    <w:link w:val="5"/>
    <w:uiPriority w:val="99"/>
    <w:qFormat/>
    <w:locked/>
    <w:rsid w:val="009C6E5F"/>
    <w:rPr>
      <w:rFonts w:ascii="Times New Roman" w:eastAsia="宋体" w:hAnsi="Times New Roman" w:cs="Times New Roman"/>
      <w:b/>
      <w:bCs/>
      <w:sz w:val="28"/>
      <w:szCs w:val="28"/>
    </w:rPr>
  </w:style>
  <w:style w:type="character" w:customStyle="1" w:styleId="6Char">
    <w:name w:val="标题 6 Char"/>
    <w:link w:val="6"/>
    <w:uiPriority w:val="99"/>
    <w:qFormat/>
    <w:locked/>
    <w:rsid w:val="009C6E5F"/>
    <w:rPr>
      <w:rFonts w:ascii="Arial" w:eastAsia="黑体" w:hAnsi="Arial" w:cs="Times New Roman"/>
      <w:b/>
      <w:bCs/>
      <w:kern w:val="0"/>
      <w:sz w:val="20"/>
      <w:szCs w:val="20"/>
    </w:rPr>
  </w:style>
  <w:style w:type="character" w:customStyle="1" w:styleId="7Char">
    <w:name w:val="标题 7 Char"/>
    <w:link w:val="7"/>
    <w:uiPriority w:val="99"/>
    <w:qFormat/>
    <w:locked/>
    <w:rsid w:val="009C6E5F"/>
    <w:rPr>
      <w:rFonts w:ascii="Times New Roman" w:eastAsia="宋体" w:hAnsi="Times New Roman" w:cs="Times New Roman"/>
      <w:b/>
      <w:bCs/>
      <w:kern w:val="0"/>
      <w:sz w:val="20"/>
      <w:szCs w:val="20"/>
    </w:rPr>
  </w:style>
  <w:style w:type="character" w:customStyle="1" w:styleId="8Char">
    <w:name w:val="标题 8 Char"/>
    <w:link w:val="8"/>
    <w:uiPriority w:val="99"/>
    <w:qFormat/>
    <w:locked/>
    <w:rsid w:val="009C6E5F"/>
    <w:rPr>
      <w:rFonts w:ascii="Arial" w:eastAsia="黑体" w:hAnsi="Arial" w:cs="Times New Roman"/>
      <w:kern w:val="0"/>
      <w:sz w:val="20"/>
      <w:szCs w:val="20"/>
    </w:rPr>
  </w:style>
  <w:style w:type="character" w:customStyle="1" w:styleId="9Char">
    <w:name w:val="标题 9 Char"/>
    <w:link w:val="9"/>
    <w:uiPriority w:val="99"/>
    <w:qFormat/>
    <w:locked/>
    <w:rsid w:val="009C6E5F"/>
    <w:rPr>
      <w:rFonts w:ascii="Arial" w:eastAsia="黑体" w:hAnsi="Arial" w:cs="Times New Roman"/>
      <w:kern w:val="0"/>
      <w:sz w:val="21"/>
      <w:szCs w:val="21"/>
    </w:rPr>
  </w:style>
  <w:style w:type="character" w:customStyle="1" w:styleId="Char">
    <w:name w:val="纯文本 Char"/>
    <w:link w:val="a0"/>
    <w:qFormat/>
    <w:locked/>
    <w:rsid w:val="009C6E5F"/>
    <w:rPr>
      <w:rFonts w:ascii="宋体" w:eastAsia="宋体" w:hAnsi="Courier New"/>
      <w:sz w:val="21"/>
    </w:rPr>
  </w:style>
  <w:style w:type="character" w:customStyle="1" w:styleId="Char1">
    <w:name w:val="文档结构图 Char"/>
    <w:link w:val="a5"/>
    <w:uiPriority w:val="99"/>
    <w:qFormat/>
    <w:locked/>
    <w:rsid w:val="009C6E5F"/>
    <w:rPr>
      <w:rFonts w:ascii="Times New Roman" w:eastAsia="宋体" w:hAnsi="Times New Roman" w:cs="Times New Roman"/>
      <w:sz w:val="20"/>
      <w:szCs w:val="20"/>
      <w:shd w:val="clear" w:color="auto" w:fill="000080"/>
    </w:rPr>
  </w:style>
  <w:style w:type="character" w:customStyle="1" w:styleId="Char10">
    <w:name w:val="批注文字 Char1"/>
    <w:link w:val="a7"/>
    <w:uiPriority w:val="99"/>
    <w:qFormat/>
    <w:locked/>
    <w:rsid w:val="009C6E5F"/>
    <w:rPr>
      <w:rFonts w:cs="Times New Roman"/>
    </w:rPr>
  </w:style>
  <w:style w:type="character" w:customStyle="1" w:styleId="Char2">
    <w:name w:val="正文文本 Char"/>
    <w:link w:val="a8"/>
    <w:uiPriority w:val="99"/>
    <w:qFormat/>
    <w:locked/>
    <w:rsid w:val="009C6E5F"/>
    <w:rPr>
      <w:rFonts w:ascii="Times New Roman" w:eastAsia="宋体" w:hAnsi="Times New Roman" w:cs="Times New Roman"/>
      <w:sz w:val="20"/>
      <w:szCs w:val="20"/>
    </w:rPr>
  </w:style>
  <w:style w:type="character" w:customStyle="1" w:styleId="Char3">
    <w:name w:val="正文文本缩进 Char"/>
    <w:link w:val="a9"/>
    <w:uiPriority w:val="99"/>
    <w:qFormat/>
    <w:locked/>
    <w:rsid w:val="009C6E5F"/>
    <w:rPr>
      <w:rFonts w:ascii="黑体" w:eastAsia="黑体"/>
      <w:sz w:val="28"/>
    </w:rPr>
  </w:style>
  <w:style w:type="character" w:customStyle="1" w:styleId="Char4">
    <w:name w:val="日期 Char"/>
    <w:link w:val="aa"/>
    <w:uiPriority w:val="99"/>
    <w:qFormat/>
    <w:locked/>
    <w:rsid w:val="009C6E5F"/>
    <w:rPr>
      <w:rFonts w:ascii="Times New Roman" w:eastAsia="仿宋_GB2312" w:hAnsi="Times New Roman" w:cs="Times New Roman"/>
      <w:b/>
      <w:kern w:val="0"/>
      <w:sz w:val="20"/>
      <w:szCs w:val="20"/>
    </w:rPr>
  </w:style>
  <w:style w:type="character" w:customStyle="1" w:styleId="2Char0">
    <w:name w:val="正文文本缩进 2 Char"/>
    <w:link w:val="20"/>
    <w:uiPriority w:val="99"/>
    <w:qFormat/>
    <w:locked/>
    <w:rsid w:val="009C6E5F"/>
    <w:rPr>
      <w:rFonts w:ascii="黑体" w:eastAsia="黑体" w:hAnsi="Times New Roman" w:cs="Times New Roman"/>
      <w:sz w:val="20"/>
      <w:szCs w:val="20"/>
    </w:rPr>
  </w:style>
  <w:style w:type="character" w:customStyle="1" w:styleId="Char5">
    <w:name w:val="批注框文本 Char"/>
    <w:link w:val="ab"/>
    <w:uiPriority w:val="99"/>
    <w:qFormat/>
    <w:locked/>
    <w:rsid w:val="009C6E5F"/>
    <w:rPr>
      <w:rFonts w:ascii="Times New Roman" w:eastAsia="宋体" w:hAnsi="Times New Roman" w:cs="Times New Roman"/>
      <w:sz w:val="18"/>
      <w:szCs w:val="18"/>
    </w:rPr>
  </w:style>
  <w:style w:type="character" w:customStyle="1" w:styleId="Char6">
    <w:name w:val="页脚 Char"/>
    <w:link w:val="ac"/>
    <w:uiPriority w:val="99"/>
    <w:qFormat/>
    <w:locked/>
    <w:rsid w:val="009C6E5F"/>
    <w:rPr>
      <w:sz w:val="18"/>
    </w:rPr>
  </w:style>
  <w:style w:type="character" w:customStyle="1" w:styleId="Char7">
    <w:name w:val="页眉 Char"/>
    <w:link w:val="ad"/>
    <w:uiPriority w:val="99"/>
    <w:qFormat/>
    <w:locked/>
    <w:rsid w:val="009C6E5F"/>
    <w:rPr>
      <w:sz w:val="18"/>
    </w:rPr>
  </w:style>
  <w:style w:type="character" w:customStyle="1" w:styleId="Char8">
    <w:name w:val="副标题 Char"/>
    <w:link w:val="ae"/>
    <w:uiPriority w:val="99"/>
    <w:qFormat/>
    <w:locked/>
    <w:rsid w:val="009C6E5F"/>
    <w:rPr>
      <w:rFonts w:ascii="Cambria" w:eastAsia="宋体" w:hAnsi="Cambria" w:cs="Times New Roman"/>
      <w:b/>
      <w:bCs/>
      <w:kern w:val="28"/>
      <w:sz w:val="32"/>
      <w:szCs w:val="32"/>
    </w:rPr>
  </w:style>
  <w:style w:type="character" w:customStyle="1" w:styleId="Char9">
    <w:name w:val="脚注文本 Char"/>
    <w:link w:val="af"/>
    <w:uiPriority w:val="99"/>
    <w:semiHidden/>
    <w:qFormat/>
    <w:locked/>
    <w:rsid w:val="009C6E5F"/>
    <w:rPr>
      <w:rFonts w:ascii="宋体" w:eastAsia="宋体" w:hAnsi="Times New Roman" w:cs="Times New Roman"/>
      <w:snapToGrid w:val="0"/>
      <w:kern w:val="0"/>
      <w:sz w:val="20"/>
      <w:szCs w:val="20"/>
    </w:rPr>
  </w:style>
  <w:style w:type="character" w:customStyle="1" w:styleId="3Char0">
    <w:name w:val="正文文本缩进 3 Char"/>
    <w:link w:val="31"/>
    <w:uiPriority w:val="99"/>
    <w:qFormat/>
    <w:locked/>
    <w:rsid w:val="009C6E5F"/>
    <w:rPr>
      <w:rFonts w:ascii="Times New Roman" w:eastAsia="宋体" w:hAnsi="Times New Roman" w:cs="Times New Roman"/>
      <w:sz w:val="20"/>
      <w:szCs w:val="20"/>
    </w:rPr>
  </w:style>
  <w:style w:type="character" w:customStyle="1" w:styleId="2Char1">
    <w:name w:val="正文文本 2 Char"/>
    <w:link w:val="22"/>
    <w:uiPriority w:val="99"/>
    <w:qFormat/>
    <w:locked/>
    <w:rsid w:val="009C6E5F"/>
    <w:rPr>
      <w:rFonts w:ascii="Times New Roman" w:eastAsia="宋体" w:hAnsi="Times New Roman" w:cs="Times New Roman"/>
      <w:sz w:val="20"/>
      <w:szCs w:val="20"/>
    </w:rPr>
  </w:style>
  <w:style w:type="character" w:customStyle="1" w:styleId="HTMLChar">
    <w:name w:val="HTML 预设格式 Char"/>
    <w:link w:val="HTML"/>
    <w:uiPriority w:val="99"/>
    <w:qFormat/>
    <w:locked/>
    <w:rsid w:val="009C6E5F"/>
    <w:rPr>
      <w:rFonts w:ascii="黑体" w:eastAsia="黑体" w:hAnsi="Courier New" w:cs="Courier New"/>
      <w:kern w:val="0"/>
      <w:sz w:val="20"/>
      <w:szCs w:val="20"/>
    </w:rPr>
  </w:style>
  <w:style w:type="character" w:customStyle="1" w:styleId="Chara">
    <w:name w:val="标题 Char"/>
    <w:link w:val="af2"/>
    <w:uiPriority w:val="99"/>
    <w:qFormat/>
    <w:locked/>
    <w:rsid w:val="009C6E5F"/>
    <w:rPr>
      <w:b/>
      <w:sz w:val="24"/>
      <w:lang w:val="en-GB"/>
    </w:rPr>
  </w:style>
  <w:style w:type="character" w:customStyle="1" w:styleId="Charb">
    <w:name w:val="批注主题 Char"/>
    <w:link w:val="af3"/>
    <w:uiPriority w:val="99"/>
    <w:qFormat/>
    <w:locked/>
    <w:rsid w:val="009C6E5F"/>
    <w:rPr>
      <w:rFonts w:ascii="Times New Roman" w:eastAsia="宋体" w:hAnsi="Times New Roman" w:cs="Times New Roman"/>
      <w:b/>
      <w:bCs/>
      <w:sz w:val="24"/>
      <w:szCs w:val="24"/>
      <w:lang w:val="zh-CN" w:eastAsia="zh-CN"/>
    </w:rPr>
  </w:style>
  <w:style w:type="character" w:customStyle="1" w:styleId="CharChar">
    <w:name w:val="公文正文 Char Char"/>
    <w:link w:val="afb"/>
    <w:uiPriority w:val="99"/>
    <w:qFormat/>
    <w:locked/>
    <w:rsid w:val="009C6E5F"/>
    <w:rPr>
      <w:rFonts w:ascii="仿宋_GB2312" w:eastAsia="仿宋_GB2312"/>
      <w:sz w:val="24"/>
    </w:rPr>
  </w:style>
  <w:style w:type="paragraph" w:customStyle="1" w:styleId="afb">
    <w:name w:val="公文正文"/>
    <w:basedOn w:val="a"/>
    <w:link w:val="CharChar"/>
    <w:uiPriority w:val="99"/>
    <w:qFormat/>
    <w:rsid w:val="009C6E5F"/>
    <w:pPr>
      <w:spacing w:before="156" w:line="360" w:lineRule="auto"/>
      <w:ind w:firstLineChars="200" w:firstLine="360"/>
    </w:pPr>
    <w:rPr>
      <w:rFonts w:ascii="仿宋_GB2312" w:eastAsia="仿宋_GB2312" w:hAnsi="Times New Roman"/>
      <w:kern w:val="0"/>
      <w:sz w:val="24"/>
      <w:szCs w:val="24"/>
    </w:rPr>
  </w:style>
  <w:style w:type="character" w:customStyle="1" w:styleId="CharChar5">
    <w:name w:val="Char Char5"/>
    <w:uiPriority w:val="99"/>
    <w:qFormat/>
    <w:rsid w:val="009C6E5F"/>
    <w:rPr>
      <w:kern w:val="2"/>
      <w:sz w:val="18"/>
    </w:rPr>
  </w:style>
  <w:style w:type="character" w:customStyle="1" w:styleId="CharChar6">
    <w:name w:val="Char Char6"/>
    <w:uiPriority w:val="99"/>
    <w:qFormat/>
    <w:rsid w:val="009C6E5F"/>
    <w:rPr>
      <w:kern w:val="2"/>
      <w:sz w:val="18"/>
    </w:rPr>
  </w:style>
  <w:style w:type="character" w:customStyle="1" w:styleId="CharChar0">
    <w:name w:val="普通文字 Char Char"/>
    <w:uiPriority w:val="99"/>
    <w:qFormat/>
    <w:locked/>
    <w:rsid w:val="009C6E5F"/>
    <w:rPr>
      <w:rFonts w:ascii="宋体" w:eastAsia="宋体" w:hAnsi="Courier New"/>
      <w:kern w:val="2"/>
      <w:sz w:val="21"/>
    </w:rPr>
  </w:style>
  <w:style w:type="character" w:customStyle="1" w:styleId="apple-style-span">
    <w:name w:val="apple-style-span"/>
    <w:uiPriority w:val="99"/>
    <w:qFormat/>
    <w:rsid w:val="009C6E5F"/>
  </w:style>
  <w:style w:type="character" w:customStyle="1" w:styleId="htmltxt1">
    <w:name w:val="html_txt1"/>
    <w:uiPriority w:val="99"/>
    <w:qFormat/>
    <w:rsid w:val="009C6E5F"/>
    <w:rPr>
      <w:color w:val="000000"/>
    </w:rPr>
  </w:style>
  <w:style w:type="character" w:customStyle="1" w:styleId="2CharChar">
    <w:name w:val="正文2 Char Char"/>
    <w:link w:val="24"/>
    <w:uiPriority w:val="99"/>
    <w:qFormat/>
    <w:locked/>
    <w:rsid w:val="009C6E5F"/>
    <w:rPr>
      <w:rFonts w:eastAsia="宋体"/>
      <w:sz w:val="24"/>
    </w:rPr>
  </w:style>
  <w:style w:type="paragraph" w:customStyle="1" w:styleId="24">
    <w:name w:val="正文2"/>
    <w:basedOn w:val="a"/>
    <w:link w:val="2CharChar"/>
    <w:uiPriority w:val="99"/>
    <w:qFormat/>
    <w:rsid w:val="009C6E5F"/>
    <w:pPr>
      <w:spacing w:before="156" w:line="360" w:lineRule="auto"/>
      <w:ind w:firstLineChars="200" w:firstLine="510"/>
    </w:pPr>
    <w:rPr>
      <w:rFonts w:ascii="Times New Roman" w:hAnsi="Times New Roman"/>
      <w:kern w:val="0"/>
      <w:sz w:val="24"/>
      <w:szCs w:val="20"/>
    </w:rPr>
  </w:style>
  <w:style w:type="character" w:customStyle="1" w:styleId="Char0">
    <w:name w:val="正文缩进 Char"/>
    <w:link w:val="a1"/>
    <w:uiPriority w:val="99"/>
    <w:qFormat/>
    <w:locked/>
    <w:rsid w:val="009C6E5F"/>
    <w:rPr>
      <w:rFonts w:eastAsia="宋体"/>
      <w:sz w:val="24"/>
    </w:rPr>
  </w:style>
  <w:style w:type="character" w:customStyle="1" w:styleId="CharCharChar">
    <w:name w:val="大汉方案正文 Char Char Char"/>
    <w:uiPriority w:val="99"/>
    <w:qFormat/>
    <w:rsid w:val="009C6E5F"/>
    <w:rPr>
      <w:rFonts w:ascii="Arial" w:eastAsia="宋体" w:hAnsi="Arial"/>
      <w:kern w:val="2"/>
      <w:sz w:val="24"/>
      <w:lang w:val="en-US" w:eastAsia="zh-CN"/>
    </w:rPr>
  </w:style>
  <w:style w:type="character" w:customStyle="1" w:styleId="Chard">
    <w:name w:val="正文非缩进 Char"/>
    <w:uiPriority w:val="99"/>
    <w:qFormat/>
    <w:rsid w:val="009C6E5F"/>
    <w:rPr>
      <w:rFonts w:ascii="宋体" w:eastAsia="宋体"/>
      <w:snapToGrid w:val="0"/>
      <w:color w:val="000000"/>
      <w:kern w:val="28"/>
      <w:sz w:val="28"/>
      <w:lang w:val="en-US" w:eastAsia="zh-CN"/>
    </w:rPr>
  </w:style>
  <w:style w:type="character" w:customStyle="1" w:styleId="Chare">
    <w:name w:val="批注文字 Char"/>
    <w:uiPriority w:val="99"/>
    <w:qFormat/>
    <w:rsid w:val="009C6E5F"/>
    <w:rPr>
      <w:rFonts w:eastAsia="宋体"/>
      <w:kern w:val="2"/>
      <w:sz w:val="24"/>
    </w:rPr>
  </w:style>
  <w:style w:type="character" w:customStyle="1" w:styleId="Char11">
    <w:name w:val="大汉方案正文 Char1"/>
    <w:link w:val="afc"/>
    <w:uiPriority w:val="99"/>
    <w:qFormat/>
    <w:locked/>
    <w:rsid w:val="009C6E5F"/>
    <w:rPr>
      <w:rFonts w:ascii="Arial" w:eastAsia="宋体" w:hAnsi="Arial"/>
      <w:sz w:val="24"/>
    </w:rPr>
  </w:style>
  <w:style w:type="paragraph" w:customStyle="1" w:styleId="afc">
    <w:name w:val="大汉方案正文"/>
    <w:basedOn w:val="a"/>
    <w:link w:val="Char11"/>
    <w:uiPriority w:val="99"/>
    <w:qFormat/>
    <w:rsid w:val="009C6E5F"/>
    <w:pPr>
      <w:spacing w:line="360" w:lineRule="auto"/>
      <w:ind w:firstLineChars="200" w:firstLine="200"/>
    </w:pPr>
    <w:rPr>
      <w:rFonts w:ascii="Arial" w:hAnsi="Arial"/>
      <w:kern w:val="0"/>
      <w:sz w:val="24"/>
      <w:szCs w:val="24"/>
    </w:rPr>
  </w:style>
  <w:style w:type="character" w:customStyle="1" w:styleId="fonts11">
    <w:name w:val="fonts11"/>
    <w:uiPriority w:val="99"/>
    <w:qFormat/>
    <w:rsid w:val="009C6E5F"/>
    <w:rPr>
      <w:sz w:val="18"/>
    </w:rPr>
  </w:style>
  <w:style w:type="character" w:customStyle="1" w:styleId="CharChar12">
    <w:name w:val="Char Char12"/>
    <w:uiPriority w:val="99"/>
    <w:qFormat/>
    <w:rsid w:val="009C6E5F"/>
    <w:rPr>
      <w:rFonts w:ascii="宋体" w:eastAsia="宋体" w:hAnsi="Courier New"/>
      <w:sz w:val="21"/>
    </w:rPr>
  </w:style>
  <w:style w:type="paragraph" w:customStyle="1" w:styleId="afd">
    <w:name w:val="修订版本号"/>
    <w:uiPriority w:val="99"/>
    <w:semiHidden/>
    <w:qFormat/>
    <w:rsid w:val="009C6E5F"/>
    <w:rPr>
      <w:kern w:val="2"/>
      <w:sz w:val="28"/>
    </w:rPr>
  </w:style>
  <w:style w:type="character" w:customStyle="1" w:styleId="Char12">
    <w:name w:val="页眉 Char1"/>
    <w:uiPriority w:val="99"/>
    <w:semiHidden/>
    <w:qFormat/>
    <w:rsid w:val="009C6E5F"/>
    <w:rPr>
      <w:rFonts w:cs="Times New Roman"/>
      <w:sz w:val="18"/>
      <w:szCs w:val="18"/>
    </w:rPr>
  </w:style>
  <w:style w:type="paragraph" w:customStyle="1" w:styleId="-11">
    <w:name w:val="彩色列表 - 强调文字颜色 11"/>
    <w:basedOn w:val="a"/>
    <w:uiPriority w:val="99"/>
    <w:qFormat/>
    <w:rsid w:val="009C6E5F"/>
    <w:pPr>
      <w:ind w:firstLineChars="200" w:firstLine="420"/>
    </w:pPr>
    <w:rPr>
      <w:rFonts w:ascii="Times New Roman" w:hAnsi="Times New Roman"/>
      <w:szCs w:val="24"/>
    </w:rPr>
  </w:style>
  <w:style w:type="paragraph" w:customStyle="1" w:styleId="Style40">
    <w:name w:val="_Style 40"/>
    <w:basedOn w:val="a"/>
    <w:uiPriority w:val="99"/>
    <w:qFormat/>
    <w:rsid w:val="009C6E5F"/>
    <w:rPr>
      <w:rFonts w:ascii="Times New Roman" w:hAnsi="Times New Roman"/>
      <w:szCs w:val="20"/>
    </w:rPr>
  </w:style>
  <w:style w:type="character" w:customStyle="1" w:styleId="Char13">
    <w:name w:val="正文文本缩进 Char1"/>
    <w:uiPriority w:val="99"/>
    <w:semiHidden/>
    <w:qFormat/>
    <w:rsid w:val="009C6E5F"/>
    <w:rPr>
      <w:rFonts w:cs="Times New Roman"/>
    </w:rPr>
  </w:style>
  <w:style w:type="character" w:customStyle="1" w:styleId="Char14">
    <w:name w:val="纯文本 Char1"/>
    <w:uiPriority w:val="99"/>
    <w:semiHidden/>
    <w:qFormat/>
    <w:rsid w:val="009C6E5F"/>
    <w:rPr>
      <w:rFonts w:ascii="宋体" w:eastAsia="宋体" w:hAnsi="Courier New" w:cs="Courier New"/>
      <w:sz w:val="21"/>
      <w:szCs w:val="21"/>
    </w:rPr>
  </w:style>
  <w:style w:type="paragraph" w:styleId="afe">
    <w:name w:val="List Paragraph"/>
    <w:basedOn w:val="a"/>
    <w:uiPriority w:val="99"/>
    <w:qFormat/>
    <w:rsid w:val="009C6E5F"/>
    <w:pPr>
      <w:widowControl/>
      <w:ind w:firstLineChars="200" w:firstLine="420"/>
      <w:jc w:val="left"/>
    </w:pPr>
    <w:rPr>
      <w:rFonts w:ascii="宋体" w:hAnsi="宋体" w:cs="宋体"/>
      <w:kern w:val="0"/>
      <w:sz w:val="24"/>
      <w:szCs w:val="24"/>
    </w:rPr>
  </w:style>
  <w:style w:type="character" w:customStyle="1" w:styleId="Char15">
    <w:name w:val="页脚 Char1"/>
    <w:uiPriority w:val="99"/>
    <w:semiHidden/>
    <w:qFormat/>
    <w:rsid w:val="009C6E5F"/>
    <w:rPr>
      <w:rFonts w:cs="Times New Roman"/>
      <w:sz w:val="18"/>
      <w:szCs w:val="18"/>
    </w:rPr>
  </w:style>
  <w:style w:type="paragraph" w:customStyle="1" w:styleId="Blockquote">
    <w:name w:val="Blockquote"/>
    <w:basedOn w:val="a"/>
    <w:uiPriority w:val="99"/>
    <w:qFormat/>
    <w:rsid w:val="009C6E5F"/>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CharChar4">
    <w:name w:val="Char Char4"/>
    <w:basedOn w:val="a"/>
    <w:uiPriority w:val="99"/>
    <w:qFormat/>
    <w:rsid w:val="009C6E5F"/>
    <w:rPr>
      <w:rFonts w:ascii="仿宋_GB2312" w:eastAsia="仿宋_GB2312" w:hAnsi="Times New Roman"/>
      <w:b/>
      <w:sz w:val="32"/>
      <w:szCs w:val="32"/>
    </w:rPr>
  </w:style>
  <w:style w:type="paragraph" w:customStyle="1" w:styleId="CharChar3">
    <w:name w:val="Char Char3"/>
    <w:basedOn w:val="a"/>
    <w:uiPriority w:val="99"/>
    <w:qFormat/>
    <w:rsid w:val="009C6E5F"/>
    <w:rPr>
      <w:rFonts w:ascii="仿宋_GB2312" w:eastAsia="仿宋_GB2312" w:hAnsi="Times New Roman"/>
      <w:b/>
      <w:sz w:val="32"/>
      <w:szCs w:val="32"/>
    </w:rPr>
  </w:style>
  <w:style w:type="paragraph" w:customStyle="1" w:styleId="Charf">
    <w:name w:val="Char"/>
    <w:basedOn w:val="a"/>
    <w:uiPriority w:val="99"/>
    <w:qFormat/>
    <w:rsid w:val="009C6E5F"/>
    <w:rPr>
      <w:rFonts w:ascii="仿宋_GB2312" w:eastAsia="仿宋_GB2312" w:hAnsi="Times New Roman"/>
      <w:b/>
      <w:sz w:val="32"/>
      <w:szCs w:val="32"/>
    </w:rPr>
  </w:style>
  <w:style w:type="paragraph" w:customStyle="1" w:styleId="aspnumfaautoadjustrightr">
    <w:name w:val="aspnumfaautoadjustrightr"/>
    <w:uiPriority w:val="99"/>
    <w:qFormat/>
    <w:rsid w:val="009C6E5F"/>
    <w:pPr>
      <w:widowControl w:val="0"/>
      <w:autoSpaceDE w:val="0"/>
      <w:autoSpaceDN w:val="0"/>
      <w:adjustRightInd w:val="0"/>
      <w:ind w:firstLine="720"/>
      <w:jc w:val="both"/>
    </w:pPr>
  </w:style>
  <w:style w:type="character" w:customStyle="1" w:styleId="Char16">
    <w:name w:val="标题 Char1"/>
    <w:uiPriority w:val="99"/>
    <w:qFormat/>
    <w:rsid w:val="009C6E5F"/>
    <w:rPr>
      <w:rFonts w:ascii="Cambria" w:eastAsia="宋体" w:hAnsi="Cambria" w:cs="Times New Roman"/>
      <w:b/>
      <w:bCs/>
      <w:sz w:val="32"/>
      <w:szCs w:val="32"/>
    </w:rPr>
  </w:style>
  <w:style w:type="paragraph" w:customStyle="1" w:styleId="CharChar1CharCharCharCharCharCharCharChar">
    <w:name w:val="Char Char1 Char Char Char Char Char Char Char Char"/>
    <w:basedOn w:val="a"/>
    <w:uiPriority w:val="99"/>
    <w:qFormat/>
    <w:rsid w:val="009C6E5F"/>
    <w:pPr>
      <w:widowControl/>
      <w:spacing w:after="160" w:line="240" w:lineRule="exact"/>
      <w:jc w:val="left"/>
    </w:pPr>
    <w:rPr>
      <w:rFonts w:ascii="Verdana" w:hAnsi="Verdana"/>
      <w:kern w:val="0"/>
      <w:sz w:val="20"/>
      <w:szCs w:val="20"/>
      <w:lang w:eastAsia="en-US"/>
    </w:rPr>
  </w:style>
  <w:style w:type="paragraph" w:customStyle="1" w:styleId="aff">
    <w:name w:val="正文段"/>
    <w:basedOn w:val="a"/>
    <w:uiPriority w:val="99"/>
    <w:qFormat/>
    <w:rsid w:val="009C6E5F"/>
    <w:pPr>
      <w:widowControl/>
      <w:snapToGrid w:val="0"/>
      <w:spacing w:afterLines="50"/>
      <w:ind w:firstLineChars="200" w:firstLine="200"/>
    </w:pPr>
    <w:rPr>
      <w:rFonts w:ascii="Times New Roman" w:hAnsi="Times New Roman"/>
      <w:kern w:val="0"/>
      <w:sz w:val="24"/>
      <w:szCs w:val="20"/>
    </w:rPr>
  </w:style>
  <w:style w:type="paragraph" w:customStyle="1" w:styleId="25">
    <w:name w:val="2"/>
    <w:basedOn w:val="a"/>
    <w:uiPriority w:val="99"/>
    <w:qFormat/>
    <w:rsid w:val="009C6E5F"/>
    <w:rPr>
      <w:rFonts w:ascii="Tahoma" w:hAnsi="Tahoma"/>
      <w:sz w:val="24"/>
      <w:szCs w:val="20"/>
    </w:rPr>
  </w:style>
  <w:style w:type="paragraph" w:customStyle="1" w:styleId="11">
    <w:name w:val="纯文本1"/>
    <w:basedOn w:val="a"/>
    <w:uiPriority w:val="99"/>
    <w:qFormat/>
    <w:rsid w:val="009C6E5F"/>
    <w:rPr>
      <w:rFonts w:ascii="宋体" w:hAnsi="Courier New"/>
      <w:szCs w:val="20"/>
    </w:rPr>
  </w:style>
  <w:style w:type="paragraph" w:customStyle="1" w:styleId="af17cgridlangnp1033langf">
    <w:name w:val="af17cgridlangnp1033langf"/>
    <w:uiPriority w:val="99"/>
    <w:qFormat/>
    <w:rsid w:val="009C6E5F"/>
    <w:pPr>
      <w:widowControl w:val="0"/>
      <w:autoSpaceDE w:val="0"/>
      <w:autoSpaceDN w:val="0"/>
      <w:adjustRightInd w:val="0"/>
      <w:spacing w:before="156" w:line="360" w:lineRule="atLeast"/>
      <w:ind w:left="567" w:firstLine="510"/>
      <w:jc w:val="both"/>
    </w:pPr>
  </w:style>
  <w:style w:type="paragraph" w:customStyle="1" w:styleId="12">
    <w:name w:val="部分1"/>
    <w:basedOn w:val="a"/>
    <w:uiPriority w:val="99"/>
    <w:qFormat/>
    <w:rsid w:val="009C6E5F"/>
    <w:pPr>
      <w:keepNext/>
      <w:pageBreakBefore/>
      <w:tabs>
        <w:tab w:val="left" w:pos="720"/>
      </w:tabs>
      <w:spacing w:line="360" w:lineRule="auto"/>
      <w:jc w:val="center"/>
      <w:outlineLvl w:val="0"/>
    </w:pPr>
    <w:rPr>
      <w:rFonts w:ascii="Times New Roman" w:eastAsia="黑体" w:hAnsi="Times New Roman"/>
      <w:b/>
      <w:kern w:val="44"/>
      <w:sz w:val="36"/>
      <w:szCs w:val="20"/>
    </w:rPr>
  </w:style>
  <w:style w:type="paragraph" w:customStyle="1" w:styleId="26">
    <w:name w:val="正文（首行缩进2字符）"/>
    <w:basedOn w:val="a"/>
    <w:uiPriority w:val="99"/>
    <w:qFormat/>
    <w:rsid w:val="009C6E5F"/>
    <w:pPr>
      <w:spacing w:line="360" w:lineRule="auto"/>
      <w:ind w:firstLineChars="200" w:firstLine="480"/>
    </w:pPr>
    <w:rPr>
      <w:rFonts w:ascii="Times New Roman" w:hAnsi="Times New Roman"/>
      <w:sz w:val="24"/>
      <w:szCs w:val="20"/>
    </w:rPr>
  </w:style>
  <w:style w:type="paragraph" w:customStyle="1" w:styleId="13">
    <w:name w:val="无间隔1"/>
    <w:uiPriority w:val="99"/>
    <w:qFormat/>
    <w:rsid w:val="009C6E5F"/>
    <w:rPr>
      <w:rFonts w:ascii="Calibri" w:hAnsi="Calibri"/>
      <w:sz w:val="22"/>
      <w:szCs w:val="22"/>
      <w:lang w:eastAsia="en-US"/>
    </w:rPr>
  </w:style>
  <w:style w:type="paragraph" w:customStyle="1" w:styleId="TOC1">
    <w:name w:val="TOC 标题1"/>
    <w:basedOn w:val="1"/>
    <w:next w:val="a"/>
    <w:uiPriority w:val="99"/>
    <w:qFormat/>
    <w:rsid w:val="009C6E5F"/>
    <w:pPr>
      <w:keepLines/>
      <w:spacing w:before="480" w:line="276" w:lineRule="auto"/>
      <w:jc w:val="left"/>
      <w:outlineLvl w:val="9"/>
    </w:pPr>
    <w:rPr>
      <w:rFonts w:ascii="Cambria" w:hAnsi="Cambria"/>
      <w:bCs/>
      <w:color w:val="365F91"/>
      <w:sz w:val="28"/>
      <w:szCs w:val="28"/>
    </w:rPr>
  </w:style>
  <w:style w:type="paragraph" w:customStyle="1" w:styleId="Char17">
    <w:name w:val="Char1"/>
    <w:basedOn w:val="a"/>
    <w:uiPriority w:val="99"/>
    <w:qFormat/>
    <w:rsid w:val="009C6E5F"/>
    <w:rPr>
      <w:rFonts w:ascii="仿宋_GB2312" w:eastAsia="仿宋_GB2312" w:hAnsi="Times New Roman"/>
      <w:b/>
      <w:sz w:val="32"/>
      <w:szCs w:val="32"/>
    </w:rPr>
  </w:style>
  <w:style w:type="paragraph" w:customStyle="1" w:styleId="xl31">
    <w:name w:val="xl31"/>
    <w:basedOn w:val="a"/>
    <w:uiPriority w:val="99"/>
    <w:qFormat/>
    <w:rsid w:val="009C6E5F"/>
    <w:pPr>
      <w:widowControl/>
      <w:pBdr>
        <w:bottom w:val="single" w:sz="4" w:space="0" w:color="auto"/>
      </w:pBdr>
      <w:spacing w:before="100" w:beforeAutospacing="1" w:after="100" w:afterAutospacing="1"/>
      <w:jc w:val="center"/>
    </w:pPr>
    <w:rPr>
      <w:rFonts w:ascii="宋体" w:hAnsi="宋体"/>
      <w:kern w:val="0"/>
      <w:sz w:val="24"/>
      <w:szCs w:val="24"/>
    </w:rPr>
  </w:style>
  <w:style w:type="paragraph" w:customStyle="1" w:styleId="aff0">
    <w:name w:val="正文内"/>
    <w:basedOn w:val="a"/>
    <w:uiPriority w:val="99"/>
    <w:qFormat/>
    <w:rsid w:val="009C6E5F"/>
    <w:pPr>
      <w:spacing w:line="400" w:lineRule="exact"/>
      <w:ind w:firstLineChars="200" w:firstLine="200"/>
    </w:pPr>
    <w:rPr>
      <w:rFonts w:ascii="宋体" w:hAnsi="宋体"/>
      <w:szCs w:val="20"/>
    </w:rPr>
  </w:style>
  <w:style w:type="paragraph" w:customStyle="1" w:styleId="CharChar2">
    <w:name w:val="Char Char2"/>
    <w:basedOn w:val="a"/>
    <w:uiPriority w:val="99"/>
    <w:qFormat/>
    <w:rsid w:val="009C6E5F"/>
    <w:rPr>
      <w:rFonts w:ascii="Tahoma" w:hAnsi="Tahoma"/>
      <w:sz w:val="24"/>
      <w:szCs w:val="20"/>
    </w:rPr>
  </w:style>
  <w:style w:type="paragraph" w:customStyle="1" w:styleId="aff1">
    <w:name w:val="内文正文"/>
    <w:uiPriority w:val="99"/>
    <w:qFormat/>
    <w:rsid w:val="009C6E5F"/>
    <w:pPr>
      <w:autoSpaceDE w:val="0"/>
      <w:autoSpaceDN w:val="0"/>
      <w:spacing w:line="400" w:lineRule="exact"/>
      <w:ind w:firstLineChars="200" w:firstLine="200"/>
      <w:jc w:val="both"/>
      <w:textAlignment w:val="bottom"/>
    </w:pPr>
    <w:rPr>
      <w:rFonts w:ascii="宋体" w:hAnsi="???|CS?o｡ﾀ?"/>
      <w:sz w:val="21"/>
      <w:szCs w:val="28"/>
    </w:rPr>
  </w:style>
  <w:style w:type="paragraph" w:customStyle="1" w:styleId="TOC11">
    <w:name w:val="TOC 标题11"/>
    <w:basedOn w:val="1"/>
    <w:next w:val="a"/>
    <w:uiPriority w:val="99"/>
    <w:qFormat/>
    <w:rsid w:val="009C6E5F"/>
    <w:pPr>
      <w:keepLines/>
      <w:spacing w:before="480" w:line="276" w:lineRule="auto"/>
      <w:jc w:val="left"/>
      <w:outlineLvl w:val="9"/>
    </w:pPr>
    <w:rPr>
      <w:rFonts w:ascii="Cambria" w:hAnsi="Cambria"/>
      <w:bCs/>
      <w:color w:val="365F91"/>
      <w:sz w:val="28"/>
      <w:szCs w:val="28"/>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uiPriority w:val="99"/>
    <w:qFormat/>
    <w:rsid w:val="009C6E5F"/>
    <w:rPr>
      <w:rFonts w:ascii="Tahoma" w:hAnsi="Tahoma"/>
      <w:sz w:val="24"/>
      <w:szCs w:val="20"/>
    </w:rPr>
  </w:style>
  <w:style w:type="paragraph" w:customStyle="1" w:styleId="41">
    <w:name w:val="标题4"/>
    <w:basedOn w:val="a"/>
    <w:uiPriority w:val="99"/>
    <w:qFormat/>
    <w:rsid w:val="009C6E5F"/>
    <w:rPr>
      <w:rFonts w:ascii="Times New Roman" w:eastAsia="仿宋_GB2312" w:hAnsi="Times New Roman"/>
      <w:sz w:val="32"/>
      <w:szCs w:val="20"/>
    </w:rPr>
  </w:style>
  <w:style w:type="paragraph" w:customStyle="1" w:styleId="CharCharCharCharCharCharCharCharCharChar">
    <w:name w:val="Char Char Char Char Char Char Char Char Char Char"/>
    <w:basedOn w:val="a"/>
    <w:uiPriority w:val="99"/>
    <w:qFormat/>
    <w:rsid w:val="009C6E5F"/>
    <w:rPr>
      <w:rFonts w:ascii="Tahoma" w:hAnsi="Tahoma"/>
      <w:sz w:val="24"/>
      <w:szCs w:val="20"/>
    </w:rPr>
  </w:style>
  <w:style w:type="paragraph" w:customStyle="1" w:styleId="14">
    <w:name w:val="样式1"/>
    <w:basedOn w:val="1"/>
    <w:uiPriority w:val="99"/>
    <w:qFormat/>
    <w:rsid w:val="009C6E5F"/>
    <w:pPr>
      <w:tabs>
        <w:tab w:val="left" w:pos="-839"/>
      </w:tabs>
      <w:ind w:left="1320" w:hanging="1320"/>
    </w:pPr>
  </w:style>
  <w:style w:type="paragraph" w:customStyle="1" w:styleId="CharChar11CharCharCharCharCharCharCharCharCharCharChar">
    <w:name w:val="Char Char11 Char Char Char Char Char Char Char Char Char Char Char"/>
    <w:basedOn w:val="a"/>
    <w:uiPriority w:val="99"/>
    <w:qFormat/>
    <w:rsid w:val="009C6E5F"/>
    <w:pPr>
      <w:spacing w:line="360" w:lineRule="auto"/>
    </w:pPr>
    <w:rPr>
      <w:rFonts w:ascii="Arial" w:eastAsia="黑体" w:hAnsi="Arial" w:cs="Arial"/>
      <w:kern w:val="0"/>
      <w:szCs w:val="21"/>
    </w:rPr>
  </w:style>
  <w:style w:type="paragraph" w:customStyle="1" w:styleId="Style5">
    <w:name w:val="_Style 5"/>
    <w:basedOn w:val="a"/>
    <w:uiPriority w:val="99"/>
    <w:qFormat/>
    <w:rsid w:val="009C6E5F"/>
    <w:rPr>
      <w:rFonts w:ascii="仿宋_GB2312" w:eastAsia="仿宋_GB2312" w:hAnsi="Times New Roman"/>
      <w:b/>
      <w:kern w:val="0"/>
      <w:sz w:val="32"/>
      <w:szCs w:val="32"/>
    </w:rPr>
  </w:style>
  <w:style w:type="paragraph" w:customStyle="1" w:styleId="p18">
    <w:name w:val="p18"/>
    <w:basedOn w:val="a"/>
    <w:uiPriority w:val="99"/>
    <w:qFormat/>
    <w:rsid w:val="009C6E5F"/>
    <w:pPr>
      <w:widowControl/>
      <w:spacing w:line="748" w:lineRule="atLeast"/>
      <w:ind w:left="-527" w:firstLine="527"/>
    </w:pPr>
    <w:rPr>
      <w:rFonts w:ascii="宋体" w:hAnsi="宋体" w:cs="宋体"/>
      <w:kern w:val="0"/>
      <w:sz w:val="24"/>
      <w:szCs w:val="24"/>
    </w:rPr>
  </w:style>
  <w:style w:type="paragraph" w:customStyle="1" w:styleId="p17">
    <w:name w:val="p17"/>
    <w:basedOn w:val="a"/>
    <w:uiPriority w:val="99"/>
    <w:qFormat/>
    <w:rsid w:val="009C6E5F"/>
    <w:pPr>
      <w:widowControl/>
    </w:pPr>
    <w:rPr>
      <w:rFonts w:ascii="宋体" w:hAnsi="宋体" w:cs="宋体"/>
      <w:kern w:val="0"/>
      <w:szCs w:val="21"/>
    </w:rPr>
  </w:style>
  <w:style w:type="character" w:customStyle="1" w:styleId="font81">
    <w:name w:val="font81"/>
    <w:uiPriority w:val="99"/>
    <w:qFormat/>
    <w:rsid w:val="009C6E5F"/>
    <w:rPr>
      <w:rFonts w:ascii="宋体" w:eastAsia="宋体" w:hAnsi="宋体"/>
      <w:color w:val="000000"/>
      <w:sz w:val="21"/>
      <w:u w:val="none"/>
    </w:rPr>
  </w:style>
  <w:style w:type="character" w:customStyle="1" w:styleId="apple-converted-space">
    <w:name w:val="apple-converted-space"/>
    <w:uiPriority w:val="99"/>
    <w:qFormat/>
    <w:rsid w:val="009C6E5F"/>
    <w:rPr>
      <w:rFonts w:cs="Times New Roman"/>
    </w:rPr>
  </w:style>
  <w:style w:type="paragraph" w:customStyle="1" w:styleId="Aff2">
    <w:name w:val="正文 A"/>
    <w:uiPriority w:val="99"/>
    <w:qFormat/>
    <w:rsid w:val="009C6E5F"/>
    <w:pPr>
      <w:widowControl w:val="0"/>
      <w:pBdr>
        <w:top w:val="none" w:sz="0" w:space="31" w:color="FFFFFF"/>
        <w:left w:val="none" w:sz="0" w:space="31" w:color="FFFFFF"/>
        <w:bottom w:val="none" w:sz="0" w:space="31" w:color="FFFFFF"/>
        <w:right w:val="none" w:sz="0" w:space="31" w:color="FFFFFF"/>
      </w:pBdr>
      <w:jc w:val="both"/>
    </w:pPr>
    <w:rPr>
      <w:rFonts w:cs="Calibri"/>
      <w:color w:val="000000"/>
      <w:kern w:val="2"/>
      <w:sz w:val="21"/>
      <w:szCs w:val="21"/>
      <w:u w:color="000000"/>
    </w:rPr>
  </w:style>
  <w:style w:type="character" w:customStyle="1" w:styleId="aff3">
    <w:name w:val="无"/>
    <w:uiPriority w:val="99"/>
    <w:qFormat/>
    <w:rsid w:val="009C6E5F"/>
    <w:rPr>
      <w:rFonts w:ascii="Times New Roman" w:eastAsia="宋体" w:hAnsi="Times New Roman"/>
    </w:rPr>
  </w:style>
  <w:style w:type="character" w:customStyle="1" w:styleId="Hyperlink3">
    <w:name w:val="Hyperlink.3"/>
    <w:qFormat/>
    <w:rsid w:val="009C6E5F"/>
    <w:rPr>
      <w:rFonts w:ascii="宋体" w:eastAsia="宋体" w:hAnsi="宋体"/>
      <w:lang w:val="en-US"/>
    </w:rPr>
  </w:style>
  <w:style w:type="character" w:customStyle="1" w:styleId="item-name">
    <w:name w:val="item-name"/>
    <w:uiPriority w:val="99"/>
    <w:qFormat/>
    <w:rsid w:val="009C6E5F"/>
    <w:rPr>
      <w:rFonts w:cs="Times New Roman"/>
    </w:rPr>
  </w:style>
  <w:style w:type="character" w:customStyle="1" w:styleId="item-name1">
    <w:name w:val="item-name1"/>
    <w:uiPriority w:val="99"/>
    <w:qFormat/>
    <w:rsid w:val="009C6E5F"/>
    <w:rPr>
      <w:rFonts w:cs="Times New Roman"/>
    </w:rPr>
  </w:style>
  <w:style w:type="character" w:customStyle="1" w:styleId="2Char2">
    <w:name w:val="正文首行缩进 2 Char"/>
    <w:basedOn w:val="Char3"/>
    <w:link w:val="23"/>
    <w:uiPriority w:val="99"/>
    <w:qFormat/>
    <w:rsid w:val="009C6E5F"/>
    <w:rPr>
      <w:rFonts w:ascii="Calibri" w:eastAsia="宋体" w:hAnsi="Calibri" w:cs="Times New Roman"/>
      <w:kern w:val="2"/>
      <w:sz w:val="21"/>
      <w:szCs w:val="22"/>
    </w:rPr>
  </w:style>
  <w:style w:type="character" w:customStyle="1" w:styleId="NormalCharacter">
    <w:name w:val="NormalCharacter"/>
    <w:qFormat/>
    <w:rsid w:val="009C6E5F"/>
    <w:rPr>
      <w:rFonts w:ascii="Times New Roman" w:eastAsia="宋体" w:hAnsi="Times New Roman"/>
      <w:lang w:val="en-US" w:eastAsia="zh-CN" w:bidi="ar-SA"/>
    </w:rPr>
  </w:style>
  <w:style w:type="character" w:customStyle="1" w:styleId="Charc">
    <w:name w:val="正文首行缩进 Char"/>
    <w:basedOn w:val="Char2"/>
    <w:link w:val="af4"/>
    <w:uiPriority w:val="99"/>
    <w:semiHidden/>
    <w:rsid w:val="009C6E5F"/>
    <w:rPr>
      <w:rFonts w:ascii="Calibri" w:eastAsia="宋体" w:hAnsi="Calibri" w:cs="Times New Roman"/>
      <w:kern w:val="2"/>
      <w:sz w:val="21"/>
      <w:szCs w:val="22"/>
    </w:rPr>
  </w:style>
  <w:style w:type="paragraph" w:customStyle="1" w:styleId="aff4">
    <w:name w:val="文章正文"/>
    <w:basedOn w:val="a"/>
    <w:next w:val="a"/>
    <w:qFormat/>
    <w:rsid w:val="009C6E5F"/>
    <w:pPr>
      <w:spacing w:line="360" w:lineRule="auto"/>
      <w:ind w:firstLineChars="200" w:firstLine="200"/>
    </w:pPr>
    <w:rPr>
      <w:rFonts w:ascii="宋体" w:hAnsi="宋体" w:cs="宋体"/>
      <w:kern w:val="0"/>
      <w:sz w:val="24"/>
      <w:szCs w:val="24"/>
    </w:rPr>
  </w:style>
  <w:style w:type="paragraph" w:styleId="aff5">
    <w:name w:val="No Spacing"/>
    <w:qFormat/>
    <w:rsid w:val="009C6E5F"/>
    <w:rPr>
      <w:sz w:val="22"/>
      <w:szCs w:val="22"/>
      <w:lang w:eastAsia="en-US" w:bidi="en-US"/>
    </w:rPr>
  </w:style>
  <w:style w:type="paragraph" w:customStyle="1" w:styleId="aff6">
    <w:name w:val="公式样式 变量"/>
    <w:qFormat/>
    <w:rsid w:val="009C6E5F"/>
    <w:rPr>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semiHidden="1" w:qFormat="1"/>
    <w:lsdException w:name="annotation text" w:qFormat="1"/>
    <w:lsdException w:name="header" w:qFormat="1"/>
    <w:lsdException w:name="footer" w:qFormat="1"/>
    <w:lsdException w:name="index heading" w:locked="1" w:semiHidden="1" w:unhideWhenUsed="1"/>
    <w:lsdException w:name="caption" w:locked="1" w:semiHidden="1" w:uiPriority="35" w:unhideWhenUsed="1" w:qFormat="1"/>
    <w:lsdException w:name="table of figures" w:qFormat="1"/>
    <w:lsdException w:name="envelope address" w:locked="1" w:semiHidden="1" w:unhideWhenUsed="1"/>
    <w:lsdException w:name="envelope return" w:locked="1" w:semiHidden="1" w:unhideWhenUsed="1"/>
    <w:lsdException w:name="footnote reference" w:locked="1" w:semiHidden="1" w:unhideWhenUsed="1"/>
    <w:lsdException w:name="annotation reference"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qFormat="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semiHidden="1" w:uiPriority="1" w:unhideWhenUsed="1"/>
    <w:lsdException w:name="Body Text" w:qFormat="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semiHidden="1" w:unhideWhenUsed="1"/>
    <w:lsdException w:name="Date" w:qFormat="1"/>
    <w:lsdException w:name="Body Text First Indent" w:locked="1" w:semiHidden="1" w:unhideWhenUsed="1"/>
    <w:lsdException w:name="Body Text First Indent 2" w:locked="1" w:unhideWhenUsed="1" w:qFormat="1"/>
    <w:lsdException w:name="Note Heading" w:locked="1" w:semiHidden="1" w:unhideWhenUsed="1"/>
    <w:lsdException w:name="Body Text 2" w:qFormat="1"/>
    <w:lsdException w:name="Body Text 3" w:locked="1" w:semiHidden="1" w:unhideWhenUsed="1"/>
    <w:lsdException w:name="Body Text Indent 2" w:qFormat="1"/>
    <w:lsdException w:name="Body Text Indent 3" w:qFormat="1"/>
    <w:lsdException w:name="Block Text" w:locked="1" w:semiHidden="1" w:unhideWhenUsed="1"/>
    <w:lsdException w:name="Hyperlink" w:qFormat="1"/>
    <w:lsdException w:name="FollowedHyperlink" w:qFormat="1"/>
    <w:lsdException w:name="Strong" w:qFormat="1"/>
    <w:lsdException w:name="Emphasis" w:locked="1" w:uiPriority="20" w:qFormat="1"/>
    <w:lsdException w:name="Document Map" w:qFormat="1"/>
    <w:lsdException w:name="Plain Text" w:qFormat="1"/>
    <w:lsdException w:name="E-mail Signature" w:locked="1" w:semiHidden="1" w:unhideWhenUsed="1"/>
    <w:lsdException w:name="HTML Top of Form" w:semiHidden="1" w:unhideWhenUsed="1"/>
    <w:lsdException w:name="HTML Bottom of Form" w:semiHidden="1" w:unhideWhenUsed="1"/>
    <w:lsdException w:name="Normal (Web)"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qFormat="1"/>
    <w:lsdException w:name="Table Grid" w:qFormat="1"/>
    <w:lsdException w:name="Table Theme" w:locked="1" w:semiHidden="1" w:unhideWhenUsed="1"/>
    <w:lsdException w:name="Placeholder Text" w:semiHidden="1" w:unhideWhenUsed="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hAnsi="Calibri"/>
      <w:kern w:val="2"/>
      <w:sz w:val="21"/>
      <w:szCs w:val="22"/>
    </w:rPr>
  </w:style>
  <w:style w:type="paragraph" w:styleId="1">
    <w:name w:val="heading 1"/>
    <w:basedOn w:val="a"/>
    <w:next w:val="a"/>
    <w:link w:val="1Char"/>
    <w:uiPriority w:val="99"/>
    <w:qFormat/>
    <w:pPr>
      <w:keepNext/>
      <w:widowControl/>
      <w:jc w:val="center"/>
      <w:outlineLvl w:val="0"/>
    </w:pPr>
    <w:rPr>
      <w:rFonts w:ascii="黑体" w:hAnsi="Times New Roman"/>
      <w:b/>
      <w:kern w:val="0"/>
      <w:sz w:val="32"/>
      <w:szCs w:val="20"/>
    </w:rPr>
  </w:style>
  <w:style w:type="paragraph" w:styleId="2">
    <w:name w:val="heading 2"/>
    <w:basedOn w:val="a"/>
    <w:next w:val="a"/>
    <w:link w:val="2Char"/>
    <w:uiPriority w:val="99"/>
    <w:qFormat/>
    <w:pPr>
      <w:keepNext/>
      <w:keepLines/>
      <w:numPr>
        <w:numId w:val="1"/>
      </w:numPr>
      <w:tabs>
        <w:tab w:val="clear" w:pos="1110"/>
        <w:tab w:val="left" w:pos="706"/>
      </w:tabs>
      <w:ind w:left="108"/>
      <w:outlineLvl w:val="1"/>
    </w:pPr>
    <w:rPr>
      <w:rFonts w:ascii="Arial" w:eastAsia="黑体" w:hAnsi="Arial"/>
      <w:b/>
      <w:bCs/>
      <w:szCs w:val="32"/>
    </w:rPr>
  </w:style>
  <w:style w:type="paragraph" w:styleId="3">
    <w:name w:val="heading 3"/>
    <w:basedOn w:val="a"/>
    <w:next w:val="a1"/>
    <w:link w:val="3Char"/>
    <w:uiPriority w:val="99"/>
    <w:qFormat/>
    <w:pPr>
      <w:keepNext/>
      <w:keepLines/>
      <w:widowControl/>
      <w:numPr>
        <w:ilvl w:val="2"/>
        <w:numId w:val="2"/>
      </w:numPr>
      <w:spacing w:before="120" w:after="120" w:line="360" w:lineRule="auto"/>
      <w:jc w:val="center"/>
      <w:outlineLvl w:val="2"/>
    </w:pPr>
    <w:rPr>
      <w:rFonts w:ascii="Times New Roman" w:hAnsi="Times New Roman"/>
      <w:b/>
      <w:kern w:val="0"/>
      <w:sz w:val="32"/>
      <w:szCs w:val="20"/>
    </w:rPr>
  </w:style>
  <w:style w:type="paragraph" w:styleId="4">
    <w:name w:val="heading 4"/>
    <w:basedOn w:val="a"/>
    <w:next w:val="a"/>
    <w:link w:val="4Char"/>
    <w:uiPriority w:val="99"/>
    <w:qFormat/>
    <w:pPr>
      <w:keepNext/>
      <w:keepLines/>
      <w:spacing w:before="280" w:after="290" w:line="376" w:lineRule="auto"/>
      <w:outlineLvl w:val="3"/>
    </w:pPr>
    <w:rPr>
      <w:rFonts w:ascii="Arial" w:eastAsia="黑体" w:hAnsi="Arial"/>
      <w:b/>
      <w:bCs/>
      <w:sz w:val="28"/>
      <w:szCs w:val="28"/>
    </w:rPr>
  </w:style>
  <w:style w:type="paragraph" w:styleId="5">
    <w:name w:val="heading 5"/>
    <w:basedOn w:val="a"/>
    <w:next w:val="a"/>
    <w:link w:val="5Char"/>
    <w:uiPriority w:val="99"/>
    <w:qFormat/>
    <w:pPr>
      <w:keepNext/>
      <w:keepLines/>
      <w:spacing w:before="280" w:after="290" w:line="376" w:lineRule="auto"/>
      <w:outlineLvl w:val="4"/>
    </w:pPr>
    <w:rPr>
      <w:rFonts w:ascii="Times New Roman" w:hAnsi="Times New Roman"/>
      <w:b/>
      <w:bCs/>
      <w:sz w:val="28"/>
      <w:szCs w:val="28"/>
    </w:rPr>
  </w:style>
  <w:style w:type="paragraph" w:styleId="6">
    <w:name w:val="heading 6"/>
    <w:basedOn w:val="a"/>
    <w:next w:val="a"/>
    <w:link w:val="6Char"/>
    <w:uiPriority w:val="99"/>
    <w:qFormat/>
    <w:pPr>
      <w:keepNext/>
      <w:keepLines/>
      <w:widowControl/>
      <w:numPr>
        <w:ilvl w:val="5"/>
        <w:numId w:val="2"/>
      </w:numPr>
      <w:spacing w:before="240" w:after="64" w:line="320" w:lineRule="auto"/>
      <w:jc w:val="left"/>
      <w:outlineLvl w:val="5"/>
    </w:pPr>
    <w:rPr>
      <w:rFonts w:ascii="Arial" w:eastAsia="黑体" w:hAnsi="Arial"/>
      <w:b/>
      <w:bCs/>
      <w:kern w:val="0"/>
      <w:sz w:val="24"/>
      <w:szCs w:val="20"/>
    </w:rPr>
  </w:style>
  <w:style w:type="paragraph" w:styleId="7">
    <w:name w:val="heading 7"/>
    <w:basedOn w:val="a"/>
    <w:next w:val="a"/>
    <w:link w:val="7Char"/>
    <w:uiPriority w:val="99"/>
    <w:qFormat/>
    <w:pPr>
      <w:keepNext/>
      <w:keepLines/>
      <w:widowControl/>
      <w:numPr>
        <w:ilvl w:val="6"/>
        <w:numId w:val="2"/>
      </w:numPr>
      <w:spacing w:before="240" w:after="64" w:line="320" w:lineRule="auto"/>
      <w:jc w:val="left"/>
      <w:outlineLvl w:val="6"/>
    </w:pPr>
    <w:rPr>
      <w:rFonts w:ascii="Times New Roman" w:hAnsi="Times New Roman"/>
      <w:b/>
      <w:bCs/>
      <w:kern w:val="0"/>
      <w:sz w:val="24"/>
      <w:szCs w:val="20"/>
    </w:rPr>
  </w:style>
  <w:style w:type="paragraph" w:styleId="8">
    <w:name w:val="heading 8"/>
    <w:basedOn w:val="a"/>
    <w:next w:val="a"/>
    <w:link w:val="8Char"/>
    <w:uiPriority w:val="99"/>
    <w:qFormat/>
    <w:pPr>
      <w:keepNext/>
      <w:keepLines/>
      <w:widowControl/>
      <w:numPr>
        <w:ilvl w:val="7"/>
        <w:numId w:val="2"/>
      </w:numPr>
      <w:spacing w:before="240" w:after="64" w:line="320" w:lineRule="auto"/>
      <w:jc w:val="left"/>
      <w:outlineLvl w:val="7"/>
    </w:pPr>
    <w:rPr>
      <w:rFonts w:ascii="Arial" w:eastAsia="黑体" w:hAnsi="Arial"/>
      <w:kern w:val="0"/>
      <w:sz w:val="24"/>
      <w:szCs w:val="20"/>
    </w:rPr>
  </w:style>
  <w:style w:type="paragraph" w:styleId="9">
    <w:name w:val="heading 9"/>
    <w:basedOn w:val="a"/>
    <w:next w:val="a"/>
    <w:link w:val="9Char"/>
    <w:uiPriority w:val="99"/>
    <w:qFormat/>
    <w:pPr>
      <w:keepNext/>
      <w:keepLines/>
      <w:widowControl/>
      <w:numPr>
        <w:ilvl w:val="8"/>
        <w:numId w:val="2"/>
      </w:numPr>
      <w:spacing w:before="240" w:after="64" w:line="320" w:lineRule="auto"/>
      <w:jc w:val="left"/>
      <w:outlineLvl w:val="8"/>
    </w:pPr>
    <w:rPr>
      <w:rFonts w:ascii="Arial" w:eastAsia="黑体" w:hAnsi="Arial"/>
      <w:kern w:val="0"/>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Plain Text"/>
    <w:basedOn w:val="a"/>
    <w:link w:val="Char"/>
    <w:uiPriority w:val="99"/>
    <w:qFormat/>
    <w:rPr>
      <w:rFonts w:ascii="宋体" w:hAnsi="Courier New"/>
      <w:kern w:val="0"/>
      <w:sz w:val="20"/>
      <w:szCs w:val="21"/>
    </w:rPr>
  </w:style>
  <w:style w:type="paragraph" w:styleId="a1">
    <w:name w:val="Normal Indent"/>
    <w:basedOn w:val="a"/>
    <w:link w:val="Char0"/>
    <w:uiPriority w:val="99"/>
    <w:qFormat/>
    <w:pPr>
      <w:widowControl/>
      <w:ind w:firstLine="420"/>
      <w:jc w:val="left"/>
    </w:pPr>
    <w:rPr>
      <w:rFonts w:ascii="Times New Roman" w:hAnsi="Times New Roman"/>
      <w:kern w:val="0"/>
      <w:sz w:val="24"/>
      <w:szCs w:val="24"/>
    </w:rPr>
  </w:style>
  <w:style w:type="paragraph" w:styleId="70">
    <w:name w:val="toc 7"/>
    <w:basedOn w:val="a"/>
    <w:next w:val="a"/>
    <w:uiPriority w:val="99"/>
    <w:qFormat/>
    <w:pPr>
      <w:ind w:left="1680"/>
      <w:jc w:val="left"/>
    </w:pPr>
    <w:rPr>
      <w:sz w:val="18"/>
      <w:szCs w:val="18"/>
    </w:rPr>
  </w:style>
  <w:style w:type="paragraph" w:styleId="a5">
    <w:name w:val="Document Map"/>
    <w:basedOn w:val="a"/>
    <w:link w:val="Char1"/>
    <w:uiPriority w:val="99"/>
    <w:qFormat/>
    <w:pPr>
      <w:shd w:val="clear" w:color="auto" w:fill="000080"/>
    </w:pPr>
    <w:rPr>
      <w:rFonts w:ascii="Times New Roman" w:hAnsi="Times New Roman"/>
      <w:sz w:val="28"/>
      <w:szCs w:val="20"/>
    </w:rPr>
  </w:style>
  <w:style w:type="paragraph" w:styleId="a6">
    <w:name w:val="toa heading"/>
    <w:basedOn w:val="a"/>
    <w:next w:val="a"/>
    <w:uiPriority w:val="99"/>
    <w:qFormat/>
    <w:pPr>
      <w:spacing w:before="120"/>
    </w:pPr>
    <w:rPr>
      <w:rFonts w:ascii="Arial" w:eastAsia="仿宋_GB2312" w:hAnsi="Arial" w:cs="Arial"/>
      <w:b/>
      <w:bCs/>
      <w:color w:val="000000"/>
      <w:kern w:val="0"/>
      <w:sz w:val="24"/>
      <w:szCs w:val="21"/>
    </w:rPr>
  </w:style>
  <w:style w:type="paragraph" w:styleId="a7">
    <w:name w:val="annotation text"/>
    <w:basedOn w:val="a"/>
    <w:link w:val="Char10"/>
    <w:uiPriority w:val="99"/>
    <w:qFormat/>
    <w:pPr>
      <w:jc w:val="left"/>
    </w:pPr>
  </w:style>
  <w:style w:type="paragraph" w:styleId="a8">
    <w:name w:val="Body Text"/>
    <w:basedOn w:val="a"/>
    <w:link w:val="Char2"/>
    <w:uiPriority w:val="99"/>
    <w:qFormat/>
    <w:rPr>
      <w:rFonts w:ascii="Times New Roman" w:hAnsi="Times New Roman"/>
      <w:sz w:val="24"/>
      <w:szCs w:val="20"/>
    </w:rPr>
  </w:style>
  <w:style w:type="paragraph" w:styleId="a9">
    <w:name w:val="Body Text Indent"/>
    <w:basedOn w:val="a"/>
    <w:next w:val="a"/>
    <w:link w:val="Char3"/>
    <w:uiPriority w:val="99"/>
    <w:qFormat/>
    <w:pPr>
      <w:spacing w:line="480" w:lineRule="atLeast"/>
      <w:ind w:firstLine="570"/>
    </w:pPr>
    <w:rPr>
      <w:rFonts w:ascii="黑体" w:eastAsia="黑体" w:hAnsi="Times New Roman"/>
      <w:kern w:val="0"/>
      <w:sz w:val="28"/>
      <w:szCs w:val="20"/>
    </w:rPr>
  </w:style>
  <w:style w:type="paragraph" w:styleId="50">
    <w:name w:val="toc 5"/>
    <w:basedOn w:val="a"/>
    <w:next w:val="a"/>
    <w:uiPriority w:val="99"/>
    <w:qFormat/>
    <w:pPr>
      <w:ind w:left="1120"/>
      <w:jc w:val="left"/>
    </w:pPr>
    <w:rPr>
      <w:sz w:val="18"/>
      <w:szCs w:val="18"/>
    </w:rPr>
  </w:style>
  <w:style w:type="paragraph" w:styleId="30">
    <w:name w:val="toc 3"/>
    <w:basedOn w:val="a"/>
    <w:next w:val="a"/>
    <w:uiPriority w:val="99"/>
    <w:qFormat/>
    <w:pPr>
      <w:ind w:left="560"/>
      <w:jc w:val="left"/>
    </w:pPr>
    <w:rPr>
      <w:i/>
      <w:iCs/>
      <w:sz w:val="20"/>
      <w:szCs w:val="20"/>
    </w:rPr>
  </w:style>
  <w:style w:type="paragraph" w:styleId="80">
    <w:name w:val="toc 8"/>
    <w:basedOn w:val="a"/>
    <w:next w:val="a"/>
    <w:uiPriority w:val="99"/>
    <w:qFormat/>
    <w:pPr>
      <w:ind w:left="1960"/>
      <w:jc w:val="left"/>
    </w:pPr>
    <w:rPr>
      <w:sz w:val="18"/>
      <w:szCs w:val="18"/>
    </w:rPr>
  </w:style>
  <w:style w:type="paragraph" w:styleId="aa">
    <w:name w:val="Date"/>
    <w:basedOn w:val="a"/>
    <w:next w:val="a"/>
    <w:link w:val="Char4"/>
    <w:uiPriority w:val="99"/>
    <w:qFormat/>
    <w:pPr>
      <w:adjustRightInd w:val="0"/>
      <w:jc w:val="right"/>
      <w:textAlignment w:val="baseline"/>
    </w:pPr>
    <w:rPr>
      <w:rFonts w:ascii="Times New Roman" w:eastAsia="仿宋_GB2312" w:hAnsi="Times New Roman"/>
      <w:b/>
      <w:kern w:val="0"/>
      <w:sz w:val="28"/>
      <w:szCs w:val="20"/>
    </w:rPr>
  </w:style>
  <w:style w:type="paragraph" w:styleId="20">
    <w:name w:val="Body Text Indent 2"/>
    <w:basedOn w:val="a"/>
    <w:link w:val="2Char0"/>
    <w:uiPriority w:val="99"/>
    <w:qFormat/>
    <w:pPr>
      <w:spacing w:line="520" w:lineRule="exact"/>
      <w:ind w:firstLineChars="303" w:firstLine="848"/>
    </w:pPr>
    <w:rPr>
      <w:rFonts w:ascii="黑体" w:eastAsia="黑体" w:hAnsi="Times New Roman"/>
      <w:sz w:val="28"/>
      <w:szCs w:val="20"/>
    </w:rPr>
  </w:style>
  <w:style w:type="paragraph" w:styleId="ab">
    <w:name w:val="Balloon Text"/>
    <w:basedOn w:val="a"/>
    <w:link w:val="Char5"/>
    <w:uiPriority w:val="99"/>
    <w:qFormat/>
    <w:rPr>
      <w:rFonts w:ascii="Times New Roman" w:hAnsi="Times New Roman"/>
      <w:sz w:val="18"/>
      <w:szCs w:val="18"/>
    </w:rPr>
  </w:style>
  <w:style w:type="paragraph" w:styleId="ac">
    <w:name w:val="footer"/>
    <w:basedOn w:val="a"/>
    <w:link w:val="Char6"/>
    <w:uiPriority w:val="99"/>
    <w:qFormat/>
    <w:pPr>
      <w:tabs>
        <w:tab w:val="center" w:pos="4153"/>
        <w:tab w:val="right" w:pos="8306"/>
      </w:tabs>
      <w:snapToGrid w:val="0"/>
      <w:jc w:val="left"/>
    </w:pPr>
    <w:rPr>
      <w:rFonts w:ascii="Times New Roman" w:hAnsi="Times New Roman"/>
      <w:kern w:val="0"/>
      <w:sz w:val="18"/>
      <w:szCs w:val="20"/>
    </w:rPr>
  </w:style>
  <w:style w:type="paragraph" w:styleId="ad">
    <w:name w:val="header"/>
    <w:basedOn w:val="a"/>
    <w:link w:val="Char7"/>
    <w:uiPriority w:val="99"/>
    <w:qFormat/>
    <w:pPr>
      <w:pBdr>
        <w:bottom w:val="single" w:sz="6" w:space="1" w:color="auto"/>
      </w:pBdr>
      <w:tabs>
        <w:tab w:val="center" w:pos="4153"/>
        <w:tab w:val="right" w:pos="8306"/>
      </w:tabs>
      <w:snapToGrid w:val="0"/>
      <w:jc w:val="center"/>
    </w:pPr>
    <w:rPr>
      <w:rFonts w:ascii="Times New Roman" w:hAnsi="Times New Roman"/>
      <w:kern w:val="0"/>
      <w:sz w:val="18"/>
      <w:szCs w:val="20"/>
    </w:rPr>
  </w:style>
  <w:style w:type="paragraph" w:styleId="10">
    <w:name w:val="toc 1"/>
    <w:basedOn w:val="a"/>
    <w:next w:val="a"/>
    <w:uiPriority w:val="99"/>
    <w:qFormat/>
    <w:pPr>
      <w:spacing w:before="120" w:after="120"/>
      <w:jc w:val="left"/>
    </w:pPr>
    <w:rPr>
      <w:b/>
      <w:bCs/>
      <w:caps/>
      <w:sz w:val="20"/>
      <w:szCs w:val="20"/>
    </w:rPr>
  </w:style>
  <w:style w:type="paragraph" w:styleId="40">
    <w:name w:val="toc 4"/>
    <w:basedOn w:val="a"/>
    <w:next w:val="a"/>
    <w:uiPriority w:val="99"/>
    <w:qFormat/>
    <w:pPr>
      <w:ind w:left="840"/>
      <w:jc w:val="left"/>
    </w:pPr>
    <w:rPr>
      <w:sz w:val="18"/>
      <w:szCs w:val="18"/>
    </w:rPr>
  </w:style>
  <w:style w:type="paragraph" w:styleId="ae">
    <w:name w:val="Subtitle"/>
    <w:basedOn w:val="a"/>
    <w:next w:val="a"/>
    <w:link w:val="Char8"/>
    <w:uiPriority w:val="99"/>
    <w:qFormat/>
    <w:pPr>
      <w:spacing w:before="240" w:after="60" w:line="312" w:lineRule="auto"/>
      <w:jc w:val="center"/>
      <w:outlineLvl w:val="1"/>
    </w:pPr>
    <w:rPr>
      <w:rFonts w:ascii="Cambria" w:hAnsi="Cambria"/>
      <w:b/>
      <w:bCs/>
      <w:kern w:val="28"/>
      <w:sz w:val="32"/>
      <w:szCs w:val="32"/>
    </w:rPr>
  </w:style>
  <w:style w:type="paragraph" w:styleId="af">
    <w:name w:val="footnote text"/>
    <w:basedOn w:val="a"/>
    <w:link w:val="Char9"/>
    <w:uiPriority w:val="99"/>
    <w:semiHidden/>
    <w:qFormat/>
    <w:pPr>
      <w:adjustRightInd w:val="0"/>
      <w:snapToGrid w:val="0"/>
    </w:pPr>
    <w:rPr>
      <w:rFonts w:ascii="宋体" w:hAnsi="Times New Roman"/>
      <w:kern w:val="0"/>
      <w:szCs w:val="20"/>
    </w:rPr>
  </w:style>
  <w:style w:type="paragraph" w:styleId="60">
    <w:name w:val="toc 6"/>
    <w:basedOn w:val="a"/>
    <w:next w:val="a"/>
    <w:uiPriority w:val="99"/>
    <w:qFormat/>
    <w:pPr>
      <w:ind w:left="1400"/>
      <w:jc w:val="left"/>
    </w:pPr>
    <w:rPr>
      <w:sz w:val="18"/>
      <w:szCs w:val="18"/>
    </w:rPr>
  </w:style>
  <w:style w:type="paragraph" w:styleId="31">
    <w:name w:val="Body Text Indent 3"/>
    <w:basedOn w:val="a"/>
    <w:link w:val="3Char0"/>
    <w:uiPriority w:val="99"/>
    <w:qFormat/>
    <w:pPr>
      <w:spacing w:line="520" w:lineRule="exact"/>
      <w:ind w:firstLine="547"/>
    </w:pPr>
    <w:rPr>
      <w:rFonts w:ascii="Times New Roman" w:hAnsi="Times New Roman"/>
      <w:sz w:val="28"/>
      <w:szCs w:val="20"/>
    </w:rPr>
  </w:style>
  <w:style w:type="paragraph" w:styleId="af0">
    <w:name w:val="table of figures"/>
    <w:basedOn w:val="a"/>
    <w:next w:val="a"/>
    <w:uiPriority w:val="99"/>
    <w:qFormat/>
    <w:pPr>
      <w:ind w:left="560" w:hanging="560"/>
      <w:jc w:val="left"/>
    </w:pPr>
    <w:rPr>
      <w:smallCaps/>
      <w:sz w:val="20"/>
      <w:szCs w:val="20"/>
    </w:rPr>
  </w:style>
  <w:style w:type="paragraph" w:styleId="21">
    <w:name w:val="toc 2"/>
    <w:basedOn w:val="a"/>
    <w:next w:val="a"/>
    <w:uiPriority w:val="99"/>
    <w:qFormat/>
    <w:pPr>
      <w:tabs>
        <w:tab w:val="right" w:leader="dot" w:pos="9060"/>
      </w:tabs>
      <w:spacing w:line="400" w:lineRule="exact"/>
      <w:ind w:left="280"/>
      <w:jc w:val="left"/>
    </w:pPr>
    <w:rPr>
      <w:rFonts w:ascii="仿宋" w:eastAsia="仿宋" w:hAnsi="仿宋"/>
      <w:b/>
      <w:smallCaps/>
      <w:sz w:val="24"/>
      <w:szCs w:val="24"/>
    </w:rPr>
  </w:style>
  <w:style w:type="paragraph" w:styleId="90">
    <w:name w:val="toc 9"/>
    <w:basedOn w:val="a"/>
    <w:next w:val="a"/>
    <w:uiPriority w:val="99"/>
    <w:qFormat/>
    <w:pPr>
      <w:ind w:left="2240"/>
      <w:jc w:val="left"/>
    </w:pPr>
    <w:rPr>
      <w:sz w:val="18"/>
      <w:szCs w:val="18"/>
    </w:rPr>
  </w:style>
  <w:style w:type="paragraph" w:styleId="22">
    <w:name w:val="Body Text 2"/>
    <w:basedOn w:val="a"/>
    <w:link w:val="2Char1"/>
    <w:uiPriority w:val="99"/>
    <w:qFormat/>
    <w:pPr>
      <w:spacing w:after="120" w:line="480" w:lineRule="auto"/>
    </w:pPr>
    <w:rPr>
      <w:rFonts w:ascii="Times New Roman" w:hAnsi="Times New Roman"/>
      <w:sz w:val="28"/>
      <w:szCs w:val="20"/>
    </w:rPr>
  </w:style>
  <w:style w:type="paragraph" w:styleId="HTML">
    <w:name w:val="HTML Preformatted"/>
    <w:basedOn w:val="a"/>
    <w:link w:val="HTML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1">
    <w:name w:val="Normal (Web)"/>
    <w:basedOn w:val="a"/>
    <w:uiPriority w:val="99"/>
    <w:qFormat/>
    <w:pPr>
      <w:widowControl/>
      <w:spacing w:before="100" w:beforeAutospacing="1" w:after="100" w:afterAutospacing="1"/>
      <w:jc w:val="left"/>
    </w:pPr>
    <w:rPr>
      <w:rFonts w:ascii="宋体" w:hAnsi="宋体"/>
      <w:kern w:val="0"/>
      <w:sz w:val="24"/>
      <w:szCs w:val="24"/>
    </w:rPr>
  </w:style>
  <w:style w:type="paragraph" w:styleId="af2">
    <w:name w:val="Title"/>
    <w:basedOn w:val="a"/>
    <w:link w:val="Chara"/>
    <w:uiPriority w:val="99"/>
    <w:qFormat/>
    <w:pPr>
      <w:widowControl/>
      <w:overflowPunct w:val="0"/>
      <w:autoSpaceDE w:val="0"/>
      <w:autoSpaceDN w:val="0"/>
      <w:adjustRightInd w:val="0"/>
      <w:jc w:val="center"/>
      <w:textAlignment w:val="baseline"/>
    </w:pPr>
    <w:rPr>
      <w:rFonts w:ascii="Times New Roman" w:hAnsi="Times New Roman"/>
      <w:b/>
      <w:kern w:val="0"/>
      <w:sz w:val="24"/>
      <w:szCs w:val="20"/>
      <w:lang w:val="en-GB"/>
    </w:rPr>
  </w:style>
  <w:style w:type="paragraph" w:styleId="af3">
    <w:name w:val="annotation subject"/>
    <w:basedOn w:val="a7"/>
    <w:next w:val="a7"/>
    <w:link w:val="Charb"/>
    <w:uiPriority w:val="99"/>
    <w:qFormat/>
    <w:rPr>
      <w:rFonts w:ascii="Times New Roman" w:hAnsi="Times New Roman"/>
      <w:b/>
      <w:bCs/>
      <w:szCs w:val="24"/>
      <w:lang w:val="zh-CN"/>
    </w:rPr>
  </w:style>
  <w:style w:type="paragraph" w:styleId="af4">
    <w:name w:val="Body Text First Indent"/>
    <w:basedOn w:val="a8"/>
    <w:link w:val="Charc"/>
    <w:uiPriority w:val="99"/>
    <w:semiHidden/>
    <w:unhideWhenUsed/>
    <w:locked/>
    <w:pPr>
      <w:spacing w:after="120"/>
      <w:ind w:firstLineChars="100" w:firstLine="420"/>
    </w:pPr>
    <w:rPr>
      <w:rFonts w:ascii="Calibri" w:hAnsi="Calibri"/>
      <w:sz w:val="21"/>
      <w:szCs w:val="22"/>
    </w:rPr>
  </w:style>
  <w:style w:type="paragraph" w:styleId="23">
    <w:name w:val="Body Text First Indent 2"/>
    <w:basedOn w:val="a9"/>
    <w:link w:val="2Char2"/>
    <w:uiPriority w:val="99"/>
    <w:unhideWhenUsed/>
    <w:qFormat/>
    <w:locked/>
    <w:pPr>
      <w:spacing w:after="120" w:line="240" w:lineRule="auto"/>
      <w:ind w:leftChars="200" w:left="420" w:firstLineChars="200" w:firstLine="420"/>
    </w:pPr>
    <w:rPr>
      <w:rFonts w:ascii="Calibri" w:eastAsia="宋体" w:hAnsi="Calibri"/>
      <w:kern w:val="2"/>
      <w:sz w:val="21"/>
      <w:szCs w:val="22"/>
    </w:rPr>
  </w:style>
  <w:style w:type="table" w:styleId="af5">
    <w:name w:val="Table Grid"/>
    <w:basedOn w:val="a3"/>
    <w:uiPriority w:val="9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uiPriority w:val="99"/>
    <w:qFormat/>
    <w:rPr>
      <w:rFonts w:cs="Times New Roman"/>
      <w:b/>
    </w:rPr>
  </w:style>
  <w:style w:type="character" w:styleId="af7">
    <w:name w:val="page number"/>
    <w:uiPriority w:val="99"/>
    <w:qFormat/>
    <w:rPr>
      <w:rFonts w:cs="Times New Roman"/>
    </w:rPr>
  </w:style>
  <w:style w:type="character" w:styleId="af8">
    <w:name w:val="FollowedHyperlink"/>
    <w:uiPriority w:val="99"/>
    <w:qFormat/>
    <w:rPr>
      <w:rFonts w:cs="Times New Roman"/>
      <w:color w:val="800080"/>
      <w:u w:val="single"/>
    </w:rPr>
  </w:style>
  <w:style w:type="character" w:styleId="af9">
    <w:name w:val="Hyperlink"/>
    <w:uiPriority w:val="99"/>
    <w:qFormat/>
    <w:rPr>
      <w:rFonts w:cs="Times New Roman"/>
      <w:color w:val="0000FF"/>
      <w:u w:val="single"/>
    </w:rPr>
  </w:style>
  <w:style w:type="character" w:styleId="afa">
    <w:name w:val="annotation reference"/>
    <w:uiPriority w:val="99"/>
    <w:qFormat/>
    <w:rPr>
      <w:rFonts w:cs="Times New Roman"/>
      <w:sz w:val="21"/>
    </w:rPr>
  </w:style>
  <w:style w:type="character" w:customStyle="1" w:styleId="1Char">
    <w:name w:val="标题 1 Char"/>
    <w:link w:val="1"/>
    <w:uiPriority w:val="99"/>
    <w:qFormat/>
    <w:locked/>
    <w:rPr>
      <w:rFonts w:ascii="黑体" w:eastAsia="宋体" w:hAnsi="Times New Roman" w:cs="Times New Roman"/>
      <w:b/>
      <w:kern w:val="0"/>
      <w:sz w:val="20"/>
      <w:szCs w:val="20"/>
    </w:rPr>
  </w:style>
  <w:style w:type="character" w:customStyle="1" w:styleId="2Char">
    <w:name w:val="标题 2 Char"/>
    <w:link w:val="2"/>
    <w:uiPriority w:val="99"/>
    <w:qFormat/>
    <w:locked/>
    <w:rPr>
      <w:rFonts w:ascii="Arial" w:eastAsia="黑体" w:hAnsi="Arial" w:cs="Times New Roman"/>
      <w:b/>
      <w:bCs/>
      <w:sz w:val="32"/>
      <w:szCs w:val="32"/>
    </w:rPr>
  </w:style>
  <w:style w:type="character" w:customStyle="1" w:styleId="3Char">
    <w:name w:val="标题 3 Char"/>
    <w:link w:val="3"/>
    <w:uiPriority w:val="99"/>
    <w:qFormat/>
    <w:locked/>
    <w:rPr>
      <w:rFonts w:ascii="Times New Roman" w:eastAsia="宋体" w:hAnsi="Times New Roman" w:cs="Times New Roman"/>
      <w:b/>
      <w:kern w:val="0"/>
      <w:sz w:val="20"/>
      <w:szCs w:val="20"/>
    </w:rPr>
  </w:style>
  <w:style w:type="character" w:customStyle="1" w:styleId="4Char">
    <w:name w:val="标题 4 Char"/>
    <w:link w:val="4"/>
    <w:uiPriority w:val="99"/>
    <w:qFormat/>
    <w:locked/>
    <w:rPr>
      <w:rFonts w:ascii="Arial" w:eastAsia="黑体" w:hAnsi="Arial" w:cs="Times New Roman"/>
      <w:b/>
      <w:bCs/>
      <w:sz w:val="28"/>
      <w:szCs w:val="28"/>
    </w:rPr>
  </w:style>
  <w:style w:type="character" w:customStyle="1" w:styleId="5Char">
    <w:name w:val="标题 5 Char"/>
    <w:link w:val="5"/>
    <w:uiPriority w:val="99"/>
    <w:qFormat/>
    <w:locked/>
    <w:rPr>
      <w:rFonts w:ascii="Times New Roman" w:eastAsia="宋体" w:hAnsi="Times New Roman" w:cs="Times New Roman"/>
      <w:b/>
      <w:bCs/>
      <w:sz w:val="28"/>
      <w:szCs w:val="28"/>
    </w:rPr>
  </w:style>
  <w:style w:type="character" w:customStyle="1" w:styleId="6Char">
    <w:name w:val="标题 6 Char"/>
    <w:link w:val="6"/>
    <w:uiPriority w:val="99"/>
    <w:qFormat/>
    <w:locked/>
    <w:rPr>
      <w:rFonts w:ascii="Arial" w:eastAsia="黑体" w:hAnsi="Arial" w:cs="Times New Roman"/>
      <w:b/>
      <w:bCs/>
      <w:kern w:val="0"/>
      <w:sz w:val="20"/>
      <w:szCs w:val="20"/>
    </w:rPr>
  </w:style>
  <w:style w:type="character" w:customStyle="1" w:styleId="7Char">
    <w:name w:val="标题 7 Char"/>
    <w:link w:val="7"/>
    <w:uiPriority w:val="99"/>
    <w:qFormat/>
    <w:locked/>
    <w:rPr>
      <w:rFonts w:ascii="Times New Roman" w:eastAsia="宋体" w:hAnsi="Times New Roman" w:cs="Times New Roman"/>
      <w:b/>
      <w:bCs/>
      <w:kern w:val="0"/>
      <w:sz w:val="20"/>
      <w:szCs w:val="20"/>
    </w:rPr>
  </w:style>
  <w:style w:type="character" w:customStyle="1" w:styleId="8Char">
    <w:name w:val="标题 8 Char"/>
    <w:link w:val="8"/>
    <w:uiPriority w:val="99"/>
    <w:qFormat/>
    <w:locked/>
    <w:rPr>
      <w:rFonts w:ascii="Arial" w:eastAsia="黑体" w:hAnsi="Arial" w:cs="Times New Roman"/>
      <w:kern w:val="0"/>
      <w:sz w:val="20"/>
      <w:szCs w:val="20"/>
    </w:rPr>
  </w:style>
  <w:style w:type="character" w:customStyle="1" w:styleId="9Char">
    <w:name w:val="标题 9 Char"/>
    <w:link w:val="9"/>
    <w:uiPriority w:val="99"/>
    <w:qFormat/>
    <w:locked/>
    <w:rPr>
      <w:rFonts w:ascii="Arial" w:eastAsia="黑体" w:hAnsi="Arial" w:cs="Times New Roman"/>
      <w:kern w:val="0"/>
      <w:sz w:val="21"/>
      <w:szCs w:val="21"/>
    </w:rPr>
  </w:style>
  <w:style w:type="character" w:customStyle="1" w:styleId="Char">
    <w:name w:val="纯文本 Char"/>
    <w:link w:val="a0"/>
    <w:uiPriority w:val="99"/>
    <w:qFormat/>
    <w:locked/>
    <w:rPr>
      <w:rFonts w:ascii="宋体" w:eastAsia="宋体" w:hAnsi="Courier New"/>
      <w:sz w:val="21"/>
    </w:rPr>
  </w:style>
  <w:style w:type="character" w:customStyle="1" w:styleId="Char1">
    <w:name w:val="文档结构图 Char"/>
    <w:link w:val="a5"/>
    <w:uiPriority w:val="99"/>
    <w:qFormat/>
    <w:locked/>
    <w:rPr>
      <w:rFonts w:ascii="Times New Roman" w:eastAsia="宋体" w:hAnsi="Times New Roman" w:cs="Times New Roman"/>
      <w:sz w:val="20"/>
      <w:szCs w:val="20"/>
      <w:shd w:val="clear" w:color="auto" w:fill="000080"/>
    </w:rPr>
  </w:style>
  <w:style w:type="character" w:customStyle="1" w:styleId="Char10">
    <w:name w:val="批注文字 Char1"/>
    <w:link w:val="a7"/>
    <w:uiPriority w:val="99"/>
    <w:qFormat/>
    <w:locked/>
    <w:rPr>
      <w:rFonts w:cs="Times New Roman"/>
    </w:rPr>
  </w:style>
  <w:style w:type="character" w:customStyle="1" w:styleId="Char2">
    <w:name w:val="正文文本 Char"/>
    <w:link w:val="a8"/>
    <w:uiPriority w:val="99"/>
    <w:qFormat/>
    <w:locked/>
    <w:rPr>
      <w:rFonts w:ascii="Times New Roman" w:eastAsia="宋体" w:hAnsi="Times New Roman" w:cs="Times New Roman"/>
      <w:sz w:val="20"/>
      <w:szCs w:val="20"/>
    </w:rPr>
  </w:style>
  <w:style w:type="character" w:customStyle="1" w:styleId="Char3">
    <w:name w:val="正文文本缩进 Char"/>
    <w:link w:val="a9"/>
    <w:uiPriority w:val="99"/>
    <w:qFormat/>
    <w:locked/>
    <w:rPr>
      <w:rFonts w:ascii="黑体" w:eastAsia="黑体"/>
      <w:sz w:val="28"/>
    </w:rPr>
  </w:style>
  <w:style w:type="character" w:customStyle="1" w:styleId="Char4">
    <w:name w:val="日期 Char"/>
    <w:link w:val="aa"/>
    <w:uiPriority w:val="99"/>
    <w:qFormat/>
    <w:locked/>
    <w:rPr>
      <w:rFonts w:ascii="Times New Roman" w:eastAsia="仿宋_GB2312" w:hAnsi="Times New Roman" w:cs="Times New Roman"/>
      <w:b/>
      <w:kern w:val="0"/>
      <w:sz w:val="20"/>
      <w:szCs w:val="20"/>
    </w:rPr>
  </w:style>
  <w:style w:type="character" w:customStyle="1" w:styleId="2Char0">
    <w:name w:val="正文文本缩进 2 Char"/>
    <w:link w:val="20"/>
    <w:uiPriority w:val="99"/>
    <w:qFormat/>
    <w:locked/>
    <w:rPr>
      <w:rFonts w:ascii="黑体" w:eastAsia="黑体" w:hAnsi="Times New Roman" w:cs="Times New Roman"/>
      <w:sz w:val="20"/>
      <w:szCs w:val="20"/>
    </w:rPr>
  </w:style>
  <w:style w:type="character" w:customStyle="1" w:styleId="Char5">
    <w:name w:val="批注框文本 Char"/>
    <w:link w:val="ab"/>
    <w:uiPriority w:val="99"/>
    <w:qFormat/>
    <w:locked/>
    <w:rPr>
      <w:rFonts w:ascii="Times New Roman" w:eastAsia="宋体" w:hAnsi="Times New Roman" w:cs="Times New Roman"/>
      <w:sz w:val="18"/>
      <w:szCs w:val="18"/>
    </w:rPr>
  </w:style>
  <w:style w:type="character" w:customStyle="1" w:styleId="Char6">
    <w:name w:val="页脚 Char"/>
    <w:link w:val="ac"/>
    <w:uiPriority w:val="99"/>
    <w:qFormat/>
    <w:locked/>
    <w:rPr>
      <w:sz w:val="18"/>
    </w:rPr>
  </w:style>
  <w:style w:type="character" w:customStyle="1" w:styleId="Char7">
    <w:name w:val="页眉 Char"/>
    <w:link w:val="ad"/>
    <w:uiPriority w:val="99"/>
    <w:qFormat/>
    <w:locked/>
    <w:rPr>
      <w:sz w:val="18"/>
    </w:rPr>
  </w:style>
  <w:style w:type="character" w:customStyle="1" w:styleId="Char8">
    <w:name w:val="副标题 Char"/>
    <w:link w:val="ae"/>
    <w:uiPriority w:val="99"/>
    <w:qFormat/>
    <w:locked/>
    <w:rPr>
      <w:rFonts w:ascii="Cambria" w:eastAsia="宋体" w:hAnsi="Cambria" w:cs="Times New Roman"/>
      <w:b/>
      <w:bCs/>
      <w:kern w:val="28"/>
      <w:sz w:val="32"/>
      <w:szCs w:val="32"/>
    </w:rPr>
  </w:style>
  <w:style w:type="character" w:customStyle="1" w:styleId="Char9">
    <w:name w:val="脚注文本 Char"/>
    <w:link w:val="af"/>
    <w:uiPriority w:val="99"/>
    <w:semiHidden/>
    <w:qFormat/>
    <w:locked/>
    <w:rPr>
      <w:rFonts w:ascii="宋体" w:eastAsia="宋体" w:hAnsi="Times New Roman" w:cs="Times New Roman"/>
      <w:snapToGrid w:val="0"/>
      <w:kern w:val="0"/>
      <w:sz w:val="20"/>
      <w:szCs w:val="20"/>
    </w:rPr>
  </w:style>
  <w:style w:type="character" w:customStyle="1" w:styleId="3Char0">
    <w:name w:val="正文文本缩进 3 Char"/>
    <w:link w:val="31"/>
    <w:uiPriority w:val="99"/>
    <w:qFormat/>
    <w:locked/>
    <w:rPr>
      <w:rFonts w:ascii="Times New Roman" w:eastAsia="宋体" w:hAnsi="Times New Roman" w:cs="Times New Roman"/>
      <w:sz w:val="20"/>
      <w:szCs w:val="20"/>
    </w:rPr>
  </w:style>
  <w:style w:type="character" w:customStyle="1" w:styleId="2Char1">
    <w:name w:val="正文文本 2 Char"/>
    <w:link w:val="22"/>
    <w:uiPriority w:val="99"/>
    <w:qFormat/>
    <w:locked/>
    <w:rPr>
      <w:rFonts w:ascii="Times New Roman" w:eastAsia="宋体" w:hAnsi="Times New Roman" w:cs="Times New Roman"/>
      <w:sz w:val="20"/>
      <w:szCs w:val="20"/>
    </w:rPr>
  </w:style>
  <w:style w:type="character" w:customStyle="1" w:styleId="HTMLChar">
    <w:name w:val="HTML 预设格式 Char"/>
    <w:link w:val="HTML"/>
    <w:uiPriority w:val="99"/>
    <w:qFormat/>
    <w:locked/>
    <w:rPr>
      <w:rFonts w:ascii="黑体" w:eastAsia="黑体" w:hAnsi="Courier New" w:cs="Courier New"/>
      <w:kern w:val="0"/>
      <w:sz w:val="20"/>
      <w:szCs w:val="20"/>
    </w:rPr>
  </w:style>
  <w:style w:type="character" w:customStyle="1" w:styleId="Chara">
    <w:name w:val="标题 Char"/>
    <w:link w:val="af2"/>
    <w:uiPriority w:val="99"/>
    <w:qFormat/>
    <w:locked/>
    <w:rPr>
      <w:b/>
      <w:sz w:val="24"/>
      <w:lang w:val="en-GB"/>
    </w:rPr>
  </w:style>
  <w:style w:type="character" w:customStyle="1" w:styleId="Charb">
    <w:name w:val="批注主题 Char"/>
    <w:link w:val="af3"/>
    <w:uiPriority w:val="99"/>
    <w:qFormat/>
    <w:locked/>
    <w:rPr>
      <w:rFonts w:ascii="Times New Roman" w:eastAsia="宋体" w:hAnsi="Times New Roman" w:cs="Times New Roman"/>
      <w:b/>
      <w:bCs/>
      <w:sz w:val="24"/>
      <w:szCs w:val="24"/>
      <w:lang w:val="zh-CN" w:eastAsia="zh-CN"/>
    </w:rPr>
  </w:style>
  <w:style w:type="character" w:customStyle="1" w:styleId="CharChar">
    <w:name w:val="公文正文 Char Char"/>
    <w:link w:val="afb"/>
    <w:uiPriority w:val="99"/>
    <w:qFormat/>
    <w:locked/>
    <w:rPr>
      <w:rFonts w:ascii="仿宋_GB2312" w:eastAsia="仿宋_GB2312"/>
      <w:sz w:val="24"/>
    </w:rPr>
  </w:style>
  <w:style w:type="paragraph" w:customStyle="1" w:styleId="afb">
    <w:name w:val="公文正文"/>
    <w:basedOn w:val="a"/>
    <w:link w:val="CharChar"/>
    <w:uiPriority w:val="99"/>
    <w:qFormat/>
    <w:pPr>
      <w:spacing w:before="156" w:line="360" w:lineRule="auto"/>
      <w:ind w:firstLineChars="200" w:firstLine="360"/>
    </w:pPr>
    <w:rPr>
      <w:rFonts w:ascii="仿宋_GB2312" w:eastAsia="仿宋_GB2312" w:hAnsi="Times New Roman"/>
      <w:kern w:val="0"/>
      <w:sz w:val="24"/>
      <w:szCs w:val="24"/>
    </w:rPr>
  </w:style>
  <w:style w:type="character" w:customStyle="1" w:styleId="CharChar5">
    <w:name w:val="Char Char5"/>
    <w:uiPriority w:val="99"/>
    <w:qFormat/>
    <w:rPr>
      <w:kern w:val="2"/>
      <w:sz w:val="18"/>
    </w:rPr>
  </w:style>
  <w:style w:type="character" w:customStyle="1" w:styleId="CharChar6">
    <w:name w:val="Char Char6"/>
    <w:uiPriority w:val="99"/>
    <w:qFormat/>
    <w:rPr>
      <w:kern w:val="2"/>
      <w:sz w:val="18"/>
    </w:rPr>
  </w:style>
  <w:style w:type="character" w:customStyle="1" w:styleId="CharChar0">
    <w:name w:val="普通文字 Char Char"/>
    <w:uiPriority w:val="99"/>
    <w:qFormat/>
    <w:locked/>
    <w:rPr>
      <w:rFonts w:ascii="宋体" w:eastAsia="宋体" w:hAnsi="Courier New"/>
      <w:kern w:val="2"/>
      <w:sz w:val="21"/>
    </w:rPr>
  </w:style>
  <w:style w:type="character" w:customStyle="1" w:styleId="apple-style-span">
    <w:name w:val="apple-style-span"/>
    <w:uiPriority w:val="99"/>
    <w:qFormat/>
  </w:style>
  <w:style w:type="character" w:customStyle="1" w:styleId="htmltxt1">
    <w:name w:val="html_txt1"/>
    <w:uiPriority w:val="99"/>
    <w:qFormat/>
    <w:rPr>
      <w:color w:val="000000"/>
    </w:rPr>
  </w:style>
  <w:style w:type="character" w:customStyle="1" w:styleId="2CharChar">
    <w:name w:val="正文2 Char Char"/>
    <w:link w:val="24"/>
    <w:uiPriority w:val="99"/>
    <w:qFormat/>
    <w:locked/>
    <w:rPr>
      <w:rFonts w:eastAsia="宋体"/>
      <w:sz w:val="24"/>
    </w:rPr>
  </w:style>
  <w:style w:type="paragraph" w:customStyle="1" w:styleId="24">
    <w:name w:val="正文2"/>
    <w:basedOn w:val="a"/>
    <w:link w:val="2CharChar"/>
    <w:uiPriority w:val="99"/>
    <w:qFormat/>
    <w:pPr>
      <w:spacing w:before="156" w:line="360" w:lineRule="auto"/>
      <w:ind w:firstLineChars="200" w:firstLine="510"/>
    </w:pPr>
    <w:rPr>
      <w:rFonts w:ascii="Times New Roman" w:hAnsi="Times New Roman"/>
      <w:kern w:val="0"/>
      <w:sz w:val="24"/>
      <w:szCs w:val="20"/>
    </w:rPr>
  </w:style>
  <w:style w:type="character" w:customStyle="1" w:styleId="Char0">
    <w:name w:val="正文缩进 Char"/>
    <w:link w:val="a1"/>
    <w:uiPriority w:val="99"/>
    <w:qFormat/>
    <w:locked/>
    <w:rPr>
      <w:rFonts w:eastAsia="宋体"/>
      <w:sz w:val="24"/>
    </w:rPr>
  </w:style>
  <w:style w:type="character" w:customStyle="1" w:styleId="CharCharChar">
    <w:name w:val="大汉方案正文 Char Char Char"/>
    <w:uiPriority w:val="99"/>
    <w:qFormat/>
    <w:rPr>
      <w:rFonts w:ascii="Arial" w:eastAsia="宋体" w:hAnsi="Arial"/>
      <w:kern w:val="2"/>
      <w:sz w:val="24"/>
      <w:lang w:val="en-US" w:eastAsia="zh-CN"/>
    </w:rPr>
  </w:style>
  <w:style w:type="character" w:customStyle="1" w:styleId="Chard">
    <w:name w:val="正文非缩进 Char"/>
    <w:uiPriority w:val="99"/>
    <w:qFormat/>
    <w:rPr>
      <w:rFonts w:ascii="宋体" w:eastAsia="宋体"/>
      <w:snapToGrid w:val="0"/>
      <w:color w:val="000000"/>
      <w:kern w:val="28"/>
      <w:sz w:val="28"/>
      <w:lang w:val="en-US" w:eastAsia="zh-CN"/>
    </w:rPr>
  </w:style>
  <w:style w:type="character" w:customStyle="1" w:styleId="Chare">
    <w:name w:val="批注文字 Char"/>
    <w:uiPriority w:val="99"/>
    <w:qFormat/>
    <w:rPr>
      <w:rFonts w:eastAsia="宋体"/>
      <w:kern w:val="2"/>
      <w:sz w:val="24"/>
    </w:rPr>
  </w:style>
  <w:style w:type="character" w:customStyle="1" w:styleId="Char11">
    <w:name w:val="大汉方案正文 Char1"/>
    <w:link w:val="afc"/>
    <w:uiPriority w:val="99"/>
    <w:qFormat/>
    <w:locked/>
    <w:rPr>
      <w:rFonts w:ascii="Arial" w:eastAsia="宋体" w:hAnsi="Arial"/>
      <w:sz w:val="24"/>
    </w:rPr>
  </w:style>
  <w:style w:type="paragraph" w:customStyle="1" w:styleId="afc">
    <w:name w:val="大汉方案正文"/>
    <w:basedOn w:val="a"/>
    <w:link w:val="Char11"/>
    <w:uiPriority w:val="99"/>
    <w:qFormat/>
    <w:pPr>
      <w:spacing w:line="360" w:lineRule="auto"/>
      <w:ind w:firstLineChars="200" w:firstLine="200"/>
    </w:pPr>
    <w:rPr>
      <w:rFonts w:ascii="Arial" w:hAnsi="Arial"/>
      <w:kern w:val="0"/>
      <w:sz w:val="24"/>
      <w:szCs w:val="24"/>
    </w:rPr>
  </w:style>
  <w:style w:type="character" w:customStyle="1" w:styleId="fonts11">
    <w:name w:val="fonts11"/>
    <w:uiPriority w:val="99"/>
    <w:qFormat/>
    <w:rPr>
      <w:sz w:val="18"/>
    </w:rPr>
  </w:style>
  <w:style w:type="character" w:customStyle="1" w:styleId="CharChar12">
    <w:name w:val="Char Char12"/>
    <w:uiPriority w:val="99"/>
    <w:qFormat/>
    <w:rPr>
      <w:rFonts w:ascii="宋体" w:eastAsia="宋体" w:hAnsi="Courier New"/>
      <w:sz w:val="21"/>
    </w:rPr>
  </w:style>
  <w:style w:type="paragraph" w:customStyle="1" w:styleId="afd">
    <w:name w:val="修订版本号"/>
    <w:uiPriority w:val="99"/>
    <w:semiHidden/>
    <w:qFormat/>
    <w:rPr>
      <w:kern w:val="2"/>
      <w:sz w:val="28"/>
    </w:rPr>
  </w:style>
  <w:style w:type="character" w:customStyle="1" w:styleId="Char12">
    <w:name w:val="页眉 Char1"/>
    <w:uiPriority w:val="99"/>
    <w:semiHidden/>
    <w:qFormat/>
    <w:rPr>
      <w:rFonts w:cs="Times New Roman"/>
      <w:sz w:val="18"/>
      <w:szCs w:val="18"/>
    </w:rPr>
  </w:style>
  <w:style w:type="paragraph" w:customStyle="1" w:styleId="-11">
    <w:name w:val="彩色列表 - 强调文字颜色 11"/>
    <w:basedOn w:val="a"/>
    <w:uiPriority w:val="99"/>
    <w:qFormat/>
    <w:pPr>
      <w:ind w:firstLineChars="200" w:firstLine="420"/>
    </w:pPr>
    <w:rPr>
      <w:rFonts w:ascii="Times New Roman" w:hAnsi="Times New Roman"/>
      <w:szCs w:val="24"/>
    </w:rPr>
  </w:style>
  <w:style w:type="paragraph" w:customStyle="1" w:styleId="Style40">
    <w:name w:val="_Style 40"/>
    <w:basedOn w:val="a"/>
    <w:uiPriority w:val="99"/>
    <w:qFormat/>
    <w:rPr>
      <w:rFonts w:ascii="Times New Roman" w:hAnsi="Times New Roman"/>
      <w:szCs w:val="20"/>
    </w:rPr>
  </w:style>
  <w:style w:type="character" w:customStyle="1" w:styleId="Char13">
    <w:name w:val="正文文本缩进 Char1"/>
    <w:uiPriority w:val="99"/>
    <w:semiHidden/>
    <w:qFormat/>
    <w:rPr>
      <w:rFonts w:cs="Times New Roman"/>
    </w:rPr>
  </w:style>
  <w:style w:type="character" w:customStyle="1" w:styleId="Char14">
    <w:name w:val="纯文本 Char1"/>
    <w:uiPriority w:val="99"/>
    <w:semiHidden/>
    <w:qFormat/>
    <w:rPr>
      <w:rFonts w:ascii="宋体" w:eastAsia="宋体" w:hAnsi="Courier New" w:cs="Courier New"/>
      <w:sz w:val="21"/>
      <w:szCs w:val="21"/>
    </w:rPr>
  </w:style>
  <w:style w:type="paragraph" w:styleId="afe">
    <w:name w:val="List Paragraph"/>
    <w:basedOn w:val="a"/>
    <w:uiPriority w:val="99"/>
    <w:qFormat/>
    <w:pPr>
      <w:widowControl/>
      <w:ind w:firstLineChars="200" w:firstLine="420"/>
      <w:jc w:val="left"/>
    </w:pPr>
    <w:rPr>
      <w:rFonts w:ascii="宋体" w:hAnsi="宋体" w:cs="宋体"/>
      <w:kern w:val="0"/>
      <w:sz w:val="24"/>
      <w:szCs w:val="24"/>
    </w:rPr>
  </w:style>
  <w:style w:type="character" w:customStyle="1" w:styleId="Char15">
    <w:name w:val="页脚 Char1"/>
    <w:uiPriority w:val="99"/>
    <w:semiHidden/>
    <w:qFormat/>
    <w:rPr>
      <w:rFonts w:cs="Times New Roman"/>
      <w:sz w:val="18"/>
      <w:szCs w:val="18"/>
    </w:rPr>
  </w:style>
  <w:style w:type="paragraph" w:customStyle="1" w:styleId="Blockquote">
    <w:name w:val="Blockquote"/>
    <w:basedOn w:val="a"/>
    <w:uiPriority w:val="99"/>
    <w:qFormat/>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CharChar4">
    <w:name w:val="Char Char4"/>
    <w:basedOn w:val="a"/>
    <w:uiPriority w:val="99"/>
    <w:qFormat/>
    <w:rPr>
      <w:rFonts w:ascii="仿宋_GB2312" w:eastAsia="仿宋_GB2312" w:hAnsi="Times New Roman"/>
      <w:b/>
      <w:sz w:val="32"/>
      <w:szCs w:val="32"/>
    </w:rPr>
  </w:style>
  <w:style w:type="paragraph" w:customStyle="1" w:styleId="CharChar3">
    <w:name w:val="Char Char3"/>
    <w:basedOn w:val="a"/>
    <w:uiPriority w:val="99"/>
    <w:qFormat/>
    <w:rPr>
      <w:rFonts w:ascii="仿宋_GB2312" w:eastAsia="仿宋_GB2312" w:hAnsi="Times New Roman"/>
      <w:b/>
      <w:sz w:val="32"/>
      <w:szCs w:val="32"/>
    </w:rPr>
  </w:style>
  <w:style w:type="paragraph" w:customStyle="1" w:styleId="Charf">
    <w:name w:val="Char"/>
    <w:basedOn w:val="a"/>
    <w:uiPriority w:val="99"/>
    <w:qFormat/>
    <w:rPr>
      <w:rFonts w:ascii="仿宋_GB2312" w:eastAsia="仿宋_GB2312" w:hAnsi="Times New Roman"/>
      <w:b/>
      <w:sz w:val="32"/>
      <w:szCs w:val="32"/>
    </w:rPr>
  </w:style>
  <w:style w:type="paragraph" w:customStyle="1" w:styleId="aspnumfaautoadjustrightr">
    <w:name w:val="aspnumfaautoadjustrightr"/>
    <w:uiPriority w:val="99"/>
    <w:qFormat/>
    <w:pPr>
      <w:widowControl w:val="0"/>
      <w:autoSpaceDE w:val="0"/>
      <w:autoSpaceDN w:val="0"/>
      <w:adjustRightInd w:val="0"/>
      <w:ind w:firstLine="720"/>
      <w:jc w:val="both"/>
    </w:pPr>
  </w:style>
  <w:style w:type="character" w:customStyle="1" w:styleId="Char16">
    <w:name w:val="标题 Char1"/>
    <w:uiPriority w:val="99"/>
    <w:qFormat/>
    <w:rPr>
      <w:rFonts w:ascii="Cambria" w:eastAsia="宋体" w:hAnsi="Cambria" w:cs="Times New Roman"/>
      <w:b/>
      <w:bCs/>
      <w:sz w:val="32"/>
      <w:szCs w:val="32"/>
    </w:rPr>
  </w:style>
  <w:style w:type="paragraph" w:customStyle="1" w:styleId="CharChar1CharCharCharCharCharCharCharChar">
    <w:name w:val="Char Char1 Char Char Char Char Char Char Char Char"/>
    <w:basedOn w:val="a"/>
    <w:uiPriority w:val="99"/>
    <w:qFormat/>
    <w:pPr>
      <w:widowControl/>
      <w:spacing w:after="160" w:line="240" w:lineRule="exact"/>
      <w:jc w:val="left"/>
    </w:pPr>
    <w:rPr>
      <w:rFonts w:ascii="Verdana" w:hAnsi="Verdana"/>
      <w:kern w:val="0"/>
      <w:sz w:val="20"/>
      <w:szCs w:val="20"/>
      <w:lang w:eastAsia="en-US"/>
    </w:rPr>
  </w:style>
  <w:style w:type="paragraph" w:customStyle="1" w:styleId="aff">
    <w:name w:val="正文段"/>
    <w:basedOn w:val="a"/>
    <w:uiPriority w:val="99"/>
    <w:qFormat/>
    <w:pPr>
      <w:widowControl/>
      <w:snapToGrid w:val="0"/>
      <w:spacing w:afterLines="50"/>
      <w:ind w:firstLineChars="200" w:firstLine="200"/>
    </w:pPr>
    <w:rPr>
      <w:rFonts w:ascii="Times New Roman" w:hAnsi="Times New Roman"/>
      <w:kern w:val="0"/>
      <w:sz w:val="24"/>
      <w:szCs w:val="20"/>
    </w:rPr>
  </w:style>
  <w:style w:type="paragraph" w:customStyle="1" w:styleId="25">
    <w:name w:val="2"/>
    <w:basedOn w:val="a"/>
    <w:uiPriority w:val="99"/>
    <w:qFormat/>
    <w:rPr>
      <w:rFonts w:ascii="Tahoma" w:hAnsi="Tahoma"/>
      <w:sz w:val="24"/>
      <w:szCs w:val="20"/>
    </w:rPr>
  </w:style>
  <w:style w:type="paragraph" w:customStyle="1" w:styleId="11">
    <w:name w:val="纯文本1"/>
    <w:basedOn w:val="a"/>
    <w:uiPriority w:val="99"/>
    <w:qFormat/>
    <w:rPr>
      <w:rFonts w:ascii="宋体" w:hAnsi="Courier New"/>
      <w:szCs w:val="20"/>
    </w:rPr>
  </w:style>
  <w:style w:type="paragraph" w:customStyle="1" w:styleId="af17cgridlangnp1033langf">
    <w:name w:val="af17cgridlangnp1033langf"/>
    <w:uiPriority w:val="99"/>
    <w:qFormat/>
    <w:pPr>
      <w:widowControl w:val="0"/>
      <w:autoSpaceDE w:val="0"/>
      <w:autoSpaceDN w:val="0"/>
      <w:adjustRightInd w:val="0"/>
      <w:spacing w:before="156" w:line="360" w:lineRule="atLeast"/>
      <w:ind w:left="567" w:firstLine="510"/>
      <w:jc w:val="both"/>
    </w:pPr>
  </w:style>
  <w:style w:type="paragraph" w:customStyle="1" w:styleId="12">
    <w:name w:val="部分1"/>
    <w:basedOn w:val="a"/>
    <w:uiPriority w:val="99"/>
    <w:qFormat/>
    <w:pPr>
      <w:keepNext/>
      <w:pageBreakBefore/>
      <w:tabs>
        <w:tab w:val="left" w:pos="720"/>
      </w:tabs>
      <w:spacing w:line="360" w:lineRule="auto"/>
      <w:jc w:val="center"/>
      <w:outlineLvl w:val="0"/>
    </w:pPr>
    <w:rPr>
      <w:rFonts w:ascii="Times New Roman" w:eastAsia="黑体" w:hAnsi="Times New Roman"/>
      <w:b/>
      <w:kern w:val="44"/>
      <w:sz w:val="36"/>
      <w:szCs w:val="20"/>
    </w:rPr>
  </w:style>
  <w:style w:type="paragraph" w:customStyle="1" w:styleId="26">
    <w:name w:val="正文（首行缩进2字符）"/>
    <w:basedOn w:val="a"/>
    <w:uiPriority w:val="99"/>
    <w:qFormat/>
    <w:pPr>
      <w:spacing w:line="360" w:lineRule="auto"/>
      <w:ind w:firstLineChars="200" w:firstLine="480"/>
    </w:pPr>
    <w:rPr>
      <w:rFonts w:ascii="Times New Roman" w:hAnsi="Times New Roman"/>
      <w:sz w:val="24"/>
      <w:szCs w:val="20"/>
    </w:rPr>
  </w:style>
  <w:style w:type="paragraph" w:customStyle="1" w:styleId="13">
    <w:name w:val="无间隔1"/>
    <w:uiPriority w:val="99"/>
    <w:qFormat/>
    <w:rPr>
      <w:rFonts w:ascii="Calibri" w:hAnsi="Calibri"/>
      <w:sz w:val="22"/>
      <w:szCs w:val="22"/>
      <w:lang w:eastAsia="en-US"/>
    </w:rPr>
  </w:style>
  <w:style w:type="paragraph" w:customStyle="1" w:styleId="TOC1">
    <w:name w:val="TOC 标题1"/>
    <w:basedOn w:val="1"/>
    <w:next w:val="a"/>
    <w:uiPriority w:val="99"/>
    <w:qFormat/>
    <w:pPr>
      <w:keepLines/>
      <w:spacing w:before="480" w:line="276" w:lineRule="auto"/>
      <w:jc w:val="left"/>
      <w:outlineLvl w:val="9"/>
    </w:pPr>
    <w:rPr>
      <w:rFonts w:ascii="Cambria" w:hAnsi="Cambria"/>
      <w:bCs/>
      <w:color w:val="365F91"/>
      <w:sz w:val="28"/>
      <w:szCs w:val="28"/>
    </w:rPr>
  </w:style>
  <w:style w:type="paragraph" w:customStyle="1" w:styleId="Char17">
    <w:name w:val="Char1"/>
    <w:basedOn w:val="a"/>
    <w:uiPriority w:val="99"/>
    <w:qFormat/>
    <w:rPr>
      <w:rFonts w:ascii="仿宋_GB2312" w:eastAsia="仿宋_GB2312" w:hAnsi="Times New Roman"/>
      <w:b/>
      <w:sz w:val="32"/>
      <w:szCs w:val="32"/>
    </w:rPr>
  </w:style>
  <w:style w:type="paragraph" w:customStyle="1" w:styleId="xl31">
    <w:name w:val="xl31"/>
    <w:basedOn w:val="a"/>
    <w:uiPriority w:val="99"/>
    <w:qFormat/>
    <w:pPr>
      <w:widowControl/>
      <w:pBdr>
        <w:bottom w:val="single" w:sz="4" w:space="0" w:color="auto"/>
      </w:pBdr>
      <w:spacing w:before="100" w:beforeAutospacing="1" w:after="100" w:afterAutospacing="1"/>
      <w:jc w:val="center"/>
    </w:pPr>
    <w:rPr>
      <w:rFonts w:ascii="宋体" w:hAnsi="宋体"/>
      <w:kern w:val="0"/>
      <w:sz w:val="24"/>
      <w:szCs w:val="24"/>
    </w:rPr>
  </w:style>
  <w:style w:type="paragraph" w:customStyle="1" w:styleId="aff0">
    <w:name w:val="正文内"/>
    <w:basedOn w:val="a"/>
    <w:uiPriority w:val="99"/>
    <w:qFormat/>
    <w:pPr>
      <w:spacing w:line="400" w:lineRule="exact"/>
      <w:ind w:firstLineChars="200" w:firstLine="200"/>
    </w:pPr>
    <w:rPr>
      <w:rFonts w:ascii="宋体" w:hAnsi="宋体"/>
      <w:szCs w:val="20"/>
    </w:rPr>
  </w:style>
  <w:style w:type="paragraph" w:customStyle="1" w:styleId="CharChar2">
    <w:name w:val="Char Char2"/>
    <w:basedOn w:val="a"/>
    <w:uiPriority w:val="99"/>
    <w:qFormat/>
    <w:rPr>
      <w:rFonts w:ascii="Tahoma" w:hAnsi="Tahoma"/>
      <w:sz w:val="24"/>
      <w:szCs w:val="20"/>
    </w:rPr>
  </w:style>
  <w:style w:type="paragraph" w:customStyle="1" w:styleId="aff1">
    <w:name w:val="内文正文"/>
    <w:uiPriority w:val="99"/>
    <w:qFormat/>
    <w:pPr>
      <w:autoSpaceDE w:val="0"/>
      <w:autoSpaceDN w:val="0"/>
      <w:spacing w:line="400" w:lineRule="exact"/>
      <w:ind w:firstLineChars="200" w:firstLine="200"/>
      <w:jc w:val="both"/>
      <w:textAlignment w:val="bottom"/>
    </w:pPr>
    <w:rPr>
      <w:rFonts w:ascii="宋体" w:hAnsi="???|CS?o｡ﾀ?"/>
      <w:sz w:val="21"/>
      <w:szCs w:val="28"/>
    </w:rPr>
  </w:style>
  <w:style w:type="paragraph" w:customStyle="1" w:styleId="TOC11">
    <w:name w:val="TOC 标题11"/>
    <w:basedOn w:val="1"/>
    <w:next w:val="a"/>
    <w:uiPriority w:val="99"/>
    <w:qFormat/>
    <w:pPr>
      <w:keepLines/>
      <w:spacing w:before="480" w:line="276" w:lineRule="auto"/>
      <w:jc w:val="left"/>
      <w:outlineLvl w:val="9"/>
    </w:pPr>
    <w:rPr>
      <w:rFonts w:ascii="Cambria" w:hAnsi="Cambria"/>
      <w:bCs/>
      <w:color w:val="365F91"/>
      <w:sz w:val="28"/>
      <w:szCs w:val="28"/>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uiPriority w:val="99"/>
    <w:qFormat/>
    <w:rPr>
      <w:rFonts w:ascii="Tahoma" w:hAnsi="Tahoma"/>
      <w:sz w:val="24"/>
      <w:szCs w:val="20"/>
    </w:rPr>
  </w:style>
  <w:style w:type="paragraph" w:customStyle="1" w:styleId="41">
    <w:name w:val="标题4"/>
    <w:basedOn w:val="a"/>
    <w:uiPriority w:val="99"/>
    <w:qFormat/>
    <w:rPr>
      <w:rFonts w:ascii="Times New Roman" w:eastAsia="仿宋_GB2312" w:hAnsi="Times New Roman"/>
      <w:sz w:val="32"/>
      <w:szCs w:val="20"/>
    </w:rPr>
  </w:style>
  <w:style w:type="paragraph" w:customStyle="1" w:styleId="CharCharCharCharCharCharCharCharCharChar">
    <w:name w:val="Char Char Char Char Char Char Char Char Char Char"/>
    <w:basedOn w:val="a"/>
    <w:uiPriority w:val="99"/>
    <w:qFormat/>
    <w:rPr>
      <w:rFonts w:ascii="Tahoma" w:hAnsi="Tahoma"/>
      <w:sz w:val="24"/>
      <w:szCs w:val="20"/>
    </w:rPr>
  </w:style>
  <w:style w:type="paragraph" w:customStyle="1" w:styleId="14">
    <w:name w:val="样式1"/>
    <w:basedOn w:val="1"/>
    <w:uiPriority w:val="99"/>
    <w:qFormat/>
    <w:pPr>
      <w:tabs>
        <w:tab w:val="left" w:pos="-839"/>
      </w:tabs>
      <w:ind w:left="1320" w:hanging="1320"/>
    </w:pPr>
  </w:style>
  <w:style w:type="paragraph" w:customStyle="1" w:styleId="CharChar11CharCharCharCharCharCharCharCharCharCharChar">
    <w:name w:val="Char Char11 Char Char Char Char Char Char Char Char Char Char Char"/>
    <w:basedOn w:val="a"/>
    <w:uiPriority w:val="99"/>
    <w:qFormat/>
    <w:pPr>
      <w:spacing w:line="360" w:lineRule="auto"/>
    </w:pPr>
    <w:rPr>
      <w:rFonts w:ascii="Arial" w:eastAsia="黑体" w:hAnsi="Arial" w:cs="Arial"/>
      <w:kern w:val="0"/>
      <w:szCs w:val="21"/>
    </w:rPr>
  </w:style>
  <w:style w:type="paragraph" w:customStyle="1" w:styleId="Style5">
    <w:name w:val="_Style 5"/>
    <w:basedOn w:val="a"/>
    <w:uiPriority w:val="99"/>
    <w:qFormat/>
    <w:rPr>
      <w:rFonts w:ascii="仿宋_GB2312" w:eastAsia="仿宋_GB2312" w:hAnsi="Times New Roman"/>
      <w:b/>
      <w:kern w:val="0"/>
      <w:sz w:val="32"/>
      <w:szCs w:val="32"/>
    </w:rPr>
  </w:style>
  <w:style w:type="paragraph" w:customStyle="1" w:styleId="p18">
    <w:name w:val="p18"/>
    <w:basedOn w:val="a"/>
    <w:uiPriority w:val="99"/>
    <w:qFormat/>
    <w:pPr>
      <w:widowControl/>
      <w:spacing w:line="748" w:lineRule="atLeast"/>
      <w:ind w:left="-527" w:firstLine="527"/>
    </w:pPr>
    <w:rPr>
      <w:rFonts w:ascii="宋体" w:hAnsi="宋体" w:cs="宋体"/>
      <w:kern w:val="0"/>
      <w:sz w:val="24"/>
      <w:szCs w:val="24"/>
    </w:rPr>
  </w:style>
  <w:style w:type="paragraph" w:customStyle="1" w:styleId="p17">
    <w:name w:val="p17"/>
    <w:basedOn w:val="a"/>
    <w:uiPriority w:val="99"/>
    <w:qFormat/>
    <w:pPr>
      <w:widowControl/>
    </w:pPr>
    <w:rPr>
      <w:rFonts w:ascii="宋体" w:hAnsi="宋体" w:cs="宋体"/>
      <w:kern w:val="0"/>
      <w:szCs w:val="21"/>
    </w:rPr>
  </w:style>
  <w:style w:type="character" w:customStyle="1" w:styleId="font81">
    <w:name w:val="font81"/>
    <w:uiPriority w:val="99"/>
    <w:qFormat/>
    <w:rPr>
      <w:rFonts w:ascii="宋体" w:eastAsia="宋体" w:hAnsi="宋体"/>
      <w:color w:val="000000"/>
      <w:sz w:val="21"/>
      <w:u w:val="none"/>
    </w:rPr>
  </w:style>
  <w:style w:type="character" w:customStyle="1" w:styleId="apple-converted-space">
    <w:name w:val="apple-converted-space"/>
    <w:uiPriority w:val="99"/>
    <w:qFormat/>
    <w:rPr>
      <w:rFonts w:cs="Times New Roman"/>
    </w:rPr>
  </w:style>
  <w:style w:type="paragraph" w:customStyle="1" w:styleId="Aff2">
    <w:name w:val="正文 A"/>
    <w:uiPriority w:val="99"/>
    <w:qFormat/>
    <w:pPr>
      <w:widowControl w:val="0"/>
      <w:pBdr>
        <w:top w:val="none" w:sz="0" w:space="31" w:color="FFFFFF"/>
        <w:left w:val="none" w:sz="0" w:space="31" w:color="FFFFFF"/>
        <w:bottom w:val="none" w:sz="0" w:space="31" w:color="FFFFFF"/>
        <w:right w:val="none" w:sz="0" w:space="31" w:color="FFFFFF"/>
      </w:pBdr>
      <w:jc w:val="both"/>
    </w:pPr>
    <w:rPr>
      <w:rFonts w:cs="Calibri"/>
      <w:color w:val="000000"/>
      <w:kern w:val="2"/>
      <w:sz w:val="21"/>
      <w:szCs w:val="21"/>
      <w:u w:color="000000"/>
    </w:rPr>
  </w:style>
  <w:style w:type="character" w:customStyle="1" w:styleId="aff3">
    <w:name w:val="无"/>
    <w:uiPriority w:val="99"/>
    <w:qFormat/>
    <w:rPr>
      <w:rFonts w:ascii="Times New Roman" w:eastAsia="宋体" w:hAnsi="Times New Roman"/>
    </w:rPr>
  </w:style>
  <w:style w:type="character" w:customStyle="1" w:styleId="Hyperlink3">
    <w:name w:val="Hyperlink.3"/>
    <w:qFormat/>
    <w:rPr>
      <w:rFonts w:ascii="宋体" w:eastAsia="宋体" w:hAnsi="宋体"/>
      <w:lang w:val="en-US"/>
    </w:rPr>
  </w:style>
  <w:style w:type="character" w:customStyle="1" w:styleId="item-name">
    <w:name w:val="item-name"/>
    <w:uiPriority w:val="99"/>
    <w:qFormat/>
    <w:rPr>
      <w:rFonts w:cs="Times New Roman"/>
    </w:rPr>
  </w:style>
  <w:style w:type="character" w:customStyle="1" w:styleId="item-name1">
    <w:name w:val="item-name1"/>
    <w:uiPriority w:val="99"/>
    <w:qFormat/>
    <w:rPr>
      <w:rFonts w:cs="Times New Roman"/>
    </w:rPr>
  </w:style>
  <w:style w:type="character" w:customStyle="1" w:styleId="2Char2">
    <w:name w:val="正文首行缩进 2 Char"/>
    <w:basedOn w:val="Char3"/>
    <w:link w:val="23"/>
    <w:uiPriority w:val="99"/>
    <w:qFormat/>
    <w:rPr>
      <w:rFonts w:ascii="Calibri" w:eastAsia="宋体" w:hAnsi="Calibri" w:cs="Times New Roman"/>
      <w:kern w:val="2"/>
      <w:sz w:val="21"/>
      <w:szCs w:val="22"/>
    </w:rPr>
  </w:style>
  <w:style w:type="character" w:customStyle="1" w:styleId="NormalCharacter">
    <w:name w:val="NormalCharacter"/>
    <w:qFormat/>
    <w:rPr>
      <w:rFonts w:ascii="Times New Roman" w:eastAsia="宋体" w:hAnsi="Times New Roman"/>
      <w:lang w:val="en-US" w:eastAsia="zh-CN" w:bidi="ar-SA"/>
    </w:rPr>
  </w:style>
  <w:style w:type="character" w:customStyle="1" w:styleId="Charc">
    <w:name w:val="正文首行缩进 Char"/>
    <w:basedOn w:val="Char2"/>
    <w:link w:val="af4"/>
    <w:uiPriority w:val="99"/>
    <w:semiHidden/>
    <w:rPr>
      <w:rFonts w:ascii="Calibri" w:eastAsia="宋体" w:hAnsi="Calibri" w:cs="Times New Roman"/>
      <w:kern w:val="2"/>
      <w:sz w:val="21"/>
      <w:szCs w:val="22"/>
    </w:rPr>
  </w:style>
  <w:style w:type="paragraph" w:customStyle="1" w:styleId="aff4">
    <w:name w:val="文章正文"/>
    <w:basedOn w:val="a"/>
    <w:next w:val="a"/>
    <w:qFormat/>
    <w:pPr>
      <w:spacing w:line="360" w:lineRule="auto"/>
      <w:ind w:firstLineChars="200" w:firstLine="200"/>
    </w:pPr>
    <w:rPr>
      <w:rFonts w:ascii="宋体" w:hAnsi="宋体" w:cs="宋体"/>
      <w:kern w:val="0"/>
      <w:sz w:val="24"/>
      <w:szCs w:val="24"/>
    </w:rPr>
  </w:style>
  <w:style w:type="paragraph" w:styleId="aff5">
    <w:name w:val="No Spacing"/>
    <w:qFormat/>
    <w:rPr>
      <w:sz w:val="22"/>
      <w:szCs w:val="22"/>
      <w:lang w:eastAsia="en-US" w:bidi="en-US"/>
    </w:rPr>
  </w:style>
  <w:style w:type="paragraph" w:customStyle="1" w:styleId="aff6">
    <w:name w:val="公式样式 变量"/>
    <w:qFormat/>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www.zjzfcg.gov.c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FBC52E9-8710-4E2C-BC0F-19AF6C9E2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TotalTime>
  <Pages>39</Pages>
  <Words>3397</Words>
  <Characters>19366</Characters>
  <Application>Microsoft Office Word</Application>
  <DocSecurity>0</DocSecurity>
  <Lines>161</Lines>
  <Paragraphs>45</Paragraphs>
  <ScaleCrop>false</ScaleCrop>
  <Company>Microsoft</Company>
  <LinksUpToDate>false</LinksUpToDate>
  <CharactersWithSpaces>22718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微软用户</cp:lastModifiedBy>
  <cp:revision>51</cp:revision>
  <cp:lastPrinted>2022-08-03T02:09:00Z</cp:lastPrinted>
  <dcterms:created xsi:type="dcterms:W3CDTF">2020-06-01T07:26:00Z</dcterms:created>
  <dcterms:modified xsi:type="dcterms:W3CDTF">2022-08-03T08:12:00Z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2052-11.1.0.11797</vt:lpwstr>
  </property>
  <property fmtid="{D5CDD505-2E9C-101B-9397-08002B2CF9AE}" pid="3" name="ICV">
    <vt:lpwstr>C652C3A2D55545BE9B42679230A3598D</vt:lpwstr>
  </property>
</Properties>
</file>