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658" w:rsidRDefault="00212658">
      <w:pPr>
        <w:spacing w:line="360" w:lineRule="auto"/>
        <w:jc w:val="center"/>
        <w:rPr>
          <w:rFonts w:ascii="仿宋" w:eastAsia="仿宋" w:hAnsi="仿宋" w:cs="宋体"/>
          <w:b/>
          <w:sz w:val="24"/>
        </w:rPr>
      </w:pPr>
    </w:p>
    <w:p w:rsidR="00212658" w:rsidRDefault="00212658">
      <w:pPr>
        <w:spacing w:line="360" w:lineRule="auto"/>
        <w:jc w:val="center"/>
        <w:rPr>
          <w:rFonts w:ascii="仿宋" w:eastAsia="仿宋" w:hAnsi="仿宋" w:cs="宋体"/>
          <w:b/>
          <w:sz w:val="24"/>
        </w:rPr>
      </w:pPr>
    </w:p>
    <w:p w:rsidR="00212658" w:rsidRDefault="00BB6923">
      <w:pPr>
        <w:adjustRightInd/>
        <w:spacing w:line="360" w:lineRule="auto"/>
        <w:jc w:val="center"/>
        <w:rPr>
          <w:rFonts w:ascii="仿宋" w:eastAsia="仿宋" w:hAnsi="仿宋" w:cs="宋体"/>
          <w:b/>
          <w:sz w:val="44"/>
          <w:szCs w:val="44"/>
        </w:rPr>
      </w:pPr>
      <w:r>
        <w:rPr>
          <w:rFonts w:ascii="仿宋" w:eastAsia="仿宋" w:hAnsi="仿宋" w:cs="宋体" w:hint="eastAsia"/>
          <w:b/>
          <w:sz w:val="44"/>
          <w:szCs w:val="44"/>
        </w:rPr>
        <w:t xml:space="preserve"> 杭州市滨江区财政局</w:t>
      </w:r>
    </w:p>
    <w:p w:rsidR="00212658" w:rsidRDefault="00BB6923">
      <w:pPr>
        <w:adjustRightInd/>
        <w:spacing w:line="360" w:lineRule="auto"/>
        <w:jc w:val="center"/>
        <w:rPr>
          <w:rFonts w:ascii="仿宋" w:eastAsia="仿宋" w:hAnsi="仿宋" w:cs="宋体"/>
          <w:b/>
          <w:sz w:val="42"/>
          <w:szCs w:val="42"/>
        </w:rPr>
      </w:pPr>
      <w:r>
        <w:rPr>
          <w:rFonts w:ascii="仿宋" w:eastAsia="仿宋" w:hAnsi="仿宋" w:cs="宋体" w:hint="eastAsia"/>
          <w:b/>
          <w:sz w:val="42"/>
          <w:szCs w:val="42"/>
        </w:rPr>
        <w:t>2024年度机房核心设备软硬件维护及驻场服务、安全运维服务项目</w:t>
      </w:r>
    </w:p>
    <w:p w:rsidR="00212658" w:rsidRDefault="00BB6923">
      <w:pPr>
        <w:adjustRightInd/>
        <w:spacing w:line="360" w:lineRule="auto"/>
        <w:jc w:val="center"/>
        <w:rPr>
          <w:rFonts w:ascii="仿宋" w:eastAsia="仿宋" w:hAnsi="仿宋" w:cs="宋体"/>
          <w:sz w:val="48"/>
          <w:szCs w:val="48"/>
        </w:rPr>
      </w:pPr>
      <w:r>
        <w:rPr>
          <w:rFonts w:ascii="仿宋" w:eastAsia="仿宋" w:hAnsi="仿宋" w:cs="宋体" w:hint="eastAsia"/>
          <w:sz w:val="48"/>
          <w:szCs w:val="48"/>
        </w:rPr>
        <w:t>公开招标文件</w:t>
      </w:r>
    </w:p>
    <w:p w:rsidR="00212658" w:rsidRDefault="00BB6923">
      <w:pPr>
        <w:adjustRightInd/>
        <w:spacing w:line="360" w:lineRule="auto"/>
        <w:jc w:val="center"/>
        <w:rPr>
          <w:rFonts w:ascii="仿宋" w:eastAsia="仿宋" w:hAnsi="仿宋" w:cs="宋体"/>
          <w:b/>
          <w:sz w:val="44"/>
          <w:szCs w:val="44"/>
        </w:rPr>
      </w:pPr>
      <w:r>
        <w:rPr>
          <w:rFonts w:ascii="仿宋" w:eastAsia="仿宋" w:hAnsi="仿宋" w:cs="宋体" w:hint="eastAsia"/>
          <w:b/>
          <w:sz w:val="44"/>
          <w:szCs w:val="44"/>
        </w:rPr>
        <w:t>（电子招投标）</w:t>
      </w:r>
    </w:p>
    <w:p w:rsidR="00212658" w:rsidRDefault="00BB6923">
      <w:pPr>
        <w:spacing w:line="360" w:lineRule="auto"/>
        <w:jc w:val="center"/>
        <w:rPr>
          <w:rFonts w:ascii="仿宋" w:eastAsia="仿宋" w:hAnsi="仿宋" w:cs="宋体"/>
          <w:b/>
          <w:sz w:val="44"/>
          <w:szCs w:val="44"/>
        </w:rPr>
      </w:pPr>
      <w:r>
        <w:rPr>
          <w:rFonts w:ascii="仿宋" w:eastAsia="仿宋" w:hAnsi="仿宋" w:cs="宋体" w:hint="eastAsia"/>
          <w:noProof/>
          <w:kern w:val="0"/>
          <w:sz w:val="24"/>
        </w:rPr>
        <w:drawing>
          <wp:inline distT="0" distB="0" distL="114300" distR="114300">
            <wp:extent cx="1771650" cy="1352550"/>
            <wp:effectExtent l="0" t="0" r="11430" b="3810"/>
            <wp:docPr id="1" name="图片 1" descr="D:\Program Files (x86)\Tencent\ACER\Documents\Tencent Files\731289318\Image\Group\JIEF[IF7A8MK059L~WLO%H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Program Files (x86)\Tencent\ACER\Documents\Tencent Files\731289318\Image\Group\JIEF[IF7A8MK059L~WLO%H0.jpg"/>
                    <pic:cNvPicPr>
                      <a:picLocks noChangeAspect="1"/>
                    </pic:cNvPicPr>
                  </pic:nvPicPr>
                  <pic:blipFill>
                    <a:blip r:embed="rId9" r:link="rId10"/>
                    <a:stretch>
                      <a:fillRect/>
                    </a:stretch>
                  </pic:blipFill>
                  <pic:spPr>
                    <a:xfrm>
                      <a:off x="0" y="0"/>
                      <a:ext cx="1771650" cy="1352550"/>
                    </a:xfrm>
                    <a:prstGeom prst="rect">
                      <a:avLst/>
                    </a:prstGeom>
                    <a:noFill/>
                    <a:ln>
                      <a:noFill/>
                    </a:ln>
                  </pic:spPr>
                </pic:pic>
              </a:graphicData>
            </a:graphic>
          </wp:inline>
        </w:drawing>
      </w:r>
    </w:p>
    <w:p w:rsidR="00212658" w:rsidRDefault="00BB6923">
      <w:pPr>
        <w:snapToGrid w:val="0"/>
        <w:spacing w:line="360" w:lineRule="auto"/>
        <w:jc w:val="center"/>
        <w:rPr>
          <w:rFonts w:ascii="仿宋" w:eastAsia="仿宋" w:hAnsi="仿宋" w:cs="宋体"/>
          <w:bCs/>
          <w:sz w:val="32"/>
          <w:szCs w:val="32"/>
        </w:rPr>
      </w:pPr>
      <w:r>
        <w:rPr>
          <w:rFonts w:ascii="仿宋" w:eastAsia="仿宋" w:hAnsi="仿宋" w:cs="仿宋" w:hint="eastAsia"/>
          <w:noProof/>
          <w:w w:val="80"/>
          <w:kern w:val="0"/>
          <w:sz w:val="96"/>
          <w:szCs w:val="48"/>
        </w:rPr>
        <w:drawing>
          <wp:inline distT="0" distB="0" distL="114300" distR="114300">
            <wp:extent cx="2731770" cy="733425"/>
            <wp:effectExtent l="0" t="0" r="11430" b="13335"/>
            <wp:docPr id="2" name="图片 1"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2.png"/>
                    <pic:cNvPicPr>
                      <a:picLocks noChangeAspect="1"/>
                    </pic:cNvPicPr>
                  </pic:nvPicPr>
                  <pic:blipFill>
                    <a:blip r:embed="rId11"/>
                    <a:stretch>
                      <a:fillRect/>
                    </a:stretch>
                  </pic:blipFill>
                  <pic:spPr>
                    <a:xfrm>
                      <a:off x="0" y="0"/>
                      <a:ext cx="2731770" cy="733425"/>
                    </a:xfrm>
                    <a:prstGeom prst="rect">
                      <a:avLst/>
                    </a:prstGeom>
                    <a:noFill/>
                    <a:ln>
                      <a:noFill/>
                    </a:ln>
                  </pic:spPr>
                </pic:pic>
              </a:graphicData>
            </a:graphic>
          </wp:inline>
        </w:drawing>
      </w:r>
      <w:r>
        <w:rPr>
          <w:rFonts w:ascii="仿宋" w:eastAsia="仿宋" w:hAnsi="仿宋" w:cs="宋体" w:hint="eastAsia"/>
          <w:sz w:val="32"/>
          <w:szCs w:val="32"/>
        </w:rPr>
        <w:t xml:space="preserve">       </w:t>
      </w:r>
    </w:p>
    <w:tbl>
      <w:tblPr>
        <w:tblW w:w="9498" w:type="dxa"/>
        <w:tblInd w:w="-34" w:type="dxa"/>
        <w:tblLayout w:type="fixed"/>
        <w:tblLook w:val="04A0" w:firstRow="1" w:lastRow="0" w:firstColumn="1" w:lastColumn="0" w:noHBand="0" w:noVBand="1"/>
      </w:tblPr>
      <w:tblGrid>
        <w:gridCol w:w="1702"/>
        <w:gridCol w:w="7796"/>
      </w:tblGrid>
      <w:tr w:rsidR="00212658">
        <w:trPr>
          <w:trHeight w:val="680"/>
        </w:trPr>
        <w:tc>
          <w:tcPr>
            <w:tcW w:w="1702" w:type="dxa"/>
            <w:vAlign w:val="center"/>
          </w:tcPr>
          <w:p w:rsidR="00212658" w:rsidRDefault="00BB6923">
            <w:pPr>
              <w:jc w:val="center"/>
              <w:rPr>
                <w:rFonts w:ascii="仿宋" w:eastAsia="仿宋" w:hAnsi="仿宋" w:cs="仿宋"/>
                <w:sz w:val="28"/>
                <w:szCs w:val="30"/>
              </w:rPr>
            </w:pPr>
            <w:r>
              <w:rPr>
                <w:rFonts w:ascii="仿宋" w:eastAsia="仿宋" w:hAnsi="仿宋" w:cs="仿宋" w:hint="eastAsia"/>
                <w:sz w:val="28"/>
                <w:szCs w:val="30"/>
              </w:rPr>
              <w:t>项目名称：</w:t>
            </w:r>
          </w:p>
        </w:tc>
        <w:tc>
          <w:tcPr>
            <w:tcW w:w="7796" w:type="dxa"/>
            <w:vAlign w:val="center"/>
          </w:tcPr>
          <w:p w:rsidR="00212658" w:rsidRDefault="00BB6923">
            <w:pPr>
              <w:spacing w:line="276" w:lineRule="auto"/>
              <w:ind w:leftChars="-4" w:left="-7" w:hanging="1"/>
              <w:rPr>
                <w:rFonts w:ascii="仿宋" w:eastAsia="仿宋" w:hAnsi="仿宋" w:cs="仿宋"/>
                <w:bCs/>
                <w:kern w:val="0"/>
                <w:sz w:val="28"/>
                <w:szCs w:val="30"/>
              </w:rPr>
            </w:pPr>
            <w:r>
              <w:rPr>
                <w:rFonts w:ascii="仿宋" w:eastAsia="仿宋" w:hAnsi="仿宋" w:cs="仿宋" w:hint="eastAsia"/>
                <w:sz w:val="28"/>
                <w:szCs w:val="30"/>
              </w:rPr>
              <w:t>2024年度机房核心设备软硬件维护及驻场服务、安全运维服务项目</w:t>
            </w:r>
          </w:p>
        </w:tc>
      </w:tr>
      <w:tr w:rsidR="00212658">
        <w:trPr>
          <w:trHeight w:val="680"/>
        </w:trPr>
        <w:tc>
          <w:tcPr>
            <w:tcW w:w="1702" w:type="dxa"/>
            <w:vAlign w:val="center"/>
          </w:tcPr>
          <w:p w:rsidR="00212658" w:rsidRDefault="00BB6923">
            <w:pPr>
              <w:jc w:val="center"/>
              <w:rPr>
                <w:rFonts w:ascii="仿宋" w:eastAsia="仿宋" w:hAnsi="仿宋" w:cs="仿宋"/>
                <w:sz w:val="28"/>
                <w:szCs w:val="30"/>
              </w:rPr>
            </w:pPr>
            <w:r>
              <w:rPr>
                <w:rFonts w:ascii="仿宋" w:eastAsia="仿宋" w:hAnsi="仿宋" w:cs="仿宋" w:hint="eastAsia"/>
                <w:sz w:val="28"/>
                <w:szCs w:val="30"/>
              </w:rPr>
              <w:t>项目编号：</w:t>
            </w:r>
          </w:p>
        </w:tc>
        <w:tc>
          <w:tcPr>
            <w:tcW w:w="7796" w:type="dxa"/>
            <w:vAlign w:val="center"/>
          </w:tcPr>
          <w:p w:rsidR="00212658" w:rsidRDefault="00BB6923">
            <w:pPr>
              <w:spacing w:line="276" w:lineRule="auto"/>
              <w:ind w:leftChars="-4" w:left="-7" w:hanging="1"/>
              <w:rPr>
                <w:rFonts w:ascii="仿宋" w:eastAsia="仿宋" w:hAnsi="仿宋" w:cs="仿宋"/>
                <w:bCs/>
                <w:kern w:val="0"/>
                <w:sz w:val="28"/>
                <w:szCs w:val="30"/>
              </w:rPr>
            </w:pPr>
            <w:r>
              <w:rPr>
                <w:rFonts w:ascii="仿宋" w:eastAsia="仿宋" w:hAnsi="仿宋" w:cs="仿宋" w:hint="eastAsia"/>
                <w:bCs/>
                <w:kern w:val="0"/>
                <w:sz w:val="28"/>
                <w:szCs w:val="30"/>
              </w:rPr>
              <w:t xml:space="preserve">CTZB-2024030360  </w:t>
            </w:r>
          </w:p>
        </w:tc>
      </w:tr>
      <w:tr w:rsidR="00212658">
        <w:trPr>
          <w:trHeight w:val="680"/>
        </w:trPr>
        <w:tc>
          <w:tcPr>
            <w:tcW w:w="1702" w:type="dxa"/>
            <w:vAlign w:val="center"/>
          </w:tcPr>
          <w:p w:rsidR="00212658" w:rsidRDefault="00BB6923">
            <w:pPr>
              <w:jc w:val="center"/>
              <w:rPr>
                <w:rFonts w:ascii="仿宋" w:eastAsia="仿宋" w:hAnsi="仿宋" w:cs="仿宋"/>
                <w:sz w:val="28"/>
                <w:szCs w:val="30"/>
              </w:rPr>
            </w:pPr>
            <w:r>
              <w:rPr>
                <w:rFonts w:ascii="仿宋" w:eastAsia="仿宋" w:hAnsi="仿宋" w:cs="仿宋" w:hint="eastAsia"/>
                <w:sz w:val="28"/>
                <w:szCs w:val="30"/>
              </w:rPr>
              <w:t>采购方式：</w:t>
            </w:r>
          </w:p>
        </w:tc>
        <w:tc>
          <w:tcPr>
            <w:tcW w:w="7796" w:type="dxa"/>
            <w:vAlign w:val="center"/>
          </w:tcPr>
          <w:p w:rsidR="00212658" w:rsidRDefault="00BB6923">
            <w:pPr>
              <w:spacing w:line="276" w:lineRule="auto"/>
              <w:ind w:leftChars="-4" w:left="-7" w:hanging="1"/>
              <w:rPr>
                <w:rFonts w:ascii="仿宋" w:eastAsia="仿宋" w:hAnsi="仿宋" w:cs="仿宋"/>
                <w:bCs/>
                <w:kern w:val="0"/>
                <w:sz w:val="28"/>
                <w:szCs w:val="30"/>
              </w:rPr>
            </w:pPr>
            <w:r>
              <w:rPr>
                <w:rFonts w:ascii="仿宋" w:eastAsia="仿宋" w:hAnsi="仿宋" w:cs="仿宋" w:hint="eastAsia"/>
                <w:bCs/>
                <w:kern w:val="0"/>
                <w:sz w:val="28"/>
                <w:szCs w:val="30"/>
              </w:rPr>
              <w:t>公开招标</w:t>
            </w:r>
          </w:p>
        </w:tc>
      </w:tr>
      <w:tr w:rsidR="00212658">
        <w:trPr>
          <w:trHeight w:val="680"/>
        </w:trPr>
        <w:tc>
          <w:tcPr>
            <w:tcW w:w="1702" w:type="dxa"/>
            <w:vAlign w:val="center"/>
          </w:tcPr>
          <w:p w:rsidR="00212658" w:rsidRDefault="00BB6923">
            <w:pPr>
              <w:jc w:val="center"/>
              <w:rPr>
                <w:rFonts w:ascii="仿宋" w:eastAsia="仿宋" w:hAnsi="仿宋" w:cs="仿宋"/>
                <w:sz w:val="28"/>
                <w:szCs w:val="30"/>
              </w:rPr>
            </w:pPr>
            <w:r>
              <w:rPr>
                <w:rFonts w:ascii="仿宋" w:eastAsia="仿宋" w:hAnsi="仿宋" w:cs="仿宋" w:hint="eastAsia"/>
                <w:sz w:val="28"/>
                <w:szCs w:val="30"/>
              </w:rPr>
              <w:t>交易方式：</w:t>
            </w:r>
          </w:p>
        </w:tc>
        <w:tc>
          <w:tcPr>
            <w:tcW w:w="7796" w:type="dxa"/>
            <w:vAlign w:val="center"/>
          </w:tcPr>
          <w:p w:rsidR="00212658" w:rsidRDefault="00BB6923">
            <w:pPr>
              <w:spacing w:line="276" w:lineRule="auto"/>
              <w:ind w:leftChars="-4" w:left="-7" w:hanging="1"/>
              <w:rPr>
                <w:rFonts w:ascii="仿宋" w:eastAsia="仿宋" w:hAnsi="仿宋" w:cs="仿宋"/>
                <w:bCs/>
                <w:kern w:val="0"/>
                <w:sz w:val="28"/>
                <w:szCs w:val="30"/>
              </w:rPr>
            </w:pPr>
            <w:r>
              <w:rPr>
                <w:rFonts w:ascii="仿宋" w:eastAsia="仿宋" w:hAnsi="仿宋" w:cs="仿宋" w:hint="eastAsia"/>
                <w:bCs/>
                <w:kern w:val="0"/>
                <w:sz w:val="28"/>
                <w:szCs w:val="30"/>
              </w:rPr>
              <w:t>政府采购电子交易（政府采购云平台）</w:t>
            </w:r>
          </w:p>
        </w:tc>
      </w:tr>
      <w:tr w:rsidR="00212658">
        <w:trPr>
          <w:trHeight w:val="680"/>
        </w:trPr>
        <w:tc>
          <w:tcPr>
            <w:tcW w:w="1702" w:type="dxa"/>
            <w:vAlign w:val="center"/>
          </w:tcPr>
          <w:p w:rsidR="00212658" w:rsidRDefault="00BB6923">
            <w:pPr>
              <w:jc w:val="center"/>
              <w:rPr>
                <w:rFonts w:ascii="仿宋" w:eastAsia="仿宋" w:hAnsi="仿宋" w:cs="仿宋"/>
                <w:sz w:val="28"/>
                <w:szCs w:val="30"/>
              </w:rPr>
            </w:pPr>
            <w:r>
              <w:rPr>
                <w:rFonts w:ascii="仿宋" w:eastAsia="仿宋" w:hAnsi="仿宋" w:cs="仿宋" w:hint="eastAsia"/>
                <w:sz w:val="28"/>
                <w:szCs w:val="30"/>
              </w:rPr>
              <w:t>采 购 人：</w:t>
            </w:r>
          </w:p>
        </w:tc>
        <w:tc>
          <w:tcPr>
            <w:tcW w:w="7796" w:type="dxa"/>
            <w:vAlign w:val="center"/>
          </w:tcPr>
          <w:p w:rsidR="00212658" w:rsidRDefault="00BB6923">
            <w:pPr>
              <w:spacing w:line="276" w:lineRule="auto"/>
              <w:ind w:leftChars="-4" w:left="-7" w:hanging="1"/>
              <w:rPr>
                <w:rFonts w:ascii="仿宋" w:eastAsia="仿宋" w:hAnsi="仿宋" w:cs="仿宋"/>
                <w:kern w:val="0"/>
                <w:sz w:val="28"/>
                <w:szCs w:val="30"/>
              </w:rPr>
            </w:pPr>
            <w:r>
              <w:rPr>
                <w:rFonts w:ascii="仿宋" w:eastAsia="仿宋" w:hAnsi="仿宋" w:cs="仿宋" w:hint="eastAsia"/>
                <w:kern w:val="0"/>
                <w:sz w:val="28"/>
                <w:szCs w:val="30"/>
              </w:rPr>
              <w:t xml:space="preserve"> 杭州市滨江区财政局</w:t>
            </w:r>
          </w:p>
        </w:tc>
      </w:tr>
      <w:tr w:rsidR="00212658">
        <w:trPr>
          <w:trHeight w:val="680"/>
        </w:trPr>
        <w:tc>
          <w:tcPr>
            <w:tcW w:w="1702" w:type="dxa"/>
            <w:vAlign w:val="center"/>
          </w:tcPr>
          <w:p w:rsidR="00212658" w:rsidRDefault="00BB6923">
            <w:pPr>
              <w:jc w:val="center"/>
              <w:rPr>
                <w:rFonts w:ascii="仿宋" w:eastAsia="仿宋" w:hAnsi="仿宋" w:cs="仿宋"/>
                <w:sz w:val="28"/>
                <w:szCs w:val="30"/>
              </w:rPr>
            </w:pPr>
            <w:r>
              <w:rPr>
                <w:rFonts w:ascii="仿宋" w:eastAsia="仿宋" w:hAnsi="仿宋" w:cs="仿宋" w:hint="eastAsia"/>
                <w:sz w:val="28"/>
                <w:szCs w:val="30"/>
              </w:rPr>
              <w:t>代理机构：</w:t>
            </w:r>
          </w:p>
        </w:tc>
        <w:tc>
          <w:tcPr>
            <w:tcW w:w="7796" w:type="dxa"/>
            <w:vAlign w:val="center"/>
          </w:tcPr>
          <w:p w:rsidR="00212658" w:rsidRDefault="00BB6923">
            <w:pPr>
              <w:spacing w:line="276" w:lineRule="auto"/>
              <w:ind w:leftChars="-4" w:left="-7" w:hanging="1"/>
              <w:rPr>
                <w:rFonts w:ascii="仿宋" w:eastAsia="仿宋" w:hAnsi="仿宋" w:cs="仿宋"/>
                <w:kern w:val="0"/>
                <w:sz w:val="28"/>
                <w:szCs w:val="30"/>
              </w:rPr>
            </w:pPr>
            <w:r>
              <w:rPr>
                <w:rFonts w:ascii="仿宋" w:eastAsia="仿宋" w:hAnsi="仿宋" w:cs="仿宋" w:hint="eastAsia"/>
                <w:kern w:val="0"/>
                <w:sz w:val="28"/>
                <w:szCs w:val="30"/>
              </w:rPr>
              <w:t>浙江省成套招标代理有限公司</w:t>
            </w:r>
          </w:p>
        </w:tc>
      </w:tr>
      <w:tr w:rsidR="00212658">
        <w:trPr>
          <w:trHeight w:val="680"/>
        </w:trPr>
        <w:tc>
          <w:tcPr>
            <w:tcW w:w="1702" w:type="dxa"/>
            <w:vAlign w:val="center"/>
          </w:tcPr>
          <w:p w:rsidR="00212658" w:rsidRDefault="00BB6923">
            <w:pPr>
              <w:jc w:val="center"/>
              <w:rPr>
                <w:rFonts w:ascii="仿宋" w:eastAsia="仿宋" w:hAnsi="仿宋" w:cs="仿宋"/>
                <w:sz w:val="28"/>
                <w:szCs w:val="30"/>
              </w:rPr>
            </w:pPr>
            <w:r>
              <w:rPr>
                <w:rFonts w:ascii="仿宋" w:eastAsia="仿宋" w:hAnsi="仿宋" w:cs="仿宋" w:hint="eastAsia"/>
                <w:sz w:val="28"/>
                <w:szCs w:val="30"/>
              </w:rPr>
              <w:t>日    期：</w:t>
            </w:r>
          </w:p>
        </w:tc>
        <w:tc>
          <w:tcPr>
            <w:tcW w:w="7796" w:type="dxa"/>
            <w:vAlign w:val="center"/>
          </w:tcPr>
          <w:p w:rsidR="00212658" w:rsidRDefault="00BB6923">
            <w:pPr>
              <w:spacing w:line="276" w:lineRule="auto"/>
              <w:ind w:leftChars="-4" w:left="-7" w:hanging="1"/>
              <w:rPr>
                <w:rFonts w:ascii="仿宋" w:eastAsia="仿宋" w:hAnsi="仿宋" w:cs="仿宋"/>
                <w:kern w:val="0"/>
                <w:sz w:val="28"/>
                <w:szCs w:val="30"/>
              </w:rPr>
            </w:pPr>
            <w:r>
              <w:rPr>
                <w:rFonts w:ascii="仿宋" w:eastAsia="仿宋" w:hAnsi="仿宋" w:cs="仿宋" w:hint="eastAsia"/>
                <w:kern w:val="0"/>
                <w:sz w:val="28"/>
                <w:szCs w:val="30"/>
              </w:rPr>
              <w:t>二○二四年三月</w:t>
            </w:r>
          </w:p>
        </w:tc>
      </w:tr>
    </w:tbl>
    <w:p w:rsidR="00212658" w:rsidRDefault="00212658">
      <w:pPr>
        <w:snapToGrid w:val="0"/>
        <w:spacing w:line="360" w:lineRule="auto"/>
        <w:jc w:val="center"/>
        <w:rPr>
          <w:rFonts w:ascii="仿宋" w:eastAsia="仿宋" w:hAnsi="仿宋" w:cs="宋体"/>
          <w:bCs/>
          <w:sz w:val="32"/>
          <w:szCs w:val="32"/>
        </w:rPr>
      </w:pPr>
    </w:p>
    <w:p w:rsidR="00212658" w:rsidRDefault="00212658">
      <w:pPr>
        <w:pStyle w:val="affffff2"/>
        <w:outlineLvl w:val="9"/>
        <w:rPr>
          <w:rFonts w:ascii="仿宋" w:eastAsia="仿宋" w:hAnsi="仿宋"/>
        </w:rPr>
        <w:sectPr w:rsidR="00212658">
          <w:headerReference w:type="default" r:id="rId12"/>
          <w:footerReference w:type="even" r:id="rId13"/>
          <w:headerReference w:type="first" r:id="rId14"/>
          <w:pgSz w:w="11906" w:h="16838"/>
          <w:pgMar w:top="680" w:right="1418" w:bottom="468" w:left="1418" w:header="851" w:footer="992" w:gutter="0"/>
          <w:cols w:space="720"/>
          <w:titlePg/>
          <w:docGrid w:linePitch="312"/>
        </w:sectPr>
      </w:pPr>
    </w:p>
    <w:p w:rsidR="00212658" w:rsidRDefault="00212658">
      <w:pPr>
        <w:pStyle w:val="affffff2"/>
        <w:outlineLvl w:val="9"/>
        <w:rPr>
          <w:rFonts w:ascii="仿宋" w:eastAsia="仿宋" w:hAnsi="仿宋"/>
        </w:rPr>
      </w:pPr>
    </w:p>
    <w:p w:rsidR="00212658" w:rsidRDefault="00BB6923">
      <w:pPr>
        <w:spacing w:line="360" w:lineRule="auto"/>
        <w:jc w:val="center"/>
        <w:rPr>
          <w:rFonts w:ascii="仿宋" w:eastAsia="仿宋" w:hAnsi="仿宋" w:cs="宋体"/>
          <w:b/>
          <w:sz w:val="48"/>
          <w:szCs w:val="48"/>
        </w:rPr>
      </w:pPr>
      <w:r>
        <w:rPr>
          <w:rFonts w:ascii="仿宋" w:eastAsia="仿宋" w:hAnsi="仿宋" w:cs="宋体" w:hint="eastAsia"/>
          <w:b/>
          <w:sz w:val="48"/>
          <w:szCs w:val="48"/>
        </w:rPr>
        <w:t>目  录</w:t>
      </w:r>
    </w:p>
    <w:p w:rsidR="00212658" w:rsidRDefault="00212658">
      <w:pPr>
        <w:jc w:val="center"/>
        <w:rPr>
          <w:sz w:val="36"/>
          <w:szCs w:val="36"/>
        </w:rPr>
      </w:pPr>
      <w:bookmarkStart w:id="0" w:name="_Toc91899869"/>
    </w:p>
    <w:p w:rsidR="00212658" w:rsidRDefault="00BB6923">
      <w:pPr>
        <w:pStyle w:val="10"/>
        <w:tabs>
          <w:tab w:val="right" w:leader="dot" w:pos="9070"/>
        </w:tabs>
        <w:spacing w:line="360" w:lineRule="auto"/>
        <w:rPr>
          <w:sz w:val="36"/>
          <w:szCs w:val="36"/>
        </w:rPr>
      </w:pPr>
      <w:r>
        <w:rPr>
          <w:rFonts w:ascii="仿宋" w:eastAsia="仿宋" w:hAnsi="仿宋" w:cs="宋体"/>
          <w:sz w:val="36"/>
          <w:szCs w:val="36"/>
        </w:rPr>
        <w:fldChar w:fldCharType="begin"/>
      </w:r>
      <w:r>
        <w:rPr>
          <w:rFonts w:ascii="仿宋" w:eastAsia="仿宋" w:hAnsi="仿宋" w:cs="宋体"/>
          <w:sz w:val="36"/>
          <w:szCs w:val="36"/>
        </w:rPr>
        <w:instrText xml:space="preserve">TOC \o "1-1" \h \u </w:instrText>
      </w:r>
      <w:r>
        <w:rPr>
          <w:rFonts w:ascii="仿宋" w:eastAsia="仿宋" w:hAnsi="仿宋" w:cs="宋体"/>
          <w:sz w:val="36"/>
          <w:szCs w:val="36"/>
        </w:rPr>
        <w:fldChar w:fldCharType="separate"/>
      </w:r>
      <w:hyperlink w:anchor="_Toc23088" w:history="1">
        <w:r>
          <w:rPr>
            <w:rFonts w:ascii="仿宋" w:eastAsia="仿宋" w:hAnsi="仿宋" w:cs="宋体" w:hint="eastAsia"/>
            <w:sz w:val="36"/>
            <w:szCs w:val="36"/>
          </w:rPr>
          <w:t>第一部分 招标公告</w:t>
        </w:r>
        <w:r>
          <w:rPr>
            <w:sz w:val="36"/>
            <w:szCs w:val="36"/>
          </w:rPr>
          <w:tab/>
        </w:r>
        <w:r>
          <w:rPr>
            <w:sz w:val="36"/>
            <w:szCs w:val="36"/>
          </w:rPr>
          <w:fldChar w:fldCharType="begin"/>
        </w:r>
        <w:r>
          <w:rPr>
            <w:sz w:val="36"/>
            <w:szCs w:val="36"/>
          </w:rPr>
          <w:instrText xml:space="preserve"> PAGEREF _Toc23088 \h </w:instrText>
        </w:r>
        <w:r>
          <w:rPr>
            <w:sz w:val="36"/>
            <w:szCs w:val="36"/>
          </w:rPr>
        </w:r>
        <w:r>
          <w:rPr>
            <w:sz w:val="36"/>
            <w:szCs w:val="36"/>
          </w:rPr>
          <w:fldChar w:fldCharType="separate"/>
        </w:r>
        <w:r>
          <w:rPr>
            <w:sz w:val="36"/>
            <w:szCs w:val="36"/>
          </w:rPr>
          <w:t>2</w:t>
        </w:r>
        <w:r>
          <w:rPr>
            <w:sz w:val="36"/>
            <w:szCs w:val="36"/>
          </w:rPr>
          <w:fldChar w:fldCharType="end"/>
        </w:r>
      </w:hyperlink>
    </w:p>
    <w:p w:rsidR="00212658" w:rsidRDefault="00FF0C7B">
      <w:pPr>
        <w:pStyle w:val="10"/>
        <w:tabs>
          <w:tab w:val="right" w:leader="dot" w:pos="9070"/>
        </w:tabs>
        <w:spacing w:line="360" w:lineRule="auto"/>
        <w:rPr>
          <w:sz w:val="36"/>
          <w:szCs w:val="36"/>
        </w:rPr>
      </w:pPr>
      <w:hyperlink w:anchor="_Toc22536" w:history="1">
        <w:r w:rsidR="00BB6923">
          <w:rPr>
            <w:rFonts w:ascii="仿宋" w:eastAsia="仿宋" w:hAnsi="仿宋" w:cs="宋体" w:hint="eastAsia"/>
            <w:sz w:val="36"/>
            <w:szCs w:val="36"/>
          </w:rPr>
          <w:t>第二部分 投标人须知</w:t>
        </w:r>
        <w:r w:rsidR="00BB6923">
          <w:rPr>
            <w:sz w:val="36"/>
            <w:szCs w:val="36"/>
          </w:rPr>
          <w:tab/>
        </w:r>
        <w:r w:rsidR="00BB6923">
          <w:rPr>
            <w:sz w:val="36"/>
            <w:szCs w:val="36"/>
          </w:rPr>
          <w:fldChar w:fldCharType="begin"/>
        </w:r>
        <w:r w:rsidR="00BB6923">
          <w:rPr>
            <w:sz w:val="36"/>
            <w:szCs w:val="36"/>
          </w:rPr>
          <w:instrText xml:space="preserve"> PAGEREF _Toc22536 \h </w:instrText>
        </w:r>
        <w:r w:rsidR="00BB6923">
          <w:rPr>
            <w:sz w:val="36"/>
            <w:szCs w:val="36"/>
          </w:rPr>
        </w:r>
        <w:r w:rsidR="00BB6923">
          <w:rPr>
            <w:sz w:val="36"/>
            <w:szCs w:val="36"/>
          </w:rPr>
          <w:fldChar w:fldCharType="separate"/>
        </w:r>
        <w:r w:rsidR="00BB6923">
          <w:rPr>
            <w:sz w:val="36"/>
            <w:szCs w:val="36"/>
          </w:rPr>
          <w:t>6</w:t>
        </w:r>
        <w:r w:rsidR="00BB6923">
          <w:rPr>
            <w:sz w:val="36"/>
            <w:szCs w:val="36"/>
          </w:rPr>
          <w:fldChar w:fldCharType="end"/>
        </w:r>
      </w:hyperlink>
    </w:p>
    <w:p w:rsidR="00212658" w:rsidRDefault="00FF0C7B">
      <w:pPr>
        <w:pStyle w:val="10"/>
        <w:tabs>
          <w:tab w:val="right" w:leader="dot" w:pos="9070"/>
        </w:tabs>
        <w:spacing w:line="360" w:lineRule="auto"/>
        <w:rPr>
          <w:sz w:val="36"/>
          <w:szCs w:val="36"/>
        </w:rPr>
      </w:pPr>
      <w:hyperlink w:anchor="_Toc15093" w:history="1">
        <w:r w:rsidR="00BB6923">
          <w:rPr>
            <w:rFonts w:ascii="仿宋" w:eastAsia="仿宋" w:hAnsi="仿宋" w:cs="宋体" w:hint="eastAsia"/>
            <w:sz w:val="36"/>
            <w:szCs w:val="36"/>
          </w:rPr>
          <w:t>第三部分 采购需求</w:t>
        </w:r>
        <w:r w:rsidR="00BB6923">
          <w:rPr>
            <w:sz w:val="36"/>
            <w:szCs w:val="36"/>
          </w:rPr>
          <w:tab/>
        </w:r>
        <w:r w:rsidR="00BB6923">
          <w:rPr>
            <w:sz w:val="36"/>
            <w:szCs w:val="36"/>
          </w:rPr>
          <w:fldChar w:fldCharType="begin"/>
        </w:r>
        <w:r w:rsidR="00BB6923">
          <w:rPr>
            <w:sz w:val="36"/>
            <w:szCs w:val="36"/>
          </w:rPr>
          <w:instrText xml:space="preserve"> PAGEREF _Toc15093 \h </w:instrText>
        </w:r>
        <w:r w:rsidR="00BB6923">
          <w:rPr>
            <w:sz w:val="36"/>
            <w:szCs w:val="36"/>
          </w:rPr>
        </w:r>
        <w:r w:rsidR="00BB6923">
          <w:rPr>
            <w:sz w:val="36"/>
            <w:szCs w:val="36"/>
          </w:rPr>
          <w:fldChar w:fldCharType="separate"/>
        </w:r>
        <w:r w:rsidR="00BB6923">
          <w:rPr>
            <w:sz w:val="36"/>
            <w:szCs w:val="36"/>
          </w:rPr>
          <w:t>23</w:t>
        </w:r>
        <w:r w:rsidR="00BB6923">
          <w:rPr>
            <w:sz w:val="36"/>
            <w:szCs w:val="36"/>
          </w:rPr>
          <w:fldChar w:fldCharType="end"/>
        </w:r>
      </w:hyperlink>
    </w:p>
    <w:p w:rsidR="00212658" w:rsidRDefault="00FF0C7B">
      <w:pPr>
        <w:pStyle w:val="10"/>
        <w:tabs>
          <w:tab w:val="right" w:leader="dot" w:pos="9070"/>
        </w:tabs>
        <w:spacing w:line="360" w:lineRule="auto"/>
        <w:rPr>
          <w:sz w:val="36"/>
          <w:szCs w:val="36"/>
        </w:rPr>
      </w:pPr>
      <w:hyperlink w:anchor="_Toc18364" w:history="1">
        <w:r w:rsidR="00BB6923">
          <w:rPr>
            <w:rFonts w:ascii="仿宋" w:eastAsia="仿宋" w:hAnsi="仿宋" w:cs="宋体" w:hint="eastAsia"/>
            <w:sz w:val="36"/>
            <w:szCs w:val="36"/>
          </w:rPr>
          <w:t>第四部分 评标办法</w:t>
        </w:r>
        <w:r w:rsidR="00BB6923">
          <w:rPr>
            <w:sz w:val="36"/>
            <w:szCs w:val="36"/>
          </w:rPr>
          <w:tab/>
        </w:r>
        <w:r w:rsidR="00BB6923">
          <w:rPr>
            <w:sz w:val="36"/>
            <w:szCs w:val="36"/>
          </w:rPr>
          <w:fldChar w:fldCharType="begin"/>
        </w:r>
        <w:r w:rsidR="00BB6923">
          <w:rPr>
            <w:sz w:val="36"/>
            <w:szCs w:val="36"/>
          </w:rPr>
          <w:instrText xml:space="preserve"> PAGEREF _Toc18364 \h </w:instrText>
        </w:r>
        <w:r w:rsidR="00BB6923">
          <w:rPr>
            <w:sz w:val="36"/>
            <w:szCs w:val="36"/>
          </w:rPr>
        </w:r>
        <w:r w:rsidR="00BB6923">
          <w:rPr>
            <w:sz w:val="36"/>
            <w:szCs w:val="36"/>
          </w:rPr>
          <w:fldChar w:fldCharType="separate"/>
        </w:r>
        <w:r w:rsidR="00BB6923">
          <w:rPr>
            <w:sz w:val="36"/>
            <w:szCs w:val="36"/>
          </w:rPr>
          <w:t>30</w:t>
        </w:r>
        <w:r w:rsidR="00BB6923">
          <w:rPr>
            <w:sz w:val="36"/>
            <w:szCs w:val="36"/>
          </w:rPr>
          <w:fldChar w:fldCharType="end"/>
        </w:r>
      </w:hyperlink>
    </w:p>
    <w:p w:rsidR="00212658" w:rsidRDefault="00FF0C7B">
      <w:pPr>
        <w:pStyle w:val="10"/>
        <w:tabs>
          <w:tab w:val="right" w:leader="dot" w:pos="9070"/>
        </w:tabs>
        <w:spacing w:line="360" w:lineRule="auto"/>
        <w:rPr>
          <w:sz w:val="36"/>
          <w:szCs w:val="36"/>
        </w:rPr>
      </w:pPr>
      <w:hyperlink w:anchor="_Toc24558" w:history="1">
        <w:r w:rsidR="00BB6923">
          <w:rPr>
            <w:rFonts w:ascii="仿宋" w:eastAsia="仿宋" w:hAnsi="仿宋" w:cs="宋体" w:hint="eastAsia"/>
            <w:sz w:val="36"/>
            <w:szCs w:val="36"/>
          </w:rPr>
          <w:t>第五部分 拟签订的合同文本</w:t>
        </w:r>
        <w:r w:rsidR="00BB6923">
          <w:rPr>
            <w:sz w:val="36"/>
            <w:szCs w:val="36"/>
          </w:rPr>
          <w:tab/>
        </w:r>
        <w:r w:rsidR="00BB6923">
          <w:rPr>
            <w:sz w:val="36"/>
            <w:szCs w:val="36"/>
          </w:rPr>
          <w:fldChar w:fldCharType="begin"/>
        </w:r>
        <w:r w:rsidR="00BB6923">
          <w:rPr>
            <w:sz w:val="36"/>
            <w:szCs w:val="36"/>
          </w:rPr>
          <w:instrText xml:space="preserve"> PAGEREF _Toc24558 \h </w:instrText>
        </w:r>
        <w:r w:rsidR="00BB6923">
          <w:rPr>
            <w:sz w:val="36"/>
            <w:szCs w:val="36"/>
          </w:rPr>
        </w:r>
        <w:r w:rsidR="00BB6923">
          <w:rPr>
            <w:sz w:val="36"/>
            <w:szCs w:val="36"/>
          </w:rPr>
          <w:fldChar w:fldCharType="separate"/>
        </w:r>
        <w:r w:rsidR="00BB6923">
          <w:rPr>
            <w:sz w:val="36"/>
            <w:szCs w:val="36"/>
          </w:rPr>
          <w:t>40</w:t>
        </w:r>
        <w:r w:rsidR="00BB6923">
          <w:rPr>
            <w:sz w:val="36"/>
            <w:szCs w:val="36"/>
          </w:rPr>
          <w:fldChar w:fldCharType="end"/>
        </w:r>
      </w:hyperlink>
    </w:p>
    <w:p w:rsidR="00212658" w:rsidRDefault="00FF0C7B">
      <w:pPr>
        <w:pStyle w:val="10"/>
        <w:tabs>
          <w:tab w:val="right" w:leader="dot" w:pos="9070"/>
        </w:tabs>
        <w:spacing w:line="360" w:lineRule="auto"/>
        <w:rPr>
          <w:sz w:val="36"/>
          <w:szCs w:val="36"/>
        </w:rPr>
      </w:pPr>
      <w:hyperlink w:anchor="_Toc32312" w:history="1">
        <w:r w:rsidR="00BB6923">
          <w:rPr>
            <w:rFonts w:ascii="仿宋" w:eastAsia="仿宋" w:hAnsi="仿宋" w:cs="宋体" w:hint="eastAsia"/>
            <w:sz w:val="36"/>
            <w:szCs w:val="36"/>
          </w:rPr>
          <w:t>第六部分 应提交的有关格式范例</w:t>
        </w:r>
        <w:r w:rsidR="00BB6923">
          <w:rPr>
            <w:sz w:val="36"/>
            <w:szCs w:val="36"/>
          </w:rPr>
          <w:tab/>
        </w:r>
        <w:r w:rsidR="00BB6923">
          <w:rPr>
            <w:sz w:val="36"/>
            <w:szCs w:val="36"/>
          </w:rPr>
          <w:fldChar w:fldCharType="begin"/>
        </w:r>
        <w:r w:rsidR="00BB6923">
          <w:rPr>
            <w:sz w:val="36"/>
            <w:szCs w:val="36"/>
          </w:rPr>
          <w:instrText xml:space="preserve"> PAGEREF _Toc32312 \h </w:instrText>
        </w:r>
        <w:r w:rsidR="00BB6923">
          <w:rPr>
            <w:sz w:val="36"/>
            <w:szCs w:val="36"/>
          </w:rPr>
        </w:r>
        <w:r w:rsidR="00BB6923">
          <w:rPr>
            <w:sz w:val="36"/>
            <w:szCs w:val="36"/>
          </w:rPr>
          <w:fldChar w:fldCharType="separate"/>
        </w:r>
        <w:r w:rsidR="00BB6923">
          <w:rPr>
            <w:sz w:val="36"/>
            <w:szCs w:val="36"/>
          </w:rPr>
          <w:t>47</w:t>
        </w:r>
        <w:r w:rsidR="00BB6923">
          <w:rPr>
            <w:sz w:val="36"/>
            <w:szCs w:val="36"/>
          </w:rPr>
          <w:fldChar w:fldCharType="end"/>
        </w:r>
      </w:hyperlink>
    </w:p>
    <w:p w:rsidR="00212658" w:rsidRDefault="00BB6923">
      <w:pPr>
        <w:spacing w:line="360" w:lineRule="auto"/>
        <w:ind w:firstLineChars="229" w:firstLine="824"/>
        <w:rPr>
          <w:rFonts w:ascii="仿宋" w:eastAsia="仿宋" w:hAnsi="仿宋" w:cs="宋体"/>
          <w:sz w:val="36"/>
          <w:szCs w:val="36"/>
        </w:rPr>
      </w:pPr>
      <w:r>
        <w:rPr>
          <w:rFonts w:ascii="仿宋" w:eastAsia="仿宋" w:hAnsi="仿宋" w:cs="宋体"/>
          <w:sz w:val="36"/>
          <w:szCs w:val="36"/>
        </w:rPr>
        <w:fldChar w:fldCharType="end"/>
      </w:r>
    </w:p>
    <w:p w:rsidR="00212658" w:rsidRDefault="00212658" w:rsidP="00BB6923">
      <w:pPr>
        <w:spacing w:line="360" w:lineRule="auto"/>
        <w:ind w:firstLineChars="229" w:firstLine="550"/>
        <w:rPr>
          <w:rFonts w:ascii="仿宋" w:eastAsia="仿宋" w:hAnsi="仿宋" w:cs="宋体"/>
          <w:sz w:val="24"/>
        </w:rPr>
      </w:pPr>
    </w:p>
    <w:p w:rsidR="00212658" w:rsidRDefault="00212658" w:rsidP="00BB6923">
      <w:pPr>
        <w:spacing w:line="360" w:lineRule="auto"/>
        <w:ind w:firstLineChars="229" w:firstLine="550"/>
        <w:rPr>
          <w:rFonts w:ascii="仿宋" w:eastAsia="仿宋" w:hAnsi="仿宋" w:cs="宋体"/>
          <w:sz w:val="24"/>
        </w:rPr>
      </w:pPr>
    </w:p>
    <w:p w:rsidR="00212658" w:rsidRDefault="00212658" w:rsidP="00BB6923">
      <w:pPr>
        <w:spacing w:line="360" w:lineRule="auto"/>
        <w:ind w:firstLineChars="229" w:firstLine="550"/>
        <w:rPr>
          <w:rFonts w:ascii="仿宋" w:eastAsia="仿宋" w:hAnsi="仿宋" w:cs="宋体"/>
          <w:sz w:val="24"/>
        </w:rPr>
      </w:pPr>
    </w:p>
    <w:p w:rsidR="00212658" w:rsidRDefault="00212658">
      <w:pPr>
        <w:spacing w:line="360" w:lineRule="auto"/>
        <w:rPr>
          <w:rFonts w:ascii="仿宋" w:eastAsia="仿宋" w:hAnsi="仿宋" w:cs="宋体"/>
          <w:sz w:val="24"/>
        </w:rPr>
      </w:pPr>
    </w:p>
    <w:p w:rsidR="00212658" w:rsidRDefault="00BB6923">
      <w:pPr>
        <w:adjustRightInd/>
        <w:spacing w:line="360" w:lineRule="auto"/>
        <w:jc w:val="center"/>
        <w:outlineLvl w:val="0"/>
        <w:rPr>
          <w:rFonts w:ascii="仿宋" w:eastAsia="仿宋" w:hAnsi="仿宋" w:cs="宋体"/>
          <w:b/>
          <w:sz w:val="36"/>
          <w:szCs w:val="20"/>
        </w:rPr>
      </w:pPr>
      <w:bookmarkStart w:id="1" w:name="第一部分"/>
      <w:r>
        <w:rPr>
          <w:rFonts w:ascii="仿宋" w:eastAsia="仿宋" w:hAnsi="仿宋" w:cs="宋体" w:hint="eastAsia"/>
          <w:b/>
          <w:sz w:val="36"/>
          <w:szCs w:val="36"/>
        </w:rPr>
        <w:br w:type="page"/>
      </w:r>
      <w:bookmarkStart w:id="2" w:name="_Hlt74649545"/>
      <w:bookmarkStart w:id="3" w:name="_Hlt74729822"/>
      <w:bookmarkStart w:id="4" w:name="_Hlt74707423"/>
      <w:bookmarkStart w:id="5" w:name="_Hlt74728647"/>
      <w:bookmarkStart w:id="6" w:name="_Toc23088"/>
      <w:bookmarkStart w:id="7" w:name="第二部分"/>
      <w:bookmarkStart w:id="8" w:name="_Toc91899870"/>
      <w:bookmarkStart w:id="9" w:name="_Toc91899871"/>
      <w:bookmarkEnd w:id="0"/>
      <w:bookmarkEnd w:id="1"/>
      <w:bookmarkEnd w:id="2"/>
      <w:bookmarkEnd w:id="3"/>
      <w:bookmarkEnd w:id="4"/>
      <w:bookmarkEnd w:id="5"/>
      <w:r>
        <w:rPr>
          <w:rFonts w:ascii="仿宋" w:eastAsia="仿宋" w:hAnsi="仿宋" w:cs="宋体" w:hint="eastAsia"/>
          <w:b/>
          <w:sz w:val="36"/>
          <w:szCs w:val="20"/>
        </w:rPr>
        <w:lastRenderedPageBreak/>
        <w:t>第一部分 招标公告</w:t>
      </w:r>
      <w:bookmarkEnd w:id="6"/>
    </w:p>
    <w:p w:rsidR="00212658" w:rsidRDefault="00BB6923">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cs="宋体"/>
          <w:sz w:val="24"/>
        </w:rPr>
      </w:pPr>
      <w:r>
        <w:rPr>
          <w:rFonts w:ascii="仿宋" w:eastAsia="仿宋" w:hAnsi="仿宋" w:cs="宋体" w:hint="eastAsia"/>
          <w:sz w:val="24"/>
        </w:rPr>
        <w:t>项目概况</w:t>
      </w:r>
    </w:p>
    <w:p w:rsidR="00212658" w:rsidRDefault="00BB6923">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cs="宋体"/>
          <w:sz w:val="24"/>
          <w:u w:val="single"/>
        </w:rPr>
      </w:pPr>
      <w:r>
        <w:rPr>
          <w:rFonts w:ascii="仿宋" w:eastAsia="仿宋" w:hAnsi="仿宋" w:cs="宋体" w:hint="eastAsia"/>
          <w:sz w:val="24"/>
        </w:rPr>
        <w:t xml:space="preserve"> 杭州市滨江区财政2024年度机房核心设备软硬件维护及驻场服务、安全运维服务项目的潜在投标人应在政采云平台（</w:t>
      </w:r>
      <w:hyperlink r:id="rId15" w:history="1">
        <w:r w:rsidR="00454296" w:rsidRPr="00085096">
          <w:rPr>
            <w:rStyle w:val="aff5"/>
            <w:rFonts w:ascii="仿宋" w:eastAsia="仿宋" w:hAnsi="仿宋" w:cs="宋体" w:hint="eastAsia"/>
            <w:snapToGrid/>
            <w:kern w:val="2"/>
            <w:sz w:val="24"/>
            <w:szCs w:val="24"/>
          </w:rPr>
          <w:t>https://www.zcygov.cn/）获取（下载）招标文件，并于2024年05月09日13点30分</w:t>
        </w:r>
        <w:r w:rsidR="00454296" w:rsidRPr="00085096">
          <w:rPr>
            <w:rStyle w:val="aff5"/>
            <w:rFonts w:ascii="仿宋" w:eastAsia="仿宋" w:hAnsi="仿宋" w:cs="宋体" w:hint="eastAsia"/>
            <w:bCs/>
            <w:snapToGrid/>
            <w:kern w:val="2"/>
            <w:sz w:val="24"/>
            <w:szCs w:val="24"/>
          </w:rPr>
          <w:t>00秒</w:t>
        </w:r>
      </w:hyperlink>
      <w:r>
        <w:rPr>
          <w:rFonts w:ascii="仿宋" w:eastAsia="仿宋" w:hAnsi="仿宋" w:cs="宋体" w:hint="eastAsia"/>
          <w:bCs/>
          <w:sz w:val="24"/>
        </w:rPr>
        <w:t>（北京时间）前</w:t>
      </w:r>
      <w:r>
        <w:rPr>
          <w:rFonts w:ascii="仿宋" w:eastAsia="仿宋" w:hAnsi="仿宋" w:cs="宋体" w:hint="eastAsia"/>
          <w:sz w:val="24"/>
        </w:rPr>
        <w:t>递交（上传）投标文件。</w:t>
      </w:r>
    </w:p>
    <w:p w:rsidR="00212658" w:rsidRDefault="00BB6923">
      <w:pPr>
        <w:spacing w:line="360" w:lineRule="auto"/>
        <w:rPr>
          <w:rFonts w:ascii="仿宋" w:eastAsia="仿宋" w:hAnsi="仿宋" w:cs="宋体"/>
          <w:b/>
          <w:sz w:val="24"/>
        </w:rPr>
      </w:pPr>
      <w:r>
        <w:rPr>
          <w:rFonts w:ascii="仿宋" w:eastAsia="仿宋" w:hAnsi="仿宋" w:cs="宋体" w:hint="eastAsia"/>
          <w:b/>
          <w:sz w:val="24"/>
        </w:rPr>
        <w:t>一、项目基本情况</w:t>
      </w:r>
    </w:p>
    <w:p w:rsidR="00212658" w:rsidRDefault="00BB6923">
      <w:pPr>
        <w:spacing w:line="360" w:lineRule="auto"/>
        <w:ind w:firstLineChars="200" w:firstLine="482"/>
        <w:rPr>
          <w:rFonts w:ascii="仿宋" w:eastAsia="仿宋" w:hAnsi="仿宋" w:cs="宋体"/>
          <w:sz w:val="24"/>
        </w:rPr>
      </w:pPr>
      <w:r>
        <w:rPr>
          <w:rFonts w:ascii="仿宋" w:eastAsia="仿宋" w:hAnsi="仿宋" w:cs="宋体" w:hint="eastAsia"/>
          <w:b/>
          <w:sz w:val="24"/>
        </w:rPr>
        <w:t>项目编号：</w:t>
      </w:r>
      <w:r>
        <w:rPr>
          <w:rFonts w:ascii="仿宋" w:eastAsia="仿宋" w:hAnsi="仿宋" w:cs="宋体" w:hint="eastAsia"/>
          <w:sz w:val="24"/>
        </w:rPr>
        <w:t xml:space="preserve">CTZB-2024030360  </w:t>
      </w:r>
    </w:p>
    <w:p w:rsidR="00212658" w:rsidRDefault="00BB6923">
      <w:pPr>
        <w:spacing w:line="360" w:lineRule="auto"/>
        <w:ind w:firstLineChars="200" w:firstLine="482"/>
        <w:rPr>
          <w:rFonts w:ascii="仿宋" w:eastAsia="仿宋" w:hAnsi="仿宋" w:cs="宋体"/>
          <w:sz w:val="24"/>
        </w:rPr>
      </w:pPr>
      <w:r>
        <w:rPr>
          <w:rFonts w:ascii="仿宋" w:eastAsia="仿宋" w:hAnsi="仿宋" w:cs="宋体" w:hint="eastAsia"/>
          <w:b/>
          <w:sz w:val="24"/>
        </w:rPr>
        <w:t>项目名称：2024年度机房核心设备软硬件维护及驻场服务、安全运维服务</w:t>
      </w:r>
    </w:p>
    <w:p w:rsidR="00212658" w:rsidRDefault="00BB6923">
      <w:pPr>
        <w:spacing w:line="360" w:lineRule="auto"/>
        <w:ind w:firstLineChars="200" w:firstLine="482"/>
        <w:rPr>
          <w:rFonts w:ascii="仿宋" w:eastAsia="仿宋" w:hAnsi="仿宋" w:cs="宋体"/>
          <w:sz w:val="24"/>
        </w:rPr>
      </w:pPr>
      <w:r>
        <w:rPr>
          <w:rFonts w:ascii="仿宋" w:eastAsia="仿宋" w:hAnsi="仿宋" w:cs="宋体" w:hint="eastAsia"/>
          <w:b/>
          <w:sz w:val="24"/>
        </w:rPr>
        <w:t>预算金额（元）：1650000</w:t>
      </w:r>
    </w:p>
    <w:p w:rsidR="00212658" w:rsidRDefault="00BB6923">
      <w:pPr>
        <w:spacing w:line="360" w:lineRule="auto"/>
        <w:ind w:firstLine="480"/>
        <w:rPr>
          <w:rFonts w:ascii="仿宋" w:eastAsia="仿宋" w:hAnsi="仿宋" w:cs="宋体"/>
          <w:sz w:val="24"/>
        </w:rPr>
      </w:pPr>
      <w:r>
        <w:rPr>
          <w:rFonts w:ascii="仿宋" w:eastAsia="仿宋" w:hAnsi="仿宋" w:cs="宋体" w:hint="eastAsia"/>
          <w:b/>
          <w:sz w:val="24"/>
        </w:rPr>
        <w:t>最高限价（元）：1650000</w:t>
      </w:r>
    </w:p>
    <w:p w:rsidR="00212658" w:rsidRDefault="00BB6923">
      <w:pPr>
        <w:widowControl/>
        <w:snapToGrid w:val="0"/>
        <w:spacing w:line="360" w:lineRule="auto"/>
        <w:ind w:firstLineChars="200" w:firstLine="482"/>
        <w:jc w:val="left"/>
        <w:rPr>
          <w:rFonts w:ascii="仿宋_GB2312" w:eastAsia="仿宋_GB2312" w:hAnsi="仿宋"/>
          <w:sz w:val="24"/>
          <w:szCs w:val="22"/>
        </w:rPr>
      </w:pPr>
      <w:r>
        <w:rPr>
          <w:rFonts w:ascii="仿宋" w:eastAsia="仿宋" w:hAnsi="仿宋" w:cs="宋体" w:hint="eastAsia"/>
          <w:b/>
          <w:sz w:val="24"/>
        </w:rPr>
        <w:t>简要规格描述或项目基本概况介绍、用途：</w:t>
      </w:r>
      <w:r>
        <w:rPr>
          <w:rFonts w:ascii="仿宋" w:eastAsia="仿宋" w:hAnsi="仿宋" w:cs="宋体" w:hint="eastAsia"/>
          <w:bCs/>
          <w:sz w:val="24"/>
        </w:rPr>
        <w:t>主要包含：</w:t>
      </w:r>
      <w:r>
        <w:rPr>
          <w:rFonts w:ascii="仿宋" w:eastAsia="仿宋" w:hAnsi="仿宋" w:hint="eastAsia"/>
          <w:bCs/>
          <w:sz w:val="24"/>
        </w:rPr>
        <w:t>滨江区财政局内和会展中心两地机房的服务器、存储设备和网络安全设备等硬件设备保修服务及运维驻场服务；局内所有终端及系统安全运维服务,</w:t>
      </w:r>
      <w:r>
        <w:rPr>
          <w:rFonts w:ascii="仿宋" w:eastAsia="仿宋" w:hAnsi="仿宋"/>
          <w:bCs/>
          <w:sz w:val="24"/>
        </w:rPr>
        <w:t xml:space="preserve"> </w:t>
      </w:r>
      <w:r>
        <w:rPr>
          <w:rFonts w:ascii="仿宋" w:eastAsia="仿宋" w:hAnsi="仿宋" w:hint="eastAsia"/>
          <w:bCs/>
          <w:sz w:val="24"/>
        </w:rPr>
        <w:t>同时针对财政系统提供专业渗透以及安全风险评估服务</w:t>
      </w:r>
      <w:r>
        <w:rPr>
          <w:rFonts w:ascii="仿宋" w:eastAsia="仿宋" w:hAnsi="仿宋" w:cs="仿宋" w:hint="eastAsia"/>
          <w:bCs/>
          <w:sz w:val="24"/>
        </w:rPr>
        <w:t>。</w:t>
      </w:r>
      <w:r>
        <w:rPr>
          <w:rFonts w:ascii="仿宋" w:eastAsia="仿宋" w:hAnsi="仿宋" w:cs="仿宋" w:hint="eastAsia"/>
          <w:sz w:val="24"/>
          <w:szCs w:val="22"/>
        </w:rPr>
        <w:t>详见采购文件第三部分《采购需求》。</w:t>
      </w:r>
    </w:p>
    <w:p w:rsidR="00212658" w:rsidRDefault="00BB6923">
      <w:pPr>
        <w:widowControl/>
        <w:snapToGrid w:val="0"/>
        <w:spacing w:line="360" w:lineRule="auto"/>
        <w:ind w:firstLineChars="200" w:firstLine="482"/>
        <w:jc w:val="left"/>
        <w:rPr>
          <w:rFonts w:ascii="仿宋" w:eastAsia="仿宋" w:hAnsi="仿宋" w:cs="宋体"/>
          <w:kern w:val="0"/>
          <w:sz w:val="24"/>
        </w:rPr>
      </w:pPr>
      <w:r>
        <w:rPr>
          <w:rFonts w:ascii="仿宋" w:eastAsia="仿宋" w:hAnsi="仿宋" w:cs="宋体" w:hint="eastAsia"/>
          <w:b/>
          <w:bCs/>
          <w:kern w:val="0"/>
          <w:sz w:val="24"/>
        </w:rPr>
        <w:t>合同履约期限：</w:t>
      </w:r>
      <w:r>
        <w:rPr>
          <w:rFonts w:ascii="仿宋" w:eastAsia="仿宋" w:hAnsi="仿宋" w:cs="宋体" w:hint="eastAsia"/>
          <w:kern w:val="0"/>
          <w:sz w:val="24"/>
        </w:rPr>
        <w:t>自合同签订后三年。</w:t>
      </w:r>
    </w:p>
    <w:p w:rsidR="00212658" w:rsidRDefault="00BB6923">
      <w:pPr>
        <w:widowControl/>
        <w:snapToGrid w:val="0"/>
        <w:spacing w:line="360" w:lineRule="auto"/>
        <w:ind w:firstLineChars="200" w:firstLine="480"/>
        <w:jc w:val="left"/>
        <w:rPr>
          <w:rFonts w:ascii="仿宋" w:eastAsia="仿宋" w:hAnsi="仿宋" w:cs="宋体"/>
          <w:bCs/>
          <w:sz w:val="24"/>
        </w:rPr>
      </w:pPr>
      <w:r>
        <w:rPr>
          <w:rFonts w:ascii="仿宋" w:eastAsia="仿宋" w:hAnsi="仿宋" w:cs="宋体" w:hint="eastAsia"/>
          <w:kern w:val="0"/>
          <w:sz w:val="24"/>
        </w:rPr>
        <w:t>本项目接受联合体投标：</w:t>
      </w:r>
      <w:r>
        <w:rPr>
          <w:rFonts w:ascii="Segoe UI Symbol" w:eastAsia="仿宋" w:hAnsi="Segoe UI Symbol" w:cs="Segoe UI Symbol"/>
          <w:kern w:val="0"/>
          <w:sz w:val="24"/>
        </w:rPr>
        <w:t>☑</w:t>
      </w:r>
      <w:r>
        <w:rPr>
          <w:rFonts w:ascii="仿宋" w:eastAsia="仿宋" w:hAnsi="仿宋" w:cs="宋体" w:hint="eastAsia"/>
          <w:kern w:val="0"/>
          <w:sz w:val="24"/>
        </w:rPr>
        <w:t>是；</w:t>
      </w:r>
      <w:r>
        <w:rPr>
          <w:rFonts w:ascii="Segoe UI Symbol" w:eastAsia="仿宋" w:hAnsi="Segoe UI Symbol" w:cs="Segoe UI Symbol"/>
          <w:kern w:val="0"/>
          <w:sz w:val="24"/>
        </w:rPr>
        <w:t>☐</w:t>
      </w:r>
      <w:r>
        <w:rPr>
          <w:rFonts w:ascii="仿宋" w:eastAsia="仿宋" w:hAnsi="仿宋" w:cs="宋体" w:hint="eastAsia"/>
          <w:kern w:val="0"/>
          <w:sz w:val="24"/>
        </w:rPr>
        <w:t>否。</w:t>
      </w:r>
    </w:p>
    <w:p w:rsidR="00212658" w:rsidRDefault="00BB6923">
      <w:pPr>
        <w:spacing w:line="360" w:lineRule="auto"/>
        <w:rPr>
          <w:rFonts w:ascii="仿宋" w:eastAsia="仿宋" w:hAnsi="仿宋" w:cs="宋体"/>
          <w:b/>
          <w:sz w:val="24"/>
        </w:rPr>
      </w:pPr>
      <w:r>
        <w:rPr>
          <w:rFonts w:ascii="仿宋" w:eastAsia="仿宋" w:hAnsi="仿宋" w:cs="宋体" w:hint="eastAsia"/>
          <w:b/>
          <w:sz w:val="24"/>
        </w:rPr>
        <w:t>二、申请人的资格要求：</w:t>
      </w:r>
    </w:p>
    <w:p w:rsidR="00212658" w:rsidRDefault="00BB6923">
      <w:pPr>
        <w:spacing w:line="440" w:lineRule="exact"/>
        <w:ind w:firstLine="480"/>
        <w:rPr>
          <w:rFonts w:ascii="仿宋" w:eastAsia="仿宋" w:hAnsi="仿宋" w:cs="仿宋"/>
          <w:snapToGrid w:val="0"/>
          <w:kern w:val="28"/>
          <w:sz w:val="24"/>
        </w:rPr>
      </w:pPr>
      <w:bookmarkStart w:id="10" w:name="_Toc28359004"/>
      <w:bookmarkStart w:id="11" w:name="_Toc35393792"/>
      <w:bookmarkStart w:id="12" w:name="_Toc28359081"/>
      <w:bookmarkStart w:id="13" w:name="_Toc35393623"/>
      <w:r>
        <w:rPr>
          <w:rFonts w:ascii="仿宋" w:eastAsia="仿宋" w:hAnsi="仿宋" w:cs="仿宋" w:hint="eastAsia"/>
          <w:snapToGrid w:val="0"/>
          <w:kern w:val="28"/>
          <w:sz w:val="24"/>
        </w:rPr>
        <w:t>1.</w:t>
      </w:r>
      <w:r>
        <w:rPr>
          <w:rFonts w:ascii="仿宋" w:eastAsia="仿宋" w:hAnsi="仿宋" w:cs="仿宋"/>
          <w:snapToGrid w:val="0"/>
          <w:kern w:val="28"/>
          <w:sz w:val="24"/>
        </w:rPr>
        <w:t xml:space="preserve"> </w:t>
      </w:r>
      <w:r>
        <w:rPr>
          <w:rFonts w:ascii="仿宋" w:eastAsia="仿宋" w:hAnsi="仿宋" w:cs="仿宋" w:hint="eastAsia"/>
          <w:snapToGrid w:val="0"/>
          <w:kern w:val="28"/>
          <w:sz w:val="24"/>
        </w:rPr>
        <w:t>满足《中华人民共和国政府采购法》第二十二条规定；未被“信用中国”（www.creditchina.gov.cn)、中国政府采购网（www.ccgp.gov.cn）列入失信被执行人、重大税收违法案件当事人名单、政府采购严重违法失信行为记录名单；</w:t>
      </w:r>
    </w:p>
    <w:p w:rsidR="00212658" w:rsidRDefault="00BB6923">
      <w:pPr>
        <w:spacing w:line="440" w:lineRule="exact"/>
        <w:ind w:firstLine="480"/>
        <w:rPr>
          <w:rFonts w:ascii="仿宋" w:eastAsia="仿宋" w:hAnsi="仿宋" w:cs="仿宋"/>
          <w:snapToGrid w:val="0"/>
          <w:kern w:val="28"/>
          <w:sz w:val="24"/>
        </w:rPr>
      </w:pPr>
      <w:r>
        <w:rPr>
          <w:rFonts w:ascii="仿宋" w:eastAsia="仿宋" w:hAnsi="仿宋" w:cs="仿宋" w:hint="eastAsia"/>
          <w:snapToGrid w:val="0"/>
          <w:kern w:val="28"/>
          <w:sz w:val="24"/>
        </w:rPr>
        <w:t>2. 落实政府采购政策需满足的资格要求：</w:t>
      </w:r>
      <w:r>
        <w:rPr>
          <w:rFonts w:ascii="仿宋" w:eastAsia="仿宋" w:hAnsi="仿宋" w:cs="仿宋" w:hint="eastAsia"/>
          <w:sz w:val="24"/>
        </w:rPr>
        <w:t>本项目专门面向中小企业采购，供应商所提供的服务必须全部由符合政策要求的中小企业承接（中小企业划分标准对应行业为“软件和信息技术服务业”，符合要求的监狱企业和残疾人福利性单位视同为小微企业）</w:t>
      </w:r>
      <w:r>
        <w:rPr>
          <w:rFonts w:ascii="仿宋" w:eastAsia="仿宋" w:hAnsi="仿宋" w:cs="仿宋" w:hint="eastAsia"/>
          <w:snapToGrid w:val="0"/>
          <w:kern w:val="28"/>
          <w:sz w:val="24"/>
        </w:rPr>
        <w:t>；</w:t>
      </w:r>
    </w:p>
    <w:p w:rsidR="00212658" w:rsidRDefault="00BB6923">
      <w:pPr>
        <w:spacing w:line="440" w:lineRule="exact"/>
        <w:ind w:firstLine="480"/>
        <w:rPr>
          <w:rFonts w:ascii="仿宋" w:eastAsia="仿宋" w:hAnsi="仿宋" w:cs="仿宋"/>
          <w:snapToGrid w:val="0"/>
          <w:kern w:val="28"/>
          <w:sz w:val="24"/>
        </w:rPr>
      </w:pPr>
      <w:r>
        <w:rPr>
          <w:rFonts w:ascii="仿宋" w:eastAsia="仿宋" w:hAnsi="仿宋" w:cs="仿宋"/>
          <w:sz w:val="24"/>
        </w:rPr>
        <w:t>3.</w:t>
      </w:r>
      <w:r>
        <w:rPr>
          <w:rFonts w:ascii="仿宋" w:eastAsia="仿宋" w:hAnsi="仿宋" w:cs="仿宋" w:hint="eastAsia"/>
          <w:sz w:val="24"/>
        </w:rPr>
        <w:t xml:space="preserve"> 本项目的特定资格要求：无。</w:t>
      </w:r>
      <w:bookmarkEnd w:id="10"/>
      <w:bookmarkEnd w:id="11"/>
      <w:bookmarkEnd w:id="12"/>
      <w:bookmarkEnd w:id="13"/>
    </w:p>
    <w:p w:rsidR="00212658" w:rsidRDefault="00BB6923">
      <w:pPr>
        <w:spacing w:beforeLines="50" w:before="120" w:line="360" w:lineRule="auto"/>
        <w:rPr>
          <w:rFonts w:ascii="仿宋" w:eastAsia="仿宋" w:hAnsi="仿宋" w:cs="宋体"/>
          <w:b/>
          <w:sz w:val="24"/>
        </w:rPr>
      </w:pPr>
      <w:r>
        <w:rPr>
          <w:rFonts w:ascii="仿宋" w:eastAsia="仿宋" w:hAnsi="仿宋" w:cs="宋体" w:hint="eastAsia"/>
          <w:b/>
          <w:sz w:val="24"/>
        </w:rPr>
        <w:t>三、获取招标文件</w:t>
      </w:r>
    </w:p>
    <w:p w:rsidR="00212658" w:rsidRDefault="00BB6923">
      <w:pPr>
        <w:spacing w:line="360" w:lineRule="auto"/>
        <w:ind w:firstLineChars="200" w:firstLine="482"/>
        <w:rPr>
          <w:rFonts w:ascii="仿宋" w:eastAsia="仿宋" w:hAnsi="仿宋" w:cs="宋体"/>
          <w:sz w:val="24"/>
        </w:rPr>
      </w:pPr>
      <w:r>
        <w:rPr>
          <w:rFonts w:ascii="仿宋" w:eastAsia="仿宋" w:hAnsi="仿宋" w:cs="宋体" w:hint="eastAsia"/>
          <w:b/>
          <w:sz w:val="24"/>
        </w:rPr>
        <w:t>时间：</w:t>
      </w:r>
      <w:r>
        <w:rPr>
          <w:rFonts w:ascii="仿宋" w:eastAsia="仿宋" w:hAnsi="仿宋" w:cs="宋体" w:hint="eastAsia"/>
          <w:sz w:val="24"/>
        </w:rPr>
        <w:t>/至</w:t>
      </w:r>
      <w:r>
        <w:rPr>
          <w:rFonts w:ascii="仿宋" w:eastAsia="仿宋" w:hAnsi="仿宋" w:cs="宋体" w:hint="eastAsia"/>
          <w:sz w:val="24"/>
          <w:u w:val="single"/>
        </w:rPr>
        <w:t>2024年0</w:t>
      </w:r>
      <w:r w:rsidR="00454296">
        <w:rPr>
          <w:rFonts w:ascii="仿宋" w:eastAsia="仿宋" w:hAnsi="仿宋" w:cs="宋体" w:hint="eastAsia"/>
          <w:sz w:val="24"/>
          <w:u w:val="single"/>
        </w:rPr>
        <w:t>5</w:t>
      </w:r>
      <w:r>
        <w:rPr>
          <w:rFonts w:ascii="仿宋" w:eastAsia="仿宋" w:hAnsi="仿宋" w:cs="宋体" w:hint="eastAsia"/>
          <w:sz w:val="24"/>
          <w:u w:val="single"/>
        </w:rPr>
        <w:t>月</w:t>
      </w:r>
      <w:r w:rsidR="00454296">
        <w:rPr>
          <w:rFonts w:ascii="仿宋" w:eastAsia="仿宋" w:hAnsi="仿宋" w:cs="宋体" w:hint="eastAsia"/>
          <w:sz w:val="24"/>
          <w:u w:val="single"/>
        </w:rPr>
        <w:t>09</w:t>
      </w:r>
      <w:r>
        <w:rPr>
          <w:rFonts w:ascii="仿宋" w:eastAsia="仿宋" w:hAnsi="仿宋" w:cs="宋体" w:hint="eastAsia"/>
          <w:sz w:val="24"/>
          <w:u w:val="single"/>
        </w:rPr>
        <w:t>日</w:t>
      </w:r>
      <w:r>
        <w:rPr>
          <w:rFonts w:ascii="仿宋" w:eastAsia="仿宋" w:hAnsi="仿宋" w:cs="宋体" w:hint="eastAsia"/>
          <w:sz w:val="24"/>
        </w:rPr>
        <w:t>，每天上午00:00至12:00，下午12:00至23:59（北京时间，线上获取法定节假日均可，线下获取文件法定节假日除外）</w:t>
      </w:r>
    </w:p>
    <w:p w:rsidR="00212658" w:rsidRDefault="00BB6923">
      <w:pPr>
        <w:spacing w:line="360" w:lineRule="auto"/>
        <w:ind w:firstLineChars="200" w:firstLine="482"/>
        <w:rPr>
          <w:rFonts w:ascii="仿宋" w:eastAsia="仿宋" w:hAnsi="仿宋" w:cs="宋体"/>
          <w:sz w:val="24"/>
        </w:rPr>
      </w:pPr>
      <w:r>
        <w:rPr>
          <w:rFonts w:ascii="仿宋" w:eastAsia="仿宋" w:hAnsi="仿宋" w:cs="宋体" w:hint="eastAsia"/>
          <w:b/>
          <w:sz w:val="24"/>
        </w:rPr>
        <w:t>地点（网址）：</w:t>
      </w:r>
      <w:r>
        <w:rPr>
          <w:rFonts w:ascii="仿宋" w:eastAsia="仿宋" w:hAnsi="仿宋" w:cs="宋体" w:hint="eastAsia"/>
          <w:sz w:val="24"/>
        </w:rPr>
        <w:t>政采云平台（https://www.zcygov.cn/）</w:t>
      </w:r>
    </w:p>
    <w:p w:rsidR="00212658" w:rsidRDefault="00BB6923">
      <w:pPr>
        <w:spacing w:line="360" w:lineRule="auto"/>
        <w:ind w:firstLineChars="200" w:firstLine="482"/>
        <w:rPr>
          <w:rFonts w:ascii="仿宋" w:eastAsia="仿宋" w:hAnsi="仿宋" w:cs="宋体"/>
          <w:sz w:val="24"/>
        </w:rPr>
      </w:pPr>
      <w:r>
        <w:rPr>
          <w:rFonts w:ascii="仿宋" w:eastAsia="仿宋" w:hAnsi="仿宋" w:cs="宋体" w:hint="eastAsia"/>
          <w:b/>
          <w:sz w:val="24"/>
        </w:rPr>
        <w:t>方式：</w:t>
      </w:r>
      <w:r>
        <w:rPr>
          <w:rFonts w:ascii="仿宋" w:eastAsia="仿宋" w:hAnsi="仿宋" w:cs="宋体" w:hint="eastAsia"/>
          <w:sz w:val="24"/>
        </w:rPr>
        <w:t>供应商登录政采云平台https://www.zcygov.cn/在线申请获取采购文件（进入“项目采购”应用，在获取采购文件菜单中选择项目，申请获取采购文件）。</w:t>
      </w:r>
    </w:p>
    <w:p w:rsidR="00212658" w:rsidRDefault="00BB6923">
      <w:pPr>
        <w:spacing w:line="360" w:lineRule="auto"/>
        <w:ind w:firstLineChars="200" w:firstLine="482"/>
        <w:rPr>
          <w:rFonts w:ascii="仿宋" w:eastAsia="仿宋" w:hAnsi="仿宋" w:cs="宋体"/>
          <w:sz w:val="24"/>
        </w:rPr>
      </w:pPr>
      <w:r>
        <w:rPr>
          <w:rFonts w:ascii="仿宋" w:eastAsia="仿宋" w:hAnsi="仿宋" w:cs="宋体" w:hint="eastAsia"/>
          <w:b/>
          <w:sz w:val="24"/>
        </w:rPr>
        <w:lastRenderedPageBreak/>
        <w:t>售价（元）：</w:t>
      </w:r>
      <w:r>
        <w:rPr>
          <w:rFonts w:ascii="仿宋" w:eastAsia="仿宋" w:hAnsi="仿宋" w:cs="宋体" w:hint="eastAsia"/>
          <w:sz w:val="24"/>
        </w:rPr>
        <w:t>0</w:t>
      </w:r>
      <w:r>
        <w:rPr>
          <w:rFonts w:ascii="仿宋" w:eastAsia="仿宋" w:hAnsi="仿宋" w:cs="宋体" w:hint="eastAsia"/>
          <w:sz w:val="24"/>
        </w:rPr>
        <w:tab/>
      </w:r>
    </w:p>
    <w:p w:rsidR="00212658" w:rsidRDefault="00BB6923">
      <w:pPr>
        <w:spacing w:line="360" w:lineRule="auto"/>
        <w:rPr>
          <w:rFonts w:ascii="仿宋" w:eastAsia="仿宋" w:hAnsi="仿宋" w:cs="宋体"/>
          <w:b/>
          <w:sz w:val="24"/>
        </w:rPr>
      </w:pPr>
      <w:r>
        <w:rPr>
          <w:rFonts w:ascii="仿宋" w:eastAsia="仿宋" w:hAnsi="仿宋" w:cs="宋体" w:hint="eastAsia"/>
          <w:b/>
          <w:sz w:val="24"/>
        </w:rPr>
        <w:t>四、提交投标文件截止时间、开标时间和地点</w:t>
      </w:r>
    </w:p>
    <w:p w:rsidR="00212658" w:rsidRDefault="00BB6923">
      <w:pPr>
        <w:spacing w:line="360" w:lineRule="auto"/>
        <w:ind w:firstLineChars="200" w:firstLine="482"/>
        <w:rPr>
          <w:rFonts w:ascii="仿宋" w:eastAsia="仿宋" w:hAnsi="仿宋" w:cs="宋体"/>
          <w:sz w:val="24"/>
        </w:rPr>
      </w:pPr>
      <w:r>
        <w:rPr>
          <w:rFonts w:ascii="仿宋" w:eastAsia="仿宋" w:hAnsi="仿宋" w:cs="宋体" w:hint="eastAsia"/>
          <w:b/>
          <w:sz w:val="24"/>
        </w:rPr>
        <w:t>提交投标文件截止时间：</w:t>
      </w:r>
      <w:r>
        <w:rPr>
          <w:rFonts w:ascii="仿宋" w:eastAsia="仿宋" w:hAnsi="仿宋" w:cs="宋体" w:hint="eastAsia"/>
          <w:sz w:val="24"/>
          <w:u w:val="single"/>
        </w:rPr>
        <w:t>2024年0</w:t>
      </w:r>
      <w:r w:rsidR="00454296">
        <w:rPr>
          <w:rFonts w:ascii="仿宋" w:eastAsia="仿宋" w:hAnsi="仿宋" w:cs="宋体" w:hint="eastAsia"/>
          <w:sz w:val="24"/>
          <w:u w:val="single"/>
        </w:rPr>
        <w:t>5</w:t>
      </w:r>
      <w:r>
        <w:rPr>
          <w:rFonts w:ascii="仿宋" w:eastAsia="仿宋" w:hAnsi="仿宋" w:cs="宋体" w:hint="eastAsia"/>
          <w:sz w:val="24"/>
          <w:u w:val="single"/>
        </w:rPr>
        <w:t>月</w:t>
      </w:r>
      <w:r w:rsidR="00454296">
        <w:rPr>
          <w:rFonts w:ascii="仿宋" w:eastAsia="仿宋" w:hAnsi="仿宋" w:cs="宋体" w:hint="eastAsia"/>
          <w:sz w:val="24"/>
          <w:u w:val="single"/>
        </w:rPr>
        <w:t>09</w:t>
      </w:r>
      <w:r>
        <w:rPr>
          <w:rFonts w:ascii="仿宋" w:eastAsia="仿宋" w:hAnsi="仿宋" w:cs="宋体" w:hint="eastAsia"/>
          <w:sz w:val="24"/>
          <w:u w:val="single"/>
        </w:rPr>
        <w:t>日13点30分00秒</w:t>
      </w:r>
      <w:r>
        <w:rPr>
          <w:rFonts w:ascii="仿宋" w:eastAsia="仿宋" w:hAnsi="仿宋" w:cs="宋体" w:hint="eastAsia"/>
          <w:sz w:val="24"/>
        </w:rPr>
        <w:t>（北京时间）</w:t>
      </w:r>
    </w:p>
    <w:p w:rsidR="00212658" w:rsidRDefault="00BB6923">
      <w:pPr>
        <w:spacing w:line="360" w:lineRule="auto"/>
        <w:ind w:firstLineChars="200" w:firstLine="482"/>
        <w:rPr>
          <w:rFonts w:ascii="仿宋" w:eastAsia="仿宋" w:hAnsi="仿宋" w:cs="宋体"/>
          <w:b/>
          <w:sz w:val="24"/>
        </w:rPr>
      </w:pPr>
      <w:r>
        <w:rPr>
          <w:rFonts w:ascii="仿宋" w:eastAsia="仿宋" w:hAnsi="仿宋" w:cs="宋体" w:hint="eastAsia"/>
          <w:b/>
          <w:sz w:val="24"/>
        </w:rPr>
        <w:t>投标地点（网址）：请登录政采云投标客户端投标</w:t>
      </w:r>
    </w:p>
    <w:p w:rsidR="00212658" w:rsidRDefault="00BB6923">
      <w:pPr>
        <w:spacing w:line="360" w:lineRule="auto"/>
        <w:ind w:firstLineChars="200" w:firstLine="482"/>
        <w:rPr>
          <w:rFonts w:ascii="仿宋" w:eastAsia="仿宋" w:hAnsi="仿宋" w:cs="宋体"/>
          <w:bCs/>
          <w:sz w:val="24"/>
          <w:u w:val="single"/>
        </w:rPr>
      </w:pPr>
      <w:r>
        <w:rPr>
          <w:rFonts w:ascii="仿宋" w:eastAsia="仿宋" w:hAnsi="仿宋" w:cs="宋体" w:hint="eastAsia"/>
          <w:b/>
          <w:sz w:val="24"/>
        </w:rPr>
        <w:t>开标时间：</w:t>
      </w:r>
      <w:r>
        <w:rPr>
          <w:rFonts w:ascii="仿宋" w:eastAsia="仿宋" w:hAnsi="仿宋" w:cs="宋体" w:hint="eastAsia"/>
          <w:sz w:val="24"/>
          <w:u w:val="single"/>
        </w:rPr>
        <w:t>2024年0</w:t>
      </w:r>
      <w:r w:rsidR="00454296">
        <w:rPr>
          <w:rFonts w:ascii="仿宋" w:eastAsia="仿宋" w:hAnsi="仿宋" w:cs="宋体" w:hint="eastAsia"/>
          <w:sz w:val="24"/>
          <w:u w:val="single"/>
        </w:rPr>
        <w:t>5</w:t>
      </w:r>
      <w:r>
        <w:rPr>
          <w:rFonts w:ascii="仿宋" w:eastAsia="仿宋" w:hAnsi="仿宋" w:cs="宋体" w:hint="eastAsia"/>
          <w:sz w:val="24"/>
          <w:u w:val="single"/>
        </w:rPr>
        <w:t>月</w:t>
      </w:r>
      <w:r w:rsidR="00454296">
        <w:rPr>
          <w:rFonts w:ascii="仿宋" w:eastAsia="仿宋" w:hAnsi="仿宋" w:cs="宋体" w:hint="eastAsia"/>
          <w:sz w:val="24"/>
          <w:u w:val="single"/>
        </w:rPr>
        <w:t>09</w:t>
      </w:r>
      <w:r>
        <w:rPr>
          <w:rFonts w:ascii="仿宋" w:eastAsia="仿宋" w:hAnsi="仿宋" w:cs="宋体" w:hint="eastAsia"/>
          <w:sz w:val="24"/>
          <w:u w:val="single"/>
        </w:rPr>
        <w:t>日13点30分00秒</w:t>
      </w:r>
      <w:r>
        <w:rPr>
          <w:rFonts w:ascii="仿宋" w:eastAsia="仿宋" w:hAnsi="仿宋" w:cs="宋体" w:hint="eastAsia"/>
          <w:bCs/>
          <w:sz w:val="24"/>
        </w:rPr>
        <w:t>（北京时间）</w:t>
      </w:r>
    </w:p>
    <w:p w:rsidR="00212658" w:rsidRDefault="00BB6923">
      <w:pPr>
        <w:spacing w:line="360" w:lineRule="auto"/>
        <w:ind w:firstLineChars="200" w:firstLine="482"/>
        <w:rPr>
          <w:rFonts w:ascii="仿宋" w:eastAsia="仿宋" w:hAnsi="仿宋" w:cs="宋体"/>
          <w:sz w:val="24"/>
        </w:rPr>
      </w:pPr>
      <w:r>
        <w:rPr>
          <w:rFonts w:ascii="仿宋" w:eastAsia="仿宋" w:hAnsi="仿宋" w:cs="宋体" w:hint="eastAsia"/>
          <w:b/>
          <w:sz w:val="24"/>
        </w:rPr>
        <w:t>开标地点（网址）：政采云平台（https://www.zcygov.cn/）</w:t>
      </w:r>
    </w:p>
    <w:p w:rsidR="00212658" w:rsidRDefault="00BB6923">
      <w:pPr>
        <w:spacing w:line="360" w:lineRule="auto"/>
        <w:rPr>
          <w:rFonts w:ascii="仿宋" w:eastAsia="仿宋" w:hAnsi="仿宋" w:cs="宋体"/>
          <w:sz w:val="24"/>
        </w:rPr>
      </w:pPr>
      <w:r>
        <w:rPr>
          <w:rFonts w:ascii="仿宋" w:eastAsia="仿宋" w:hAnsi="仿宋" w:cs="宋体" w:hint="eastAsia"/>
          <w:b/>
          <w:sz w:val="24"/>
        </w:rPr>
        <w:t>五、公告期限</w:t>
      </w:r>
    </w:p>
    <w:p w:rsidR="00212658" w:rsidRDefault="00BB6923">
      <w:pPr>
        <w:spacing w:line="360" w:lineRule="auto"/>
        <w:ind w:firstLineChars="200" w:firstLine="480"/>
        <w:rPr>
          <w:rFonts w:ascii="仿宋" w:eastAsia="仿宋" w:hAnsi="仿宋" w:cs="宋体"/>
          <w:sz w:val="24"/>
        </w:rPr>
      </w:pPr>
      <w:r>
        <w:rPr>
          <w:rFonts w:ascii="仿宋" w:eastAsia="仿宋" w:hAnsi="仿宋" w:cs="宋体" w:hint="eastAsia"/>
          <w:sz w:val="24"/>
        </w:rPr>
        <w:t>自本公告发布之日起5个工作日。</w:t>
      </w:r>
    </w:p>
    <w:p w:rsidR="00212658" w:rsidRDefault="00BB6923">
      <w:pPr>
        <w:spacing w:line="360" w:lineRule="auto"/>
        <w:rPr>
          <w:rFonts w:ascii="仿宋" w:eastAsia="仿宋" w:hAnsi="仿宋" w:cs="宋体"/>
          <w:b/>
          <w:sz w:val="24"/>
        </w:rPr>
      </w:pPr>
      <w:r>
        <w:rPr>
          <w:rFonts w:ascii="仿宋" w:eastAsia="仿宋" w:hAnsi="仿宋" w:cs="宋体" w:hint="eastAsia"/>
          <w:b/>
          <w:sz w:val="24"/>
        </w:rPr>
        <w:t>六、其他补充事宜</w:t>
      </w:r>
    </w:p>
    <w:p w:rsidR="00212658" w:rsidRDefault="00BB6923">
      <w:pPr>
        <w:spacing w:line="360" w:lineRule="auto"/>
        <w:ind w:firstLineChars="200" w:firstLine="480"/>
        <w:rPr>
          <w:rFonts w:ascii="仿宋" w:eastAsia="仿宋" w:hAnsi="仿宋" w:cs="宋体"/>
          <w:sz w:val="24"/>
        </w:rPr>
      </w:pPr>
      <w:r>
        <w:rPr>
          <w:rFonts w:ascii="仿宋" w:eastAsia="仿宋" w:hAnsi="仿宋" w:cs="宋体" w:hint="eastAsia"/>
          <w:sz w:val="24"/>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rsidR="00212658" w:rsidRDefault="00BB6923">
      <w:pPr>
        <w:spacing w:line="360" w:lineRule="auto"/>
        <w:ind w:firstLineChars="200" w:firstLine="480"/>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 xml:space="preserve"> </w:t>
      </w:r>
      <w:r>
        <w:rPr>
          <w:rFonts w:ascii="仿宋" w:eastAsia="仿宋" w:hAnsi="仿宋" w:cs="宋体" w:hint="eastAsia"/>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212658" w:rsidRDefault="00BB6923">
      <w:pPr>
        <w:spacing w:line="360" w:lineRule="auto"/>
        <w:ind w:firstLineChars="200" w:firstLine="480"/>
        <w:rPr>
          <w:rFonts w:ascii="仿宋" w:eastAsia="仿宋" w:hAnsi="仿宋" w:cs="宋体"/>
          <w:sz w:val="24"/>
        </w:rPr>
      </w:pPr>
      <w:r>
        <w:rPr>
          <w:rFonts w:ascii="仿宋" w:eastAsia="仿宋" w:hAnsi="仿宋" w:cs="宋体" w:hint="eastAsia"/>
          <w:sz w:val="24"/>
        </w:rPr>
        <w:t>3.</w:t>
      </w:r>
      <w:r>
        <w:rPr>
          <w:rFonts w:ascii="仿宋" w:eastAsia="仿宋" w:hAnsi="仿宋" w:cs="宋体"/>
          <w:sz w:val="24"/>
        </w:rPr>
        <w:t xml:space="preserve"> </w:t>
      </w:r>
      <w:r>
        <w:rPr>
          <w:rFonts w:ascii="仿宋" w:eastAsia="仿宋" w:hAnsi="仿宋" w:cs="宋体" w:hint="eastAsia"/>
          <w:sz w:val="24"/>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212658" w:rsidRDefault="00BB6923">
      <w:pPr>
        <w:snapToGrid w:val="0"/>
        <w:spacing w:line="440" w:lineRule="exact"/>
        <w:ind w:firstLineChars="200" w:firstLine="480"/>
        <w:rPr>
          <w:rFonts w:ascii="仿宋" w:eastAsia="仿宋" w:hAnsi="仿宋" w:cs="宋体"/>
          <w:sz w:val="24"/>
        </w:rPr>
      </w:pPr>
      <w:r>
        <w:rPr>
          <w:rFonts w:ascii="仿宋" w:eastAsia="仿宋" w:hAnsi="仿宋" w:cs="宋体" w:hint="eastAsia"/>
          <w:sz w:val="24"/>
        </w:rPr>
        <w:t>4.</w:t>
      </w:r>
      <w:r>
        <w:rPr>
          <w:rFonts w:ascii="仿宋" w:eastAsia="仿宋" w:hAnsi="仿宋" w:cs="宋体"/>
          <w:sz w:val="24"/>
        </w:rPr>
        <w:t xml:space="preserve"> </w:t>
      </w:r>
      <w:r>
        <w:rPr>
          <w:rFonts w:ascii="仿宋" w:eastAsia="仿宋" w:hAnsi="仿宋" w:cs="宋体" w:hint="eastAsia"/>
          <w:sz w:val="24"/>
        </w:rPr>
        <w:t>其他事项：</w:t>
      </w:r>
    </w:p>
    <w:p w:rsidR="00212658" w:rsidRDefault="00BB6923">
      <w:pPr>
        <w:snapToGrid w:val="0"/>
        <w:spacing w:line="440" w:lineRule="exact"/>
        <w:ind w:firstLineChars="200" w:firstLine="480"/>
        <w:rPr>
          <w:rFonts w:ascii="仿宋" w:eastAsia="仿宋" w:hAnsi="仿宋" w:cs="仿宋"/>
          <w:sz w:val="24"/>
        </w:rPr>
      </w:pPr>
      <w:r>
        <w:rPr>
          <w:rFonts w:ascii="仿宋" w:eastAsia="仿宋" w:hAnsi="仿宋" w:cs="仿宋" w:hint="eastAsia"/>
          <w:sz w:val="24"/>
        </w:rPr>
        <w:t>（1）需要落实的政府采购政策：包括节约资源、保护环境、支持创新、促进中小企业发展等。详见招标文件的第二部分总则。</w:t>
      </w:r>
    </w:p>
    <w:p w:rsidR="00212658" w:rsidRDefault="00BB6923">
      <w:pPr>
        <w:snapToGrid w:val="0"/>
        <w:spacing w:line="440" w:lineRule="exact"/>
        <w:ind w:firstLineChars="200" w:firstLine="480"/>
        <w:rPr>
          <w:rFonts w:ascii="仿宋" w:eastAsia="仿宋" w:hAnsi="仿宋" w:cs="仿宋"/>
          <w:sz w:val="24"/>
        </w:rPr>
      </w:pPr>
      <w:r>
        <w:rPr>
          <w:rFonts w:ascii="仿宋" w:eastAsia="仿宋" w:hAnsi="仿宋" w:cs="仿宋" w:hint="eastAsia"/>
          <w:sz w:val="24"/>
        </w:rPr>
        <w:t>（2）电子招投标的说明：①电子招投标：本项目以数据电文形式，依托“政府采购云平台（www.zcygov.cn）”进行招投标活动，不接受纸质投标文件；②投标准备：</w:t>
      </w:r>
      <w:r>
        <w:rPr>
          <w:rFonts w:ascii="仿宋" w:eastAsia="仿宋" w:hAnsi="仿宋" w:cs="仿宋" w:hint="eastAsia"/>
          <w:sz w:val="24"/>
        </w:rPr>
        <w:lastRenderedPageBreak/>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w:t>
      </w:r>
    </w:p>
    <w:p w:rsidR="00212658" w:rsidRDefault="00BB6923">
      <w:pPr>
        <w:snapToGrid w:val="0"/>
        <w:spacing w:line="440" w:lineRule="exact"/>
        <w:ind w:firstLineChars="200" w:firstLine="480"/>
        <w:rPr>
          <w:rFonts w:ascii="仿宋" w:eastAsia="仿宋" w:hAnsi="仿宋" w:cs="仿宋"/>
          <w:sz w:val="24"/>
        </w:rPr>
      </w:pPr>
      <w:r>
        <w:rPr>
          <w:rFonts w:ascii="仿宋" w:eastAsia="仿宋" w:hAnsi="仿宋" w:cs="仿宋" w:hint="eastAsia"/>
          <w:sz w:val="24"/>
        </w:rPr>
        <w:t>（3）招标文件公告期限与招标公告的公告期限一致。</w:t>
      </w:r>
    </w:p>
    <w:p w:rsidR="00212658" w:rsidRDefault="00BB6923">
      <w:pPr>
        <w:snapToGrid w:val="0"/>
        <w:spacing w:line="440" w:lineRule="exact"/>
        <w:ind w:firstLineChars="200" w:firstLine="480"/>
        <w:rPr>
          <w:rFonts w:ascii="仿宋" w:eastAsia="仿宋" w:hAnsi="仿宋" w:cs="仿宋"/>
          <w:sz w:val="24"/>
        </w:rPr>
      </w:pPr>
      <w:r>
        <w:rPr>
          <w:rFonts w:ascii="仿宋" w:eastAsia="仿宋" w:hAnsi="仿宋" w:cs="仿宋" w:hint="eastAsia"/>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212658" w:rsidRDefault="00BB6923">
      <w:pPr>
        <w:spacing w:beforeLines="50" w:before="120" w:line="360" w:lineRule="auto"/>
        <w:rPr>
          <w:rFonts w:ascii="仿宋" w:eastAsia="仿宋" w:hAnsi="仿宋" w:cs="宋体"/>
          <w:b/>
          <w:sz w:val="24"/>
        </w:rPr>
      </w:pPr>
      <w:r>
        <w:rPr>
          <w:rFonts w:ascii="仿宋" w:eastAsia="仿宋" w:hAnsi="仿宋" w:cs="宋体" w:hint="eastAsia"/>
          <w:b/>
          <w:sz w:val="24"/>
        </w:rPr>
        <w:t>七、对本次采购提出询问、质疑、投诉，请按以下方式联系</w:t>
      </w:r>
    </w:p>
    <w:p w:rsidR="00212658" w:rsidRDefault="00BB6923">
      <w:pPr>
        <w:spacing w:line="360" w:lineRule="auto"/>
        <w:ind w:firstLineChars="200" w:firstLine="480"/>
        <w:rPr>
          <w:rFonts w:ascii="仿宋" w:eastAsia="仿宋" w:hAnsi="仿宋" w:cs="宋体"/>
          <w:sz w:val="24"/>
        </w:rPr>
      </w:pPr>
      <w:r>
        <w:rPr>
          <w:rFonts w:ascii="仿宋" w:eastAsia="仿宋" w:hAnsi="仿宋" w:cs="宋体" w:hint="eastAsia"/>
          <w:sz w:val="24"/>
        </w:rPr>
        <w:t>1.</w:t>
      </w:r>
      <w:r>
        <w:rPr>
          <w:rFonts w:ascii="仿宋" w:eastAsia="仿宋" w:hAnsi="仿宋" w:cs="宋体"/>
          <w:sz w:val="24"/>
        </w:rPr>
        <w:t xml:space="preserve"> </w:t>
      </w:r>
      <w:r>
        <w:rPr>
          <w:rFonts w:ascii="仿宋" w:eastAsia="仿宋" w:hAnsi="仿宋" w:cs="宋体" w:hint="eastAsia"/>
          <w:sz w:val="24"/>
        </w:rPr>
        <w:t>采购人信息</w:t>
      </w:r>
    </w:p>
    <w:p w:rsidR="00212658" w:rsidRDefault="00BB6923">
      <w:pPr>
        <w:spacing w:line="360" w:lineRule="auto"/>
        <w:ind w:firstLineChars="200" w:firstLine="480"/>
        <w:rPr>
          <w:rFonts w:ascii="仿宋" w:eastAsia="仿宋" w:hAnsi="仿宋" w:cs="宋体"/>
          <w:sz w:val="24"/>
        </w:rPr>
      </w:pPr>
      <w:r>
        <w:rPr>
          <w:rFonts w:ascii="仿宋" w:eastAsia="仿宋" w:hAnsi="仿宋" w:cs="宋体" w:hint="eastAsia"/>
          <w:sz w:val="24"/>
        </w:rPr>
        <w:t>名    称： 杭州市滨江区财政局</w:t>
      </w:r>
    </w:p>
    <w:p w:rsidR="00212658" w:rsidRDefault="00BB6923">
      <w:pPr>
        <w:spacing w:line="360" w:lineRule="auto"/>
        <w:ind w:firstLineChars="200" w:firstLine="480"/>
        <w:rPr>
          <w:rFonts w:ascii="仿宋" w:eastAsia="仿宋" w:hAnsi="仿宋" w:cs="宋体"/>
          <w:sz w:val="24"/>
        </w:rPr>
      </w:pPr>
      <w:r>
        <w:rPr>
          <w:rFonts w:ascii="仿宋" w:eastAsia="仿宋" w:hAnsi="仿宋" w:cs="宋体" w:hint="eastAsia"/>
          <w:sz w:val="24"/>
        </w:rPr>
        <w:t>地    址：浙江省杭州市滨江区江南大道328号</w:t>
      </w:r>
    </w:p>
    <w:p w:rsidR="00212658" w:rsidRDefault="00BB6923">
      <w:pPr>
        <w:spacing w:line="360" w:lineRule="auto"/>
        <w:ind w:firstLine="480"/>
        <w:rPr>
          <w:rFonts w:ascii="仿宋" w:eastAsia="仿宋" w:hAnsi="仿宋" w:cs="宋体"/>
          <w:sz w:val="24"/>
        </w:rPr>
      </w:pPr>
      <w:r>
        <w:rPr>
          <w:rFonts w:ascii="仿宋" w:eastAsia="仿宋" w:hAnsi="仿宋" w:cs="宋体" w:hint="eastAsia"/>
          <w:sz w:val="24"/>
        </w:rPr>
        <w:t>传    真：/</w:t>
      </w:r>
    </w:p>
    <w:p w:rsidR="00212658" w:rsidRDefault="00BB6923">
      <w:pPr>
        <w:spacing w:line="360" w:lineRule="auto"/>
        <w:ind w:firstLine="480"/>
        <w:rPr>
          <w:rFonts w:ascii="仿宋" w:eastAsia="仿宋" w:hAnsi="仿宋" w:cs="宋体"/>
          <w:sz w:val="24"/>
        </w:rPr>
      </w:pPr>
      <w:r>
        <w:rPr>
          <w:rFonts w:ascii="仿宋" w:eastAsia="仿宋" w:hAnsi="仿宋" w:cs="宋体" w:hint="eastAsia"/>
          <w:sz w:val="24"/>
        </w:rPr>
        <w:t>项目联系人（询问）：杨楚南</w:t>
      </w:r>
    </w:p>
    <w:p w:rsidR="00212658" w:rsidRDefault="00BB6923">
      <w:pPr>
        <w:spacing w:line="360" w:lineRule="auto"/>
        <w:ind w:firstLine="480"/>
        <w:rPr>
          <w:rFonts w:ascii="仿宋" w:eastAsia="仿宋" w:hAnsi="仿宋" w:cs="宋体"/>
          <w:sz w:val="24"/>
        </w:rPr>
      </w:pPr>
      <w:r>
        <w:rPr>
          <w:rFonts w:ascii="仿宋" w:eastAsia="仿宋" w:hAnsi="仿宋" w:cs="宋体" w:hint="eastAsia"/>
          <w:sz w:val="24"/>
        </w:rPr>
        <w:t>项目联系方式（询问）：</w:t>
      </w:r>
      <w:r>
        <w:rPr>
          <w:rFonts w:ascii="仿宋" w:eastAsia="仿宋" w:hAnsi="仿宋" w:cs="宋体"/>
          <w:sz w:val="24"/>
        </w:rPr>
        <w:t>0571-</w:t>
      </w:r>
      <w:r>
        <w:rPr>
          <w:rFonts w:ascii="仿宋" w:eastAsia="仿宋" w:hAnsi="仿宋" w:cs="宋体" w:hint="eastAsia"/>
          <w:sz w:val="24"/>
        </w:rPr>
        <w:t>89521247</w:t>
      </w:r>
    </w:p>
    <w:p w:rsidR="00212658" w:rsidRDefault="00BB6923">
      <w:pPr>
        <w:spacing w:line="360" w:lineRule="auto"/>
        <w:ind w:firstLine="480"/>
        <w:rPr>
          <w:rFonts w:ascii="仿宋" w:eastAsia="仿宋" w:hAnsi="仿宋" w:cs="宋体"/>
          <w:sz w:val="24"/>
        </w:rPr>
      </w:pPr>
      <w:r>
        <w:rPr>
          <w:rFonts w:ascii="仿宋" w:eastAsia="仿宋" w:hAnsi="仿宋" w:cs="宋体" w:hint="eastAsia"/>
          <w:sz w:val="24"/>
        </w:rPr>
        <w:t>质疑联系人：裘先生</w:t>
      </w:r>
    </w:p>
    <w:p w:rsidR="00212658" w:rsidRDefault="00BB6923">
      <w:pPr>
        <w:spacing w:line="360" w:lineRule="auto"/>
        <w:ind w:firstLine="480"/>
        <w:rPr>
          <w:rFonts w:ascii="仿宋" w:eastAsia="仿宋" w:hAnsi="仿宋" w:cs="宋体"/>
          <w:sz w:val="24"/>
        </w:rPr>
      </w:pPr>
      <w:r>
        <w:rPr>
          <w:rFonts w:ascii="仿宋" w:eastAsia="仿宋" w:hAnsi="仿宋" w:cs="宋体" w:hint="eastAsia"/>
          <w:sz w:val="24"/>
        </w:rPr>
        <w:t>质疑联系方式：</w:t>
      </w:r>
      <w:r>
        <w:rPr>
          <w:rFonts w:ascii="仿宋" w:eastAsia="仿宋" w:hAnsi="仿宋" w:cs="宋体"/>
          <w:sz w:val="24"/>
        </w:rPr>
        <w:t>0571-</w:t>
      </w:r>
      <w:r>
        <w:rPr>
          <w:rFonts w:ascii="仿宋" w:eastAsia="仿宋" w:hAnsi="仿宋" w:cs="宋体" w:hint="eastAsia"/>
          <w:sz w:val="24"/>
        </w:rPr>
        <w:t>89521205</w:t>
      </w:r>
    </w:p>
    <w:p w:rsidR="00212658" w:rsidRDefault="00BB6923">
      <w:pPr>
        <w:spacing w:line="360" w:lineRule="auto"/>
        <w:ind w:firstLine="480"/>
        <w:rPr>
          <w:rFonts w:ascii="仿宋" w:eastAsia="仿宋" w:hAnsi="仿宋" w:cs="宋体"/>
          <w:sz w:val="24"/>
        </w:rPr>
      </w:pPr>
      <w:r>
        <w:rPr>
          <w:rFonts w:ascii="仿宋" w:eastAsia="仿宋" w:hAnsi="仿宋" w:cs="宋体" w:hint="eastAsia"/>
          <w:sz w:val="24"/>
        </w:rPr>
        <w:lastRenderedPageBreak/>
        <w:t>2.</w:t>
      </w:r>
      <w:r>
        <w:rPr>
          <w:rFonts w:ascii="仿宋" w:eastAsia="仿宋" w:hAnsi="仿宋" w:cs="宋体"/>
          <w:sz w:val="24"/>
        </w:rPr>
        <w:t xml:space="preserve"> </w:t>
      </w:r>
      <w:r>
        <w:rPr>
          <w:rFonts w:ascii="仿宋" w:eastAsia="仿宋" w:hAnsi="仿宋" w:cs="宋体" w:hint="eastAsia"/>
          <w:sz w:val="24"/>
        </w:rPr>
        <w:t xml:space="preserve">采购代理机构信息            </w:t>
      </w:r>
    </w:p>
    <w:p w:rsidR="00212658" w:rsidRDefault="00BB6923">
      <w:pPr>
        <w:spacing w:line="360" w:lineRule="auto"/>
        <w:ind w:firstLine="480"/>
        <w:rPr>
          <w:rFonts w:ascii="仿宋" w:eastAsia="仿宋" w:hAnsi="仿宋" w:cs="宋体"/>
          <w:sz w:val="24"/>
        </w:rPr>
      </w:pPr>
      <w:r>
        <w:rPr>
          <w:rFonts w:ascii="仿宋" w:eastAsia="仿宋" w:hAnsi="仿宋" w:cs="宋体" w:hint="eastAsia"/>
          <w:sz w:val="24"/>
        </w:rPr>
        <w:t>名    称：浙江省成套招标代理有限公司</w:t>
      </w:r>
    </w:p>
    <w:p w:rsidR="00212658" w:rsidRDefault="00BB6923">
      <w:pPr>
        <w:spacing w:line="360" w:lineRule="auto"/>
        <w:ind w:firstLine="480"/>
        <w:rPr>
          <w:rFonts w:ascii="仿宋" w:eastAsia="仿宋" w:hAnsi="仿宋" w:cs="宋体"/>
          <w:sz w:val="24"/>
        </w:rPr>
      </w:pPr>
      <w:r>
        <w:rPr>
          <w:rFonts w:ascii="仿宋" w:eastAsia="仿宋" w:hAnsi="仿宋" w:cs="宋体" w:hint="eastAsia"/>
          <w:sz w:val="24"/>
        </w:rPr>
        <w:t>地    址：杭州市文晖路42号现代置业大厦西楼18楼</w:t>
      </w:r>
    </w:p>
    <w:p w:rsidR="00212658" w:rsidRDefault="00BB6923">
      <w:pPr>
        <w:spacing w:line="360" w:lineRule="auto"/>
        <w:ind w:firstLine="480"/>
        <w:rPr>
          <w:rFonts w:ascii="仿宋" w:eastAsia="仿宋" w:hAnsi="仿宋" w:cs="宋体"/>
          <w:sz w:val="24"/>
        </w:rPr>
      </w:pPr>
      <w:r>
        <w:rPr>
          <w:rFonts w:ascii="仿宋" w:eastAsia="仿宋" w:hAnsi="仿宋" w:cs="宋体" w:hint="eastAsia"/>
          <w:sz w:val="24"/>
        </w:rPr>
        <w:t>传    真：/</w:t>
      </w:r>
    </w:p>
    <w:p w:rsidR="00212658" w:rsidRDefault="00BB6923">
      <w:pPr>
        <w:spacing w:line="360" w:lineRule="auto"/>
        <w:ind w:firstLine="480"/>
        <w:rPr>
          <w:rFonts w:ascii="仿宋" w:eastAsia="仿宋" w:hAnsi="仿宋" w:cs="宋体"/>
          <w:sz w:val="24"/>
        </w:rPr>
      </w:pPr>
      <w:r>
        <w:rPr>
          <w:rFonts w:ascii="仿宋" w:eastAsia="仿宋" w:hAnsi="仿宋" w:cs="宋体" w:hint="eastAsia"/>
          <w:sz w:val="24"/>
        </w:rPr>
        <w:t>项目联系人（询问）：朱玲军</w:t>
      </w:r>
    </w:p>
    <w:p w:rsidR="00212658" w:rsidRDefault="00BB6923">
      <w:pPr>
        <w:spacing w:line="360" w:lineRule="auto"/>
        <w:ind w:firstLine="480"/>
        <w:rPr>
          <w:rFonts w:ascii="仿宋" w:eastAsia="仿宋" w:hAnsi="仿宋" w:cs="宋体"/>
          <w:sz w:val="24"/>
        </w:rPr>
      </w:pPr>
      <w:r>
        <w:rPr>
          <w:rFonts w:ascii="仿宋" w:eastAsia="仿宋" w:hAnsi="仿宋" w:cs="宋体" w:hint="eastAsia"/>
          <w:sz w:val="24"/>
        </w:rPr>
        <w:t>项目联系方式（询问）：0571-85331297、13372536398</w:t>
      </w:r>
    </w:p>
    <w:p w:rsidR="00212658" w:rsidRDefault="00BB6923">
      <w:pPr>
        <w:spacing w:line="360" w:lineRule="auto"/>
        <w:ind w:firstLine="480"/>
        <w:rPr>
          <w:rFonts w:ascii="仿宋" w:eastAsia="仿宋" w:hAnsi="仿宋" w:cs="宋体"/>
          <w:sz w:val="24"/>
        </w:rPr>
      </w:pPr>
      <w:r>
        <w:rPr>
          <w:rFonts w:ascii="仿宋" w:eastAsia="仿宋" w:hAnsi="仿宋" w:cs="宋体" w:hint="eastAsia"/>
          <w:sz w:val="24"/>
        </w:rPr>
        <w:t>质疑联系人：冯东东</w:t>
      </w:r>
    </w:p>
    <w:p w:rsidR="00212658" w:rsidRDefault="00BB6923">
      <w:pPr>
        <w:spacing w:line="360" w:lineRule="auto"/>
        <w:ind w:firstLine="480"/>
        <w:rPr>
          <w:rFonts w:ascii="仿宋" w:eastAsia="仿宋" w:hAnsi="仿宋" w:cs="宋体"/>
          <w:sz w:val="24"/>
        </w:rPr>
      </w:pPr>
      <w:r>
        <w:rPr>
          <w:rFonts w:ascii="仿宋" w:eastAsia="仿宋" w:hAnsi="仿宋" w:cs="宋体" w:hint="eastAsia"/>
          <w:sz w:val="24"/>
        </w:rPr>
        <w:t>质疑联系方式：</w:t>
      </w:r>
      <w:r>
        <w:rPr>
          <w:rFonts w:ascii="仿宋" w:eastAsia="仿宋" w:hAnsi="仿宋" w:cs="仿宋" w:hint="eastAsia"/>
          <w:sz w:val="24"/>
        </w:rPr>
        <w:t>0571-87631297、85331293（请通过以下路径在线提起质疑：政采云-项目采购-询问质疑投诉-质疑列表）</w:t>
      </w:r>
    </w:p>
    <w:p w:rsidR="00212658" w:rsidRDefault="00BB6923">
      <w:pPr>
        <w:spacing w:line="360" w:lineRule="auto"/>
        <w:ind w:firstLine="480"/>
        <w:rPr>
          <w:rFonts w:ascii="仿宋" w:eastAsia="仿宋" w:hAnsi="仿宋" w:cs="宋体"/>
          <w:sz w:val="24"/>
        </w:rPr>
      </w:pPr>
      <w:r>
        <w:rPr>
          <w:rFonts w:ascii="仿宋" w:eastAsia="仿宋" w:hAnsi="仿宋" w:cs="宋体" w:hint="eastAsia"/>
          <w:sz w:val="24"/>
        </w:rPr>
        <w:t>3.</w:t>
      </w:r>
      <w:r>
        <w:rPr>
          <w:rFonts w:ascii="仿宋" w:eastAsia="仿宋" w:hAnsi="仿宋" w:cs="宋体"/>
          <w:sz w:val="24"/>
        </w:rPr>
        <w:t xml:space="preserve"> </w:t>
      </w:r>
      <w:r>
        <w:rPr>
          <w:rFonts w:ascii="仿宋" w:eastAsia="仿宋" w:hAnsi="仿宋" w:cs="宋体" w:hint="eastAsia"/>
          <w:sz w:val="24"/>
        </w:rPr>
        <w:t>同级政府采购监督管理部门</w:t>
      </w:r>
    </w:p>
    <w:p w:rsidR="00212658" w:rsidRDefault="00BB6923">
      <w:pPr>
        <w:spacing w:line="360" w:lineRule="auto"/>
        <w:ind w:firstLine="480"/>
        <w:rPr>
          <w:rFonts w:ascii="仿宋" w:eastAsia="仿宋" w:hAnsi="仿宋" w:cs="宋体"/>
          <w:sz w:val="24"/>
        </w:rPr>
      </w:pPr>
      <w:r>
        <w:rPr>
          <w:rFonts w:ascii="仿宋" w:eastAsia="仿宋" w:hAnsi="仿宋" w:cs="宋体" w:hint="eastAsia"/>
          <w:sz w:val="24"/>
        </w:rPr>
        <w:t>名    称：杭州市滨江区财政局/浙江省政府采购行政裁决服务中心（杭州）</w:t>
      </w:r>
    </w:p>
    <w:p w:rsidR="00212658" w:rsidRDefault="00BB6923">
      <w:pPr>
        <w:spacing w:line="360" w:lineRule="auto"/>
        <w:ind w:firstLine="480"/>
        <w:rPr>
          <w:rFonts w:ascii="仿宋" w:eastAsia="仿宋" w:hAnsi="仿宋" w:cs="宋体"/>
          <w:sz w:val="24"/>
        </w:rPr>
      </w:pPr>
      <w:r>
        <w:rPr>
          <w:rFonts w:ascii="仿宋" w:eastAsia="仿宋" w:hAnsi="仿宋" w:cs="宋体" w:hint="eastAsia"/>
          <w:sz w:val="24"/>
        </w:rPr>
        <w:t>地    址：杭州市上城区四季青街道新业路市民之家G03办公室（快递仅限ems或顺丰）</w:t>
      </w:r>
    </w:p>
    <w:p w:rsidR="00212658" w:rsidRDefault="00BB6923">
      <w:pPr>
        <w:spacing w:line="360" w:lineRule="auto"/>
        <w:ind w:firstLine="480"/>
        <w:rPr>
          <w:rFonts w:ascii="仿宋" w:eastAsia="仿宋" w:hAnsi="仿宋" w:cs="宋体"/>
          <w:sz w:val="24"/>
        </w:rPr>
      </w:pPr>
      <w:r>
        <w:rPr>
          <w:rFonts w:ascii="仿宋" w:eastAsia="仿宋" w:hAnsi="仿宋" w:cs="宋体" w:hint="eastAsia"/>
          <w:sz w:val="24"/>
        </w:rPr>
        <w:t>传    真：0571-85252453</w:t>
      </w:r>
    </w:p>
    <w:p w:rsidR="00212658" w:rsidRDefault="00BB6923">
      <w:pPr>
        <w:spacing w:line="360" w:lineRule="auto"/>
        <w:ind w:firstLine="480"/>
        <w:rPr>
          <w:rFonts w:ascii="仿宋" w:eastAsia="仿宋" w:hAnsi="仿宋" w:cs="宋体"/>
          <w:sz w:val="24"/>
        </w:rPr>
      </w:pPr>
      <w:r>
        <w:rPr>
          <w:rFonts w:ascii="仿宋" w:eastAsia="仿宋" w:hAnsi="仿宋" w:cs="宋体" w:hint="eastAsia"/>
          <w:sz w:val="24"/>
        </w:rPr>
        <w:t>联</w:t>
      </w:r>
      <w:r>
        <w:rPr>
          <w:rFonts w:ascii="仿宋" w:eastAsia="仿宋" w:hAnsi="仿宋" w:cs="宋体"/>
          <w:sz w:val="24"/>
        </w:rPr>
        <w:t xml:space="preserve"> </w:t>
      </w:r>
      <w:r>
        <w:rPr>
          <w:rFonts w:ascii="仿宋" w:eastAsia="仿宋" w:hAnsi="仿宋" w:cs="宋体" w:hint="eastAsia"/>
          <w:sz w:val="24"/>
        </w:rPr>
        <w:t>系</w:t>
      </w:r>
      <w:r>
        <w:rPr>
          <w:rFonts w:ascii="仿宋" w:eastAsia="仿宋" w:hAnsi="仿宋" w:cs="宋体"/>
          <w:sz w:val="24"/>
        </w:rPr>
        <w:t xml:space="preserve"> </w:t>
      </w:r>
      <w:r>
        <w:rPr>
          <w:rFonts w:ascii="仿宋" w:eastAsia="仿宋" w:hAnsi="仿宋" w:cs="宋体" w:hint="eastAsia"/>
          <w:sz w:val="24"/>
        </w:rPr>
        <w:t>人：朱女士/王女士</w:t>
      </w:r>
    </w:p>
    <w:p w:rsidR="00212658" w:rsidRDefault="00BB6923">
      <w:pPr>
        <w:spacing w:line="360" w:lineRule="auto"/>
        <w:ind w:firstLine="480"/>
        <w:rPr>
          <w:rFonts w:ascii="仿宋" w:eastAsia="仿宋" w:hAnsi="仿宋" w:cs="宋体"/>
          <w:sz w:val="24"/>
        </w:rPr>
      </w:pPr>
      <w:r>
        <w:rPr>
          <w:rFonts w:ascii="仿宋" w:eastAsia="仿宋" w:hAnsi="仿宋" w:cs="宋体" w:hint="eastAsia"/>
          <w:sz w:val="24"/>
        </w:rPr>
        <w:t>监督投诉电话：0571-85252453（仅限投诉事项）</w:t>
      </w:r>
    </w:p>
    <w:p w:rsidR="00212658" w:rsidRDefault="00BB6923">
      <w:pPr>
        <w:spacing w:line="360" w:lineRule="auto"/>
        <w:ind w:firstLine="480"/>
        <w:rPr>
          <w:rFonts w:ascii="仿宋" w:eastAsia="仿宋" w:hAnsi="仿宋" w:cs="宋体"/>
          <w:sz w:val="24"/>
        </w:rPr>
      </w:pPr>
      <w:r>
        <w:rPr>
          <w:rFonts w:ascii="仿宋" w:eastAsia="仿宋" w:hAnsi="仿宋" w:cs="宋体" w:hint="eastAsia"/>
          <w:sz w:val="24"/>
        </w:rPr>
        <w:t>政策咨询：杭州市滨江区财政局</w:t>
      </w:r>
    </w:p>
    <w:p w:rsidR="00212658" w:rsidRDefault="00BB6923">
      <w:pPr>
        <w:spacing w:line="360" w:lineRule="auto"/>
        <w:ind w:firstLineChars="200" w:firstLine="480"/>
        <w:rPr>
          <w:rFonts w:ascii="仿宋" w:eastAsia="仿宋" w:hAnsi="仿宋" w:cs="宋体"/>
          <w:sz w:val="24"/>
        </w:rPr>
      </w:pPr>
      <w:r>
        <w:rPr>
          <w:rFonts w:ascii="仿宋" w:eastAsia="仿宋" w:hAnsi="仿宋" w:cs="宋体" w:hint="eastAsia"/>
          <w:sz w:val="24"/>
        </w:rPr>
        <w:t>地    址：杭州市滨江区江南大道328号701办公室</w:t>
      </w:r>
    </w:p>
    <w:p w:rsidR="00212658" w:rsidRDefault="00BB6923">
      <w:pPr>
        <w:spacing w:line="360" w:lineRule="auto"/>
        <w:ind w:firstLineChars="200" w:firstLine="480"/>
        <w:rPr>
          <w:rFonts w:ascii="仿宋" w:eastAsia="仿宋" w:hAnsi="仿宋" w:cs="宋体"/>
          <w:sz w:val="24"/>
        </w:rPr>
      </w:pPr>
      <w:r>
        <w:rPr>
          <w:rFonts w:ascii="仿宋" w:eastAsia="仿宋" w:hAnsi="仿宋" w:cs="宋体" w:hint="eastAsia"/>
          <w:sz w:val="24"/>
        </w:rPr>
        <w:t>联 系 人：祝先生</w:t>
      </w:r>
    </w:p>
    <w:p w:rsidR="00212658" w:rsidRDefault="00BB6923">
      <w:pPr>
        <w:spacing w:line="360" w:lineRule="auto"/>
        <w:ind w:firstLineChars="200" w:firstLine="480"/>
        <w:rPr>
          <w:rFonts w:ascii="仿宋" w:eastAsia="仿宋" w:hAnsi="仿宋" w:cs="宋体"/>
          <w:sz w:val="24"/>
        </w:rPr>
      </w:pPr>
      <w:r>
        <w:rPr>
          <w:rFonts w:ascii="仿宋" w:eastAsia="仿宋" w:hAnsi="仿宋" w:cs="宋体" w:hint="eastAsia"/>
          <w:sz w:val="24"/>
        </w:rPr>
        <w:t>联系电话：0571-89521209</w:t>
      </w:r>
    </w:p>
    <w:p w:rsidR="00212658" w:rsidRDefault="00BB6923">
      <w:pPr>
        <w:spacing w:line="360" w:lineRule="auto"/>
        <w:ind w:firstLine="480"/>
        <w:rPr>
          <w:rFonts w:ascii="仿宋" w:eastAsia="仿宋" w:hAnsi="仿宋" w:cs="宋体"/>
          <w:sz w:val="24"/>
        </w:rPr>
      </w:pPr>
      <w:r>
        <w:rPr>
          <w:rFonts w:ascii="仿宋" w:eastAsia="仿宋" w:hAnsi="仿宋" w:cs="宋体" w:hint="eastAsia"/>
          <w:sz w:val="24"/>
        </w:rPr>
        <w:t>若对项目采购电子交易系统操作有疑问，可登录政采云（https://www.zcygov.cn/），点击右侧咨询小采，获取采小蜜智能服务管家帮助，或拨打政采云服务热线95763获取热线服务帮助。</w:t>
      </w:r>
    </w:p>
    <w:p w:rsidR="00212658" w:rsidRDefault="00BB6923">
      <w:pPr>
        <w:spacing w:line="360" w:lineRule="auto"/>
        <w:ind w:firstLineChars="200" w:firstLine="480"/>
        <w:rPr>
          <w:rFonts w:ascii="仿宋" w:eastAsia="仿宋" w:hAnsi="仿宋" w:cs="宋体"/>
          <w:sz w:val="24"/>
        </w:rPr>
      </w:pPr>
      <w:r>
        <w:rPr>
          <w:rFonts w:ascii="仿宋" w:eastAsia="仿宋" w:hAnsi="仿宋" w:cs="宋体" w:hint="eastAsia"/>
          <w:sz w:val="24"/>
        </w:rPr>
        <w:t>CA问题联系电话（人工）：汇信CA 400-888-4636；天谷CA 400-087-8198。</w:t>
      </w:r>
    </w:p>
    <w:p w:rsidR="00212658" w:rsidRDefault="00BB6923">
      <w:pPr>
        <w:widowControl/>
        <w:adjustRightInd/>
        <w:jc w:val="left"/>
        <w:rPr>
          <w:rFonts w:ascii="仿宋" w:eastAsia="仿宋" w:hAnsi="仿宋" w:cs="宋体"/>
          <w:b/>
          <w:sz w:val="36"/>
          <w:szCs w:val="20"/>
        </w:rPr>
      </w:pPr>
      <w:r>
        <w:rPr>
          <w:rFonts w:ascii="仿宋" w:eastAsia="仿宋" w:hAnsi="仿宋" w:cs="宋体"/>
          <w:b/>
          <w:sz w:val="36"/>
          <w:szCs w:val="20"/>
        </w:rPr>
        <w:br w:type="page"/>
      </w:r>
    </w:p>
    <w:p w:rsidR="00212658" w:rsidRDefault="00BB6923">
      <w:pPr>
        <w:adjustRightInd/>
        <w:spacing w:line="360" w:lineRule="auto"/>
        <w:jc w:val="center"/>
        <w:outlineLvl w:val="0"/>
        <w:rPr>
          <w:rFonts w:ascii="仿宋" w:eastAsia="仿宋" w:hAnsi="仿宋" w:cs="宋体"/>
          <w:b/>
          <w:sz w:val="36"/>
          <w:szCs w:val="20"/>
        </w:rPr>
      </w:pPr>
      <w:bookmarkStart w:id="14" w:name="_Toc22536"/>
      <w:r>
        <w:rPr>
          <w:rFonts w:ascii="仿宋" w:eastAsia="仿宋" w:hAnsi="仿宋" w:cs="宋体" w:hint="eastAsia"/>
          <w:b/>
          <w:sz w:val="36"/>
          <w:szCs w:val="20"/>
        </w:rPr>
        <w:lastRenderedPageBreak/>
        <w:t>第二部分</w:t>
      </w:r>
      <w:bookmarkEnd w:id="7"/>
      <w:r>
        <w:rPr>
          <w:rFonts w:ascii="仿宋" w:eastAsia="仿宋" w:hAnsi="仿宋" w:cs="宋体" w:hint="eastAsia"/>
          <w:b/>
          <w:sz w:val="36"/>
          <w:szCs w:val="20"/>
        </w:rPr>
        <w:t xml:space="preserve"> 投标人须知</w:t>
      </w:r>
      <w:bookmarkEnd w:id="8"/>
      <w:bookmarkEnd w:id="14"/>
    </w:p>
    <w:p w:rsidR="00212658" w:rsidRDefault="00BB6923">
      <w:pPr>
        <w:adjustRightInd/>
        <w:spacing w:line="360" w:lineRule="auto"/>
        <w:ind w:firstLineChars="1197" w:firstLine="3845"/>
        <w:outlineLvl w:val="1"/>
        <w:rPr>
          <w:rFonts w:ascii="仿宋" w:eastAsia="仿宋" w:hAnsi="仿宋" w:cs="宋体"/>
          <w:b/>
          <w:sz w:val="32"/>
          <w:szCs w:val="20"/>
        </w:rPr>
      </w:pPr>
      <w:r>
        <w:rPr>
          <w:rFonts w:ascii="仿宋" w:eastAsia="仿宋" w:hAnsi="仿宋" w:cs="宋体" w:hint="eastAsia"/>
          <w:b/>
          <w:sz w:val="32"/>
          <w:szCs w:val="20"/>
        </w:rPr>
        <w:t>前附表</w:t>
      </w:r>
    </w:p>
    <w:tbl>
      <w:tblPr>
        <w:tblW w:w="101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69"/>
        <w:gridCol w:w="2321"/>
        <w:gridCol w:w="7154"/>
      </w:tblGrid>
      <w:tr w:rsidR="00212658">
        <w:trPr>
          <w:trHeight w:val="20"/>
          <w:tblHeader/>
          <w:jc w:val="center"/>
        </w:trPr>
        <w:tc>
          <w:tcPr>
            <w:tcW w:w="669" w:type="dxa"/>
            <w:vAlign w:val="center"/>
          </w:tcPr>
          <w:p w:rsidR="00212658" w:rsidRDefault="00BB6923">
            <w:pPr>
              <w:snapToGrid w:val="0"/>
              <w:spacing w:line="360" w:lineRule="auto"/>
              <w:jc w:val="center"/>
              <w:rPr>
                <w:rFonts w:ascii="仿宋" w:eastAsia="仿宋" w:hAnsi="仿宋" w:cs="宋体"/>
                <w:b/>
                <w:sz w:val="24"/>
              </w:rPr>
            </w:pPr>
            <w:r>
              <w:rPr>
                <w:rFonts w:ascii="仿宋" w:eastAsia="仿宋" w:hAnsi="仿宋" w:cs="宋体" w:hint="eastAsia"/>
                <w:b/>
                <w:sz w:val="24"/>
              </w:rPr>
              <w:t>序号</w:t>
            </w:r>
          </w:p>
        </w:tc>
        <w:tc>
          <w:tcPr>
            <w:tcW w:w="2321" w:type="dxa"/>
            <w:vAlign w:val="center"/>
          </w:tcPr>
          <w:p w:rsidR="00212658" w:rsidRDefault="00BB6923">
            <w:pPr>
              <w:snapToGrid w:val="0"/>
              <w:spacing w:line="360" w:lineRule="auto"/>
              <w:jc w:val="center"/>
              <w:rPr>
                <w:rFonts w:ascii="仿宋" w:eastAsia="仿宋" w:hAnsi="仿宋" w:cs="宋体"/>
                <w:b/>
                <w:sz w:val="24"/>
              </w:rPr>
            </w:pPr>
            <w:r>
              <w:rPr>
                <w:rFonts w:ascii="仿宋" w:eastAsia="仿宋" w:hAnsi="仿宋" w:cs="宋体" w:hint="eastAsia"/>
                <w:b/>
                <w:sz w:val="24"/>
              </w:rPr>
              <w:t>事项</w:t>
            </w:r>
          </w:p>
        </w:tc>
        <w:tc>
          <w:tcPr>
            <w:tcW w:w="7154" w:type="dxa"/>
            <w:vAlign w:val="center"/>
          </w:tcPr>
          <w:p w:rsidR="00212658" w:rsidRDefault="00BB6923">
            <w:pPr>
              <w:snapToGrid w:val="0"/>
              <w:spacing w:line="360" w:lineRule="auto"/>
              <w:jc w:val="center"/>
              <w:rPr>
                <w:rFonts w:ascii="仿宋" w:eastAsia="仿宋" w:hAnsi="仿宋" w:cs="宋体"/>
                <w:b/>
                <w:sz w:val="24"/>
              </w:rPr>
            </w:pPr>
            <w:r>
              <w:rPr>
                <w:rFonts w:ascii="仿宋" w:eastAsia="仿宋" w:hAnsi="仿宋" w:cs="宋体" w:hint="eastAsia"/>
                <w:b/>
                <w:sz w:val="24"/>
              </w:rPr>
              <w:t>本项目的特别规定</w:t>
            </w:r>
          </w:p>
        </w:tc>
      </w:tr>
      <w:tr w:rsidR="00212658">
        <w:trPr>
          <w:trHeight w:val="20"/>
          <w:jc w:val="center"/>
        </w:trPr>
        <w:tc>
          <w:tcPr>
            <w:tcW w:w="669" w:type="dxa"/>
            <w:vAlign w:val="center"/>
          </w:tcPr>
          <w:p w:rsidR="00212658" w:rsidRDefault="00BB6923">
            <w:pPr>
              <w:snapToGrid w:val="0"/>
              <w:spacing w:line="360" w:lineRule="auto"/>
              <w:jc w:val="center"/>
              <w:rPr>
                <w:rFonts w:ascii="仿宋" w:eastAsia="仿宋" w:hAnsi="仿宋" w:cs="宋体"/>
                <w:sz w:val="24"/>
              </w:rPr>
            </w:pPr>
            <w:r>
              <w:rPr>
                <w:rFonts w:ascii="仿宋" w:eastAsia="仿宋" w:hAnsi="仿宋" w:cs="宋体" w:hint="eastAsia"/>
                <w:sz w:val="24"/>
              </w:rPr>
              <w:t>1</w:t>
            </w:r>
          </w:p>
        </w:tc>
        <w:tc>
          <w:tcPr>
            <w:tcW w:w="2321" w:type="dxa"/>
            <w:vAlign w:val="center"/>
          </w:tcPr>
          <w:p w:rsidR="00212658" w:rsidRDefault="00BB6923">
            <w:pPr>
              <w:snapToGrid w:val="0"/>
              <w:spacing w:line="360" w:lineRule="auto"/>
              <w:jc w:val="center"/>
              <w:rPr>
                <w:rFonts w:ascii="仿宋" w:eastAsia="仿宋" w:hAnsi="仿宋" w:cs="宋体"/>
                <w:b/>
                <w:sz w:val="24"/>
              </w:rPr>
            </w:pPr>
            <w:r>
              <w:rPr>
                <w:rFonts w:ascii="仿宋" w:eastAsia="仿宋" w:hAnsi="仿宋" w:cs="宋体" w:hint="eastAsia"/>
                <w:b/>
                <w:sz w:val="24"/>
              </w:rPr>
              <w:t>项目属性</w:t>
            </w:r>
          </w:p>
        </w:tc>
        <w:tc>
          <w:tcPr>
            <w:tcW w:w="7154" w:type="dxa"/>
            <w:vAlign w:val="center"/>
          </w:tcPr>
          <w:p w:rsidR="00212658" w:rsidRDefault="00BB6923">
            <w:pPr>
              <w:spacing w:line="360" w:lineRule="auto"/>
              <w:rPr>
                <w:rFonts w:ascii="仿宋" w:eastAsia="仿宋" w:hAnsi="仿宋" w:cs="宋体"/>
                <w:sz w:val="24"/>
              </w:rPr>
            </w:pPr>
            <w:r>
              <w:rPr>
                <w:rFonts w:ascii="仿宋" w:eastAsia="仿宋" w:hAnsi="仿宋" w:cs="宋体" w:hint="eastAsia"/>
                <w:sz w:val="24"/>
              </w:rPr>
              <w:t>服务类。</w:t>
            </w:r>
          </w:p>
        </w:tc>
      </w:tr>
      <w:tr w:rsidR="00212658">
        <w:trPr>
          <w:trHeight w:val="20"/>
          <w:jc w:val="center"/>
        </w:trPr>
        <w:tc>
          <w:tcPr>
            <w:tcW w:w="669" w:type="dxa"/>
            <w:vAlign w:val="center"/>
          </w:tcPr>
          <w:p w:rsidR="00212658" w:rsidRDefault="00BB6923">
            <w:pPr>
              <w:snapToGrid w:val="0"/>
              <w:spacing w:line="360" w:lineRule="auto"/>
              <w:jc w:val="center"/>
              <w:rPr>
                <w:rFonts w:ascii="仿宋" w:eastAsia="仿宋" w:hAnsi="仿宋" w:cs="宋体"/>
                <w:sz w:val="24"/>
              </w:rPr>
            </w:pPr>
            <w:r>
              <w:rPr>
                <w:rFonts w:ascii="仿宋" w:eastAsia="仿宋" w:hAnsi="仿宋" w:cs="宋体" w:hint="eastAsia"/>
                <w:sz w:val="24"/>
              </w:rPr>
              <w:t>2</w:t>
            </w:r>
          </w:p>
        </w:tc>
        <w:tc>
          <w:tcPr>
            <w:tcW w:w="2321" w:type="dxa"/>
            <w:vAlign w:val="center"/>
          </w:tcPr>
          <w:p w:rsidR="00212658" w:rsidRDefault="00BB6923">
            <w:pPr>
              <w:snapToGrid w:val="0"/>
              <w:spacing w:line="360" w:lineRule="auto"/>
              <w:jc w:val="center"/>
              <w:rPr>
                <w:rFonts w:ascii="仿宋" w:eastAsia="仿宋" w:hAnsi="仿宋" w:cs="宋体"/>
                <w:b/>
                <w:sz w:val="24"/>
              </w:rPr>
            </w:pPr>
            <w:r>
              <w:rPr>
                <w:rFonts w:ascii="仿宋" w:eastAsia="仿宋" w:hAnsi="仿宋" w:cs="宋体" w:hint="eastAsia"/>
                <w:b/>
                <w:sz w:val="24"/>
              </w:rPr>
              <w:t>采购标的及其对应的中小企业划分标准所属行业</w:t>
            </w:r>
          </w:p>
        </w:tc>
        <w:tc>
          <w:tcPr>
            <w:tcW w:w="7154" w:type="dxa"/>
            <w:vAlign w:val="center"/>
          </w:tcPr>
          <w:p w:rsidR="00212658" w:rsidRDefault="00BB6923">
            <w:pPr>
              <w:snapToGrid w:val="0"/>
              <w:spacing w:line="360" w:lineRule="auto"/>
              <w:rPr>
                <w:rFonts w:ascii="仿宋" w:eastAsia="仿宋" w:hAnsi="仿宋" w:cs="宋体"/>
              </w:rPr>
            </w:pPr>
            <w:r>
              <w:rPr>
                <w:rFonts w:ascii="仿宋" w:eastAsia="仿宋" w:hAnsi="仿宋" w:cs="宋体" w:hint="eastAsia"/>
                <w:kern w:val="0"/>
                <w:sz w:val="24"/>
              </w:rPr>
              <w:t>（1）标的：</w:t>
            </w:r>
            <w:r>
              <w:rPr>
                <w:rFonts w:ascii="仿宋" w:eastAsia="仿宋" w:hAnsi="仿宋" w:cs="宋体" w:hint="eastAsia"/>
                <w:kern w:val="0"/>
                <w:sz w:val="24"/>
                <w:u w:val="single"/>
              </w:rPr>
              <w:t xml:space="preserve"> 杭州市滨江区财政局2024年度机房核心设备软硬件维护及驻场服务、安全运维服务</w:t>
            </w:r>
            <w:r>
              <w:rPr>
                <w:rFonts w:ascii="仿宋" w:eastAsia="仿宋" w:hAnsi="仿宋" w:cs="宋体" w:hint="eastAsia"/>
                <w:kern w:val="0"/>
                <w:sz w:val="24"/>
              </w:rPr>
              <w:t>，属于</w:t>
            </w:r>
            <w:r>
              <w:rPr>
                <w:rFonts w:ascii="仿宋" w:eastAsia="仿宋" w:hAnsi="仿宋" w:cs="仿宋" w:hint="eastAsia"/>
                <w:kern w:val="0"/>
                <w:sz w:val="24"/>
                <w:u w:val="single"/>
              </w:rPr>
              <w:t>软件和信息技术服务业</w:t>
            </w:r>
            <w:r>
              <w:rPr>
                <w:rFonts w:ascii="仿宋" w:eastAsia="仿宋" w:hAnsi="仿宋" w:cs="宋体" w:hint="eastAsia"/>
                <w:kern w:val="0"/>
                <w:sz w:val="24"/>
              </w:rPr>
              <w:t>；</w:t>
            </w:r>
          </w:p>
          <w:p w:rsidR="00212658" w:rsidRDefault="00BB6923">
            <w:pPr>
              <w:snapToGrid w:val="0"/>
              <w:spacing w:line="360" w:lineRule="auto"/>
              <w:rPr>
                <w:rFonts w:ascii="仿宋" w:eastAsia="仿宋" w:hAnsi="仿宋" w:cs="宋体"/>
              </w:rPr>
            </w:pPr>
            <w:r>
              <w:rPr>
                <w:rFonts w:ascii="仿宋" w:eastAsia="仿宋" w:hAnsi="仿宋" w:cs="宋体" w:hint="eastAsia"/>
                <w:sz w:val="24"/>
              </w:rPr>
              <w:t>（2）软件和信息技术服务业中小企业划分标准：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tc>
      </w:tr>
      <w:tr w:rsidR="00212658">
        <w:trPr>
          <w:trHeight w:val="20"/>
          <w:jc w:val="center"/>
        </w:trPr>
        <w:tc>
          <w:tcPr>
            <w:tcW w:w="669" w:type="dxa"/>
            <w:vAlign w:val="center"/>
          </w:tcPr>
          <w:p w:rsidR="00212658" w:rsidRDefault="00BB6923">
            <w:pPr>
              <w:snapToGrid w:val="0"/>
              <w:spacing w:line="360" w:lineRule="auto"/>
              <w:jc w:val="center"/>
              <w:rPr>
                <w:rFonts w:ascii="仿宋" w:eastAsia="仿宋" w:hAnsi="仿宋" w:cs="宋体"/>
                <w:sz w:val="24"/>
              </w:rPr>
            </w:pPr>
            <w:r>
              <w:rPr>
                <w:rFonts w:ascii="仿宋" w:eastAsia="仿宋" w:hAnsi="仿宋" w:cs="宋体" w:hint="eastAsia"/>
                <w:sz w:val="24"/>
              </w:rPr>
              <w:t>3</w:t>
            </w:r>
          </w:p>
        </w:tc>
        <w:tc>
          <w:tcPr>
            <w:tcW w:w="2321" w:type="dxa"/>
            <w:vAlign w:val="center"/>
          </w:tcPr>
          <w:p w:rsidR="00212658" w:rsidRDefault="00BB6923">
            <w:pPr>
              <w:snapToGrid w:val="0"/>
              <w:spacing w:line="360" w:lineRule="auto"/>
              <w:jc w:val="center"/>
              <w:rPr>
                <w:rFonts w:ascii="仿宋" w:eastAsia="仿宋" w:hAnsi="仿宋" w:cs="宋体"/>
                <w:b/>
                <w:sz w:val="24"/>
              </w:rPr>
            </w:pPr>
            <w:r>
              <w:rPr>
                <w:rFonts w:ascii="仿宋" w:eastAsia="仿宋" w:hAnsi="仿宋" w:cs="宋体" w:hint="eastAsia"/>
                <w:b/>
                <w:sz w:val="24"/>
              </w:rPr>
              <w:t>是否允许采购进口产品</w:t>
            </w:r>
          </w:p>
        </w:tc>
        <w:tc>
          <w:tcPr>
            <w:tcW w:w="7154" w:type="dxa"/>
            <w:vAlign w:val="center"/>
          </w:tcPr>
          <w:p w:rsidR="00212658" w:rsidRDefault="00BB6923">
            <w:pPr>
              <w:spacing w:line="360" w:lineRule="auto"/>
              <w:rPr>
                <w:rFonts w:ascii="仿宋" w:eastAsia="仿宋" w:hAnsi="仿宋" w:cs="宋体"/>
                <w:kern w:val="0"/>
                <w:sz w:val="24"/>
              </w:rPr>
            </w:pPr>
            <w:r>
              <w:rPr>
                <w:rFonts w:ascii="仿宋" w:eastAsia="仿宋" w:hAnsi="仿宋" w:cs="宋体" w:hint="eastAsia"/>
                <w:kern w:val="0"/>
                <w:sz w:val="24"/>
              </w:rPr>
              <w:sym w:font="Wingdings" w:char="F0FE"/>
            </w:r>
            <w:r>
              <w:rPr>
                <w:rFonts w:ascii="仿宋" w:eastAsia="仿宋" w:hAnsi="仿宋" w:cs="宋体" w:hint="eastAsia"/>
                <w:kern w:val="0"/>
                <w:sz w:val="24"/>
              </w:rPr>
              <w:t>本项目不允许采购进口产品。</w:t>
            </w:r>
          </w:p>
          <w:p w:rsidR="00212658" w:rsidRDefault="00BB6923">
            <w:pPr>
              <w:spacing w:line="360" w:lineRule="auto"/>
              <w:rPr>
                <w:rFonts w:ascii="仿宋" w:eastAsia="仿宋" w:hAnsi="仿宋" w:cs="宋体"/>
              </w:rPr>
            </w:pPr>
            <w:r>
              <w:rPr>
                <w:rFonts w:ascii="Segoe UI Symbol" w:eastAsia="仿宋" w:hAnsi="Segoe UI Symbol" w:cs="Segoe UI Symbol"/>
                <w:kern w:val="0"/>
                <w:sz w:val="24"/>
              </w:rPr>
              <w:t>☐</w:t>
            </w:r>
            <w:r>
              <w:rPr>
                <w:rFonts w:ascii="仿宋" w:eastAsia="仿宋" w:hAnsi="仿宋" w:cs="宋体" w:hint="eastAsia"/>
                <w:kern w:val="0"/>
                <w:sz w:val="24"/>
              </w:rPr>
              <w:t>可以就</w:t>
            </w:r>
            <w:r>
              <w:rPr>
                <w:rFonts w:ascii="仿宋" w:eastAsia="仿宋" w:hAnsi="仿宋" w:cs="宋体" w:hint="eastAsia"/>
                <w:sz w:val="24"/>
                <w:u w:val="single"/>
              </w:rPr>
              <w:t xml:space="preserve">    </w:t>
            </w:r>
            <w:r>
              <w:rPr>
                <w:rFonts w:ascii="仿宋" w:eastAsia="仿宋" w:hAnsi="仿宋" w:cs="宋体" w:hint="eastAsia"/>
                <w:kern w:val="0"/>
                <w:sz w:val="24"/>
              </w:rPr>
              <w:t>采购进口产品。</w:t>
            </w:r>
          </w:p>
        </w:tc>
      </w:tr>
      <w:tr w:rsidR="00212658">
        <w:trPr>
          <w:trHeight w:val="20"/>
          <w:jc w:val="center"/>
        </w:trPr>
        <w:tc>
          <w:tcPr>
            <w:tcW w:w="669" w:type="dxa"/>
            <w:vAlign w:val="center"/>
          </w:tcPr>
          <w:p w:rsidR="00212658" w:rsidRDefault="00BB6923">
            <w:pPr>
              <w:snapToGrid w:val="0"/>
              <w:spacing w:line="360" w:lineRule="auto"/>
              <w:jc w:val="center"/>
              <w:rPr>
                <w:rFonts w:ascii="仿宋" w:eastAsia="仿宋" w:hAnsi="仿宋" w:cs="宋体"/>
                <w:sz w:val="24"/>
              </w:rPr>
            </w:pPr>
            <w:r>
              <w:rPr>
                <w:rFonts w:ascii="仿宋" w:eastAsia="仿宋" w:hAnsi="仿宋" w:cs="宋体" w:hint="eastAsia"/>
                <w:sz w:val="24"/>
              </w:rPr>
              <w:t>4</w:t>
            </w:r>
          </w:p>
        </w:tc>
        <w:tc>
          <w:tcPr>
            <w:tcW w:w="2321" w:type="dxa"/>
            <w:vAlign w:val="center"/>
          </w:tcPr>
          <w:p w:rsidR="00212658" w:rsidRDefault="00BB6923">
            <w:pPr>
              <w:snapToGrid w:val="0"/>
              <w:spacing w:line="360" w:lineRule="auto"/>
              <w:jc w:val="center"/>
              <w:rPr>
                <w:rFonts w:ascii="仿宋" w:eastAsia="仿宋" w:hAnsi="仿宋" w:cs="宋体"/>
                <w:b/>
                <w:sz w:val="24"/>
              </w:rPr>
            </w:pPr>
            <w:r>
              <w:rPr>
                <w:rFonts w:ascii="仿宋" w:eastAsia="仿宋" w:hAnsi="仿宋" w:cs="宋体" w:hint="eastAsia"/>
                <w:b/>
                <w:sz w:val="24"/>
              </w:rPr>
              <w:t>分包</w:t>
            </w:r>
          </w:p>
        </w:tc>
        <w:tc>
          <w:tcPr>
            <w:tcW w:w="7154" w:type="dxa"/>
            <w:vAlign w:val="center"/>
          </w:tcPr>
          <w:p w:rsidR="00212658" w:rsidRDefault="00BB6923">
            <w:pPr>
              <w:spacing w:line="360" w:lineRule="auto"/>
              <w:rPr>
                <w:rFonts w:ascii="仿宋" w:eastAsia="仿宋" w:hAnsi="仿宋" w:cs="仿宋"/>
                <w:b/>
                <w:bCs/>
                <w:sz w:val="24"/>
                <w:u w:val="single"/>
              </w:rPr>
            </w:pPr>
            <w:r>
              <w:rPr>
                <w:rFonts w:ascii="仿宋" w:eastAsia="仿宋" w:hAnsi="仿宋" w:cs="仿宋" w:hint="eastAsia"/>
                <w:sz w:val="24"/>
              </w:rPr>
              <w:t>1.▲</w:t>
            </w:r>
            <w:r>
              <w:rPr>
                <w:rFonts w:ascii="仿宋" w:eastAsia="仿宋" w:hAnsi="仿宋" w:cs="仿宋" w:hint="eastAsia"/>
                <w:b/>
                <w:bCs/>
                <w:sz w:val="24"/>
                <w:u w:val="single"/>
              </w:rPr>
              <w:t>本项目不得转包：合同乙方不得将本合同标的转包由其他供应商承担；</w:t>
            </w:r>
          </w:p>
          <w:p w:rsidR="00212658" w:rsidRDefault="00BB6923">
            <w:pPr>
              <w:spacing w:line="360" w:lineRule="auto"/>
              <w:rPr>
                <w:rFonts w:ascii="仿宋" w:eastAsia="仿宋" w:hAnsi="仿宋" w:cs="仿宋"/>
                <w:sz w:val="24"/>
              </w:rPr>
            </w:pPr>
            <w:r>
              <w:rPr>
                <w:rFonts w:ascii="仿宋" w:eastAsia="仿宋" w:hAnsi="仿宋" w:cs="仿宋" w:hint="eastAsia"/>
                <w:sz w:val="24"/>
              </w:rPr>
              <w:t>2.▲</w:t>
            </w:r>
            <w:r>
              <w:rPr>
                <w:rFonts w:ascii="仿宋" w:eastAsia="仿宋" w:hAnsi="仿宋" w:cs="仿宋" w:hint="eastAsia"/>
                <w:b/>
                <w:bCs/>
                <w:sz w:val="24"/>
                <w:u w:val="single"/>
              </w:rPr>
              <w:t>本项目内容允许分包，要求如下：</w:t>
            </w:r>
            <w:r>
              <w:rPr>
                <w:rFonts w:ascii="仿宋" w:eastAsia="仿宋" w:hAnsi="仿宋" w:cs="仿宋" w:hint="eastAsia"/>
                <w:b/>
                <w:bCs/>
                <w:sz w:val="24"/>
              </w:rPr>
              <w:t>（1）允许大型企业向小微企业分包；（2）</w:t>
            </w:r>
            <w:r>
              <w:rPr>
                <w:rFonts w:ascii="仿宋" w:eastAsia="仿宋" w:hAnsi="仿宋" w:cs="仿宋" w:hint="eastAsia"/>
                <w:b/>
                <w:bCs/>
                <w:sz w:val="24"/>
                <w:u w:val="single"/>
              </w:rPr>
              <w:t>分包内容为[本项目的非主体、非关键性的工作]；</w:t>
            </w:r>
            <w:r>
              <w:rPr>
                <w:rFonts w:ascii="仿宋" w:eastAsia="仿宋" w:hAnsi="仿宋" w:cs="仿宋" w:hint="eastAsia"/>
                <w:b/>
                <w:bCs/>
                <w:sz w:val="24"/>
              </w:rPr>
              <w:t>（3）</w:t>
            </w:r>
            <w:r>
              <w:rPr>
                <w:rFonts w:ascii="仿宋" w:eastAsia="仿宋" w:hAnsi="仿宋" w:cs="仿宋" w:hint="eastAsia"/>
                <w:b/>
                <w:bCs/>
                <w:sz w:val="24"/>
                <w:u w:val="single"/>
              </w:rPr>
              <w:t>分包供应商应具有完成项目内容的相应能力；</w:t>
            </w:r>
            <w:r>
              <w:rPr>
                <w:rFonts w:ascii="仿宋" w:eastAsia="仿宋" w:hAnsi="仿宋" w:cs="仿宋" w:hint="eastAsia"/>
                <w:b/>
                <w:bCs/>
                <w:sz w:val="24"/>
              </w:rPr>
              <w:t>（4）</w:t>
            </w:r>
            <w:r>
              <w:rPr>
                <w:rFonts w:ascii="仿宋" w:eastAsia="仿宋" w:hAnsi="仿宋" w:cs="仿宋" w:hint="eastAsia"/>
                <w:b/>
                <w:bCs/>
                <w:sz w:val="24"/>
                <w:u w:val="single"/>
              </w:rPr>
              <w:t>除招标文件约定允许分包的内容外，合同乙方不得擅自将其他合同标的分包给其他供应商承担。</w:t>
            </w:r>
            <w:r>
              <w:rPr>
                <w:rFonts w:ascii="仿宋" w:eastAsia="仿宋" w:hAnsi="仿宋" w:cs="仿宋" w:hint="eastAsia"/>
                <w:sz w:val="24"/>
              </w:rPr>
              <w:t>说明：如有分包，供应商应在响应文件中明确分包内容，并提供分包意向协议。未提供，视为不分包。</w:t>
            </w:r>
          </w:p>
          <w:p w:rsidR="00212658" w:rsidRDefault="00BB6923">
            <w:pPr>
              <w:spacing w:line="360" w:lineRule="auto"/>
              <w:rPr>
                <w:rFonts w:ascii="仿宋" w:eastAsia="仿宋" w:hAnsi="仿宋" w:cs="仿宋"/>
                <w:b/>
                <w:bCs/>
                <w:sz w:val="24"/>
                <w:u w:val="single"/>
              </w:rPr>
            </w:pPr>
            <w:r>
              <w:rPr>
                <w:rFonts w:ascii="仿宋" w:eastAsia="仿宋" w:hAnsi="仿宋" w:cs="仿宋" w:hint="eastAsia"/>
                <w:sz w:val="24"/>
              </w:rPr>
              <w:t>3.▲</w:t>
            </w:r>
            <w:r>
              <w:rPr>
                <w:rFonts w:ascii="仿宋" w:eastAsia="仿宋" w:hAnsi="仿宋" w:cs="仿宋" w:hint="eastAsia"/>
                <w:b/>
                <w:bCs/>
                <w:sz w:val="24"/>
                <w:u w:val="single"/>
              </w:rPr>
              <w:t>享受《政府采购促进中小企业发展管理办法》的通知（财库〔2020〕46号）的规定扶持政策获得政府采购合同的，小微企业不得将合同分包给大中型企业，中型企业不得将合同分包给大型企业。</w:t>
            </w:r>
          </w:p>
          <w:p w:rsidR="00212658" w:rsidRDefault="00BB6923">
            <w:pPr>
              <w:spacing w:line="360" w:lineRule="auto"/>
              <w:rPr>
                <w:rFonts w:ascii="仿宋" w:eastAsia="仿宋" w:hAnsi="仿宋" w:cs="宋体"/>
                <w:sz w:val="24"/>
              </w:rPr>
            </w:pPr>
            <w:r>
              <w:rPr>
                <w:rFonts w:ascii="仿宋" w:eastAsia="仿宋" w:hAnsi="仿宋" w:cs="仿宋" w:hint="eastAsia"/>
                <w:sz w:val="24"/>
              </w:rPr>
              <w:t>5.▲</w:t>
            </w:r>
            <w:r>
              <w:rPr>
                <w:rFonts w:ascii="仿宋" w:eastAsia="仿宋" w:hAnsi="仿宋" w:cs="仿宋" w:hint="eastAsia"/>
                <w:b/>
                <w:bCs/>
                <w:sz w:val="24"/>
                <w:u w:val="single"/>
              </w:rPr>
              <w:t>如有违反以上情形，合同甲方有权解除合同，并追究合同乙方的违约责任。</w:t>
            </w:r>
          </w:p>
        </w:tc>
      </w:tr>
      <w:tr w:rsidR="00212658">
        <w:trPr>
          <w:trHeight w:val="20"/>
          <w:jc w:val="center"/>
        </w:trPr>
        <w:tc>
          <w:tcPr>
            <w:tcW w:w="669" w:type="dxa"/>
            <w:vAlign w:val="center"/>
          </w:tcPr>
          <w:p w:rsidR="00212658" w:rsidRDefault="00BB6923">
            <w:pPr>
              <w:snapToGrid w:val="0"/>
              <w:spacing w:line="360" w:lineRule="auto"/>
              <w:jc w:val="center"/>
              <w:rPr>
                <w:rFonts w:ascii="仿宋" w:eastAsia="仿宋" w:hAnsi="仿宋" w:cs="宋体"/>
                <w:sz w:val="24"/>
              </w:rPr>
            </w:pPr>
            <w:r>
              <w:rPr>
                <w:rFonts w:ascii="仿宋" w:eastAsia="仿宋" w:hAnsi="仿宋" w:cs="宋体" w:hint="eastAsia"/>
                <w:sz w:val="24"/>
              </w:rPr>
              <w:t>5</w:t>
            </w:r>
          </w:p>
        </w:tc>
        <w:tc>
          <w:tcPr>
            <w:tcW w:w="2321" w:type="dxa"/>
            <w:vAlign w:val="center"/>
          </w:tcPr>
          <w:p w:rsidR="00212658" w:rsidRDefault="00BB6923">
            <w:pPr>
              <w:snapToGrid w:val="0"/>
              <w:spacing w:line="360" w:lineRule="auto"/>
              <w:jc w:val="center"/>
              <w:rPr>
                <w:rFonts w:ascii="仿宋" w:eastAsia="仿宋" w:hAnsi="仿宋" w:cs="宋体"/>
                <w:b/>
                <w:sz w:val="24"/>
              </w:rPr>
            </w:pPr>
            <w:r>
              <w:rPr>
                <w:rFonts w:ascii="仿宋" w:eastAsia="仿宋" w:hAnsi="仿宋" w:cs="宋体" w:hint="eastAsia"/>
                <w:b/>
                <w:sz w:val="24"/>
              </w:rPr>
              <w:t>开标前答疑会或现场考察</w:t>
            </w:r>
          </w:p>
        </w:tc>
        <w:tc>
          <w:tcPr>
            <w:tcW w:w="7154" w:type="dxa"/>
            <w:vAlign w:val="center"/>
          </w:tcPr>
          <w:p w:rsidR="00212658" w:rsidRDefault="00BB6923">
            <w:pPr>
              <w:spacing w:line="360" w:lineRule="auto"/>
              <w:rPr>
                <w:rFonts w:ascii="仿宋" w:eastAsia="仿宋" w:hAnsi="仿宋" w:cs="宋体"/>
                <w:sz w:val="24"/>
              </w:rPr>
            </w:pPr>
            <w:r>
              <w:rPr>
                <w:rFonts w:ascii="Wingdings" w:eastAsia="仿宋" w:hAnsi="Wingdings" w:cs="宋体"/>
                <w:kern w:val="0"/>
                <w:sz w:val="24"/>
              </w:rPr>
              <w:t></w:t>
            </w:r>
            <w:r>
              <w:rPr>
                <w:rFonts w:ascii="仿宋" w:eastAsia="仿宋" w:hAnsi="仿宋" w:cs="宋体" w:hint="eastAsia"/>
                <w:kern w:val="0"/>
                <w:sz w:val="24"/>
              </w:rPr>
              <w:t>A</w:t>
            </w:r>
            <w:r>
              <w:rPr>
                <w:rFonts w:ascii="仿宋" w:eastAsia="仿宋" w:hAnsi="仿宋" w:cs="宋体" w:hint="eastAsia"/>
                <w:sz w:val="24"/>
              </w:rPr>
              <w:t>不组织。</w:t>
            </w:r>
          </w:p>
          <w:p w:rsidR="00212658" w:rsidRDefault="00212658">
            <w:pPr>
              <w:spacing w:line="360" w:lineRule="auto"/>
              <w:rPr>
                <w:rFonts w:ascii="仿宋" w:eastAsia="仿宋" w:hAnsi="仿宋" w:cs="宋体"/>
                <w:sz w:val="24"/>
                <w:szCs w:val="20"/>
              </w:rPr>
            </w:pPr>
          </w:p>
        </w:tc>
      </w:tr>
      <w:tr w:rsidR="00212658">
        <w:trPr>
          <w:trHeight w:val="20"/>
          <w:jc w:val="center"/>
        </w:trPr>
        <w:tc>
          <w:tcPr>
            <w:tcW w:w="669" w:type="dxa"/>
            <w:vAlign w:val="center"/>
          </w:tcPr>
          <w:p w:rsidR="00212658" w:rsidRDefault="00BB6923">
            <w:pPr>
              <w:snapToGrid w:val="0"/>
              <w:spacing w:line="360" w:lineRule="auto"/>
              <w:jc w:val="center"/>
              <w:rPr>
                <w:rFonts w:ascii="仿宋" w:eastAsia="仿宋" w:hAnsi="仿宋" w:cs="宋体"/>
                <w:sz w:val="24"/>
              </w:rPr>
            </w:pPr>
            <w:r>
              <w:rPr>
                <w:rFonts w:ascii="仿宋" w:eastAsia="仿宋" w:hAnsi="仿宋" w:cs="宋体" w:hint="eastAsia"/>
                <w:sz w:val="24"/>
              </w:rPr>
              <w:t>6</w:t>
            </w:r>
          </w:p>
        </w:tc>
        <w:tc>
          <w:tcPr>
            <w:tcW w:w="2321" w:type="dxa"/>
            <w:vAlign w:val="center"/>
          </w:tcPr>
          <w:p w:rsidR="00212658" w:rsidRDefault="00BB6923">
            <w:pPr>
              <w:snapToGrid w:val="0"/>
              <w:spacing w:line="360" w:lineRule="auto"/>
              <w:jc w:val="center"/>
              <w:rPr>
                <w:rFonts w:ascii="仿宋" w:eastAsia="仿宋" w:hAnsi="仿宋" w:cs="宋体"/>
                <w:b/>
                <w:sz w:val="24"/>
              </w:rPr>
            </w:pPr>
            <w:r>
              <w:rPr>
                <w:rFonts w:ascii="仿宋" w:eastAsia="仿宋" w:hAnsi="仿宋" w:cs="宋体" w:hint="eastAsia"/>
                <w:b/>
                <w:sz w:val="24"/>
              </w:rPr>
              <w:t>样品提供</w:t>
            </w:r>
          </w:p>
        </w:tc>
        <w:tc>
          <w:tcPr>
            <w:tcW w:w="7154" w:type="dxa"/>
            <w:vAlign w:val="center"/>
          </w:tcPr>
          <w:p w:rsidR="00212658" w:rsidRDefault="00BB6923">
            <w:pPr>
              <w:spacing w:line="360" w:lineRule="auto"/>
              <w:rPr>
                <w:rFonts w:ascii="仿宋" w:eastAsia="仿宋" w:hAnsi="仿宋" w:cs="宋体"/>
                <w:b/>
                <w:sz w:val="24"/>
              </w:rPr>
            </w:pPr>
            <w:r>
              <w:rPr>
                <w:rFonts w:ascii="仿宋" w:eastAsia="仿宋" w:hAnsi="仿宋" w:cs="宋体" w:hint="eastAsia"/>
                <w:kern w:val="0"/>
                <w:sz w:val="24"/>
              </w:rPr>
              <w:sym w:font="Wingdings" w:char="F0FE"/>
            </w:r>
            <w:r>
              <w:rPr>
                <w:rFonts w:ascii="仿宋" w:eastAsia="仿宋" w:hAnsi="仿宋" w:cs="宋体" w:hint="eastAsia"/>
                <w:kern w:val="0"/>
                <w:sz w:val="24"/>
              </w:rPr>
              <w:t>A</w:t>
            </w:r>
            <w:r>
              <w:rPr>
                <w:rFonts w:ascii="仿宋" w:eastAsia="仿宋" w:hAnsi="仿宋" w:cs="宋体" w:hint="eastAsia"/>
                <w:sz w:val="24"/>
              </w:rPr>
              <w:t>不要求提供。</w:t>
            </w:r>
          </w:p>
        </w:tc>
      </w:tr>
      <w:tr w:rsidR="00212658">
        <w:trPr>
          <w:trHeight w:val="20"/>
          <w:jc w:val="center"/>
        </w:trPr>
        <w:tc>
          <w:tcPr>
            <w:tcW w:w="669" w:type="dxa"/>
            <w:vAlign w:val="center"/>
          </w:tcPr>
          <w:p w:rsidR="00212658" w:rsidRDefault="00BB6923">
            <w:pPr>
              <w:snapToGrid w:val="0"/>
              <w:spacing w:line="360" w:lineRule="auto"/>
              <w:jc w:val="center"/>
              <w:rPr>
                <w:rFonts w:ascii="仿宋" w:eastAsia="仿宋" w:hAnsi="仿宋" w:cs="宋体"/>
                <w:sz w:val="24"/>
              </w:rPr>
            </w:pPr>
            <w:r>
              <w:rPr>
                <w:rFonts w:ascii="仿宋" w:eastAsia="仿宋" w:hAnsi="仿宋" w:cs="宋体" w:hint="eastAsia"/>
                <w:sz w:val="24"/>
              </w:rPr>
              <w:lastRenderedPageBreak/>
              <w:t>7</w:t>
            </w:r>
          </w:p>
        </w:tc>
        <w:tc>
          <w:tcPr>
            <w:tcW w:w="2321" w:type="dxa"/>
            <w:vAlign w:val="center"/>
          </w:tcPr>
          <w:p w:rsidR="00212658" w:rsidRDefault="00BB6923">
            <w:pPr>
              <w:snapToGrid w:val="0"/>
              <w:spacing w:line="360" w:lineRule="auto"/>
              <w:jc w:val="center"/>
              <w:rPr>
                <w:rFonts w:ascii="仿宋" w:eastAsia="仿宋" w:hAnsi="仿宋" w:cs="宋体"/>
                <w:bCs/>
                <w:sz w:val="24"/>
              </w:rPr>
            </w:pPr>
            <w:r>
              <w:rPr>
                <w:rFonts w:ascii="仿宋" w:eastAsia="仿宋" w:hAnsi="仿宋" w:cs="宋体" w:hint="eastAsia"/>
                <w:b/>
                <w:sz w:val="24"/>
              </w:rPr>
              <w:t>方案讲解演示</w:t>
            </w:r>
          </w:p>
        </w:tc>
        <w:tc>
          <w:tcPr>
            <w:tcW w:w="7154" w:type="dxa"/>
            <w:vAlign w:val="center"/>
          </w:tcPr>
          <w:p w:rsidR="00212658" w:rsidRDefault="00BB6923">
            <w:pPr>
              <w:spacing w:line="360" w:lineRule="auto"/>
              <w:rPr>
                <w:rFonts w:ascii="仿宋" w:eastAsia="仿宋" w:hAnsi="仿宋" w:cs="宋体"/>
                <w:b/>
                <w:kern w:val="0"/>
                <w:sz w:val="24"/>
                <w:lang w:val="zh-CN"/>
              </w:rPr>
            </w:pPr>
            <w:r>
              <w:rPr>
                <w:rFonts w:ascii="Wingdings" w:eastAsia="仿宋" w:hAnsi="Wingdings" w:cs="Segoe UI Symbol"/>
                <w:kern w:val="0"/>
                <w:sz w:val="24"/>
              </w:rPr>
              <w:sym w:font="Wingdings" w:char="00FE"/>
            </w:r>
            <w:r>
              <w:rPr>
                <w:rFonts w:ascii="仿宋" w:eastAsia="仿宋" w:hAnsi="仿宋" w:cs="宋体" w:hint="eastAsia"/>
                <w:kern w:val="0"/>
                <w:sz w:val="24"/>
              </w:rPr>
              <w:t>A</w:t>
            </w:r>
            <w:r>
              <w:rPr>
                <w:rFonts w:ascii="仿宋" w:eastAsia="仿宋" w:hAnsi="仿宋" w:cs="宋体" w:hint="eastAsia"/>
                <w:sz w:val="24"/>
              </w:rPr>
              <w:t>不组织。</w:t>
            </w:r>
          </w:p>
        </w:tc>
      </w:tr>
      <w:tr w:rsidR="00212658">
        <w:trPr>
          <w:trHeight w:val="20"/>
          <w:jc w:val="center"/>
        </w:trPr>
        <w:tc>
          <w:tcPr>
            <w:tcW w:w="669" w:type="dxa"/>
            <w:vMerge w:val="restart"/>
            <w:vAlign w:val="center"/>
          </w:tcPr>
          <w:p w:rsidR="00212658" w:rsidRDefault="00BB6923">
            <w:pPr>
              <w:snapToGrid w:val="0"/>
              <w:spacing w:line="360" w:lineRule="auto"/>
              <w:jc w:val="center"/>
              <w:rPr>
                <w:rFonts w:ascii="仿宋" w:eastAsia="仿宋" w:hAnsi="仿宋" w:cs="宋体"/>
                <w:sz w:val="24"/>
              </w:rPr>
            </w:pPr>
            <w:r>
              <w:rPr>
                <w:rFonts w:ascii="仿宋" w:eastAsia="仿宋" w:hAnsi="仿宋" w:cs="宋体" w:hint="eastAsia"/>
                <w:sz w:val="24"/>
              </w:rPr>
              <w:t>8</w:t>
            </w:r>
          </w:p>
        </w:tc>
        <w:tc>
          <w:tcPr>
            <w:tcW w:w="2321" w:type="dxa"/>
            <w:vMerge w:val="restart"/>
            <w:vAlign w:val="center"/>
          </w:tcPr>
          <w:p w:rsidR="00212658" w:rsidRDefault="00BB6923">
            <w:pPr>
              <w:snapToGrid w:val="0"/>
              <w:spacing w:line="360" w:lineRule="auto"/>
              <w:jc w:val="center"/>
              <w:rPr>
                <w:rFonts w:ascii="仿宋" w:eastAsia="仿宋" w:hAnsi="仿宋" w:cs="宋体"/>
                <w:b/>
                <w:sz w:val="24"/>
              </w:rPr>
            </w:pPr>
            <w:r>
              <w:rPr>
                <w:rFonts w:ascii="仿宋" w:eastAsia="仿宋" w:hAnsi="仿宋" w:cs="宋体" w:hint="eastAsia"/>
                <w:b/>
                <w:sz w:val="24"/>
              </w:rPr>
              <w:t>投标人应当提供的资格、资信证明文件</w:t>
            </w:r>
          </w:p>
        </w:tc>
        <w:tc>
          <w:tcPr>
            <w:tcW w:w="7154" w:type="dxa"/>
            <w:vAlign w:val="center"/>
          </w:tcPr>
          <w:p w:rsidR="00212658" w:rsidRDefault="00BB6923">
            <w:pPr>
              <w:spacing w:line="360" w:lineRule="auto"/>
              <w:rPr>
                <w:rFonts w:ascii="仿宋" w:eastAsia="仿宋" w:hAnsi="仿宋" w:cs="宋体"/>
                <w:sz w:val="24"/>
              </w:rPr>
            </w:pPr>
            <w:r>
              <w:rPr>
                <w:rFonts w:ascii="仿宋" w:eastAsia="仿宋" w:hAnsi="仿宋" w:cs="宋体" w:hint="eastAsia"/>
                <w:sz w:val="24"/>
              </w:rPr>
              <w:t>（1）资格证明文件：见招标公告。</w:t>
            </w:r>
          </w:p>
          <w:p w:rsidR="00212658" w:rsidRDefault="00BB6923">
            <w:pPr>
              <w:spacing w:line="360" w:lineRule="auto"/>
              <w:rPr>
                <w:rFonts w:ascii="仿宋" w:eastAsia="仿宋" w:hAnsi="仿宋" w:cs="宋体"/>
                <w:snapToGrid w:val="0"/>
                <w:kern w:val="0"/>
                <w:szCs w:val="21"/>
              </w:rPr>
            </w:pPr>
            <w:r>
              <w:rPr>
                <w:rFonts w:ascii="仿宋" w:eastAsia="仿宋" w:hAnsi="仿宋" w:cs="宋体" w:hint="eastAsia"/>
                <w:kern w:val="0"/>
                <w:sz w:val="24"/>
                <w:lang w:val="zh-CN"/>
              </w:rPr>
              <w:t>投标人未提供有效的资格证明文件的，视为投标人不具备招标文件中规定的资格要求，投标无效。</w:t>
            </w:r>
          </w:p>
        </w:tc>
      </w:tr>
      <w:tr w:rsidR="00212658">
        <w:trPr>
          <w:trHeight w:val="20"/>
          <w:jc w:val="center"/>
        </w:trPr>
        <w:tc>
          <w:tcPr>
            <w:tcW w:w="669" w:type="dxa"/>
            <w:vMerge/>
            <w:vAlign w:val="center"/>
          </w:tcPr>
          <w:p w:rsidR="00212658" w:rsidRDefault="00212658">
            <w:pPr>
              <w:snapToGrid w:val="0"/>
              <w:spacing w:line="360" w:lineRule="auto"/>
              <w:jc w:val="center"/>
              <w:rPr>
                <w:rFonts w:ascii="仿宋" w:eastAsia="仿宋" w:hAnsi="仿宋" w:cs="宋体"/>
                <w:sz w:val="24"/>
              </w:rPr>
            </w:pPr>
          </w:p>
        </w:tc>
        <w:tc>
          <w:tcPr>
            <w:tcW w:w="2321" w:type="dxa"/>
            <w:vMerge/>
            <w:vAlign w:val="center"/>
          </w:tcPr>
          <w:p w:rsidR="00212658" w:rsidRDefault="00212658">
            <w:pPr>
              <w:snapToGrid w:val="0"/>
              <w:spacing w:line="360" w:lineRule="auto"/>
              <w:jc w:val="center"/>
              <w:rPr>
                <w:rFonts w:ascii="仿宋" w:eastAsia="仿宋" w:hAnsi="仿宋" w:cs="宋体"/>
                <w:b/>
                <w:sz w:val="24"/>
              </w:rPr>
            </w:pPr>
          </w:p>
        </w:tc>
        <w:tc>
          <w:tcPr>
            <w:tcW w:w="7154" w:type="dxa"/>
            <w:vAlign w:val="center"/>
          </w:tcPr>
          <w:p w:rsidR="00212658" w:rsidRDefault="00BB6923">
            <w:pPr>
              <w:spacing w:line="360" w:lineRule="auto"/>
              <w:rPr>
                <w:rFonts w:ascii="仿宋" w:eastAsia="仿宋" w:hAnsi="仿宋" w:cs="宋体"/>
                <w:sz w:val="24"/>
              </w:rPr>
            </w:pPr>
            <w:r>
              <w:rPr>
                <w:rFonts w:ascii="仿宋" w:eastAsia="仿宋" w:hAnsi="仿宋" w:cs="宋体" w:hint="eastAsia"/>
                <w:sz w:val="24"/>
              </w:rPr>
              <w:t>（2）资信证明文件：根据招标文件第四部分评标标准提供。</w:t>
            </w:r>
          </w:p>
        </w:tc>
      </w:tr>
      <w:tr w:rsidR="00212658">
        <w:trPr>
          <w:trHeight w:val="20"/>
          <w:jc w:val="center"/>
        </w:trPr>
        <w:tc>
          <w:tcPr>
            <w:tcW w:w="669" w:type="dxa"/>
            <w:vAlign w:val="center"/>
          </w:tcPr>
          <w:p w:rsidR="00212658" w:rsidRDefault="00BB6923">
            <w:pPr>
              <w:snapToGrid w:val="0"/>
              <w:spacing w:line="360" w:lineRule="auto"/>
              <w:jc w:val="center"/>
              <w:rPr>
                <w:rFonts w:ascii="仿宋" w:eastAsia="仿宋" w:hAnsi="仿宋" w:cs="宋体"/>
                <w:sz w:val="24"/>
              </w:rPr>
            </w:pPr>
            <w:r>
              <w:rPr>
                <w:rFonts w:ascii="仿宋" w:eastAsia="仿宋" w:hAnsi="仿宋" w:cs="宋体" w:hint="eastAsia"/>
                <w:sz w:val="24"/>
              </w:rPr>
              <w:t>9</w:t>
            </w:r>
          </w:p>
        </w:tc>
        <w:tc>
          <w:tcPr>
            <w:tcW w:w="2321" w:type="dxa"/>
            <w:vAlign w:val="center"/>
          </w:tcPr>
          <w:p w:rsidR="00212658" w:rsidRDefault="00BB6923">
            <w:pPr>
              <w:snapToGrid w:val="0"/>
              <w:spacing w:line="360" w:lineRule="auto"/>
              <w:jc w:val="center"/>
              <w:rPr>
                <w:rFonts w:ascii="仿宋" w:eastAsia="仿宋" w:hAnsi="仿宋" w:cs="宋体"/>
                <w:b/>
                <w:sz w:val="24"/>
              </w:rPr>
            </w:pPr>
            <w:r>
              <w:rPr>
                <w:rFonts w:ascii="仿宋" w:eastAsia="仿宋" w:hAnsi="仿宋" w:cs="宋体" w:hint="eastAsia"/>
                <w:b/>
                <w:sz w:val="24"/>
              </w:rPr>
              <w:t>节能产品、环境标志产品</w:t>
            </w:r>
          </w:p>
        </w:tc>
        <w:tc>
          <w:tcPr>
            <w:tcW w:w="7154" w:type="dxa"/>
            <w:vAlign w:val="center"/>
          </w:tcPr>
          <w:p w:rsidR="00212658" w:rsidRDefault="00BB6923">
            <w:pPr>
              <w:snapToGrid w:val="0"/>
              <w:spacing w:line="360" w:lineRule="auto"/>
              <w:rPr>
                <w:rFonts w:ascii="仿宋" w:eastAsia="仿宋" w:hAnsi="仿宋" w:cs="宋体"/>
              </w:rPr>
            </w:pPr>
            <w:r>
              <w:rPr>
                <w:rFonts w:ascii="仿宋" w:eastAsia="仿宋" w:hAnsi="仿宋"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212658">
        <w:trPr>
          <w:trHeight w:val="20"/>
          <w:jc w:val="center"/>
        </w:trPr>
        <w:tc>
          <w:tcPr>
            <w:tcW w:w="669" w:type="dxa"/>
            <w:vAlign w:val="center"/>
          </w:tcPr>
          <w:p w:rsidR="00212658" w:rsidRDefault="00BB6923">
            <w:pPr>
              <w:snapToGrid w:val="0"/>
              <w:spacing w:line="360" w:lineRule="auto"/>
              <w:jc w:val="center"/>
              <w:rPr>
                <w:rFonts w:ascii="仿宋" w:eastAsia="仿宋" w:hAnsi="仿宋" w:cs="宋体"/>
                <w:sz w:val="24"/>
              </w:rPr>
            </w:pPr>
            <w:r>
              <w:rPr>
                <w:rFonts w:ascii="仿宋" w:eastAsia="仿宋" w:hAnsi="仿宋" w:cs="宋体" w:hint="eastAsia"/>
                <w:sz w:val="24"/>
              </w:rPr>
              <w:t>10</w:t>
            </w:r>
          </w:p>
        </w:tc>
        <w:tc>
          <w:tcPr>
            <w:tcW w:w="2321" w:type="dxa"/>
            <w:vAlign w:val="center"/>
          </w:tcPr>
          <w:p w:rsidR="00212658" w:rsidRDefault="00BB6923">
            <w:pPr>
              <w:snapToGrid w:val="0"/>
              <w:spacing w:line="360" w:lineRule="auto"/>
              <w:jc w:val="center"/>
              <w:rPr>
                <w:rFonts w:ascii="仿宋" w:eastAsia="仿宋" w:hAnsi="仿宋" w:cs="宋体"/>
                <w:b/>
                <w:sz w:val="24"/>
              </w:rPr>
            </w:pPr>
            <w:r>
              <w:rPr>
                <w:rFonts w:ascii="仿宋" w:eastAsia="仿宋" w:hAnsi="仿宋" w:cs="宋体" w:hint="eastAsia"/>
                <w:b/>
                <w:sz w:val="24"/>
              </w:rPr>
              <w:t>报价要求</w:t>
            </w:r>
          </w:p>
        </w:tc>
        <w:tc>
          <w:tcPr>
            <w:tcW w:w="7154" w:type="dxa"/>
            <w:vAlign w:val="center"/>
          </w:tcPr>
          <w:p w:rsidR="00212658" w:rsidRDefault="00BB6923">
            <w:pPr>
              <w:snapToGrid w:val="0"/>
              <w:spacing w:line="360" w:lineRule="auto"/>
              <w:jc w:val="left"/>
              <w:rPr>
                <w:rFonts w:ascii="仿宋" w:eastAsia="仿宋" w:hAnsi="仿宋" w:cs="宋体"/>
                <w:b/>
                <w:kern w:val="0"/>
                <w:sz w:val="24"/>
                <w:lang w:val="zh-CN"/>
              </w:rPr>
            </w:pPr>
            <w:r>
              <w:rPr>
                <w:rFonts w:ascii="仿宋" w:eastAsia="仿宋" w:hAnsi="仿宋" w:cs="宋体" w:hint="eastAsia"/>
                <w:kern w:val="0"/>
                <w:sz w:val="24"/>
                <w:lang w:val="zh-CN"/>
              </w:rPr>
              <w:t>有关本项目实施所需的所有费用（含税费）均计入报价。</w:t>
            </w:r>
            <w:r>
              <w:rPr>
                <w:rFonts w:ascii="仿宋" w:eastAsia="仿宋" w:hAnsi="仿宋" w:cs="宋体" w:hint="eastAsia"/>
                <w:b/>
                <w:bCs/>
                <w:kern w:val="0"/>
                <w:sz w:val="24"/>
                <w:lang w:val="zh-CN"/>
              </w:rPr>
              <w:t>投标文件</w:t>
            </w:r>
            <w:r>
              <w:rPr>
                <w:rFonts w:ascii="仿宋" w:eastAsia="仿宋" w:hAnsi="仿宋" w:cs="宋体" w:hint="eastAsia"/>
                <w:b/>
                <w:bCs/>
                <w:sz w:val="24"/>
              </w:rPr>
              <w:t>开标一览表（报价表）是报价的唯一载体，如投标人在政府采购云平台填写的投标报价与投标文件报价文件中开标一览表（报价表）不一致的，以报价文件中开标一览表（报价表）为准。</w:t>
            </w:r>
            <w:r>
              <w:rPr>
                <w:rFonts w:ascii="仿宋" w:eastAsia="仿宋" w:hAnsi="仿宋" w:cs="宋体" w:hint="eastAsia"/>
                <w:kern w:val="0"/>
                <w:sz w:val="24"/>
                <w:lang w:val="zh-CN"/>
              </w:rPr>
              <w:t>投标文件中价格全部采用人民币报价。招标文件未列明，而投标人认为必需的费用也需列入报价。</w:t>
            </w:r>
            <w:r>
              <w:rPr>
                <w:rFonts w:ascii="仿宋" w:eastAsia="仿宋" w:hAnsi="仿宋" w:cs="宋体" w:hint="eastAsia"/>
                <w:b/>
                <w:kern w:val="0"/>
                <w:sz w:val="24"/>
                <w:lang w:val="zh-CN"/>
              </w:rPr>
              <w:t>提醒：验收时检测费用由采购人承担，不包含在投标总价中。</w:t>
            </w:r>
          </w:p>
          <w:p w:rsidR="00212658" w:rsidRDefault="00BB6923">
            <w:pPr>
              <w:snapToGrid w:val="0"/>
              <w:spacing w:line="360" w:lineRule="auto"/>
              <w:jc w:val="left"/>
              <w:rPr>
                <w:rFonts w:ascii="仿宋" w:eastAsia="仿宋" w:hAnsi="仿宋" w:cs="宋体"/>
                <w:b/>
                <w:kern w:val="0"/>
                <w:sz w:val="24"/>
                <w:lang w:val="zh-CN"/>
              </w:rPr>
            </w:pPr>
            <w:r>
              <w:rPr>
                <w:rFonts w:ascii="仿宋" w:eastAsia="仿宋" w:hAnsi="仿宋" w:cs="宋体" w:hint="eastAsia"/>
                <w:b/>
                <w:kern w:val="0"/>
                <w:sz w:val="24"/>
                <w:lang w:val="zh-CN"/>
              </w:rPr>
              <w:t>投标报价出现下列情形的，投标无效：</w:t>
            </w:r>
          </w:p>
          <w:p w:rsidR="00212658" w:rsidRDefault="00BB6923">
            <w:pPr>
              <w:snapToGrid w:val="0"/>
              <w:spacing w:line="360" w:lineRule="auto"/>
              <w:ind w:firstLineChars="100" w:firstLine="241"/>
              <w:jc w:val="left"/>
              <w:rPr>
                <w:rFonts w:ascii="仿宋" w:eastAsia="仿宋" w:hAnsi="仿宋" w:cs="宋体"/>
                <w:b/>
                <w:kern w:val="0"/>
                <w:sz w:val="24"/>
                <w:lang w:val="zh-CN"/>
              </w:rPr>
            </w:pPr>
            <w:r>
              <w:rPr>
                <w:rFonts w:ascii="仿宋" w:eastAsia="仿宋" w:hAnsi="仿宋" w:cs="宋体" w:hint="eastAsia"/>
                <w:b/>
                <w:kern w:val="0"/>
                <w:sz w:val="24"/>
                <w:lang w:val="zh-CN"/>
              </w:rPr>
              <w:t>投标文件出现不是唯一的、有选择性投标报价的；</w:t>
            </w:r>
          </w:p>
          <w:p w:rsidR="00212658" w:rsidRDefault="00BB6923">
            <w:pPr>
              <w:snapToGrid w:val="0"/>
              <w:spacing w:line="360" w:lineRule="auto"/>
              <w:ind w:firstLineChars="100" w:firstLine="241"/>
              <w:jc w:val="left"/>
              <w:rPr>
                <w:rFonts w:ascii="仿宋" w:eastAsia="仿宋" w:hAnsi="仿宋" w:cs="宋体"/>
                <w:kern w:val="0"/>
                <w:sz w:val="24"/>
                <w:lang w:val="zh-CN"/>
              </w:rPr>
            </w:pPr>
            <w:r>
              <w:rPr>
                <w:rFonts w:ascii="仿宋" w:eastAsia="仿宋" w:hAnsi="仿宋" w:cs="宋体" w:hint="eastAsia"/>
                <w:b/>
                <w:kern w:val="0"/>
                <w:sz w:val="24"/>
                <w:lang w:val="zh-CN"/>
              </w:rPr>
              <w:t>投标报价超过招标文件中规定的预算金额或者最高限价的;</w:t>
            </w:r>
          </w:p>
          <w:p w:rsidR="00212658" w:rsidRDefault="00BB6923">
            <w:pPr>
              <w:spacing w:line="360" w:lineRule="auto"/>
              <w:ind w:firstLineChars="100" w:firstLine="241"/>
              <w:rPr>
                <w:rFonts w:ascii="仿宋" w:eastAsia="仿宋" w:hAnsi="仿宋" w:cs="宋体"/>
                <w:b/>
                <w:sz w:val="24"/>
              </w:rPr>
            </w:pPr>
            <w:r>
              <w:rPr>
                <w:rFonts w:ascii="仿宋" w:eastAsia="仿宋" w:hAnsi="仿宋" w:cs="宋体"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仿宋" w:eastAsia="仿宋" w:hAnsi="仿宋" w:cs="宋体" w:hint="eastAsia"/>
                <w:b/>
                <w:sz w:val="24"/>
                <w:szCs w:val="21"/>
              </w:rPr>
              <w:t>;</w:t>
            </w:r>
          </w:p>
          <w:p w:rsidR="00212658" w:rsidRDefault="00BB6923">
            <w:pPr>
              <w:spacing w:line="360" w:lineRule="auto"/>
              <w:ind w:firstLineChars="100" w:firstLine="241"/>
              <w:rPr>
                <w:rFonts w:ascii="仿宋" w:eastAsia="仿宋" w:hAnsi="仿宋" w:cs="宋体"/>
                <w:b/>
                <w:sz w:val="24"/>
              </w:rPr>
            </w:pPr>
            <w:r>
              <w:rPr>
                <w:rFonts w:ascii="仿宋" w:eastAsia="仿宋" w:hAnsi="仿宋" w:cs="宋体" w:hint="eastAsia"/>
                <w:b/>
                <w:kern w:val="0"/>
                <w:sz w:val="24"/>
              </w:rPr>
              <w:t>投标人对根据修正原则修正后的报价不确认的</w:t>
            </w:r>
            <w:r>
              <w:rPr>
                <w:rFonts w:ascii="仿宋" w:eastAsia="仿宋" w:hAnsi="仿宋" w:cs="宋体" w:hint="eastAsia"/>
                <w:b/>
                <w:sz w:val="24"/>
              </w:rPr>
              <w:t>。</w:t>
            </w:r>
          </w:p>
          <w:p w:rsidR="00212658" w:rsidRDefault="00BB6923">
            <w:pPr>
              <w:spacing w:line="360" w:lineRule="auto"/>
              <w:ind w:firstLineChars="100" w:firstLine="241"/>
              <w:rPr>
                <w:rFonts w:ascii="仿宋" w:eastAsia="仿宋" w:hAnsi="仿宋" w:cs="宋体"/>
                <w:sz w:val="24"/>
              </w:rPr>
            </w:pPr>
            <w:r>
              <w:rPr>
                <w:rFonts w:ascii="仿宋" w:eastAsia="仿宋" w:hAnsi="仿宋" w:cs="宋体" w:hint="eastAsia"/>
                <w:b/>
                <w:sz w:val="24"/>
              </w:rPr>
              <w:t>另，投标供应商报价低于最高限价50%的，应当在报价文件中详细阐述不影响产品质量或诚信履约的具体原因。</w:t>
            </w:r>
          </w:p>
        </w:tc>
      </w:tr>
      <w:tr w:rsidR="00212658">
        <w:trPr>
          <w:trHeight w:val="20"/>
          <w:jc w:val="center"/>
        </w:trPr>
        <w:tc>
          <w:tcPr>
            <w:tcW w:w="669" w:type="dxa"/>
            <w:vAlign w:val="center"/>
          </w:tcPr>
          <w:p w:rsidR="00212658" w:rsidRDefault="00BB6923">
            <w:pPr>
              <w:snapToGrid w:val="0"/>
              <w:spacing w:line="360" w:lineRule="auto"/>
              <w:jc w:val="center"/>
              <w:rPr>
                <w:rFonts w:ascii="仿宋" w:eastAsia="仿宋" w:hAnsi="仿宋" w:cs="宋体"/>
                <w:sz w:val="24"/>
              </w:rPr>
            </w:pPr>
            <w:r>
              <w:rPr>
                <w:rFonts w:ascii="仿宋" w:eastAsia="仿宋" w:hAnsi="仿宋" w:cs="宋体" w:hint="eastAsia"/>
                <w:sz w:val="24"/>
              </w:rPr>
              <w:t>11</w:t>
            </w:r>
          </w:p>
        </w:tc>
        <w:tc>
          <w:tcPr>
            <w:tcW w:w="2321" w:type="dxa"/>
            <w:vAlign w:val="center"/>
          </w:tcPr>
          <w:p w:rsidR="00212658" w:rsidRDefault="00BB6923">
            <w:pPr>
              <w:snapToGrid w:val="0"/>
              <w:spacing w:line="360" w:lineRule="auto"/>
              <w:jc w:val="center"/>
              <w:rPr>
                <w:rFonts w:ascii="仿宋" w:eastAsia="仿宋" w:hAnsi="仿宋" w:cs="宋体"/>
                <w:b/>
                <w:sz w:val="24"/>
              </w:rPr>
            </w:pPr>
            <w:r>
              <w:rPr>
                <w:rFonts w:ascii="仿宋" w:eastAsia="仿宋" w:hAnsi="仿宋" w:cs="宋体" w:hint="eastAsia"/>
                <w:b/>
                <w:sz w:val="24"/>
              </w:rPr>
              <w:t>中小企业信用融资</w:t>
            </w:r>
          </w:p>
        </w:tc>
        <w:tc>
          <w:tcPr>
            <w:tcW w:w="7154" w:type="dxa"/>
            <w:vAlign w:val="center"/>
          </w:tcPr>
          <w:p w:rsidR="00212658" w:rsidRDefault="00BB6923">
            <w:pPr>
              <w:spacing w:line="360" w:lineRule="auto"/>
              <w:ind w:firstLineChars="200" w:firstLine="480"/>
              <w:rPr>
                <w:rFonts w:ascii="仿宋" w:eastAsia="仿宋" w:hAnsi="仿宋" w:cs="宋体"/>
                <w:snapToGrid w:val="0"/>
                <w:kern w:val="28"/>
                <w:sz w:val="24"/>
              </w:rPr>
            </w:pPr>
            <w:r>
              <w:rPr>
                <w:rFonts w:ascii="仿宋" w:eastAsia="仿宋" w:hAnsi="仿宋" w:cs="宋体" w:hint="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w:t>
            </w:r>
            <w:r>
              <w:rPr>
                <w:rFonts w:ascii="仿宋" w:eastAsia="仿宋" w:hAnsi="仿宋" w:cs="宋体" w:hint="eastAsia"/>
                <w:snapToGrid w:val="0"/>
                <w:kern w:val="28"/>
                <w:sz w:val="24"/>
              </w:rPr>
              <w:lastRenderedPageBreak/>
              <w:t>或登录杭州市政府采购网“中小企业信用融资”模块，查看信用融资政策文件及各相关银行服务方案。</w:t>
            </w:r>
          </w:p>
          <w:p w:rsidR="00212658" w:rsidRDefault="00BB6923">
            <w:pPr>
              <w:spacing w:line="360" w:lineRule="auto"/>
              <w:ind w:firstLineChars="200" w:firstLine="480"/>
              <w:rPr>
                <w:rFonts w:ascii="仿宋" w:eastAsia="仿宋" w:hAnsi="仿宋" w:cs="宋体"/>
                <w:sz w:val="24"/>
              </w:rPr>
            </w:pPr>
            <w:r>
              <w:rPr>
                <w:rFonts w:ascii="仿宋" w:eastAsia="仿宋" w:hAnsi="仿宋" w:cs="宋体" w:hint="eastAsia"/>
                <w:snapToGrid w:val="0"/>
                <w:kern w:val="28"/>
                <w:sz w:val="24"/>
              </w:rPr>
              <w:t>供应商中标后也可在“政采云”平台申请政采贷：操作路径：登录政采云平台-金融服务中心-【融资服务】，可在热门申请中选择产品直接申请，也可点击云智贷匹配适合产品进行申请，或者在可申请项目中根据该项目进行申请。</w:t>
            </w:r>
          </w:p>
        </w:tc>
      </w:tr>
      <w:tr w:rsidR="00212658">
        <w:trPr>
          <w:trHeight w:val="20"/>
          <w:jc w:val="center"/>
        </w:trPr>
        <w:tc>
          <w:tcPr>
            <w:tcW w:w="669" w:type="dxa"/>
            <w:vAlign w:val="center"/>
          </w:tcPr>
          <w:p w:rsidR="00212658" w:rsidRDefault="00BB6923">
            <w:pPr>
              <w:snapToGrid w:val="0"/>
              <w:spacing w:line="360" w:lineRule="auto"/>
              <w:jc w:val="center"/>
              <w:rPr>
                <w:rFonts w:ascii="仿宋" w:eastAsia="仿宋" w:hAnsi="仿宋" w:cs="宋体"/>
                <w:sz w:val="24"/>
              </w:rPr>
            </w:pPr>
            <w:r>
              <w:rPr>
                <w:rFonts w:ascii="仿宋" w:eastAsia="仿宋" w:hAnsi="仿宋" w:cs="宋体" w:hint="eastAsia"/>
                <w:sz w:val="24"/>
              </w:rPr>
              <w:lastRenderedPageBreak/>
              <w:t>12</w:t>
            </w:r>
          </w:p>
        </w:tc>
        <w:tc>
          <w:tcPr>
            <w:tcW w:w="2321" w:type="dxa"/>
            <w:vAlign w:val="center"/>
          </w:tcPr>
          <w:p w:rsidR="00212658" w:rsidRDefault="00BB6923">
            <w:pPr>
              <w:snapToGrid w:val="0"/>
              <w:spacing w:line="360" w:lineRule="auto"/>
              <w:jc w:val="center"/>
              <w:rPr>
                <w:rFonts w:ascii="仿宋" w:eastAsia="仿宋" w:hAnsi="仿宋" w:cs="宋体"/>
                <w:b/>
                <w:sz w:val="24"/>
              </w:rPr>
            </w:pPr>
            <w:r>
              <w:rPr>
                <w:rFonts w:ascii="仿宋" w:eastAsia="仿宋" w:hAnsi="仿宋" w:cs="宋体" w:hint="eastAsia"/>
                <w:b/>
                <w:sz w:val="24"/>
              </w:rPr>
              <w:t>备份投标文件送达地点和签收人员</w:t>
            </w:r>
          </w:p>
        </w:tc>
        <w:tc>
          <w:tcPr>
            <w:tcW w:w="7154" w:type="dxa"/>
            <w:vAlign w:val="center"/>
          </w:tcPr>
          <w:p w:rsidR="00212658" w:rsidRDefault="00BB6923">
            <w:pPr>
              <w:pStyle w:val="ad"/>
              <w:spacing w:line="360" w:lineRule="auto"/>
              <w:rPr>
                <w:rFonts w:ascii="仿宋" w:eastAsia="仿宋" w:hAnsi="仿宋" w:cs="宋体"/>
                <w:kern w:val="28"/>
                <w:sz w:val="24"/>
                <w:szCs w:val="24"/>
              </w:rPr>
            </w:pPr>
            <w:r>
              <w:rPr>
                <w:rFonts w:ascii="仿宋" w:eastAsia="仿宋" w:hAnsi="仿宋" w:cs="宋体" w:hint="eastAsia"/>
                <w:kern w:val="28"/>
                <w:sz w:val="24"/>
                <w:szCs w:val="24"/>
              </w:rPr>
              <w:t>备份投标文件送达地点：</w:t>
            </w:r>
          </w:p>
          <w:p w:rsidR="00212658" w:rsidRDefault="00BB6923">
            <w:pPr>
              <w:pStyle w:val="ad"/>
              <w:spacing w:line="360" w:lineRule="auto"/>
              <w:rPr>
                <w:rFonts w:ascii="仿宋" w:eastAsia="仿宋" w:hAnsi="仿宋" w:cs="宋体"/>
                <w:kern w:val="28"/>
                <w:sz w:val="24"/>
                <w:szCs w:val="24"/>
              </w:rPr>
            </w:pPr>
            <w:r>
              <w:rPr>
                <w:rFonts w:ascii="仿宋" w:eastAsia="仿宋" w:hAnsi="仿宋" w:cs="宋体" w:hint="eastAsia"/>
                <w:kern w:val="28"/>
                <w:sz w:val="24"/>
                <w:szCs w:val="24"/>
              </w:rPr>
              <w:t>直接送达的：</w:t>
            </w:r>
            <w:r>
              <w:rPr>
                <w:rFonts w:ascii="仿宋" w:eastAsia="仿宋" w:hAnsi="仿宋" w:cs="仿宋" w:hint="eastAsia"/>
                <w:sz w:val="24"/>
                <w:szCs w:val="24"/>
                <w:u w:val="single"/>
              </w:rPr>
              <w:t>杭州市文晖路42号现代置业大厦西楼1802室</w:t>
            </w:r>
            <w:r>
              <w:rPr>
                <w:rFonts w:ascii="仿宋" w:eastAsia="仿宋" w:hAnsi="仿宋" w:cs="宋体" w:hint="eastAsia"/>
                <w:kern w:val="28"/>
                <w:sz w:val="24"/>
                <w:szCs w:val="24"/>
              </w:rPr>
              <w:t>；</w:t>
            </w:r>
          </w:p>
          <w:p w:rsidR="00212658" w:rsidRDefault="00BB6923">
            <w:pPr>
              <w:pStyle w:val="ad"/>
              <w:spacing w:line="360" w:lineRule="auto"/>
              <w:rPr>
                <w:rFonts w:ascii="仿宋" w:eastAsia="仿宋" w:hAnsi="仿宋" w:cs="宋体"/>
                <w:kern w:val="28"/>
                <w:sz w:val="24"/>
                <w:szCs w:val="24"/>
              </w:rPr>
            </w:pPr>
            <w:r>
              <w:rPr>
                <w:rFonts w:ascii="仿宋" w:eastAsia="仿宋" w:hAnsi="仿宋" w:cs="宋体" w:hint="eastAsia"/>
                <w:kern w:val="28"/>
                <w:sz w:val="24"/>
                <w:szCs w:val="24"/>
              </w:rPr>
              <w:t>备份投标文件签收人员联系电话：13372536398。</w:t>
            </w:r>
          </w:p>
          <w:p w:rsidR="00212658" w:rsidRDefault="00BB6923">
            <w:pPr>
              <w:pStyle w:val="ad"/>
              <w:spacing w:line="360" w:lineRule="auto"/>
              <w:rPr>
                <w:rFonts w:ascii="仿宋" w:eastAsia="仿宋" w:hAnsi="仿宋" w:cs="宋体"/>
                <w:kern w:val="28"/>
                <w:sz w:val="24"/>
                <w:szCs w:val="24"/>
              </w:rPr>
            </w:pPr>
            <w:r>
              <w:rPr>
                <w:rFonts w:ascii="仿宋" w:eastAsia="仿宋" w:hAnsi="仿宋" w:cs="宋体" w:hint="eastAsia"/>
                <w:kern w:val="28"/>
                <w:sz w:val="24"/>
                <w:szCs w:val="24"/>
              </w:rPr>
              <w:t>或</w:t>
            </w:r>
          </w:p>
          <w:p w:rsidR="00212658" w:rsidRDefault="00BB6923">
            <w:pPr>
              <w:pStyle w:val="ad"/>
              <w:spacing w:line="360" w:lineRule="auto"/>
              <w:rPr>
                <w:rFonts w:ascii="仿宋" w:eastAsia="仿宋" w:hAnsi="仿宋" w:cs="宋体"/>
                <w:kern w:val="28"/>
                <w:sz w:val="24"/>
                <w:szCs w:val="24"/>
              </w:rPr>
            </w:pPr>
            <w:r>
              <w:rPr>
                <w:rFonts w:ascii="仿宋" w:eastAsia="仿宋" w:hAnsi="仿宋" w:cs="宋体" w:hint="eastAsia"/>
                <w:kern w:val="28"/>
                <w:sz w:val="24"/>
                <w:szCs w:val="24"/>
              </w:rPr>
              <w:t>邮寄送达的：邮寄的备份投标文件请在投标截止时间前送达。投标文件邮寄地址:杭州市文晖路42号现代置业大厦西楼1802室收）</w:t>
            </w:r>
          </w:p>
          <w:p w:rsidR="00212658" w:rsidRDefault="00BB6923">
            <w:pPr>
              <w:pStyle w:val="ad"/>
              <w:spacing w:line="360" w:lineRule="auto"/>
              <w:rPr>
                <w:rFonts w:ascii="仿宋" w:eastAsia="仿宋" w:hAnsi="仿宋" w:cs="宋体"/>
                <w:kern w:val="28"/>
                <w:sz w:val="24"/>
              </w:rPr>
            </w:pPr>
            <w:r>
              <w:rPr>
                <w:rFonts w:ascii="仿宋" w:eastAsia="仿宋" w:hAnsi="仿宋" w:cs="宋体" w:hint="eastAsia"/>
                <w:b/>
                <w:sz w:val="24"/>
                <w:szCs w:val="24"/>
              </w:rPr>
              <w:t>采购人、采购机构不强制或变相强制投标人提交备份投标文件。</w:t>
            </w:r>
          </w:p>
        </w:tc>
      </w:tr>
      <w:tr w:rsidR="00212658">
        <w:trPr>
          <w:trHeight w:val="20"/>
          <w:jc w:val="center"/>
        </w:trPr>
        <w:tc>
          <w:tcPr>
            <w:tcW w:w="669" w:type="dxa"/>
            <w:vMerge w:val="restart"/>
            <w:vAlign w:val="center"/>
          </w:tcPr>
          <w:p w:rsidR="00212658" w:rsidRDefault="00BB6923">
            <w:pPr>
              <w:snapToGrid w:val="0"/>
              <w:spacing w:line="360" w:lineRule="auto"/>
              <w:jc w:val="center"/>
              <w:rPr>
                <w:rFonts w:ascii="仿宋" w:eastAsia="仿宋" w:hAnsi="仿宋" w:cs="宋体"/>
                <w:sz w:val="24"/>
              </w:rPr>
            </w:pPr>
            <w:r>
              <w:rPr>
                <w:rFonts w:ascii="仿宋" w:eastAsia="仿宋" w:hAnsi="仿宋" w:cs="宋体" w:hint="eastAsia"/>
                <w:sz w:val="24"/>
              </w:rPr>
              <w:t>13</w:t>
            </w:r>
          </w:p>
        </w:tc>
        <w:tc>
          <w:tcPr>
            <w:tcW w:w="2321" w:type="dxa"/>
            <w:vMerge w:val="restart"/>
            <w:vAlign w:val="center"/>
          </w:tcPr>
          <w:p w:rsidR="00212658" w:rsidRDefault="00BB6923">
            <w:pPr>
              <w:snapToGrid w:val="0"/>
              <w:spacing w:line="360" w:lineRule="auto"/>
              <w:jc w:val="center"/>
              <w:rPr>
                <w:rFonts w:ascii="仿宋" w:eastAsia="仿宋" w:hAnsi="仿宋" w:cs="宋体"/>
                <w:b/>
                <w:sz w:val="24"/>
              </w:rPr>
            </w:pPr>
            <w:r>
              <w:rPr>
                <w:rFonts w:ascii="仿宋" w:eastAsia="仿宋" w:hAnsi="仿宋" w:cs="仿宋_GB2312" w:hint="eastAsia"/>
                <w:b/>
                <w:sz w:val="24"/>
              </w:rPr>
              <w:t>特别说明</w:t>
            </w:r>
          </w:p>
        </w:tc>
        <w:tc>
          <w:tcPr>
            <w:tcW w:w="7154" w:type="dxa"/>
            <w:vAlign w:val="center"/>
          </w:tcPr>
          <w:p w:rsidR="00212658" w:rsidRDefault="00BB6923">
            <w:pPr>
              <w:spacing w:line="360" w:lineRule="auto"/>
              <w:rPr>
                <w:rFonts w:ascii="仿宋" w:eastAsia="仿宋" w:hAnsi="仿宋" w:cs="宋体"/>
                <w:snapToGrid w:val="0"/>
                <w:kern w:val="28"/>
                <w:sz w:val="24"/>
              </w:rPr>
            </w:pPr>
            <w:r>
              <w:rPr>
                <w:rFonts w:ascii="仿宋" w:eastAsia="仿宋" w:hAnsi="仿宋" w:cs="宋体" w:hint="eastAsia"/>
                <w:snapToGrid w:val="0"/>
                <w:kern w:val="28"/>
                <w:sz w:val="24"/>
              </w:rPr>
              <w:t>联合体投标的，联合体各方分别提供与联合体协议中规定的分工内容相应的业绩证明材料，业绩数量以提供材料较少的一方为准。</w:t>
            </w:r>
          </w:p>
        </w:tc>
      </w:tr>
      <w:tr w:rsidR="00212658">
        <w:trPr>
          <w:trHeight w:val="20"/>
          <w:jc w:val="center"/>
        </w:trPr>
        <w:tc>
          <w:tcPr>
            <w:tcW w:w="669" w:type="dxa"/>
            <w:vMerge/>
            <w:tcBorders>
              <w:bottom w:val="single" w:sz="4" w:space="0" w:color="auto"/>
            </w:tcBorders>
            <w:vAlign w:val="center"/>
          </w:tcPr>
          <w:p w:rsidR="00212658" w:rsidRDefault="00212658">
            <w:pPr>
              <w:snapToGrid w:val="0"/>
              <w:spacing w:line="360" w:lineRule="auto"/>
              <w:jc w:val="center"/>
              <w:rPr>
                <w:rFonts w:ascii="仿宋" w:eastAsia="仿宋" w:hAnsi="仿宋" w:cs="宋体"/>
                <w:sz w:val="24"/>
              </w:rPr>
            </w:pPr>
          </w:p>
        </w:tc>
        <w:tc>
          <w:tcPr>
            <w:tcW w:w="2321" w:type="dxa"/>
            <w:vMerge/>
            <w:tcBorders>
              <w:bottom w:val="single" w:sz="4" w:space="0" w:color="auto"/>
            </w:tcBorders>
            <w:vAlign w:val="center"/>
          </w:tcPr>
          <w:p w:rsidR="00212658" w:rsidRDefault="00212658">
            <w:pPr>
              <w:snapToGrid w:val="0"/>
              <w:spacing w:line="360" w:lineRule="auto"/>
              <w:jc w:val="center"/>
              <w:rPr>
                <w:rFonts w:ascii="仿宋" w:eastAsia="仿宋" w:hAnsi="仿宋" w:cs="宋体"/>
                <w:b/>
                <w:sz w:val="24"/>
              </w:rPr>
            </w:pPr>
          </w:p>
        </w:tc>
        <w:tc>
          <w:tcPr>
            <w:tcW w:w="7154" w:type="dxa"/>
            <w:tcBorders>
              <w:bottom w:val="single" w:sz="4" w:space="0" w:color="auto"/>
            </w:tcBorders>
            <w:vAlign w:val="center"/>
          </w:tcPr>
          <w:p w:rsidR="00212658" w:rsidRDefault="00BB6923">
            <w:pPr>
              <w:spacing w:line="360" w:lineRule="auto"/>
              <w:rPr>
                <w:rFonts w:ascii="仿宋" w:eastAsia="仿宋" w:hAnsi="仿宋" w:cs="宋体"/>
                <w:snapToGrid w:val="0"/>
                <w:kern w:val="28"/>
                <w:sz w:val="24"/>
              </w:rPr>
            </w:pPr>
            <w:r>
              <w:rPr>
                <w:rFonts w:ascii="仿宋" w:eastAsia="仿宋" w:hAnsi="仿宋" w:cs="Arial" w:hint="eastAsia"/>
                <w:kern w:val="0"/>
                <w:sz w:val="24"/>
              </w:rPr>
              <w:sym w:font="Wingdings" w:char="00A8"/>
            </w:r>
            <w:r>
              <w:rPr>
                <w:rFonts w:ascii="仿宋" w:eastAsia="仿宋" w:hAnsi="仿宋" w:cs="宋体" w:hint="eastAsia"/>
                <w:snapToGrid w:val="0"/>
                <w:kern w:val="28"/>
                <w:sz w:val="24"/>
              </w:rPr>
              <w:t>联合体投标的，联合体各方均需按招标文件第四部分评标标准要求提供资信证明文件，否则视为不符合相关要求。</w:t>
            </w:r>
          </w:p>
          <w:p w:rsidR="00212658" w:rsidRDefault="00BB6923">
            <w:pPr>
              <w:spacing w:line="360" w:lineRule="auto"/>
              <w:rPr>
                <w:rFonts w:ascii="仿宋" w:eastAsia="仿宋" w:hAnsi="仿宋" w:cs="宋体"/>
                <w:snapToGrid w:val="0"/>
                <w:kern w:val="28"/>
                <w:sz w:val="24"/>
              </w:rPr>
            </w:pPr>
            <w:r>
              <w:rPr>
                <w:rFonts w:ascii="仿宋" w:eastAsia="仿宋" w:hAnsi="仿宋" w:cs="Arial" w:hint="eastAsia"/>
                <w:kern w:val="0"/>
                <w:sz w:val="24"/>
              </w:rPr>
              <w:sym w:font="Wingdings" w:char="00FE"/>
            </w:r>
            <w:r>
              <w:rPr>
                <w:rFonts w:ascii="仿宋" w:eastAsia="仿宋" w:hAnsi="仿宋" w:cs="宋体" w:hint="eastAsia"/>
                <w:snapToGrid w:val="0"/>
                <w:kern w:val="28"/>
                <w:sz w:val="24"/>
              </w:rPr>
              <w:t>联合体投标的，联合体中有一方或者联合体成员根据分工按招标文件第四部分评标标准要求提供资信证明文件的，视为符合了相关要求。</w:t>
            </w:r>
          </w:p>
        </w:tc>
      </w:tr>
      <w:tr w:rsidR="00212658">
        <w:trPr>
          <w:trHeight w:val="20"/>
          <w:jc w:val="center"/>
        </w:trPr>
        <w:tc>
          <w:tcPr>
            <w:tcW w:w="669" w:type="dxa"/>
            <w:tcBorders>
              <w:top w:val="single" w:sz="4" w:space="0" w:color="auto"/>
            </w:tcBorders>
            <w:vAlign w:val="center"/>
          </w:tcPr>
          <w:p w:rsidR="00212658" w:rsidRDefault="00BB6923">
            <w:pPr>
              <w:snapToGrid w:val="0"/>
              <w:spacing w:line="360" w:lineRule="auto"/>
              <w:jc w:val="center"/>
              <w:rPr>
                <w:rFonts w:ascii="仿宋" w:eastAsia="仿宋" w:hAnsi="仿宋" w:cs="宋体"/>
                <w:sz w:val="24"/>
              </w:rPr>
            </w:pPr>
            <w:r>
              <w:rPr>
                <w:rFonts w:ascii="仿宋" w:eastAsia="仿宋" w:hAnsi="仿宋" w:cs="宋体" w:hint="eastAsia"/>
                <w:sz w:val="24"/>
              </w:rPr>
              <w:t>14</w:t>
            </w:r>
          </w:p>
        </w:tc>
        <w:tc>
          <w:tcPr>
            <w:tcW w:w="2321" w:type="dxa"/>
            <w:tcBorders>
              <w:top w:val="single" w:sz="4" w:space="0" w:color="auto"/>
            </w:tcBorders>
            <w:vAlign w:val="center"/>
          </w:tcPr>
          <w:p w:rsidR="00212658" w:rsidRDefault="00BB6923">
            <w:pPr>
              <w:snapToGrid w:val="0"/>
              <w:spacing w:line="360" w:lineRule="auto"/>
              <w:jc w:val="center"/>
              <w:rPr>
                <w:rFonts w:ascii="仿宋" w:eastAsia="仿宋" w:hAnsi="仿宋" w:cs="宋体"/>
                <w:b/>
                <w:sz w:val="24"/>
              </w:rPr>
            </w:pPr>
            <w:r>
              <w:rPr>
                <w:rFonts w:ascii="仿宋" w:eastAsia="仿宋" w:hAnsi="仿宋" w:cs="宋体" w:hint="eastAsia"/>
                <w:b/>
                <w:sz w:val="24"/>
              </w:rPr>
              <w:t>招标代理费</w:t>
            </w:r>
          </w:p>
        </w:tc>
        <w:tc>
          <w:tcPr>
            <w:tcW w:w="7154" w:type="dxa"/>
            <w:tcBorders>
              <w:top w:val="single" w:sz="4" w:space="0" w:color="auto"/>
            </w:tcBorders>
            <w:vAlign w:val="center"/>
          </w:tcPr>
          <w:p w:rsidR="00212658" w:rsidRDefault="00BB6923">
            <w:pPr>
              <w:pStyle w:val="Afffffffff6"/>
              <w:adjustRightInd w:val="0"/>
              <w:spacing w:line="360" w:lineRule="auto"/>
              <w:ind w:firstLineChars="100" w:firstLine="240"/>
              <w:rPr>
                <w:rFonts w:ascii="仿宋" w:eastAsia="仿宋" w:hAnsi="仿宋" w:cs="仿宋"/>
                <w:color w:val="auto"/>
                <w:sz w:val="24"/>
                <w:szCs w:val="24"/>
              </w:rPr>
            </w:pPr>
            <w:r>
              <w:rPr>
                <w:rFonts w:ascii="仿宋" w:eastAsia="仿宋" w:hAnsi="仿宋" w:cs="仿宋" w:hint="eastAsia"/>
                <w:color w:val="auto"/>
                <w:sz w:val="24"/>
                <w:szCs w:val="24"/>
              </w:rPr>
              <w:t>采购代理服务费金额：</w:t>
            </w:r>
            <w:r>
              <w:rPr>
                <w:rFonts w:ascii="仿宋" w:eastAsia="仿宋" w:hAnsi="仿宋" w:cs="仿宋" w:hint="eastAsia"/>
                <w:b/>
                <w:bCs/>
                <w:color w:val="auto"/>
                <w:sz w:val="24"/>
                <w:szCs w:val="24"/>
                <w:u w:val="single"/>
              </w:rPr>
              <w:t>按国家计委关于印发《招标代理服务收费管理暂行办法》的通知计价格[2002]1980号文件规定收费标准的90%计算，中标金额为计算基数。</w:t>
            </w:r>
          </w:p>
          <w:p w:rsidR="00212658" w:rsidRDefault="00BB6923">
            <w:pPr>
              <w:pStyle w:val="Afffffffff6"/>
              <w:adjustRightInd w:val="0"/>
              <w:snapToGrid w:val="0"/>
              <w:spacing w:line="360" w:lineRule="auto"/>
              <w:ind w:firstLineChars="100" w:firstLine="240"/>
              <w:rPr>
                <w:rFonts w:ascii="仿宋" w:eastAsia="仿宋" w:hAnsi="仿宋" w:cs="仿宋"/>
                <w:color w:val="auto"/>
                <w:sz w:val="24"/>
                <w:szCs w:val="24"/>
              </w:rPr>
            </w:pPr>
            <w:r>
              <w:rPr>
                <w:rFonts w:ascii="仿宋" w:eastAsia="仿宋" w:hAnsi="仿宋" w:cs="仿宋" w:hint="eastAsia"/>
                <w:color w:val="auto"/>
                <w:sz w:val="24"/>
                <w:szCs w:val="24"/>
              </w:rPr>
              <w:t>采购代理服务费缴纳形式：网银/电汇/转账</w:t>
            </w:r>
          </w:p>
          <w:p w:rsidR="00212658" w:rsidRDefault="00BB6923">
            <w:pPr>
              <w:pStyle w:val="Afffffffff6"/>
              <w:adjustRightInd w:val="0"/>
              <w:snapToGrid w:val="0"/>
              <w:spacing w:line="360" w:lineRule="auto"/>
              <w:ind w:leftChars="100" w:left="210"/>
              <w:rPr>
                <w:rFonts w:ascii="仿宋" w:eastAsia="仿宋" w:hAnsi="仿宋" w:cs="仿宋"/>
                <w:color w:val="auto"/>
                <w:sz w:val="24"/>
                <w:szCs w:val="24"/>
              </w:rPr>
            </w:pPr>
            <w:r>
              <w:rPr>
                <w:rFonts w:ascii="仿宋" w:eastAsia="仿宋" w:hAnsi="仿宋" w:cs="仿宋" w:hint="eastAsia"/>
                <w:color w:val="auto"/>
                <w:sz w:val="24"/>
                <w:szCs w:val="24"/>
              </w:rPr>
              <w:t>采购代理服务费由</w:t>
            </w:r>
            <w:r>
              <w:rPr>
                <w:rFonts w:ascii="仿宋" w:eastAsia="仿宋" w:hAnsi="仿宋" w:cs="仿宋" w:hint="eastAsia"/>
                <w:b/>
                <w:color w:val="auto"/>
                <w:sz w:val="24"/>
                <w:szCs w:val="24"/>
                <w:u w:val="single"/>
              </w:rPr>
              <w:t>中标人</w:t>
            </w:r>
            <w:r>
              <w:rPr>
                <w:rFonts w:ascii="仿宋" w:eastAsia="仿宋" w:hAnsi="仿宋" w:cs="仿宋" w:hint="eastAsia"/>
                <w:color w:val="auto"/>
                <w:sz w:val="24"/>
                <w:szCs w:val="24"/>
              </w:rPr>
              <w:t>在收到中标通知书后10日内向采购代理机构支付。汇入以下账户：</w:t>
            </w:r>
          </w:p>
          <w:p w:rsidR="00212658" w:rsidRDefault="00BB6923">
            <w:pPr>
              <w:spacing w:line="360" w:lineRule="auto"/>
              <w:rPr>
                <w:rFonts w:ascii="仿宋" w:eastAsia="仿宋" w:hAnsi="仿宋" w:cs="Arial"/>
                <w:kern w:val="0"/>
                <w:sz w:val="24"/>
              </w:rPr>
            </w:pPr>
            <w:r>
              <w:rPr>
                <w:rFonts w:ascii="仿宋" w:eastAsia="仿宋" w:hAnsi="仿宋" w:cs="Arial" w:hint="eastAsia"/>
                <w:kern w:val="0"/>
                <w:sz w:val="24"/>
              </w:rPr>
              <w:t>收款单位（户名）：浙江省成套招标代理有限公司；</w:t>
            </w:r>
          </w:p>
          <w:p w:rsidR="00212658" w:rsidRDefault="00BB6923">
            <w:pPr>
              <w:spacing w:line="360" w:lineRule="auto"/>
              <w:rPr>
                <w:rFonts w:ascii="仿宋" w:eastAsia="仿宋" w:hAnsi="仿宋" w:cs="Arial"/>
                <w:kern w:val="0"/>
                <w:sz w:val="24"/>
              </w:rPr>
            </w:pPr>
            <w:r>
              <w:rPr>
                <w:rFonts w:ascii="仿宋" w:eastAsia="仿宋" w:hAnsi="仿宋" w:cs="Arial" w:hint="eastAsia"/>
                <w:kern w:val="0"/>
                <w:sz w:val="24"/>
              </w:rPr>
              <w:t>开户银行：中信银行杭州西湖支行；</w:t>
            </w:r>
          </w:p>
          <w:p w:rsidR="00212658" w:rsidRDefault="00BB6923">
            <w:pPr>
              <w:spacing w:line="360" w:lineRule="auto"/>
              <w:rPr>
                <w:rFonts w:ascii="仿宋" w:eastAsia="仿宋" w:hAnsi="仿宋" w:cs="Arial"/>
                <w:kern w:val="0"/>
                <w:sz w:val="24"/>
              </w:rPr>
            </w:pPr>
            <w:r>
              <w:rPr>
                <w:rFonts w:ascii="仿宋" w:eastAsia="仿宋" w:hAnsi="仿宋" w:cs="Arial" w:hint="eastAsia"/>
                <w:kern w:val="0"/>
                <w:sz w:val="24"/>
              </w:rPr>
              <w:t>银行账号：7331 6101 8260 0126 385</w:t>
            </w:r>
          </w:p>
        </w:tc>
      </w:tr>
      <w:tr w:rsidR="00212658">
        <w:trPr>
          <w:trHeight w:val="20"/>
          <w:jc w:val="center"/>
        </w:trPr>
        <w:tc>
          <w:tcPr>
            <w:tcW w:w="669" w:type="dxa"/>
            <w:vAlign w:val="center"/>
          </w:tcPr>
          <w:p w:rsidR="00212658" w:rsidRDefault="00BB6923">
            <w:pPr>
              <w:snapToGrid w:val="0"/>
              <w:spacing w:line="360" w:lineRule="auto"/>
              <w:jc w:val="center"/>
              <w:rPr>
                <w:rFonts w:ascii="仿宋" w:eastAsia="仿宋" w:hAnsi="仿宋" w:cs="宋体"/>
                <w:sz w:val="24"/>
              </w:rPr>
            </w:pPr>
            <w:bookmarkStart w:id="15" w:name="第三部分"/>
            <w:bookmarkStart w:id="16" w:name="_Toc164416483"/>
            <w:r>
              <w:rPr>
                <w:rFonts w:ascii="仿宋" w:eastAsia="仿宋" w:hAnsi="仿宋" w:cs="宋体" w:hint="eastAsia"/>
                <w:sz w:val="24"/>
              </w:rPr>
              <w:lastRenderedPageBreak/>
              <w:t>15</w:t>
            </w:r>
          </w:p>
        </w:tc>
        <w:tc>
          <w:tcPr>
            <w:tcW w:w="2321" w:type="dxa"/>
            <w:vAlign w:val="center"/>
          </w:tcPr>
          <w:p w:rsidR="00212658" w:rsidRDefault="00BB6923">
            <w:pPr>
              <w:spacing w:line="360" w:lineRule="exact"/>
              <w:rPr>
                <w:rFonts w:ascii="仿宋" w:eastAsia="仿宋" w:hAnsi="仿宋" w:cs="Arial"/>
                <w:b/>
                <w:bCs/>
                <w:kern w:val="0"/>
                <w:sz w:val="24"/>
              </w:rPr>
            </w:pPr>
            <w:r>
              <w:rPr>
                <w:rFonts w:ascii="仿宋" w:eastAsia="仿宋" w:hAnsi="仿宋" w:cs="Arial" w:hint="eastAsia"/>
                <w:b/>
                <w:bCs/>
                <w:kern w:val="0"/>
                <w:sz w:val="24"/>
              </w:rPr>
              <w:t>推荐中标供应商家数</w:t>
            </w:r>
          </w:p>
        </w:tc>
        <w:tc>
          <w:tcPr>
            <w:tcW w:w="7154" w:type="dxa"/>
            <w:vAlign w:val="center"/>
          </w:tcPr>
          <w:p w:rsidR="00212658" w:rsidRDefault="00BB6923">
            <w:pPr>
              <w:spacing w:line="360" w:lineRule="exact"/>
              <w:ind w:firstLineChars="100" w:firstLine="241"/>
              <w:rPr>
                <w:rFonts w:ascii="仿宋" w:eastAsia="仿宋" w:hAnsi="仿宋" w:cs="Arial"/>
                <w:kern w:val="0"/>
                <w:sz w:val="24"/>
              </w:rPr>
            </w:pPr>
            <w:r>
              <w:rPr>
                <w:rFonts w:ascii="仿宋" w:eastAsia="仿宋" w:hAnsi="仿宋" w:cs="Arial" w:hint="eastAsia"/>
                <w:b/>
                <w:bCs/>
                <w:kern w:val="0"/>
                <w:sz w:val="24"/>
                <w:u w:val="single"/>
              </w:rPr>
              <w:t>1家</w:t>
            </w:r>
          </w:p>
        </w:tc>
      </w:tr>
      <w:bookmarkEnd w:id="9"/>
    </w:tbl>
    <w:p w:rsidR="00212658" w:rsidRDefault="00212658">
      <w:pPr>
        <w:adjustRightInd/>
        <w:spacing w:line="360" w:lineRule="auto"/>
        <w:ind w:firstLineChars="1197" w:firstLine="3845"/>
        <w:rPr>
          <w:rFonts w:ascii="仿宋" w:eastAsia="仿宋" w:hAnsi="仿宋" w:cs="宋体"/>
          <w:b/>
          <w:sz w:val="32"/>
          <w:szCs w:val="20"/>
        </w:rPr>
      </w:pPr>
    </w:p>
    <w:p w:rsidR="00212658" w:rsidRDefault="00BB6923">
      <w:pPr>
        <w:tabs>
          <w:tab w:val="left" w:pos="432"/>
        </w:tabs>
        <w:rPr>
          <w:rFonts w:ascii="仿宋" w:eastAsia="仿宋"/>
        </w:rPr>
      </w:pPr>
      <w:r>
        <w:rPr>
          <w:rFonts w:ascii="仿宋" w:eastAsia="仿宋"/>
        </w:rPr>
        <w:br w:type="page"/>
      </w:r>
    </w:p>
    <w:p w:rsidR="00212658" w:rsidRDefault="00BB6923">
      <w:pPr>
        <w:spacing w:line="360" w:lineRule="auto"/>
        <w:jc w:val="center"/>
        <w:outlineLvl w:val="1"/>
        <w:rPr>
          <w:rFonts w:ascii="仿宋" w:eastAsia="仿宋" w:hAnsi="仿宋" w:cs="仿宋"/>
          <w:b/>
          <w:sz w:val="24"/>
        </w:rPr>
      </w:pPr>
      <w:bookmarkStart w:id="17" w:name="_Toc1966"/>
      <w:bookmarkStart w:id="18" w:name="_Toc91899903"/>
      <w:r>
        <w:rPr>
          <w:rFonts w:ascii="仿宋" w:eastAsia="仿宋" w:hAnsi="仿宋" w:cs="仿宋" w:hint="eastAsia"/>
          <w:b/>
          <w:sz w:val="24"/>
        </w:rPr>
        <w:lastRenderedPageBreak/>
        <w:t>一、总则</w:t>
      </w:r>
      <w:bookmarkEnd w:id="17"/>
    </w:p>
    <w:p w:rsidR="00212658" w:rsidRDefault="00BB6923">
      <w:pPr>
        <w:snapToGrid w:val="0"/>
        <w:spacing w:line="360" w:lineRule="auto"/>
        <w:ind w:firstLineChars="150" w:firstLine="361"/>
        <w:jc w:val="left"/>
        <w:outlineLvl w:val="2"/>
        <w:rPr>
          <w:rFonts w:ascii="仿宋" w:eastAsia="仿宋" w:hAnsi="仿宋" w:cs="仿宋"/>
          <w:b/>
          <w:sz w:val="24"/>
        </w:rPr>
      </w:pPr>
      <w:r>
        <w:rPr>
          <w:rFonts w:ascii="仿宋" w:eastAsia="仿宋" w:hAnsi="仿宋" w:cs="仿宋" w:hint="eastAsia"/>
          <w:b/>
          <w:sz w:val="24"/>
        </w:rPr>
        <w:t>1. 适用范围</w:t>
      </w:r>
    </w:p>
    <w:p w:rsidR="00212658" w:rsidRDefault="00BB6923">
      <w:pPr>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本招标文件适用于该项目的招标、投标、开标、资格审查及信用信息查询、评标、定标、合同、验收等行为（法律、法规另有规定的，从其规定）。</w:t>
      </w:r>
    </w:p>
    <w:p w:rsidR="00212658" w:rsidRDefault="00BB6923">
      <w:pPr>
        <w:numPr>
          <w:ilvl w:val="0"/>
          <w:numId w:val="1"/>
        </w:numPr>
        <w:snapToGrid w:val="0"/>
        <w:spacing w:line="360" w:lineRule="auto"/>
        <w:ind w:firstLineChars="150" w:firstLine="361"/>
        <w:jc w:val="left"/>
        <w:outlineLvl w:val="2"/>
        <w:rPr>
          <w:rFonts w:ascii="仿宋" w:eastAsia="仿宋" w:hAnsi="仿宋" w:cs="仿宋"/>
          <w:b/>
          <w:sz w:val="24"/>
        </w:rPr>
      </w:pPr>
      <w:r>
        <w:rPr>
          <w:rFonts w:ascii="仿宋" w:eastAsia="仿宋" w:hAnsi="仿宋" w:cs="仿宋" w:hint="eastAsia"/>
          <w:b/>
          <w:sz w:val="24"/>
        </w:rPr>
        <w:t>定义</w:t>
      </w:r>
    </w:p>
    <w:p w:rsidR="00212658" w:rsidRDefault="00BB6923">
      <w:pPr>
        <w:spacing w:line="360" w:lineRule="auto"/>
        <w:ind w:firstLineChars="200" w:firstLine="480"/>
        <w:rPr>
          <w:rFonts w:ascii="仿宋" w:eastAsia="仿宋" w:hAnsi="仿宋" w:cs="仿宋"/>
          <w:sz w:val="24"/>
        </w:rPr>
      </w:pPr>
      <w:r>
        <w:rPr>
          <w:rFonts w:ascii="仿宋" w:eastAsia="仿宋" w:hAnsi="仿宋" w:cs="仿宋" w:hint="eastAsia"/>
          <w:sz w:val="24"/>
        </w:rPr>
        <w:t>2.1 “采购人”系指招标公告中载明的本项目的采购人。</w:t>
      </w:r>
    </w:p>
    <w:p w:rsidR="00212658" w:rsidRDefault="00BB6923">
      <w:pPr>
        <w:spacing w:line="360" w:lineRule="auto"/>
        <w:ind w:firstLineChars="200" w:firstLine="480"/>
        <w:rPr>
          <w:rFonts w:ascii="仿宋" w:eastAsia="仿宋" w:hAnsi="仿宋" w:cs="仿宋"/>
          <w:sz w:val="24"/>
        </w:rPr>
      </w:pPr>
      <w:r>
        <w:rPr>
          <w:rFonts w:ascii="仿宋" w:eastAsia="仿宋" w:hAnsi="仿宋" w:cs="仿宋" w:hint="eastAsia"/>
          <w:sz w:val="24"/>
        </w:rPr>
        <w:t>2.2 “采购机构”系指招标公告中载明的本项目的采购机构。</w:t>
      </w:r>
    </w:p>
    <w:p w:rsidR="00212658" w:rsidRDefault="00BB6923">
      <w:pPr>
        <w:spacing w:line="360" w:lineRule="auto"/>
        <w:ind w:firstLineChars="200" w:firstLine="480"/>
        <w:rPr>
          <w:rFonts w:ascii="仿宋" w:eastAsia="仿宋" w:hAnsi="仿宋" w:cs="仿宋"/>
          <w:sz w:val="24"/>
        </w:rPr>
      </w:pPr>
      <w:r>
        <w:rPr>
          <w:rFonts w:ascii="仿宋" w:eastAsia="仿宋" w:hAnsi="仿宋" w:cs="仿宋" w:hint="eastAsia"/>
          <w:sz w:val="24"/>
        </w:rPr>
        <w:t>2.3 “投标供应商”系指是指响应招标、参加投标竞争的法人、其他组织或者自然人。</w:t>
      </w:r>
    </w:p>
    <w:p w:rsidR="00212658" w:rsidRDefault="00BB6923">
      <w:pPr>
        <w:spacing w:line="360" w:lineRule="auto"/>
        <w:ind w:firstLineChars="200" w:firstLine="480"/>
        <w:rPr>
          <w:rFonts w:ascii="仿宋" w:eastAsia="仿宋" w:hAnsi="仿宋" w:cs="仿宋"/>
          <w:sz w:val="24"/>
        </w:rPr>
      </w:pPr>
      <w:r>
        <w:rPr>
          <w:rFonts w:ascii="仿宋" w:eastAsia="仿宋" w:hAnsi="仿宋" w:cs="仿宋" w:hint="eastAsia"/>
          <w:sz w:val="24"/>
        </w:rPr>
        <w:t>2.4 “负责人”系指法人企业的法定负责人，或其他组织为法律、行政法规规定代表单位行使职权的主要负责人，或自然人本人。</w:t>
      </w:r>
    </w:p>
    <w:p w:rsidR="00212658" w:rsidRDefault="00BB6923">
      <w:pPr>
        <w:spacing w:line="360" w:lineRule="auto"/>
        <w:ind w:firstLineChars="200" w:firstLine="480"/>
        <w:rPr>
          <w:rFonts w:ascii="仿宋" w:eastAsia="仿宋" w:hAnsi="仿宋" w:cs="仿宋"/>
          <w:sz w:val="24"/>
        </w:rPr>
      </w:pPr>
      <w:r>
        <w:rPr>
          <w:rFonts w:ascii="仿宋" w:eastAsia="仿宋" w:hAnsi="仿宋" w:cs="仿宋" w:hint="eastAsia"/>
          <w:sz w:val="24"/>
        </w:rPr>
        <w:t>2.5</w:t>
      </w:r>
      <w:r>
        <w:rPr>
          <w:rFonts w:ascii="仿宋" w:eastAsia="仿宋" w:hAnsi="仿宋" w:cs="仿宋"/>
          <w:sz w:val="24"/>
        </w:rPr>
        <w:t xml:space="preserve"> </w:t>
      </w:r>
      <w:r>
        <w:rPr>
          <w:rFonts w:ascii="仿宋" w:eastAsia="仿宋" w:hAnsi="仿宋" w:cs="仿宋" w:hint="eastAsia"/>
          <w:sz w:val="24"/>
        </w:rPr>
        <w:t>“电子签名”系指数据电文中以电子形式所含、所附用于识别签名人身份并表明签名人认可其中内容的数据；“公章”系指单位法定名称章。因特殊原因需要使用冠以法定名称的业务专用章的，投标时须提供《业务专用章使用说明函》。</w:t>
      </w:r>
    </w:p>
    <w:p w:rsidR="00212658" w:rsidRDefault="00BB6923">
      <w:pPr>
        <w:spacing w:line="360" w:lineRule="auto"/>
        <w:ind w:firstLineChars="200" w:firstLine="480"/>
        <w:rPr>
          <w:rFonts w:ascii="仿宋" w:eastAsia="仿宋" w:hAnsi="仿宋" w:cs="仿宋"/>
          <w:sz w:val="24"/>
        </w:rPr>
      </w:pPr>
      <w:r>
        <w:rPr>
          <w:rFonts w:ascii="仿宋" w:eastAsia="仿宋" w:hAnsi="仿宋" w:cs="仿宋" w:hint="eastAsia"/>
          <w:sz w:val="24"/>
        </w:rPr>
        <w:t>2.6</w:t>
      </w:r>
      <w:r>
        <w:rPr>
          <w:rFonts w:ascii="仿宋" w:eastAsia="仿宋" w:hAnsi="仿宋" w:cs="仿宋"/>
          <w:sz w:val="24"/>
        </w:rPr>
        <w:t xml:space="preserve"> </w:t>
      </w:r>
      <w:r>
        <w:rPr>
          <w:rFonts w:ascii="仿宋" w:eastAsia="仿宋" w:hAnsi="仿宋" w:cs="仿宋" w:hint="eastAsia"/>
          <w:sz w:val="24"/>
        </w:rPr>
        <w:t>“电子交易平台”是指本项目政府采购活动所依托的政府采购云平台（https://www.zcygov.cn/）。</w:t>
      </w:r>
    </w:p>
    <w:p w:rsidR="00212658" w:rsidRDefault="00BB6923">
      <w:pPr>
        <w:spacing w:line="360" w:lineRule="auto"/>
        <w:ind w:firstLineChars="200" w:firstLine="480"/>
        <w:rPr>
          <w:rFonts w:ascii="仿宋" w:eastAsia="仿宋" w:hAnsi="仿宋" w:cs="仿宋"/>
          <w:sz w:val="24"/>
        </w:rPr>
      </w:pPr>
      <w:r>
        <w:rPr>
          <w:rFonts w:ascii="仿宋" w:eastAsia="仿宋" w:hAnsi="仿宋" w:cs="仿宋" w:hint="eastAsia"/>
          <w:sz w:val="24"/>
        </w:rPr>
        <w:t>2.7 “▲”系指实质性要求条款，“★”系指重要技术指标，“</w:t>
      </w:r>
      <w:r>
        <w:rPr>
          <w:rFonts w:ascii="Wingdings" w:eastAsia="仿宋" w:hAnsi="Wingdings" w:cs="宋体"/>
          <w:kern w:val="0"/>
          <w:sz w:val="24"/>
        </w:rPr>
        <w:t></w:t>
      </w:r>
      <w:r>
        <w:rPr>
          <w:rFonts w:ascii="仿宋" w:eastAsia="仿宋" w:hAnsi="仿宋" w:cs="仿宋" w:hint="eastAsia"/>
          <w:sz w:val="24"/>
        </w:rPr>
        <w:t>”系指适用本项目的要求，“</w:t>
      </w:r>
      <w:r>
        <w:rPr>
          <w:rFonts w:ascii="仿宋" w:eastAsia="仿宋" w:hAnsi="仿宋" w:cs="仿宋" w:hint="eastAsia"/>
          <w:kern w:val="0"/>
          <w:sz w:val="24"/>
        </w:rPr>
        <w:t>☐</w:t>
      </w:r>
      <w:r>
        <w:rPr>
          <w:rFonts w:ascii="仿宋" w:eastAsia="仿宋" w:hAnsi="仿宋" w:cs="仿宋" w:hint="eastAsia"/>
          <w:sz w:val="24"/>
        </w:rPr>
        <w:t>”系指不适用本项目的要求。</w:t>
      </w:r>
    </w:p>
    <w:p w:rsidR="00212658" w:rsidRDefault="00BB6923">
      <w:pPr>
        <w:snapToGrid w:val="0"/>
        <w:spacing w:line="360" w:lineRule="auto"/>
        <w:ind w:firstLineChars="150" w:firstLine="361"/>
        <w:jc w:val="left"/>
        <w:outlineLvl w:val="2"/>
        <w:rPr>
          <w:rFonts w:ascii="仿宋" w:eastAsia="仿宋" w:hAnsi="仿宋" w:cs="仿宋"/>
          <w:b/>
          <w:sz w:val="24"/>
        </w:rPr>
      </w:pPr>
      <w:r>
        <w:rPr>
          <w:rFonts w:ascii="仿宋" w:eastAsia="仿宋" w:hAnsi="仿宋" w:cs="仿宋" w:hint="eastAsia"/>
          <w:b/>
          <w:sz w:val="24"/>
        </w:rPr>
        <w:t>3. 联合体投标</w:t>
      </w:r>
    </w:p>
    <w:p w:rsidR="00212658" w:rsidRDefault="00BB6923">
      <w:pPr>
        <w:spacing w:line="360" w:lineRule="auto"/>
        <w:ind w:firstLineChars="100" w:firstLine="240"/>
        <w:rPr>
          <w:rFonts w:ascii="仿宋" w:eastAsia="仿宋" w:hAnsi="仿宋" w:cs="仿宋"/>
          <w:sz w:val="24"/>
        </w:rPr>
      </w:pPr>
      <w:r>
        <w:rPr>
          <w:rFonts w:ascii="仿宋" w:eastAsia="仿宋" w:hAnsi="仿宋" w:cs="仿宋" w:hint="eastAsia"/>
          <w:sz w:val="24"/>
        </w:rPr>
        <w:t>3.1是否接受联合体投标：详见《第一章 招标公告》；</w:t>
      </w:r>
    </w:p>
    <w:p w:rsidR="00212658" w:rsidRDefault="00BB6923">
      <w:pPr>
        <w:spacing w:line="360" w:lineRule="auto"/>
        <w:ind w:firstLineChars="100" w:firstLine="240"/>
        <w:rPr>
          <w:rFonts w:ascii="仿宋" w:eastAsia="仿宋" w:hAnsi="仿宋" w:cs="仿宋"/>
          <w:sz w:val="24"/>
        </w:rPr>
      </w:pPr>
      <w:r>
        <w:rPr>
          <w:rFonts w:ascii="仿宋" w:eastAsia="仿宋" w:hAnsi="仿宋" w:cs="仿宋" w:hint="eastAsia"/>
          <w:sz w:val="24"/>
        </w:rPr>
        <w:t>3.2接受联合体投标的，组成联合体的各方应遵守以下规定：</w:t>
      </w:r>
    </w:p>
    <w:p w:rsidR="00212658" w:rsidRDefault="00BB6923">
      <w:pPr>
        <w:spacing w:line="360" w:lineRule="auto"/>
        <w:ind w:firstLineChars="100" w:firstLine="240"/>
        <w:rPr>
          <w:rFonts w:ascii="仿宋" w:eastAsia="仿宋" w:hAnsi="仿宋" w:cs="仿宋"/>
          <w:sz w:val="24"/>
        </w:rPr>
      </w:pPr>
      <w:r>
        <w:rPr>
          <w:rFonts w:ascii="仿宋" w:eastAsia="仿宋" w:hAnsi="仿宋" w:cs="仿宋" w:hint="eastAsia"/>
          <w:sz w:val="24"/>
        </w:rPr>
        <w:t>（1）两个以上的自然人、法人或者其他组织可以组成一个联合体，以一个供应商的身份共同参加政府采购。以联合体形式参加政府采购的，应当在投标文件中提交《联合协议》，载明联合体各方承担的工作和义务。未提交有效的《联合协议》的联合体投标无效；</w:t>
      </w:r>
    </w:p>
    <w:p w:rsidR="00212658" w:rsidRDefault="00BB6923">
      <w:pPr>
        <w:spacing w:line="360" w:lineRule="auto"/>
        <w:ind w:firstLineChars="100" w:firstLine="240"/>
        <w:rPr>
          <w:rFonts w:ascii="仿宋" w:eastAsia="仿宋" w:hAnsi="仿宋" w:cs="仿宋"/>
          <w:sz w:val="24"/>
        </w:rPr>
      </w:pPr>
      <w:r>
        <w:rPr>
          <w:rFonts w:ascii="仿宋" w:eastAsia="仿宋" w:hAnsi="仿宋" w:cs="仿宋" w:hint="eastAsia"/>
          <w:sz w:val="24"/>
        </w:rPr>
        <w:t>（2）联合体各方应当共同与采购人签订采购合同，就采购合同约定的事项对采购人承担连带责任；</w:t>
      </w:r>
    </w:p>
    <w:p w:rsidR="00212658" w:rsidRDefault="00BB6923">
      <w:pPr>
        <w:spacing w:line="360" w:lineRule="auto"/>
        <w:ind w:firstLineChars="100" w:firstLine="240"/>
        <w:rPr>
          <w:rFonts w:ascii="仿宋" w:eastAsia="仿宋" w:hAnsi="仿宋" w:cs="仿宋"/>
          <w:sz w:val="24"/>
        </w:rPr>
      </w:pPr>
      <w:r>
        <w:rPr>
          <w:rFonts w:ascii="仿宋" w:eastAsia="仿宋" w:hAnsi="仿宋" w:cs="仿宋" w:hint="eastAsia"/>
          <w:sz w:val="24"/>
        </w:rPr>
        <w:t>（3）联合体中有同类资质的供应商按照联合体分工承担相同工作的，按照资质等级较低的供应商确定资质等级（联合体投标的，联合体各方分别提供与联合体协议中规定的分工内容相应的业绩证明材料，业绩数量以提供材料较少的一方为准）；以联合体形式参加政府采购活动的，联合体各方不得再单独参加或者与其他供应商另外组成联合体</w:t>
      </w:r>
      <w:r>
        <w:rPr>
          <w:rFonts w:ascii="仿宋" w:eastAsia="仿宋" w:hAnsi="仿宋" w:cs="仿宋" w:hint="eastAsia"/>
          <w:sz w:val="24"/>
        </w:rPr>
        <w:lastRenderedPageBreak/>
        <w:t>参加同一合同项下的政府采购活动；以联合体形式参加政府采购活动，联合体各方均为中小企业的，联合体视同中小企业。其中，联合体各方均为小微企业的，联合体视同小微企业；</w:t>
      </w:r>
    </w:p>
    <w:p w:rsidR="00212658" w:rsidRDefault="00BB6923">
      <w:pPr>
        <w:spacing w:line="360" w:lineRule="auto"/>
        <w:ind w:firstLineChars="100" w:firstLine="240"/>
        <w:rPr>
          <w:rFonts w:ascii="仿宋" w:eastAsia="仿宋" w:hAnsi="仿宋" w:cs="仿宋"/>
          <w:sz w:val="24"/>
        </w:rPr>
      </w:pPr>
      <w:r>
        <w:rPr>
          <w:rFonts w:ascii="仿宋" w:eastAsia="仿宋" w:hAnsi="仿宋" w:cs="仿宋" w:hint="eastAsia"/>
          <w:sz w:val="24"/>
        </w:rPr>
        <w:t>（4）联合体形式参加政府采购的，招标文件中有明确规定联合体各方均须提供的材料应当由联合体各成员共同签、章（或分别提供各自签、章）；招标文件没有明确规定联合体各方均须提供的材料可以由联合投标协议书中载明的牵头人（主办方）按规定进行签、章，牵头人（主办方）代表联合体签、章的，对联合体各成员方同样具有约束力；</w:t>
      </w:r>
    </w:p>
    <w:p w:rsidR="00212658" w:rsidRDefault="00BB6923">
      <w:pPr>
        <w:spacing w:line="360" w:lineRule="auto"/>
        <w:ind w:firstLineChars="100" w:firstLine="240"/>
        <w:rPr>
          <w:rFonts w:ascii="仿宋" w:eastAsia="仿宋" w:hAnsi="仿宋" w:cs="仿宋"/>
          <w:sz w:val="24"/>
        </w:rPr>
      </w:pPr>
      <w:r>
        <w:rPr>
          <w:rFonts w:ascii="仿宋" w:eastAsia="仿宋" w:hAnsi="仿宋" w:cs="仿宋" w:hint="eastAsia"/>
          <w:sz w:val="24"/>
        </w:rPr>
        <w:t>（5）联合体形式参加政府采购的，履约保证金、采购代理服务费可由牵头人（主办方）一方缴纳，也可以由联合体各方按联合投标协议书约定共同缴纳。</w:t>
      </w:r>
    </w:p>
    <w:p w:rsidR="00212658" w:rsidRDefault="00BB6923">
      <w:pPr>
        <w:snapToGrid w:val="0"/>
        <w:spacing w:line="360" w:lineRule="auto"/>
        <w:ind w:firstLineChars="150" w:firstLine="361"/>
        <w:jc w:val="left"/>
        <w:outlineLvl w:val="2"/>
        <w:rPr>
          <w:rFonts w:ascii="仿宋" w:eastAsia="仿宋" w:hAnsi="仿宋" w:cs="仿宋"/>
          <w:b/>
          <w:sz w:val="24"/>
        </w:rPr>
      </w:pPr>
      <w:r>
        <w:rPr>
          <w:rFonts w:ascii="仿宋" w:eastAsia="仿宋" w:hAnsi="仿宋" w:cs="仿宋" w:hint="eastAsia"/>
          <w:b/>
          <w:sz w:val="24"/>
        </w:rPr>
        <w:t>4. 分包</w:t>
      </w:r>
    </w:p>
    <w:p w:rsidR="00212658" w:rsidRDefault="00BB6923">
      <w:pPr>
        <w:spacing w:line="360" w:lineRule="auto"/>
        <w:ind w:firstLineChars="100" w:firstLine="240"/>
        <w:rPr>
          <w:rFonts w:ascii="仿宋" w:eastAsia="仿宋" w:hAnsi="仿宋" w:cs="仿宋"/>
          <w:sz w:val="24"/>
        </w:rPr>
      </w:pPr>
      <w:r>
        <w:rPr>
          <w:rFonts w:ascii="仿宋" w:eastAsia="仿宋" w:hAnsi="仿宋" w:cs="仿宋" w:hint="eastAsia"/>
          <w:sz w:val="24"/>
        </w:rPr>
        <w:t>4.1</w:t>
      </w:r>
      <w:r>
        <w:rPr>
          <w:rFonts w:ascii="仿宋" w:eastAsia="仿宋" w:hAnsi="仿宋" w:cs="仿宋"/>
          <w:sz w:val="24"/>
        </w:rPr>
        <w:t xml:space="preserve"> </w:t>
      </w:r>
      <w:r>
        <w:rPr>
          <w:rFonts w:ascii="仿宋" w:eastAsia="仿宋" w:hAnsi="仿宋" w:cs="仿宋" w:hint="eastAsia"/>
          <w:sz w:val="24"/>
        </w:rPr>
        <w:t>是否同意分包：详见《须知前附表》。《须知前附表》中声明允许分包的，投标人可以根据招标文件的规定和采购项目的实际情况进行分包。投标人根据招标文件的规定和采购项目的实际情况，拟在中标后将中标项目的非主体、非关键性工作分包的，应当在投标文件中提交《分包意向协议》，载明分包承担主体，分包承担主体应当具备相应资质条件且不得再次分包。政府采购合同分包履行的，中标、成交供应商就采购项目和分包项目向采购人负责，分包供应商就分包项目承担责任。</w:t>
      </w:r>
    </w:p>
    <w:p w:rsidR="00212658" w:rsidRDefault="00BB6923">
      <w:pPr>
        <w:spacing w:line="360" w:lineRule="auto"/>
        <w:ind w:firstLineChars="100" w:firstLine="240"/>
        <w:rPr>
          <w:rFonts w:ascii="仿宋" w:eastAsia="仿宋" w:hAnsi="仿宋" w:cs="仿宋"/>
          <w:sz w:val="24"/>
        </w:rPr>
      </w:pPr>
      <w:r>
        <w:rPr>
          <w:rFonts w:ascii="仿宋" w:eastAsia="仿宋" w:hAnsi="仿宋" w:cs="仿宋" w:hint="eastAsia"/>
          <w:sz w:val="24"/>
        </w:rPr>
        <w:t>4.2</w:t>
      </w:r>
      <w:r>
        <w:rPr>
          <w:rFonts w:ascii="仿宋" w:eastAsia="仿宋" w:hAnsi="仿宋" w:cs="仿宋"/>
          <w:sz w:val="24"/>
        </w:rPr>
        <w:t xml:space="preserve"> </w:t>
      </w:r>
      <w:r>
        <w:rPr>
          <w:rFonts w:ascii="仿宋" w:eastAsia="仿宋" w:hAnsi="仿宋" w:cs="仿宋" w:hint="eastAsia"/>
          <w:sz w:val="24"/>
        </w:rPr>
        <w:t>以分包方式履行合同的，投标人与分包供应商分别提供与分包意向协议中规定的分工内容相应的业绩证明材料，业绩数量以提供材料较少的一方为准。</w:t>
      </w:r>
    </w:p>
    <w:p w:rsidR="00212658" w:rsidRDefault="00BB6923">
      <w:pPr>
        <w:spacing w:line="360" w:lineRule="auto"/>
        <w:ind w:firstLineChars="100" w:firstLine="240"/>
        <w:rPr>
          <w:rFonts w:ascii="仿宋" w:eastAsia="仿宋" w:hAnsi="仿宋" w:cs="仿宋"/>
          <w:sz w:val="24"/>
        </w:rPr>
      </w:pPr>
      <w:r>
        <w:rPr>
          <w:rFonts w:ascii="仿宋" w:eastAsia="仿宋" w:hAnsi="仿宋" w:cs="仿宋" w:hint="eastAsia"/>
          <w:sz w:val="24"/>
        </w:rPr>
        <w:t>4.3</w:t>
      </w:r>
      <w:r>
        <w:rPr>
          <w:rFonts w:ascii="仿宋" w:eastAsia="仿宋" w:hAnsi="仿宋" w:cs="仿宋"/>
          <w:sz w:val="24"/>
        </w:rPr>
        <w:t xml:space="preserve"> </w:t>
      </w:r>
      <w:r>
        <w:rPr>
          <w:rFonts w:ascii="仿宋" w:eastAsia="仿宋" w:hAnsi="仿宋" w:cs="仿宋" w:hint="eastAsia"/>
          <w:sz w:val="24"/>
        </w:rPr>
        <w:t>中小企业享受扶持政策获得政府采购合同的，小微企业不得将合同分包给大中型企业，中型企业不得将合同分包给大型企业。</w:t>
      </w:r>
    </w:p>
    <w:p w:rsidR="00212658" w:rsidRDefault="00BB6923">
      <w:pPr>
        <w:snapToGrid w:val="0"/>
        <w:spacing w:line="360" w:lineRule="auto"/>
        <w:ind w:firstLineChars="150" w:firstLine="361"/>
        <w:jc w:val="left"/>
        <w:outlineLvl w:val="2"/>
        <w:rPr>
          <w:rFonts w:ascii="仿宋" w:eastAsia="仿宋" w:hAnsi="仿宋" w:cs="仿宋"/>
          <w:b/>
          <w:sz w:val="24"/>
        </w:rPr>
      </w:pPr>
      <w:r>
        <w:rPr>
          <w:rFonts w:ascii="仿宋" w:eastAsia="仿宋" w:hAnsi="仿宋" w:cs="仿宋" w:hint="eastAsia"/>
          <w:b/>
          <w:sz w:val="24"/>
        </w:rPr>
        <w:t>5. 采购项目需要落实的政府采购政策</w:t>
      </w:r>
    </w:p>
    <w:p w:rsidR="00212658" w:rsidRDefault="00BB6923">
      <w:pPr>
        <w:spacing w:line="360" w:lineRule="auto"/>
        <w:ind w:firstLineChars="100" w:firstLine="240"/>
        <w:rPr>
          <w:rFonts w:ascii="仿宋" w:eastAsia="仿宋" w:hAnsi="仿宋" w:cs="仿宋"/>
          <w:sz w:val="24"/>
        </w:rPr>
      </w:pPr>
      <w:r>
        <w:rPr>
          <w:rFonts w:ascii="仿宋" w:eastAsia="仿宋" w:hAnsi="仿宋" w:cs="仿宋" w:hint="eastAsia"/>
          <w:sz w:val="24"/>
        </w:rPr>
        <w:t>5.1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212658" w:rsidRDefault="00BB6923">
      <w:pPr>
        <w:spacing w:line="360" w:lineRule="auto"/>
        <w:ind w:firstLineChars="100" w:firstLine="240"/>
        <w:rPr>
          <w:rFonts w:ascii="仿宋" w:eastAsia="仿宋" w:hAnsi="仿宋" w:cs="仿宋"/>
          <w:sz w:val="24"/>
        </w:rPr>
      </w:pPr>
      <w:r>
        <w:rPr>
          <w:rFonts w:ascii="仿宋" w:eastAsia="仿宋" w:hAnsi="仿宋" w:cs="仿宋" w:hint="eastAsia"/>
          <w:sz w:val="24"/>
        </w:rPr>
        <w:t>5.2 支持绿色发展</w:t>
      </w:r>
    </w:p>
    <w:p w:rsidR="00212658" w:rsidRDefault="00BB6923">
      <w:pPr>
        <w:spacing w:line="360" w:lineRule="auto"/>
        <w:ind w:firstLineChars="200" w:firstLine="480"/>
        <w:rPr>
          <w:rFonts w:ascii="仿宋" w:eastAsia="仿宋" w:hAnsi="仿宋" w:cs="仿宋"/>
          <w:b/>
          <w:sz w:val="24"/>
        </w:rPr>
      </w:pPr>
      <w:r>
        <w:rPr>
          <w:rFonts w:ascii="仿宋" w:eastAsia="仿宋" w:hAnsi="仿宋" w:cs="仿宋" w:hint="eastAsia"/>
          <w:sz w:val="24"/>
        </w:rPr>
        <w:t>5.2.1</w:t>
      </w:r>
      <w:r>
        <w:rPr>
          <w:rFonts w:ascii="仿宋" w:eastAsia="仿宋" w:hAnsi="仿宋" w:cs="仿宋"/>
          <w:sz w:val="24"/>
        </w:rPr>
        <w:t xml:space="preserve"> </w:t>
      </w:r>
      <w:r>
        <w:rPr>
          <w:rFonts w:ascii="仿宋" w:eastAsia="仿宋" w:hAnsi="仿宋" w:cs="仿宋" w:hint="eastAsia"/>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仿宋" w:eastAsia="仿宋" w:hAnsi="仿宋" w:cs="仿宋" w:hint="eastAsia"/>
          <w:b/>
          <w:sz w:val="24"/>
        </w:rPr>
        <w:t>采购人拟采购的产品属于政府强制采购的节能产品品目清单范围的，</w:t>
      </w:r>
      <w:r>
        <w:rPr>
          <w:rFonts w:ascii="仿宋" w:eastAsia="仿宋" w:hAnsi="仿宋" w:cs="仿宋" w:hint="eastAsia"/>
          <w:b/>
          <w:sz w:val="24"/>
        </w:rPr>
        <w:lastRenderedPageBreak/>
        <w:t>投标人未按招标文件要求提供国家确定的认证机构出具的、处于有效期之内的节能产品认证证书的，投标无效。</w:t>
      </w:r>
    </w:p>
    <w:p w:rsidR="00212658" w:rsidRDefault="00BB6923">
      <w:pPr>
        <w:spacing w:line="360" w:lineRule="auto"/>
        <w:ind w:firstLineChars="200" w:firstLine="480"/>
        <w:rPr>
          <w:rFonts w:ascii="仿宋" w:eastAsia="仿宋" w:hAnsi="仿宋" w:cs="仿宋"/>
          <w:sz w:val="24"/>
        </w:rPr>
      </w:pPr>
      <w:r>
        <w:rPr>
          <w:rFonts w:ascii="仿宋" w:eastAsia="仿宋" w:hAnsi="仿宋" w:cs="仿宋" w:hint="eastAsia"/>
          <w:sz w:val="24"/>
        </w:rPr>
        <w:t>5.2.2 修缮、装修类项目采购建材的，采购人应将绿色建筑和绿色建材性能、指标等作为实质性条件纳入招标文件和合同。</w:t>
      </w:r>
    </w:p>
    <w:p w:rsidR="00212658" w:rsidRDefault="00BB6923">
      <w:pPr>
        <w:spacing w:line="360" w:lineRule="auto"/>
        <w:ind w:firstLineChars="200" w:firstLine="480"/>
        <w:rPr>
          <w:rFonts w:ascii="仿宋" w:eastAsia="仿宋" w:hAnsi="仿宋" w:cs="仿宋"/>
          <w:sz w:val="24"/>
        </w:rPr>
      </w:pPr>
      <w:r>
        <w:rPr>
          <w:rFonts w:ascii="仿宋" w:eastAsia="仿宋" w:hAnsi="仿宋" w:cs="仿宋" w:hint="eastAsia"/>
          <w:sz w:val="24"/>
        </w:rPr>
        <w:t>5.2.3</w:t>
      </w:r>
      <w:r>
        <w:rPr>
          <w:rFonts w:ascii="仿宋" w:eastAsia="仿宋" w:hAnsi="仿宋" w:cs="仿宋"/>
          <w:sz w:val="24"/>
        </w:rPr>
        <w:t xml:space="preserve"> </w:t>
      </w:r>
      <w:r>
        <w:rPr>
          <w:rFonts w:ascii="仿宋" w:eastAsia="仿宋" w:hAnsi="仿宋" w:cs="仿宋"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212658" w:rsidRDefault="00BB6923">
      <w:pPr>
        <w:spacing w:line="360" w:lineRule="auto"/>
        <w:ind w:firstLineChars="100" w:firstLine="240"/>
        <w:rPr>
          <w:rFonts w:ascii="仿宋" w:eastAsia="仿宋" w:hAnsi="仿宋" w:cs="仿宋"/>
          <w:sz w:val="24"/>
        </w:rPr>
      </w:pPr>
      <w:r>
        <w:rPr>
          <w:rFonts w:ascii="仿宋" w:eastAsia="仿宋" w:hAnsi="仿宋" w:cs="仿宋" w:hint="eastAsia"/>
          <w:sz w:val="24"/>
        </w:rPr>
        <w:t>5.3</w:t>
      </w:r>
      <w:r>
        <w:rPr>
          <w:rFonts w:ascii="仿宋" w:eastAsia="仿宋" w:hAnsi="仿宋" w:cs="仿宋"/>
          <w:sz w:val="24"/>
        </w:rPr>
        <w:t xml:space="preserve"> </w:t>
      </w:r>
      <w:r>
        <w:rPr>
          <w:rFonts w:ascii="仿宋" w:eastAsia="仿宋" w:hAnsi="仿宋" w:cs="仿宋" w:hint="eastAsia"/>
          <w:sz w:val="24"/>
        </w:rPr>
        <w:t>支持中小企业发展</w:t>
      </w:r>
    </w:p>
    <w:p w:rsidR="00212658" w:rsidRDefault="00BB6923">
      <w:pPr>
        <w:spacing w:line="360" w:lineRule="auto"/>
        <w:ind w:firstLineChars="200" w:firstLine="480"/>
        <w:rPr>
          <w:rFonts w:ascii="仿宋" w:eastAsia="仿宋" w:hAnsi="仿宋" w:cs="仿宋"/>
          <w:sz w:val="24"/>
        </w:rPr>
      </w:pPr>
      <w:r>
        <w:rPr>
          <w:rFonts w:ascii="仿宋" w:eastAsia="仿宋" w:hAnsi="仿宋" w:cs="仿宋" w:hint="eastAsia"/>
          <w:sz w:val="24"/>
        </w:rPr>
        <w:t>5.3.1</w:t>
      </w:r>
      <w:r>
        <w:rPr>
          <w:rFonts w:ascii="仿宋" w:eastAsia="仿宋" w:hAnsi="仿宋" w:cs="仿宋"/>
          <w:sz w:val="24"/>
        </w:rPr>
        <w:t xml:space="preserve"> </w:t>
      </w:r>
      <w:r>
        <w:rPr>
          <w:rFonts w:ascii="仿宋" w:eastAsia="仿宋" w:hAnsi="仿宋" w:cs="仿宋" w:hint="eastAsia"/>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rsidR="00212658" w:rsidRDefault="00BB6923">
      <w:pPr>
        <w:spacing w:line="360" w:lineRule="auto"/>
        <w:ind w:firstLineChars="200" w:firstLine="480"/>
        <w:rPr>
          <w:rFonts w:ascii="仿宋" w:eastAsia="仿宋" w:hAnsi="仿宋" w:cs="仿宋"/>
          <w:sz w:val="24"/>
        </w:rPr>
      </w:pPr>
      <w:r>
        <w:rPr>
          <w:rFonts w:ascii="仿宋" w:eastAsia="仿宋" w:hAnsi="仿宋" w:cs="仿宋" w:hint="eastAsia"/>
          <w:sz w:val="24"/>
        </w:rPr>
        <w:t>符合中小企业划分标准的个体工商户，在政府采购活动中视同中小企业。</w:t>
      </w:r>
    </w:p>
    <w:p w:rsidR="00212658" w:rsidRDefault="00BB692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bCs/>
          <w:sz w:val="24"/>
        </w:rPr>
        <w:t>5.3.2</w:t>
      </w:r>
      <w:r>
        <w:rPr>
          <w:rFonts w:ascii="仿宋" w:eastAsia="仿宋" w:hAnsi="仿宋" w:cs="仿宋"/>
          <w:bCs/>
          <w:sz w:val="24"/>
        </w:rPr>
        <w:t xml:space="preserve"> </w:t>
      </w:r>
      <w:r>
        <w:rPr>
          <w:rFonts w:ascii="仿宋" w:eastAsia="仿宋" w:hAnsi="仿宋" w:cs="仿宋" w:hint="eastAsia"/>
          <w:kern w:val="0"/>
          <w:sz w:val="24"/>
        </w:rPr>
        <w:t>在政府采购活动中，投标人提供的货物、工程或者服务符合下列情形的，享受中小企业扶持政策：</w:t>
      </w:r>
    </w:p>
    <w:p w:rsidR="00212658" w:rsidRDefault="00BB692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5.3.2.1</w:t>
      </w:r>
      <w:r>
        <w:rPr>
          <w:rFonts w:ascii="仿宋" w:eastAsia="仿宋" w:hAnsi="仿宋" w:cs="仿宋"/>
          <w:kern w:val="0"/>
          <w:sz w:val="24"/>
        </w:rPr>
        <w:t xml:space="preserve"> </w:t>
      </w:r>
      <w:r>
        <w:rPr>
          <w:rFonts w:ascii="仿宋" w:eastAsia="仿宋" w:hAnsi="仿宋" w:cs="仿宋" w:hint="eastAsia"/>
          <w:kern w:val="0"/>
          <w:sz w:val="24"/>
        </w:rPr>
        <w:t>在货物采购项目中，货物由中小企业制造，即货物由中小企业生产且使用该中小企业商号或者注册商标；</w:t>
      </w:r>
    </w:p>
    <w:p w:rsidR="00212658" w:rsidRDefault="00BB692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5.3.2.2</w:t>
      </w:r>
      <w:r>
        <w:rPr>
          <w:rFonts w:ascii="仿宋" w:eastAsia="仿宋" w:hAnsi="仿宋" w:cs="仿宋"/>
          <w:kern w:val="0"/>
          <w:sz w:val="24"/>
        </w:rPr>
        <w:t xml:space="preserve"> </w:t>
      </w:r>
      <w:r>
        <w:rPr>
          <w:rFonts w:ascii="仿宋" w:eastAsia="仿宋" w:hAnsi="仿宋" w:cs="仿宋" w:hint="eastAsia"/>
          <w:kern w:val="0"/>
          <w:sz w:val="24"/>
        </w:rPr>
        <w:t>在工程采购项目中，工程由中小企业承建，即工程施工单位为中小企业；</w:t>
      </w:r>
    </w:p>
    <w:p w:rsidR="00212658" w:rsidRDefault="00BB692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5.3.2.3</w:t>
      </w:r>
      <w:r>
        <w:rPr>
          <w:rFonts w:ascii="仿宋" w:eastAsia="仿宋" w:hAnsi="仿宋" w:cs="仿宋"/>
          <w:kern w:val="0"/>
          <w:sz w:val="24"/>
        </w:rPr>
        <w:t xml:space="preserve"> </w:t>
      </w:r>
      <w:r>
        <w:rPr>
          <w:rFonts w:ascii="仿宋" w:eastAsia="仿宋" w:hAnsi="仿宋" w:cs="仿宋" w:hint="eastAsia"/>
          <w:kern w:val="0"/>
          <w:sz w:val="24"/>
        </w:rPr>
        <w:t>在服务采购项目中，服务由中小企业承接，即提供服务的人员为中小企业依照《中华人民共和国劳动合同法》订立劳动合同的从业人员。</w:t>
      </w:r>
    </w:p>
    <w:p w:rsidR="00212658" w:rsidRDefault="00BB692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在货物采购项目中，投标人提供的货物既有中小企业制造货物，也有大型企业制造货物的，不享受中小企业扶持政策。</w:t>
      </w:r>
    </w:p>
    <w:p w:rsidR="00212658" w:rsidRDefault="00BB6923">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以联合体形式参加政府采购活动，联合体各方均为中小企业的，联合体视同中小企业。其中，联合体各方均为小微企业的，联合体视同小微企业。</w:t>
      </w:r>
    </w:p>
    <w:p w:rsidR="00212658" w:rsidRDefault="00BB6923">
      <w:pPr>
        <w:spacing w:line="360" w:lineRule="auto"/>
        <w:ind w:firstLineChars="200" w:firstLine="480"/>
        <w:rPr>
          <w:rFonts w:ascii="仿宋" w:eastAsia="仿宋" w:hAnsi="仿宋" w:cs="仿宋"/>
          <w:sz w:val="24"/>
        </w:rPr>
      </w:pPr>
      <w:r>
        <w:rPr>
          <w:rFonts w:ascii="仿宋" w:eastAsia="仿宋" w:hAnsi="仿宋" w:cs="仿宋" w:hint="eastAsia"/>
          <w:sz w:val="24"/>
        </w:rPr>
        <w:t>5.3.3</w:t>
      </w:r>
      <w:r>
        <w:rPr>
          <w:rFonts w:ascii="仿宋" w:eastAsia="仿宋" w:hAnsi="仿宋" w:cs="仿宋"/>
          <w:sz w:val="24"/>
        </w:rPr>
        <w:t xml:space="preserve"> </w:t>
      </w:r>
      <w:r>
        <w:rPr>
          <w:rFonts w:ascii="仿宋" w:eastAsia="仿宋" w:hAnsi="仿宋" w:cs="仿宋" w:hint="eastAsia"/>
          <w:sz w:val="24"/>
        </w:rPr>
        <w:t>对于未预留份额专门面向中小企业的政府采购货物或服务项目，以及预留份额政府采购货物或服务项目中的非预留部分标项，对小型和微型企业的投标报价给予</w:t>
      </w:r>
      <w:r>
        <w:rPr>
          <w:rFonts w:ascii="仿宋" w:eastAsia="仿宋" w:hAnsi="仿宋" w:cs="仿宋" w:hint="eastAsia"/>
          <w:b/>
          <w:bCs/>
          <w:sz w:val="24"/>
          <w:u w:val="single"/>
        </w:rPr>
        <w:t>10%</w:t>
      </w:r>
      <w:r>
        <w:rPr>
          <w:rFonts w:ascii="仿宋" w:eastAsia="仿宋" w:hAnsi="仿宋" w:cs="仿宋" w:hint="eastAsia"/>
          <w:sz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ascii="仿宋" w:eastAsia="仿宋" w:hAnsi="仿宋" w:cs="仿宋" w:hint="eastAsia"/>
          <w:b/>
          <w:bCs/>
          <w:sz w:val="24"/>
          <w:u w:val="single"/>
        </w:rPr>
        <w:t>4%</w:t>
      </w:r>
      <w:r>
        <w:rPr>
          <w:rFonts w:ascii="仿宋" w:eastAsia="仿宋" w:hAnsi="仿宋" w:cs="仿宋" w:hint="eastAsia"/>
          <w:sz w:val="24"/>
        </w:rPr>
        <w:t>的扣除，用扣除后的价格参加评审。组成联合体或者接受分包的小微企业与联合体内其他企业、分包企业之间存在直接控股、管理关系的，不享受价格扣除优惠政策。</w:t>
      </w:r>
    </w:p>
    <w:p w:rsidR="00212658" w:rsidRDefault="00BB6923">
      <w:pPr>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5.3.4</w:t>
      </w:r>
      <w:r>
        <w:rPr>
          <w:rFonts w:ascii="仿宋" w:eastAsia="仿宋" w:hAnsi="仿宋" w:cs="仿宋"/>
          <w:sz w:val="24"/>
        </w:rPr>
        <w:t xml:space="preserve"> </w:t>
      </w:r>
      <w:r>
        <w:rPr>
          <w:rFonts w:ascii="仿宋" w:eastAsia="仿宋" w:hAnsi="仿宋" w:cs="仿宋" w:hint="eastAsia"/>
          <w:sz w:val="24"/>
        </w:rPr>
        <w:t>符合《关于促进残疾人就业政府采购政策的通知》（财库〔2017〕141号）规定的条件并提供《残疾人福利性单位声明函》（附件1）的残疾人福利性单位视同小型、微型企业；</w:t>
      </w:r>
    </w:p>
    <w:p w:rsidR="00212658" w:rsidRDefault="00BB6923">
      <w:pPr>
        <w:spacing w:line="360" w:lineRule="auto"/>
        <w:ind w:firstLineChars="200" w:firstLine="480"/>
        <w:rPr>
          <w:rFonts w:ascii="仿宋" w:eastAsia="仿宋" w:hAnsi="仿宋" w:cs="仿宋"/>
          <w:sz w:val="24"/>
        </w:rPr>
      </w:pPr>
      <w:r>
        <w:rPr>
          <w:rFonts w:ascii="仿宋" w:eastAsia="仿宋" w:hAnsi="仿宋" w:cs="仿宋" w:hint="eastAsia"/>
          <w:sz w:val="24"/>
        </w:rPr>
        <w:t>5.3.5</w:t>
      </w:r>
      <w:r>
        <w:rPr>
          <w:rFonts w:ascii="仿宋" w:eastAsia="仿宋" w:hAnsi="仿宋" w:cs="仿宋"/>
          <w:sz w:val="24"/>
        </w:rPr>
        <w:t xml:space="preserve"> </w:t>
      </w:r>
      <w:r>
        <w:rPr>
          <w:rFonts w:ascii="仿宋" w:eastAsia="仿宋" w:hAnsi="仿宋" w:cs="仿宋" w:hint="eastAsia"/>
          <w:sz w:val="24"/>
        </w:rPr>
        <w:t>符合《关于政府采购支持监狱企业发展有关问题的通知》（财库[2014]68号）规定的监狱企业并提供由省级以上监狱管理局、戒毒管理局（含新疆生产建设兵团）出具的属于监狱企业证明文件的，视同为小型、微型企业。</w:t>
      </w:r>
    </w:p>
    <w:p w:rsidR="00212658" w:rsidRDefault="00BB6923">
      <w:pPr>
        <w:spacing w:line="360" w:lineRule="auto"/>
        <w:ind w:firstLineChars="200" w:firstLine="480"/>
        <w:rPr>
          <w:rFonts w:ascii="仿宋" w:eastAsia="仿宋" w:hAnsi="仿宋" w:cs="仿宋"/>
          <w:sz w:val="24"/>
        </w:rPr>
      </w:pPr>
      <w:r>
        <w:rPr>
          <w:rFonts w:ascii="仿宋" w:eastAsia="仿宋" w:hAnsi="仿宋" w:cs="仿宋" w:hint="eastAsia"/>
          <w:sz w:val="24"/>
        </w:rPr>
        <w:t>5.3.6</w:t>
      </w:r>
      <w:r>
        <w:rPr>
          <w:rFonts w:ascii="仿宋" w:eastAsia="仿宋" w:hAnsi="仿宋" w:cs="仿宋"/>
          <w:sz w:val="24"/>
        </w:rPr>
        <w:t xml:space="preserve"> </w:t>
      </w:r>
      <w:r>
        <w:rPr>
          <w:rFonts w:ascii="仿宋" w:eastAsia="仿宋" w:hAnsi="仿宋" w:cs="仿宋" w:hint="eastAsia"/>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212658" w:rsidRDefault="00BB6923">
      <w:pPr>
        <w:spacing w:line="360" w:lineRule="auto"/>
        <w:ind w:firstLineChars="200" w:firstLine="480"/>
        <w:rPr>
          <w:rFonts w:ascii="仿宋" w:eastAsia="仿宋" w:hAnsi="仿宋" w:cs="仿宋"/>
          <w:sz w:val="24"/>
        </w:rPr>
      </w:pPr>
      <w:r>
        <w:rPr>
          <w:rFonts w:ascii="仿宋" w:eastAsia="仿宋" w:hAnsi="仿宋" w:cs="仿宋" w:hint="eastAsia"/>
          <w:sz w:val="24"/>
        </w:rPr>
        <w:t>5.3.7</w:t>
      </w:r>
      <w:r>
        <w:rPr>
          <w:rFonts w:ascii="仿宋" w:eastAsia="仿宋" w:hAnsi="仿宋" w:cs="仿宋"/>
          <w:sz w:val="24"/>
        </w:rPr>
        <w:t xml:space="preserve"> </w:t>
      </w:r>
      <w:r>
        <w:rPr>
          <w:rFonts w:ascii="仿宋" w:eastAsia="仿宋" w:hAnsi="仿宋" w:cs="仿宋" w:hint="eastAsia"/>
          <w:sz w:val="24"/>
        </w:rPr>
        <w:t>中小企业享受扶持政策获得政府采购合同的，小微企业不得将合同分包给大中型企业，中型企业不得将合同分包给大型企业。</w:t>
      </w:r>
    </w:p>
    <w:p w:rsidR="00212658" w:rsidRDefault="00BB6923">
      <w:pPr>
        <w:spacing w:line="360" w:lineRule="auto"/>
        <w:ind w:firstLineChars="100" w:firstLine="240"/>
        <w:rPr>
          <w:rFonts w:ascii="仿宋" w:eastAsia="仿宋" w:hAnsi="仿宋" w:cs="仿宋"/>
          <w:sz w:val="24"/>
        </w:rPr>
      </w:pPr>
      <w:r>
        <w:rPr>
          <w:rFonts w:ascii="仿宋" w:eastAsia="仿宋" w:hAnsi="仿宋" w:cs="仿宋" w:hint="eastAsia"/>
          <w:sz w:val="24"/>
        </w:rPr>
        <w:t>5.4</w:t>
      </w:r>
      <w:r>
        <w:rPr>
          <w:rFonts w:ascii="仿宋" w:eastAsia="仿宋" w:hAnsi="仿宋" w:cs="仿宋"/>
          <w:sz w:val="24"/>
        </w:rPr>
        <w:t xml:space="preserve"> </w:t>
      </w:r>
      <w:r>
        <w:rPr>
          <w:rFonts w:ascii="仿宋" w:eastAsia="仿宋" w:hAnsi="仿宋" w:cs="仿宋" w:hint="eastAsia"/>
          <w:bCs/>
          <w:sz w:val="24"/>
        </w:rPr>
        <w:t>支持创新发展</w:t>
      </w:r>
    </w:p>
    <w:p w:rsidR="00212658" w:rsidRDefault="00BB6923">
      <w:pPr>
        <w:spacing w:line="360" w:lineRule="auto"/>
        <w:ind w:firstLineChars="200" w:firstLine="480"/>
        <w:rPr>
          <w:rFonts w:ascii="仿宋" w:eastAsia="仿宋" w:hAnsi="仿宋" w:cs="仿宋"/>
          <w:sz w:val="24"/>
        </w:rPr>
      </w:pPr>
      <w:r>
        <w:rPr>
          <w:rFonts w:ascii="仿宋" w:eastAsia="仿宋" w:hAnsi="仿宋" w:cs="仿宋" w:hint="eastAsia"/>
          <w:sz w:val="24"/>
        </w:rPr>
        <w:t>5.4.1 采购人优先采购被认定为首台套产品和“制造精品”的自主创新产品。</w:t>
      </w:r>
    </w:p>
    <w:p w:rsidR="00212658" w:rsidRDefault="00BB6923">
      <w:pPr>
        <w:spacing w:line="360" w:lineRule="auto"/>
        <w:ind w:firstLineChars="200" w:firstLine="480"/>
        <w:rPr>
          <w:rFonts w:ascii="仿宋" w:eastAsia="仿宋" w:hAnsi="仿宋" w:cs="仿宋"/>
          <w:sz w:val="24"/>
        </w:rPr>
      </w:pPr>
      <w:r>
        <w:rPr>
          <w:rFonts w:ascii="仿宋" w:eastAsia="仿宋" w:hAnsi="仿宋" w:cs="仿宋" w:hint="eastAsia"/>
          <w:sz w:val="24"/>
        </w:rPr>
        <w:t>5.4.2</w:t>
      </w:r>
      <w:r>
        <w:rPr>
          <w:rFonts w:ascii="仿宋" w:eastAsia="仿宋" w:hAnsi="仿宋" w:cs="仿宋"/>
          <w:sz w:val="24"/>
        </w:rPr>
        <w:t xml:space="preserve"> </w:t>
      </w:r>
      <w:r>
        <w:rPr>
          <w:rFonts w:ascii="仿宋" w:eastAsia="仿宋" w:hAnsi="仿宋" w:cs="仿宋" w:hint="eastAsia"/>
          <w:sz w:val="24"/>
        </w:rPr>
        <w:t>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rsidR="00212658" w:rsidRDefault="00BB6923">
      <w:pPr>
        <w:spacing w:line="360" w:lineRule="auto"/>
        <w:ind w:firstLineChars="200" w:firstLine="480"/>
        <w:rPr>
          <w:rFonts w:ascii="仿宋" w:eastAsia="仿宋" w:hAnsi="仿宋" w:cs="仿宋"/>
          <w:sz w:val="24"/>
        </w:rPr>
      </w:pPr>
      <w:r>
        <w:rPr>
          <w:rFonts w:ascii="仿宋" w:eastAsia="仿宋" w:hAnsi="仿宋" w:cs="仿宋" w:hint="eastAsia"/>
          <w:sz w:val="24"/>
        </w:rPr>
        <w:t>5.4.3 采购人应当贯彻落实知识产权保护相关法律法规，应当采购使用正版软件。</w:t>
      </w:r>
    </w:p>
    <w:p w:rsidR="00212658" w:rsidRDefault="00BB6923">
      <w:pPr>
        <w:spacing w:line="360" w:lineRule="auto"/>
        <w:ind w:firstLineChars="100" w:firstLine="240"/>
        <w:jc w:val="left"/>
        <w:rPr>
          <w:rFonts w:ascii="仿宋" w:eastAsia="仿宋" w:hAnsi="仿宋" w:cs="仿宋"/>
          <w:kern w:val="0"/>
          <w:sz w:val="24"/>
          <w:lang w:val="zh-CN"/>
        </w:rPr>
      </w:pPr>
      <w:r>
        <w:rPr>
          <w:rFonts w:ascii="仿宋" w:eastAsia="仿宋" w:hAnsi="仿宋" w:cs="仿宋" w:hint="eastAsia"/>
          <w:kern w:val="0"/>
          <w:sz w:val="24"/>
        </w:rPr>
        <w:t>5</w:t>
      </w:r>
      <w:r>
        <w:rPr>
          <w:rFonts w:ascii="仿宋" w:eastAsia="仿宋" w:hAnsi="仿宋" w:cs="仿宋" w:hint="eastAsia"/>
          <w:kern w:val="0"/>
          <w:sz w:val="24"/>
          <w:lang w:val="zh-CN"/>
        </w:rPr>
        <w:t>.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rsidR="00212658" w:rsidRDefault="00BB6923">
      <w:pPr>
        <w:spacing w:line="360" w:lineRule="auto"/>
        <w:ind w:firstLineChars="100" w:firstLine="241"/>
        <w:jc w:val="left"/>
        <w:outlineLvl w:val="2"/>
        <w:rPr>
          <w:rFonts w:ascii="仿宋" w:eastAsia="仿宋" w:hAnsi="仿宋" w:cs="仿宋"/>
          <w:b/>
          <w:sz w:val="24"/>
        </w:rPr>
      </w:pPr>
      <w:r>
        <w:rPr>
          <w:rFonts w:ascii="仿宋" w:eastAsia="仿宋" w:hAnsi="仿宋" w:cs="仿宋" w:hint="eastAsia"/>
          <w:b/>
          <w:sz w:val="24"/>
        </w:rPr>
        <w:t>6. 询问、质疑、投诉、补偿救济</w:t>
      </w:r>
    </w:p>
    <w:p w:rsidR="00212658" w:rsidRDefault="00BB6923">
      <w:pPr>
        <w:autoSpaceDE w:val="0"/>
        <w:autoSpaceDN w:val="0"/>
        <w:spacing w:line="360" w:lineRule="auto"/>
        <w:ind w:firstLineChars="100" w:firstLine="240"/>
        <w:jc w:val="left"/>
        <w:rPr>
          <w:rFonts w:ascii="仿宋" w:eastAsia="仿宋" w:hAnsi="仿宋" w:cs="仿宋"/>
          <w:kern w:val="0"/>
          <w:sz w:val="24"/>
          <w:lang w:val="zh-CN"/>
        </w:rPr>
      </w:pPr>
      <w:r>
        <w:rPr>
          <w:rFonts w:ascii="仿宋" w:eastAsia="仿宋" w:hAnsi="仿宋" w:cs="仿宋" w:hint="eastAsia"/>
          <w:kern w:val="0"/>
          <w:sz w:val="24"/>
        </w:rPr>
        <w:t>6</w:t>
      </w:r>
      <w:r>
        <w:rPr>
          <w:rFonts w:ascii="仿宋" w:eastAsia="仿宋" w:hAnsi="仿宋" w:cs="仿宋" w:hint="eastAsia"/>
          <w:kern w:val="0"/>
          <w:sz w:val="24"/>
          <w:lang w:val="zh-CN"/>
        </w:rPr>
        <w:t>.1</w:t>
      </w:r>
      <w:r>
        <w:rPr>
          <w:rFonts w:ascii="仿宋" w:eastAsia="仿宋" w:hAnsi="仿宋" w:cs="仿宋"/>
          <w:kern w:val="0"/>
          <w:sz w:val="24"/>
          <w:lang w:val="zh-CN"/>
        </w:rPr>
        <w:t xml:space="preserve"> </w:t>
      </w:r>
      <w:r>
        <w:rPr>
          <w:rFonts w:ascii="仿宋" w:eastAsia="仿宋" w:hAnsi="仿宋" w:cs="仿宋" w:hint="eastAsia"/>
          <w:kern w:val="0"/>
          <w:sz w:val="24"/>
          <w:lang w:val="zh-CN"/>
        </w:rPr>
        <w:t>供应商询问</w:t>
      </w:r>
    </w:p>
    <w:p w:rsidR="00212658" w:rsidRDefault="00BB6923">
      <w:pPr>
        <w:autoSpaceDE w:val="0"/>
        <w:autoSpaceDN w:val="0"/>
        <w:spacing w:line="360" w:lineRule="auto"/>
        <w:ind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rsidR="00212658" w:rsidRDefault="00BB6923">
      <w:pPr>
        <w:autoSpaceDE w:val="0"/>
        <w:autoSpaceDN w:val="0"/>
        <w:spacing w:line="360" w:lineRule="auto"/>
        <w:ind w:firstLineChars="100" w:firstLine="240"/>
        <w:jc w:val="left"/>
        <w:rPr>
          <w:rFonts w:ascii="仿宋" w:eastAsia="仿宋" w:hAnsi="仿宋" w:cs="仿宋"/>
          <w:kern w:val="0"/>
          <w:sz w:val="24"/>
          <w:lang w:val="zh-CN"/>
        </w:rPr>
      </w:pPr>
      <w:r>
        <w:rPr>
          <w:rFonts w:ascii="仿宋" w:eastAsia="仿宋" w:hAnsi="仿宋" w:cs="仿宋" w:hint="eastAsia"/>
          <w:kern w:val="0"/>
          <w:sz w:val="24"/>
        </w:rPr>
        <w:t>6</w:t>
      </w:r>
      <w:r>
        <w:rPr>
          <w:rFonts w:ascii="仿宋" w:eastAsia="仿宋" w:hAnsi="仿宋" w:cs="仿宋" w:hint="eastAsia"/>
          <w:kern w:val="0"/>
          <w:sz w:val="24"/>
          <w:lang w:val="zh-CN"/>
        </w:rPr>
        <w:t>.2</w:t>
      </w:r>
      <w:r>
        <w:rPr>
          <w:rFonts w:ascii="仿宋" w:eastAsia="仿宋" w:hAnsi="仿宋" w:cs="仿宋"/>
          <w:kern w:val="0"/>
          <w:sz w:val="24"/>
          <w:lang w:val="zh-CN"/>
        </w:rPr>
        <w:t xml:space="preserve"> </w:t>
      </w:r>
      <w:r>
        <w:rPr>
          <w:rFonts w:ascii="仿宋" w:eastAsia="仿宋" w:hAnsi="仿宋" w:cs="仿宋" w:hint="eastAsia"/>
          <w:kern w:val="0"/>
          <w:sz w:val="24"/>
          <w:lang w:val="zh-CN"/>
        </w:rPr>
        <w:t>供应商质疑</w:t>
      </w:r>
    </w:p>
    <w:p w:rsidR="00212658" w:rsidRDefault="00BB6923">
      <w:pPr>
        <w:pStyle w:val="ad"/>
        <w:spacing w:line="360" w:lineRule="auto"/>
        <w:ind w:firstLineChars="200" w:firstLine="480"/>
        <w:rPr>
          <w:rFonts w:ascii="仿宋" w:eastAsia="仿宋" w:hAnsi="仿宋" w:cs="仿宋"/>
          <w:sz w:val="24"/>
          <w:szCs w:val="24"/>
        </w:rPr>
      </w:pPr>
      <w:r>
        <w:rPr>
          <w:rFonts w:ascii="仿宋" w:eastAsia="仿宋" w:hAnsi="仿宋" w:cs="仿宋" w:hint="eastAsia"/>
          <w:kern w:val="0"/>
          <w:sz w:val="24"/>
          <w:szCs w:val="24"/>
        </w:rPr>
        <w:t>6</w:t>
      </w:r>
      <w:r>
        <w:rPr>
          <w:rFonts w:ascii="仿宋" w:eastAsia="仿宋" w:hAnsi="仿宋" w:cs="仿宋" w:hint="eastAsia"/>
          <w:kern w:val="0"/>
          <w:sz w:val="24"/>
          <w:szCs w:val="24"/>
          <w:lang w:val="zh-CN"/>
        </w:rPr>
        <w:t>.2</w:t>
      </w:r>
      <w:r>
        <w:rPr>
          <w:rFonts w:ascii="仿宋" w:eastAsia="仿宋" w:hAnsi="仿宋" w:cs="仿宋" w:hint="eastAsia"/>
          <w:sz w:val="24"/>
          <w:szCs w:val="24"/>
        </w:rPr>
        <w:t>.1</w:t>
      </w:r>
      <w:r>
        <w:rPr>
          <w:rFonts w:ascii="仿宋" w:eastAsia="仿宋" w:hAnsi="仿宋" w:cs="仿宋"/>
          <w:sz w:val="24"/>
          <w:szCs w:val="24"/>
        </w:rPr>
        <w:t xml:space="preserve"> </w:t>
      </w:r>
      <w:r>
        <w:rPr>
          <w:rFonts w:ascii="仿宋" w:eastAsia="仿宋" w:hAnsi="仿宋" w:cs="仿宋" w:hint="eastAsia"/>
          <w:sz w:val="24"/>
          <w:szCs w:val="24"/>
        </w:rPr>
        <w:t>提出质疑的供应商应当是参与所质疑项目采购活动的供应商。潜在供应商已依法获取其可质疑的招标文件的，可以对该文件提出质疑。</w:t>
      </w:r>
    </w:p>
    <w:p w:rsidR="00212658" w:rsidRDefault="00BB6923">
      <w:pPr>
        <w:pStyle w:val="ad"/>
        <w:spacing w:line="360" w:lineRule="auto"/>
        <w:ind w:firstLineChars="200" w:firstLine="480"/>
        <w:rPr>
          <w:rFonts w:ascii="仿宋" w:eastAsia="仿宋" w:hAnsi="仿宋" w:cs="仿宋"/>
          <w:sz w:val="24"/>
          <w:szCs w:val="24"/>
        </w:rPr>
      </w:pPr>
      <w:r>
        <w:rPr>
          <w:rFonts w:ascii="仿宋" w:eastAsia="仿宋" w:hAnsi="仿宋" w:cs="仿宋" w:hint="eastAsia"/>
          <w:kern w:val="0"/>
          <w:sz w:val="24"/>
          <w:szCs w:val="24"/>
        </w:rPr>
        <w:lastRenderedPageBreak/>
        <w:t>6</w:t>
      </w:r>
      <w:r>
        <w:rPr>
          <w:rFonts w:ascii="仿宋" w:eastAsia="仿宋" w:hAnsi="仿宋" w:cs="仿宋" w:hint="eastAsia"/>
          <w:kern w:val="0"/>
          <w:sz w:val="24"/>
          <w:szCs w:val="24"/>
          <w:lang w:val="zh-CN"/>
        </w:rPr>
        <w:t>.2</w:t>
      </w:r>
      <w:r>
        <w:rPr>
          <w:rFonts w:ascii="仿宋" w:eastAsia="仿宋" w:hAnsi="仿宋" w:cs="仿宋" w:hint="eastAsia"/>
          <w:sz w:val="24"/>
          <w:szCs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rsidR="00212658" w:rsidRDefault="00BB6923">
      <w:pPr>
        <w:pStyle w:val="a5"/>
        <w:spacing w:line="360" w:lineRule="auto"/>
        <w:ind w:firstLineChars="200" w:firstLine="480"/>
        <w:rPr>
          <w:rFonts w:ascii="仿宋" w:eastAsia="仿宋" w:hAnsi="仿宋" w:cs="仿宋"/>
          <w:color w:val="auto"/>
          <w:kern w:val="2"/>
          <w:sz w:val="24"/>
          <w:szCs w:val="24"/>
        </w:rPr>
      </w:pPr>
      <w:r>
        <w:rPr>
          <w:rFonts w:ascii="仿宋" w:eastAsia="仿宋" w:hAnsi="仿宋" w:cs="仿宋" w:hint="eastAsia"/>
          <w:color w:val="auto"/>
          <w:kern w:val="2"/>
          <w:sz w:val="24"/>
          <w:szCs w:val="24"/>
        </w:rPr>
        <w:t>6.2.2.1对招标文件提出质疑的，质疑期限为供应商获得招标文件之日或者招标文件公告期限届满之日起计算。</w:t>
      </w:r>
    </w:p>
    <w:p w:rsidR="00212658" w:rsidRDefault="00BB6923">
      <w:pPr>
        <w:pStyle w:val="ad"/>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6.2.2.2对采购过程提出质疑的，质疑期限为各采购程序环节结束之日起计算。对同一采购程序环节的质疑，供应商须一次性提出。</w:t>
      </w:r>
    </w:p>
    <w:p w:rsidR="00212658" w:rsidRDefault="00BB6923">
      <w:pPr>
        <w:pStyle w:val="ad"/>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6.2.2.3对采购结果提出质疑的，质疑期限自采购结果公告期限届满之日起计算。</w:t>
      </w:r>
    </w:p>
    <w:p w:rsidR="00212658" w:rsidRDefault="00BB6923">
      <w:pPr>
        <w:pStyle w:val="ad"/>
        <w:spacing w:line="360" w:lineRule="auto"/>
        <w:ind w:firstLineChars="200" w:firstLine="480"/>
        <w:rPr>
          <w:rFonts w:ascii="仿宋" w:eastAsia="仿宋" w:hAnsi="仿宋" w:cs="仿宋"/>
          <w:kern w:val="0"/>
          <w:sz w:val="24"/>
          <w:szCs w:val="24"/>
          <w:lang w:val="zh-CN"/>
        </w:rPr>
      </w:pPr>
      <w:r>
        <w:rPr>
          <w:rFonts w:ascii="仿宋" w:eastAsia="仿宋" w:hAnsi="仿宋" w:cs="仿宋" w:hint="eastAsia"/>
          <w:kern w:val="0"/>
          <w:sz w:val="24"/>
          <w:szCs w:val="24"/>
        </w:rPr>
        <w:t>6</w:t>
      </w:r>
      <w:r>
        <w:rPr>
          <w:rFonts w:ascii="仿宋" w:eastAsia="仿宋" w:hAnsi="仿宋" w:cs="仿宋" w:hint="eastAsia"/>
          <w:kern w:val="0"/>
          <w:sz w:val="24"/>
          <w:szCs w:val="24"/>
          <w:lang w:val="zh-CN"/>
        </w:rPr>
        <w:t>.2.3</w:t>
      </w:r>
      <w:r>
        <w:rPr>
          <w:rFonts w:ascii="仿宋" w:eastAsia="仿宋" w:hAnsi="仿宋" w:cs="仿宋" w:hint="eastAsia"/>
          <w:sz w:val="24"/>
          <w:szCs w:val="24"/>
        </w:rPr>
        <w:t>供应商提出质疑应当提交质疑函和必要的证明材料。质疑函应当包括下列内容：</w:t>
      </w:r>
    </w:p>
    <w:p w:rsidR="00212658" w:rsidRDefault="00BB6923">
      <w:pPr>
        <w:pStyle w:val="ad"/>
        <w:spacing w:line="360" w:lineRule="auto"/>
        <w:ind w:firstLineChars="400" w:firstLine="960"/>
        <w:rPr>
          <w:rFonts w:ascii="仿宋" w:eastAsia="仿宋" w:hAnsi="仿宋" w:cs="仿宋"/>
          <w:kern w:val="0"/>
          <w:sz w:val="24"/>
          <w:szCs w:val="24"/>
          <w:lang w:val="zh-CN"/>
        </w:rPr>
      </w:pPr>
      <w:r>
        <w:rPr>
          <w:rFonts w:ascii="仿宋" w:eastAsia="仿宋" w:hAnsi="仿宋" w:cs="仿宋" w:hint="eastAsia"/>
          <w:kern w:val="0"/>
          <w:sz w:val="24"/>
          <w:szCs w:val="24"/>
        </w:rPr>
        <w:t>6</w:t>
      </w:r>
      <w:r>
        <w:rPr>
          <w:rFonts w:ascii="仿宋" w:eastAsia="仿宋" w:hAnsi="仿宋" w:cs="仿宋" w:hint="eastAsia"/>
          <w:kern w:val="0"/>
          <w:sz w:val="24"/>
          <w:szCs w:val="24"/>
          <w:lang w:val="zh-CN"/>
        </w:rPr>
        <w:t>.2.3.1供应商的姓名或者名称、地址、邮编、联系人及联系电话；</w:t>
      </w:r>
    </w:p>
    <w:p w:rsidR="00212658" w:rsidRDefault="00BB6923">
      <w:pPr>
        <w:pStyle w:val="ad"/>
        <w:spacing w:line="360" w:lineRule="auto"/>
        <w:ind w:firstLineChars="400" w:firstLine="960"/>
        <w:rPr>
          <w:rFonts w:ascii="仿宋" w:eastAsia="仿宋" w:hAnsi="仿宋" w:cs="仿宋"/>
          <w:kern w:val="0"/>
          <w:sz w:val="24"/>
          <w:szCs w:val="24"/>
          <w:lang w:val="zh-CN"/>
        </w:rPr>
      </w:pPr>
      <w:r>
        <w:rPr>
          <w:rFonts w:ascii="仿宋" w:eastAsia="仿宋" w:hAnsi="仿宋" w:cs="仿宋" w:hint="eastAsia"/>
          <w:kern w:val="0"/>
          <w:sz w:val="24"/>
          <w:szCs w:val="24"/>
        </w:rPr>
        <w:t>6</w:t>
      </w:r>
      <w:r>
        <w:rPr>
          <w:rFonts w:ascii="仿宋" w:eastAsia="仿宋" w:hAnsi="仿宋" w:cs="仿宋" w:hint="eastAsia"/>
          <w:kern w:val="0"/>
          <w:sz w:val="24"/>
          <w:szCs w:val="24"/>
          <w:lang w:val="zh-CN"/>
        </w:rPr>
        <w:t>.2.3.2质疑项目的名称、编号；</w:t>
      </w:r>
    </w:p>
    <w:p w:rsidR="00212658" w:rsidRDefault="00BB6923">
      <w:pPr>
        <w:pStyle w:val="ad"/>
        <w:spacing w:line="360" w:lineRule="auto"/>
        <w:ind w:firstLineChars="400" w:firstLine="960"/>
        <w:rPr>
          <w:rFonts w:ascii="仿宋" w:eastAsia="仿宋" w:hAnsi="仿宋" w:cs="仿宋"/>
          <w:kern w:val="0"/>
          <w:sz w:val="24"/>
          <w:szCs w:val="24"/>
          <w:lang w:val="zh-CN"/>
        </w:rPr>
      </w:pPr>
      <w:r>
        <w:rPr>
          <w:rFonts w:ascii="仿宋" w:eastAsia="仿宋" w:hAnsi="仿宋" w:cs="仿宋" w:hint="eastAsia"/>
          <w:kern w:val="0"/>
          <w:sz w:val="24"/>
          <w:szCs w:val="24"/>
        </w:rPr>
        <w:t>6</w:t>
      </w:r>
      <w:r>
        <w:rPr>
          <w:rFonts w:ascii="仿宋" w:eastAsia="仿宋" w:hAnsi="仿宋" w:cs="仿宋" w:hint="eastAsia"/>
          <w:kern w:val="0"/>
          <w:sz w:val="24"/>
          <w:szCs w:val="24"/>
          <w:lang w:val="zh-CN"/>
        </w:rPr>
        <w:t>.2.3.3具体、明确的质疑事项和与质疑事项相关的请求；</w:t>
      </w:r>
    </w:p>
    <w:p w:rsidR="00212658" w:rsidRDefault="00BB6923">
      <w:pPr>
        <w:pStyle w:val="ad"/>
        <w:spacing w:line="360" w:lineRule="auto"/>
        <w:ind w:firstLineChars="400" w:firstLine="960"/>
        <w:rPr>
          <w:rFonts w:ascii="仿宋" w:eastAsia="仿宋" w:hAnsi="仿宋" w:cs="仿宋"/>
          <w:kern w:val="0"/>
          <w:sz w:val="24"/>
          <w:szCs w:val="24"/>
          <w:lang w:val="zh-CN"/>
        </w:rPr>
      </w:pPr>
      <w:r>
        <w:rPr>
          <w:rFonts w:ascii="仿宋" w:eastAsia="仿宋" w:hAnsi="仿宋" w:cs="仿宋" w:hint="eastAsia"/>
          <w:kern w:val="0"/>
          <w:sz w:val="24"/>
          <w:szCs w:val="24"/>
        </w:rPr>
        <w:t>6</w:t>
      </w:r>
      <w:r>
        <w:rPr>
          <w:rFonts w:ascii="仿宋" w:eastAsia="仿宋" w:hAnsi="仿宋" w:cs="仿宋" w:hint="eastAsia"/>
          <w:kern w:val="0"/>
          <w:sz w:val="24"/>
          <w:szCs w:val="24"/>
          <w:lang w:val="zh-CN"/>
        </w:rPr>
        <w:t>.2.3.4事实依据；</w:t>
      </w:r>
    </w:p>
    <w:p w:rsidR="00212658" w:rsidRDefault="00BB6923">
      <w:pPr>
        <w:pStyle w:val="ad"/>
        <w:spacing w:line="360" w:lineRule="auto"/>
        <w:ind w:firstLineChars="400" w:firstLine="960"/>
        <w:rPr>
          <w:rFonts w:ascii="仿宋" w:eastAsia="仿宋" w:hAnsi="仿宋" w:cs="仿宋"/>
          <w:kern w:val="0"/>
          <w:sz w:val="24"/>
          <w:szCs w:val="24"/>
          <w:lang w:val="zh-CN"/>
        </w:rPr>
      </w:pPr>
      <w:r>
        <w:rPr>
          <w:rFonts w:ascii="仿宋" w:eastAsia="仿宋" w:hAnsi="仿宋" w:cs="仿宋" w:hint="eastAsia"/>
          <w:kern w:val="0"/>
          <w:sz w:val="24"/>
          <w:szCs w:val="24"/>
        </w:rPr>
        <w:t>6</w:t>
      </w:r>
      <w:r>
        <w:rPr>
          <w:rFonts w:ascii="仿宋" w:eastAsia="仿宋" w:hAnsi="仿宋" w:cs="仿宋" w:hint="eastAsia"/>
          <w:kern w:val="0"/>
          <w:sz w:val="24"/>
          <w:szCs w:val="24"/>
          <w:lang w:val="zh-CN"/>
        </w:rPr>
        <w:t>.2.3.5必要的法律依据；</w:t>
      </w:r>
    </w:p>
    <w:p w:rsidR="00212658" w:rsidRDefault="00BB6923">
      <w:pPr>
        <w:pStyle w:val="ad"/>
        <w:adjustRightInd/>
        <w:spacing w:line="360" w:lineRule="auto"/>
        <w:ind w:firstLineChars="400" w:firstLine="960"/>
        <w:rPr>
          <w:rFonts w:ascii="仿宋" w:eastAsia="仿宋" w:hAnsi="仿宋" w:cs="仿宋"/>
          <w:kern w:val="0"/>
          <w:sz w:val="24"/>
          <w:szCs w:val="24"/>
          <w:lang w:val="zh-CN"/>
        </w:rPr>
      </w:pPr>
      <w:r>
        <w:rPr>
          <w:rFonts w:ascii="仿宋" w:eastAsia="仿宋" w:hAnsi="仿宋" w:cs="仿宋" w:hint="eastAsia"/>
          <w:kern w:val="0"/>
          <w:sz w:val="24"/>
          <w:szCs w:val="24"/>
        </w:rPr>
        <w:t>6</w:t>
      </w:r>
      <w:r>
        <w:rPr>
          <w:rFonts w:ascii="仿宋" w:eastAsia="仿宋" w:hAnsi="仿宋" w:cs="仿宋" w:hint="eastAsia"/>
          <w:kern w:val="0"/>
          <w:sz w:val="24"/>
          <w:szCs w:val="24"/>
          <w:lang w:val="zh-CN"/>
        </w:rPr>
        <w:t>.2.3.6提出质疑的日期。</w:t>
      </w:r>
    </w:p>
    <w:p w:rsidR="00212658" w:rsidRDefault="00BB6923">
      <w:pPr>
        <w:pStyle w:val="trseditor"/>
        <w:shd w:val="clear" w:color="auto" w:fill="FFFFFF"/>
        <w:snapToGrid w:val="0"/>
        <w:spacing w:after="0" w:afterAutospacing="0" w:line="360" w:lineRule="auto"/>
        <w:ind w:firstLine="403"/>
        <w:contextualSpacing/>
        <w:rPr>
          <w:rFonts w:ascii="仿宋" w:eastAsia="仿宋" w:hAnsi="仿宋" w:cs="仿宋"/>
        </w:rPr>
      </w:pPr>
      <w:r>
        <w:rPr>
          <w:rFonts w:ascii="仿宋" w:eastAsia="仿宋" w:hAnsi="仿宋" w:cs="仿宋" w:hint="eastAsia"/>
        </w:rPr>
        <w:t>供应商提交的质疑函需一式三份。供应商为自然人的，应当由本人签字；供应商为法人或者其他组织的，应当由法定代表人、主要负责人，或者其授权代表签字或者盖章，并加盖公章。</w:t>
      </w:r>
    </w:p>
    <w:p w:rsidR="00212658" w:rsidRDefault="00BB6923">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rPr>
        <w:t>质疑函范本及制作说明详见附件2。</w:t>
      </w:r>
    </w:p>
    <w:p w:rsidR="00212658" w:rsidRDefault="00BB6923">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rPr>
        <w:t>6</w:t>
      </w:r>
      <w:r>
        <w:rPr>
          <w:rFonts w:ascii="仿宋" w:eastAsia="仿宋" w:hAnsi="仿宋" w:cs="仿宋" w:hint="eastAsia"/>
          <w:lang w:val="zh-CN"/>
        </w:rPr>
        <w:t>.2</w:t>
      </w:r>
      <w:r>
        <w:rPr>
          <w:rFonts w:ascii="仿宋" w:eastAsia="仿宋" w:hAnsi="仿宋" w:cs="仿宋" w:hint="eastAsia"/>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rsidR="00212658" w:rsidRDefault="00BB6923">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rPr>
        <w:t>6</w:t>
      </w:r>
      <w:r>
        <w:rPr>
          <w:rFonts w:ascii="仿宋" w:eastAsia="仿宋" w:hAnsi="仿宋" w:cs="仿宋" w:hint="eastAsia"/>
          <w:lang w:val="zh-CN"/>
        </w:rPr>
        <w:t>.2</w:t>
      </w:r>
      <w:r>
        <w:rPr>
          <w:rFonts w:ascii="仿宋" w:eastAsia="仿宋" w:hAnsi="仿宋" w:cs="仿宋" w:hint="eastAsia"/>
        </w:rPr>
        <w:t>.5询问或者质疑事项可能影响采购结果的，采购人应当暂停签订合同，已经签订合同的，应当中止履行合同。</w:t>
      </w:r>
    </w:p>
    <w:p w:rsidR="00212658" w:rsidRDefault="00BB6923">
      <w:pPr>
        <w:pStyle w:val="trseditor"/>
        <w:shd w:val="clear" w:color="auto" w:fill="FFFFFF"/>
        <w:snapToGrid w:val="0"/>
        <w:spacing w:after="240" w:afterAutospacing="0" w:line="360" w:lineRule="auto"/>
        <w:ind w:firstLineChars="200" w:firstLine="480"/>
        <w:contextualSpacing/>
        <w:rPr>
          <w:rFonts w:ascii="仿宋" w:eastAsia="仿宋" w:hAnsi="仿宋" w:cs="仿宋"/>
          <w:lang w:val="zh-CN"/>
        </w:rPr>
      </w:pPr>
      <w:r>
        <w:rPr>
          <w:rFonts w:ascii="仿宋" w:eastAsia="仿宋" w:hAnsi="仿宋" w:cs="仿宋" w:hint="eastAsia"/>
        </w:rPr>
        <w:t>6</w:t>
      </w:r>
      <w:r>
        <w:rPr>
          <w:rFonts w:ascii="仿宋" w:eastAsia="仿宋" w:hAnsi="仿宋" w:cs="仿宋" w:hint="eastAsia"/>
          <w:lang w:val="zh-CN"/>
        </w:rPr>
        <w:t>.3供应商投诉</w:t>
      </w:r>
    </w:p>
    <w:p w:rsidR="00212658" w:rsidRDefault="00BB6923">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rPr>
        <w:lastRenderedPageBreak/>
        <w:t>6.3.1</w:t>
      </w:r>
      <w:r>
        <w:rPr>
          <w:rFonts w:ascii="仿宋" w:eastAsia="仿宋" w:hAnsi="仿宋" w:cs="仿宋"/>
        </w:rPr>
        <w:t xml:space="preserve"> </w:t>
      </w:r>
      <w:r>
        <w:rPr>
          <w:rFonts w:ascii="仿宋" w:eastAsia="仿宋" w:hAnsi="仿宋" w:cs="仿宋" w:hint="eastAsia"/>
        </w:rPr>
        <w:t>质疑供应商对采购人、采购机构的答复不满意或者采购人、采购机构未在规定的时间内作出答复的，可以在答复期满后十五个工作日内向同级政府采购监督管理部门提出投诉。</w:t>
      </w:r>
    </w:p>
    <w:p w:rsidR="00212658" w:rsidRDefault="00BB6923">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rPr>
        <w:t>6.3.</w:t>
      </w:r>
      <w:r>
        <w:rPr>
          <w:rFonts w:ascii="仿宋" w:eastAsia="仿宋" w:hAnsi="仿宋" w:cs="仿宋" w:hint="eastAsia"/>
          <w:lang w:val="zh-CN"/>
        </w:rPr>
        <w:t>2</w:t>
      </w:r>
      <w:r>
        <w:rPr>
          <w:rFonts w:ascii="仿宋" w:eastAsia="仿宋" w:hAnsi="仿宋" w:cs="仿宋"/>
          <w:lang w:val="zh-CN"/>
        </w:rPr>
        <w:t xml:space="preserve"> </w:t>
      </w:r>
      <w:r>
        <w:rPr>
          <w:rFonts w:ascii="仿宋" w:eastAsia="仿宋" w:hAnsi="仿宋" w:cs="仿宋" w:hint="eastAsia"/>
        </w:rPr>
        <w:t>供应商投诉的事项不得超出已质疑事项的范围，基于质疑答复内容提出的投诉事项除外。</w:t>
      </w:r>
    </w:p>
    <w:p w:rsidR="00212658" w:rsidRDefault="00BB6923">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rPr>
        <w:t>6.3.3</w:t>
      </w:r>
      <w:r>
        <w:rPr>
          <w:rFonts w:ascii="仿宋" w:eastAsia="仿宋" w:hAnsi="仿宋" w:cs="仿宋"/>
        </w:rPr>
        <w:t xml:space="preserve"> </w:t>
      </w:r>
      <w:r>
        <w:rPr>
          <w:rFonts w:ascii="仿宋" w:eastAsia="仿宋" w:hAnsi="仿宋" w:cs="仿宋" w:hint="eastAsia"/>
        </w:rPr>
        <w:t>供应商投诉应当有明确的请求和必要的证明材料。</w:t>
      </w:r>
    </w:p>
    <w:p w:rsidR="00212658" w:rsidRDefault="00BB6923">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rPr>
        <w:t>6.3.</w:t>
      </w:r>
      <w:r>
        <w:rPr>
          <w:rFonts w:ascii="仿宋" w:eastAsia="仿宋" w:hAnsi="仿宋" w:cs="仿宋"/>
        </w:rPr>
        <w:t>4</w:t>
      </w:r>
      <w:r>
        <w:rPr>
          <w:rFonts w:ascii="仿宋" w:eastAsia="仿宋" w:hAnsi="仿宋" w:cs="仿宋" w:hint="eastAsia"/>
        </w:rPr>
        <w:t xml:space="preserve"> 以联合体形式参加政府采购活动的，其投诉应当由组成联合体的所有供应商共同提出。</w:t>
      </w:r>
    </w:p>
    <w:p w:rsidR="00212658" w:rsidRDefault="00BB6923">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rPr>
        <w:t>投诉书范本及制作说明详见附件。</w:t>
      </w:r>
    </w:p>
    <w:p w:rsidR="00212658" w:rsidRDefault="00BB6923">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rPr>
        <w:t>6.4 补偿救济</w:t>
      </w:r>
    </w:p>
    <w:p w:rsidR="00212658" w:rsidRDefault="00BB6923">
      <w:pPr>
        <w:pStyle w:val="trseditor"/>
        <w:shd w:val="clear" w:color="auto" w:fill="FFFFFF"/>
        <w:snapToGrid w:val="0"/>
        <w:spacing w:after="240" w:afterAutospacing="0" w:line="360" w:lineRule="auto"/>
        <w:ind w:firstLine="400"/>
        <w:contextualSpacing/>
        <w:rPr>
          <w:rFonts w:ascii="仿宋" w:eastAsia="仿宋" w:hAnsi="仿宋" w:cs="仿宋"/>
        </w:rPr>
      </w:pPr>
      <w:r>
        <w:rPr>
          <w:rFonts w:ascii="仿宋" w:eastAsia="仿宋" w:hAnsi="仿宋" w:cs="仿宋" w:hint="eastAsia"/>
        </w:rPr>
        <w:t>采购人（行政机关）因政策变化、规划调整而不履行政府采购合同的，供应商可依据《杭州市涉企补偿救济实施办法（试行）》向采购人（行政机关）提起补偿申请。</w:t>
      </w:r>
    </w:p>
    <w:p w:rsidR="00212658" w:rsidRDefault="00BB6923">
      <w:pPr>
        <w:spacing w:line="360" w:lineRule="auto"/>
        <w:jc w:val="center"/>
        <w:outlineLvl w:val="1"/>
        <w:rPr>
          <w:rFonts w:ascii="仿宋" w:eastAsia="仿宋" w:hAnsi="仿宋" w:cs="仿宋"/>
          <w:b/>
          <w:sz w:val="24"/>
        </w:rPr>
      </w:pPr>
      <w:bookmarkStart w:id="19" w:name="_Toc9777"/>
      <w:bookmarkStart w:id="20" w:name="_Toc11416"/>
      <w:r>
        <w:rPr>
          <w:rFonts w:ascii="仿宋" w:eastAsia="仿宋" w:hAnsi="仿宋" w:cs="仿宋" w:hint="eastAsia"/>
          <w:b/>
          <w:sz w:val="24"/>
        </w:rPr>
        <w:t>二、招标文件的构成、澄清、修改</w:t>
      </w:r>
      <w:bookmarkEnd w:id="19"/>
      <w:bookmarkEnd w:id="20"/>
    </w:p>
    <w:p w:rsidR="00212658" w:rsidRDefault="00BB6923">
      <w:pPr>
        <w:pStyle w:val="ad"/>
        <w:spacing w:line="360" w:lineRule="auto"/>
        <w:outlineLvl w:val="2"/>
        <w:rPr>
          <w:rFonts w:ascii="仿宋" w:eastAsia="仿宋" w:hAnsi="仿宋" w:cs="仿宋"/>
          <w:b/>
          <w:sz w:val="24"/>
          <w:szCs w:val="24"/>
        </w:rPr>
      </w:pPr>
      <w:r>
        <w:rPr>
          <w:rFonts w:ascii="仿宋" w:eastAsia="仿宋" w:hAnsi="仿宋" w:cs="仿宋" w:hint="eastAsia"/>
          <w:b/>
          <w:sz w:val="24"/>
          <w:szCs w:val="24"/>
        </w:rPr>
        <w:t>7．招标文件的构成</w:t>
      </w:r>
    </w:p>
    <w:p w:rsidR="00212658" w:rsidRDefault="00BB6923">
      <w:pPr>
        <w:pStyle w:val="ad"/>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7.1 招标文件包括下列文件及附件：</w:t>
      </w:r>
    </w:p>
    <w:p w:rsidR="00212658" w:rsidRDefault="00BB6923">
      <w:pPr>
        <w:pStyle w:val="ad"/>
        <w:tabs>
          <w:tab w:val="left" w:pos="840"/>
        </w:tabs>
        <w:spacing w:line="360" w:lineRule="auto"/>
        <w:ind w:firstLineChars="400" w:firstLine="960"/>
        <w:rPr>
          <w:rFonts w:ascii="仿宋" w:eastAsia="仿宋" w:hAnsi="仿宋" w:cs="仿宋"/>
          <w:sz w:val="24"/>
          <w:szCs w:val="24"/>
        </w:rPr>
      </w:pPr>
      <w:r>
        <w:rPr>
          <w:rFonts w:ascii="仿宋" w:eastAsia="仿宋" w:hAnsi="仿宋" w:cs="仿宋" w:hint="eastAsia"/>
          <w:sz w:val="24"/>
          <w:szCs w:val="24"/>
        </w:rPr>
        <w:t>7.1.1</w:t>
      </w:r>
      <w:r>
        <w:rPr>
          <w:rFonts w:ascii="仿宋" w:eastAsia="仿宋" w:hAnsi="仿宋" w:cs="仿宋"/>
          <w:sz w:val="24"/>
          <w:szCs w:val="24"/>
        </w:rPr>
        <w:t xml:space="preserve"> </w:t>
      </w:r>
      <w:r>
        <w:rPr>
          <w:rFonts w:ascii="仿宋" w:eastAsia="仿宋" w:hAnsi="仿宋" w:cs="仿宋" w:hint="eastAsia"/>
          <w:sz w:val="24"/>
          <w:szCs w:val="24"/>
        </w:rPr>
        <w:t>招标公告；</w:t>
      </w:r>
    </w:p>
    <w:p w:rsidR="00212658" w:rsidRDefault="00BB6923">
      <w:pPr>
        <w:pStyle w:val="ad"/>
        <w:tabs>
          <w:tab w:val="left" w:pos="840"/>
        </w:tabs>
        <w:spacing w:line="360" w:lineRule="auto"/>
        <w:ind w:firstLineChars="400" w:firstLine="960"/>
        <w:rPr>
          <w:rFonts w:ascii="仿宋" w:eastAsia="仿宋" w:hAnsi="仿宋" w:cs="仿宋"/>
          <w:sz w:val="24"/>
          <w:szCs w:val="24"/>
        </w:rPr>
      </w:pPr>
      <w:r>
        <w:rPr>
          <w:rFonts w:ascii="仿宋" w:eastAsia="仿宋" w:hAnsi="仿宋" w:cs="仿宋" w:hint="eastAsia"/>
          <w:sz w:val="24"/>
          <w:szCs w:val="24"/>
        </w:rPr>
        <w:t>7.1.2</w:t>
      </w:r>
      <w:r>
        <w:rPr>
          <w:rFonts w:ascii="仿宋" w:eastAsia="仿宋" w:hAnsi="仿宋" w:cs="仿宋"/>
          <w:sz w:val="24"/>
          <w:szCs w:val="24"/>
        </w:rPr>
        <w:t xml:space="preserve"> </w:t>
      </w:r>
      <w:r>
        <w:rPr>
          <w:rFonts w:ascii="仿宋" w:eastAsia="仿宋" w:hAnsi="仿宋" w:cs="仿宋" w:hint="eastAsia"/>
          <w:sz w:val="24"/>
          <w:szCs w:val="24"/>
        </w:rPr>
        <w:t>投标人须知；</w:t>
      </w:r>
    </w:p>
    <w:p w:rsidR="00212658" w:rsidRDefault="00BB6923">
      <w:pPr>
        <w:pStyle w:val="ad"/>
        <w:tabs>
          <w:tab w:val="left" w:pos="840"/>
        </w:tabs>
        <w:spacing w:line="360" w:lineRule="auto"/>
        <w:ind w:firstLineChars="400" w:firstLine="960"/>
        <w:rPr>
          <w:rFonts w:ascii="仿宋" w:eastAsia="仿宋" w:hAnsi="仿宋" w:cs="仿宋"/>
          <w:sz w:val="24"/>
          <w:szCs w:val="24"/>
        </w:rPr>
      </w:pPr>
      <w:r>
        <w:rPr>
          <w:rFonts w:ascii="仿宋" w:eastAsia="仿宋" w:hAnsi="仿宋" w:cs="仿宋" w:hint="eastAsia"/>
          <w:sz w:val="24"/>
          <w:szCs w:val="24"/>
        </w:rPr>
        <w:t>7.1.3</w:t>
      </w:r>
      <w:r>
        <w:rPr>
          <w:rFonts w:ascii="仿宋" w:eastAsia="仿宋" w:hAnsi="仿宋" w:cs="仿宋"/>
          <w:sz w:val="24"/>
          <w:szCs w:val="24"/>
        </w:rPr>
        <w:t xml:space="preserve"> </w:t>
      </w:r>
      <w:r>
        <w:rPr>
          <w:rFonts w:ascii="仿宋" w:eastAsia="仿宋" w:hAnsi="仿宋" w:cs="仿宋" w:hint="eastAsia"/>
          <w:sz w:val="24"/>
          <w:szCs w:val="24"/>
        </w:rPr>
        <w:t>采购需求；</w:t>
      </w:r>
    </w:p>
    <w:p w:rsidR="00212658" w:rsidRDefault="00BB6923">
      <w:pPr>
        <w:pStyle w:val="ad"/>
        <w:tabs>
          <w:tab w:val="left" w:pos="840"/>
        </w:tabs>
        <w:spacing w:line="360" w:lineRule="auto"/>
        <w:ind w:firstLineChars="400" w:firstLine="960"/>
        <w:rPr>
          <w:rFonts w:ascii="仿宋" w:eastAsia="仿宋" w:hAnsi="仿宋" w:cs="仿宋"/>
          <w:sz w:val="24"/>
          <w:szCs w:val="24"/>
        </w:rPr>
      </w:pPr>
      <w:r>
        <w:rPr>
          <w:rFonts w:ascii="仿宋" w:eastAsia="仿宋" w:hAnsi="仿宋" w:cs="仿宋" w:hint="eastAsia"/>
          <w:sz w:val="24"/>
          <w:szCs w:val="24"/>
        </w:rPr>
        <w:t>7.1.4</w:t>
      </w:r>
      <w:r>
        <w:rPr>
          <w:rFonts w:ascii="仿宋" w:eastAsia="仿宋" w:hAnsi="仿宋" w:cs="仿宋"/>
          <w:sz w:val="24"/>
          <w:szCs w:val="24"/>
        </w:rPr>
        <w:t xml:space="preserve"> </w:t>
      </w:r>
      <w:r>
        <w:rPr>
          <w:rFonts w:ascii="仿宋" w:eastAsia="仿宋" w:hAnsi="仿宋" w:cs="仿宋" w:hint="eastAsia"/>
          <w:sz w:val="24"/>
          <w:szCs w:val="24"/>
        </w:rPr>
        <w:t>评标办法；</w:t>
      </w:r>
    </w:p>
    <w:p w:rsidR="00212658" w:rsidRDefault="00BB6923">
      <w:pPr>
        <w:pStyle w:val="ad"/>
        <w:tabs>
          <w:tab w:val="left" w:pos="840"/>
        </w:tabs>
        <w:spacing w:line="360" w:lineRule="auto"/>
        <w:ind w:firstLineChars="400" w:firstLine="960"/>
        <w:rPr>
          <w:rFonts w:ascii="仿宋" w:eastAsia="仿宋" w:hAnsi="仿宋" w:cs="仿宋"/>
          <w:sz w:val="24"/>
          <w:szCs w:val="24"/>
        </w:rPr>
      </w:pPr>
      <w:r>
        <w:rPr>
          <w:rFonts w:ascii="仿宋" w:eastAsia="仿宋" w:hAnsi="仿宋" w:cs="仿宋" w:hint="eastAsia"/>
          <w:sz w:val="24"/>
          <w:szCs w:val="24"/>
        </w:rPr>
        <w:t>7.1.5</w:t>
      </w:r>
      <w:r>
        <w:rPr>
          <w:rFonts w:ascii="仿宋" w:eastAsia="仿宋" w:hAnsi="仿宋" w:cs="仿宋"/>
          <w:sz w:val="24"/>
          <w:szCs w:val="24"/>
        </w:rPr>
        <w:t xml:space="preserve"> </w:t>
      </w:r>
      <w:r>
        <w:rPr>
          <w:rFonts w:ascii="仿宋" w:eastAsia="仿宋" w:hAnsi="仿宋" w:cs="仿宋" w:hint="eastAsia"/>
          <w:sz w:val="24"/>
          <w:szCs w:val="24"/>
        </w:rPr>
        <w:t>拟签订的合同文本；</w:t>
      </w:r>
    </w:p>
    <w:p w:rsidR="00212658" w:rsidRDefault="00BB6923">
      <w:pPr>
        <w:pStyle w:val="ad"/>
        <w:tabs>
          <w:tab w:val="left" w:pos="840"/>
        </w:tabs>
        <w:spacing w:line="360" w:lineRule="auto"/>
        <w:ind w:firstLineChars="400" w:firstLine="960"/>
        <w:rPr>
          <w:rFonts w:ascii="仿宋" w:eastAsia="仿宋" w:hAnsi="仿宋" w:cs="仿宋"/>
          <w:sz w:val="24"/>
          <w:szCs w:val="24"/>
        </w:rPr>
      </w:pPr>
      <w:r>
        <w:rPr>
          <w:rFonts w:ascii="仿宋" w:eastAsia="仿宋" w:hAnsi="仿宋" w:cs="仿宋" w:hint="eastAsia"/>
          <w:sz w:val="24"/>
          <w:szCs w:val="24"/>
        </w:rPr>
        <w:t>7.1.6</w:t>
      </w:r>
      <w:r>
        <w:rPr>
          <w:rFonts w:ascii="仿宋" w:eastAsia="仿宋" w:hAnsi="仿宋" w:cs="仿宋"/>
          <w:sz w:val="24"/>
          <w:szCs w:val="24"/>
        </w:rPr>
        <w:t xml:space="preserve"> </w:t>
      </w:r>
      <w:r>
        <w:rPr>
          <w:rFonts w:ascii="仿宋" w:eastAsia="仿宋" w:hAnsi="仿宋" w:cs="仿宋" w:hint="eastAsia"/>
          <w:sz w:val="24"/>
          <w:szCs w:val="24"/>
        </w:rPr>
        <w:t>应提交的有关格式范例。</w:t>
      </w:r>
    </w:p>
    <w:p w:rsidR="00212658" w:rsidRDefault="00BB6923">
      <w:pPr>
        <w:pStyle w:val="ad"/>
        <w:tabs>
          <w:tab w:val="left" w:pos="840"/>
        </w:tabs>
        <w:spacing w:line="360" w:lineRule="auto"/>
        <w:ind w:firstLineChars="400" w:firstLine="960"/>
        <w:rPr>
          <w:rFonts w:ascii="仿宋" w:eastAsia="仿宋" w:hAnsi="仿宋" w:cs="仿宋"/>
          <w:sz w:val="24"/>
          <w:szCs w:val="24"/>
        </w:rPr>
      </w:pPr>
      <w:r>
        <w:rPr>
          <w:rFonts w:ascii="仿宋" w:eastAsia="仿宋" w:hAnsi="仿宋" w:cs="仿宋" w:hint="eastAsia"/>
          <w:sz w:val="24"/>
          <w:szCs w:val="24"/>
        </w:rPr>
        <w:t>7.1.7 附件</w:t>
      </w:r>
    </w:p>
    <w:p w:rsidR="00212658" w:rsidRDefault="00BB6923">
      <w:pPr>
        <w:spacing w:line="360" w:lineRule="auto"/>
        <w:ind w:firstLineChars="200" w:firstLine="480"/>
        <w:rPr>
          <w:rFonts w:ascii="仿宋" w:eastAsia="仿宋" w:hAnsi="仿宋" w:cs="仿宋"/>
          <w:sz w:val="24"/>
        </w:rPr>
      </w:pPr>
      <w:r>
        <w:rPr>
          <w:rFonts w:ascii="仿宋" w:eastAsia="仿宋" w:hAnsi="仿宋" w:cs="仿宋" w:hint="eastAsia"/>
          <w:sz w:val="24"/>
        </w:rPr>
        <w:t>7.2</w:t>
      </w:r>
      <w:r>
        <w:rPr>
          <w:rFonts w:ascii="仿宋" w:eastAsia="仿宋" w:hAnsi="仿宋" w:cs="仿宋"/>
          <w:sz w:val="24"/>
        </w:rPr>
        <w:t xml:space="preserve"> </w:t>
      </w:r>
      <w:r>
        <w:rPr>
          <w:rFonts w:ascii="仿宋" w:eastAsia="仿宋" w:hAnsi="仿宋" w:cs="仿宋" w:hint="eastAsia"/>
          <w:sz w:val="24"/>
        </w:rPr>
        <w:t>与本项目有关的</w:t>
      </w:r>
      <w:r>
        <w:rPr>
          <w:rFonts w:ascii="仿宋" w:eastAsia="仿宋" w:hAnsi="仿宋" w:cs="仿宋" w:hint="eastAsia"/>
          <w:bCs/>
          <w:sz w:val="24"/>
        </w:rPr>
        <w:t>澄清或者修改的内容为招标文件的组成部分</w:t>
      </w:r>
      <w:r>
        <w:rPr>
          <w:rFonts w:ascii="仿宋" w:eastAsia="仿宋" w:hAnsi="仿宋" w:cs="仿宋" w:hint="eastAsia"/>
          <w:sz w:val="24"/>
        </w:rPr>
        <w:t>。</w:t>
      </w:r>
    </w:p>
    <w:p w:rsidR="00212658" w:rsidRDefault="00BB6923">
      <w:pPr>
        <w:pStyle w:val="ad"/>
        <w:spacing w:line="360" w:lineRule="auto"/>
        <w:outlineLvl w:val="2"/>
        <w:rPr>
          <w:rFonts w:ascii="仿宋" w:eastAsia="仿宋" w:hAnsi="仿宋" w:cs="仿宋"/>
          <w:b/>
          <w:sz w:val="24"/>
          <w:szCs w:val="24"/>
        </w:rPr>
      </w:pPr>
      <w:r>
        <w:rPr>
          <w:rFonts w:ascii="仿宋" w:eastAsia="仿宋" w:hAnsi="仿宋" w:cs="仿宋" w:hint="eastAsia"/>
          <w:b/>
          <w:sz w:val="24"/>
          <w:szCs w:val="24"/>
        </w:rPr>
        <w:t>8. 招标文件的澄清、修改</w:t>
      </w:r>
    </w:p>
    <w:p w:rsidR="00212658" w:rsidRDefault="00BB6923">
      <w:pPr>
        <w:pStyle w:val="28"/>
        <w:snapToGrid w:val="0"/>
        <w:spacing w:before="0"/>
        <w:ind w:firstLine="480"/>
        <w:rPr>
          <w:rFonts w:ascii="仿宋" w:eastAsia="仿宋" w:hAnsi="仿宋" w:cs="仿宋"/>
          <w:szCs w:val="24"/>
        </w:rPr>
      </w:pPr>
      <w:r>
        <w:rPr>
          <w:rFonts w:ascii="仿宋" w:eastAsia="仿宋" w:hAnsi="仿宋" w:cs="仿宋" w:hint="eastAsia"/>
          <w:szCs w:val="24"/>
        </w:rPr>
        <w:t>8.1</w:t>
      </w:r>
      <w:r>
        <w:rPr>
          <w:rFonts w:ascii="仿宋" w:eastAsia="仿宋" w:hAnsi="仿宋" w:cs="仿宋"/>
          <w:szCs w:val="24"/>
        </w:rPr>
        <w:t xml:space="preserve"> </w:t>
      </w:r>
      <w:r>
        <w:rPr>
          <w:rFonts w:ascii="仿宋" w:eastAsia="仿宋" w:hAnsi="仿宋" w:cs="仿宋" w:hint="eastAsia"/>
          <w:szCs w:val="24"/>
        </w:rPr>
        <w:t>已获取招标文件的潜在投标人，若有问题需要澄清，应于投标截止时间前，以书面形式向采购机构提出。</w:t>
      </w:r>
    </w:p>
    <w:p w:rsidR="00212658" w:rsidRDefault="00BB6923">
      <w:pPr>
        <w:pStyle w:val="28"/>
        <w:snapToGrid w:val="0"/>
        <w:spacing w:before="0"/>
        <w:ind w:firstLine="480"/>
        <w:rPr>
          <w:rFonts w:ascii="仿宋" w:eastAsia="仿宋" w:hAnsi="仿宋" w:cs="仿宋"/>
          <w:szCs w:val="24"/>
        </w:rPr>
      </w:pPr>
      <w:r>
        <w:rPr>
          <w:rFonts w:ascii="仿宋" w:eastAsia="仿宋" w:hAnsi="仿宋" w:cs="仿宋" w:hint="eastAsia"/>
          <w:szCs w:val="24"/>
        </w:rPr>
        <w:t>8.2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212658" w:rsidRDefault="00212658">
      <w:pPr>
        <w:pStyle w:val="aa"/>
        <w:rPr>
          <w:rFonts w:ascii="仿宋" w:eastAsia="仿宋" w:hAnsi="仿宋" w:cs="仿宋"/>
          <w:szCs w:val="24"/>
        </w:rPr>
      </w:pPr>
    </w:p>
    <w:p w:rsidR="00212658" w:rsidRDefault="00BB6923">
      <w:pPr>
        <w:spacing w:line="360" w:lineRule="auto"/>
        <w:jc w:val="center"/>
        <w:outlineLvl w:val="1"/>
        <w:rPr>
          <w:rFonts w:ascii="仿宋" w:eastAsia="仿宋" w:hAnsi="仿宋" w:cs="仿宋"/>
          <w:b/>
          <w:sz w:val="24"/>
        </w:rPr>
      </w:pPr>
      <w:bookmarkStart w:id="21" w:name="_Toc20983"/>
      <w:bookmarkStart w:id="22" w:name="_Toc10766"/>
      <w:r>
        <w:rPr>
          <w:rFonts w:ascii="仿宋" w:eastAsia="仿宋" w:hAnsi="仿宋" w:cs="仿宋" w:hint="eastAsia"/>
          <w:b/>
          <w:sz w:val="24"/>
        </w:rPr>
        <w:lastRenderedPageBreak/>
        <w:t>三、投标</w:t>
      </w:r>
      <w:bookmarkEnd w:id="21"/>
      <w:bookmarkEnd w:id="22"/>
    </w:p>
    <w:p w:rsidR="00212658" w:rsidRDefault="00BB6923">
      <w:pPr>
        <w:pStyle w:val="ad"/>
        <w:spacing w:line="360" w:lineRule="auto"/>
        <w:outlineLvl w:val="2"/>
        <w:rPr>
          <w:rFonts w:ascii="仿宋" w:eastAsia="仿宋" w:hAnsi="仿宋" w:cs="仿宋"/>
          <w:b/>
          <w:sz w:val="24"/>
          <w:szCs w:val="24"/>
        </w:rPr>
      </w:pPr>
      <w:r>
        <w:rPr>
          <w:rFonts w:ascii="仿宋" w:eastAsia="仿宋" w:hAnsi="仿宋" w:cs="仿宋" w:hint="eastAsia"/>
          <w:b/>
          <w:sz w:val="24"/>
          <w:szCs w:val="24"/>
        </w:rPr>
        <w:t>9. 招标文件的获取</w:t>
      </w:r>
    </w:p>
    <w:p w:rsidR="00212658" w:rsidRDefault="00BB6923">
      <w:pPr>
        <w:spacing w:line="360" w:lineRule="auto"/>
        <w:ind w:firstLineChars="200" w:firstLine="480"/>
        <w:rPr>
          <w:rFonts w:ascii="仿宋" w:eastAsia="仿宋" w:hAnsi="仿宋" w:cs="仿宋"/>
          <w:snapToGrid w:val="0"/>
          <w:kern w:val="28"/>
          <w:sz w:val="24"/>
        </w:rPr>
      </w:pPr>
      <w:r>
        <w:rPr>
          <w:rFonts w:ascii="仿宋" w:eastAsia="仿宋" w:hAnsi="仿宋" w:cs="仿宋" w:hint="eastAsia"/>
          <w:snapToGrid w:val="0"/>
          <w:kern w:val="28"/>
          <w:sz w:val="24"/>
        </w:rPr>
        <w:t>详见招标公告中获取招标文件的时间期限、地点、方式及招标文件售价。</w:t>
      </w:r>
    </w:p>
    <w:p w:rsidR="00212658" w:rsidRDefault="00BB6923">
      <w:pPr>
        <w:pStyle w:val="ad"/>
        <w:spacing w:line="360" w:lineRule="auto"/>
        <w:outlineLvl w:val="2"/>
        <w:rPr>
          <w:rFonts w:ascii="仿宋" w:eastAsia="仿宋" w:hAnsi="仿宋" w:cs="仿宋"/>
          <w:b/>
          <w:sz w:val="24"/>
          <w:szCs w:val="24"/>
        </w:rPr>
      </w:pPr>
      <w:r>
        <w:rPr>
          <w:rFonts w:ascii="仿宋" w:eastAsia="仿宋" w:hAnsi="仿宋" w:cs="仿宋" w:hint="eastAsia"/>
          <w:b/>
          <w:sz w:val="24"/>
          <w:szCs w:val="24"/>
        </w:rPr>
        <w:t>10.</w:t>
      </w:r>
      <w:r>
        <w:rPr>
          <w:rFonts w:ascii="仿宋" w:eastAsia="仿宋" w:hAnsi="仿宋" w:cs="仿宋"/>
          <w:b/>
          <w:sz w:val="24"/>
          <w:szCs w:val="24"/>
        </w:rPr>
        <w:t xml:space="preserve"> </w:t>
      </w:r>
      <w:r>
        <w:rPr>
          <w:rFonts w:ascii="仿宋" w:eastAsia="仿宋" w:hAnsi="仿宋" w:cs="仿宋" w:hint="eastAsia"/>
          <w:b/>
          <w:sz w:val="24"/>
          <w:szCs w:val="24"/>
        </w:rPr>
        <w:t>开标前答疑会或现场考察</w:t>
      </w:r>
    </w:p>
    <w:p w:rsidR="00212658" w:rsidRDefault="00BB6923">
      <w:pPr>
        <w:pStyle w:val="ad"/>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采购人组织潜在投标人现场考察或者召开开标前答疑会的，潜在投标人按第二部分投标人须知前附表的规定参加现场考察或者开标前答疑会。</w:t>
      </w:r>
    </w:p>
    <w:p w:rsidR="00212658" w:rsidRDefault="00BB6923">
      <w:pPr>
        <w:pStyle w:val="ad"/>
        <w:spacing w:line="360" w:lineRule="auto"/>
        <w:outlineLvl w:val="2"/>
        <w:rPr>
          <w:rFonts w:ascii="仿宋" w:eastAsia="仿宋" w:hAnsi="仿宋" w:cs="仿宋"/>
          <w:b/>
          <w:sz w:val="24"/>
          <w:szCs w:val="24"/>
        </w:rPr>
      </w:pPr>
      <w:r>
        <w:rPr>
          <w:rFonts w:ascii="仿宋" w:eastAsia="仿宋" w:hAnsi="仿宋" w:cs="仿宋" w:hint="eastAsia"/>
          <w:b/>
          <w:kern w:val="28"/>
          <w:sz w:val="24"/>
          <w:szCs w:val="24"/>
        </w:rPr>
        <w:t>11.</w:t>
      </w:r>
      <w:r>
        <w:rPr>
          <w:rFonts w:ascii="仿宋" w:eastAsia="仿宋" w:hAnsi="仿宋" w:cs="仿宋"/>
          <w:b/>
          <w:kern w:val="28"/>
          <w:sz w:val="24"/>
          <w:szCs w:val="24"/>
        </w:rPr>
        <w:t xml:space="preserve"> </w:t>
      </w:r>
      <w:r>
        <w:rPr>
          <w:rFonts w:ascii="仿宋" w:eastAsia="仿宋" w:hAnsi="仿宋" w:cs="仿宋" w:hint="eastAsia"/>
          <w:b/>
          <w:kern w:val="28"/>
          <w:sz w:val="24"/>
          <w:szCs w:val="24"/>
        </w:rPr>
        <w:t>投标保证金</w:t>
      </w:r>
    </w:p>
    <w:p w:rsidR="00212658" w:rsidRDefault="00BB6923">
      <w:pPr>
        <w:pStyle w:val="a5"/>
        <w:spacing w:line="360" w:lineRule="auto"/>
        <w:ind w:firstLineChars="196" w:firstLine="470"/>
        <w:rPr>
          <w:rFonts w:ascii="仿宋" w:eastAsia="仿宋" w:hAnsi="仿宋" w:cs="仿宋"/>
          <w:color w:val="auto"/>
          <w:sz w:val="24"/>
          <w:szCs w:val="24"/>
        </w:rPr>
      </w:pPr>
      <w:r>
        <w:rPr>
          <w:rFonts w:ascii="仿宋" w:eastAsia="仿宋" w:hAnsi="仿宋" w:cs="仿宋" w:hint="eastAsia"/>
          <w:color w:val="auto"/>
          <w:sz w:val="24"/>
          <w:szCs w:val="24"/>
        </w:rPr>
        <w:t>本项目不需缴纳投标保证金。</w:t>
      </w:r>
    </w:p>
    <w:p w:rsidR="00212658" w:rsidRDefault="00BB6923">
      <w:pPr>
        <w:pStyle w:val="ad"/>
        <w:spacing w:line="360" w:lineRule="auto"/>
        <w:outlineLvl w:val="2"/>
        <w:rPr>
          <w:rFonts w:ascii="仿宋" w:eastAsia="仿宋" w:hAnsi="仿宋" w:cs="仿宋"/>
          <w:b/>
          <w:sz w:val="24"/>
          <w:szCs w:val="24"/>
        </w:rPr>
      </w:pPr>
      <w:r>
        <w:rPr>
          <w:rFonts w:ascii="仿宋" w:eastAsia="仿宋" w:hAnsi="仿宋" w:cs="仿宋" w:hint="eastAsia"/>
          <w:b/>
          <w:sz w:val="24"/>
          <w:szCs w:val="24"/>
        </w:rPr>
        <w:t>12. 投标文件的语言</w:t>
      </w:r>
    </w:p>
    <w:p w:rsidR="00212658" w:rsidRDefault="00BB6923">
      <w:pPr>
        <w:autoSpaceDE w:val="0"/>
        <w:autoSpaceDN w:val="0"/>
        <w:spacing w:line="360" w:lineRule="auto"/>
        <w:ind w:firstLineChars="200" w:firstLine="480"/>
        <w:rPr>
          <w:rFonts w:ascii="仿宋" w:eastAsia="仿宋" w:hAnsi="仿宋" w:cs="仿宋"/>
          <w:sz w:val="24"/>
          <w:lang w:val="zh-CN"/>
        </w:rPr>
      </w:pPr>
      <w:r>
        <w:rPr>
          <w:rFonts w:ascii="仿宋" w:eastAsia="仿宋" w:hAnsi="仿宋" w:cs="仿宋" w:hint="eastAsia"/>
          <w:sz w:val="24"/>
        </w:rPr>
        <w:t>投标文件及投标人与采购有关的来往通知、函件和文件均应使用中文。</w:t>
      </w:r>
    </w:p>
    <w:p w:rsidR="00212658" w:rsidRDefault="00BB6923">
      <w:pPr>
        <w:pStyle w:val="ad"/>
        <w:spacing w:line="360" w:lineRule="auto"/>
        <w:outlineLvl w:val="2"/>
        <w:rPr>
          <w:rFonts w:ascii="仿宋" w:eastAsia="仿宋" w:hAnsi="仿宋" w:cs="仿宋"/>
          <w:b/>
          <w:sz w:val="24"/>
          <w:szCs w:val="24"/>
        </w:rPr>
      </w:pPr>
      <w:r>
        <w:rPr>
          <w:rFonts w:ascii="仿宋" w:eastAsia="仿宋" w:hAnsi="仿宋" w:cs="仿宋" w:hint="eastAsia"/>
          <w:b/>
          <w:sz w:val="24"/>
          <w:szCs w:val="24"/>
        </w:rPr>
        <w:t>13. 投标文件的组成</w:t>
      </w:r>
    </w:p>
    <w:p w:rsidR="00212658" w:rsidRDefault="00BB692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13.1</w:t>
      </w:r>
      <w:r>
        <w:rPr>
          <w:rFonts w:ascii="仿宋" w:eastAsia="仿宋" w:hAnsi="仿宋" w:cs="仿宋"/>
          <w:sz w:val="24"/>
        </w:rPr>
        <w:t xml:space="preserve"> </w:t>
      </w:r>
      <w:r>
        <w:rPr>
          <w:rFonts w:ascii="仿宋" w:eastAsia="仿宋" w:hAnsi="仿宋" w:cs="仿宋" w:hint="eastAsia"/>
          <w:b/>
          <w:sz w:val="24"/>
        </w:rPr>
        <w:t>资格文件</w:t>
      </w:r>
      <w:r>
        <w:rPr>
          <w:rFonts w:ascii="仿宋" w:eastAsia="仿宋" w:hAnsi="仿宋" w:cs="仿宋" w:hint="eastAsia"/>
          <w:sz w:val="24"/>
        </w:rPr>
        <w:t>：</w:t>
      </w:r>
    </w:p>
    <w:p w:rsidR="00212658" w:rsidRDefault="00BB6923">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13.1.1</w:t>
      </w:r>
      <w:r>
        <w:rPr>
          <w:rFonts w:ascii="仿宋" w:eastAsia="仿宋" w:hAnsi="仿宋" w:cs="仿宋"/>
          <w:sz w:val="24"/>
        </w:rPr>
        <w:t xml:space="preserve"> </w:t>
      </w:r>
      <w:r>
        <w:rPr>
          <w:rFonts w:ascii="仿宋" w:eastAsia="仿宋" w:hAnsi="仿宋" w:cs="仿宋" w:hint="eastAsia"/>
          <w:sz w:val="24"/>
        </w:rPr>
        <w:t>符合参加政府采购活动应当具备的一般条件的承诺函；</w:t>
      </w:r>
    </w:p>
    <w:p w:rsidR="00212658" w:rsidRDefault="00BB6923">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13.1.2</w:t>
      </w:r>
      <w:r>
        <w:rPr>
          <w:rFonts w:ascii="仿宋" w:eastAsia="仿宋" w:hAnsi="仿宋" w:cs="仿宋"/>
          <w:sz w:val="24"/>
        </w:rPr>
        <w:t xml:space="preserve"> </w:t>
      </w:r>
      <w:r>
        <w:rPr>
          <w:rFonts w:ascii="仿宋" w:eastAsia="仿宋" w:hAnsi="仿宋" w:cs="仿宋" w:hint="eastAsia"/>
          <w:sz w:val="24"/>
        </w:rPr>
        <w:t>营业执照或其他同类证明文件；</w:t>
      </w:r>
    </w:p>
    <w:p w:rsidR="00212658" w:rsidRDefault="00BB6923">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13.1.3</w:t>
      </w:r>
      <w:r>
        <w:rPr>
          <w:rFonts w:ascii="仿宋" w:eastAsia="仿宋" w:hAnsi="仿宋" w:cs="仿宋"/>
          <w:sz w:val="24"/>
        </w:rPr>
        <w:t xml:space="preserve"> </w:t>
      </w:r>
      <w:r>
        <w:rPr>
          <w:rFonts w:ascii="仿宋" w:eastAsia="仿宋" w:hAnsi="仿宋" w:cs="仿宋" w:hint="eastAsia"/>
          <w:sz w:val="24"/>
        </w:rPr>
        <w:t>落实政府采购政策需满足的资格要求（如有）；</w:t>
      </w:r>
    </w:p>
    <w:p w:rsidR="00212658" w:rsidRDefault="00BB6923">
      <w:pPr>
        <w:snapToGrid w:val="0"/>
        <w:spacing w:line="360" w:lineRule="auto"/>
        <w:ind w:firstLineChars="400" w:firstLine="960"/>
        <w:rPr>
          <w:rFonts w:ascii="仿宋" w:eastAsia="仿宋" w:hAnsi="仿宋" w:cs="仿宋"/>
          <w:sz w:val="24"/>
        </w:rPr>
      </w:pPr>
      <w:r>
        <w:rPr>
          <w:rFonts w:ascii="仿宋" w:eastAsia="仿宋" w:hAnsi="仿宋" w:cs="仿宋"/>
          <w:sz w:val="24"/>
        </w:rPr>
        <w:t>13</w:t>
      </w:r>
      <w:r>
        <w:rPr>
          <w:rFonts w:ascii="仿宋" w:eastAsia="仿宋" w:hAnsi="仿宋" w:cs="仿宋" w:hint="eastAsia"/>
          <w:sz w:val="24"/>
        </w:rPr>
        <w:t>.1.4</w:t>
      </w:r>
      <w:r>
        <w:rPr>
          <w:rFonts w:ascii="仿宋" w:eastAsia="仿宋" w:hAnsi="仿宋" w:cs="仿宋"/>
          <w:sz w:val="24"/>
        </w:rPr>
        <w:t xml:space="preserve"> </w:t>
      </w:r>
      <w:r>
        <w:rPr>
          <w:rFonts w:ascii="仿宋" w:eastAsia="仿宋" w:hAnsi="仿宋" w:cs="仿宋" w:hint="eastAsia"/>
          <w:sz w:val="24"/>
        </w:rPr>
        <w:t>符合供应商特定资格条件的证明文件（如有）；</w:t>
      </w:r>
    </w:p>
    <w:p w:rsidR="00212658" w:rsidRDefault="00BB6923">
      <w:pPr>
        <w:snapToGrid w:val="0"/>
        <w:spacing w:line="360" w:lineRule="auto"/>
        <w:ind w:firstLineChars="400" w:firstLine="960"/>
        <w:rPr>
          <w:rFonts w:ascii="仿宋" w:eastAsia="仿宋" w:hAnsi="仿宋" w:cs="仿宋"/>
          <w:sz w:val="24"/>
        </w:rPr>
      </w:pPr>
      <w:r>
        <w:rPr>
          <w:rFonts w:ascii="仿宋" w:eastAsia="仿宋" w:hAnsi="仿宋" w:cs="仿宋"/>
          <w:sz w:val="24"/>
        </w:rPr>
        <w:t>13</w:t>
      </w:r>
      <w:r>
        <w:rPr>
          <w:rFonts w:ascii="仿宋" w:eastAsia="仿宋" w:hAnsi="仿宋" w:cs="仿宋" w:hint="eastAsia"/>
          <w:sz w:val="24"/>
        </w:rPr>
        <w:t>.1.5</w:t>
      </w:r>
      <w:r>
        <w:rPr>
          <w:rFonts w:ascii="仿宋" w:eastAsia="仿宋" w:hAnsi="仿宋" w:cs="仿宋"/>
          <w:sz w:val="24"/>
        </w:rPr>
        <w:t xml:space="preserve"> </w:t>
      </w:r>
      <w:r>
        <w:rPr>
          <w:rFonts w:ascii="仿宋" w:eastAsia="仿宋" w:hAnsi="仿宋" w:cs="仿宋" w:hint="eastAsia"/>
          <w:sz w:val="24"/>
        </w:rPr>
        <w:t>联合体协议或分包协议（如有）</w:t>
      </w:r>
    </w:p>
    <w:p w:rsidR="00212658" w:rsidRDefault="00BB6923">
      <w:pPr>
        <w:snapToGrid w:val="0"/>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1</w:t>
      </w:r>
      <w:r>
        <w:rPr>
          <w:rFonts w:ascii="仿宋" w:eastAsia="仿宋" w:hAnsi="仿宋" w:cs="仿宋" w:hint="eastAsia"/>
          <w:sz w:val="24"/>
        </w:rPr>
        <w:t>3</w:t>
      </w:r>
      <w:r>
        <w:rPr>
          <w:rFonts w:ascii="仿宋" w:eastAsia="仿宋" w:hAnsi="仿宋" w:cs="仿宋" w:hint="eastAsia"/>
          <w:sz w:val="24"/>
          <w:lang w:val="zh-CN"/>
        </w:rPr>
        <w:t>.</w:t>
      </w:r>
      <w:r>
        <w:rPr>
          <w:rFonts w:ascii="仿宋" w:eastAsia="仿宋" w:hAnsi="仿宋" w:cs="仿宋" w:hint="eastAsia"/>
          <w:sz w:val="24"/>
        </w:rPr>
        <w:t>2</w:t>
      </w:r>
      <w:r>
        <w:rPr>
          <w:rFonts w:ascii="仿宋" w:eastAsia="仿宋" w:hAnsi="仿宋" w:cs="仿宋"/>
          <w:sz w:val="24"/>
        </w:rPr>
        <w:t xml:space="preserve"> </w:t>
      </w:r>
      <w:r>
        <w:rPr>
          <w:rFonts w:ascii="仿宋" w:eastAsia="仿宋" w:hAnsi="仿宋" w:cs="仿宋" w:hint="eastAsia"/>
          <w:b/>
          <w:bCs/>
          <w:sz w:val="24"/>
        </w:rPr>
        <w:t>商务技术</w:t>
      </w:r>
      <w:r>
        <w:rPr>
          <w:rFonts w:ascii="仿宋" w:eastAsia="仿宋" w:hAnsi="仿宋" w:cs="仿宋" w:hint="eastAsia"/>
          <w:b/>
          <w:bCs/>
          <w:sz w:val="24"/>
          <w:lang w:val="zh-CN"/>
        </w:rPr>
        <w:t>文件：</w:t>
      </w:r>
    </w:p>
    <w:p w:rsidR="00212658" w:rsidRDefault="00BB6923">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13.2.1</w:t>
      </w:r>
      <w:r>
        <w:rPr>
          <w:rFonts w:ascii="仿宋" w:eastAsia="仿宋" w:hAnsi="仿宋" w:cs="仿宋"/>
          <w:sz w:val="24"/>
        </w:rPr>
        <w:t xml:space="preserve"> </w:t>
      </w:r>
      <w:r>
        <w:rPr>
          <w:rFonts w:ascii="仿宋" w:eastAsia="仿宋" w:hAnsi="仿宋" w:cs="仿宋" w:hint="eastAsia"/>
          <w:sz w:val="24"/>
        </w:rPr>
        <w:t>投标函；</w:t>
      </w:r>
      <w:r>
        <w:rPr>
          <w:rFonts w:ascii="仿宋" w:eastAsia="仿宋" w:hAnsi="仿宋" w:cs="仿宋" w:hint="eastAsia"/>
          <w:sz w:val="24"/>
          <w:lang w:val="zh-CN"/>
        </w:rPr>
        <w:t xml:space="preserve"> </w:t>
      </w:r>
    </w:p>
    <w:p w:rsidR="00212658" w:rsidRDefault="00BB6923">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13.2.2</w:t>
      </w:r>
      <w:r>
        <w:rPr>
          <w:rFonts w:ascii="仿宋" w:eastAsia="仿宋" w:hAnsi="仿宋" w:cs="仿宋"/>
          <w:sz w:val="24"/>
        </w:rPr>
        <w:t xml:space="preserve"> </w:t>
      </w:r>
      <w:r>
        <w:rPr>
          <w:rFonts w:ascii="仿宋" w:eastAsia="仿宋" w:hAnsi="仿宋" w:cs="仿宋" w:hint="eastAsia"/>
          <w:sz w:val="24"/>
        </w:rPr>
        <w:t>授权委托书或法定代表人（单位负责人、自然人本人）身份证明；</w:t>
      </w:r>
    </w:p>
    <w:p w:rsidR="00212658" w:rsidRDefault="00BB6923">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13.2.3</w:t>
      </w:r>
      <w:r>
        <w:rPr>
          <w:rFonts w:ascii="仿宋" w:eastAsia="仿宋" w:hAnsi="仿宋" w:cs="仿宋"/>
          <w:sz w:val="24"/>
        </w:rPr>
        <w:t xml:space="preserve"> </w:t>
      </w:r>
      <w:r>
        <w:rPr>
          <w:rFonts w:ascii="仿宋" w:eastAsia="仿宋" w:hAnsi="仿宋" w:cs="仿宋" w:hint="eastAsia"/>
          <w:sz w:val="24"/>
        </w:rPr>
        <w:t>联合协议或分包意向协议；</w:t>
      </w:r>
    </w:p>
    <w:p w:rsidR="00212658" w:rsidRDefault="00BB6923">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13.2.4</w:t>
      </w:r>
      <w:r>
        <w:rPr>
          <w:rFonts w:ascii="仿宋" w:eastAsia="仿宋" w:hAnsi="仿宋" w:cs="仿宋"/>
          <w:sz w:val="24"/>
        </w:rPr>
        <w:t xml:space="preserve"> </w:t>
      </w:r>
      <w:r>
        <w:rPr>
          <w:rFonts w:ascii="仿宋" w:eastAsia="仿宋" w:hAnsi="仿宋" w:cs="仿宋" w:hint="eastAsia"/>
          <w:sz w:val="24"/>
        </w:rPr>
        <w:t>符合性审查资料；</w:t>
      </w:r>
    </w:p>
    <w:p w:rsidR="00212658" w:rsidRDefault="00BB6923">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13.2.5</w:t>
      </w:r>
      <w:r>
        <w:rPr>
          <w:rFonts w:ascii="仿宋" w:eastAsia="仿宋" w:hAnsi="仿宋" w:cs="仿宋"/>
          <w:sz w:val="24"/>
        </w:rPr>
        <w:t xml:space="preserve"> </w:t>
      </w:r>
      <w:r>
        <w:rPr>
          <w:rFonts w:ascii="仿宋" w:eastAsia="仿宋" w:hAnsi="仿宋" w:cs="仿宋" w:hint="eastAsia"/>
          <w:sz w:val="24"/>
        </w:rPr>
        <w:t>采购需求偏离表；</w:t>
      </w:r>
    </w:p>
    <w:p w:rsidR="00212658" w:rsidRDefault="00BB6923">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13.2.6</w:t>
      </w:r>
      <w:r>
        <w:rPr>
          <w:rFonts w:ascii="仿宋" w:eastAsia="仿宋" w:hAnsi="仿宋" w:cs="仿宋"/>
          <w:sz w:val="24"/>
        </w:rPr>
        <w:t xml:space="preserve"> </w:t>
      </w:r>
      <w:r>
        <w:rPr>
          <w:rFonts w:ascii="仿宋" w:eastAsia="仿宋" w:hAnsi="仿宋" w:cs="仿宋" w:hint="eastAsia"/>
          <w:sz w:val="24"/>
        </w:rPr>
        <w:t>评标标准相应的商务技术资料；</w:t>
      </w:r>
    </w:p>
    <w:p w:rsidR="00212658" w:rsidRDefault="00BB6923">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13.2.7 投标标的清单；</w:t>
      </w:r>
    </w:p>
    <w:p w:rsidR="00212658" w:rsidRDefault="00BB6923">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13.2.8 政府采购供应商廉洁自律承诺书；</w:t>
      </w:r>
    </w:p>
    <w:p w:rsidR="00212658" w:rsidRDefault="00BB6923">
      <w:pPr>
        <w:snapToGrid w:val="0"/>
        <w:spacing w:line="360" w:lineRule="auto"/>
        <w:ind w:firstLineChars="400" w:firstLine="960"/>
        <w:rPr>
          <w:rFonts w:ascii="仿宋" w:eastAsia="仿宋" w:hAnsi="仿宋" w:cs="仿宋"/>
          <w:sz w:val="24"/>
          <w:lang w:val="zh-CN"/>
        </w:rPr>
      </w:pPr>
      <w:r>
        <w:rPr>
          <w:rFonts w:ascii="仿宋" w:eastAsia="仿宋" w:hAnsi="仿宋" w:cs="仿宋" w:hint="eastAsia"/>
          <w:sz w:val="24"/>
        </w:rPr>
        <w:t>13.2.9政府采购活动现场确认声明书（开标后提供）</w:t>
      </w:r>
      <w:r>
        <w:rPr>
          <w:rFonts w:ascii="仿宋" w:eastAsia="仿宋" w:hAnsi="仿宋" w:cs="仿宋" w:hint="eastAsia"/>
          <w:sz w:val="24"/>
          <w:lang w:val="zh-CN"/>
        </w:rPr>
        <w:t>；</w:t>
      </w:r>
    </w:p>
    <w:p w:rsidR="00212658" w:rsidRDefault="00BB6923">
      <w:pPr>
        <w:snapToGrid w:val="0"/>
        <w:spacing w:line="360" w:lineRule="auto"/>
        <w:ind w:firstLineChars="200" w:firstLine="480"/>
        <w:rPr>
          <w:rFonts w:ascii="仿宋" w:eastAsia="仿宋" w:hAnsi="仿宋" w:cs="仿宋"/>
          <w:sz w:val="24"/>
          <w:u w:val="single"/>
          <w:lang w:val="zh-CN"/>
        </w:rPr>
      </w:pPr>
      <w:r>
        <w:rPr>
          <w:rFonts w:ascii="仿宋" w:eastAsia="仿宋" w:hAnsi="仿宋" w:cs="仿宋" w:hint="eastAsia"/>
          <w:kern w:val="0"/>
          <w:sz w:val="24"/>
          <w:lang w:val="zh-CN"/>
        </w:rPr>
        <w:t>13.</w:t>
      </w:r>
      <w:r>
        <w:rPr>
          <w:rFonts w:ascii="仿宋" w:eastAsia="仿宋" w:hAnsi="仿宋" w:cs="仿宋" w:hint="eastAsia"/>
          <w:kern w:val="0"/>
          <w:sz w:val="24"/>
        </w:rPr>
        <w:t>3</w:t>
      </w:r>
      <w:r>
        <w:rPr>
          <w:rFonts w:ascii="仿宋" w:eastAsia="仿宋" w:hAnsi="仿宋" w:cs="仿宋"/>
          <w:kern w:val="0"/>
          <w:sz w:val="24"/>
        </w:rPr>
        <w:t xml:space="preserve"> </w:t>
      </w:r>
      <w:r>
        <w:rPr>
          <w:rFonts w:ascii="仿宋" w:eastAsia="仿宋" w:hAnsi="仿宋" w:cs="仿宋" w:hint="eastAsia"/>
          <w:b/>
          <w:sz w:val="24"/>
        </w:rPr>
        <w:t>报价文件：</w:t>
      </w:r>
      <w:r>
        <w:rPr>
          <w:rFonts w:ascii="仿宋" w:eastAsia="仿宋" w:hAnsi="仿宋" w:cs="仿宋" w:hint="eastAsia"/>
          <w:sz w:val="24"/>
        </w:rPr>
        <w:t xml:space="preserve"> </w:t>
      </w:r>
    </w:p>
    <w:p w:rsidR="00212658" w:rsidRDefault="00BB6923">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13.3.1</w:t>
      </w:r>
      <w:r>
        <w:rPr>
          <w:rFonts w:ascii="仿宋" w:eastAsia="仿宋" w:hAnsi="仿宋" w:cs="仿宋"/>
          <w:sz w:val="24"/>
        </w:rPr>
        <w:t xml:space="preserve"> </w:t>
      </w:r>
      <w:r>
        <w:rPr>
          <w:rFonts w:ascii="仿宋" w:eastAsia="仿宋" w:hAnsi="仿宋" w:cs="仿宋" w:hint="eastAsia"/>
          <w:sz w:val="24"/>
        </w:rPr>
        <w:t>开标一览表（报价表）</w:t>
      </w:r>
    </w:p>
    <w:p w:rsidR="00212658" w:rsidRDefault="00BB6923">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13.3.2</w:t>
      </w:r>
      <w:r>
        <w:rPr>
          <w:rFonts w:ascii="仿宋" w:eastAsia="仿宋" w:hAnsi="仿宋" w:cs="仿宋"/>
          <w:sz w:val="24"/>
        </w:rPr>
        <w:t xml:space="preserve"> </w:t>
      </w:r>
      <w:r>
        <w:rPr>
          <w:rFonts w:ascii="仿宋" w:eastAsia="仿宋" w:hAnsi="仿宋" w:cs="仿宋" w:hint="eastAsia"/>
          <w:sz w:val="24"/>
        </w:rPr>
        <w:t>报价情况说明（如供应商报价低于项目预算50%的，应当提交文本文档，详细阐述不影响产品质量或者诚信履约的具体原因）</w:t>
      </w:r>
    </w:p>
    <w:p w:rsidR="00212658" w:rsidRDefault="00BB6923">
      <w:pPr>
        <w:snapToGrid w:val="0"/>
        <w:spacing w:line="360" w:lineRule="auto"/>
        <w:ind w:firstLineChars="400" w:firstLine="960"/>
        <w:rPr>
          <w:rFonts w:ascii="仿宋" w:eastAsia="仿宋" w:hAnsi="仿宋" w:cs="仿宋"/>
          <w:sz w:val="24"/>
        </w:rPr>
      </w:pPr>
      <w:r>
        <w:rPr>
          <w:rFonts w:ascii="仿宋" w:eastAsia="仿宋" w:hAnsi="仿宋" w:cs="仿宋" w:hint="eastAsia"/>
          <w:sz w:val="24"/>
        </w:rPr>
        <w:lastRenderedPageBreak/>
        <w:t>13.3.3</w:t>
      </w:r>
      <w:r>
        <w:rPr>
          <w:rFonts w:ascii="仿宋" w:eastAsia="仿宋" w:hAnsi="仿宋" w:cs="仿宋"/>
          <w:sz w:val="24"/>
        </w:rPr>
        <w:t xml:space="preserve"> </w:t>
      </w:r>
      <w:r>
        <w:rPr>
          <w:rFonts w:ascii="仿宋" w:eastAsia="仿宋" w:hAnsi="仿宋" w:cs="仿宋" w:hint="eastAsia"/>
          <w:sz w:val="24"/>
        </w:rPr>
        <w:t>交纳采购代理服务费承诺书。</w:t>
      </w:r>
    </w:p>
    <w:p w:rsidR="00212658" w:rsidRDefault="00BB6923">
      <w:pPr>
        <w:spacing w:line="360" w:lineRule="auto"/>
        <w:ind w:firstLineChars="300" w:firstLine="723"/>
        <w:rPr>
          <w:rFonts w:ascii="仿宋" w:eastAsia="仿宋" w:hAnsi="仿宋" w:cs="仿宋"/>
          <w:b/>
          <w:sz w:val="24"/>
        </w:rPr>
      </w:pPr>
      <w:r>
        <w:rPr>
          <w:rFonts w:ascii="仿宋" w:eastAsia="仿宋" w:hAnsi="仿宋" w:cs="仿宋" w:hint="eastAsia"/>
          <w:b/>
          <w:sz w:val="24"/>
        </w:rPr>
        <w:t>投标文件含有采购人不能接受的附加条件的，投标无效；</w:t>
      </w:r>
    </w:p>
    <w:p w:rsidR="00212658" w:rsidRDefault="00BB6923">
      <w:pPr>
        <w:spacing w:line="360" w:lineRule="auto"/>
        <w:ind w:firstLineChars="300" w:firstLine="723"/>
        <w:rPr>
          <w:rFonts w:ascii="仿宋" w:eastAsia="仿宋" w:hAnsi="仿宋" w:cs="仿宋"/>
          <w:b/>
          <w:sz w:val="24"/>
        </w:rPr>
      </w:pPr>
      <w:r>
        <w:rPr>
          <w:rFonts w:ascii="仿宋" w:eastAsia="仿宋" w:hAnsi="仿宋" w:cs="仿宋" w:hint="eastAsia"/>
          <w:b/>
          <w:sz w:val="24"/>
        </w:rPr>
        <w:t>投标人应对投标文件中材料的真实性、合法性负责。投标人提供虚假材料投标的，投标无效。</w:t>
      </w:r>
    </w:p>
    <w:p w:rsidR="00212658" w:rsidRDefault="00BB6923">
      <w:pPr>
        <w:pStyle w:val="28"/>
        <w:snapToGrid w:val="0"/>
        <w:spacing w:before="0"/>
        <w:ind w:firstLineChars="0" w:firstLine="0"/>
        <w:outlineLvl w:val="2"/>
        <w:rPr>
          <w:rFonts w:ascii="仿宋" w:eastAsia="仿宋" w:hAnsi="仿宋" w:cs="仿宋"/>
          <w:b/>
          <w:szCs w:val="24"/>
        </w:rPr>
      </w:pPr>
      <w:r>
        <w:rPr>
          <w:rFonts w:ascii="仿宋" w:eastAsia="仿宋" w:hAnsi="仿宋" w:cs="仿宋" w:hint="eastAsia"/>
          <w:b/>
          <w:szCs w:val="24"/>
        </w:rPr>
        <w:t>14</w:t>
      </w:r>
      <w:r>
        <w:rPr>
          <w:rFonts w:ascii="仿宋" w:eastAsia="仿宋" w:hAnsi="仿宋" w:cs="仿宋" w:hint="eastAsia"/>
          <w:b/>
          <w:kern w:val="0"/>
          <w:szCs w:val="24"/>
          <w:lang w:val="zh-CN"/>
        </w:rPr>
        <w:t xml:space="preserve">. </w:t>
      </w:r>
      <w:r>
        <w:rPr>
          <w:rFonts w:ascii="仿宋" w:eastAsia="仿宋" w:hAnsi="仿宋" w:cs="仿宋" w:hint="eastAsia"/>
          <w:b/>
          <w:szCs w:val="24"/>
        </w:rPr>
        <w:t>投标文件的编制</w:t>
      </w:r>
    </w:p>
    <w:p w:rsidR="00212658" w:rsidRDefault="00BB6923">
      <w:pPr>
        <w:spacing w:line="360" w:lineRule="auto"/>
        <w:ind w:firstLineChars="200" w:firstLine="480"/>
        <w:rPr>
          <w:rFonts w:ascii="仿宋" w:eastAsia="仿宋" w:hAnsi="仿宋" w:cs="仿宋"/>
          <w:b/>
          <w:sz w:val="24"/>
        </w:rPr>
      </w:pPr>
      <w:r>
        <w:rPr>
          <w:rFonts w:ascii="仿宋" w:eastAsia="仿宋" w:hAnsi="仿宋" w:cs="仿宋" w:hint="eastAsia"/>
          <w:kern w:val="0"/>
          <w:sz w:val="24"/>
          <w:lang w:val="zh-CN"/>
        </w:rPr>
        <w:t>1</w:t>
      </w:r>
      <w:r>
        <w:rPr>
          <w:rFonts w:ascii="仿宋" w:eastAsia="仿宋" w:hAnsi="仿宋" w:cs="仿宋" w:hint="eastAsia"/>
          <w:kern w:val="0"/>
          <w:sz w:val="24"/>
        </w:rPr>
        <w:t>4</w:t>
      </w:r>
      <w:r>
        <w:rPr>
          <w:rFonts w:ascii="仿宋" w:eastAsia="仿宋" w:hAnsi="仿宋" w:cs="仿宋" w:hint="eastAsia"/>
          <w:kern w:val="0"/>
          <w:sz w:val="24"/>
          <w:lang w:val="zh-CN"/>
        </w:rPr>
        <w:t>.1</w:t>
      </w:r>
      <w:r>
        <w:rPr>
          <w:rFonts w:ascii="仿宋" w:eastAsia="仿宋" w:hAnsi="仿宋" w:cs="仿宋"/>
          <w:kern w:val="0"/>
          <w:sz w:val="24"/>
          <w:lang w:val="zh-CN"/>
        </w:rPr>
        <w:t xml:space="preserve"> </w:t>
      </w:r>
      <w:r>
        <w:rPr>
          <w:rFonts w:ascii="仿宋" w:eastAsia="仿宋" w:hAnsi="仿宋" w:cs="仿宋" w:hint="eastAsia"/>
          <w:kern w:val="0"/>
          <w:sz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rsidR="00212658" w:rsidRDefault="00BB6923">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1</w:t>
      </w:r>
      <w:r>
        <w:rPr>
          <w:rFonts w:ascii="仿宋" w:eastAsia="仿宋" w:hAnsi="仿宋" w:cs="仿宋" w:hint="eastAsia"/>
          <w:kern w:val="0"/>
          <w:sz w:val="24"/>
        </w:rPr>
        <w:t>4</w:t>
      </w:r>
      <w:r>
        <w:rPr>
          <w:rFonts w:ascii="仿宋" w:eastAsia="仿宋" w:hAnsi="仿宋" w:cs="仿宋" w:hint="eastAsia"/>
          <w:kern w:val="0"/>
          <w:sz w:val="24"/>
          <w:lang w:val="zh-CN"/>
        </w:rPr>
        <w:t>.2</w:t>
      </w:r>
      <w:r>
        <w:rPr>
          <w:rFonts w:ascii="仿宋" w:eastAsia="仿宋" w:hAnsi="仿宋" w:cs="仿宋"/>
          <w:kern w:val="0"/>
          <w:sz w:val="24"/>
          <w:lang w:val="zh-CN"/>
        </w:rPr>
        <w:t xml:space="preserve"> </w:t>
      </w:r>
      <w:r>
        <w:rPr>
          <w:rFonts w:ascii="仿宋" w:eastAsia="仿宋" w:hAnsi="仿宋" w:cs="仿宋" w:hint="eastAsia"/>
          <w:kern w:val="0"/>
          <w:sz w:val="24"/>
          <w:lang w:val="zh-CN"/>
        </w:rPr>
        <w:t>投标人进行电子投标应安装客户端软件—“政采云电子交易客户端”，并按照招标文件和电子交易平台的要求编制并加密投标文件。投标人未按规定加密的投标文件，电子交易平台将拒收并提示。</w:t>
      </w:r>
    </w:p>
    <w:p w:rsidR="00212658" w:rsidRDefault="00BB6923">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1</w:t>
      </w:r>
      <w:r>
        <w:rPr>
          <w:rFonts w:ascii="仿宋" w:eastAsia="仿宋" w:hAnsi="仿宋" w:cs="仿宋" w:hint="eastAsia"/>
          <w:kern w:val="0"/>
          <w:sz w:val="24"/>
        </w:rPr>
        <w:t>4</w:t>
      </w:r>
      <w:r>
        <w:rPr>
          <w:rFonts w:ascii="仿宋" w:eastAsia="仿宋" w:hAnsi="仿宋" w:cs="仿宋" w:hint="eastAsia"/>
          <w:kern w:val="0"/>
          <w:sz w:val="24"/>
          <w:lang w:val="zh-CN"/>
        </w:rPr>
        <w:t>.3</w:t>
      </w:r>
      <w:r>
        <w:rPr>
          <w:rFonts w:ascii="仿宋" w:eastAsia="仿宋" w:hAnsi="仿宋" w:cs="仿宋"/>
          <w:kern w:val="0"/>
          <w:sz w:val="24"/>
          <w:lang w:val="zh-CN"/>
        </w:rPr>
        <w:t xml:space="preserve"> </w:t>
      </w:r>
      <w:r>
        <w:rPr>
          <w:rFonts w:ascii="仿宋" w:eastAsia="仿宋" w:hAnsi="仿宋" w:cs="仿宋" w:hint="eastAsia"/>
          <w:kern w:val="0"/>
          <w:sz w:val="24"/>
          <w:lang w:val="zh-CN"/>
        </w:rPr>
        <w:t>使用“政采云电子交易客户端”需要提前申领CA数字证书，申领流程请自行前往“浙江政府采购网-下载专区-电子交易客户端-CA驱动和申领流程”进行查阅。</w:t>
      </w:r>
    </w:p>
    <w:p w:rsidR="00212658" w:rsidRDefault="00BB6923">
      <w:pPr>
        <w:snapToGrid w:val="0"/>
        <w:spacing w:line="360" w:lineRule="auto"/>
        <w:outlineLvl w:val="2"/>
        <w:rPr>
          <w:rFonts w:ascii="仿宋" w:eastAsia="仿宋" w:hAnsi="仿宋" w:cs="仿宋"/>
          <w:b/>
          <w:sz w:val="24"/>
        </w:rPr>
      </w:pPr>
      <w:r>
        <w:rPr>
          <w:rFonts w:ascii="仿宋" w:eastAsia="仿宋" w:hAnsi="仿宋" w:cs="仿宋" w:hint="eastAsia"/>
          <w:b/>
          <w:sz w:val="24"/>
        </w:rPr>
        <w:t>15.</w:t>
      </w:r>
      <w:r>
        <w:rPr>
          <w:rFonts w:ascii="仿宋" w:eastAsia="仿宋" w:hAnsi="仿宋" w:cs="仿宋"/>
          <w:b/>
          <w:sz w:val="24"/>
        </w:rPr>
        <w:t xml:space="preserve"> </w:t>
      </w:r>
      <w:r>
        <w:rPr>
          <w:rFonts w:ascii="仿宋" w:eastAsia="仿宋" w:hAnsi="仿宋" w:cs="仿宋" w:hint="eastAsia"/>
          <w:b/>
          <w:sz w:val="24"/>
        </w:rPr>
        <w:t>投标文件的签署、盖章</w:t>
      </w:r>
    </w:p>
    <w:p w:rsidR="00212658" w:rsidRDefault="00BB6923">
      <w:pPr>
        <w:pStyle w:val="28"/>
        <w:snapToGrid w:val="0"/>
        <w:spacing w:before="0"/>
        <w:ind w:firstLine="480"/>
        <w:rPr>
          <w:rFonts w:ascii="仿宋" w:eastAsia="仿宋" w:hAnsi="仿宋" w:cs="仿宋"/>
          <w:b/>
          <w:szCs w:val="24"/>
        </w:rPr>
      </w:pPr>
      <w:r>
        <w:rPr>
          <w:rFonts w:ascii="仿宋" w:eastAsia="仿宋" w:hAnsi="仿宋" w:cs="仿宋" w:hint="eastAsia"/>
          <w:szCs w:val="24"/>
        </w:rPr>
        <w:t>15.1</w:t>
      </w:r>
      <w:r>
        <w:rPr>
          <w:rFonts w:ascii="仿宋" w:eastAsia="仿宋" w:hAnsi="仿宋" w:cs="仿宋"/>
          <w:szCs w:val="24"/>
        </w:rPr>
        <w:t xml:space="preserve"> </w:t>
      </w:r>
      <w:r>
        <w:rPr>
          <w:rFonts w:ascii="仿宋" w:eastAsia="仿宋" w:hAnsi="仿宋" w:cs="仿宋" w:hint="eastAsia"/>
          <w:szCs w:val="24"/>
        </w:rPr>
        <w:t>投标文件按照招标文件第六部分格式要求进行签署、盖章。</w:t>
      </w:r>
      <w:r>
        <w:rPr>
          <w:rFonts w:ascii="仿宋" w:eastAsia="仿宋" w:hAnsi="仿宋" w:cs="仿宋" w:hint="eastAsia"/>
          <w:b/>
          <w:szCs w:val="24"/>
        </w:rPr>
        <w:t>▲投标人的投标文件未按照招标文件要求签署、盖章的，其投标无效</w:t>
      </w:r>
      <w:r>
        <w:rPr>
          <w:rFonts w:ascii="仿宋" w:eastAsia="仿宋" w:hAnsi="仿宋" w:cs="仿宋" w:hint="eastAsia"/>
          <w:szCs w:val="24"/>
        </w:rPr>
        <w:t>。</w:t>
      </w:r>
    </w:p>
    <w:p w:rsidR="00212658" w:rsidRDefault="00BB6923">
      <w:pPr>
        <w:pStyle w:val="28"/>
        <w:snapToGrid w:val="0"/>
        <w:spacing w:before="0"/>
        <w:ind w:firstLine="480"/>
        <w:rPr>
          <w:rFonts w:ascii="仿宋" w:eastAsia="仿宋" w:hAnsi="仿宋" w:cs="仿宋"/>
          <w:szCs w:val="24"/>
        </w:rPr>
      </w:pPr>
      <w:r>
        <w:rPr>
          <w:rFonts w:ascii="仿宋" w:eastAsia="仿宋" w:hAnsi="仿宋" w:cs="仿宋" w:hint="eastAsia"/>
          <w:szCs w:val="24"/>
        </w:rPr>
        <w:t>15.2</w:t>
      </w:r>
      <w:r>
        <w:rPr>
          <w:rFonts w:ascii="仿宋" w:eastAsia="仿宋" w:hAnsi="仿宋" w:cs="仿宋"/>
          <w:szCs w:val="24"/>
        </w:rPr>
        <w:t xml:space="preserve"> </w:t>
      </w:r>
      <w:r>
        <w:rPr>
          <w:rFonts w:ascii="仿宋" w:eastAsia="仿宋" w:hAnsi="仿宋" w:cs="仿宋" w:hint="eastAsia"/>
          <w:szCs w:val="24"/>
        </w:rPr>
        <w:t>为确保网上操作合法、有效和安全，投标人应当在投标截止时间前完成在“政府采购云平台”的身份认证，确保在电子投标过程中能够对相关数据电文进行加密和使用电子签名。</w:t>
      </w:r>
    </w:p>
    <w:p w:rsidR="00212658" w:rsidRDefault="00BB6923">
      <w:pPr>
        <w:pStyle w:val="28"/>
        <w:snapToGrid w:val="0"/>
        <w:spacing w:before="0"/>
        <w:ind w:firstLine="480"/>
        <w:rPr>
          <w:rFonts w:ascii="仿宋" w:eastAsia="仿宋" w:hAnsi="仿宋" w:cs="仿宋"/>
          <w:szCs w:val="24"/>
        </w:rPr>
      </w:pPr>
      <w:r>
        <w:rPr>
          <w:rFonts w:ascii="仿宋" w:eastAsia="仿宋" w:hAnsi="仿宋" w:cs="仿宋" w:hint="eastAsia"/>
          <w:szCs w:val="24"/>
        </w:rPr>
        <w:t>15.3</w:t>
      </w:r>
      <w:r>
        <w:rPr>
          <w:rFonts w:ascii="仿宋" w:eastAsia="仿宋" w:hAnsi="仿宋" w:cs="仿宋"/>
          <w:szCs w:val="24"/>
        </w:rPr>
        <w:t xml:space="preserve"> </w:t>
      </w:r>
      <w:r>
        <w:rPr>
          <w:rFonts w:ascii="仿宋" w:eastAsia="仿宋" w:hAnsi="仿宋" w:cs="仿宋" w:hint="eastAsia"/>
          <w:szCs w:val="24"/>
        </w:rPr>
        <w:t>招标文件对投标文件签署、盖章的要求适用于电子签名。</w:t>
      </w:r>
    </w:p>
    <w:p w:rsidR="00212658" w:rsidRDefault="00BB6923">
      <w:pPr>
        <w:pStyle w:val="28"/>
        <w:spacing w:before="0"/>
        <w:ind w:firstLineChars="0" w:firstLine="0"/>
        <w:outlineLvl w:val="2"/>
        <w:rPr>
          <w:rFonts w:ascii="仿宋" w:eastAsia="仿宋" w:hAnsi="仿宋" w:cs="仿宋"/>
          <w:b/>
          <w:szCs w:val="24"/>
        </w:rPr>
      </w:pPr>
      <w:r>
        <w:rPr>
          <w:rFonts w:ascii="仿宋" w:eastAsia="仿宋" w:hAnsi="仿宋" w:cs="仿宋" w:hint="eastAsia"/>
          <w:b/>
          <w:szCs w:val="24"/>
        </w:rPr>
        <w:t>16. 投标文件的提交、补充、修改、撤回</w:t>
      </w:r>
    </w:p>
    <w:p w:rsidR="00212658" w:rsidRDefault="00BB6923">
      <w:pPr>
        <w:pStyle w:val="28"/>
        <w:spacing w:before="0"/>
        <w:ind w:firstLine="480"/>
        <w:outlineLvl w:val="2"/>
        <w:rPr>
          <w:rFonts w:ascii="仿宋" w:eastAsia="仿宋" w:hAnsi="仿宋" w:cs="仿宋"/>
          <w:b/>
          <w:szCs w:val="24"/>
        </w:rPr>
      </w:pPr>
      <w:r>
        <w:rPr>
          <w:rFonts w:ascii="仿宋" w:eastAsia="仿宋" w:hAnsi="仿宋" w:cs="仿宋" w:hint="eastAsia"/>
          <w:szCs w:val="24"/>
        </w:rPr>
        <w:t>16.1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212658" w:rsidRDefault="00BB6923">
      <w:pPr>
        <w:pStyle w:val="28"/>
        <w:spacing w:before="0"/>
        <w:ind w:firstLine="480"/>
        <w:rPr>
          <w:rFonts w:ascii="仿宋" w:eastAsia="仿宋" w:hAnsi="仿宋" w:cs="仿宋"/>
          <w:szCs w:val="24"/>
        </w:rPr>
      </w:pPr>
      <w:r>
        <w:rPr>
          <w:rFonts w:ascii="仿宋" w:eastAsia="仿宋" w:hAnsi="仿宋" w:cs="仿宋" w:hint="eastAsia"/>
          <w:szCs w:val="24"/>
        </w:rPr>
        <w:t>16.2</w:t>
      </w:r>
      <w:r>
        <w:rPr>
          <w:rFonts w:ascii="仿宋" w:eastAsia="仿宋" w:hAnsi="仿宋" w:cs="仿宋"/>
          <w:szCs w:val="24"/>
        </w:rPr>
        <w:t xml:space="preserve"> </w:t>
      </w:r>
      <w:r>
        <w:rPr>
          <w:rFonts w:ascii="仿宋" w:eastAsia="仿宋" w:hAnsi="仿宋" w:cs="仿宋" w:hint="eastAsia"/>
          <w:szCs w:val="24"/>
        </w:rPr>
        <w:t>电子交易平台收到投标文件，将妥善保存并即时向供应商发出确认回执通知。在投标截止时间前，除供应商补充、修改或者撤回投标文件外，任何单位和个人不得解密或提取投标文件。</w:t>
      </w:r>
    </w:p>
    <w:p w:rsidR="00212658" w:rsidRDefault="00BB6923">
      <w:pPr>
        <w:pStyle w:val="28"/>
        <w:spacing w:before="0"/>
        <w:ind w:firstLine="480"/>
        <w:rPr>
          <w:rFonts w:ascii="仿宋" w:eastAsia="仿宋" w:hAnsi="仿宋" w:cs="仿宋"/>
          <w:szCs w:val="24"/>
        </w:rPr>
      </w:pPr>
      <w:r>
        <w:rPr>
          <w:rFonts w:ascii="仿宋" w:eastAsia="仿宋" w:hAnsi="仿宋" w:cs="仿宋" w:hint="eastAsia"/>
          <w:szCs w:val="24"/>
        </w:rPr>
        <w:t>16.3</w:t>
      </w:r>
      <w:r>
        <w:rPr>
          <w:rFonts w:ascii="仿宋" w:eastAsia="仿宋" w:hAnsi="仿宋" w:cs="仿宋"/>
          <w:szCs w:val="24"/>
        </w:rPr>
        <w:t xml:space="preserve"> </w:t>
      </w:r>
      <w:r>
        <w:rPr>
          <w:rFonts w:ascii="仿宋" w:eastAsia="仿宋" w:hAnsi="仿宋" w:cs="仿宋" w:hint="eastAsia"/>
          <w:szCs w:val="24"/>
        </w:rPr>
        <w:t>采购人、采购机构可以视情况延长投标文件提交的截止时间。在上述情况下，采购机构与投标人以前在投标截止期方面的全部权利、责任和义务，将适用于延长至新的投标截止期。</w:t>
      </w:r>
    </w:p>
    <w:p w:rsidR="00212658" w:rsidRDefault="00BB6923">
      <w:pPr>
        <w:pStyle w:val="ad"/>
        <w:spacing w:line="360" w:lineRule="auto"/>
        <w:outlineLvl w:val="2"/>
        <w:rPr>
          <w:rFonts w:ascii="仿宋" w:eastAsia="仿宋" w:hAnsi="仿宋" w:cs="仿宋"/>
          <w:b/>
          <w:sz w:val="24"/>
          <w:szCs w:val="24"/>
        </w:rPr>
      </w:pPr>
      <w:r>
        <w:rPr>
          <w:rFonts w:ascii="仿宋" w:eastAsia="仿宋" w:hAnsi="仿宋" w:cs="仿宋" w:hint="eastAsia"/>
          <w:b/>
          <w:sz w:val="24"/>
          <w:szCs w:val="24"/>
        </w:rPr>
        <w:lastRenderedPageBreak/>
        <w:t>17.</w:t>
      </w:r>
      <w:r>
        <w:rPr>
          <w:rFonts w:ascii="仿宋" w:eastAsia="仿宋" w:hAnsi="仿宋" w:cs="仿宋"/>
          <w:b/>
          <w:sz w:val="24"/>
          <w:szCs w:val="24"/>
        </w:rPr>
        <w:t xml:space="preserve"> </w:t>
      </w:r>
      <w:r>
        <w:rPr>
          <w:rFonts w:ascii="仿宋" w:eastAsia="仿宋" w:hAnsi="仿宋" w:cs="仿宋" w:hint="eastAsia"/>
          <w:b/>
          <w:sz w:val="24"/>
          <w:szCs w:val="24"/>
        </w:rPr>
        <w:t>备份投标文件</w:t>
      </w:r>
    </w:p>
    <w:p w:rsidR="00212658" w:rsidRDefault="00BB6923">
      <w:pPr>
        <w:pStyle w:val="ad"/>
        <w:spacing w:line="360" w:lineRule="auto"/>
        <w:ind w:firstLineChars="200" w:firstLine="480"/>
        <w:rPr>
          <w:rFonts w:ascii="仿宋" w:eastAsia="仿宋" w:hAnsi="仿宋" w:cs="仿宋"/>
          <w:b/>
          <w:sz w:val="24"/>
          <w:szCs w:val="24"/>
        </w:rPr>
      </w:pPr>
      <w:r>
        <w:rPr>
          <w:rFonts w:ascii="仿宋" w:eastAsia="仿宋" w:hAnsi="仿宋" w:cs="仿宋" w:hint="eastAsia"/>
          <w:sz w:val="24"/>
          <w:szCs w:val="24"/>
        </w:rPr>
        <w:t>17.1</w:t>
      </w:r>
      <w:r>
        <w:rPr>
          <w:rFonts w:ascii="仿宋" w:eastAsia="仿宋" w:hAnsi="仿宋" w:cs="仿宋"/>
          <w:sz w:val="24"/>
          <w:szCs w:val="24"/>
        </w:rPr>
        <w:t xml:space="preserve"> </w:t>
      </w:r>
      <w:r>
        <w:rPr>
          <w:rFonts w:ascii="仿宋" w:eastAsia="仿宋" w:hAnsi="仿宋" w:cs="仿宋" w:hint="eastAsia"/>
          <w:sz w:val="24"/>
          <w:szCs w:val="24"/>
        </w:rPr>
        <w:t>投标人在电子交易平台传输递交投标文件后，还可以在投标截止时间前直接提交或者以邮政快递方式递交备份投标文件1份，</w:t>
      </w:r>
      <w:r>
        <w:rPr>
          <w:rFonts w:ascii="仿宋" w:eastAsia="仿宋" w:hAnsi="仿宋" w:cs="仿宋" w:hint="eastAsia"/>
          <w:b/>
          <w:sz w:val="24"/>
          <w:szCs w:val="24"/>
        </w:rPr>
        <w:t>但采购人、采购机构不强制或变相强制投标人提交备份投标文件。</w:t>
      </w:r>
    </w:p>
    <w:p w:rsidR="00212658" w:rsidRDefault="00BB6923">
      <w:pPr>
        <w:pStyle w:val="ad"/>
        <w:spacing w:line="360" w:lineRule="auto"/>
        <w:ind w:firstLineChars="200" w:firstLine="480"/>
        <w:rPr>
          <w:rFonts w:ascii="仿宋" w:eastAsia="仿宋" w:hAnsi="仿宋" w:cs="仿宋"/>
          <w:b/>
          <w:sz w:val="24"/>
          <w:szCs w:val="24"/>
        </w:rPr>
      </w:pPr>
      <w:r>
        <w:rPr>
          <w:rFonts w:ascii="仿宋" w:eastAsia="仿宋" w:hAnsi="仿宋" w:cs="仿宋" w:hint="eastAsia"/>
          <w:sz w:val="24"/>
          <w:szCs w:val="24"/>
        </w:rPr>
        <w:t>17.2</w:t>
      </w:r>
      <w:r>
        <w:rPr>
          <w:rFonts w:ascii="仿宋" w:eastAsia="仿宋" w:hAnsi="仿宋" w:cs="仿宋"/>
          <w:sz w:val="24"/>
          <w:szCs w:val="24"/>
        </w:rPr>
        <w:t xml:space="preserve"> </w:t>
      </w:r>
      <w:r>
        <w:rPr>
          <w:rFonts w:ascii="仿宋" w:eastAsia="仿宋" w:hAnsi="仿宋" w:cs="仿宋" w:hint="eastAsia"/>
          <w:sz w:val="24"/>
          <w:szCs w:val="24"/>
        </w:rPr>
        <w:t>备份投标文件须在“政采云投标客户端”制作生成，并储存在U盘中。备份投标文件应当密封包装并在包装上加盖公章并注明投标项目名称，投标人名称(联合体投标的，包装物封面需注明联合体投标，并注明联合体成员各方的名称和联合协议中约定的牵头人的名称)。</w:t>
      </w:r>
      <w:r>
        <w:rPr>
          <w:rFonts w:ascii="仿宋" w:eastAsia="仿宋" w:hAnsi="仿宋" w:cs="仿宋" w:hint="eastAsia"/>
          <w:b/>
          <w:sz w:val="24"/>
          <w:szCs w:val="24"/>
        </w:rPr>
        <w:t>不符合上述制作、存储、密封规定的备份投标文件将被视为无效或者被拒绝接收。</w:t>
      </w:r>
    </w:p>
    <w:p w:rsidR="00212658" w:rsidRDefault="00BB6923">
      <w:pPr>
        <w:pStyle w:val="ad"/>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17.3</w:t>
      </w:r>
      <w:r>
        <w:rPr>
          <w:rFonts w:ascii="仿宋" w:eastAsia="仿宋" w:hAnsi="仿宋" w:cs="仿宋"/>
          <w:sz w:val="24"/>
          <w:szCs w:val="24"/>
        </w:rPr>
        <w:t xml:space="preserve"> </w:t>
      </w:r>
      <w:r>
        <w:rPr>
          <w:rFonts w:ascii="仿宋" w:eastAsia="仿宋" w:hAnsi="仿宋" w:cs="仿宋" w:hint="eastAsia"/>
          <w:sz w:val="24"/>
          <w:szCs w:val="24"/>
        </w:rPr>
        <w:t>直接提交备份投标文件的，投标人应于投标截止时间前在招标公告中载明的开标地点将备份投标文件提交给采购机构，采购机构将拒绝接受逾期送达的备份投标文件。</w:t>
      </w:r>
    </w:p>
    <w:p w:rsidR="00212658" w:rsidRDefault="00BB6923">
      <w:pPr>
        <w:pStyle w:val="ad"/>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17.4</w:t>
      </w:r>
      <w:r>
        <w:rPr>
          <w:rFonts w:ascii="仿宋" w:eastAsia="仿宋" w:hAnsi="仿宋" w:cs="仿宋"/>
          <w:sz w:val="24"/>
          <w:szCs w:val="24"/>
        </w:rPr>
        <w:t xml:space="preserve"> </w:t>
      </w:r>
      <w:r>
        <w:rPr>
          <w:rFonts w:ascii="仿宋" w:eastAsia="仿宋" w:hAnsi="仿宋" w:cs="仿宋" w:hint="eastAsia"/>
          <w:sz w:val="24"/>
          <w:szCs w:val="24"/>
        </w:rPr>
        <w:t>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rsidR="00212658" w:rsidRDefault="00BB6923">
      <w:pPr>
        <w:pStyle w:val="ad"/>
        <w:spacing w:line="360" w:lineRule="auto"/>
        <w:ind w:firstLineChars="199" w:firstLine="479"/>
        <w:rPr>
          <w:rFonts w:ascii="仿宋" w:eastAsia="仿宋" w:hAnsi="仿宋" w:cs="仿宋"/>
          <w:b/>
          <w:sz w:val="24"/>
          <w:szCs w:val="24"/>
        </w:rPr>
      </w:pPr>
      <w:r>
        <w:rPr>
          <w:rFonts w:ascii="仿宋" w:eastAsia="仿宋" w:hAnsi="仿宋" w:cs="仿宋" w:hint="eastAsia"/>
          <w:b/>
          <w:sz w:val="24"/>
          <w:szCs w:val="24"/>
        </w:rPr>
        <w:t>17.5</w:t>
      </w:r>
      <w:r>
        <w:rPr>
          <w:rFonts w:ascii="仿宋" w:eastAsia="仿宋" w:hAnsi="仿宋" w:cs="仿宋"/>
          <w:b/>
          <w:sz w:val="24"/>
          <w:szCs w:val="24"/>
        </w:rPr>
        <w:t xml:space="preserve"> </w:t>
      </w:r>
      <w:r>
        <w:rPr>
          <w:rFonts w:ascii="仿宋" w:eastAsia="仿宋" w:hAnsi="仿宋" w:cs="仿宋" w:hint="eastAsia"/>
          <w:b/>
          <w:sz w:val="24"/>
          <w:szCs w:val="24"/>
        </w:rPr>
        <w:t>投标人仅提交备份投标文件，没有在电子交易平台传输递交投标文件的，投标无效。</w:t>
      </w:r>
    </w:p>
    <w:p w:rsidR="00212658" w:rsidRDefault="00BB6923">
      <w:pPr>
        <w:pStyle w:val="28"/>
        <w:spacing w:before="0"/>
        <w:ind w:firstLineChars="0" w:firstLine="0"/>
        <w:outlineLvl w:val="2"/>
        <w:rPr>
          <w:rFonts w:ascii="仿宋" w:eastAsia="仿宋" w:hAnsi="仿宋" w:cs="仿宋"/>
          <w:b/>
          <w:szCs w:val="24"/>
        </w:rPr>
      </w:pPr>
      <w:r>
        <w:rPr>
          <w:rFonts w:ascii="仿宋" w:eastAsia="仿宋" w:hAnsi="仿宋" w:cs="仿宋" w:hint="eastAsia"/>
          <w:b/>
          <w:szCs w:val="24"/>
        </w:rPr>
        <w:t>18.</w:t>
      </w:r>
      <w:r>
        <w:rPr>
          <w:rFonts w:ascii="仿宋" w:eastAsia="仿宋" w:hAnsi="仿宋" w:cs="仿宋"/>
          <w:b/>
          <w:szCs w:val="24"/>
        </w:rPr>
        <w:t xml:space="preserve"> </w:t>
      </w:r>
      <w:r>
        <w:rPr>
          <w:rFonts w:ascii="仿宋" w:eastAsia="仿宋" w:hAnsi="仿宋" w:cs="仿宋" w:hint="eastAsia"/>
          <w:b/>
          <w:szCs w:val="24"/>
        </w:rPr>
        <w:t>投标文件的无效处理</w:t>
      </w:r>
    </w:p>
    <w:p w:rsidR="00212658" w:rsidRDefault="00BB6923">
      <w:pPr>
        <w:pStyle w:val="ab"/>
        <w:spacing w:line="360" w:lineRule="auto"/>
        <w:ind w:firstLineChars="150" w:firstLine="360"/>
        <w:rPr>
          <w:rFonts w:ascii="仿宋" w:eastAsia="仿宋" w:hAnsi="仿宋" w:cs="仿宋"/>
        </w:rPr>
      </w:pPr>
      <w:r>
        <w:rPr>
          <w:rFonts w:ascii="仿宋" w:eastAsia="仿宋" w:hAnsi="仿宋" w:cs="仿宋" w:hint="eastAsia"/>
        </w:rPr>
        <w:t>有招标文件第四部分无效标情形之一的，投标无效。</w:t>
      </w:r>
    </w:p>
    <w:p w:rsidR="00212658" w:rsidRDefault="00BB6923">
      <w:pPr>
        <w:pStyle w:val="28"/>
        <w:spacing w:before="0"/>
        <w:ind w:firstLineChars="0" w:firstLine="0"/>
        <w:outlineLvl w:val="2"/>
        <w:rPr>
          <w:rFonts w:ascii="仿宋" w:eastAsia="仿宋" w:hAnsi="仿宋" w:cs="仿宋"/>
          <w:b/>
          <w:szCs w:val="24"/>
        </w:rPr>
      </w:pPr>
      <w:r>
        <w:rPr>
          <w:rFonts w:ascii="仿宋" w:eastAsia="仿宋" w:hAnsi="仿宋" w:cs="仿宋" w:hint="eastAsia"/>
          <w:b/>
          <w:szCs w:val="24"/>
        </w:rPr>
        <w:t>19.</w:t>
      </w:r>
      <w:r>
        <w:rPr>
          <w:rFonts w:ascii="仿宋" w:eastAsia="仿宋" w:hAnsi="仿宋" w:cs="仿宋"/>
          <w:b/>
          <w:szCs w:val="24"/>
        </w:rPr>
        <w:t xml:space="preserve"> </w:t>
      </w:r>
      <w:r>
        <w:rPr>
          <w:rFonts w:ascii="仿宋" w:eastAsia="仿宋" w:hAnsi="仿宋" w:cs="仿宋" w:hint="eastAsia"/>
          <w:b/>
          <w:szCs w:val="24"/>
        </w:rPr>
        <w:t>投标有效期</w:t>
      </w:r>
    </w:p>
    <w:p w:rsidR="00212658" w:rsidRDefault="00BB6923">
      <w:pPr>
        <w:spacing w:line="360" w:lineRule="auto"/>
        <w:ind w:firstLineChars="200" w:firstLine="480"/>
        <w:rPr>
          <w:rFonts w:ascii="仿宋" w:eastAsia="仿宋" w:hAnsi="仿宋" w:cs="仿宋"/>
          <w:b/>
          <w:sz w:val="24"/>
        </w:rPr>
      </w:pPr>
      <w:r>
        <w:rPr>
          <w:rFonts w:ascii="仿宋" w:eastAsia="仿宋" w:hAnsi="仿宋" w:cs="仿宋" w:hint="eastAsia"/>
          <w:sz w:val="24"/>
        </w:rPr>
        <w:t>19.1</w:t>
      </w:r>
      <w:r>
        <w:rPr>
          <w:rFonts w:ascii="仿宋" w:eastAsia="仿宋" w:hAnsi="仿宋" w:cs="仿宋"/>
          <w:sz w:val="24"/>
        </w:rPr>
        <w:t xml:space="preserve"> </w:t>
      </w:r>
      <w:r>
        <w:rPr>
          <w:rFonts w:ascii="仿宋" w:eastAsia="仿宋" w:hAnsi="仿宋" w:cs="仿宋" w:hint="eastAsia"/>
          <w:sz w:val="24"/>
        </w:rPr>
        <w:t>投标有效期为从提交投标文件的截止之日起90天。▲</w:t>
      </w:r>
      <w:r>
        <w:rPr>
          <w:rFonts w:ascii="仿宋" w:eastAsia="仿宋" w:hAnsi="仿宋" w:cs="仿宋" w:hint="eastAsia"/>
          <w:b/>
          <w:sz w:val="24"/>
        </w:rPr>
        <w:t>投标人的投标文件中承诺的投标有效期少于招标文件中载明的投标有效期的，投标无效。</w:t>
      </w:r>
    </w:p>
    <w:p w:rsidR="00212658" w:rsidRDefault="00BB6923">
      <w:pPr>
        <w:pStyle w:val="28"/>
        <w:spacing w:before="0"/>
        <w:ind w:firstLine="480"/>
        <w:rPr>
          <w:rFonts w:ascii="仿宋" w:eastAsia="仿宋" w:hAnsi="仿宋" w:cs="仿宋"/>
          <w:szCs w:val="24"/>
        </w:rPr>
      </w:pPr>
      <w:r>
        <w:rPr>
          <w:rFonts w:ascii="仿宋" w:eastAsia="仿宋" w:hAnsi="仿宋" w:cs="仿宋" w:hint="eastAsia"/>
          <w:szCs w:val="24"/>
        </w:rPr>
        <w:t>19.2</w:t>
      </w:r>
      <w:r>
        <w:rPr>
          <w:rFonts w:ascii="仿宋" w:eastAsia="仿宋" w:hAnsi="仿宋" w:cs="仿宋"/>
          <w:szCs w:val="24"/>
        </w:rPr>
        <w:t xml:space="preserve"> </w:t>
      </w:r>
      <w:r>
        <w:rPr>
          <w:rFonts w:ascii="仿宋" w:eastAsia="仿宋" w:hAnsi="仿宋" w:cs="仿宋" w:hint="eastAsia"/>
          <w:szCs w:val="24"/>
        </w:rPr>
        <w:t>投标文件合格投递后，自投标截止日期起，在投标有效期内有效。</w:t>
      </w:r>
    </w:p>
    <w:p w:rsidR="00212658" w:rsidRDefault="00BB6923">
      <w:pPr>
        <w:pStyle w:val="28"/>
        <w:spacing w:before="0"/>
        <w:ind w:firstLine="480"/>
        <w:rPr>
          <w:rFonts w:ascii="仿宋" w:eastAsia="仿宋" w:hAnsi="仿宋" w:cs="仿宋"/>
          <w:szCs w:val="24"/>
        </w:rPr>
      </w:pPr>
      <w:r>
        <w:rPr>
          <w:rFonts w:ascii="仿宋" w:eastAsia="仿宋" w:hAnsi="仿宋" w:cs="仿宋" w:hint="eastAsia"/>
          <w:szCs w:val="24"/>
        </w:rPr>
        <w:t>19.3</w:t>
      </w:r>
      <w:r>
        <w:rPr>
          <w:rFonts w:ascii="仿宋" w:eastAsia="仿宋" w:hAnsi="仿宋" w:cs="仿宋"/>
          <w:szCs w:val="24"/>
        </w:rPr>
        <w:t xml:space="preserve"> </w:t>
      </w:r>
      <w:r>
        <w:rPr>
          <w:rFonts w:ascii="仿宋" w:eastAsia="仿宋" w:hAnsi="仿宋" w:cs="仿宋" w:hint="eastAsia"/>
          <w:szCs w:val="24"/>
        </w:rPr>
        <w:t>在原定投标有效期满之前，如果出现特殊情况，采购机构可以以书面形式通知投标人延长投标有效期。投标人同意延长的，不得要求或被允许修改其投标文件，投标人拒绝延长的，其投标无效。</w:t>
      </w:r>
    </w:p>
    <w:p w:rsidR="00212658" w:rsidRDefault="00BB6923">
      <w:pPr>
        <w:spacing w:line="360" w:lineRule="auto"/>
        <w:jc w:val="center"/>
        <w:outlineLvl w:val="1"/>
        <w:rPr>
          <w:rFonts w:ascii="仿宋" w:eastAsia="仿宋" w:hAnsi="仿宋" w:cs="仿宋"/>
          <w:b/>
          <w:sz w:val="24"/>
        </w:rPr>
      </w:pPr>
      <w:bookmarkStart w:id="23" w:name="_Toc28201"/>
      <w:bookmarkStart w:id="24" w:name="_Toc32206"/>
      <w:r>
        <w:rPr>
          <w:rFonts w:ascii="仿宋" w:eastAsia="仿宋" w:hAnsi="仿宋" w:cs="仿宋" w:hint="eastAsia"/>
          <w:b/>
          <w:sz w:val="24"/>
        </w:rPr>
        <w:t>四、开标、资格审查与信用信息查询</w:t>
      </w:r>
      <w:bookmarkEnd w:id="23"/>
      <w:bookmarkEnd w:id="24"/>
    </w:p>
    <w:p w:rsidR="00212658" w:rsidRDefault="00BB6923">
      <w:pPr>
        <w:pStyle w:val="af17cgridlangnp1033langf"/>
        <w:spacing w:before="0" w:line="360" w:lineRule="auto"/>
        <w:ind w:left="0" w:firstLineChars="100" w:firstLine="241"/>
        <w:contextualSpacing/>
        <w:outlineLvl w:val="2"/>
        <w:rPr>
          <w:rFonts w:ascii="仿宋" w:eastAsia="仿宋" w:hAnsi="仿宋" w:cs="仿宋"/>
          <w:sz w:val="24"/>
          <w:szCs w:val="24"/>
        </w:rPr>
      </w:pPr>
      <w:r>
        <w:rPr>
          <w:rFonts w:ascii="仿宋" w:eastAsia="仿宋" w:hAnsi="仿宋" w:cs="仿宋" w:hint="eastAsia"/>
          <w:b/>
          <w:sz w:val="24"/>
          <w:szCs w:val="24"/>
        </w:rPr>
        <w:t>20.</w:t>
      </w:r>
      <w:r>
        <w:rPr>
          <w:rFonts w:ascii="仿宋" w:eastAsia="仿宋" w:hAnsi="仿宋" w:cs="仿宋"/>
          <w:b/>
          <w:sz w:val="24"/>
          <w:szCs w:val="24"/>
        </w:rPr>
        <w:t xml:space="preserve"> </w:t>
      </w:r>
      <w:r>
        <w:rPr>
          <w:rFonts w:ascii="仿宋" w:eastAsia="仿宋" w:hAnsi="仿宋" w:cs="仿宋" w:hint="eastAsia"/>
          <w:b/>
          <w:sz w:val="24"/>
          <w:szCs w:val="24"/>
        </w:rPr>
        <w:t>开标</w:t>
      </w:r>
      <w:r>
        <w:rPr>
          <w:rFonts w:ascii="仿宋" w:eastAsia="仿宋" w:hAnsi="仿宋" w:cs="仿宋" w:hint="eastAsia"/>
          <w:sz w:val="24"/>
          <w:szCs w:val="24"/>
        </w:rPr>
        <w:t xml:space="preserve"> </w:t>
      </w:r>
    </w:p>
    <w:p w:rsidR="00212658" w:rsidRDefault="00BB6923">
      <w:pPr>
        <w:pStyle w:val="af17cgridlangnp1033langf"/>
        <w:spacing w:before="0" w:line="360" w:lineRule="auto"/>
        <w:ind w:left="0" w:firstLineChars="200" w:firstLine="480"/>
        <w:contextualSpacing/>
        <w:rPr>
          <w:rFonts w:ascii="仿宋" w:eastAsia="仿宋" w:hAnsi="仿宋" w:cs="仿宋"/>
          <w:sz w:val="24"/>
          <w:szCs w:val="24"/>
        </w:rPr>
      </w:pPr>
      <w:r>
        <w:rPr>
          <w:rFonts w:ascii="仿宋" w:eastAsia="仿宋" w:hAnsi="仿宋" w:cs="仿宋" w:hint="eastAsia"/>
          <w:sz w:val="24"/>
          <w:szCs w:val="24"/>
        </w:rPr>
        <w:t>20.1</w:t>
      </w:r>
      <w:r>
        <w:rPr>
          <w:rFonts w:ascii="仿宋" w:eastAsia="仿宋" w:hAnsi="仿宋" w:cs="仿宋"/>
          <w:sz w:val="24"/>
          <w:szCs w:val="24"/>
        </w:rPr>
        <w:t xml:space="preserve"> </w:t>
      </w:r>
      <w:r>
        <w:rPr>
          <w:rFonts w:ascii="仿宋" w:eastAsia="仿宋" w:hAnsi="仿宋" w:cs="仿宋" w:hint="eastAsia"/>
          <w:sz w:val="24"/>
          <w:szCs w:val="24"/>
        </w:rPr>
        <w:t>采购机构按照招标文件规定的时间通过电子交易平台组织开标，所有投标人</w:t>
      </w:r>
      <w:r>
        <w:rPr>
          <w:rFonts w:ascii="仿宋" w:eastAsia="仿宋" w:hAnsi="仿宋" w:cs="仿宋" w:hint="eastAsia"/>
          <w:sz w:val="24"/>
          <w:szCs w:val="24"/>
        </w:rPr>
        <w:lastRenderedPageBreak/>
        <w:t>均应当准时在线参加。投标人不足3家的，不得开标。</w:t>
      </w:r>
    </w:p>
    <w:p w:rsidR="00212658" w:rsidRDefault="00BB6923">
      <w:pPr>
        <w:pStyle w:val="af17cgridlangnp1033langf"/>
        <w:spacing w:before="0" w:line="360" w:lineRule="auto"/>
        <w:ind w:left="0" w:firstLineChars="200" w:firstLine="480"/>
        <w:contextualSpacing/>
        <w:rPr>
          <w:rFonts w:ascii="仿宋" w:eastAsia="仿宋" w:hAnsi="仿宋" w:cs="仿宋"/>
          <w:sz w:val="24"/>
          <w:szCs w:val="24"/>
        </w:rPr>
      </w:pPr>
      <w:r>
        <w:rPr>
          <w:rFonts w:ascii="仿宋" w:eastAsia="仿宋" w:hAnsi="仿宋" w:cs="仿宋" w:hint="eastAsia"/>
          <w:sz w:val="24"/>
          <w:szCs w:val="24"/>
        </w:rPr>
        <w:t>20.2</w:t>
      </w:r>
      <w:r>
        <w:rPr>
          <w:rFonts w:ascii="仿宋" w:eastAsia="仿宋" w:hAnsi="仿宋" w:cs="仿宋"/>
          <w:sz w:val="24"/>
          <w:szCs w:val="24"/>
        </w:rPr>
        <w:t xml:space="preserve"> </w:t>
      </w:r>
      <w:r>
        <w:rPr>
          <w:rFonts w:ascii="仿宋" w:eastAsia="仿宋" w:hAnsi="仿宋" w:cs="仿宋" w:hint="eastAsia"/>
          <w:sz w:val="24"/>
          <w:szCs w:val="24"/>
        </w:rPr>
        <w:t>开标时，电子交易平台按开标时间自动提取所有投标文件。采购机构依托电子交易平台发起开始解密指令，投标人按照平台提示和招标文件的规定在半小时内完成在线解密。</w:t>
      </w:r>
    </w:p>
    <w:p w:rsidR="00212658" w:rsidRDefault="00BB6923">
      <w:pPr>
        <w:pStyle w:val="af17cgridlangnp1033langf"/>
        <w:spacing w:before="0" w:line="360" w:lineRule="auto"/>
        <w:ind w:left="0" w:firstLineChars="200" w:firstLine="480"/>
        <w:contextualSpacing/>
        <w:rPr>
          <w:rFonts w:ascii="仿宋" w:eastAsia="仿宋" w:hAnsi="仿宋" w:cs="仿宋"/>
          <w:sz w:val="24"/>
          <w:szCs w:val="24"/>
        </w:rPr>
      </w:pPr>
      <w:r>
        <w:rPr>
          <w:rFonts w:ascii="仿宋" w:eastAsia="仿宋" w:hAnsi="仿宋" w:cs="仿宋" w:hint="eastAsia"/>
          <w:sz w:val="24"/>
          <w:szCs w:val="24"/>
        </w:rPr>
        <w:t>20.3</w:t>
      </w:r>
      <w:r>
        <w:rPr>
          <w:rFonts w:ascii="仿宋" w:eastAsia="仿宋" w:hAnsi="仿宋" w:cs="仿宋"/>
          <w:sz w:val="24"/>
          <w:szCs w:val="24"/>
        </w:rPr>
        <w:t xml:space="preserve"> </w:t>
      </w:r>
      <w:r>
        <w:rPr>
          <w:rFonts w:ascii="仿宋" w:eastAsia="仿宋" w:hAnsi="仿宋" w:cs="仿宋" w:hint="eastAsia"/>
          <w:b/>
          <w:sz w:val="24"/>
          <w:szCs w:val="24"/>
        </w:rPr>
        <w:t>投标文件未按时解密，投标人提供了备份投标文件的，以备份投标文件作为依据，否则视为投标文件撤回。投标文件已按时解密的，备份投标文件自动失效。</w:t>
      </w:r>
    </w:p>
    <w:p w:rsidR="00212658" w:rsidRDefault="00BB6923">
      <w:pPr>
        <w:pStyle w:val="af17cgridlangnp1033langf"/>
        <w:spacing w:before="0" w:line="360" w:lineRule="auto"/>
        <w:ind w:left="0" w:firstLineChars="100" w:firstLine="241"/>
        <w:contextualSpacing/>
        <w:outlineLvl w:val="2"/>
        <w:rPr>
          <w:rFonts w:ascii="仿宋" w:eastAsia="仿宋" w:hAnsi="仿宋" w:cs="仿宋"/>
          <w:b/>
          <w:sz w:val="24"/>
          <w:szCs w:val="24"/>
        </w:rPr>
      </w:pPr>
      <w:r>
        <w:rPr>
          <w:rFonts w:ascii="仿宋" w:eastAsia="仿宋" w:hAnsi="仿宋" w:cs="仿宋" w:hint="eastAsia"/>
          <w:b/>
          <w:sz w:val="24"/>
          <w:szCs w:val="24"/>
        </w:rPr>
        <w:t>21． 资格审查</w:t>
      </w:r>
    </w:p>
    <w:p w:rsidR="00212658" w:rsidRDefault="00BB6923">
      <w:pPr>
        <w:pStyle w:val="28"/>
        <w:spacing w:before="0"/>
        <w:ind w:firstLine="480"/>
        <w:rPr>
          <w:rFonts w:ascii="仿宋" w:eastAsia="仿宋" w:hAnsi="仿宋" w:cs="仿宋"/>
          <w:kern w:val="0"/>
          <w:szCs w:val="24"/>
        </w:rPr>
      </w:pPr>
      <w:r>
        <w:rPr>
          <w:rFonts w:ascii="仿宋" w:eastAsia="仿宋" w:hAnsi="仿宋" w:cs="仿宋" w:hint="eastAsia"/>
          <w:kern w:val="0"/>
          <w:szCs w:val="24"/>
        </w:rPr>
        <w:t>21.1</w:t>
      </w:r>
      <w:r>
        <w:rPr>
          <w:rFonts w:ascii="仿宋" w:eastAsia="仿宋" w:hAnsi="仿宋" w:cs="仿宋"/>
          <w:kern w:val="0"/>
          <w:szCs w:val="24"/>
        </w:rPr>
        <w:t xml:space="preserve"> </w:t>
      </w:r>
      <w:r>
        <w:rPr>
          <w:rFonts w:ascii="仿宋" w:eastAsia="仿宋" w:hAnsi="仿宋" w:cs="仿宋" w:hint="eastAsia"/>
          <w:kern w:val="0"/>
          <w:szCs w:val="24"/>
        </w:rPr>
        <w:t>开标后，采购人或采购机构将依法对投标人的资格进行审查。</w:t>
      </w:r>
    </w:p>
    <w:p w:rsidR="00212658" w:rsidRDefault="00BB6923">
      <w:pPr>
        <w:snapToGrid w:val="0"/>
        <w:spacing w:line="360" w:lineRule="auto"/>
        <w:ind w:firstLineChars="200" w:firstLine="480"/>
        <w:rPr>
          <w:rFonts w:ascii="仿宋" w:eastAsia="仿宋" w:hAnsi="仿宋" w:cs="仿宋"/>
          <w:sz w:val="24"/>
        </w:rPr>
      </w:pPr>
      <w:r>
        <w:rPr>
          <w:rFonts w:ascii="仿宋" w:eastAsia="仿宋" w:hAnsi="仿宋" w:cs="仿宋" w:hint="eastAsia"/>
          <w:kern w:val="0"/>
          <w:sz w:val="24"/>
        </w:rPr>
        <w:t>21.2</w:t>
      </w:r>
      <w:r>
        <w:rPr>
          <w:rFonts w:ascii="仿宋" w:eastAsia="仿宋" w:hAnsi="仿宋" w:cs="仿宋"/>
          <w:kern w:val="0"/>
          <w:sz w:val="24"/>
        </w:rPr>
        <w:t xml:space="preserve"> </w:t>
      </w:r>
      <w:r>
        <w:rPr>
          <w:rFonts w:ascii="仿宋" w:eastAsia="仿宋" w:hAnsi="仿宋" w:cs="仿宋" w:hint="eastAsia"/>
          <w:sz w:val="24"/>
        </w:rPr>
        <w:t>采购人或采购机构依据法律法规和招标文件的规定，对投标人的基本资格条件、特定资格条件进行审查。</w:t>
      </w:r>
    </w:p>
    <w:p w:rsidR="00212658" w:rsidRDefault="00BB6923">
      <w:pPr>
        <w:pStyle w:val="28"/>
        <w:spacing w:before="0"/>
        <w:ind w:firstLine="480"/>
        <w:rPr>
          <w:rFonts w:ascii="仿宋" w:eastAsia="仿宋" w:hAnsi="仿宋" w:cs="仿宋"/>
          <w:szCs w:val="24"/>
        </w:rPr>
      </w:pPr>
      <w:r>
        <w:rPr>
          <w:rFonts w:ascii="仿宋" w:eastAsia="仿宋" w:hAnsi="仿宋" w:cs="仿宋" w:hint="eastAsia"/>
          <w:kern w:val="0"/>
          <w:szCs w:val="24"/>
        </w:rPr>
        <w:t>21.3</w:t>
      </w:r>
      <w:r>
        <w:rPr>
          <w:rFonts w:ascii="仿宋" w:eastAsia="仿宋" w:hAnsi="仿宋" w:cs="仿宋"/>
          <w:kern w:val="0"/>
          <w:szCs w:val="24"/>
        </w:rPr>
        <w:t xml:space="preserve"> </w:t>
      </w:r>
      <w:r>
        <w:rPr>
          <w:rFonts w:ascii="仿宋" w:eastAsia="仿宋" w:hAnsi="仿宋" w:cs="仿宋" w:hint="eastAsia"/>
          <w:kern w:val="0"/>
          <w:szCs w:val="24"/>
        </w:rPr>
        <w:t>投标人未按照招标文件要求提供与</w:t>
      </w:r>
      <w:r>
        <w:rPr>
          <w:rFonts w:ascii="仿宋" w:eastAsia="仿宋" w:hAnsi="仿宋" w:cs="仿宋" w:hint="eastAsia"/>
          <w:szCs w:val="24"/>
        </w:rPr>
        <w:t>基本资格条件、特定资格条件相应的</w:t>
      </w:r>
      <w:r>
        <w:rPr>
          <w:rFonts w:ascii="仿宋" w:eastAsia="仿宋" w:hAnsi="仿宋" w:cs="仿宋" w:hint="eastAsia"/>
          <w:kern w:val="0"/>
          <w:szCs w:val="24"/>
        </w:rPr>
        <w:t>有效资格证明材料的，视为</w:t>
      </w:r>
      <w:r>
        <w:rPr>
          <w:rFonts w:ascii="仿宋" w:eastAsia="仿宋" w:hAnsi="仿宋" w:cs="仿宋" w:hint="eastAsia"/>
          <w:szCs w:val="24"/>
        </w:rPr>
        <w:t>投标人不具备招标文件中规定的资格要求，其投标无效。</w:t>
      </w:r>
    </w:p>
    <w:p w:rsidR="00212658" w:rsidRDefault="00BB6923">
      <w:pPr>
        <w:pStyle w:val="28"/>
        <w:spacing w:before="0"/>
        <w:ind w:firstLine="480"/>
        <w:rPr>
          <w:rFonts w:ascii="仿宋" w:eastAsia="仿宋" w:hAnsi="仿宋" w:cs="仿宋"/>
          <w:szCs w:val="24"/>
        </w:rPr>
      </w:pPr>
      <w:r>
        <w:rPr>
          <w:rFonts w:ascii="仿宋" w:eastAsia="仿宋" w:hAnsi="仿宋" w:cs="仿宋" w:hint="eastAsia"/>
          <w:kern w:val="0"/>
          <w:szCs w:val="24"/>
        </w:rPr>
        <w:t>21.</w:t>
      </w:r>
      <w:r>
        <w:rPr>
          <w:rFonts w:ascii="仿宋" w:eastAsia="仿宋" w:hAnsi="仿宋" w:cs="仿宋" w:hint="eastAsia"/>
          <w:szCs w:val="24"/>
        </w:rPr>
        <w:t>4</w:t>
      </w:r>
      <w:r>
        <w:rPr>
          <w:rFonts w:ascii="仿宋" w:eastAsia="仿宋" w:hAnsi="仿宋" w:cs="仿宋"/>
          <w:szCs w:val="24"/>
        </w:rPr>
        <w:t xml:space="preserve"> </w:t>
      </w:r>
      <w:r>
        <w:rPr>
          <w:rFonts w:ascii="仿宋" w:eastAsia="仿宋" w:hAnsi="仿宋" w:cs="仿宋" w:hint="eastAsia"/>
          <w:szCs w:val="24"/>
        </w:rPr>
        <w:t>对未通过资格审查的投标人，采购人或采购机构告知其未通过的原因。</w:t>
      </w:r>
    </w:p>
    <w:p w:rsidR="00212658" w:rsidRDefault="00BB6923">
      <w:pPr>
        <w:pStyle w:val="28"/>
        <w:spacing w:before="0"/>
        <w:ind w:firstLine="480"/>
        <w:rPr>
          <w:rFonts w:ascii="仿宋" w:eastAsia="仿宋" w:hAnsi="仿宋" w:cs="仿宋"/>
          <w:szCs w:val="24"/>
        </w:rPr>
      </w:pPr>
      <w:r>
        <w:rPr>
          <w:rFonts w:ascii="仿宋" w:eastAsia="仿宋" w:hAnsi="仿宋" w:cs="仿宋" w:hint="eastAsia"/>
          <w:kern w:val="0"/>
          <w:szCs w:val="24"/>
        </w:rPr>
        <w:t>21.</w:t>
      </w:r>
      <w:r>
        <w:rPr>
          <w:rFonts w:ascii="仿宋" w:eastAsia="仿宋" w:hAnsi="仿宋" w:cs="仿宋" w:hint="eastAsia"/>
          <w:szCs w:val="24"/>
        </w:rPr>
        <w:t>5</w:t>
      </w:r>
      <w:r>
        <w:rPr>
          <w:rFonts w:ascii="仿宋" w:eastAsia="仿宋" w:hAnsi="仿宋" w:cs="仿宋"/>
          <w:szCs w:val="24"/>
        </w:rPr>
        <w:t xml:space="preserve"> </w:t>
      </w:r>
      <w:r>
        <w:rPr>
          <w:rFonts w:ascii="仿宋" w:eastAsia="仿宋" w:hAnsi="仿宋" w:cs="仿宋" w:hint="eastAsia"/>
          <w:szCs w:val="24"/>
        </w:rPr>
        <w:t>合格投标人不足3家的，不再评标。</w:t>
      </w:r>
    </w:p>
    <w:p w:rsidR="00212658" w:rsidRDefault="00BB6923">
      <w:pPr>
        <w:pStyle w:val="28"/>
        <w:spacing w:before="0"/>
        <w:ind w:firstLine="480"/>
        <w:rPr>
          <w:rFonts w:ascii="仿宋" w:eastAsia="仿宋" w:hAnsi="仿宋" w:cs="仿宋"/>
          <w:szCs w:val="24"/>
        </w:rPr>
      </w:pPr>
      <w:r>
        <w:rPr>
          <w:rFonts w:ascii="仿宋" w:eastAsia="仿宋" w:hAnsi="仿宋" w:cs="仿宋" w:hint="eastAsia"/>
          <w:szCs w:val="24"/>
        </w:rPr>
        <w:t>21.6</w:t>
      </w:r>
      <w:r>
        <w:rPr>
          <w:rFonts w:ascii="仿宋" w:eastAsia="仿宋" w:hAnsi="仿宋" w:cs="仿宋"/>
          <w:szCs w:val="24"/>
        </w:rPr>
        <w:t xml:space="preserve"> </w:t>
      </w:r>
      <w:r>
        <w:rPr>
          <w:rFonts w:ascii="仿宋" w:eastAsia="仿宋" w:hAnsi="仿宋" w:cs="仿宋" w:hint="eastAsia"/>
          <w:szCs w:val="24"/>
        </w:rPr>
        <w:t>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rsidR="00212658" w:rsidRDefault="00BB6923">
      <w:pPr>
        <w:pStyle w:val="28"/>
        <w:spacing w:before="0"/>
        <w:ind w:firstLineChars="0" w:firstLine="0"/>
        <w:outlineLvl w:val="2"/>
        <w:rPr>
          <w:rFonts w:ascii="仿宋" w:eastAsia="仿宋" w:hAnsi="仿宋" w:cs="仿宋"/>
          <w:b/>
          <w:szCs w:val="24"/>
        </w:rPr>
      </w:pPr>
      <w:r>
        <w:rPr>
          <w:rFonts w:ascii="仿宋" w:eastAsia="仿宋" w:hAnsi="仿宋" w:cs="仿宋" w:hint="eastAsia"/>
          <w:b/>
          <w:szCs w:val="24"/>
        </w:rPr>
        <w:t>22． 信用信息查询</w:t>
      </w:r>
    </w:p>
    <w:p w:rsidR="00212658" w:rsidRDefault="00BB6923">
      <w:pPr>
        <w:pStyle w:val="28"/>
        <w:spacing w:before="0"/>
        <w:ind w:firstLineChars="0" w:firstLine="495"/>
        <w:rPr>
          <w:rFonts w:ascii="仿宋" w:eastAsia="仿宋" w:hAnsi="仿宋" w:cs="仿宋"/>
          <w:kern w:val="0"/>
          <w:szCs w:val="24"/>
        </w:rPr>
      </w:pPr>
      <w:r>
        <w:rPr>
          <w:rFonts w:ascii="仿宋" w:eastAsia="仿宋" w:hAnsi="仿宋" w:cs="仿宋" w:hint="eastAsia"/>
          <w:kern w:val="0"/>
          <w:szCs w:val="24"/>
        </w:rPr>
        <w:t>22.1</w:t>
      </w:r>
      <w:r>
        <w:rPr>
          <w:rFonts w:ascii="仿宋" w:eastAsia="仿宋" w:hAnsi="仿宋" w:cs="仿宋"/>
          <w:kern w:val="0"/>
          <w:szCs w:val="24"/>
        </w:rPr>
        <w:t xml:space="preserve"> </w:t>
      </w:r>
      <w:r>
        <w:rPr>
          <w:rFonts w:ascii="仿宋" w:eastAsia="仿宋" w:hAnsi="仿宋" w:cs="仿宋" w:hint="eastAsia"/>
          <w:kern w:val="0"/>
          <w:szCs w:val="24"/>
        </w:rPr>
        <w:t>信用信息查询渠道及截止时间：采购机构将通过“信用中国”网站(www.creditchina.gov.cn)、中国政府采购网(www.ccgp.gov.cn)渠道查询投标人投标截止时间当天的信用记录。</w:t>
      </w:r>
    </w:p>
    <w:p w:rsidR="00212658" w:rsidRDefault="00BB6923">
      <w:pPr>
        <w:pStyle w:val="28"/>
        <w:spacing w:before="0"/>
        <w:ind w:firstLineChars="0" w:firstLine="495"/>
        <w:rPr>
          <w:rFonts w:ascii="仿宋" w:eastAsia="仿宋" w:hAnsi="仿宋" w:cs="仿宋"/>
          <w:kern w:val="0"/>
          <w:szCs w:val="24"/>
        </w:rPr>
      </w:pPr>
      <w:r>
        <w:rPr>
          <w:rFonts w:ascii="仿宋" w:eastAsia="仿宋" w:hAnsi="仿宋" w:cs="仿宋" w:hint="eastAsia"/>
          <w:kern w:val="0"/>
          <w:szCs w:val="24"/>
        </w:rPr>
        <w:t>22.2</w:t>
      </w:r>
      <w:r>
        <w:rPr>
          <w:rFonts w:ascii="仿宋" w:eastAsia="仿宋" w:hAnsi="仿宋" w:cs="仿宋"/>
          <w:kern w:val="0"/>
          <w:szCs w:val="24"/>
        </w:rPr>
        <w:t xml:space="preserve"> </w:t>
      </w:r>
      <w:r>
        <w:rPr>
          <w:rFonts w:ascii="仿宋" w:eastAsia="仿宋" w:hAnsi="仿宋" w:cs="仿宋" w:hint="eastAsia"/>
          <w:kern w:val="0"/>
          <w:szCs w:val="24"/>
        </w:rPr>
        <w:t>信用信息查询记录和证据留存的具体方式：现场查询的投标人的信用记录、查询结果经确认后将与采购文件一起存档。</w:t>
      </w:r>
    </w:p>
    <w:p w:rsidR="00212658" w:rsidRDefault="00BB6923">
      <w:pPr>
        <w:pStyle w:val="28"/>
        <w:spacing w:before="0"/>
        <w:ind w:firstLineChars="0" w:firstLine="495"/>
        <w:rPr>
          <w:rFonts w:ascii="仿宋" w:eastAsia="仿宋" w:hAnsi="仿宋" w:cs="仿宋"/>
          <w:kern w:val="0"/>
          <w:szCs w:val="24"/>
        </w:rPr>
      </w:pPr>
      <w:r>
        <w:rPr>
          <w:rFonts w:ascii="仿宋" w:eastAsia="仿宋" w:hAnsi="仿宋" w:cs="仿宋" w:hint="eastAsia"/>
          <w:kern w:val="0"/>
          <w:szCs w:val="24"/>
        </w:rPr>
        <w:t>22.3</w:t>
      </w:r>
      <w:r>
        <w:rPr>
          <w:rFonts w:ascii="仿宋" w:eastAsia="仿宋" w:hAnsi="仿宋" w:cs="仿宋"/>
          <w:kern w:val="0"/>
          <w:szCs w:val="24"/>
        </w:rPr>
        <w:t xml:space="preserve"> </w:t>
      </w:r>
      <w:r>
        <w:rPr>
          <w:rFonts w:ascii="仿宋" w:eastAsia="仿宋" w:hAnsi="仿宋" w:cs="仿宋" w:hint="eastAsia"/>
          <w:kern w:val="0"/>
          <w:szCs w:val="24"/>
        </w:rPr>
        <w:t>信用信息的使用规则：经查询列入失信被执行人名单、重大税收违法案件当事人名单、政府采购严重违法失信行为记录名单的投标人将被拒绝参与政府采购活动。</w:t>
      </w:r>
    </w:p>
    <w:p w:rsidR="00212658" w:rsidRDefault="00BB6923">
      <w:pPr>
        <w:pStyle w:val="28"/>
        <w:spacing w:before="0"/>
        <w:ind w:firstLine="480"/>
        <w:rPr>
          <w:rFonts w:ascii="仿宋" w:eastAsia="仿宋" w:hAnsi="仿宋" w:cs="仿宋"/>
          <w:szCs w:val="24"/>
        </w:rPr>
      </w:pPr>
      <w:r>
        <w:rPr>
          <w:rFonts w:ascii="仿宋" w:eastAsia="仿宋" w:hAnsi="仿宋" w:cs="仿宋" w:hint="eastAsia"/>
          <w:kern w:val="0"/>
          <w:szCs w:val="24"/>
        </w:rPr>
        <w:t>22.4</w:t>
      </w:r>
      <w:r>
        <w:rPr>
          <w:rFonts w:ascii="仿宋" w:eastAsia="仿宋" w:hAnsi="仿宋" w:cs="仿宋"/>
          <w:kern w:val="0"/>
          <w:szCs w:val="24"/>
        </w:rPr>
        <w:t xml:space="preserve"> </w:t>
      </w:r>
      <w:r>
        <w:rPr>
          <w:rFonts w:ascii="仿宋" w:eastAsia="仿宋" w:hAnsi="仿宋" w:cs="仿宋" w:hint="eastAsia"/>
          <w:kern w:val="0"/>
          <w:szCs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仿宋" w:eastAsia="仿宋" w:hAnsi="仿宋" w:cs="仿宋" w:hint="eastAsia"/>
          <w:szCs w:val="24"/>
        </w:rPr>
        <w:t>。</w:t>
      </w:r>
    </w:p>
    <w:p w:rsidR="00212658" w:rsidRDefault="00BB6923">
      <w:pPr>
        <w:spacing w:line="360" w:lineRule="auto"/>
        <w:jc w:val="center"/>
        <w:outlineLvl w:val="1"/>
        <w:rPr>
          <w:rFonts w:ascii="仿宋" w:eastAsia="仿宋" w:hAnsi="仿宋" w:cs="仿宋"/>
          <w:b/>
          <w:sz w:val="24"/>
        </w:rPr>
      </w:pPr>
      <w:bookmarkStart w:id="25" w:name="_Toc23221"/>
      <w:bookmarkStart w:id="26" w:name="_Toc5781"/>
      <w:r>
        <w:rPr>
          <w:rFonts w:ascii="仿宋" w:eastAsia="仿宋" w:hAnsi="仿宋" w:cs="仿宋" w:hint="eastAsia"/>
          <w:b/>
          <w:sz w:val="24"/>
        </w:rPr>
        <w:t>五、评标</w:t>
      </w:r>
      <w:bookmarkEnd w:id="25"/>
      <w:bookmarkEnd w:id="26"/>
    </w:p>
    <w:p w:rsidR="00212658" w:rsidRDefault="00BB6923">
      <w:pPr>
        <w:spacing w:line="360" w:lineRule="auto"/>
        <w:ind w:firstLineChars="100" w:firstLine="240"/>
        <w:rPr>
          <w:rFonts w:ascii="仿宋" w:eastAsia="仿宋" w:hAnsi="仿宋" w:cs="仿宋"/>
          <w:b/>
          <w:sz w:val="24"/>
        </w:rPr>
      </w:pPr>
      <w:r>
        <w:rPr>
          <w:rFonts w:ascii="仿宋" w:eastAsia="仿宋" w:hAnsi="仿宋" w:cs="仿宋" w:hint="eastAsia"/>
          <w:sz w:val="24"/>
        </w:rPr>
        <w:t>23. 评标委员会将根据招标文件和有关规定，履行评标工作职责，并按照评标方法及</w:t>
      </w:r>
      <w:r>
        <w:rPr>
          <w:rFonts w:ascii="仿宋" w:eastAsia="仿宋" w:hAnsi="仿宋" w:cs="仿宋" w:hint="eastAsia"/>
          <w:sz w:val="24"/>
        </w:rPr>
        <w:lastRenderedPageBreak/>
        <w:t>评分标准，全面衡量各供应商对招标文件的响应情况。对实质上响应招标文件的投标人，按照评审因素的量化指标排出推荐中标的投标人的先后顺序，并按顺序提出授标建议。详见招标文件《第四章 评标方法》。</w:t>
      </w:r>
    </w:p>
    <w:p w:rsidR="00212658" w:rsidRDefault="00BB6923">
      <w:pPr>
        <w:spacing w:line="360" w:lineRule="auto"/>
        <w:jc w:val="center"/>
        <w:outlineLvl w:val="1"/>
        <w:rPr>
          <w:rFonts w:ascii="仿宋" w:eastAsia="仿宋" w:hAnsi="仿宋" w:cs="仿宋"/>
          <w:b/>
          <w:sz w:val="24"/>
        </w:rPr>
      </w:pPr>
      <w:bookmarkStart w:id="27" w:name="_Toc26334"/>
      <w:bookmarkStart w:id="28" w:name="_Toc12951"/>
      <w:r>
        <w:rPr>
          <w:rFonts w:ascii="仿宋" w:eastAsia="仿宋" w:hAnsi="仿宋" w:cs="仿宋" w:hint="eastAsia"/>
          <w:b/>
          <w:sz w:val="24"/>
        </w:rPr>
        <w:t>六、定 标</w:t>
      </w:r>
      <w:bookmarkEnd w:id="27"/>
      <w:bookmarkEnd w:id="28"/>
    </w:p>
    <w:p w:rsidR="00212658" w:rsidRDefault="00BB6923">
      <w:pPr>
        <w:pStyle w:val="ab"/>
        <w:spacing w:line="360" w:lineRule="auto"/>
        <w:ind w:left="479" w:hangingChars="199" w:hanging="479"/>
        <w:outlineLvl w:val="2"/>
        <w:rPr>
          <w:rFonts w:ascii="仿宋" w:eastAsia="仿宋" w:hAnsi="仿宋" w:cs="仿宋"/>
          <w:b/>
        </w:rPr>
      </w:pPr>
      <w:r>
        <w:rPr>
          <w:rFonts w:ascii="仿宋" w:eastAsia="仿宋" w:hAnsi="仿宋" w:cs="仿宋" w:hint="eastAsia"/>
          <w:b/>
        </w:rPr>
        <w:t>24. 确定中标供应商</w:t>
      </w:r>
    </w:p>
    <w:p w:rsidR="00212658" w:rsidRDefault="00BB6923">
      <w:pPr>
        <w:pStyle w:val="28"/>
        <w:snapToGrid w:val="0"/>
        <w:spacing w:before="0"/>
        <w:ind w:firstLine="480"/>
        <w:rPr>
          <w:rFonts w:ascii="仿宋" w:eastAsia="仿宋" w:hAnsi="仿宋" w:cs="仿宋"/>
          <w:b/>
          <w:szCs w:val="24"/>
        </w:rPr>
      </w:pPr>
      <w:r>
        <w:rPr>
          <w:rFonts w:ascii="仿宋" w:eastAsia="仿宋" w:hAnsi="仿宋" w:cs="仿宋" w:hint="eastAsia"/>
          <w:szCs w:val="24"/>
        </w:rPr>
        <w:t>采购人将自收到评审报告之日起5个工作日内通过电子交易平台在评审报告推荐的中标候选人中按顺序确定中标供应商。</w:t>
      </w:r>
    </w:p>
    <w:p w:rsidR="00212658" w:rsidRDefault="00BB6923">
      <w:pPr>
        <w:pStyle w:val="28"/>
        <w:snapToGrid w:val="0"/>
        <w:spacing w:before="0"/>
        <w:ind w:firstLineChars="0" w:firstLine="0"/>
        <w:outlineLvl w:val="2"/>
        <w:rPr>
          <w:rFonts w:ascii="仿宋" w:eastAsia="仿宋" w:hAnsi="仿宋" w:cs="仿宋"/>
          <w:b/>
          <w:szCs w:val="24"/>
        </w:rPr>
      </w:pPr>
      <w:r>
        <w:rPr>
          <w:rFonts w:ascii="仿宋" w:eastAsia="仿宋" w:hAnsi="仿宋" w:cs="仿宋" w:hint="eastAsia"/>
          <w:b/>
          <w:szCs w:val="24"/>
        </w:rPr>
        <w:t>25. 中标通知与中标结果公告</w:t>
      </w:r>
    </w:p>
    <w:p w:rsidR="00212658" w:rsidRDefault="00BB6923">
      <w:pPr>
        <w:widowControl/>
        <w:shd w:val="clear" w:color="auto" w:fill="FFFFFF"/>
        <w:spacing w:line="360" w:lineRule="auto"/>
        <w:ind w:firstLine="480"/>
        <w:jc w:val="left"/>
        <w:rPr>
          <w:rFonts w:ascii="仿宋" w:eastAsia="仿宋" w:hAnsi="仿宋" w:cs="仿宋"/>
          <w:sz w:val="24"/>
        </w:rPr>
      </w:pPr>
      <w:r>
        <w:rPr>
          <w:rFonts w:ascii="仿宋" w:eastAsia="仿宋" w:hAnsi="仿宋" w:cs="仿宋" w:hint="eastAsia"/>
          <w:sz w:val="24"/>
        </w:rPr>
        <w:t>25.1</w:t>
      </w:r>
      <w:r>
        <w:rPr>
          <w:rFonts w:ascii="仿宋" w:eastAsia="仿宋" w:hAnsi="仿宋" w:cs="仿宋"/>
          <w:sz w:val="24"/>
        </w:rPr>
        <w:t xml:space="preserve"> </w:t>
      </w:r>
      <w:r>
        <w:rPr>
          <w:rFonts w:ascii="仿宋" w:eastAsia="仿宋" w:hAnsi="仿宋" w:cs="仿宋" w:hint="eastAsia"/>
          <w:sz w:val="24"/>
        </w:rPr>
        <w:t>自中标人确定之日起2个工作日内，采购机构通过电子交易平台向中标人发出中标通知书，同时编制发布采购结果公告。采购机构也可以以纸质形式进行中标通知。</w:t>
      </w:r>
    </w:p>
    <w:p w:rsidR="00212658" w:rsidRDefault="00BB6923">
      <w:pPr>
        <w:widowControl/>
        <w:shd w:val="clear" w:color="auto" w:fill="FFFFFF"/>
        <w:spacing w:line="360" w:lineRule="auto"/>
        <w:ind w:firstLine="480"/>
        <w:jc w:val="left"/>
        <w:rPr>
          <w:rFonts w:ascii="仿宋" w:eastAsia="仿宋" w:hAnsi="仿宋" w:cs="仿宋"/>
          <w:sz w:val="24"/>
        </w:rPr>
      </w:pPr>
      <w:r>
        <w:rPr>
          <w:rFonts w:ascii="仿宋" w:eastAsia="仿宋" w:hAnsi="仿宋" w:cs="仿宋" w:hint="eastAsia"/>
          <w:sz w:val="24"/>
        </w:rPr>
        <w:t>25.2</w:t>
      </w:r>
      <w:r>
        <w:rPr>
          <w:rFonts w:ascii="仿宋" w:eastAsia="仿宋" w:hAnsi="仿宋" w:cs="仿宋"/>
          <w:sz w:val="24"/>
        </w:rPr>
        <w:t xml:space="preserve"> </w:t>
      </w:r>
      <w:r>
        <w:rPr>
          <w:rFonts w:ascii="仿宋" w:eastAsia="仿宋" w:hAnsi="仿宋" w:cs="仿宋" w:hint="eastAsia"/>
          <w:sz w:val="24"/>
        </w:rPr>
        <w:t>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rsidR="00212658" w:rsidRDefault="00BB6923">
      <w:pPr>
        <w:widowControl/>
        <w:shd w:val="clear" w:color="auto" w:fill="FFFFFF"/>
        <w:spacing w:line="360" w:lineRule="auto"/>
        <w:ind w:firstLine="480"/>
        <w:jc w:val="left"/>
        <w:rPr>
          <w:rFonts w:ascii="仿宋" w:eastAsia="仿宋" w:hAnsi="仿宋" w:cs="仿宋"/>
          <w:sz w:val="24"/>
        </w:rPr>
      </w:pPr>
      <w:r>
        <w:rPr>
          <w:rFonts w:ascii="仿宋" w:eastAsia="仿宋" w:hAnsi="仿宋" w:cs="仿宋" w:hint="eastAsia"/>
          <w:sz w:val="24"/>
        </w:rPr>
        <w:t>25.3</w:t>
      </w:r>
      <w:r>
        <w:rPr>
          <w:rFonts w:ascii="仿宋" w:eastAsia="仿宋" w:hAnsi="仿宋" w:cs="仿宋"/>
          <w:sz w:val="24"/>
        </w:rPr>
        <w:t xml:space="preserve"> </w:t>
      </w:r>
      <w:r>
        <w:rPr>
          <w:rFonts w:ascii="仿宋" w:eastAsia="仿宋" w:hAnsi="仿宋" w:cs="仿宋" w:hint="eastAsia"/>
          <w:sz w:val="24"/>
        </w:rPr>
        <w:t>公告期限为1个工作日。</w:t>
      </w:r>
    </w:p>
    <w:p w:rsidR="00212658" w:rsidRDefault="00BB6923">
      <w:pPr>
        <w:widowControl/>
        <w:shd w:val="clear" w:color="auto" w:fill="FFFFFF"/>
        <w:spacing w:line="360" w:lineRule="auto"/>
        <w:ind w:firstLine="480"/>
        <w:jc w:val="left"/>
        <w:rPr>
          <w:rFonts w:ascii="仿宋" w:eastAsia="仿宋" w:hAnsi="仿宋" w:cs="仿宋"/>
          <w:sz w:val="24"/>
        </w:rPr>
      </w:pPr>
      <w:r>
        <w:rPr>
          <w:rFonts w:ascii="仿宋" w:eastAsia="仿宋" w:hAnsi="仿宋" w:cs="仿宋" w:hint="eastAsia"/>
          <w:sz w:val="24"/>
        </w:rPr>
        <w:t>25.4</w:t>
      </w:r>
      <w:r>
        <w:rPr>
          <w:rFonts w:ascii="仿宋" w:eastAsia="仿宋" w:hAnsi="仿宋" w:cs="仿宋"/>
          <w:sz w:val="24"/>
        </w:rPr>
        <w:t xml:space="preserve"> </w:t>
      </w:r>
      <w:r>
        <w:rPr>
          <w:rFonts w:ascii="仿宋" w:eastAsia="仿宋" w:hAnsi="仿宋" w:cs="仿宋" w:hint="eastAsia"/>
          <w:sz w:val="24"/>
        </w:rPr>
        <w:t>由于中标、成交供应商原因导致重新采购的，应当承担支付代理费和专家评审费等费用在内的赔偿责任。</w:t>
      </w:r>
    </w:p>
    <w:p w:rsidR="00212658" w:rsidRDefault="00BB6923">
      <w:pPr>
        <w:spacing w:line="360" w:lineRule="auto"/>
        <w:jc w:val="center"/>
        <w:outlineLvl w:val="1"/>
        <w:rPr>
          <w:rFonts w:ascii="仿宋" w:eastAsia="仿宋" w:hAnsi="仿宋" w:cs="仿宋"/>
          <w:b/>
          <w:sz w:val="24"/>
        </w:rPr>
      </w:pPr>
      <w:bookmarkStart w:id="29" w:name="_Toc28559"/>
      <w:bookmarkStart w:id="30" w:name="_Toc25113"/>
      <w:r>
        <w:rPr>
          <w:rFonts w:ascii="仿宋" w:eastAsia="仿宋" w:hAnsi="仿宋" w:cs="仿宋" w:hint="eastAsia"/>
          <w:b/>
          <w:sz w:val="24"/>
        </w:rPr>
        <w:t>七、合同授予</w:t>
      </w:r>
      <w:bookmarkEnd w:id="29"/>
      <w:bookmarkEnd w:id="30"/>
    </w:p>
    <w:p w:rsidR="00212658" w:rsidRDefault="00BB6923">
      <w:pPr>
        <w:pStyle w:val="ab"/>
        <w:spacing w:line="360" w:lineRule="auto"/>
        <w:ind w:left="479" w:hangingChars="199" w:hanging="479"/>
        <w:outlineLvl w:val="2"/>
        <w:rPr>
          <w:rFonts w:ascii="仿宋" w:eastAsia="仿宋" w:hAnsi="仿宋" w:cs="仿宋"/>
          <w:b/>
        </w:rPr>
      </w:pPr>
      <w:r>
        <w:rPr>
          <w:rFonts w:ascii="仿宋" w:eastAsia="仿宋" w:hAnsi="仿宋" w:cs="仿宋" w:hint="eastAsia"/>
          <w:b/>
        </w:rPr>
        <w:t xml:space="preserve">26. </w:t>
      </w:r>
      <w:r>
        <w:rPr>
          <w:rFonts w:ascii="仿宋" w:eastAsia="仿宋" w:hAnsi="仿宋" w:cs="仿宋" w:hint="eastAsia"/>
        </w:rPr>
        <w:t>合同主要条款详见第五部分拟签订的合同文本。</w:t>
      </w:r>
    </w:p>
    <w:p w:rsidR="00212658" w:rsidRDefault="00BB6923">
      <w:pPr>
        <w:pStyle w:val="ab"/>
        <w:spacing w:line="360" w:lineRule="auto"/>
        <w:ind w:left="479" w:hangingChars="199" w:hanging="479"/>
        <w:outlineLvl w:val="2"/>
        <w:rPr>
          <w:rFonts w:ascii="仿宋" w:eastAsia="仿宋" w:hAnsi="仿宋" w:cs="仿宋"/>
          <w:b/>
        </w:rPr>
      </w:pPr>
      <w:r>
        <w:rPr>
          <w:rFonts w:ascii="仿宋" w:eastAsia="仿宋" w:hAnsi="仿宋" w:cs="仿宋" w:hint="eastAsia"/>
          <w:b/>
        </w:rPr>
        <w:t>27. 合同的签订</w:t>
      </w:r>
    </w:p>
    <w:p w:rsidR="00212658" w:rsidRDefault="00BB6923">
      <w:pPr>
        <w:widowControl/>
        <w:shd w:val="clear" w:color="auto" w:fill="FFFFFF"/>
        <w:spacing w:line="360" w:lineRule="auto"/>
        <w:ind w:firstLine="480"/>
        <w:jc w:val="left"/>
        <w:rPr>
          <w:rFonts w:ascii="仿宋" w:eastAsia="仿宋" w:hAnsi="仿宋" w:cs="仿宋"/>
          <w:kern w:val="0"/>
          <w:sz w:val="24"/>
        </w:rPr>
      </w:pPr>
      <w:r>
        <w:rPr>
          <w:rFonts w:ascii="仿宋" w:eastAsia="仿宋" w:hAnsi="仿宋" w:cs="仿宋" w:hint="eastAsia"/>
          <w:sz w:val="24"/>
        </w:rPr>
        <w:t>27.1</w:t>
      </w:r>
      <w:r>
        <w:rPr>
          <w:rFonts w:ascii="仿宋" w:eastAsia="仿宋" w:hAnsi="仿宋" w:cs="仿宋" w:hint="eastAsia"/>
          <w:kern w:val="0"/>
          <w:sz w:val="24"/>
        </w:rPr>
        <w:t xml:space="preserve"> 采购人与中标人应当通过电子交易平台在中标通知书发出之日起三十日内，按照招标文件确定的事项签订政府采购合同，并在合同签订（或变更）之日起2个工作日内依法发布合同公告。</w:t>
      </w:r>
    </w:p>
    <w:p w:rsidR="00212658" w:rsidRDefault="00BB6923">
      <w:pPr>
        <w:pStyle w:val="28"/>
        <w:snapToGrid w:val="0"/>
        <w:spacing w:before="0"/>
        <w:ind w:firstLine="480"/>
        <w:rPr>
          <w:rFonts w:ascii="仿宋" w:eastAsia="仿宋" w:hAnsi="仿宋" w:cs="仿宋"/>
          <w:kern w:val="0"/>
          <w:szCs w:val="24"/>
        </w:rPr>
      </w:pPr>
      <w:r>
        <w:rPr>
          <w:rFonts w:ascii="仿宋" w:eastAsia="仿宋" w:hAnsi="仿宋" w:cs="仿宋" w:hint="eastAsia"/>
          <w:kern w:val="0"/>
          <w:szCs w:val="24"/>
          <w:lang w:val="zh-CN"/>
        </w:rPr>
        <w:t>2</w:t>
      </w:r>
      <w:r>
        <w:rPr>
          <w:rFonts w:ascii="仿宋" w:eastAsia="仿宋" w:hAnsi="仿宋" w:cs="仿宋" w:hint="eastAsia"/>
          <w:kern w:val="0"/>
          <w:szCs w:val="24"/>
        </w:rPr>
        <w:t>7</w:t>
      </w:r>
      <w:r>
        <w:rPr>
          <w:rFonts w:ascii="仿宋" w:eastAsia="仿宋" w:hAnsi="仿宋" w:cs="仿宋" w:hint="eastAsia"/>
          <w:kern w:val="0"/>
          <w:szCs w:val="24"/>
          <w:lang w:val="zh-CN"/>
        </w:rPr>
        <w:t>.2</w:t>
      </w:r>
      <w:r>
        <w:rPr>
          <w:rFonts w:ascii="仿宋" w:eastAsia="仿宋" w:hAnsi="仿宋" w:cs="仿宋"/>
          <w:kern w:val="0"/>
          <w:szCs w:val="24"/>
          <w:lang w:val="zh-CN"/>
        </w:rPr>
        <w:t xml:space="preserve"> </w:t>
      </w:r>
      <w:r>
        <w:rPr>
          <w:rFonts w:ascii="仿宋" w:eastAsia="仿宋" w:hAnsi="仿宋" w:cs="仿宋" w:hint="eastAsia"/>
          <w:kern w:val="0"/>
          <w:szCs w:val="24"/>
          <w:lang w:val="zh-CN"/>
        </w:rPr>
        <w:t>中标人按规定的日期、时间、地点，由法定代表人或其授权代表与采购人代表签订合同。如中标人为联合体的，由联合体成员各方法定代表人或其授权代表与采购人代表签订合同。</w:t>
      </w:r>
    </w:p>
    <w:p w:rsidR="00212658" w:rsidRDefault="00BB6923">
      <w:pPr>
        <w:pStyle w:val="28"/>
        <w:snapToGrid w:val="0"/>
        <w:spacing w:before="0"/>
        <w:ind w:firstLine="480"/>
        <w:rPr>
          <w:rFonts w:ascii="仿宋" w:eastAsia="仿宋" w:hAnsi="仿宋" w:cs="仿宋"/>
          <w:szCs w:val="24"/>
        </w:rPr>
      </w:pPr>
      <w:r>
        <w:rPr>
          <w:rFonts w:ascii="仿宋" w:eastAsia="仿宋" w:hAnsi="仿宋" w:cs="仿宋" w:hint="eastAsia"/>
          <w:szCs w:val="24"/>
        </w:rPr>
        <w:t>27.3</w:t>
      </w:r>
      <w:r>
        <w:rPr>
          <w:rFonts w:ascii="仿宋" w:eastAsia="仿宋" w:hAnsi="仿宋" w:cs="仿宋"/>
          <w:szCs w:val="24"/>
        </w:rPr>
        <w:t xml:space="preserve"> </w:t>
      </w:r>
      <w:r>
        <w:rPr>
          <w:rFonts w:ascii="仿宋" w:eastAsia="仿宋" w:hAnsi="仿宋" w:cs="仿宋" w:hint="eastAsia"/>
          <w:szCs w:val="24"/>
        </w:rPr>
        <w:t>如签订合同并生效后，供应商无故拒绝或延期，除按照合同条款处理外，列入不良行为记录一次，并给予通报。</w:t>
      </w:r>
    </w:p>
    <w:p w:rsidR="00212658" w:rsidRDefault="00BB6923">
      <w:pPr>
        <w:pStyle w:val="28"/>
        <w:snapToGrid w:val="0"/>
        <w:spacing w:before="0"/>
        <w:ind w:firstLine="480"/>
        <w:rPr>
          <w:rFonts w:ascii="仿宋" w:eastAsia="仿宋" w:hAnsi="仿宋" w:cs="仿宋"/>
          <w:szCs w:val="24"/>
        </w:rPr>
      </w:pPr>
      <w:r>
        <w:rPr>
          <w:rFonts w:ascii="仿宋" w:eastAsia="仿宋" w:hAnsi="仿宋" w:cs="仿宋" w:hint="eastAsia"/>
          <w:szCs w:val="24"/>
        </w:rPr>
        <w:t>27.4</w:t>
      </w:r>
      <w:r>
        <w:rPr>
          <w:rFonts w:ascii="仿宋" w:eastAsia="仿宋" w:hAnsi="仿宋" w:cs="仿宋"/>
          <w:szCs w:val="24"/>
        </w:rPr>
        <w:t xml:space="preserve"> </w:t>
      </w:r>
      <w:r>
        <w:rPr>
          <w:rFonts w:ascii="仿宋" w:eastAsia="仿宋" w:hAnsi="仿宋" w:cs="仿宋" w:hint="eastAsia"/>
          <w:szCs w:val="24"/>
        </w:rPr>
        <w:t>中标供应商拒绝与采购人签订合同的，须按项目预算金额的2.5%进行赔偿，赔偿用于支付采购代理服务费、专家评审费、其他采购组织费用以及因中标供应商拒绝签订合同给采购人、采购代理机构造成的其他损失，同时采购组织机构将视情对其失信</w:t>
      </w:r>
      <w:r>
        <w:rPr>
          <w:rFonts w:ascii="仿宋" w:eastAsia="仿宋" w:hAnsi="仿宋" w:cs="仿宋" w:hint="eastAsia"/>
          <w:szCs w:val="24"/>
        </w:rPr>
        <w:lastRenderedPageBreak/>
        <w:t>行为上报至同级政府采购监督管理部门对其依法处理。采购人可以按照评审报告推荐的中标或者成交候选人名单排序，确定下一候选人为中标供应商，也可以重新开展政府采购活动。</w:t>
      </w:r>
    </w:p>
    <w:p w:rsidR="00212658" w:rsidRDefault="00BB6923">
      <w:pPr>
        <w:pStyle w:val="28"/>
        <w:snapToGrid w:val="0"/>
        <w:spacing w:before="0" w:after="120"/>
        <w:ind w:firstLine="480"/>
        <w:rPr>
          <w:rFonts w:ascii="仿宋" w:eastAsia="仿宋" w:hAnsi="仿宋" w:cs="仿宋"/>
          <w:szCs w:val="24"/>
        </w:rPr>
      </w:pPr>
      <w:r>
        <w:rPr>
          <w:rFonts w:ascii="仿宋" w:eastAsia="仿宋" w:hAnsi="仿宋" w:cs="仿宋" w:hint="eastAsia"/>
          <w:szCs w:val="24"/>
        </w:rPr>
        <w:t>27.5</w:t>
      </w:r>
      <w:r>
        <w:rPr>
          <w:rFonts w:ascii="仿宋" w:eastAsia="仿宋" w:hAnsi="仿宋" w:cs="仿宋"/>
          <w:szCs w:val="24"/>
        </w:rPr>
        <w:t xml:space="preserve"> </w:t>
      </w:r>
      <w:r>
        <w:rPr>
          <w:rFonts w:ascii="仿宋" w:eastAsia="仿宋" w:hAnsi="仿宋" w:cs="仿宋" w:hint="eastAsia"/>
          <w:szCs w:val="24"/>
        </w:rPr>
        <w:t>采购合同由采购人与中标供应商根据招标文件、投标文件等内容通过政府采购电子交易平台在线签订，自动备案。</w:t>
      </w:r>
    </w:p>
    <w:p w:rsidR="00212658" w:rsidRDefault="00BB6923">
      <w:pPr>
        <w:pStyle w:val="ab"/>
        <w:spacing w:line="360" w:lineRule="auto"/>
        <w:ind w:left="479" w:hangingChars="199" w:hanging="479"/>
        <w:outlineLvl w:val="2"/>
        <w:rPr>
          <w:rFonts w:ascii="仿宋" w:eastAsia="仿宋" w:hAnsi="仿宋" w:cs="仿宋"/>
          <w:b/>
        </w:rPr>
      </w:pPr>
      <w:r>
        <w:rPr>
          <w:rFonts w:ascii="仿宋" w:eastAsia="仿宋" w:hAnsi="仿宋" w:cs="仿宋" w:hint="eastAsia"/>
          <w:b/>
        </w:rPr>
        <w:t>28. 履约保证金</w:t>
      </w:r>
    </w:p>
    <w:p w:rsidR="00212658" w:rsidRDefault="00BB6923">
      <w:pPr>
        <w:tabs>
          <w:tab w:val="left" w:pos="0"/>
        </w:tabs>
        <w:spacing w:line="360" w:lineRule="auto"/>
        <w:ind w:firstLine="482"/>
        <w:rPr>
          <w:rFonts w:ascii="仿宋" w:eastAsia="仿宋" w:hAnsi="仿宋" w:cs="仿宋"/>
          <w:b/>
          <w:sz w:val="24"/>
        </w:rPr>
      </w:pPr>
      <w:r>
        <w:rPr>
          <w:rFonts w:ascii="仿宋" w:eastAsia="仿宋" w:hAnsi="仿宋" w:cs="仿宋" w:hint="eastAsia"/>
          <w:kern w:val="0"/>
          <w:sz w:val="24"/>
        </w:rPr>
        <w:t>28.1</w:t>
      </w:r>
      <w:r>
        <w:rPr>
          <w:rFonts w:ascii="仿宋" w:eastAsia="仿宋" w:hAnsi="仿宋" w:cs="仿宋"/>
          <w:kern w:val="0"/>
          <w:sz w:val="24"/>
        </w:rPr>
        <w:t xml:space="preserve"> </w:t>
      </w:r>
      <w:r>
        <w:rPr>
          <w:rFonts w:ascii="仿宋" w:eastAsia="仿宋" w:hAnsi="仿宋" w:cs="仿宋" w:hint="eastAsia"/>
          <w:kern w:val="0"/>
          <w:sz w:val="24"/>
        </w:rPr>
        <w:t>拟签订的合同文本要求中标供应商提交履约保证金的，供应商应当以支票、汇票、本票或者金融机构、担保机构出具的保函等非现金形式提交。履约保证金的数额不得超过政府采购合同金额的1%。鼓励和支持供应商以银行、保险公司出具的保函形式提供履约保证金。</w:t>
      </w:r>
      <w:r>
        <w:rPr>
          <w:rFonts w:ascii="仿宋" w:eastAsia="仿宋" w:hAnsi="仿宋" w:cs="仿宋" w:hint="eastAsia"/>
          <w:b/>
          <w:bCs/>
          <w:kern w:val="0"/>
          <w:sz w:val="24"/>
        </w:rPr>
        <w:t>采购人不得拒收履约保函</w:t>
      </w:r>
      <w:r>
        <w:rPr>
          <w:rFonts w:ascii="仿宋" w:eastAsia="仿宋" w:hAnsi="仿宋" w:cs="仿宋" w:hint="eastAsia"/>
          <w:b/>
          <w:sz w:val="24"/>
        </w:rPr>
        <w:t>。</w:t>
      </w:r>
    </w:p>
    <w:p w:rsidR="00212658" w:rsidRDefault="00BB6923">
      <w:pPr>
        <w:tabs>
          <w:tab w:val="left" w:pos="0"/>
        </w:tabs>
        <w:spacing w:line="360" w:lineRule="auto"/>
        <w:ind w:firstLine="482"/>
        <w:rPr>
          <w:rFonts w:ascii="仿宋" w:eastAsia="仿宋" w:hAnsi="仿宋" w:cs="仿宋"/>
          <w:sz w:val="24"/>
        </w:rPr>
      </w:pPr>
      <w:r>
        <w:rPr>
          <w:rFonts w:ascii="仿宋" w:eastAsia="仿宋" w:hAnsi="仿宋" w:cs="仿宋" w:hint="eastAsia"/>
          <w:sz w:val="24"/>
        </w:rPr>
        <w:t>28.2</w:t>
      </w:r>
      <w:r>
        <w:rPr>
          <w:rFonts w:ascii="仿宋" w:eastAsia="仿宋" w:hAnsi="仿宋" w:cs="仿宋"/>
          <w:sz w:val="24"/>
        </w:rPr>
        <w:t xml:space="preserve"> </w:t>
      </w:r>
      <w:r>
        <w:rPr>
          <w:rFonts w:ascii="仿宋" w:eastAsia="仿宋" w:hAnsi="仿宋" w:cs="仿宋" w:hint="eastAsia"/>
          <w:sz w:val="24"/>
        </w:rPr>
        <w:t>政府采购货物和服务项目中，采购人可根据杭州市政府采购网公布的供应商履约评价情况减免履约保证金。供应商履约验收评价总分为100分的，采购人应当免收履约保证金；评价总分在90分以上的，收取履约保证金不得高于合同金额0.5%；评价总分在90分以下或者暂无评分的，收取履约保证金不得高于合同金额1%。</w:t>
      </w:r>
    </w:p>
    <w:p w:rsidR="00212658" w:rsidRDefault="00BB6923">
      <w:pPr>
        <w:tabs>
          <w:tab w:val="left" w:pos="0"/>
        </w:tabs>
        <w:spacing w:line="360" w:lineRule="auto"/>
        <w:ind w:firstLine="482"/>
        <w:rPr>
          <w:rFonts w:ascii="仿宋" w:eastAsia="仿宋" w:hAnsi="仿宋" w:cs="仿宋"/>
          <w:sz w:val="24"/>
        </w:rPr>
      </w:pPr>
      <w:r>
        <w:rPr>
          <w:rFonts w:ascii="仿宋" w:eastAsia="仿宋" w:hAnsi="仿宋" w:cs="仿宋" w:hint="eastAsia"/>
          <w:sz w:val="24"/>
        </w:rPr>
        <w:t>28.3</w:t>
      </w:r>
      <w:r>
        <w:rPr>
          <w:rFonts w:ascii="仿宋" w:eastAsia="仿宋" w:hAnsi="仿宋" w:cs="仿宋"/>
          <w:sz w:val="24"/>
        </w:rPr>
        <w:t xml:space="preserve"> </w:t>
      </w:r>
      <w:r>
        <w:rPr>
          <w:rFonts w:ascii="仿宋" w:eastAsia="仿宋" w:hAnsi="仿宋" w:cs="仿宋" w:hint="eastAsia"/>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212658" w:rsidRDefault="00BB6923">
      <w:pPr>
        <w:spacing w:line="360" w:lineRule="auto"/>
        <w:jc w:val="center"/>
        <w:outlineLvl w:val="1"/>
        <w:rPr>
          <w:rFonts w:ascii="仿宋" w:eastAsia="仿宋" w:hAnsi="仿宋" w:cs="仿宋"/>
          <w:b/>
          <w:sz w:val="24"/>
        </w:rPr>
      </w:pPr>
      <w:bookmarkStart w:id="31" w:name="_Toc14422"/>
      <w:bookmarkStart w:id="32" w:name="_Toc21306"/>
      <w:r>
        <w:rPr>
          <w:rFonts w:ascii="仿宋" w:eastAsia="仿宋" w:hAnsi="仿宋" w:cs="仿宋" w:hint="eastAsia"/>
          <w:b/>
          <w:sz w:val="24"/>
        </w:rPr>
        <w:t>八、电子交易活动的中止</w:t>
      </w:r>
      <w:bookmarkEnd w:id="31"/>
      <w:bookmarkEnd w:id="32"/>
    </w:p>
    <w:p w:rsidR="00212658" w:rsidRDefault="00BB6923">
      <w:pPr>
        <w:pStyle w:val="28"/>
        <w:snapToGrid w:val="0"/>
        <w:spacing w:before="0"/>
        <w:ind w:firstLineChars="0" w:firstLine="0"/>
        <w:outlineLvl w:val="2"/>
        <w:rPr>
          <w:rFonts w:ascii="仿宋" w:eastAsia="仿宋" w:hAnsi="仿宋" w:cs="仿宋"/>
          <w:szCs w:val="24"/>
        </w:rPr>
      </w:pPr>
      <w:r>
        <w:rPr>
          <w:rFonts w:ascii="仿宋" w:eastAsia="仿宋" w:hAnsi="仿宋" w:cs="仿宋" w:hint="eastAsia"/>
          <w:b/>
          <w:bCs/>
          <w:szCs w:val="24"/>
        </w:rPr>
        <w:t>29</w:t>
      </w:r>
      <w:r>
        <w:rPr>
          <w:rFonts w:ascii="仿宋" w:eastAsia="仿宋" w:hAnsi="仿宋" w:cs="仿宋" w:hint="eastAsia"/>
          <w:b/>
          <w:szCs w:val="24"/>
        </w:rPr>
        <w:t>. 电子交易活动的中止。</w:t>
      </w:r>
      <w:r>
        <w:rPr>
          <w:rFonts w:ascii="仿宋" w:eastAsia="仿宋" w:hAnsi="仿宋" w:cs="仿宋" w:hint="eastAsia"/>
          <w:szCs w:val="24"/>
        </w:rPr>
        <w:t>采购过程中出现以下情形，导致电子交易平台无法正常运行，或者无法保证电子交易的公平、公正和安全时，采购机构可中止电子交易活动：</w:t>
      </w:r>
    </w:p>
    <w:p w:rsidR="00212658" w:rsidRDefault="00BB6923">
      <w:pPr>
        <w:pStyle w:val="28"/>
        <w:snapToGrid w:val="0"/>
        <w:spacing w:before="0"/>
        <w:ind w:firstLine="480"/>
        <w:rPr>
          <w:rFonts w:ascii="仿宋" w:eastAsia="仿宋" w:hAnsi="仿宋" w:cs="仿宋"/>
          <w:szCs w:val="24"/>
        </w:rPr>
      </w:pPr>
      <w:r>
        <w:rPr>
          <w:rFonts w:ascii="仿宋" w:eastAsia="仿宋" w:hAnsi="仿宋" w:cs="仿宋" w:hint="eastAsia"/>
          <w:szCs w:val="24"/>
        </w:rPr>
        <w:t>29.1</w:t>
      </w:r>
      <w:r>
        <w:rPr>
          <w:rFonts w:ascii="仿宋" w:eastAsia="仿宋" w:hAnsi="仿宋" w:cs="仿宋"/>
          <w:szCs w:val="24"/>
        </w:rPr>
        <w:t xml:space="preserve"> </w:t>
      </w:r>
      <w:r>
        <w:rPr>
          <w:rFonts w:ascii="仿宋" w:eastAsia="仿宋" w:hAnsi="仿宋" w:cs="仿宋" w:hint="eastAsia"/>
          <w:szCs w:val="24"/>
        </w:rPr>
        <w:t xml:space="preserve">电子交易平台发生故障而无法登录访问的； </w:t>
      </w:r>
    </w:p>
    <w:p w:rsidR="00212658" w:rsidRDefault="00BB6923">
      <w:pPr>
        <w:pStyle w:val="28"/>
        <w:snapToGrid w:val="0"/>
        <w:spacing w:before="0"/>
        <w:ind w:firstLine="480"/>
        <w:rPr>
          <w:rFonts w:ascii="仿宋" w:eastAsia="仿宋" w:hAnsi="仿宋" w:cs="仿宋"/>
          <w:szCs w:val="24"/>
        </w:rPr>
      </w:pPr>
      <w:r>
        <w:rPr>
          <w:rFonts w:ascii="仿宋" w:eastAsia="仿宋" w:hAnsi="仿宋" w:cs="仿宋" w:hint="eastAsia"/>
          <w:szCs w:val="24"/>
        </w:rPr>
        <w:t>29.2</w:t>
      </w:r>
      <w:r>
        <w:rPr>
          <w:rFonts w:ascii="仿宋" w:eastAsia="仿宋" w:hAnsi="仿宋" w:cs="仿宋"/>
          <w:szCs w:val="24"/>
        </w:rPr>
        <w:t xml:space="preserve"> </w:t>
      </w:r>
      <w:r>
        <w:rPr>
          <w:rFonts w:ascii="仿宋" w:eastAsia="仿宋" w:hAnsi="仿宋" w:cs="仿宋" w:hint="eastAsia"/>
          <w:szCs w:val="24"/>
        </w:rPr>
        <w:t>电子交易平台应用或数据库出现错误，不能进行正常操作的；</w:t>
      </w:r>
    </w:p>
    <w:p w:rsidR="00212658" w:rsidRDefault="00BB6923">
      <w:pPr>
        <w:pStyle w:val="28"/>
        <w:snapToGrid w:val="0"/>
        <w:spacing w:before="0"/>
        <w:ind w:firstLine="480"/>
        <w:rPr>
          <w:rFonts w:ascii="仿宋" w:eastAsia="仿宋" w:hAnsi="仿宋" w:cs="仿宋"/>
          <w:szCs w:val="24"/>
        </w:rPr>
      </w:pPr>
      <w:r>
        <w:rPr>
          <w:rFonts w:ascii="仿宋" w:eastAsia="仿宋" w:hAnsi="仿宋" w:cs="仿宋" w:hint="eastAsia"/>
          <w:szCs w:val="24"/>
        </w:rPr>
        <w:t>29.3</w:t>
      </w:r>
      <w:r>
        <w:rPr>
          <w:rFonts w:ascii="仿宋" w:eastAsia="仿宋" w:hAnsi="仿宋" w:cs="仿宋"/>
          <w:szCs w:val="24"/>
        </w:rPr>
        <w:t xml:space="preserve"> </w:t>
      </w:r>
      <w:r>
        <w:rPr>
          <w:rFonts w:ascii="仿宋" w:eastAsia="仿宋" w:hAnsi="仿宋" w:cs="仿宋" w:hint="eastAsia"/>
          <w:szCs w:val="24"/>
        </w:rPr>
        <w:t>电子交易平台发现严重安全漏洞，有潜在泄密危险的；</w:t>
      </w:r>
    </w:p>
    <w:p w:rsidR="00212658" w:rsidRDefault="00BB6923">
      <w:pPr>
        <w:pStyle w:val="28"/>
        <w:snapToGrid w:val="0"/>
        <w:spacing w:before="0"/>
        <w:ind w:firstLine="480"/>
        <w:rPr>
          <w:rFonts w:ascii="仿宋" w:eastAsia="仿宋" w:hAnsi="仿宋" w:cs="仿宋"/>
          <w:szCs w:val="24"/>
        </w:rPr>
      </w:pPr>
      <w:r>
        <w:rPr>
          <w:rFonts w:ascii="仿宋" w:eastAsia="仿宋" w:hAnsi="仿宋" w:cs="仿宋" w:hint="eastAsia"/>
          <w:szCs w:val="24"/>
        </w:rPr>
        <w:t>29.4</w:t>
      </w:r>
      <w:r>
        <w:rPr>
          <w:rFonts w:ascii="仿宋" w:eastAsia="仿宋" w:hAnsi="仿宋" w:cs="仿宋"/>
          <w:szCs w:val="24"/>
        </w:rPr>
        <w:t xml:space="preserve"> </w:t>
      </w:r>
      <w:r>
        <w:rPr>
          <w:rFonts w:ascii="仿宋" w:eastAsia="仿宋" w:hAnsi="仿宋" w:cs="仿宋" w:hint="eastAsia"/>
          <w:szCs w:val="24"/>
        </w:rPr>
        <w:t xml:space="preserve">病毒发作导致不能进行正常操作的； </w:t>
      </w:r>
    </w:p>
    <w:p w:rsidR="00212658" w:rsidRDefault="00BB6923">
      <w:pPr>
        <w:pStyle w:val="28"/>
        <w:snapToGrid w:val="0"/>
        <w:spacing w:before="0"/>
        <w:ind w:firstLine="480"/>
        <w:rPr>
          <w:rFonts w:ascii="仿宋" w:eastAsia="仿宋" w:hAnsi="仿宋" w:cs="仿宋"/>
          <w:szCs w:val="24"/>
        </w:rPr>
      </w:pPr>
      <w:r>
        <w:rPr>
          <w:rFonts w:ascii="仿宋" w:eastAsia="仿宋" w:hAnsi="仿宋" w:cs="仿宋" w:hint="eastAsia"/>
          <w:szCs w:val="24"/>
        </w:rPr>
        <w:t>29.5</w:t>
      </w:r>
      <w:r>
        <w:rPr>
          <w:rFonts w:ascii="仿宋" w:eastAsia="仿宋" w:hAnsi="仿宋" w:cs="仿宋"/>
          <w:szCs w:val="24"/>
        </w:rPr>
        <w:t xml:space="preserve"> </w:t>
      </w:r>
      <w:r>
        <w:rPr>
          <w:rFonts w:ascii="仿宋" w:eastAsia="仿宋" w:hAnsi="仿宋" w:cs="仿宋" w:hint="eastAsia"/>
          <w:szCs w:val="24"/>
        </w:rPr>
        <w:t>其他无法保证电子交易的公平、公正和安全的情况。</w:t>
      </w:r>
    </w:p>
    <w:p w:rsidR="00212658" w:rsidRDefault="00BB6923">
      <w:pPr>
        <w:pStyle w:val="28"/>
        <w:snapToGrid w:val="0"/>
        <w:spacing w:before="0"/>
        <w:ind w:firstLineChars="0" w:firstLine="420"/>
        <w:rPr>
          <w:rFonts w:ascii="仿宋" w:eastAsia="仿宋" w:hAnsi="仿宋" w:cs="仿宋"/>
          <w:szCs w:val="24"/>
        </w:rPr>
      </w:pPr>
      <w:r>
        <w:rPr>
          <w:rFonts w:ascii="仿宋" w:eastAsia="仿宋" w:hAnsi="仿宋" w:cs="仿宋" w:hint="eastAsia"/>
          <w:szCs w:val="24"/>
        </w:rPr>
        <w:t>出现以上情形，不影响采购公平、公正性的，采购组织机构可以待上述情形消除后继续组织电子交易活动，也可以决定某些环节以纸质形式进行；影响或可能影响采购公</w:t>
      </w:r>
      <w:r>
        <w:rPr>
          <w:rFonts w:ascii="仿宋" w:eastAsia="仿宋" w:hAnsi="仿宋" w:cs="仿宋" w:hint="eastAsia"/>
          <w:szCs w:val="24"/>
        </w:rPr>
        <w:lastRenderedPageBreak/>
        <w:t>平、公正性的，应当重新采购。</w:t>
      </w:r>
    </w:p>
    <w:p w:rsidR="00212658" w:rsidRDefault="00BB6923">
      <w:pPr>
        <w:spacing w:line="360" w:lineRule="auto"/>
        <w:jc w:val="center"/>
        <w:outlineLvl w:val="1"/>
        <w:rPr>
          <w:rFonts w:ascii="仿宋" w:eastAsia="仿宋" w:hAnsi="仿宋" w:cs="仿宋"/>
          <w:b/>
          <w:sz w:val="24"/>
        </w:rPr>
      </w:pPr>
      <w:bookmarkStart w:id="33" w:name="_Toc31039"/>
      <w:bookmarkStart w:id="34" w:name="_Toc24372"/>
      <w:r>
        <w:rPr>
          <w:rFonts w:ascii="仿宋" w:eastAsia="仿宋" w:hAnsi="仿宋" w:cs="仿宋" w:hint="eastAsia"/>
          <w:b/>
          <w:sz w:val="24"/>
        </w:rPr>
        <w:t>九、验收</w:t>
      </w:r>
      <w:bookmarkEnd w:id="33"/>
      <w:bookmarkEnd w:id="34"/>
    </w:p>
    <w:p w:rsidR="00212658" w:rsidRDefault="00BB6923">
      <w:pPr>
        <w:pStyle w:val="ab"/>
        <w:spacing w:line="360" w:lineRule="auto"/>
        <w:ind w:firstLine="482"/>
        <w:outlineLvl w:val="2"/>
        <w:rPr>
          <w:rFonts w:ascii="仿宋" w:eastAsia="仿宋" w:hAnsi="仿宋" w:cs="仿宋"/>
          <w:b/>
        </w:rPr>
      </w:pPr>
      <w:r>
        <w:rPr>
          <w:rFonts w:ascii="仿宋" w:eastAsia="仿宋" w:hAnsi="仿宋" w:cs="仿宋" w:hint="eastAsia"/>
          <w:b/>
        </w:rPr>
        <w:t>30.</w:t>
      </w:r>
      <w:r>
        <w:rPr>
          <w:rFonts w:ascii="仿宋" w:eastAsia="仿宋" w:hAnsi="仿宋" w:cs="仿宋"/>
          <w:b/>
        </w:rPr>
        <w:t xml:space="preserve"> </w:t>
      </w:r>
      <w:r>
        <w:rPr>
          <w:rFonts w:ascii="仿宋" w:eastAsia="仿宋" w:hAnsi="仿宋" w:cs="仿宋" w:hint="eastAsia"/>
          <w:b/>
        </w:rPr>
        <w:t>验收</w:t>
      </w:r>
    </w:p>
    <w:p w:rsidR="00212658" w:rsidRDefault="00BB6923">
      <w:pPr>
        <w:tabs>
          <w:tab w:val="left" w:pos="0"/>
        </w:tabs>
        <w:spacing w:line="360" w:lineRule="auto"/>
        <w:ind w:firstLine="480"/>
        <w:rPr>
          <w:rFonts w:ascii="仿宋" w:eastAsia="仿宋" w:hAnsi="仿宋" w:cs="仿宋"/>
          <w:kern w:val="0"/>
          <w:sz w:val="24"/>
        </w:rPr>
      </w:pPr>
      <w:r>
        <w:rPr>
          <w:rFonts w:ascii="仿宋" w:eastAsia="仿宋" w:hAnsi="仿宋" w:cs="仿宋" w:hint="eastAsia"/>
          <w:kern w:val="0"/>
          <w:sz w:val="24"/>
        </w:rPr>
        <w:t>30.1</w:t>
      </w:r>
      <w:r>
        <w:rPr>
          <w:rFonts w:ascii="仿宋" w:eastAsia="仿宋" w:hAnsi="仿宋" w:cs="仿宋"/>
          <w:kern w:val="0"/>
          <w:sz w:val="24"/>
        </w:rPr>
        <w:t xml:space="preserve"> </w:t>
      </w:r>
      <w:r>
        <w:rPr>
          <w:rFonts w:ascii="仿宋" w:eastAsia="仿宋" w:hAnsi="仿宋" w:cs="仿宋" w:hint="eastAsia"/>
          <w:kern w:val="0"/>
          <w:sz w:val="24"/>
        </w:rPr>
        <w:t>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212658" w:rsidRDefault="00BB6923">
      <w:pPr>
        <w:tabs>
          <w:tab w:val="left" w:pos="0"/>
        </w:tabs>
        <w:spacing w:line="360" w:lineRule="auto"/>
        <w:ind w:firstLine="480"/>
        <w:rPr>
          <w:rFonts w:ascii="仿宋" w:eastAsia="仿宋" w:hAnsi="仿宋" w:cs="仿宋"/>
          <w:kern w:val="0"/>
          <w:sz w:val="24"/>
        </w:rPr>
      </w:pPr>
      <w:r>
        <w:rPr>
          <w:rFonts w:ascii="仿宋" w:eastAsia="仿宋" w:hAnsi="仿宋" w:cs="仿宋" w:hint="eastAsia"/>
          <w:kern w:val="0"/>
          <w:sz w:val="24"/>
        </w:rPr>
        <w:t>30.2</w:t>
      </w:r>
      <w:r>
        <w:rPr>
          <w:rFonts w:ascii="仿宋" w:eastAsia="仿宋" w:hAnsi="仿宋" w:cs="仿宋"/>
          <w:kern w:val="0"/>
          <w:sz w:val="24"/>
        </w:rPr>
        <w:t xml:space="preserve"> </w:t>
      </w:r>
      <w:r>
        <w:rPr>
          <w:rFonts w:ascii="仿宋" w:eastAsia="仿宋" w:hAnsi="仿宋" w:cs="仿宋" w:hint="eastAsia"/>
          <w:kern w:val="0"/>
          <w:sz w:val="24"/>
        </w:rPr>
        <w:t>采购人可以邀请参加本项目的其他投标人或者第三方机构参与验收。参与验收的投标人或者第三方机构的意见作为验收书的参考资料一并存档。</w:t>
      </w:r>
    </w:p>
    <w:p w:rsidR="00212658" w:rsidRDefault="00BB6923">
      <w:pPr>
        <w:tabs>
          <w:tab w:val="left" w:pos="0"/>
        </w:tabs>
        <w:spacing w:line="360" w:lineRule="auto"/>
        <w:ind w:firstLine="480"/>
        <w:rPr>
          <w:rFonts w:ascii="仿宋" w:eastAsia="仿宋" w:hAnsi="仿宋" w:cs="仿宋"/>
          <w:kern w:val="0"/>
          <w:sz w:val="24"/>
        </w:rPr>
      </w:pPr>
      <w:r>
        <w:rPr>
          <w:rFonts w:ascii="仿宋" w:eastAsia="仿宋" w:hAnsi="仿宋" w:cs="仿宋" w:hint="eastAsia"/>
          <w:kern w:val="0"/>
          <w:sz w:val="24"/>
        </w:rPr>
        <w:t>30.3</w:t>
      </w:r>
      <w:r>
        <w:rPr>
          <w:rFonts w:ascii="仿宋" w:eastAsia="仿宋" w:hAnsi="仿宋" w:cs="仿宋"/>
          <w:kern w:val="0"/>
          <w:sz w:val="24"/>
        </w:rPr>
        <w:t xml:space="preserve"> </w:t>
      </w:r>
      <w:r>
        <w:rPr>
          <w:rFonts w:ascii="仿宋" w:eastAsia="仿宋" w:hAnsi="仿宋" w:cs="仿宋" w:hint="eastAsia"/>
          <w:kern w:val="0"/>
          <w:sz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212658" w:rsidRDefault="00BB6923">
      <w:pPr>
        <w:tabs>
          <w:tab w:val="left" w:pos="0"/>
        </w:tabs>
        <w:spacing w:line="360" w:lineRule="auto"/>
        <w:ind w:firstLine="480"/>
        <w:rPr>
          <w:rFonts w:ascii="仿宋" w:eastAsia="仿宋" w:hAnsi="仿宋" w:cs="宋体"/>
          <w:sz w:val="18"/>
          <w:szCs w:val="18"/>
        </w:rPr>
      </w:pPr>
      <w:r>
        <w:rPr>
          <w:rFonts w:ascii="仿宋" w:eastAsia="仿宋" w:hAnsi="仿宋" w:cs="仿宋" w:hint="eastAsia"/>
          <w:kern w:val="0"/>
          <w:sz w:val="24"/>
        </w:rPr>
        <w:t>30.4</w:t>
      </w:r>
      <w:r>
        <w:rPr>
          <w:rFonts w:ascii="仿宋" w:eastAsia="仿宋" w:hAnsi="仿宋" w:cs="仿宋"/>
          <w:kern w:val="0"/>
          <w:sz w:val="24"/>
        </w:rPr>
        <w:t xml:space="preserve"> </w:t>
      </w:r>
      <w:r>
        <w:rPr>
          <w:rFonts w:ascii="仿宋" w:eastAsia="仿宋" w:hAnsi="仿宋" w:cs="仿宋" w:hint="eastAsia"/>
          <w:kern w:val="0"/>
          <w:sz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r>
        <w:rPr>
          <w:rFonts w:ascii="仿宋" w:eastAsia="仿宋" w:hAnsi="仿宋" w:cs="宋体" w:hint="eastAsia"/>
          <w:kern w:val="0"/>
          <w:sz w:val="24"/>
        </w:rPr>
        <w:t>。</w:t>
      </w:r>
    </w:p>
    <w:p w:rsidR="00212658" w:rsidRDefault="00BB6923">
      <w:pPr>
        <w:tabs>
          <w:tab w:val="left" w:pos="0"/>
        </w:tabs>
        <w:spacing w:line="360" w:lineRule="auto"/>
        <w:ind w:firstLine="480"/>
        <w:rPr>
          <w:rFonts w:ascii="仿宋" w:eastAsia="仿宋" w:hAnsi="仿宋" w:cs="宋体"/>
          <w:kern w:val="0"/>
          <w:sz w:val="24"/>
        </w:rPr>
        <w:sectPr w:rsidR="00212658">
          <w:footerReference w:type="default" r:id="rId16"/>
          <w:footerReference w:type="first" r:id="rId17"/>
          <w:pgSz w:w="11906" w:h="16838"/>
          <w:pgMar w:top="680" w:right="1418" w:bottom="680" w:left="1418" w:header="851" w:footer="992" w:gutter="0"/>
          <w:pgNumType w:start="1"/>
          <w:cols w:space="720"/>
          <w:titlePg/>
          <w:docGrid w:linePitch="312"/>
        </w:sectPr>
      </w:pPr>
      <w:bookmarkStart w:id="35" w:name="_Hlt68072990"/>
      <w:bookmarkStart w:id="36" w:name="_Hlt68403820"/>
      <w:bookmarkStart w:id="37" w:name="_Hlt68072998"/>
      <w:bookmarkStart w:id="38" w:name="_Hlt74729768"/>
      <w:bookmarkStart w:id="39" w:name="_Hlt68073093"/>
      <w:bookmarkStart w:id="40" w:name="_Hlt75236011"/>
      <w:bookmarkStart w:id="41" w:name="_Hlt74730295"/>
      <w:bookmarkStart w:id="42" w:name="_Hlt75236101"/>
      <w:bookmarkStart w:id="43" w:name="_Hlt74714665"/>
      <w:bookmarkStart w:id="44" w:name="_Hlt75236290"/>
      <w:bookmarkStart w:id="45" w:name="_Hlt68057669"/>
      <w:bookmarkStart w:id="46" w:name="_Hlt74707468"/>
      <w:bookmarkEnd w:id="18"/>
      <w:bookmarkEnd w:id="35"/>
      <w:bookmarkEnd w:id="36"/>
      <w:bookmarkEnd w:id="37"/>
      <w:bookmarkEnd w:id="38"/>
      <w:bookmarkEnd w:id="39"/>
      <w:bookmarkEnd w:id="40"/>
      <w:bookmarkEnd w:id="41"/>
      <w:bookmarkEnd w:id="42"/>
      <w:bookmarkEnd w:id="43"/>
      <w:bookmarkEnd w:id="44"/>
      <w:bookmarkEnd w:id="45"/>
      <w:bookmarkEnd w:id="46"/>
      <w:r>
        <w:rPr>
          <w:rFonts w:ascii="仿宋" w:eastAsia="仿宋" w:hAnsi="仿宋" w:cs="宋体" w:hint="eastAsia"/>
          <w:kern w:val="0"/>
          <w:sz w:val="24"/>
        </w:rPr>
        <w:t>30.5</w:t>
      </w:r>
      <w:r>
        <w:rPr>
          <w:rFonts w:ascii="仿宋" w:eastAsia="仿宋" w:hAnsi="仿宋" w:cs="宋体"/>
          <w:kern w:val="0"/>
          <w:sz w:val="24"/>
        </w:rPr>
        <w:t xml:space="preserve"> </w:t>
      </w:r>
      <w:r>
        <w:rPr>
          <w:rFonts w:ascii="仿宋" w:eastAsia="仿宋" w:hAnsi="仿宋" w:cs="宋体" w:hint="eastAsia"/>
          <w:kern w:val="0"/>
          <w:sz w:val="24"/>
        </w:rPr>
        <w:t>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p w:rsidR="00212658" w:rsidRDefault="00BB6923">
      <w:pPr>
        <w:spacing w:line="360" w:lineRule="auto"/>
        <w:jc w:val="center"/>
        <w:outlineLvl w:val="0"/>
        <w:rPr>
          <w:rFonts w:ascii="仿宋" w:eastAsia="仿宋" w:hAnsi="仿宋" w:cs="宋体"/>
          <w:b/>
          <w:sz w:val="36"/>
          <w:szCs w:val="36"/>
        </w:rPr>
      </w:pPr>
      <w:bookmarkStart w:id="47" w:name="_Toc15093"/>
      <w:bookmarkStart w:id="48" w:name="第四部分"/>
      <w:bookmarkEnd w:id="15"/>
      <w:bookmarkEnd w:id="16"/>
      <w:r>
        <w:rPr>
          <w:rFonts w:ascii="仿宋" w:eastAsia="仿宋" w:hAnsi="仿宋" w:cs="宋体" w:hint="eastAsia"/>
          <w:b/>
          <w:sz w:val="36"/>
          <w:szCs w:val="36"/>
        </w:rPr>
        <w:lastRenderedPageBreak/>
        <w:t>第三部分</w:t>
      </w:r>
      <w:r>
        <w:rPr>
          <w:rFonts w:ascii="仿宋" w:eastAsia="仿宋" w:hAnsi="仿宋" w:cs="宋体"/>
          <w:b/>
          <w:sz w:val="36"/>
          <w:szCs w:val="36"/>
        </w:rPr>
        <w:t xml:space="preserve"> </w:t>
      </w:r>
      <w:r>
        <w:rPr>
          <w:rFonts w:ascii="仿宋" w:eastAsia="仿宋" w:hAnsi="仿宋" w:cs="宋体" w:hint="eastAsia"/>
          <w:b/>
          <w:sz w:val="36"/>
          <w:szCs w:val="36"/>
        </w:rPr>
        <w:t>采购需求</w:t>
      </w:r>
      <w:bookmarkEnd w:id="47"/>
    </w:p>
    <w:p w:rsidR="00212658" w:rsidRDefault="00BB6923">
      <w:pPr>
        <w:pStyle w:val="2"/>
        <w:spacing w:before="100" w:after="20" w:line="400" w:lineRule="exact"/>
        <w:ind w:left="0" w:firstLine="0"/>
        <w:jc w:val="both"/>
        <w:rPr>
          <w:rFonts w:ascii="仿宋" w:eastAsia="仿宋" w:cs="仿宋"/>
          <w:iCs/>
          <w:sz w:val="28"/>
          <w:szCs w:val="28"/>
          <w:lang w:val="en-US"/>
        </w:rPr>
      </w:pPr>
      <w:bookmarkStart w:id="49" w:name="_Toc298856057"/>
      <w:bookmarkStart w:id="50" w:name="_Toc388261186"/>
      <w:bookmarkStart w:id="51" w:name="_Toc21762"/>
      <w:bookmarkStart w:id="52" w:name="_Toc536548229"/>
      <w:bookmarkStart w:id="53" w:name="_Toc376178716"/>
      <w:bookmarkStart w:id="54" w:name="_Toc7931"/>
      <w:r>
        <w:rPr>
          <w:rFonts w:ascii="仿宋" w:eastAsia="仿宋" w:cs="仿宋" w:hint="eastAsia"/>
          <w:iCs/>
          <w:sz w:val="28"/>
          <w:szCs w:val="28"/>
          <w:lang w:val="en-US"/>
        </w:rPr>
        <w:t>一、</w:t>
      </w:r>
      <w:bookmarkStart w:id="55" w:name="_Toc298856058"/>
      <w:bookmarkEnd w:id="49"/>
      <w:bookmarkEnd w:id="50"/>
      <w:r>
        <w:rPr>
          <w:rFonts w:ascii="仿宋" w:eastAsia="仿宋" w:cs="仿宋" w:hint="eastAsia"/>
          <w:iCs/>
          <w:sz w:val="28"/>
          <w:szCs w:val="28"/>
          <w:lang w:val="en-US"/>
        </w:rPr>
        <w:t>项目概况</w:t>
      </w:r>
    </w:p>
    <w:bookmarkEnd w:id="51"/>
    <w:bookmarkEnd w:id="52"/>
    <w:bookmarkEnd w:id="53"/>
    <w:bookmarkEnd w:id="54"/>
    <w:bookmarkEnd w:id="55"/>
    <w:p w:rsidR="00212658" w:rsidRDefault="00BB6923" w:rsidP="00BB6923">
      <w:pPr>
        <w:spacing w:beforeLines="50" w:before="120" w:line="400" w:lineRule="exact"/>
        <w:ind w:firstLineChars="202" w:firstLine="485"/>
        <w:rPr>
          <w:rFonts w:ascii="仿宋" w:eastAsia="仿宋" w:hAnsi="仿宋" w:cs="仿宋"/>
          <w:bCs/>
          <w:sz w:val="24"/>
        </w:rPr>
      </w:pPr>
      <w:r>
        <w:rPr>
          <w:rFonts w:ascii="仿宋" w:eastAsia="仿宋" w:hAnsi="仿宋" w:cs="仿宋" w:hint="eastAsia"/>
          <w:bCs/>
          <w:sz w:val="24"/>
        </w:rPr>
        <w:t>本次招标项目主要包含：滨江区财政局内和会展中心两地机房的服务器、存储设备和网络安全设备等硬件设备保修服务及运维驻场服务；局内所有终端及系统安全运维服务, 同时针对财政系统提供专业渗透以及安全风险评估服务。</w:t>
      </w:r>
    </w:p>
    <w:p w:rsidR="00212658" w:rsidRDefault="00BB6923">
      <w:pPr>
        <w:pStyle w:val="2"/>
        <w:spacing w:before="100" w:after="20" w:line="400" w:lineRule="exact"/>
        <w:ind w:left="0" w:firstLine="0"/>
        <w:jc w:val="both"/>
        <w:rPr>
          <w:rFonts w:ascii="仿宋" w:eastAsia="仿宋" w:cs="仿宋"/>
          <w:iCs/>
          <w:sz w:val="28"/>
          <w:szCs w:val="28"/>
          <w:lang w:val="en-US"/>
        </w:rPr>
      </w:pPr>
      <w:r>
        <w:rPr>
          <w:rFonts w:ascii="仿宋" w:eastAsia="仿宋" w:cs="仿宋" w:hint="eastAsia"/>
          <w:iCs/>
          <w:sz w:val="28"/>
          <w:szCs w:val="28"/>
          <w:lang w:val="en-US"/>
        </w:rPr>
        <w:t>二、项目现状</w:t>
      </w:r>
    </w:p>
    <w:p w:rsidR="00212658" w:rsidRPr="00BB6923" w:rsidRDefault="00E9675D" w:rsidP="00E9675D">
      <w:pPr>
        <w:spacing w:beforeLines="50" w:before="120" w:line="400" w:lineRule="exact"/>
        <w:ind w:firstLineChars="202" w:firstLine="487"/>
        <w:rPr>
          <w:rFonts w:ascii="仿宋" w:eastAsia="仿宋" w:hAnsi="仿宋" w:cs="仿宋"/>
          <w:bCs/>
          <w:color w:val="FF0000"/>
          <w:sz w:val="24"/>
        </w:rPr>
      </w:pPr>
      <w:r>
        <w:rPr>
          <w:rFonts w:ascii="仿宋" w:eastAsia="仿宋" w:hAnsi="仿宋" w:hint="eastAsia"/>
          <w:b/>
          <w:sz w:val="24"/>
        </w:rPr>
        <w:t>滨江区财政局信息系统建设现状：目前业务平台已经由多台VMWARE虚拟化服务器组成VSAN超融合平台上，采用VSAN分布式存储架构为主、集中存储为辅的虚拟化平台。网络安全部分也参照等保2.0要求进行了升级改造，现在已经具备网络安全感知平台、零信任平台及安全准入系统</w:t>
      </w:r>
      <w:r>
        <w:rPr>
          <w:rFonts w:ascii="仿宋" w:eastAsia="仿宋" w:hAnsi="仿宋" w:cs="仿宋" w:hint="eastAsia"/>
          <w:bCs/>
          <w:sz w:val="24"/>
        </w:rPr>
        <w:t>。</w:t>
      </w:r>
      <w:r w:rsidRPr="00AA5D80">
        <w:rPr>
          <w:rFonts w:ascii="仿宋" w:eastAsia="仿宋" w:hAnsi="仿宋" w:cs="仿宋" w:hint="eastAsia"/>
          <w:b/>
          <w:bCs/>
          <w:color w:val="FF0000"/>
          <w:sz w:val="24"/>
        </w:rPr>
        <w:t>20</w:t>
      </w:r>
      <w:r w:rsidRPr="00AA5D80">
        <w:rPr>
          <w:rFonts w:ascii="仿宋" w:eastAsia="仿宋" w:hAnsi="仿宋" w:cs="仿宋" w:hint="eastAsia"/>
          <w:b/>
          <w:color w:val="FF0000"/>
          <w:sz w:val="24"/>
        </w:rPr>
        <w:t>23</w:t>
      </w:r>
      <w:r>
        <w:rPr>
          <w:rFonts w:ascii="仿宋" w:eastAsia="仿宋" w:hAnsi="仿宋" w:cs="仿宋" w:hint="eastAsia"/>
          <w:b/>
          <w:color w:val="FF0000"/>
          <w:sz w:val="24"/>
        </w:rPr>
        <w:t>年开始已经根据上级部门要求，开始落实信息化系统的信创国产化改造，未来3年全面替换信创国产化信息系统。</w:t>
      </w:r>
    </w:p>
    <w:p w:rsidR="00212658" w:rsidRDefault="00BB6923">
      <w:pPr>
        <w:pStyle w:val="2"/>
        <w:spacing w:before="100" w:after="20" w:line="400" w:lineRule="exact"/>
        <w:ind w:left="0" w:firstLine="0"/>
        <w:jc w:val="both"/>
        <w:rPr>
          <w:rFonts w:ascii="仿宋" w:eastAsia="仿宋" w:cs="仿宋"/>
          <w:iCs/>
          <w:sz w:val="28"/>
          <w:szCs w:val="28"/>
          <w:lang w:val="en-US"/>
        </w:rPr>
      </w:pPr>
      <w:r>
        <w:rPr>
          <w:rFonts w:ascii="仿宋" w:eastAsia="仿宋" w:cs="仿宋" w:hint="eastAsia"/>
          <w:iCs/>
          <w:sz w:val="28"/>
          <w:szCs w:val="28"/>
          <w:lang w:val="en-US"/>
        </w:rPr>
        <w:t>三、建设目标</w:t>
      </w:r>
    </w:p>
    <w:p w:rsidR="00212658" w:rsidRPr="00BB6923" w:rsidRDefault="00E9675D" w:rsidP="00BB6923">
      <w:pPr>
        <w:spacing w:beforeLines="50" w:before="120" w:line="400" w:lineRule="exact"/>
        <w:ind w:firstLineChars="202" w:firstLine="485"/>
        <w:rPr>
          <w:rFonts w:ascii="仿宋" w:eastAsia="仿宋" w:hAnsi="仿宋" w:cs="仿宋"/>
          <w:bCs/>
          <w:color w:val="FF0000"/>
          <w:sz w:val="24"/>
        </w:rPr>
      </w:pPr>
      <w:r>
        <w:rPr>
          <w:rFonts w:ascii="仿宋" w:eastAsia="仿宋" w:hAnsi="仿宋" w:hint="eastAsia"/>
          <w:bCs/>
          <w:sz w:val="24"/>
        </w:rPr>
        <w:t>提供有效的维保服务和技术支持，保障相关业务系统正常运行，通过设备运维服务，保证维保的各类硬件设施及虚拟化平台的安全、高效、稳定地运行</w:t>
      </w:r>
      <w:r>
        <w:rPr>
          <w:rFonts w:ascii="仿宋" w:eastAsia="仿宋" w:hAnsi="仿宋" w:cs="仿宋" w:hint="eastAsia"/>
          <w:bCs/>
          <w:sz w:val="24"/>
        </w:rPr>
        <w:t>。</w:t>
      </w:r>
      <w:r>
        <w:rPr>
          <w:rFonts w:ascii="仿宋" w:eastAsia="仿宋" w:hAnsi="仿宋" w:cs="仿宋" w:hint="eastAsia"/>
          <w:b/>
          <w:color w:val="FF0000"/>
          <w:sz w:val="24"/>
        </w:rPr>
        <w:t>平稳过渡信息化系统的信创国产化改造需求。</w:t>
      </w:r>
    </w:p>
    <w:p w:rsidR="00212658" w:rsidRDefault="00BB6923">
      <w:pPr>
        <w:pStyle w:val="2"/>
        <w:spacing w:before="100" w:after="20" w:line="400" w:lineRule="exact"/>
        <w:ind w:left="0" w:firstLine="0"/>
        <w:jc w:val="both"/>
        <w:rPr>
          <w:rFonts w:ascii="仿宋" w:eastAsia="仿宋"/>
          <w:sz w:val="24"/>
          <w:szCs w:val="24"/>
        </w:rPr>
      </w:pPr>
      <w:r>
        <w:rPr>
          <w:rFonts w:ascii="仿宋" w:eastAsia="仿宋" w:cs="仿宋" w:hint="eastAsia"/>
          <w:iCs/>
          <w:sz w:val="28"/>
          <w:szCs w:val="28"/>
          <w:lang w:val="en-US"/>
        </w:rPr>
        <w:t>四、</w:t>
      </w:r>
      <w:r>
        <w:rPr>
          <w:rFonts w:ascii="仿宋" w:eastAsia="仿宋" w:hint="eastAsia"/>
          <w:sz w:val="28"/>
          <w:szCs w:val="28"/>
        </w:rPr>
        <w:t>维护维保服务内容及技术要求</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1.维保服务要求</w:t>
      </w:r>
    </w:p>
    <w:p w:rsidR="00212658" w:rsidRDefault="00BB6923" w:rsidP="00BB6923">
      <w:pPr>
        <w:spacing w:beforeLines="50" w:before="120" w:line="360" w:lineRule="exact"/>
        <w:ind w:firstLineChars="202" w:firstLine="485"/>
        <w:rPr>
          <w:rFonts w:ascii="仿宋" w:eastAsia="仿宋" w:hAnsi="仿宋"/>
          <w:sz w:val="24"/>
        </w:rPr>
      </w:pPr>
      <w:r>
        <w:rPr>
          <w:rFonts w:ascii="仿宋" w:eastAsia="仿宋" w:hAnsi="仿宋" w:hint="eastAsia"/>
          <w:bCs/>
          <w:sz w:val="24"/>
        </w:rPr>
        <w:t>提供相关系统设备的日常巡检保养、系统升级、故障排除更换新件、性能调优、技术咨询等技术服务。对服务器、存储设备和网络安全设备等提供7×24小时硬件技术服务:设备的维保人员须具备相应的认证资质，故障修复期间所有费用均由乙方承担；或为维保设备整机原厂维保，并保证服务正常实施。</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2.备件库要求</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提供与甲方参保设备原厂相同型号的备件，供故障发生时替换。故障备件更换产生的所有费用均已包含在总体的服务费用之中，不再另行收取。</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根据甲方要求提供常用备件放置在甲方处，包括电源、光纤模块、内存条、硬盘等，存储及服务器硬盘每种型号至少两块，其他硬件每种型号至少一件，更换下来的硬盘须由甲方处理；投标时提供备件仓库规模和库存结构及保证计划。</w:t>
      </w:r>
    </w:p>
    <w:p w:rsidR="00212658" w:rsidRDefault="00BB6923" w:rsidP="00BB6923">
      <w:pPr>
        <w:spacing w:beforeLines="50" w:before="120" w:line="360" w:lineRule="exact"/>
        <w:ind w:firstLineChars="202" w:firstLine="485"/>
        <w:rPr>
          <w:rFonts w:ascii="仿宋" w:eastAsia="仿宋" w:hAnsi="仿宋"/>
          <w:sz w:val="24"/>
        </w:rPr>
      </w:pPr>
      <w:r>
        <w:rPr>
          <w:rFonts w:ascii="仿宋" w:eastAsia="仿宋" w:hAnsi="仿宋" w:hint="eastAsia"/>
          <w:bCs/>
          <w:sz w:val="24"/>
        </w:rPr>
        <w:t>3.</w:t>
      </w:r>
      <w:r>
        <w:rPr>
          <w:rFonts w:ascii="仿宋" w:eastAsia="仿宋" w:hAnsi="仿宋" w:hint="eastAsia"/>
          <w:sz w:val="24"/>
        </w:rPr>
        <w:t xml:space="preserve"> 安全设备原厂升级服务</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sz w:val="24"/>
        </w:rPr>
        <w:t>维保期内对现有的所有网络安全设备提供威胁感知平台、IPS、防病毒特征</w:t>
      </w:r>
      <w:r>
        <w:rPr>
          <w:rFonts w:ascii="仿宋" w:eastAsia="仿宋" w:hAnsi="仿宋" w:hint="eastAsia"/>
          <w:sz w:val="24"/>
        </w:rPr>
        <w:lastRenderedPageBreak/>
        <w:t>库、版本原厂升级服务，不接受更换现有网络安全设备。(详见维保设备清单及维保需求内的安全设备升级要求)。</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4.人员服务要求</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服务团队核心人员至少由五人组成。其中：服务项目经理一名，驻场人员一名，后台支持人员两名，要求熟悉网络、存储、安全设备相关技术，有机房相关系统维护的工作经验。项目负责人要求具有本科（含）以上学历，驻场人员需要具有大专（含）以上学历，工作时间按用户单位的考勤制度及值班要求（用户单位因业务系统或网络安全因素需要，服务商必须响应用户单位要求增加驻场工程师人员），人员应相对固定，具体工作内容、工作地点由甲方指定；驻场人员要求有三年以上信息化运维相关经验电子或计算机相关专业。</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5.应于15分钟内响应甲方提出的运维需求（以甲方、乙方电话记录或微信沟通作为凭据），响应后4小时内修复故障，否则立即提供备机并保证业务恢复正常运行。如在24小时内无法修复故障，应根据甲方要求联系原厂工程师进行维修，费用由维保商承担；</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6.每季度的第1个月做设备健康检查，并于检查后2个工作日内向甲方提供相关报告；逢重大节假日、系统重大升级等特殊情况，根据甲方提出的时间和操作要求提供现场技术支持。</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7.安全运维服务包含：PC终端及机房内相关的设备安全服务，同时针对财政系统提供专业渗透以及安全风险评估服务。</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8.按甲方要求，做好搬移设备、安装操作系统、安装数据库及中间件等运维工作。</w:t>
      </w:r>
    </w:p>
    <w:p w:rsidR="00212658" w:rsidRPr="00E9675D" w:rsidRDefault="00E9675D" w:rsidP="00BB6923">
      <w:pPr>
        <w:spacing w:beforeLines="50" w:before="120" w:line="360" w:lineRule="exact"/>
        <w:ind w:firstLineChars="202" w:firstLine="485"/>
        <w:rPr>
          <w:rFonts w:ascii="仿宋" w:eastAsia="仿宋" w:hAnsi="仿宋"/>
          <w:bCs/>
          <w:sz w:val="24"/>
        </w:rPr>
      </w:pPr>
      <w:r w:rsidRPr="00E9675D">
        <w:rPr>
          <w:rFonts w:ascii="仿宋" w:eastAsia="仿宋" w:hAnsi="仿宋" w:hint="eastAsia"/>
          <w:bCs/>
          <w:sz w:val="24"/>
        </w:rPr>
        <w:t>9.乙方发生不能按照服务承诺对设备(系统)进行全面检修和维护和未能在约定时限进行系统修复等情况的，参照合同约定执行。</w:t>
      </w:r>
    </w:p>
    <w:p w:rsidR="00BB6923" w:rsidRPr="00BB6923" w:rsidRDefault="00E9675D" w:rsidP="00E9675D">
      <w:pPr>
        <w:pStyle w:val="Style1"/>
        <w:ind w:firstLine="482"/>
      </w:pPr>
      <w:r>
        <w:rPr>
          <w:rFonts w:ascii="仿宋" w:eastAsia="仿宋" w:hAnsi="仿宋" w:hint="eastAsia"/>
          <w:b/>
          <w:sz w:val="24"/>
        </w:rPr>
        <w:t>10.</w:t>
      </w:r>
      <w:r>
        <w:rPr>
          <w:rFonts w:ascii="仿宋" w:eastAsia="仿宋" w:hAnsi="仿宋" w:hint="eastAsia"/>
          <w:b/>
          <w:color w:val="FF0000"/>
          <w:sz w:val="24"/>
        </w:rPr>
        <w:t>乙方需要具有信创办公设备运维服务能力，负责未来3年内信创计算机、通用笔记本、流式软件、版式软、桌面操作系统、信创打印机等办公设备进行现场维护、维修服务。包括上述设备的配套软件硬件的安装、维修维护、故障处理、版本升级、补丁更新、设备维修等工作及用户交办的其他维护工作。</w:t>
      </w:r>
    </w:p>
    <w:p w:rsidR="00212658" w:rsidRDefault="00BB6923" w:rsidP="00BB6923">
      <w:pPr>
        <w:spacing w:beforeLines="50" w:before="120" w:line="360" w:lineRule="exact"/>
        <w:ind w:firstLineChars="202" w:firstLine="487"/>
        <w:outlineLvl w:val="1"/>
        <w:rPr>
          <w:rFonts w:ascii="仿宋" w:eastAsia="仿宋" w:hAnsi="仿宋"/>
          <w:b/>
          <w:sz w:val="24"/>
        </w:rPr>
      </w:pPr>
      <w:r>
        <w:rPr>
          <w:rFonts w:ascii="仿宋" w:eastAsia="仿宋" w:hAnsi="仿宋" w:hint="eastAsia"/>
          <w:b/>
          <w:sz w:val="24"/>
        </w:rPr>
        <w:t xml:space="preserve">五、维保设备清单及维保需求 </w:t>
      </w:r>
    </w:p>
    <w:tbl>
      <w:tblPr>
        <w:tblW w:w="9425" w:type="dxa"/>
        <w:jc w:val="center"/>
        <w:tblInd w:w="93" w:type="dxa"/>
        <w:tblLook w:val="04A0" w:firstRow="1" w:lastRow="0" w:firstColumn="1" w:lastColumn="0" w:noHBand="0" w:noVBand="1"/>
      </w:tblPr>
      <w:tblGrid>
        <w:gridCol w:w="866"/>
        <w:gridCol w:w="1920"/>
        <w:gridCol w:w="2493"/>
        <w:gridCol w:w="748"/>
        <w:gridCol w:w="1246"/>
        <w:gridCol w:w="2152"/>
      </w:tblGrid>
      <w:tr w:rsidR="00BB6923" w:rsidTr="00BB6923">
        <w:trPr>
          <w:jc w:val="center"/>
        </w:trPr>
        <w:tc>
          <w:tcPr>
            <w:tcW w:w="866" w:type="dxa"/>
            <w:tcBorders>
              <w:top w:val="single" w:sz="4" w:space="0" w:color="auto"/>
              <w:left w:val="single" w:sz="4" w:space="0" w:color="auto"/>
              <w:bottom w:val="single" w:sz="4" w:space="0" w:color="auto"/>
              <w:right w:val="single" w:sz="4" w:space="0" w:color="auto"/>
            </w:tcBorders>
            <w:vAlign w:val="center"/>
          </w:tcPr>
          <w:p w:rsidR="00BB6923" w:rsidRDefault="00BB6923" w:rsidP="00BB6923">
            <w:pPr>
              <w:widowControl/>
              <w:jc w:val="center"/>
              <w:rPr>
                <w:rFonts w:ascii="仿宋" w:eastAsia="仿宋" w:hAnsi="仿宋" w:cs="宋体"/>
                <w:b/>
                <w:bCs/>
                <w:kern w:val="0"/>
                <w:sz w:val="24"/>
              </w:rPr>
            </w:pPr>
            <w:r>
              <w:rPr>
                <w:rFonts w:ascii="仿宋" w:eastAsia="仿宋" w:hAnsi="仿宋" w:cs="宋体" w:hint="eastAsia"/>
                <w:b/>
                <w:bCs/>
                <w:kern w:val="0"/>
                <w:sz w:val="24"/>
              </w:rPr>
              <w:t>序号</w:t>
            </w:r>
          </w:p>
        </w:tc>
        <w:tc>
          <w:tcPr>
            <w:tcW w:w="1920" w:type="dxa"/>
            <w:tcBorders>
              <w:top w:val="single" w:sz="4" w:space="0" w:color="auto"/>
              <w:left w:val="nil"/>
              <w:bottom w:val="single" w:sz="4" w:space="0" w:color="auto"/>
              <w:right w:val="single" w:sz="4" w:space="0" w:color="auto"/>
            </w:tcBorders>
            <w:vAlign w:val="center"/>
          </w:tcPr>
          <w:p w:rsidR="00BB6923" w:rsidRDefault="00BB6923" w:rsidP="00BB6923">
            <w:pPr>
              <w:widowControl/>
              <w:jc w:val="center"/>
              <w:rPr>
                <w:rFonts w:ascii="仿宋" w:eastAsia="仿宋" w:hAnsi="仿宋" w:cs="宋体"/>
                <w:b/>
                <w:bCs/>
                <w:kern w:val="0"/>
                <w:sz w:val="24"/>
              </w:rPr>
            </w:pPr>
            <w:r>
              <w:rPr>
                <w:rFonts w:ascii="仿宋" w:eastAsia="仿宋" w:hAnsi="仿宋" w:cs="宋体" w:hint="eastAsia"/>
                <w:b/>
                <w:bCs/>
                <w:kern w:val="0"/>
                <w:sz w:val="24"/>
              </w:rPr>
              <w:t>类别</w:t>
            </w:r>
          </w:p>
        </w:tc>
        <w:tc>
          <w:tcPr>
            <w:tcW w:w="2493" w:type="dxa"/>
            <w:tcBorders>
              <w:top w:val="single" w:sz="4" w:space="0" w:color="auto"/>
              <w:left w:val="nil"/>
              <w:bottom w:val="single" w:sz="4" w:space="0" w:color="auto"/>
              <w:right w:val="single" w:sz="4" w:space="0" w:color="auto"/>
            </w:tcBorders>
            <w:vAlign w:val="center"/>
          </w:tcPr>
          <w:p w:rsidR="00BB6923" w:rsidRDefault="00BB6923" w:rsidP="00BB6923">
            <w:pPr>
              <w:widowControl/>
              <w:jc w:val="center"/>
              <w:rPr>
                <w:rFonts w:ascii="仿宋" w:eastAsia="仿宋" w:hAnsi="仿宋" w:cs="宋体"/>
                <w:b/>
                <w:bCs/>
                <w:kern w:val="0"/>
                <w:sz w:val="24"/>
              </w:rPr>
            </w:pPr>
            <w:r>
              <w:rPr>
                <w:rFonts w:ascii="仿宋" w:eastAsia="仿宋" w:hAnsi="仿宋" w:cs="宋体" w:hint="eastAsia"/>
                <w:b/>
                <w:bCs/>
                <w:kern w:val="0"/>
                <w:sz w:val="24"/>
              </w:rPr>
              <w:t>品牌型号</w:t>
            </w:r>
          </w:p>
        </w:tc>
        <w:tc>
          <w:tcPr>
            <w:tcW w:w="748" w:type="dxa"/>
            <w:tcBorders>
              <w:top w:val="single" w:sz="4" w:space="0" w:color="auto"/>
              <w:left w:val="nil"/>
              <w:bottom w:val="single" w:sz="4" w:space="0" w:color="auto"/>
              <w:right w:val="single" w:sz="4" w:space="0" w:color="auto"/>
            </w:tcBorders>
            <w:vAlign w:val="center"/>
          </w:tcPr>
          <w:p w:rsidR="00BB6923" w:rsidRDefault="00BB6923" w:rsidP="00BB6923">
            <w:pPr>
              <w:widowControl/>
              <w:jc w:val="center"/>
              <w:rPr>
                <w:rFonts w:ascii="仿宋" w:eastAsia="仿宋" w:hAnsi="仿宋" w:cs="宋体"/>
                <w:b/>
                <w:bCs/>
                <w:kern w:val="0"/>
                <w:sz w:val="24"/>
              </w:rPr>
            </w:pPr>
            <w:r>
              <w:rPr>
                <w:rFonts w:ascii="仿宋" w:eastAsia="仿宋" w:hAnsi="仿宋" w:cs="宋体" w:hint="eastAsia"/>
                <w:b/>
                <w:bCs/>
                <w:kern w:val="0"/>
                <w:sz w:val="24"/>
              </w:rPr>
              <w:t>数量</w:t>
            </w:r>
          </w:p>
        </w:tc>
        <w:tc>
          <w:tcPr>
            <w:tcW w:w="1246" w:type="dxa"/>
            <w:tcBorders>
              <w:top w:val="single" w:sz="4" w:space="0" w:color="auto"/>
              <w:left w:val="nil"/>
              <w:bottom w:val="single" w:sz="4" w:space="0" w:color="auto"/>
              <w:right w:val="single" w:sz="4" w:space="0" w:color="auto"/>
            </w:tcBorders>
            <w:vAlign w:val="center"/>
          </w:tcPr>
          <w:p w:rsidR="00BB6923" w:rsidRDefault="00BB6923" w:rsidP="00BB6923">
            <w:pPr>
              <w:widowControl/>
              <w:jc w:val="center"/>
              <w:rPr>
                <w:rFonts w:ascii="仿宋" w:eastAsia="仿宋" w:hAnsi="仿宋" w:cs="宋体"/>
                <w:b/>
                <w:bCs/>
                <w:kern w:val="0"/>
                <w:sz w:val="24"/>
              </w:rPr>
            </w:pPr>
            <w:r>
              <w:rPr>
                <w:rFonts w:ascii="仿宋" w:eastAsia="仿宋" w:hAnsi="仿宋" w:cs="宋体" w:hint="eastAsia"/>
                <w:b/>
                <w:bCs/>
                <w:kern w:val="0"/>
                <w:sz w:val="24"/>
              </w:rPr>
              <w:t>维保要求</w:t>
            </w:r>
          </w:p>
        </w:tc>
        <w:tc>
          <w:tcPr>
            <w:tcW w:w="2152" w:type="dxa"/>
            <w:tcBorders>
              <w:top w:val="single" w:sz="4" w:space="0" w:color="auto"/>
              <w:left w:val="nil"/>
              <w:bottom w:val="single" w:sz="4" w:space="0" w:color="auto"/>
              <w:right w:val="single" w:sz="4" w:space="0" w:color="auto"/>
            </w:tcBorders>
            <w:vAlign w:val="center"/>
          </w:tcPr>
          <w:p w:rsidR="00BB6923" w:rsidRDefault="00BB6923" w:rsidP="00BB6923">
            <w:pPr>
              <w:widowControl/>
              <w:jc w:val="center"/>
              <w:rPr>
                <w:rFonts w:ascii="仿宋" w:eastAsia="仿宋" w:hAnsi="仿宋" w:cs="宋体"/>
                <w:b/>
                <w:bCs/>
                <w:kern w:val="0"/>
                <w:sz w:val="24"/>
              </w:rPr>
            </w:pPr>
            <w:r>
              <w:rPr>
                <w:rFonts w:ascii="仿宋" w:eastAsia="仿宋" w:hAnsi="仿宋" w:cs="宋体" w:hint="eastAsia"/>
                <w:b/>
                <w:bCs/>
                <w:kern w:val="0"/>
                <w:sz w:val="24"/>
              </w:rPr>
              <w:t>备注</w:t>
            </w:r>
          </w:p>
        </w:tc>
      </w:tr>
      <w:tr w:rsidR="00BB6923" w:rsidTr="00BB6923">
        <w:trPr>
          <w:jc w:val="center"/>
        </w:trPr>
        <w:tc>
          <w:tcPr>
            <w:tcW w:w="866" w:type="dxa"/>
            <w:tcBorders>
              <w:top w:val="nil"/>
              <w:left w:val="single" w:sz="4" w:space="0" w:color="auto"/>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1</w:t>
            </w:r>
          </w:p>
        </w:tc>
        <w:tc>
          <w:tcPr>
            <w:tcW w:w="1920"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服务器</w:t>
            </w:r>
          </w:p>
        </w:tc>
        <w:tc>
          <w:tcPr>
            <w:tcW w:w="2493"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IBM X3650M2</w:t>
            </w:r>
          </w:p>
        </w:tc>
        <w:tc>
          <w:tcPr>
            <w:tcW w:w="748"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2</w:t>
            </w:r>
          </w:p>
        </w:tc>
        <w:tc>
          <w:tcPr>
            <w:tcW w:w="1246" w:type="dxa"/>
            <w:tcBorders>
              <w:top w:val="nil"/>
              <w:left w:val="nil"/>
              <w:bottom w:val="single" w:sz="4" w:space="0" w:color="auto"/>
              <w:right w:val="single" w:sz="4" w:space="0" w:color="auto"/>
            </w:tcBorders>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壹年</w:t>
            </w:r>
          </w:p>
        </w:tc>
        <w:tc>
          <w:tcPr>
            <w:tcW w:w="2152" w:type="dxa"/>
            <w:tcBorders>
              <w:top w:val="nil"/>
              <w:left w:val="nil"/>
              <w:bottom w:val="single" w:sz="4" w:space="0" w:color="auto"/>
              <w:right w:val="single" w:sz="4" w:space="0" w:color="auto"/>
            </w:tcBorders>
            <w:vAlign w:val="center"/>
          </w:tcPr>
          <w:p w:rsidR="00BB6923" w:rsidRDefault="00BB6923" w:rsidP="00BB6923">
            <w:pPr>
              <w:widowControl/>
              <w:jc w:val="left"/>
              <w:rPr>
                <w:rFonts w:ascii="仿宋" w:eastAsia="仿宋" w:hAnsi="仿宋" w:cs="宋体"/>
                <w:kern w:val="0"/>
                <w:sz w:val="24"/>
              </w:rPr>
            </w:pPr>
            <w:r>
              <w:rPr>
                <w:rFonts w:ascii="仿宋" w:eastAsia="仿宋" w:hAnsi="仿宋" w:cs="宋体" w:hint="eastAsia"/>
                <w:color w:val="FF0000"/>
                <w:kern w:val="0"/>
                <w:sz w:val="22"/>
                <w:szCs w:val="22"/>
              </w:rPr>
              <w:t>不在原厂质保期</w:t>
            </w:r>
          </w:p>
        </w:tc>
      </w:tr>
      <w:tr w:rsidR="00BB6923" w:rsidTr="00BB6923">
        <w:trPr>
          <w:jc w:val="center"/>
        </w:trPr>
        <w:tc>
          <w:tcPr>
            <w:tcW w:w="866" w:type="dxa"/>
            <w:tcBorders>
              <w:top w:val="nil"/>
              <w:left w:val="single" w:sz="4" w:space="0" w:color="auto"/>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2</w:t>
            </w:r>
          </w:p>
        </w:tc>
        <w:tc>
          <w:tcPr>
            <w:tcW w:w="1920"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服务器</w:t>
            </w:r>
          </w:p>
        </w:tc>
        <w:tc>
          <w:tcPr>
            <w:tcW w:w="2493"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IBM X3950M2</w:t>
            </w:r>
          </w:p>
        </w:tc>
        <w:tc>
          <w:tcPr>
            <w:tcW w:w="748"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2</w:t>
            </w:r>
          </w:p>
        </w:tc>
        <w:tc>
          <w:tcPr>
            <w:tcW w:w="1246" w:type="dxa"/>
            <w:tcBorders>
              <w:top w:val="nil"/>
              <w:left w:val="nil"/>
              <w:bottom w:val="single" w:sz="4" w:space="0" w:color="auto"/>
              <w:right w:val="single" w:sz="4" w:space="0" w:color="auto"/>
            </w:tcBorders>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壹年</w:t>
            </w:r>
          </w:p>
        </w:tc>
        <w:tc>
          <w:tcPr>
            <w:tcW w:w="2152" w:type="dxa"/>
            <w:tcBorders>
              <w:top w:val="nil"/>
              <w:left w:val="nil"/>
              <w:bottom w:val="single" w:sz="4" w:space="0" w:color="auto"/>
              <w:right w:val="single" w:sz="4" w:space="0" w:color="auto"/>
            </w:tcBorders>
            <w:vAlign w:val="center"/>
          </w:tcPr>
          <w:p w:rsidR="00BB6923" w:rsidRDefault="00BB6923" w:rsidP="00BB6923">
            <w:pPr>
              <w:widowControl/>
              <w:jc w:val="left"/>
              <w:rPr>
                <w:rFonts w:ascii="仿宋" w:eastAsia="仿宋" w:hAnsi="仿宋" w:cs="宋体"/>
                <w:kern w:val="0"/>
                <w:sz w:val="24"/>
              </w:rPr>
            </w:pPr>
            <w:r>
              <w:rPr>
                <w:rFonts w:ascii="仿宋" w:eastAsia="仿宋" w:hAnsi="仿宋" w:cs="宋体" w:hint="eastAsia"/>
                <w:color w:val="FF0000"/>
                <w:kern w:val="0"/>
                <w:sz w:val="22"/>
                <w:szCs w:val="22"/>
              </w:rPr>
              <w:t>不在原厂质保期</w:t>
            </w:r>
          </w:p>
        </w:tc>
      </w:tr>
      <w:tr w:rsidR="00BB6923" w:rsidTr="00BB6923">
        <w:trPr>
          <w:jc w:val="center"/>
        </w:trPr>
        <w:tc>
          <w:tcPr>
            <w:tcW w:w="866" w:type="dxa"/>
            <w:tcBorders>
              <w:top w:val="nil"/>
              <w:left w:val="single" w:sz="4" w:space="0" w:color="auto"/>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3</w:t>
            </w:r>
          </w:p>
        </w:tc>
        <w:tc>
          <w:tcPr>
            <w:tcW w:w="1920"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服务器</w:t>
            </w:r>
          </w:p>
        </w:tc>
        <w:tc>
          <w:tcPr>
            <w:tcW w:w="2493"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Dell R900</w:t>
            </w:r>
          </w:p>
        </w:tc>
        <w:tc>
          <w:tcPr>
            <w:tcW w:w="748"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1</w:t>
            </w:r>
          </w:p>
        </w:tc>
        <w:tc>
          <w:tcPr>
            <w:tcW w:w="1246" w:type="dxa"/>
            <w:tcBorders>
              <w:top w:val="nil"/>
              <w:left w:val="nil"/>
              <w:bottom w:val="single" w:sz="4" w:space="0" w:color="auto"/>
              <w:right w:val="single" w:sz="4" w:space="0" w:color="auto"/>
            </w:tcBorders>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壹年</w:t>
            </w:r>
          </w:p>
        </w:tc>
        <w:tc>
          <w:tcPr>
            <w:tcW w:w="2152" w:type="dxa"/>
            <w:tcBorders>
              <w:top w:val="nil"/>
              <w:left w:val="nil"/>
              <w:bottom w:val="single" w:sz="4" w:space="0" w:color="auto"/>
              <w:right w:val="single" w:sz="4" w:space="0" w:color="auto"/>
            </w:tcBorders>
            <w:vAlign w:val="center"/>
          </w:tcPr>
          <w:p w:rsidR="00BB6923" w:rsidRDefault="00BB6923" w:rsidP="00BB6923">
            <w:pPr>
              <w:widowControl/>
              <w:jc w:val="left"/>
              <w:rPr>
                <w:rFonts w:ascii="仿宋" w:eastAsia="仿宋" w:hAnsi="仿宋" w:cs="宋体"/>
                <w:kern w:val="0"/>
                <w:sz w:val="24"/>
              </w:rPr>
            </w:pPr>
            <w:r>
              <w:rPr>
                <w:rFonts w:ascii="仿宋" w:eastAsia="仿宋" w:hAnsi="仿宋" w:cs="宋体" w:hint="eastAsia"/>
                <w:color w:val="FF0000"/>
                <w:kern w:val="0"/>
                <w:sz w:val="22"/>
                <w:szCs w:val="22"/>
              </w:rPr>
              <w:t>不在原厂质保期</w:t>
            </w:r>
          </w:p>
        </w:tc>
      </w:tr>
      <w:tr w:rsidR="00BB6923" w:rsidTr="00BB6923">
        <w:trPr>
          <w:jc w:val="center"/>
        </w:trPr>
        <w:tc>
          <w:tcPr>
            <w:tcW w:w="866" w:type="dxa"/>
            <w:tcBorders>
              <w:top w:val="nil"/>
              <w:left w:val="single" w:sz="4" w:space="0" w:color="auto"/>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4</w:t>
            </w:r>
          </w:p>
        </w:tc>
        <w:tc>
          <w:tcPr>
            <w:tcW w:w="1920"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UPS电源</w:t>
            </w:r>
          </w:p>
        </w:tc>
        <w:tc>
          <w:tcPr>
            <w:tcW w:w="2493"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EMERSON UL-0400L</w:t>
            </w:r>
          </w:p>
        </w:tc>
        <w:tc>
          <w:tcPr>
            <w:tcW w:w="748"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1</w:t>
            </w:r>
          </w:p>
        </w:tc>
        <w:tc>
          <w:tcPr>
            <w:tcW w:w="1246" w:type="dxa"/>
            <w:tcBorders>
              <w:top w:val="nil"/>
              <w:left w:val="nil"/>
              <w:bottom w:val="single" w:sz="4" w:space="0" w:color="auto"/>
              <w:right w:val="single" w:sz="4" w:space="0" w:color="auto"/>
            </w:tcBorders>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壹年</w:t>
            </w:r>
          </w:p>
        </w:tc>
        <w:tc>
          <w:tcPr>
            <w:tcW w:w="2152" w:type="dxa"/>
            <w:tcBorders>
              <w:top w:val="nil"/>
              <w:left w:val="nil"/>
              <w:bottom w:val="single" w:sz="4" w:space="0" w:color="auto"/>
              <w:right w:val="single" w:sz="4" w:space="0" w:color="auto"/>
            </w:tcBorders>
            <w:vAlign w:val="center"/>
          </w:tcPr>
          <w:p w:rsidR="00BB6923" w:rsidRDefault="00BB6923" w:rsidP="00BB6923">
            <w:pPr>
              <w:widowControl/>
              <w:jc w:val="left"/>
              <w:rPr>
                <w:rFonts w:ascii="仿宋" w:eastAsia="仿宋" w:hAnsi="仿宋" w:cs="宋体"/>
                <w:kern w:val="0"/>
                <w:sz w:val="24"/>
              </w:rPr>
            </w:pPr>
            <w:r>
              <w:rPr>
                <w:rFonts w:ascii="仿宋" w:eastAsia="仿宋" w:hAnsi="仿宋" w:cs="宋体" w:hint="eastAsia"/>
                <w:color w:val="FF0000"/>
                <w:kern w:val="0"/>
                <w:sz w:val="22"/>
                <w:szCs w:val="22"/>
              </w:rPr>
              <w:t>不在原厂质保期</w:t>
            </w:r>
          </w:p>
        </w:tc>
      </w:tr>
      <w:tr w:rsidR="00BB6923" w:rsidTr="00BB6923">
        <w:trPr>
          <w:jc w:val="center"/>
        </w:trPr>
        <w:tc>
          <w:tcPr>
            <w:tcW w:w="866" w:type="dxa"/>
            <w:tcBorders>
              <w:top w:val="nil"/>
              <w:left w:val="single" w:sz="4" w:space="0" w:color="auto"/>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5</w:t>
            </w:r>
          </w:p>
        </w:tc>
        <w:tc>
          <w:tcPr>
            <w:tcW w:w="1920"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网络交换机</w:t>
            </w:r>
          </w:p>
        </w:tc>
        <w:tc>
          <w:tcPr>
            <w:tcW w:w="2493"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H3C-7503</w:t>
            </w:r>
          </w:p>
        </w:tc>
        <w:tc>
          <w:tcPr>
            <w:tcW w:w="748"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1</w:t>
            </w:r>
          </w:p>
        </w:tc>
        <w:tc>
          <w:tcPr>
            <w:tcW w:w="1246" w:type="dxa"/>
            <w:tcBorders>
              <w:top w:val="nil"/>
              <w:left w:val="nil"/>
              <w:bottom w:val="single" w:sz="4" w:space="0" w:color="auto"/>
              <w:right w:val="single" w:sz="4" w:space="0" w:color="auto"/>
            </w:tcBorders>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壹年</w:t>
            </w:r>
          </w:p>
        </w:tc>
        <w:tc>
          <w:tcPr>
            <w:tcW w:w="2152" w:type="dxa"/>
            <w:tcBorders>
              <w:top w:val="nil"/>
              <w:left w:val="nil"/>
              <w:bottom w:val="single" w:sz="4" w:space="0" w:color="auto"/>
              <w:right w:val="single" w:sz="4" w:space="0" w:color="auto"/>
            </w:tcBorders>
            <w:vAlign w:val="center"/>
          </w:tcPr>
          <w:p w:rsidR="00BB6923" w:rsidRDefault="00BB6923" w:rsidP="00BB6923">
            <w:pPr>
              <w:widowControl/>
              <w:jc w:val="left"/>
              <w:rPr>
                <w:rFonts w:ascii="仿宋" w:eastAsia="仿宋" w:hAnsi="仿宋" w:cs="宋体"/>
                <w:kern w:val="0"/>
                <w:sz w:val="24"/>
              </w:rPr>
            </w:pPr>
            <w:r>
              <w:rPr>
                <w:rFonts w:ascii="仿宋" w:eastAsia="仿宋" w:hAnsi="仿宋" w:cs="宋体" w:hint="eastAsia"/>
                <w:color w:val="FF0000"/>
                <w:kern w:val="0"/>
                <w:sz w:val="22"/>
                <w:szCs w:val="22"/>
              </w:rPr>
              <w:t>不在原厂质保期</w:t>
            </w:r>
          </w:p>
        </w:tc>
      </w:tr>
      <w:tr w:rsidR="00BB6923" w:rsidTr="00BB6923">
        <w:trPr>
          <w:jc w:val="center"/>
        </w:trPr>
        <w:tc>
          <w:tcPr>
            <w:tcW w:w="866" w:type="dxa"/>
            <w:tcBorders>
              <w:top w:val="nil"/>
              <w:left w:val="single" w:sz="4" w:space="0" w:color="auto"/>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6</w:t>
            </w:r>
          </w:p>
        </w:tc>
        <w:tc>
          <w:tcPr>
            <w:tcW w:w="1920"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网络交换机</w:t>
            </w:r>
          </w:p>
        </w:tc>
        <w:tc>
          <w:tcPr>
            <w:tcW w:w="2493"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迪普DPX8000</w:t>
            </w:r>
          </w:p>
        </w:tc>
        <w:tc>
          <w:tcPr>
            <w:tcW w:w="748"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2</w:t>
            </w:r>
          </w:p>
        </w:tc>
        <w:tc>
          <w:tcPr>
            <w:tcW w:w="1246" w:type="dxa"/>
            <w:tcBorders>
              <w:top w:val="nil"/>
              <w:left w:val="nil"/>
              <w:bottom w:val="single" w:sz="4" w:space="0" w:color="auto"/>
              <w:right w:val="single" w:sz="4" w:space="0" w:color="auto"/>
            </w:tcBorders>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壹年</w:t>
            </w:r>
          </w:p>
        </w:tc>
        <w:tc>
          <w:tcPr>
            <w:tcW w:w="2152" w:type="dxa"/>
            <w:tcBorders>
              <w:top w:val="nil"/>
              <w:left w:val="nil"/>
              <w:bottom w:val="single" w:sz="4" w:space="0" w:color="auto"/>
              <w:right w:val="single" w:sz="4" w:space="0" w:color="auto"/>
            </w:tcBorders>
            <w:vAlign w:val="center"/>
          </w:tcPr>
          <w:p w:rsidR="00BB6923" w:rsidRDefault="00BB6923" w:rsidP="00BB6923">
            <w:pPr>
              <w:widowControl/>
              <w:jc w:val="left"/>
              <w:rPr>
                <w:rFonts w:ascii="仿宋" w:eastAsia="仿宋" w:hAnsi="仿宋" w:cs="宋体"/>
                <w:kern w:val="0"/>
                <w:sz w:val="24"/>
              </w:rPr>
            </w:pPr>
            <w:r>
              <w:rPr>
                <w:rFonts w:ascii="仿宋" w:eastAsia="仿宋" w:hAnsi="仿宋" w:cs="宋体" w:hint="eastAsia"/>
                <w:color w:val="FF0000"/>
                <w:kern w:val="0"/>
                <w:sz w:val="22"/>
                <w:szCs w:val="22"/>
              </w:rPr>
              <w:t>不在原厂质保期</w:t>
            </w:r>
          </w:p>
        </w:tc>
      </w:tr>
      <w:tr w:rsidR="00BB6923" w:rsidTr="00BB6923">
        <w:trPr>
          <w:jc w:val="center"/>
        </w:trPr>
        <w:tc>
          <w:tcPr>
            <w:tcW w:w="866" w:type="dxa"/>
            <w:tcBorders>
              <w:top w:val="nil"/>
              <w:left w:val="single" w:sz="4" w:space="0" w:color="auto"/>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7</w:t>
            </w:r>
          </w:p>
        </w:tc>
        <w:tc>
          <w:tcPr>
            <w:tcW w:w="1920"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互联网防火墙</w:t>
            </w:r>
          </w:p>
        </w:tc>
        <w:tc>
          <w:tcPr>
            <w:tcW w:w="2493"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奇安信网神5000</w:t>
            </w:r>
          </w:p>
        </w:tc>
        <w:tc>
          <w:tcPr>
            <w:tcW w:w="748"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3</w:t>
            </w:r>
          </w:p>
        </w:tc>
        <w:tc>
          <w:tcPr>
            <w:tcW w:w="1246" w:type="dxa"/>
            <w:tcBorders>
              <w:top w:val="nil"/>
              <w:left w:val="nil"/>
              <w:bottom w:val="single" w:sz="4" w:space="0" w:color="auto"/>
              <w:right w:val="single" w:sz="4" w:space="0" w:color="auto"/>
            </w:tcBorders>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壹年</w:t>
            </w:r>
          </w:p>
        </w:tc>
        <w:tc>
          <w:tcPr>
            <w:tcW w:w="2152" w:type="dxa"/>
            <w:tcBorders>
              <w:top w:val="nil"/>
              <w:left w:val="nil"/>
              <w:bottom w:val="single" w:sz="4" w:space="0" w:color="auto"/>
              <w:right w:val="single" w:sz="4" w:space="0" w:color="auto"/>
            </w:tcBorders>
            <w:vAlign w:val="center"/>
          </w:tcPr>
          <w:p w:rsidR="00BB6923" w:rsidRDefault="00BB6923" w:rsidP="00BB6923">
            <w:pPr>
              <w:widowControl/>
              <w:jc w:val="left"/>
              <w:rPr>
                <w:rFonts w:ascii="仿宋" w:eastAsia="仿宋" w:hAnsi="仿宋" w:cs="宋体"/>
                <w:kern w:val="0"/>
                <w:sz w:val="24"/>
              </w:rPr>
            </w:pPr>
            <w:r>
              <w:rPr>
                <w:rFonts w:ascii="仿宋" w:eastAsia="仿宋" w:hAnsi="仿宋" w:cs="宋体" w:hint="eastAsia"/>
                <w:color w:val="FF0000"/>
                <w:kern w:val="0"/>
                <w:sz w:val="22"/>
                <w:szCs w:val="22"/>
              </w:rPr>
              <w:t>不在原厂质保期，原厂续保，</w:t>
            </w:r>
            <w:r>
              <w:rPr>
                <w:rFonts w:ascii="仿宋" w:eastAsia="仿宋" w:hAnsi="仿宋" w:cs="宋体" w:hint="eastAsia"/>
                <w:kern w:val="0"/>
                <w:sz w:val="22"/>
                <w:szCs w:val="22"/>
              </w:rPr>
              <w:t>IPS、防病</w:t>
            </w:r>
            <w:r>
              <w:rPr>
                <w:rFonts w:ascii="仿宋" w:eastAsia="仿宋" w:hAnsi="仿宋" w:cs="宋体" w:hint="eastAsia"/>
                <w:kern w:val="0"/>
                <w:sz w:val="22"/>
                <w:szCs w:val="22"/>
              </w:rPr>
              <w:lastRenderedPageBreak/>
              <w:t>毒特征库升级</w:t>
            </w:r>
          </w:p>
        </w:tc>
      </w:tr>
      <w:tr w:rsidR="00BB6923" w:rsidTr="00BB6923">
        <w:trPr>
          <w:jc w:val="center"/>
        </w:trPr>
        <w:tc>
          <w:tcPr>
            <w:tcW w:w="866" w:type="dxa"/>
            <w:tcBorders>
              <w:top w:val="nil"/>
              <w:left w:val="single" w:sz="4" w:space="0" w:color="auto"/>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lastRenderedPageBreak/>
              <w:t>8</w:t>
            </w:r>
          </w:p>
        </w:tc>
        <w:tc>
          <w:tcPr>
            <w:tcW w:w="1920"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政务防火墙</w:t>
            </w:r>
          </w:p>
        </w:tc>
        <w:tc>
          <w:tcPr>
            <w:tcW w:w="2493"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奇安信网神3000</w:t>
            </w:r>
          </w:p>
        </w:tc>
        <w:tc>
          <w:tcPr>
            <w:tcW w:w="748"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3</w:t>
            </w:r>
          </w:p>
        </w:tc>
        <w:tc>
          <w:tcPr>
            <w:tcW w:w="1246" w:type="dxa"/>
            <w:tcBorders>
              <w:top w:val="nil"/>
              <w:left w:val="nil"/>
              <w:bottom w:val="single" w:sz="4" w:space="0" w:color="auto"/>
              <w:right w:val="single" w:sz="4" w:space="0" w:color="auto"/>
            </w:tcBorders>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壹年</w:t>
            </w:r>
          </w:p>
        </w:tc>
        <w:tc>
          <w:tcPr>
            <w:tcW w:w="2152" w:type="dxa"/>
            <w:tcBorders>
              <w:top w:val="nil"/>
              <w:left w:val="nil"/>
              <w:bottom w:val="single" w:sz="4" w:space="0" w:color="auto"/>
              <w:right w:val="single" w:sz="4" w:space="0" w:color="auto"/>
            </w:tcBorders>
            <w:vAlign w:val="center"/>
          </w:tcPr>
          <w:p w:rsidR="00BB6923" w:rsidRDefault="00BB6923" w:rsidP="00BB6923">
            <w:pPr>
              <w:widowControl/>
              <w:jc w:val="left"/>
              <w:rPr>
                <w:rFonts w:ascii="仿宋" w:eastAsia="仿宋" w:hAnsi="仿宋" w:cs="宋体"/>
                <w:kern w:val="0"/>
                <w:sz w:val="24"/>
              </w:rPr>
            </w:pPr>
            <w:r>
              <w:rPr>
                <w:rFonts w:ascii="仿宋" w:eastAsia="仿宋" w:hAnsi="仿宋" w:cs="宋体" w:hint="eastAsia"/>
                <w:color w:val="FF0000"/>
                <w:kern w:val="0"/>
                <w:sz w:val="22"/>
                <w:szCs w:val="22"/>
              </w:rPr>
              <w:t>不在原厂质保期，原厂续保，</w:t>
            </w:r>
            <w:r>
              <w:rPr>
                <w:rFonts w:ascii="仿宋" w:eastAsia="仿宋" w:hAnsi="仿宋" w:cs="宋体" w:hint="eastAsia"/>
                <w:kern w:val="0"/>
                <w:sz w:val="22"/>
                <w:szCs w:val="22"/>
              </w:rPr>
              <w:t>IPS、防病毒特征库升级</w:t>
            </w:r>
          </w:p>
        </w:tc>
      </w:tr>
      <w:tr w:rsidR="00BB6923" w:rsidTr="00BB6923">
        <w:trPr>
          <w:jc w:val="center"/>
        </w:trPr>
        <w:tc>
          <w:tcPr>
            <w:tcW w:w="866" w:type="dxa"/>
            <w:tcBorders>
              <w:top w:val="nil"/>
              <w:left w:val="single" w:sz="4" w:space="0" w:color="auto"/>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9</w:t>
            </w:r>
          </w:p>
        </w:tc>
        <w:tc>
          <w:tcPr>
            <w:tcW w:w="1920"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 xml:space="preserve"> WAF 防火墙</w:t>
            </w:r>
          </w:p>
        </w:tc>
        <w:tc>
          <w:tcPr>
            <w:tcW w:w="2493"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奇安信网神</w:t>
            </w:r>
          </w:p>
        </w:tc>
        <w:tc>
          <w:tcPr>
            <w:tcW w:w="748"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1</w:t>
            </w:r>
          </w:p>
        </w:tc>
        <w:tc>
          <w:tcPr>
            <w:tcW w:w="1246" w:type="dxa"/>
            <w:tcBorders>
              <w:top w:val="nil"/>
              <w:left w:val="nil"/>
              <w:bottom w:val="single" w:sz="4" w:space="0" w:color="auto"/>
              <w:right w:val="single" w:sz="4" w:space="0" w:color="auto"/>
            </w:tcBorders>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壹年</w:t>
            </w:r>
          </w:p>
        </w:tc>
        <w:tc>
          <w:tcPr>
            <w:tcW w:w="2152" w:type="dxa"/>
            <w:tcBorders>
              <w:top w:val="nil"/>
              <w:left w:val="nil"/>
              <w:bottom w:val="single" w:sz="4" w:space="0" w:color="auto"/>
              <w:right w:val="single" w:sz="4" w:space="0" w:color="auto"/>
            </w:tcBorders>
            <w:vAlign w:val="center"/>
          </w:tcPr>
          <w:p w:rsidR="00BB6923" w:rsidRDefault="00BB6923" w:rsidP="00BB6923">
            <w:pPr>
              <w:widowControl/>
              <w:jc w:val="left"/>
              <w:rPr>
                <w:rFonts w:ascii="仿宋" w:eastAsia="仿宋" w:hAnsi="仿宋" w:cs="宋体"/>
                <w:kern w:val="0"/>
                <w:sz w:val="24"/>
              </w:rPr>
            </w:pPr>
            <w:r>
              <w:rPr>
                <w:rFonts w:ascii="仿宋" w:eastAsia="仿宋" w:hAnsi="仿宋" w:cs="宋体" w:hint="eastAsia"/>
                <w:color w:val="FF0000"/>
                <w:kern w:val="0"/>
                <w:sz w:val="22"/>
                <w:szCs w:val="22"/>
              </w:rPr>
              <w:t>不在原厂质保期，原厂续保，</w:t>
            </w:r>
            <w:r>
              <w:rPr>
                <w:rFonts w:ascii="仿宋" w:eastAsia="仿宋" w:hAnsi="仿宋" w:cs="宋体" w:hint="eastAsia"/>
                <w:kern w:val="0"/>
                <w:sz w:val="22"/>
                <w:szCs w:val="22"/>
              </w:rPr>
              <w:t>防病毒特征库升级</w:t>
            </w:r>
          </w:p>
        </w:tc>
      </w:tr>
      <w:tr w:rsidR="00BB6923" w:rsidTr="00BB6923">
        <w:trPr>
          <w:jc w:val="center"/>
        </w:trPr>
        <w:tc>
          <w:tcPr>
            <w:tcW w:w="866" w:type="dxa"/>
            <w:tcBorders>
              <w:top w:val="nil"/>
              <w:left w:val="single" w:sz="4" w:space="0" w:color="auto"/>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10</w:t>
            </w:r>
          </w:p>
        </w:tc>
        <w:tc>
          <w:tcPr>
            <w:tcW w:w="1920"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上网行为管理</w:t>
            </w:r>
          </w:p>
        </w:tc>
        <w:tc>
          <w:tcPr>
            <w:tcW w:w="2493"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奇安信网神</w:t>
            </w:r>
          </w:p>
        </w:tc>
        <w:tc>
          <w:tcPr>
            <w:tcW w:w="748"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1</w:t>
            </w:r>
          </w:p>
        </w:tc>
        <w:tc>
          <w:tcPr>
            <w:tcW w:w="1246" w:type="dxa"/>
            <w:tcBorders>
              <w:top w:val="nil"/>
              <w:left w:val="nil"/>
              <w:bottom w:val="single" w:sz="4" w:space="0" w:color="auto"/>
              <w:right w:val="single" w:sz="4" w:space="0" w:color="auto"/>
            </w:tcBorders>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壹年</w:t>
            </w:r>
          </w:p>
        </w:tc>
        <w:tc>
          <w:tcPr>
            <w:tcW w:w="2152" w:type="dxa"/>
            <w:tcBorders>
              <w:top w:val="nil"/>
              <w:left w:val="nil"/>
              <w:bottom w:val="single" w:sz="4" w:space="0" w:color="auto"/>
              <w:right w:val="single" w:sz="4" w:space="0" w:color="auto"/>
            </w:tcBorders>
            <w:vAlign w:val="center"/>
          </w:tcPr>
          <w:p w:rsidR="00BB6923" w:rsidRDefault="00BB6923" w:rsidP="00BB6923">
            <w:pPr>
              <w:widowControl/>
              <w:jc w:val="left"/>
              <w:rPr>
                <w:rFonts w:ascii="仿宋" w:eastAsia="仿宋" w:hAnsi="仿宋" w:cs="宋体"/>
                <w:kern w:val="0"/>
                <w:sz w:val="24"/>
              </w:rPr>
            </w:pPr>
            <w:r>
              <w:rPr>
                <w:rFonts w:ascii="仿宋" w:eastAsia="仿宋" w:hAnsi="仿宋" w:cs="宋体" w:hint="eastAsia"/>
                <w:color w:val="FF0000"/>
                <w:kern w:val="0"/>
                <w:sz w:val="22"/>
                <w:szCs w:val="22"/>
              </w:rPr>
              <w:t>不在原厂质保期,原厂续保，</w:t>
            </w:r>
            <w:r>
              <w:rPr>
                <w:rFonts w:ascii="仿宋" w:eastAsia="仿宋" w:hAnsi="仿宋" w:cs="宋体" w:hint="eastAsia"/>
                <w:kern w:val="0"/>
                <w:sz w:val="22"/>
                <w:szCs w:val="22"/>
              </w:rPr>
              <w:t>应用识别库规则库升级</w:t>
            </w:r>
          </w:p>
        </w:tc>
      </w:tr>
      <w:tr w:rsidR="00BB6923" w:rsidTr="00BB6923">
        <w:trPr>
          <w:jc w:val="center"/>
        </w:trPr>
        <w:tc>
          <w:tcPr>
            <w:tcW w:w="866" w:type="dxa"/>
            <w:tcBorders>
              <w:top w:val="nil"/>
              <w:left w:val="single" w:sz="4" w:space="0" w:color="auto"/>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11</w:t>
            </w:r>
          </w:p>
        </w:tc>
        <w:tc>
          <w:tcPr>
            <w:tcW w:w="1920"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SSLVPN</w:t>
            </w:r>
          </w:p>
        </w:tc>
        <w:tc>
          <w:tcPr>
            <w:tcW w:w="2493"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深信服</w:t>
            </w:r>
          </w:p>
        </w:tc>
        <w:tc>
          <w:tcPr>
            <w:tcW w:w="748"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1</w:t>
            </w:r>
          </w:p>
        </w:tc>
        <w:tc>
          <w:tcPr>
            <w:tcW w:w="1246" w:type="dxa"/>
            <w:tcBorders>
              <w:top w:val="nil"/>
              <w:left w:val="nil"/>
              <w:bottom w:val="single" w:sz="4" w:space="0" w:color="auto"/>
              <w:right w:val="single" w:sz="4" w:space="0" w:color="auto"/>
            </w:tcBorders>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壹年</w:t>
            </w:r>
          </w:p>
        </w:tc>
        <w:tc>
          <w:tcPr>
            <w:tcW w:w="2152" w:type="dxa"/>
            <w:tcBorders>
              <w:top w:val="nil"/>
              <w:left w:val="nil"/>
              <w:bottom w:val="single" w:sz="4" w:space="0" w:color="auto"/>
              <w:right w:val="single" w:sz="4" w:space="0" w:color="auto"/>
            </w:tcBorders>
            <w:vAlign w:val="center"/>
          </w:tcPr>
          <w:p w:rsidR="00BB6923" w:rsidRDefault="00BB6923" w:rsidP="00BB6923">
            <w:pPr>
              <w:widowControl/>
              <w:jc w:val="left"/>
              <w:rPr>
                <w:rFonts w:ascii="仿宋" w:eastAsia="仿宋" w:hAnsi="仿宋" w:cs="宋体"/>
                <w:kern w:val="0"/>
                <w:sz w:val="24"/>
              </w:rPr>
            </w:pPr>
            <w:r>
              <w:rPr>
                <w:rFonts w:ascii="仿宋" w:eastAsia="仿宋" w:hAnsi="仿宋" w:cs="宋体" w:hint="eastAsia"/>
                <w:color w:val="FF0000"/>
                <w:kern w:val="0"/>
                <w:sz w:val="22"/>
                <w:szCs w:val="22"/>
              </w:rPr>
              <w:t>不在原厂质保期</w:t>
            </w:r>
          </w:p>
        </w:tc>
      </w:tr>
      <w:tr w:rsidR="00BB6923" w:rsidTr="00BB6923">
        <w:trPr>
          <w:jc w:val="center"/>
        </w:trPr>
        <w:tc>
          <w:tcPr>
            <w:tcW w:w="866" w:type="dxa"/>
            <w:tcBorders>
              <w:top w:val="nil"/>
              <w:left w:val="single" w:sz="4" w:space="0" w:color="auto"/>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12</w:t>
            </w:r>
          </w:p>
        </w:tc>
        <w:tc>
          <w:tcPr>
            <w:tcW w:w="1920"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SSLVPN</w:t>
            </w:r>
          </w:p>
        </w:tc>
        <w:tc>
          <w:tcPr>
            <w:tcW w:w="2493"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奇安信网神</w:t>
            </w:r>
          </w:p>
        </w:tc>
        <w:tc>
          <w:tcPr>
            <w:tcW w:w="748"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1</w:t>
            </w:r>
          </w:p>
        </w:tc>
        <w:tc>
          <w:tcPr>
            <w:tcW w:w="1246" w:type="dxa"/>
            <w:tcBorders>
              <w:top w:val="nil"/>
              <w:left w:val="nil"/>
              <w:bottom w:val="single" w:sz="4" w:space="0" w:color="auto"/>
              <w:right w:val="single" w:sz="4" w:space="0" w:color="auto"/>
            </w:tcBorders>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壹年</w:t>
            </w:r>
          </w:p>
        </w:tc>
        <w:tc>
          <w:tcPr>
            <w:tcW w:w="2152" w:type="dxa"/>
            <w:tcBorders>
              <w:top w:val="nil"/>
              <w:left w:val="nil"/>
              <w:bottom w:val="single" w:sz="4" w:space="0" w:color="auto"/>
              <w:right w:val="single" w:sz="4" w:space="0" w:color="auto"/>
            </w:tcBorders>
            <w:vAlign w:val="center"/>
          </w:tcPr>
          <w:p w:rsidR="00BB6923" w:rsidRDefault="00BB6923" w:rsidP="00BB6923">
            <w:pPr>
              <w:widowControl/>
              <w:jc w:val="left"/>
              <w:rPr>
                <w:rFonts w:ascii="仿宋" w:eastAsia="仿宋" w:hAnsi="仿宋" w:cs="宋体"/>
                <w:kern w:val="0"/>
                <w:sz w:val="24"/>
              </w:rPr>
            </w:pPr>
            <w:r>
              <w:rPr>
                <w:rFonts w:ascii="仿宋" w:eastAsia="仿宋" w:hAnsi="仿宋" w:cs="宋体" w:hint="eastAsia"/>
                <w:color w:val="FF0000"/>
                <w:kern w:val="0"/>
                <w:sz w:val="22"/>
                <w:szCs w:val="22"/>
              </w:rPr>
              <w:t>不在原厂质保期，原厂续保，</w:t>
            </w:r>
            <w:r>
              <w:rPr>
                <w:rFonts w:ascii="仿宋" w:eastAsia="仿宋" w:hAnsi="仿宋" w:cs="宋体" w:hint="eastAsia"/>
                <w:kern w:val="0"/>
                <w:sz w:val="22"/>
                <w:szCs w:val="22"/>
              </w:rPr>
              <w:t>系统软件升级</w:t>
            </w:r>
          </w:p>
        </w:tc>
      </w:tr>
      <w:tr w:rsidR="00BB6923" w:rsidTr="00BB6923">
        <w:trPr>
          <w:jc w:val="center"/>
        </w:trPr>
        <w:tc>
          <w:tcPr>
            <w:tcW w:w="866" w:type="dxa"/>
            <w:tcBorders>
              <w:top w:val="nil"/>
              <w:left w:val="single" w:sz="4" w:space="0" w:color="auto"/>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13</w:t>
            </w:r>
          </w:p>
        </w:tc>
        <w:tc>
          <w:tcPr>
            <w:tcW w:w="1920"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VSAN服务器</w:t>
            </w:r>
          </w:p>
        </w:tc>
        <w:tc>
          <w:tcPr>
            <w:tcW w:w="2493"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联想SR650</w:t>
            </w:r>
          </w:p>
        </w:tc>
        <w:tc>
          <w:tcPr>
            <w:tcW w:w="748"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6</w:t>
            </w:r>
          </w:p>
        </w:tc>
        <w:tc>
          <w:tcPr>
            <w:tcW w:w="1246" w:type="dxa"/>
            <w:tcBorders>
              <w:top w:val="nil"/>
              <w:left w:val="nil"/>
              <w:bottom w:val="single" w:sz="4" w:space="0" w:color="auto"/>
              <w:right w:val="single" w:sz="4" w:space="0" w:color="auto"/>
            </w:tcBorders>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壹年</w:t>
            </w:r>
          </w:p>
        </w:tc>
        <w:tc>
          <w:tcPr>
            <w:tcW w:w="2152" w:type="dxa"/>
            <w:tcBorders>
              <w:top w:val="nil"/>
              <w:left w:val="nil"/>
              <w:bottom w:val="single" w:sz="4" w:space="0" w:color="auto"/>
              <w:right w:val="single" w:sz="4" w:space="0" w:color="auto"/>
            </w:tcBorders>
            <w:vAlign w:val="center"/>
          </w:tcPr>
          <w:p w:rsidR="00BB6923" w:rsidRDefault="00BB6923" w:rsidP="00BB6923">
            <w:pPr>
              <w:widowControl/>
              <w:jc w:val="left"/>
              <w:rPr>
                <w:rFonts w:ascii="仿宋" w:eastAsia="仿宋" w:hAnsi="仿宋" w:cs="宋体"/>
                <w:kern w:val="0"/>
                <w:sz w:val="24"/>
              </w:rPr>
            </w:pPr>
            <w:r>
              <w:rPr>
                <w:rFonts w:ascii="仿宋" w:eastAsia="仿宋" w:hAnsi="仿宋" w:cs="宋体" w:hint="eastAsia"/>
                <w:color w:val="FF0000"/>
                <w:kern w:val="0"/>
                <w:sz w:val="22"/>
                <w:szCs w:val="22"/>
              </w:rPr>
              <w:t>不在原厂质保期</w:t>
            </w:r>
          </w:p>
        </w:tc>
      </w:tr>
      <w:tr w:rsidR="00BB6923" w:rsidTr="00BB6923">
        <w:trPr>
          <w:jc w:val="center"/>
        </w:trPr>
        <w:tc>
          <w:tcPr>
            <w:tcW w:w="866" w:type="dxa"/>
            <w:tcBorders>
              <w:top w:val="nil"/>
              <w:left w:val="single" w:sz="4" w:space="0" w:color="auto"/>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14</w:t>
            </w:r>
          </w:p>
        </w:tc>
        <w:tc>
          <w:tcPr>
            <w:tcW w:w="1920"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网络交换机</w:t>
            </w:r>
          </w:p>
        </w:tc>
        <w:tc>
          <w:tcPr>
            <w:tcW w:w="2493"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迪普6600</w:t>
            </w:r>
          </w:p>
        </w:tc>
        <w:tc>
          <w:tcPr>
            <w:tcW w:w="748"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2</w:t>
            </w:r>
          </w:p>
        </w:tc>
        <w:tc>
          <w:tcPr>
            <w:tcW w:w="1246" w:type="dxa"/>
            <w:tcBorders>
              <w:top w:val="nil"/>
              <w:left w:val="nil"/>
              <w:bottom w:val="single" w:sz="4" w:space="0" w:color="auto"/>
              <w:right w:val="single" w:sz="4" w:space="0" w:color="auto"/>
            </w:tcBorders>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壹年</w:t>
            </w:r>
          </w:p>
        </w:tc>
        <w:tc>
          <w:tcPr>
            <w:tcW w:w="2152" w:type="dxa"/>
            <w:tcBorders>
              <w:top w:val="nil"/>
              <w:left w:val="nil"/>
              <w:bottom w:val="single" w:sz="4" w:space="0" w:color="auto"/>
              <w:right w:val="single" w:sz="4" w:space="0" w:color="auto"/>
            </w:tcBorders>
            <w:vAlign w:val="center"/>
          </w:tcPr>
          <w:p w:rsidR="00BB6923" w:rsidRDefault="00BB6923" w:rsidP="00BB6923">
            <w:pPr>
              <w:widowControl/>
              <w:jc w:val="left"/>
              <w:rPr>
                <w:rFonts w:ascii="仿宋" w:eastAsia="仿宋" w:hAnsi="仿宋" w:cs="宋体"/>
                <w:kern w:val="0"/>
                <w:sz w:val="24"/>
              </w:rPr>
            </w:pPr>
            <w:r>
              <w:rPr>
                <w:rFonts w:ascii="仿宋" w:eastAsia="仿宋" w:hAnsi="仿宋" w:cs="宋体" w:hint="eastAsia"/>
                <w:color w:val="FF0000"/>
                <w:kern w:val="0"/>
                <w:sz w:val="22"/>
                <w:szCs w:val="22"/>
              </w:rPr>
              <w:t>不在原厂质保期</w:t>
            </w:r>
          </w:p>
        </w:tc>
      </w:tr>
      <w:tr w:rsidR="00BB6923" w:rsidTr="00BB6923">
        <w:trPr>
          <w:jc w:val="center"/>
        </w:trPr>
        <w:tc>
          <w:tcPr>
            <w:tcW w:w="866" w:type="dxa"/>
            <w:tcBorders>
              <w:top w:val="nil"/>
              <w:left w:val="single" w:sz="4" w:space="0" w:color="auto"/>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15</w:t>
            </w:r>
          </w:p>
        </w:tc>
        <w:tc>
          <w:tcPr>
            <w:tcW w:w="1920"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网络交换机</w:t>
            </w:r>
          </w:p>
        </w:tc>
        <w:tc>
          <w:tcPr>
            <w:tcW w:w="2493"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迪普5662</w:t>
            </w:r>
          </w:p>
        </w:tc>
        <w:tc>
          <w:tcPr>
            <w:tcW w:w="748"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5</w:t>
            </w:r>
          </w:p>
        </w:tc>
        <w:tc>
          <w:tcPr>
            <w:tcW w:w="1246" w:type="dxa"/>
            <w:tcBorders>
              <w:top w:val="nil"/>
              <w:left w:val="nil"/>
              <w:bottom w:val="single" w:sz="4" w:space="0" w:color="auto"/>
              <w:right w:val="single" w:sz="4" w:space="0" w:color="auto"/>
            </w:tcBorders>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壹年</w:t>
            </w:r>
          </w:p>
        </w:tc>
        <w:tc>
          <w:tcPr>
            <w:tcW w:w="2152" w:type="dxa"/>
            <w:tcBorders>
              <w:top w:val="nil"/>
              <w:left w:val="nil"/>
              <w:bottom w:val="single" w:sz="4" w:space="0" w:color="auto"/>
              <w:right w:val="single" w:sz="4" w:space="0" w:color="auto"/>
            </w:tcBorders>
            <w:vAlign w:val="center"/>
          </w:tcPr>
          <w:p w:rsidR="00BB6923" w:rsidRDefault="00BB6923" w:rsidP="00BB6923">
            <w:pPr>
              <w:widowControl/>
              <w:jc w:val="left"/>
              <w:rPr>
                <w:rFonts w:ascii="仿宋" w:eastAsia="仿宋" w:hAnsi="仿宋" w:cs="宋体"/>
                <w:kern w:val="0"/>
                <w:sz w:val="24"/>
              </w:rPr>
            </w:pPr>
            <w:r>
              <w:rPr>
                <w:rFonts w:ascii="仿宋" w:eastAsia="仿宋" w:hAnsi="仿宋" w:cs="宋体" w:hint="eastAsia"/>
                <w:color w:val="FF0000"/>
                <w:kern w:val="0"/>
                <w:sz w:val="22"/>
                <w:szCs w:val="22"/>
              </w:rPr>
              <w:t>不在原厂质保期</w:t>
            </w:r>
          </w:p>
        </w:tc>
      </w:tr>
      <w:tr w:rsidR="00BB6923" w:rsidTr="00BB6923">
        <w:trPr>
          <w:jc w:val="center"/>
        </w:trPr>
        <w:tc>
          <w:tcPr>
            <w:tcW w:w="866" w:type="dxa"/>
            <w:tcBorders>
              <w:top w:val="nil"/>
              <w:left w:val="single" w:sz="4" w:space="0" w:color="auto"/>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16</w:t>
            </w:r>
          </w:p>
        </w:tc>
        <w:tc>
          <w:tcPr>
            <w:tcW w:w="1920"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堡垒机</w:t>
            </w:r>
          </w:p>
        </w:tc>
        <w:tc>
          <w:tcPr>
            <w:tcW w:w="2493"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奇安信网神</w:t>
            </w:r>
          </w:p>
        </w:tc>
        <w:tc>
          <w:tcPr>
            <w:tcW w:w="748"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1</w:t>
            </w:r>
          </w:p>
        </w:tc>
        <w:tc>
          <w:tcPr>
            <w:tcW w:w="1246" w:type="dxa"/>
            <w:tcBorders>
              <w:top w:val="nil"/>
              <w:left w:val="nil"/>
              <w:bottom w:val="single" w:sz="4" w:space="0" w:color="auto"/>
              <w:right w:val="single" w:sz="4" w:space="0" w:color="auto"/>
            </w:tcBorders>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壹年</w:t>
            </w:r>
          </w:p>
        </w:tc>
        <w:tc>
          <w:tcPr>
            <w:tcW w:w="2152" w:type="dxa"/>
            <w:tcBorders>
              <w:top w:val="nil"/>
              <w:left w:val="nil"/>
              <w:bottom w:val="single" w:sz="4" w:space="0" w:color="auto"/>
              <w:right w:val="single" w:sz="4" w:space="0" w:color="auto"/>
            </w:tcBorders>
            <w:vAlign w:val="center"/>
          </w:tcPr>
          <w:p w:rsidR="00BB6923" w:rsidRDefault="00BB6923" w:rsidP="00BB6923">
            <w:pPr>
              <w:widowControl/>
              <w:jc w:val="left"/>
              <w:rPr>
                <w:rFonts w:ascii="仿宋" w:eastAsia="仿宋" w:hAnsi="仿宋" w:cs="宋体"/>
                <w:kern w:val="0"/>
                <w:sz w:val="24"/>
              </w:rPr>
            </w:pPr>
            <w:r>
              <w:rPr>
                <w:rFonts w:ascii="仿宋" w:eastAsia="仿宋" w:hAnsi="仿宋" w:cs="宋体" w:hint="eastAsia"/>
                <w:color w:val="FF0000"/>
                <w:kern w:val="0"/>
                <w:sz w:val="22"/>
                <w:szCs w:val="22"/>
              </w:rPr>
              <w:t>不在原厂质保期,原厂续保，</w:t>
            </w:r>
            <w:r>
              <w:rPr>
                <w:rFonts w:ascii="仿宋" w:eastAsia="仿宋" w:hAnsi="仿宋" w:cs="宋体" w:hint="eastAsia"/>
                <w:kern w:val="0"/>
                <w:sz w:val="22"/>
                <w:szCs w:val="22"/>
              </w:rPr>
              <w:t>系统软件升级</w:t>
            </w:r>
          </w:p>
        </w:tc>
      </w:tr>
      <w:tr w:rsidR="00BB6923" w:rsidTr="00BB6923">
        <w:trPr>
          <w:jc w:val="center"/>
        </w:trPr>
        <w:tc>
          <w:tcPr>
            <w:tcW w:w="866" w:type="dxa"/>
            <w:tcBorders>
              <w:top w:val="nil"/>
              <w:left w:val="single" w:sz="4" w:space="0" w:color="auto"/>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17</w:t>
            </w:r>
          </w:p>
        </w:tc>
        <w:tc>
          <w:tcPr>
            <w:tcW w:w="1920"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日志审计</w:t>
            </w:r>
          </w:p>
        </w:tc>
        <w:tc>
          <w:tcPr>
            <w:tcW w:w="2493"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奇安信网神</w:t>
            </w:r>
          </w:p>
        </w:tc>
        <w:tc>
          <w:tcPr>
            <w:tcW w:w="748"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1</w:t>
            </w:r>
          </w:p>
        </w:tc>
        <w:tc>
          <w:tcPr>
            <w:tcW w:w="1246" w:type="dxa"/>
            <w:tcBorders>
              <w:top w:val="nil"/>
              <w:left w:val="nil"/>
              <w:bottom w:val="single" w:sz="4" w:space="0" w:color="auto"/>
              <w:right w:val="single" w:sz="4" w:space="0" w:color="auto"/>
            </w:tcBorders>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壹年</w:t>
            </w:r>
          </w:p>
        </w:tc>
        <w:tc>
          <w:tcPr>
            <w:tcW w:w="2152" w:type="dxa"/>
            <w:tcBorders>
              <w:top w:val="nil"/>
              <w:left w:val="nil"/>
              <w:bottom w:val="single" w:sz="4" w:space="0" w:color="auto"/>
              <w:right w:val="single" w:sz="4" w:space="0" w:color="auto"/>
            </w:tcBorders>
            <w:vAlign w:val="center"/>
          </w:tcPr>
          <w:p w:rsidR="00BB6923" w:rsidRDefault="00BB6923" w:rsidP="00BB6923">
            <w:pPr>
              <w:widowControl/>
              <w:jc w:val="left"/>
              <w:rPr>
                <w:rFonts w:ascii="仿宋" w:eastAsia="仿宋" w:hAnsi="仿宋" w:cs="宋体"/>
                <w:kern w:val="0"/>
                <w:sz w:val="24"/>
              </w:rPr>
            </w:pPr>
            <w:r>
              <w:rPr>
                <w:rFonts w:ascii="仿宋" w:eastAsia="仿宋" w:hAnsi="仿宋" w:cs="宋体" w:hint="eastAsia"/>
                <w:color w:val="FF0000"/>
                <w:kern w:val="0"/>
                <w:sz w:val="22"/>
                <w:szCs w:val="22"/>
              </w:rPr>
              <w:t>不在原厂质保期</w:t>
            </w:r>
          </w:p>
        </w:tc>
      </w:tr>
      <w:tr w:rsidR="00BB6923" w:rsidTr="00BB6923">
        <w:trPr>
          <w:jc w:val="center"/>
        </w:trPr>
        <w:tc>
          <w:tcPr>
            <w:tcW w:w="866" w:type="dxa"/>
            <w:tcBorders>
              <w:top w:val="nil"/>
              <w:left w:val="single" w:sz="4" w:space="0" w:color="auto"/>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18</w:t>
            </w:r>
          </w:p>
        </w:tc>
        <w:tc>
          <w:tcPr>
            <w:tcW w:w="1920"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数据库审计</w:t>
            </w:r>
          </w:p>
        </w:tc>
        <w:tc>
          <w:tcPr>
            <w:tcW w:w="2493"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奇安信网神</w:t>
            </w:r>
          </w:p>
        </w:tc>
        <w:tc>
          <w:tcPr>
            <w:tcW w:w="748"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1</w:t>
            </w:r>
          </w:p>
        </w:tc>
        <w:tc>
          <w:tcPr>
            <w:tcW w:w="1246" w:type="dxa"/>
            <w:tcBorders>
              <w:top w:val="nil"/>
              <w:left w:val="nil"/>
              <w:bottom w:val="single" w:sz="4" w:space="0" w:color="auto"/>
              <w:right w:val="single" w:sz="4" w:space="0" w:color="auto"/>
            </w:tcBorders>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壹年</w:t>
            </w:r>
          </w:p>
        </w:tc>
        <w:tc>
          <w:tcPr>
            <w:tcW w:w="2152" w:type="dxa"/>
            <w:tcBorders>
              <w:top w:val="nil"/>
              <w:left w:val="nil"/>
              <w:bottom w:val="single" w:sz="4" w:space="0" w:color="auto"/>
              <w:right w:val="single" w:sz="4" w:space="0" w:color="auto"/>
            </w:tcBorders>
            <w:vAlign w:val="center"/>
          </w:tcPr>
          <w:p w:rsidR="00BB6923" w:rsidRDefault="00BB6923" w:rsidP="00BB6923">
            <w:pPr>
              <w:widowControl/>
              <w:jc w:val="left"/>
              <w:rPr>
                <w:rFonts w:ascii="仿宋" w:eastAsia="仿宋" w:hAnsi="仿宋" w:cs="宋体"/>
                <w:kern w:val="0"/>
                <w:sz w:val="24"/>
              </w:rPr>
            </w:pPr>
            <w:r>
              <w:rPr>
                <w:rFonts w:ascii="仿宋" w:eastAsia="仿宋" w:hAnsi="仿宋" w:cs="宋体" w:hint="eastAsia"/>
                <w:color w:val="FF0000"/>
                <w:kern w:val="0"/>
                <w:sz w:val="22"/>
                <w:szCs w:val="22"/>
              </w:rPr>
              <w:t>不在原厂质保期,原厂续保，</w:t>
            </w:r>
            <w:r>
              <w:rPr>
                <w:rFonts w:ascii="仿宋" w:eastAsia="仿宋" w:hAnsi="仿宋" w:cs="宋体" w:hint="eastAsia"/>
                <w:kern w:val="0"/>
                <w:sz w:val="22"/>
                <w:szCs w:val="22"/>
              </w:rPr>
              <w:t>系统软件升级</w:t>
            </w:r>
          </w:p>
        </w:tc>
      </w:tr>
      <w:tr w:rsidR="00BB6923" w:rsidTr="00BB6923">
        <w:trPr>
          <w:jc w:val="center"/>
        </w:trPr>
        <w:tc>
          <w:tcPr>
            <w:tcW w:w="866" w:type="dxa"/>
            <w:tcBorders>
              <w:top w:val="nil"/>
              <w:left w:val="single" w:sz="4" w:space="0" w:color="auto"/>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19</w:t>
            </w:r>
          </w:p>
        </w:tc>
        <w:tc>
          <w:tcPr>
            <w:tcW w:w="1920"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网闸</w:t>
            </w:r>
          </w:p>
        </w:tc>
        <w:tc>
          <w:tcPr>
            <w:tcW w:w="2493"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奇安信网神</w:t>
            </w:r>
          </w:p>
        </w:tc>
        <w:tc>
          <w:tcPr>
            <w:tcW w:w="748"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2</w:t>
            </w:r>
          </w:p>
        </w:tc>
        <w:tc>
          <w:tcPr>
            <w:tcW w:w="1246" w:type="dxa"/>
            <w:tcBorders>
              <w:top w:val="nil"/>
              <w:left w:val="nil"/>
              <w:bottom w:val="single" w:sz="4" w:space="0" w:color="auto"/>
              <w:right w:val="single" w:sz="4" w:space="0" w:color="auto"/>
            </w:tcBorders>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壹年</w:t>
            </w:r>
          </w:p>
        </w:tc>
        <w:tc>
          <w:tcPr>
            <w:tcW w:w="2152" w:type="dxa"/>
            <w:tcBorders>
              <w:top w:val="nil"/>
              <w:left w:val="nil"/>
              <w:bottom w:val="single" w:sz="4" w:space="0" w:color="auto"/>
              <w:right w:val="single" w:sz="4" w:space="0" w:color="auto"/>
            </w:tcBorders>
            <w:vAlign w:val="center"/>
          </w:tcPr>
          <w:p w:rsidR="00BB6923" w:rsidRDefault="00BB6923" w:rsidP="00BB6923">
            <w:pPr>
              <w:widowControl/>
              <w:jc w:val="left"/>
              <w:rPr>
                <w:rFonts w:ascii="仿宋" w:eastAsia="仿宋" w:hAnsi="仿宋" w:cs="宋体"/>
                <w:kern w:val="0"/>
                <w:sz w:val="24"/>
              </w:rPr>
            </w:pPr>
            <w:r>
              <w:rPr>
                <w:rFonts w:ascii="仿宋" w:eastAsia="仿宋" w:hAnsi="仿宋" w:cs="仿宋" w:hint="eastAsia"/>
                <w:color w:val="FF0000"/>
                <w:kern w:val="0"/>
                <w:sz w:val="22"/>
                <w:szCs w:val="22"/>
                <w:lang w:bidi="ar"/>
                <w14:ligatures w14:val="standardContextual"/>
              </w:rPr>
              <w:t>不在原厂质保期</w:t>
            </w:r>
          </w:p>
        </w:tc>
      </w:tr>
      <w:tr w:rsidR="00BB6923" w:rsidTr="00BB6923">
        <w:trPr>
          <w:jc w:val="center"/>
        </w:trPr>
        <w:tc>
          <w:tcPr>
            <w:tcW w:w="866" w:type="dxa"/>
            <w:tcBorders>
              <w:top w:val="nil"/>
              <w:left w:val="single" w:sz="4" w:space="0" w:color="auto"/>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20</w:t>
            </w:r>
          </w:p>
        </w:tc>
        <w:tc>
          <w:tcPr>
            <w:tcW w:w="1920"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负载均衡</w:t>
            </w:r>
          </w:p>
        </w:tc>
        <w:tc>
          <w:tcPr>
            <w:tcW w:w="2493"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F5</w:t>
            </w:r>
          </w:p>
        </w:tc>
        <w:tc>
          <w:tcPr>
            <w:tcW w:w="748"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1</w:t>
            </w:r>
          </w:p>
        </w:tc>
        <w:tc>
          <w:tcPr>
            <w:tcW w:w="1246" w:type="dxa"/>
            <w:tcBorders>
              <w:top w:val="nil"/>
              <w:left w:val="nil"/>
              <w:bottom w:val="single" w:sz="4" w:space="0" w:color="auto"/>
              <w:right w:val="single" w:sz="4" w:space="0" w:color="auto"/>
            </w:tcBorders>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壹年</w:t>
            </w:r>
          </w:p>
        </w:tc>
        <w:tc>
          <w:tcPr>
            <w:tcW w:w="2152" w:type="dxa"/>
            <w:tcBorders>
              <w:top w:val="nil"/>
              <w:left w:val="nil"/>
              <w:bottom w:val="single" w:sz="4" w:space="0" w:color="auto"/>
              <w:right w:val="single" w:sz="4" w:space="0" w:color="auto"/>
            </w:tcBorders>
            <w:vAlign w:val="center"/>
          </w:tcPr>
          <w:p w:rsidR="00BB6923" w:rsidRDefault="00BB6923" w:rsidP="00BB6923">
            <w:pPr>
              <w:widowControl/>
              <w:jc w:val="left"/>
              <w:rPr>
                <w:rFonts w:ascii="仿宋" w:eastAsia="仿宋" w:hAnsi="仿宋" w:cs="宋体"/>
                <w:kern w:val="0"/>
                <w:sz w:val="24"/>
              </w:rPr>
            </w:pPr>
            <w:r>
              <w:rPr>
                <w:rFonts w:ascii="仿宋" w:eastAsia="仿宋" w:hAnsi="仿宋" w:cs="仿宋" w:hint="eastAsia"/>
                <w:color w:val="FF0000"/>
                <w:kern w:val="0"/>
                <w:sz w:val="22"/>
                <w:szCs w:val="22"/>
                <w:lang w:bidi="ar"/>
                <w14:ligatures w14:val="standardContextual"/>
              </w:rPr>
              <w:t>不在原厂质保期</w:t>
            </w:r>
          </w:p>
        </w:tc>
      </w:tr>
      <w:tr w:rsidR="00BB6923" w:rsidTr="00BB6923">
        <w:trPr>
          <w:jc w:val="center"/>
        </w:trPr>
        <w:tc>
          <w:tcPr>
            <w:tcW w:w="866" w:type="dxa"/>
            <w:tcBorders>
              <w:top w:val="nil"/>
              <w:left w:val="single" w:sz="4" w:space="0" w:color="auto"/>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21</w:t>
            </w:r>
          </w:p>
        </w:tc>
        <w:tc>
          <w:tcPr>
            <w:tcW w:w="1920"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刀片及管理中心</w:t>
            </w:r>
          </w:p>
        </w:tc>
        <w:tc>
          <w:tcPr>
            <w:tcW w:w="2493"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H3C UIS8000</w:t>
            </w:r>
          </w:p>
        </w:tc>
        <w:tc>
          <w:tcPr>
            <w:tcW w:w="748"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1</w:t>
            </w:r>
          </w:p>
        </w:tc>
        <w:tc>
          <w:tcPr>
            <w:tcW w:w="1246" w:type="dxa"/>
            <w:tcBorders>
              <w:top w:val="nil"/>
              <w:left w:val="nil"/>
              <w:bottom w:val="single" w:sz="4" w:space="0" w:color="auto"/>
              <w:right w:val="single" w:sz="4" w:space="0" w:color="auto"/>
            </w:tcBorders>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壹年</w:t>
            </w:r>
          </w:p>
        </w:tc>
        <w:tc>
          <w:tcPr>
            <w:tcW w:w="2152" w:type="dxa"/>
            <w:tcBorders>
              <w:top w:val="nil"/>
              <w:left w:val="nil"/>
              <w:bottom w:val="single" w:sz="4" w:space="0" w:color="auto"/>
              <w:right w:val="single" w:sz="4" w:space="0" w:color="auto"/>
            </w:tcBorders>
            <w:vAlign w:val="center"/>
          </w:tcPr>
          <w:p w:rsidR="00BB6923" w:rsidRDefault="00BB6923" w:rsidP="00BB6923">
            <w:pPr>
              <w:widowControl/>
              <w:jc w:val="left"/>
              <w:rPr>
                <w:rFonts w:ascii="仿宋" w:eastAsia="仿宋" w:hAnsi="仿宋" w:cs="宋体"/>
                <w:kern w:val="0"/>
                <w:sz w:val="24"/>
              </w:rPr>
            </w:pPr>
            <w:r>
              <w:rPr>
                <w:rFonts w:ascii="仿宋" w:eastAsia="仿宋" w:hAnsi="仿宋" w:cs="仿宋" w:hint="eastAsia"/>
                <w:color w:val="FF0000"/>
                <w:kern w:val="0"/>
                <w:sz w:val="22"/>
                <w:szCs w:val="22"/>
                <w:lang w:bidi="ar"/>
                <w14:ligatures w14:val="standardContextual"/>
              </w:rPr>
              <w:t>不在原厂质保期</w:t>
            </w:r>
          </w:p>
        </w:tc>
      </w:tr>
      <w:tr w:rsidR="00BB6923" w:rsidTr="00BB6923">
        <w:trPr>
          <w:jc w:val="center"/>
        </w:trPr>
        <w:tc>
          <w:tcPr>
            <w:tcW w:w="866" w:type="dxa"/>
            <w:tcBorders>
              <w:top w:val="nil"/>
              <w:left w:val="single" w:sz="4" w:space="0" w:color="auto"/>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22</w:t>
            </w:r>
          </w:p>
        </w:tc>
        <w:tc>
          <w:tcPr>
            <w:tcW w:w="1920"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刀片服务器</w:t>
            </w:r>
          </w:p>
        </w:tc>
        <w:tc>
          <w:tcPr>
            <w:tcW w:w="2493"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H3C B390</w:t>
            </w:r>
          </w:p>
        </w:tc>
        <w:tc>
          <w:tcPr>
            <w:tcW w:w="748"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16</w:t>
            </w:r>
          </w:p>
        </w:tc>
        <w:tc>
          <w:tcPr>
            <w:tcW w:w="1246" w:type="dxa"/>
            <w:tcBorders>
              <w:top w:val="nil"/>
              <w:left w:val="nil"/>
              <w:bottom w:val="single" w:sz="4" w:space="0" w:color="auto"/>
              <w:right w:val="single" w:sz="4" w:space="0" w:color="auto"/>
            </w:tcBorders>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壹年</w:t>
            </w:r>
          </w:p>
        </w:tc>
        <w:tc>
          <w:tcPr>
            <w:tcW w:w="2152" w:type="dxa"/>
            <w:tcBorders>
              <w:top w:val="nil"/>
              <w:left w:val="nil"/>
              <w:bottom w:val="single" w:sz="4" w:space="0" w:color="auto"/>
              <w:right w:val="single" w:sz="4" w:space="0" w:color="auto"/>
            </w:tcBorders>
            <w:vAlign w:val="center"/>
          </w:tcPr>
          <w:p w:rsidR="00BB6923" w:rsidRDefault="00BB6923" w:rsidP="00BB6923">
            <w:pPr>
              <w:widowControl/>
              <w:jc w:val="left"/>
              <w:rPr>
                <w:rFonts w:ascii="仿宋" w:eastAsia="仿宋" w:hAnsi="仿宋" w:cs="宋体"/>
                <w:kern w:val="0"/>
                <w:sz w:val="24"/>
              </w:rPr>
            </w:pPr>
            <w:r>
              <w:rPr>
                <w:rFonts w:ascii="仿宋" w:eastAsia="仿宋" w:hAnsi="仿宋" w:cs="仿宋" w:hint="eastAsia"/>
                <w:color w:val="FF0000"/>
                <w:kern w:val="0"/>
                <w:sz w:val="22"/>
                <w:szCs w:val="22"/>
                <w:lang w:bidi="ar"/>
                <w14:ligatures w14:val="standardContextual"/>
              </w:rPr>
              <w:t>不在原厂质保期</w:t>
            </w:r>
          </w:p>
        </w:tc>
      </w:tr>
      <w:tr w:rsidR="00BB6923" w:rsidTr="00BB6923">
        <w:trPr>
          <w:jc w:val="center"/>
        </w:trPr>
        <w:tc>
          <w:tcPr>
            <w:tcW w:w="866" w:type="dxa"/>
            <w:tcBorders>
              <w:top w:val="nil"/>
              <w:left w:val="single" w:sz="4" w:space="0" w:color="auto"/>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23</w:t>
            </w:r>
          </w:p>
        </w:tc>
        <w:tc>
          <w:tcPr>
            <w:tcW w:w="1920"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存储</w:t>
            </w:r>
          </w:p>
        </w:tc>
        <w:tc>
          <w:tcPr>
            <w:tcW w:w="2493"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IBM DS3512</w:t>
            </w:r>
          </w:p>
        </w:tc>
        <w:tc>
          <w:tcPr>
            <w:tcW w:w="748"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1</w:t>
            </w:r>
          </w:p>
        </w:tc>
        <w:tc>
          <w:tcPr>
            <w:tcW w:w="1246" w:type="dxa"/>
            <w:tcBorders>
              <w:top w:val="nil"/>
              <w:left w:val="nil"/>
              <w:bottom w:val="single" w:sz="4" w:space="0" w:color="auto"/>
              <w:right w:val="single" w:sz="4" w:space="0" w:color="auto"/>
            </w:tcBorders>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壹年</w:t>
            </w:r>
          </w:p>
        </w:tc>
        <w:tc>
          <w:tcPr>
            <w:tcW w:w="2152" w:type="dxa"/>
            <w:tcBorders>
              <w:top w:val="nil"/>
              <w:left w:val="nil"/>
              <w:bottom w:val="single" w:sz="4" w:space="0" w:color="auto"/>
              <w:right w:val="single" w:sz="4" w:space="0" w:color="auto"/>
            </w:tcBorders>
            <w:vAlign w:val="center"/>
          </w:tcPr>
          <w:p w:rsidR="00BB6923" w:rsidRDefault="00BB6923" w:rsidP="00BB6923">
            <w:pPr>
              <w:widowControl/>
              <w:jc w:val="left"/>
              <w:rPr>
                <w:rFonts w:ascii="仿宋" w:eastAsia="仿宋" w:hAnsi="仿宋" w:cs="宋体"/>
                <w:kern w:val="0"/>
                <w:sz w:val="24"/>
              </w:rPr>
            </w:pPr>
            <w:r>
              <w:rPr>
                <w:rFonts w:ascii="仿宋" w:eastAsia="仿宋" w:hAnsi="仿宋" w:cs="仿宋" w:hint="eastAsia"/>
                <w:color w:val="FF0000"/>
                <w:kern w:val="0"/>
                <w:sz w:val="22"/>
                <w:szCs w:val="22"/>
                <w:lang w:bidi="ar"/>
                <w14:ligatures w14:val="standardContextual"/>
              </w:rPr>
              <w:t>不在原厂质保期</w:t>
            </w:r>
          </w:p>
        </w:tc>
      </w:tr>
      <w:tr w:rsidR="00BB6923" w:rsidTr="00BB6923">
        <w:trPr>
          <w:jc w:val="center"/>
        </w:trPr>
        <w:tc>
          <w:tcPr>
            <w:tcW w:w="866" w:type="dxa"/>
            <w:tcBorders>
              <w:top w:val="nil"/>
              <w:left w:val="single" w:sz="4" w:space="0" w:color="auto"/>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24</w:t>
            </w:r>
          </w:p>
        </w:tc>
        <w:tc>
          <w:tcPr>
            <w:tcW w:w="1920"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网盘</w:t>
            </w:r>
          </w:p>
        </w:tc>
        <w:tc>
          <w:tcPr>
            <w:tcW w:w="2493"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爱数网盘</w:t>
            </w:r>
          </w:p>
        </w:tc>
        <w:tc>
          <w:tcPr>
            <w:tcW w:w="748" w:type="dxa"/>
            <w:tcBorders>
              <w:top w:val="nil"/>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2</w:t>
            </w:r>
          </w:p>
        </w:tc>
        <w:tc>
          <w:tcPr>
            <w:tcW w:w="1246" w:type="dxa"/>
            <w:tcBorders>
              <w:top w:val="nil"/>
              <w:left w:val="nil"/>
              <w:bottom w:val="single" w:sz="4" w:space="0" w:color="auto"/>
              <w:right w:val="single" w:sz="4" w:space="0" w:color="auto"/>
            </w:tcBorders>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壹年</w:t>
            </w:r>
          </w:p>
        </w:tc>
        <w:tc>
          <w:tcPr>
            <w:tcW w:w="2152" w:type="dxa"/>
            <w:tcBorders>
              <w:top w:val="nil"/>
              <w:left w:val="nil"/>
              <w:bottom w:val="single" w:sz="4" w:space="0" w:color="auto"/>
              <w:right w:val="single" w:sz="4" w:space="0" w:color="auto"/>
            </w:tcBorders>
            <w:vAlign w:val="center"/>
          </w:tcPr>
          <w:p w:rsidR="00BB6923" w:rsidRDefault="00BB6923" w:rsidP="00BB6923">
            <w:pPr>
              <w:widowControl/>
              <w:jc w:val="left"/>
              <w:rPr>
                <w:rFonts w:ascii="仿宋" w:eastAsia="仿宋" w:hAnsi="仿宋" w:cs="宋体"/>
                <w:kern w:val="0"/>
                <w:sz w:val="24"/>
              </w:rPr>
            </w:pPr>
            <w:r>
              <w:rPr>
                <w:rFonts w:ascii="仿宋" w:eastAsia="仿宋" w:hAnsi="仿宋" w:cs="仿宋" w:hint="eastAsia"/>
                <w:color w:val="FF0000"/>
                <w:kern w:val="0"/>
                <w:sz w:val="22"/>
                <w:szCs w:val="22"/>
                <w:lang w:bidi="ar"/>
                <w14:ligatures w14:val="standardContextual"/>
              </w:rPr>
              <w:t>不在原厂质保期</w:t>
            </w:r>
          </w:p>
        </w:tc>
      </w:tr>
      <w:tr w:rsidR="00BB6923" w:rsidTr="00BB6923">
        <w:trPr>
          <w:jc w:val="center"/>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25</w:t>
            </w:r>
          </w:p>
        </w:tc>
        <w:tc>
          <w:tcPr>
            <w:tcW w:w="1920" w:type="dxa"/>
            <w:tcBorders>
              <w:top w:val="single" w:sz="4" w:space="0" w:color="auto"/>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Cs w:val="21"/>
              </w:rPr>
            </w:pPr>
            <w:r>
              <w:rPr>
                <w:rFonts w:ascii="仿宋" w:eastAsia="仿宋" w:hAnsi="仿宋" w:cs="宋体" w:hint="eastAsia"/>
                <w:kern w:val="0"/>
                <w:sz w:val="24"/>
                <w:szCs w:val="21"/>
              </w:rPr>
              <w:t>虚拟化安全管理系统</w:t>
            </w:r>
          </w:p>
        </w:tc>
        <w:tc>
          <w:tcPr>
            <w:tcW w:w="2493" w:type="dxa"/>
            <w:tcBorders>
              <w:top w:val="single" w:sz="4" w:space="0" w:color="auto"/>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奇安信</w:t>
            </w:r>
          </w:p>
        </w:tc>
        <w:tc>
          <w:tcPr>
            <w:tcW w:w="748" w:type="dxa"/>
            <w:tcBorders>
              <w:top w:val="single" w:sz="4" w:space="0" w:color="auto"/>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Cs w:val="21"/>
              </w:rPr>
            </w:pPr>
            <w:r>
              <w:rPr>
                <w:rFonts w:ascii="仿宋" w:eastAsia="仿宋" w:hAnsi="仿宋" w:cs="宋体" w:hint="eastAsia"/>
                <w:color w:val="FF0000"/>
                <w:kern w:val="0"/>
                <w:szCs w:val="21"/>
              </w:rPr>
              <w:t>1</w:t>
            </w:r>
          </w:p>
        </w:tc>
        <w:tc>
          <w:tcPr>
            <w:tcW w:w="1246" w:type="dxa"/>
            <w:tcBorders>
              <w:top w:val="single" w:sz="4" w:space="0" w:color="auto"/>
              <w:left w:val="nil"/>
              <w:bottom w:val="single" w:sz="4" w:space="0" w:color="auto"/>
              <w:right w:val="single" w:sz="4" w:space="0" w:color="auto"/>
            </w:tcBorders>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壹年</w:t>
            </w:r>
          </w:p>
        </w:tc>
        <w:tc>
          <w:tcPr>
            <w:tcW w:w="2152" w:type="dxa"/>
            <w:tcBorders>
              <w:top w:val="single" w:sz="4" w:space="0" w:color="auto"/>
              <w:left w:val="nil"/>
              <w:bottom w:val="single" w:sz="4" w:space="0" w:color="auto"/>
              <w:right w:val="single" w:sz="4" w:space="0" w:color="auto"/>
            </w:tcBorders>
            <w:vAlign w:val="center"/>
          </w:tcPr>
          <w:p w:rsidR="00BB6923" w:rsidRDefault="00BB6923" w:rsidP="00BB6923">
            <w:r>
              <w:rPr>
                <w:rFonts w:ascii="仿宋" w:eastAsia="仿宋" w:hAnsi="仿宋" w:cs="仿宋" w:hint="eastAsia"/>
                <w:color w:val="FF0000"/>
                <w:kern w:val="0"/>
                <w:sz w:val="22"/>
                <w:szCs w:val="22"/>
                <w:lang w:bidi="ar"/>
                <w14:ligatures w14:val="standardContextual"/>
              </w:rPr>
              <w:t>不在原厂质保期</w:t>
            </w:r>
          </w:p>
          <w:p w:rsidR="00BB6923" w:rsidRDefault="00BB6923" w:rsidP="00BB6923">
            <w:pPr>
              <w:widowControl/>
              <w:jc w:val="left"/>
              <w:rPr>
                <w:rFonts w:ascii="仿宋" w:eastAsia="仿宋" w:hAnsi="仿宋" w:cs="宋体"/>
                <w:b/>
                <w:bCs/>
                <w:color w:val="FF0000"/>
                <w:kern w:val="0"/>
                <w:sz w:val="24"/>
              </w:rPr>
            </w:pPr>
            <w:r>
              <w:rPr>
                <w:rFonts w:ascii="仿宋" w:eastAsia="仿宋" w:hAnsi="仿宋" w:cs="宋体" w:hint="eastAsia"/>
                <w:color w:val="FF0000"/>
                <w:kern w:val="0"/>
                <w:sz w:val="22"/>
                <w:szCs w:val="22"/>
              </w:rPr>
              <w:t>，原厂续保，</w:t>
            </w:r>
            <w:r>
              <w:rPr>
                <w:rFonts w:ascii="仿宋" w:eastAsia="仿宋" w:hAnsi="仿宋" w:cs="宋体" w:hint="eastAsia"/>
                <w:kern w:val="0"/>
                <w:sz w:val="22"/>
                <w:szCs w:val="22"/>
              </w:rPr>
              <w:t>软件更新升级（</w:t>
            </w:r>
            <w:r>
              <w:rPr>
                <w:rFonts w:ascii="仿宋" w:eastAsia="仿宋" w:hAnsi="仿宋" w:cs="宋体" w:hint="eastAsia"/>
                <w:b/>
                <w:bCs/>
                <w:color w:val="FF0000"/>
                <w:kern w:val="0"/>
                <w:sz w:val="22"/>
                <w:szCs w:val="22"/>
              </w:rPr>
              <w:t>含提供信创平台升级服务，数量1套内含1</w:t>
            </w:r>
            <w:r>
              <w:rPr>
                <w:rFonts w:ascii="仿宋" w:eastAsia="仿宋" w:hAnsi="仿宋" w:cs="宋体"/>
                <w:b/>
                <w:bCs/>
                <w:color w:val="FF0000"/>
                <w:kern w:val="0"/>
                <w:sz w:val="22"/>
                <w:szCs w:val="22"/>
              </w:rPr>
              <w:t>2</w:t>
            </w:r>
            <w:r>
              <w:rPr>
                <w:rFonts w:ascii="仿宋" w:eastAsia="仿宋" w:hAnsi="仿宋" w:cs="宋体" w:hint="eastAsia"/>
                <w:b/>
                <w:bCs/>
                <w:color w:val="FF0000"/>
                <w:kern w:val="0"/>
                <w:sz w:val="22"/>
                <w:szCs w:val="22"/>
              </w:rPr>
              <w:t>个处理器授权</w:t>
            </w:r>
            <w:r>
              <w:rPr>
                <w:rFonts w:ascii="仿宋" w:eastAsia="仿宋" w:hAnsi="仿宋" w:cs="宋体" w:hint="eastAsia"/>
                <w:kern w:val="0"/>
                <w:sz w:val="22"/>
                <w:szCs w:val="22"/>
              </w:rPr>
              <w:t>）</w:t>
            </w:r>
          </w:p>
        </w:tc>
      </w:tr>
      <w:tr w:rsidR="00BB6923" w:rsidTr="00BB6923">
        <w:trPr>
          <w:jc w:val="center"/>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2</w:t>
            </w:r>
            <w:r>
              <w:rPr>
                <w:rFonts w:ascii="仿宋" w:eastAsia="仿宋" w:hAnsi="仿宋" w:cs="宋体"/>
                <w:kern w:val="0"/>
                <w:sz w:val="24"/>
              </w:rPr>
              <w:t>6</w:t>
            </w:r>
          </w:p>
        </w:tc>
        <w:tc>
          <w:tcPr>
            <w:tcW w:w="1920" w:type="dxa"/>
            <w:tcBorders>
              <w:top w:val="single" w:sz="4" w:space="0" w:color="auto"/>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szCs w:val="21"/>
              </w:rPr>
            </w:pPr>
            <w:r>
              <w:rPr>
                <w:rFonts w:ascii="仿宋" w:eastAsia="仿宋" w:hAnsi="仿宋" w:cs="宋体" w:hint="eastAsia"/>
                <w:kern w:val="0"/>
                <w:sz w:val="24"/>
                <w:szCs w:val="21"/>
              </w:rPr>
              <w:t>安全感知平台（天眼）</w:t>
            </w:r>
          </w:p>
        </w:tc>
        <w:tc>
          <w:tcPr>
            <w:tcW w:w="2493" w:type="dxa"/>
            <w:tcBorders>
              <w:top w:val="single" w:sz="4" w:space="0" w:color="auto"/>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奇安信</w:t>
            </w:r>
          </w:p>
        </w:tc>
        <w:tc>
          <w:tcPr>
            <w:tcW w:w="748" w:type="dxa"/>
            <w:tcBorders>
              <w:top w:val="single" w:sz="4" w:space="0" w:color="auto"/>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1246" w:type="dxa"/>
            <w:tcBorders>
              <w:top w:val="single" w:sz="4" w:space="0" w:color="auto"/>
              <w:left w:val="nil"/>
              <w:bottom w:val="single" w:sz="4" w:space="0" w:color="auto"/>
              <w:right w:val="single" w:sz="4" w:space="0" w:color="auto"/>
            </w:tcBorders>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壹年</w:t>
            </w:r>
          </w:p>
        </w:tc>
        <w:tc>
          <w:tcPr>
            <w:tcW w:w="2152" w:type="dxa"/>
            <w:tcBorders>
              <w:top w:val="single" w:sz="4" w:space="0" w:color="auto"/>
              <w:left w:val="nil"/>
              <w:bottom w:val="single" w:sz="4" w:space="0" w:color="auto"/>
              <w:right w:val="single" w:sz="4" w:space="0" w:color="auto"/>
            </w:tcBorders>
            <w:vAlign w:val="center"/>
          </w:tcPr>
          <w:p w:rsidR="00BB6923" w:rsidRDefault="00BB6923" w:rsidP="00BB6923">
            <w:pPr>
              <w:rPr>
                <w:rFonts w:ascii="仿宋" w:eastAsia="仿宋" w:hAnsi="仿宋" w:cs="宋体"/>
                <w:kern w:val="0"/>
                <w:sz w:val="24"/>
              </w:rPr>
            </w:pPr>
            <w:r>
              <w:rPr>
                <w:rFonts w:ascii="仿宋" w:eastAsia="仿宋" w:hAnsi="仿宋" w:cs="仿宋" w:hint="eastAsia"/>
                <w:color w:val="FF0000"/>
                <w:kern w:val="0"/>
                <w:sz w:val="22"/>
                <w:szCs w:val="22"/>
                <w:lang w:bidi="ar"/>
                <w14:ligatures w14:val="standardContextual"/>
              </w:rPr>
              <w:t>不在原厂质保期</w:t>
            </w:r>
            <w:r>
              <w:rPr>
                <w:rFonts w:ascii="仿宋" w:eastAsia="仿宋" w:hAnsi="仿宋" w:cs="宋体" w:hint="eastAsia"/>
                <w:color w:val="FF0000"/>
                <w:kern w:val="0"/>
                <w:sz w:val="22"/>
                <w:szCs w:val="22"/>
                <w:lang w:bidi="ar"/>
                <w14:ligatures w14:val="standardContextual"/>
              </w:rPr>
              <w:t>,原厂续保，</w:t>
            </w:r>
            <w:r>
              <w:rPr>
                <w:rFonts w:ascii="仿宋" w:eastAsia="仿宋" w:hAnsi="仿宋" w:cs="仿宋" w:hint="eastAsia"/>
                <w:kern w:val="0"/>
                <w:sz w:val="22"/>
                <w:szCs w:val="22"/>
                <w:lang w:bidi="ar"/>
                <w14:ligatures w14:val="standardContextual"/>
              </w:rPr>
              <w:t>系统软件升级</w:t>
            </w:r>
          </w:p>
        </w:tc>
      </w:tr>
      <w:tr w:rsidR="00BB6923" w:rsidTr="00BB6923">
        <w:trPr>
          <w:jc w:val="center"/>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2</w:t>
            </w:r>
            <w:r>
              <w:rPr>
                <w:rFonts w:ascii="仿宋" w:eastAsia="仿宋" w:hAnsi="仿宋" w:cs="宋体"/>
                <w:kern w:val="0"/>
                <w:sz w:val="24"/>
              </w:rPr>
              <w:t>7</w:t>
            </w:r>
          </w:p>
        </w:tc>
        <w:tc>
          <w:tcPr>
            <w:tcW w:w="1920" w:type="dxa"/>
            <w:tcBorders>
              <w:top w:val="single" w:sz="4" w:space="0" w:color="auto"/>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szCs w:val="21"/>
              </w:rPr>
            </w:pPr>
            <w:r>
              <w:rPr>
                <w:rFonts w:ascii="仿宋" w:eastAsia="仿宋" w:hAnsi="仿宋" w:cs="宋体" w:hint="eastAsia"/>
                <w:kern w:val="0"/>
                <w:sz w:val="24"/>
                <w:szCs w:val="21"/>
              </w:rPr>
              <w:t>安全感知平台（探针）</w:t>
            </w:r>
          </w:p>
        </w:tc>
        <w:tc>
          <w:tcPr>
            <w:tcW w:w="2493" w:type="dxa"/>
            <w:tcBorders>
              <w:top w:val="single" w:sz="4" w:space="0" w:color="auto"/>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奇安信</w:t>
            </w:r>
          </w:p>
        </w:tc>
        <w:tc>
          <w:tcPr>
            <w:tcW w:w="748" w:type="dxa"/>
            <w:tcBorders>
              <w:top w:val="single" w:sz="4" w:space="0" w:color="auto"/>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1246" w:type="dxa"/>
            <w:tcBorders>
              <w:top w:val="single" w:sz="4" w:space="0" w:color="auto"/>
              <w:left w:val="nil"/>
              <w:bottom w:val="single" w:sz="4" w:space="0" w:color="auto"/>
              <w:right w:val="single" w:sz="4" w:space="0" w:color="auto"/>
            </w:tcBorders>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壹年</w:t>
            </w:r>
          </w:p>
        </w:tc>
        <w:tc>
          <w:tcPr>
            <w:tcW w:w="2152" w:type="dxa"/>
            <w:tcBorders>
              <w:top w:val="single" w:sz="4" w:space="0" w:color="auto"/>
              <w:left w:val="nil"/>
              <w:bottom w:val="single" w:sz="4" w:space="0" w:color="auto"/>
              <w:right w:val="single" w:sz="4" w:space="0" w:color="auto"/>
            </w:tcBorders>
            <w:vAlign w:val="center"/>
          </w:tcPr>
          <w:p w:rsidR="00BB6923" w:rsidRDefault="00BB6923" w:rsidP="00BB6923">
            <w:pPr>
              <w:widowControl/>
              <w:jc w:val="left"/>
              <w:rPr>
                <w:rFonts w:ascii="仿宋" w:eastAsia="仿宋" w:hAnsi="仿宋" w:cs="宋体"/>
                <w:kern w:val="0"/>
                <w:sz w:val="24"/>
              </w:rPr>
            </w:pPr>
            <w:r>
              <w:rPr>
                <w:rFonts w:ascii="仿宋" w:eastAsia="仿宋" w:hAnsi="仿宋" w:cs="仿宋" w:hint="eastAsia"/>
                <w:color w:val="FF0000"/>
                <w:kern w:val="0"/>
                <w:sz w:val="22"/>
                <w:szCs w:val="22"/>
                <w:lang w:bidi="ar"/>
                <w14:ligatures w14:val="standardContextual"/>
              </w:rPr>
              <w:t>不在原厂质保期</w:t>
            </w:r>
            <w:r>
              <w:rPr>
                <w:rFonts w:ascii="仿宋" w:eastAsia="仿宋" w:hAnsi="仿宋" w:cs="宋体" w:hint="eastAsia"/>
                <w:color w:val="FF0000"/>
                <w:kern w:val="0"/>
                <w:sz w:val="22"/>
                <w:szCs w:val="22"/>
                <w:lang w:bidi="ar"/>
                <w14:ligatures w14:val="standardContextual"/>
              </w:rPr>
              <w:t>,原厂续保，</w:t>
            </w:r>
            <w:r>
              <w:rPr>
                <w:rFonts w:ascii="仿宋" w:eastAsia="仿宋" w:hAnsi="仿宋" w:cs="仿宋" w:hint="eastAsia"/>
                <w:kern w:val="0"/>
                <w:sz w:val="22"/>
                <w:szCs w:val="22"/>
                <w:lang w:bidi="ar"/>
                <w14:ligatures w14:val="standardContextual"/>
              </w:rPr>
              <w:t>系统软件升级</w:t>
            </w:r>
          </w:p>
        </w:tc>
      </w:tr>
      <w:tr w:rsidR="00BB6923" w:rsidTr="00BB6923">
        <w:trPr>
          <w:jc w:val="center"/>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2</w:t>
            </w:r>
            <w:r>
              <w:rPr>
                <w:rFonts w:ascii="仿宋" w:eastAsia="仿宋" w:hAnsi="仿宋" w:cs="宋体"/>
                <w:kern w:val="0"/>
                <w:sz w:val="24"/>
              </w:rPr>
              <w:t>8</w:t>
            </w:r>
          </w:p>
        </w:tc>
        <w:tc>
          <w:tcPr>
            <w:tcW w:w="1920" w:type="dxa"/>
            <w:tcBorders>
              <w:top w:val="single" w:sz="4" w:space="0" w:color="auto"/>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szCs w:val="21"/>
              </w:rPr>
            </w:pPr>
            <w:r>
              <w:rPr>
                <w:rFonts w:ascii="仿宋" w:eastAsia="仿宋" w:hAnsi="仿宋" w:cs="宋体" w:hint="eastAsia"/>
                <w:kern w:val="0"/>
                <w:sz w:val="24"/>
                <w:szCs w:val="21"/>
              </w:rPr>
              <w:t>人员驻场</w:t>
            </w:r>
          </w:p>
        </w:tc>
        <w:tc>
          <w:tcPr>
            <w:tcW w:w="2493" w:type="dxa"/>
            <w:tcBorders>
              <w:top w:val="single" w:sz="4" w:space="0" w:color="auto"/>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1人驻场</w:t>
            </w:r>
          </w:p>
        </w:tc>
        <w:tc>
          <w:tcPr>
            <w:tcW w:w="748" w:type="dxa"/>
            <w:tcBorders>
              <w:top w:val="single" w:sz="4" w:space="0" w:color="auto"/>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1246" w:type="dxa"/>
            <w:tcBorders>
              <w:top w:val="single" w:sz="4" w:space="0" w:color="auto"/>
              <w:left w:val="nil"/>
              <w:bottom w:val="single" w:sz="4" w:space="0" w:color="auto"/>
              <w:right w:val="single" w:sz="4" w:space="0" w:color="auto"/>
            </w:tcBorders>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壹年</w:t>
            </w:r>
          </w:p>
        </w:tc>
        <w:tc>
          <w:tcPr>
            <w:tcW w:w="2152" w:type="dxa"/>
            <w:tcBorders>
              <w:top w:val="single" w:sz="4" w:space="0" w:color="auto"/>
              <w:left w:val="nil"/>
              <w:bottom w:val="single" w:sz="4" w:space="0" w:color="auto"/>
              <w:right w:val="single" w:sz="4" w:space="0" w:color="auto"/>
            </w:tcBorders>
            <w:vAlign w:val="center"/>
          </w:tcPr>
          <w:p w:rsidR="00BB6923" w:rsidRDefault="00BB6923" w:rsidP="00BB6923">
            <w:pPr>
              <w:rPr>
                <w:rFonts w:ascii="仿宋" w:eastAsia="仿宋" w:hAnsi="仿宋" w:cs="宋体"/>
                <w:kern w:val="0"/>
                <w:sz w:val="24"/>
              </w:rPr>
            </w:pPr>
          </w:p>
        </w:tc>
      </w:tr>
      <w:tr w:rsidR="00BB6923" w:rsidTr="00BB6923">
        <w:trPr>
          <w:jc w:val="center"/>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2</w:t>
            </w:r>
            <w:r>
              <w:rPr>
                <w:rFonts w:ascii="仿宋" w:eastAsia="仿宋" w:hAnsi="仿宋" w:cs="宋体"/>
                <w:kern w:val="0"/>
                <w:sz w:val="24"/>
              </w:rPr>
              <w:t>9</w:t>
            </w:r>
          </w:p>
        </w:tc>
        <w:tc>
          <w:tcPr>
            <w:tcW w:w="1920" w:type="dxa"/>
            <w:tcBorders>
              <w:top w:val="single" w:sz="4" w:space="0" w:color="auto"/>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szCs w:val="21"/>
              </w:rPr>
            </w:pPr>
            <w:r>
              <w:rPr>
                <w:rFonts w:ascii="仿宋" w:eastAsia="仿宋" w:hAnsi="仿宋" w:cs="宋体" w:hint="eastAsia"/>
                <w:kern w:val="0"/>
                <w:sz w:val="24"/>
                <w:szCs w:val="21"/>
              </w:rPr>
              <w:t>安全运维服务</w:t>
            </w:r>
          </w:p>
        </w:tc>
        <w:tc>
          <w:tcPr>
            <w:tcW w:w="2493" w:type="dxa"/>
            <w:tcBorders>
              <w:top w:val="single" w:sz="4" w:space="0" w:color="auto"/>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Cs w:val="21"/>
              </w:rPr>
            </w:pPr>
            <w:r>
              <w:rPr>
                <w:rFonts w:ascii="仿宋" w:eastAsia="仿宋" w:hAnsi="仿宋" w:cs="宋体" w:hint="eastAsia"/>
                <w:kern w:val="0"/>
                <w:sz w:val="24"/>
                <w:szCs w:val="21"/>
              </w:rPr>
              <w:t>安全运维服务</w:t>
            </w:r>
          </w:p>
        </w:tc>
        <w:tc>
          <w:tcPr>
            <w:tcW w:w="748" w:type="dxa"/>
            <w:tcBorders>
              <w:top w:val="single" w:sz="4" w:space="0" w:color="auto"/>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1246" w:type="dxa"/>
            <w:tcBorders>
              <w:top w:val="single" w:sz="4" w:space="0" w:color="auto"/>
              <w:left w:val="nil"/>
              <w:bottom w:val="single" w:sz="4" w:space="0" w:color="auto"/>
              <w:right w:val="single" w:sz="4" w:space="0" w:color="auto"/>
            </w:tcBorders>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壹年</w:t>
            </w:r>
          </w:p>
        </w:tc>
        <w:tc>
          <w:tcPr>
            <w:tcW w:w="2152" w:type="dxa"/>
            <w:tcBorders>
              <w:top w:val="single" w:sz="4" w:space="0" w:color="auto"/>
              <w:left w:val="nil"/>
              <w:bottom w:val="single" w:sz="4" w:space="0" w:color="auto"/>
              <w:right w:val="single" w:sz="4" w:space="0" w:color="auto"/>
            </w:tcBorders>
            <w:vAlign w:val="center"/>
          </w:tcPr>
          <w:p w:rsidR="00BB6923" w:rsidRDefault="00BB6923" w:rsidP="00BB6923">
            <w:pPr>
              <w:widowControl/>
              <w:jc w:val="left"/>
              <w:rPr>
                <w:rFonts w:ascii="仿宋" w:eastAsia="仿宋" w:hAnsi="仿宋" w:cs="宋体"/>
                <w:kern w:val="0"/>
                <w:sz w:val="24"/>
              </w:rPr>
            </w:pPr>
          </w:p>
        </w:tc>
      </w:tr>
      <w:tr w:rsidR="00BB6923" w:rsidTr="00BB6923">
        <w:trPr>
          <w:jc w:val="center"/>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3</w:t>
            </w:r>
            <w:r>
              <w:rPr>
                <w:rFonts w:ascii="仿宋" w:eastAsia="仿宋" w:hAnsi="仿宋" w:cs="宋体"/>
                <w:kern w:val="0"/>
                <w:sz w:val="24"/>
              </w:rPr>
              <w:t>0</w:t>
            </w:r>
          </w:p>
        </w:tc>
        <w:tc>
          <w:tcPr>
            <w:tcW w:w="1920" w:type="dxa"/>
            <w:tcBorders>
              <w:top w:val="single" w:sz="4" w:space="0" w:color="auto"/>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 w:val="24"/>
                <w:szCs w:val="21"/>
              </w:rPr>
            </w:pPr>
            <w:r>
              <w:rPr>
                <w:rFonts w:ascii="仿宋" w:eastAsia="仿宋" w:hAnsi="仿宋" w:cs="宋体" w:hint="eastAsia"/>
                <w:kern w:val="0"/>
                <w:sz w:val="24"/>
                <w:szCs w:val="21"/>
              </w:rPr>
              <w:t>安全渗透服务</w:t>
            </w:r>
          </w:p>
        </w:tc>
        <w:tc>
          <w:tcPr>
            <w:tcW w:w="2493" w:type="dxa"/>
            <w:tcBorders>
              <w:top w:val="single" w:sz="4" w:space="0" w:color="auto"/>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Cs w:val="21"/>
              </w:rPr>
            </w:pPr>
            <w:r>
              <w:rPr>
                <w:rFonts w:ascii="仿宋" w:eastAsia="仿宋" w:hAnsi="仿宋" w:cs="宋体" w:hint="eastAsia"/>
                <w:kern w:val="0"/>
                <w:sz w:val="24"/>
                <w:szCs w:val="21"/>
              </w:rPr>
              <w:t>安全渗透服务</w:t>
            </w:r>
          </w:p>
        </w:tc>
        <w:tc>
          <w:tcPr>
            <w:tcW w:w="748" w:type="dxa"/>
            <w:tcBorders>
              <w:top w:val="single" w:sz="4" w:space="0" w:color="auto"/>
              <w:left w:val="nil"/>
              <w:bottom w:val="single" w:sz="4" w:space="0" w:color="auto"/>
              <w:right w:val="single" w:sz="4" w:space="0" w:color="auto"/>
            </w:tcBorders>
            <w:shd w:val="clear" w:color="auto" w:fill="FFFFFF"/>
            <w:noWrap/>
            <w:vAlign w:val="center"/>
          </w:tcPr>
          <w:p w:rsidR="00BB6923" w:rsidRDefault="00BB6923" w:rsidP="00BB6923">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1246" w:type="dxa"/>
            <w:tcBorders>
              <w:top w:val="single" w:sz="4" w:space="0" w:color="auto"/>
              <w:left w:val="nil"/>
              <w:bottom w:val="single" w:sz="4" w:space="0" w:color="auto"/>
              <w:right w:val="single" w:sz="4" w:space="0" w:color="auto"/>
            </w:tcBorders>
            <w:noWrap/>
            <w:vAlign w:val="center"/>
          </w:tcPr>
          <w:p w:rsidR="00BB6923" w:rsidRDefault="00BB6923" w:rsidP="00BB6923">
            <w:pPr>
              <w:widowControl/>
              <w:jc w:val="center"/>
              <w:rPr>
                <w:rFonts w:ascii="仿宋" w:eastAsia="仿宋" w:hAnsi="仿宋" w:cs="宋体"/>
                <w:kern w:val="0"/>
                <w:sz w:val="24"/>
              </w:rPr>
            </w:pPr>
            <w:r>
              <w:rPr>
                <w:rFonts w:ascii="仿宋" w:eastAsia="仿宋" w:hAnsi="仿宋" w:cs="宋体" w:hint="eastAsia"/>
                <w:kern w:val="0"/>
                <w:sz w:val="24"/>
              </w:rPr>
              <w:t>壹年</w:t>
            </w:r>
          </w:p>
        </w:tc>
        <w:tc>
          <w:tcPr>
            <w:tcW w:w="2152" w:type="dxa"/>
            <w:tcBorders>
              <w:top w:val="single" w:sz="4" w:space="0" w:color="auto"/>
              <w:left w:val="nil"/>
              <w:bottom w:val="single" w:sz="4" w:space="0" w:color="auto"/>
              <w:right w:val="single" w:sz="4" w:space="0" w:color="auto"/>
            </w:tcBorders>
            <w:vAlign w:val="center"/>
          </w:tcPr>
          <w:p w:rsidR="00BB6923" w:rsidRDefault="00BB6923" w:rsidP="00BB6923">
            <w:pPr>
              <w:widowControl/>
              <w:jc w:val="left"/>
              <w:rPr>
                <w:rFonts w:ascii="仿宋" w:eastAsia="仿宋" w:hAnsi="仿宋" w:cs="宋体"/>
                <w:kern w:val="0"/>
                <w:sz w:val="24"/>
              </w:rPr>
            </w:pPr>
          </w:p>
        </w:tc>
      </w:tr>
    </w:tbl>
    <w:p w:rsidR="00212658" w:rsidRDefault="00BB6923" w:rsidP="00BB6923">
      <w:pPr>
        <w:spacing w:beforeLines="50" w:before="120" w:line="360" w:lineRule="exact"/>
        <w:ind w:firstLineChars="202" w:firstLine="487"/>
        <w:outlineLvl w:val="1"/>
        <w:rPr>
          <w:rFonts w:ascii="仿宋" w:eastAsia="仿宋" w:hAnsi="仿宋"/>
          <w:b/>
          <w:sz w:val="24"/>
        </w:rPr>
      </w:pPr>
      <w:r>
        <w:rPr>
          <w:rFonts w:ascii="仿宋" w:eastAsia="仿宋" w:hAnsi="仿宋" w:hint="eastAsia"/>
          <w:b/>
          <w:sz w:val="24"/>
        </w:rPr>
        <w:lastRenderedPageBreak/>
        <w:t xml:space="preserve">六、安全运维服务具体要求 </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1. PC终端安全运维</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1.1要求针对用户单位提供Windows，MAC等客户端安全部署支持，服务期内提供防病毒特征库升级服务、补丁管理服务以及资产管理服务。</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 xml:space="preserve">1.2支持对敲诈者病毒提供防护，同时提供解密工具，解密工具应为自主研发。 </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1.3.提供在断网状态下具备不依赖病毒库特征的情况下对未知病毒查杀的能力。</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1.4.派遣工程师每月对现场PC终端网络系统中需要扫描的设备进行安全扫描，并根据扫描结果完成安全扫描报告并提供加固建议。</w:t>
      </w:r>
    </w:p>
    <w:p w:rsidR="00BB6923" w:rsidRPr="00BB6923" w:rsidRDefault="00BB6923" w:rsidP="00BB6923">
      <w:pPr>
        <w:pStyle w:val="Style1"/>
        <w:ind w:firstLine="482"/>
      </w:pPr>
      <w:r>
        <w:rPr>
          <w:rFonts w:ascii="仿宋" w:eastAsia="仿宋" w:hAnsi="仿宋" w:hint="eastAsia"/>
          <w:b/>
          <w:color w:val="FF0000"/>
          <w:sz w:val="24"/>
        </w:rPr>
        <w:t>1.5 提供未来3年内信创计算机终端安全运维服务(安全终端软件保障)。</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2. 安全设备巡检</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派遣工程师每月到现场对安全设备进行策略库、代 码、引擎、规则库等文件的更新。 并在设备出现故障时，对安全设备提供维修及备件等服务。</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3. 安全事件跟踪及应急响应</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派遣工程师到现场协助开展信息安全应急方案演练工作，在国家召开重大会议、举办重大活动或节假日、发生相关安全事件及相关部门安全检查时，为提供远程或现场信息安全应急服务支持。</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4. 网络全流量安全扫描分析运维服务</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整个安全分析服务要求基于用户实际流量，要求提供一次全流量安全分析服务，每次安全服务实施前要求提供一套流量采集设备以及分析平台部署在用户单位用做流量采集和分析，每次部署时间至少要求一个月以上。提供一下专业分析服务报告：1.APT攻击检测服务 2.内部资产梳理服务 3.数据库行为分析服务 4.非常规检测分析服务 5.登录行为分析服务6. WEB攻击分析服务: 7. 威胁情报告警分析服务。并对安全问题进行加固建议及方式。</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5. 安全漏洞预警及协助跟进处置</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6. 安全渗透服务具体要求：</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针对财政系统提供专业渗透以及安全风险评估服务</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6.1渗透测试</w:t>
      </w:r>
      <w:r>
        <w:rPr>
          <w:rFonts w:ascii="仿宋" w:eastAsia="仿宋" w:hAnsi="仿宋" w:hint="eastAsia"/>
          <w:bCs/>
          <w:sz w:val="24"/>
        </w:rPr>
        <w:tab/>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6.1.1服务要求：</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针对网站及Web类系统模拟黑客攻击，发现应用层面可能存在的SQL 注入、XSS（跨站脚本）、CRLF 注入、目录遍历、文件包含、输入验证、认证、逻辑错误、Google Hacking、密码保护区域猜测、字典攻击、特定的错误页面检测、</w:t>
      </w:r>
      <w:r>
        <w:rPr>
          <w:rFonts w:ascii="仿宋" w:eastAsia="仿宋" w:hAnsi="仿宋" w:hint="eastAsia"/>
          <w:bCs/>
          <w:sz w:val="24"/>
        </w:rPr>
        <w:lastRenderedPageBreak/>
        <w:t>脆弱权限的目录、危险的 HTTP 方法（如：PUT、DELETE）、信息泄露、structs2漏洞、Cookie欺骗、源代码泄露、恶意网络地址转移、http响应头截断、备份文件遗留隐患等各类型已知安全漏洞和安全隐患。</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6.1.2渗透对象：</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1、系统层安全渗透测试主要包括口令猜解、溢出测试、敏感信息泄露、系统漏洞、系统访问控制和审计、工具扫描、安全配置检查、安全机制检查等。</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2、中间件层安全渗透测试针对WEB常见的软件，例如APACHE、IIS、TOMCAT中间件等各类应用软件中常用到的软件，自身存在一些由于版本较低或配置不当所造成的安全隐患和漏洞，作为渗透测试的一些主要内容和方向，如缓冲区溢出、路径和参数安全、测试和帮助页面、账号和口令等。</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3、WEB应用层安全渗透测试通过信息收集、身份验证、输入和数据验证、配置参数验证等方式进WEB应用层漏洞验证。</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6.1.3服务方案：</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渗透测试服务主要分为五个阶段，包括测试前期准备阶段、信息收集阶段、测试阶段实施、复测阶段实施以及成果汇报阶段：</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6.1.4前期准备阶段：</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在实施渗透测试工作前，负责项目实施的技术人员会和客户对渗透测试服务相关的技术细节进行详细沟通。</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6.1.5信息收集阶段：</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通过安全测试工具进行信息收集，内容包括：操作系统类型收集；网络拓扑结构分析；端口扫描和目标系统提供的服务识别等。</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6.1.6测试实施阶段：</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在测试实施过程中，测试人员首先使用自动化的安全扫描工具，完成初步的信息收集、服务判断、版本判断、补丁判断等工作。</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然后由人工的方式对安全扫描的结果进行人工的确认和分析，并且根据收集的各类信息进行深入渗透测试，测试人员在获取到普通权限后，尝试由普通权限提升为管理员权限，获得对系统的完全控制权，此过程将循环进行，直到测试完成。</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测试人员需整理渗透测试服务的输出结果并编制渗透测试报告，最终提交客户和对报告内容进行沟通。</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6.1.7回归测试阶段：</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在经过初次渗透测试报告提交和沟通后，等待客户针对渗透测试发现的问题整改或加固。经整改或加固后，测试人员进行回归测试，即二次复测。复测</w:t>
      </w:r>
      <w:r>
        <w:rPr>
          <w:rFonts w:ascii="仿宋" w:eastAsia="仿宋" w:hAnsi="仿宋" w:hint="eastAsia"/>
          <w:bCs/>
          <w:sz w:val="24"/>
        </w:rPr>
        <w:lastRenderedPageBreak/>
        <w:t>结束后提交给客户复测报告和对复测结果进行沟通。</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6.1.8成果汇报阶段：</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根据初次渗透测试和二次复测结果，整理渗透测试服务输出成果，最后汇报项目单位。</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6.2服务人员：</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6.2.1服务方安排的渗透人员必须具备的能力及资质：</w:t>
      </w:r>
    </w:p>
    <w:p w:rsidR="00BB6923" w:rsidRPr="00BB6923" w:rsidRDefault="00BB6923" w:rsidP="00BB6923">
      <w:pPr>
        <w:pStyle w:val="Style1"/>
        <w:ind w:firstLine="480"/>
      </w:pPr>
      <w:r>
        <w:rPr>
          <w:rFonts w:ascii="仿宋" w:eastAsia="仿宋" w:hAnsi="仿宋" w:hint="eastAsia"/>
          <w:bCs/>
          <w:color w:val="FF0000"/>
          <w:sz w:val="24"/>
        </w:rPr>
        <w:t>安全渗透服务实施人员必须具有3年以上工作经验，至少5人持有CISAW(应急响应方向）、CISP中的至少2种证书。</w:t>
      </w:r>
      <w:r w:rsidR="002B4EED" w:rsidRPr="002B4EED">
        <w:rPr>
          <w:rFonts w:ascii="仿宋" w:eastAsia="仿宋" w:hAnsi="仿宋" w:hint="eastAsia"/>
          <w:bCs/>
          <w:color w:val="FF0000"/>
          <w:sz w:val="24"/>
        </w:rPr>
        <w:t>须提供相关证明材料</w:t>
      </w:r>
      <w:r w:rsidR="002B4EED">
        <w:rPr>
          <w:rFonts w:ascii="仿宋" w:eastAsia="仿宋" w:hAnsi="仿宋" w:hint="eastAsia"/>
          <w:bCs/>
          <w:color w:val="FF0000"/>
          <w:sz w:val="24"/>
        </w:rPr>
        <w:t>。</w:t>
      </w:r>
    </w:p>
    <w:p w:rsidR="00212658" w:rsidRDefault="00BB6923" w:rsidP="00BB6923">
      <w:pPr>
        <w:spacing w:beforeLines="50" w:before="120" w:line="360" w:lineRule="exact"/>
        <w:ind w:firstLineChars="202" w:firstLine="487"/>
        <w:rPr>
          <w:rFonts w:ascii="仿宋" w:eastAsia="仿宋" w:hAnsi="仿宋"/>
          <w:b/>
          <w:sz w:val="24"/>
        </w:rPr>
      </w:pPr>
      <w:r>
        <w:rPr>
          <w:rFonts w:ascii="仿宋" w:eastAsia="仿宋" w:hAnsi="仿宋" w:hint="eastAsia"/>
          <w:b/>
          <w:sz w:val="24"/>
        </w:rPr>
        <w:t>6.2.2本服务内容在中标单位无法自行解决时，需即时获得原厂商专家团队的现场支持，原厂商软、硬件设计人员及相关软件模块开发人员的直接技术支持。</w:t>
      </w:r>
    </w:p>
    <w:p w:rsidR="00E9675D" w:rsidRDefault="00E9675D" w:rsidP="00E9675D">
      <w:pPr>
        <w:spacing w:beforeLines="50" w:before="120" w:line="360" w:lineRule="exact"/>
        <w:ind w:firstLineChars="202" w:firstLine="485"/>
        <w:rPr>
          <w:rFonts w:ascii="仿宋" w:eastAsia="仿宋" w:hAnsi="仿宋"/>
          <w:color w:val="FF0000"/>
          <w:sz w:val="24"/>
        </w:rPr>
      </w:pPr>
      <w:r>
        <w:rPr>
          <w:rFonts w:ascii="仿宋" w:eastAsia="仿宋" w:hAnsi="仿宋"/>
          <w:color w:val="FF0000"/>
          <w:sz w:val="24"/>
        </w:rPr>
        <w:t>6.2.3</w:t>
      </w:r>
      <w:r>
        <w:rPr>
          <w:rFonts w:ascii="仿宋" w:eastAsia="仿宋" w:hAnsi="仿宋" w:hint="eastAsia"/>
          <w:color w:val="FF0000"/>
          <w:sz w:val="24"/>
        </w:rPr>
        <w:t>为确保渗透服务质量，要求渗透服务商为国内主流安全厂商，并具备以下能力及资质：</w:t>
      </w:r>
    </w:p>
    <w:p w:rsidR="002935CD" w:rsidRPr="00F80900" w:rsidRDefault="002935CD" w:rsidP="002935CD">
      <w:pPr>
        <w:pStyle w:val="afff"/>
        <w:numPr>
          <w:ilvl w:val="0"/>
          <w:numId w:val="7"/>
        </w:numPr>
        <w:spacing w:beforeLines="50" w:before="120" w:line="360" w:lineRule="exact"/>
        <w:ind w:firstLineChars="0"/>
        <w:contextualSpacing/>
        <w:rPr>
          <w:rFonts w:ascii="仿宋" w:eastAsia="仿宋" w:hAnsi="仿宋"/>
          <w:bCs/>
          <w:color w:val="FF0000"/>
        </w:rPr>
      </w:pPr>
      <w:r w:rsidRPr="00F80900">
        <w:rPr>
          <w:rFonts w:ascii="仿宋" w:eastAsia="仿宋" w:hAnsi="仿宋" w:hint="eastAsia"/>
          <w:bCs/>
          <w:color w:val="FF0000"/>
        </w:rPr>
        <w:t>系统要求具备公安部销售许可证（投标时要求提供证书复印件）</w:t>
      </w:r>
    </w:p>
    <w:p w:rsidR="002935CD" w:rsidRDefault="002935CD" w:rsidP="002935CD">
      <w:pPr>
        <w:pStyle w:val="afff"/>
        <w:numPr>
          <w:ilvl w:val="0"/>
          <w:numId w:val="7"/>
        </w:numPr>
        <w:spacing w:beforeLines="50" w:before="120" w:line="360" w:lineRule="exact"/>
        <w:ind w:firstLineChars="0"/>
        <w:contextualSpacing/>
        <w:rPr>
          <w:rFonts w:ascii="仿宋" w:eastAsia="仿宋" w:hAnsi="仿宋"/>
          <w:bCs/>
          <w:color w:val="FF0000"/>
        </w:rPr>
      </w:pPr>
      <w:r>
        <w:rPr>
          <w:rFonts w:ascii="仿宋" w:eastAsia="仿宋" w:hAnsi="仿宋" w:hint="eastAsia"/>
          <w:bCs/>
          <w:color w:val="FF0000"/>
        </w:rPr>
        <w:t>国测信息安全服务资质-安全工程类（二级及以上）</w:t>
      </w:r>
    </w:p>
    <w:p w:rsidR="002935CD" w:rsidRDefault="002935CD" w:rsidP="002935CD">
      <w:pPr>
        <w:pStyle w:val="afff"/>
        <w:numPr>
          <w:ilvl w:val="0"/>
          <w:numId w:val="7"/>
        </w:numPr>
        <w:spacing w:beforeLines="50" w:before="120" w:line="360" w:lineRule="exact"/>
        <w:ind w:firstLineChars="0"/>
        <w:contextualSpacing/>
        <w:rPr>
          <w:rFonts w:ascii="仿宋" w:eastAsia="仿宋" w:hAnsi="仿宋"/>
          <w:bCs/>
          <w:color w:val="FF0000"/>
        </w:rPr>
      </w:pPr>
      <w:r>
        <w:rPr>
          <w:rFonts w:ascii="仿宋" w:eastAsia="仿宋" w:hAnsi="仿宋" w:hint="eastAsia"/>
          <w:bCs/>
          <w:color w:val="FF0000"/>
        </w:rPr>
        <w:t>国测信息安全服务资质-风险评估类（二级及以上）</w:t>
      </w:r>
    </w:p>
    <w:p w:rsidR="00E9675D" w:rsidRDefault="002935CD" w:rsidP="002935CD">
      <w:pPr>
        <w:pStyle w:val="afff"/>
        <w:numPr>
          <w:ilvl w:val="0"/>
          <w:numId w:val="7"/>
        </w:numPr>
        <w:spacing w:beforeLines="50" w:before="120" w:line="360" w:lineRule="exact"/>
        <w:ind w:firstLineChars="0"/>
        <w:contextualSpacing/>
        <w:rPr>
          <w:rFonts w:ascii="仿宋" w:eastAsia="仿宋" w:hAnsi="仿宋"/>
          <w:bCs/>
          <w:color w:val="FF0000"/>
        </w:rPr>
      </w:pPr>
      <w:r>
        <w:rPr>
          <w:rFonts w:ascii="仿宋" w:eastAsia="仿宋" w:hAnsi="仿宋" w:hint="eastAsia"/>
          <w:bCs/>
          <w:color w:val="FF0000"/>
        </w:rPr>
        <w:t>国测信息安全服务资质-安全运营类（二级及以上）</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.3服务频率：每系统半年一次</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6.4服务交付物《渗透测试报告》</w:t>
      </w:r>
    </w:p>
    <w:p w:rsidR="00212658" w:rsidRDefault="00BB6923" w:rsidP="00BB6923">
      <w:pPr>
        <w:spacing w:beforeLines="50" w:before="120" w:line="360" w:lineRule="exact"/>
        <w:ind w:firstLineChars="202" w:firstLine="485"/>
        <w:rPr>
          <w:rFonts w:ascii="仿宋" w:eastAsia="仿宋" w:hAnsi="仿宋"/>
          <w:bCs/>
          <w:sz w:val="24"/>
        </w:rPr>
      </w:pPr>
      <w:r>
        <w:rPr>
          <w:rFonts w:ascii="仿宋" w:eastAsia="仿宋" w:hAnsi="仿宋" w:hint="eastAsia"/>
          <w:bCs/>
          <w:sz w:val="24"/>
        </w:rPr>
        <w:t>7. 其他与安全运维相关的工作。</w:t>
      </w:r>
    </w:p>
    <w:p w:rsidR="00212658" w:rsidRDefault="00BB6923">
      <w:pPr>
        <w:pStyle w:val="2"/>
        <w:spacing w:before="20" w:after="20" w:line="400" w:lineRule="exact"/>
        <w:ind w:left="0" w:firstLine="0"/>
        <w:jc w:val="both"/>
        <w:rPr>
          <w:rFonts w:ascii="仿宋" w:eastAsia="仿宋" w:cs="仿宋"/>
          <w:iCs/>
          <w:sz w:val="28"/>
          <w:szCs w:val="28"/>
          <w:lang w:val="en-US"/>
        </w:rPr>
      </w:pPr>
      <w:r>
        <w:rPr>
          <w:rFonts w:ascii="仿宋" w:eastAsia="仿宋" w:cs="仿宋" w:hint="eastAsia"/>
          <w:iCs/>
          <w:sz w:val="28"/>
          <w:szCs w:val="28"/>
          <w:lang w:val="en-US"/>
        </w:rPr>
        <w:t>▲七、商务要求表</w:t>
      </w:r>
    </w:p>
    <w:tbl>
      <w:tblPr>
        <w:tblW w:w="946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2"/>
        <w:gridCol w:w="7756"/>
      </w:tblGrid>
      <w:tr w:rsidR="00212658">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212658" w:rsidRDefault="00BB6923">
            <w:pPr>
              <w:spacing w:beforeLines="100" w:before="240" w:afterLines="100" w:after="240" w:line="360" w:lineRule="exact"/>
              <w:jc w:val="center"/>
              <w:rPr>
                <w:rFonts w:ascii="仿宋" w:eastAsia="仿宋" w:hAnsi="仿宋" w:cs="仿宋"/>
                <w:b/>
                <w:bCs/>
                <w:sz w:val="24"/>
              </w:rPr>
            </w:pPr>
            <w:r>
              <w:rPr>
                <w:rFonts w:ascii="仿宋" w:eastAsia="仿宋" w:hAnsi="仿宋" w:cs="仿宋" w:hint="eastAsia"/>
                <w:b/>
                <w:bCs/>
                <w:sz w:val="24"/>
              </w:rPr>
              <w:t>▲投标报价</w:t>
            </w:r>
          </w:p>
        </w:tc>
        <w:tc>
          <w:tcPr>
            <w:tcW w:w="7756" w:type="dxa"/>
            <w:tcBorders>
              <w:top w:val="single" w:sz="4" w:space="0" w:color="auto"/>
              <w:left w:val="single" w:sz="4" w:space="0" w:color="auto"/>
              <w:bottom w:val="single" w:sz="4" w:space="0" w:color="auto"/>
              <w:right w:val="single" w:sz="4" w:space="0" w:color="auto"/>
            </w:tcBorders>
            <w:vAlign w:val="center"/>
          </w:tcPr>
          <w:p w:rsidR="00212658" w:rsidRDefault="00BB6923">
            <w:pPr>
              <w:spacing w:beforeLines="50" w:before="120" w:afterLines="50" w:after="120" w:line="360" w:lineRule="exact"/>
              <w:jc w:val="left"/>
              <w:rPr>
                <w:rFonts w:ascii="仿宋" w:eastAsia="仿宋" w:hAnsi="仿宋" w:cs="仿宋"/>
                <w:b/>
                <w:sz w:val="24"/>
              </w:rPr>
            </w:pPr>
            <w:r>
              <w:rPr>
                <w:rFonts w:ascii="仿宋" w:eastAsia="仿宋" w:hAnsi="仿宋" w:cs="仿宋" w:hint="eastAsia"/>
                <w:b/>
                <w:sz w:val="24"/>
              </w:rPr>
              <w:t>本项目的投标限价为165万元，超出限价的投标无效。本项目采用总价合同，中标（成交）供应商的投标报价是履行合同的最终价格，报价应包括完成合同所涉及的全部费用。</w:t>
            </w:r>
          </w:p>
        </w:tc>
      </w:tr>
      <w:tr w:rsidR="00212658">
        <w:trPr>
          <w:trHeight w:val="484"/>
          <w:jc w:val="center"/>
        </w:trPr>
        <w:tc>
          <w:tcPr>
            <w:tcW w:w="1712" w:type="dxa"/>
            <w:tcBorders>
              <w:top w:val="single" w:sz="4" w:space="0" w:color="auto"/>
              <w:left w:val="single" w:sz="4" w:space="0" w:color="auto"/>
              <w:bottom w:val="single" w:sz="4" w:space="0" w:color="auto"/>
              <w:right w:val="single" w:sz="4" w:space="0" w:color="auto"/>
            </w:tcBorders>
            <w:vAlign w:val="center"/>
          </w:tcPr>
          <w:p w:rsidR="00212658" w:rsidRDefault="00BB6923">
            <w:pPr>
              <w:spacing w:beforeLines="100" w:before="240" w:afterLines="100" w:after="240" w:line="360" w:lineRule="exact"/>
              <w:jc w:val="center"/>
              <w:rPr>
                <w:rFonts w:ascii="仿宋" w:eastAsia="仿宋" w:hAnsi="仿宋" w:cs="仿宋"/>
                <w:b/>
                <w:bCs/>
                <w:sz w:val="24"/>
              </w:rPr>
            </w:pPr>
            <w:r>
              <w:rPr>
                <w:rFonts w:ascii="仿宋" w:eastAsia="仿宋" w:hAnsi="仿宋" w:cs="仿宋" w:hint="eastAsia"/>
                <w:b/>
                <w:bCs/>
                <w:sz w:val="24"/>
              </w:rPr>
              <w:t>服务期</w:t>
            </w:r>
          </w:p>
        </w:tc>
        <w:tc>
          <w:tcPr>
            <w:tcW w:w="7756" w:type="dxa"/>
            <w:tcBorders>
              <w:top w:val="single" w:sz="4" w:space="0" w:color="auto"/>
              <w:left w:val="single" w:sz="4" w:space="0" w:color="auto"/>
              <w:bottom w:val="single" w:sz="4" w:space="0" w:color="auto"/>
              <w:right w:val="single" w:sz="4" w:space="0" w:color="auto"/>
            </w:tcBorders>
            <w:vAlign w:val="center"/>
          </w:tcPr>
          <w:p w:rsidR="00212658" w:rsidRDefault="00BB6923">
            <w:pPr>
              <w:spacing w:beforeLines="50" w:before="120" w:afterLines="50" w:after="120" w:line="360" w:lineRule="exact"/>
              <w:jc w:val="left"/>
              <w:rPr>
                <w:rFonts w:ascii="仿宋" w:eastAsia="仿宋" w:hAnsi="仿宋" w:cs="仿宋"/>
                <w:b/>
                <w:bCs/>
                <w:sz w:val="24"/>
              </w:rPr>
            </w:pPr>
            <w:r>
              <w:rPr>
                <w:rFonts w:ascii="仿宋" w:eastAsia="仿宋" w:hAnsi="仿宋" w:cs="仿宋" w:hint="eastAsia"/>
                <w:b/>
                <w:bCs/>
                <w:sz w:val="24"/>
              </w:rPr>
              <w:t>自合同签订后三年，合同一年一签。</w:t>
            </w:r>
          </w:p>
        </w:tc>
      </w:tr>
      <w:tr w:rsidR="00212658">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212658" w:rsidRDefault="00BB6923">
            <w:pPr>
              <w:spacing w:beforeLines="100" w:before="240" w:afterLines="100" w:after="240" w:line="360" w:lineRule="exact"/>
              <w:jc w:val="center"/>
              <w:rPr>
                <w:rFonts w:ascii="仿宋" w:eastAsia="仿宋" w:hAnsi="仿宋" w:cs="仿宋"/>
                <w:b/>
                <w:bCs/>
                <w:sz w:val="24"/>
              </w:rPr>
            </w:pPr>
            <w:r>
              <w:rPr>
                <w:rFonts w:ascii="仿宋" w:eastAsia="仿宋" w:hAnsi="仿宋" w:cs="仿宋" w:hint="eastAsia"/>
                <w:b/>
                <w:bCs/>
                <w:sz w:val="24"/>
              </w:rPr>
              <w:t>付款方式和支付条件</w:t>
            </w:r>
          </w:p>
        </w:tc>
        <w:tc>
          <w:tcPr>
            <w:tcW w:w="7756" w:type="dxa"/>
            <w:tcBorders>
              <w:top w:val="single" w:sz="4" w:space="0" w:color="auto"/>
              <w:left w:val="single" w:sz="4" w:space="0" w:color="auto"/>
              <w:bottom w:val="single" w:sz="4" w:space="0" w:color="auto"/>
              <w:right w:val="single" w:sz="4" w:space="0" w:color="auto"/>
            </w:tcBorders>
            <w:vAlign w:val="center"/>
          </w:tcPr>
          <w:p w:rsidR="00212658" w:rsidRDefault="00BB6923">
            <w:pPr>
              <w:snapToGrid w:val="0"/>
              <w:spacing w:beforeLines="50" w:before="120" w:afterLines="50" w:after="120" w:line="360" w:lineRule="exact"/>
              <w:jc w:val="left"/>
              <w:rPr>
                <w:rFonts w:ascii="仿宋" w:eastAsia="仿宋" w:hAnsi="仿宋" w:cs="仿宋"/>
                <w:bCs/>
                <w:sz w:val="24"/>
              </w:rPr>
            </w:pPr>
            <w:r>
              <w:rPr>
                <w:rFonts w:ascii="仿宋" w:eastAsia="仿宋" w:hAnsi="仿宋" w:cs="仿宋" w:hint="eastAsia"/>
                <w:bCs/>
                <w:sz w:val="24"/>
              </w:rPr>
              <w:t>本项目采用三次支付方式。</w:t>
            </w:r>
          </w:p>
          <w:p w:rsidR="00212658" w:rsidRDefault="00BB6923">
            <w:pPr>
              <w:snapToGrid w:val="0"/>
              <w:spacing w:beforeLines="50" w:before="120" w:afterLines="50" w:after="120" w:line="360" w:lineRule="exact"/>
              <w:jc w:val="left"/>
              <w:rPr>
                <w:rFonts w:ascii="仿宋" w:eastAsia="仿宋" w:hAnsi="仿宋" w:cs="仿宋"/>
                <w:bCs/>
                <w:sz w:val="24"/>
              </w:rPr>
            </w:pPr>
            <w:r>
              <w:rPr>
                <w:rFonts w:ascii="仿宋" w:eastAsia="仿宋" w:hAnsi="仿宋" w:cs="仿宋" w:hint="eastAsia"/>
                <w:bCs/>
                <w:sz w:val="24"/>
              </w:rPr>
              <w:t>1.合同生效，采购人具备支付条件后7个工作日内向中标单位支付合同总价40%的预付款；</w:t>
            </w:r>
          </w:p>
          <w:p w:rsidR="00212658" w:rsidRDefault="00BB6923">
            <w:pPr>
              <w:snapToGrid w:val="0"/>
              <w:spacing w:beforeLines="50" w:before="120" w:afterLines="50" w:after="120" w:line="360" w:lineRule="exact"/>
              <w:jc w:val="left"/>
              <w:rPr>
                <w:rFonts w:ascii="仿宋" w:eastAsia="仿宋" w:hAnsi="仿宋" w:cs="仿宋"/>
                <w:bCs/>
                <w:sz w:val="24"/>
              </w:rPr>
            </w:pPr>
            <w:r>
              <w:rPr>
                <w:rFonts w:ascii="仿宋" w:eastAsia="仿宋" w:hAnsi="仿宋" w:cs="仿宋" w:hint="eastAsia"/>
                <w:bCs/>
                <w:sz w:val="24"/>
              </w:rPr>
              <w:t>2.驻场工程师到位后叁个月内，采购人向中标单位支付合同总价的30%；</w:t>
            </w:r>
          </w:p>
          <w:p w:rsidR="00212658" w:rsidRDefault="00BB6923">
            <w:pPr>
              <w:snapToGrid w:val="0"/>
              <w:spacing w:beforeLines="50" w:before="120" w:afterLines="50" w:after="120" w:line="360" w:lineRule="exact"/>
              <w:jc w:val="left"/>
              <w:rPr>
                <w:rFonts w:ascii="仿宋" w:eastAsia="仿宋" w:hAnsi="仿宋" w:cs="仿宋"/>
                <w:b/>
                <w:sz w:val="24"/>
              </w:rPr>
            </w:pPr>
            <w:r>
              <w:rPr>
                <w:rFonts w:ascii="仿宋" w:eastAsia="仿宋" w:hAnsi="仿宋" w:cs="仿宋" w:hint="eastAsia"/>
                <w:bCs/>
                <w:sz w:val="24"/>
              </w:rPr>
              <w:t>3.服务期满并通过采购人验收合格后支付剩余的30％。</w:t>
            </w:r>
          </w:p>
          <w:p w:rsidR="00212658" w:rsidRDefault="00BB6923">
            <w:pPr>
              <w:snapToGrid w:val="0"/>
              <w:spacing w:beforeLines="50" w:before="120" w:afterLines="50" w:after="120" w:line="360" w:lineRule="exact"/>
              <w:jc w:val="left"/>
              <w:rPr>
                <w:rFonts w:ascii="仿宋" w:eastAsia="仿宋" w:hAnsi="仿宋" w:cs="仿宋"/>
                <w:bCs/>
                <w:sz w:val="24"/>
              </w:rPr>
            </w:pPr>
            <w:r>
              <w:rPr>
                <w:rFonts w:ascii="仿宋" w:eastAsia="仿宋" w:hAnsi="仿宋" w:cs="仿宋" w:hint="eastAsia"/>
                <w:sz w:val="24"/>
              </w:rPr>
              <w:t>注：付款前，中标供应商须提供符合要求的财务发票，否则采购单位有</w:t>
            </w:r>
            <w:r>
              <w:rPr>
                <w:rFonts w:ascii="仿宋" w:eastAsia="仿宋" w:hAnsi="仿宋" w:cs="仿宋" w:hint="eastAsia"/>
                <w:sz w:val="24"/>
              </w:rPr>
              <w:lastRenderedPageBreak/>
              <w:t>权不予支付，且不承担违约责任，但中标供应商仍须履行本合同。</w:t>
            </w:r>
          </w:p>
        </w:tc>
      </w:tr>
      <w:tr w:rsidR="00212658">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212658" w:rsidRDefault="00BB6923">
            <w:pPr>
              <w:spacing w:beforeLines="100" w:before="240" w:afterLines="100" w:after="240" w:line="360" w:lineRule="exact"/>
              <w:jc w:val="center"/>
              <w:rPr>
                <w:rFonts w:ascii="仿宋" w:eastAsia="仿宋" w:hAnsi="仿宋" w:cs="仿宋"/>
                <w:b/>
                <w:bCs/>
                <w:sz w:val="24"/>
              </w:rPr>
            </w:pPr>
            <w:r>
              <w:rPr>
                <w:rFonts w:ascii="仿宋" w:eastAsia="仿宋" w:hAnsi="仿宋" w:cs="仿宋" w:hint="eastAsia"/>
                <w:b/>
                <w:bCs/>
                <w:sz w:val="24"/>
              </w:rPr>
              <w:lastRenderedPageBreak/>
              <w:t>其他约定</w:t>
            </w:r>
          </w:p>
        </w:tc>
        <w:tc>
          <w:tcPr>
            <w:tcW w:w="7756" w:type="dxa"/>
            <w:tcBorders>
              <w:top w:val="single" w:sz="4" w:space="0" w:color="auto"/>
              <w:left w:val="single" w:sz="4" w:space="0" w:color="auto"/>
              <w:bottom w:val="single" w:sz="4" w:space="0" w:color="auto"/>
              <w:right w:val="single" w:sz="4" w:space="0" w:color="auto"/>
            </w:tcBorders>
            <w:vAlign w:val="center"/>
          </w:tcPr>
          <w:p w:rsidR="00212658" w:rsidRDefault="00BB6923">
            <w:pPr>
              <w:spacing w:beforeLines="50" w:before="120" w:afterLines="50" w:after="120" w:line="360" w:lineRule="exact"/>
              <w:jc w:val="left"/>
              <w:rPr>
                <w:rFonts w:ascii="仿宋" w:eastAsia="仿宋" w:hAnsi="仿宋" w:cs="仿宋"/>
                <w:bCs/>
                <w:sz w:val="24"/>
              </w:rPr>
            </w:pPr>
            <w:r>
              <w:rPr>
                <w:rFonts w:ascii="仿宋" w:eastAsia="仿宋" w:hAnsi="仿宋" w:cs="仿宋" w:hint="eastAsia"/>
                <w:bCs/>
                <w:sz w:val="24"/>
              </w:rPr>
              <w:t>项目实施过程中发生的死亡、人身伤害、财产损失、损害以及任何其它损失、损害和引起的费用和开支，由供应商承担全部责任。</w:t>
            </w:r>
          </w:p>
        </w:tc>
      </w:tr>
      <w:tr w:rsidR="00212658">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212658" w:rsidRDefault="00BB6923">
            <w:pPr>
              <w:spacing w:beforeLines="100" w:before="240" w:afterLines="100" w:after="240" w:line="360" w:lineRule="exact"/>
              <w:jc w:val="center"/>
              <w:rPr>
                <w:rFonts w:ascii="仿宋" w:eastAsia="仿宋" w:hAnsi="仿宋" w:cs="仿宋"/>
                <w:b/>
                <w:bCs/>
                <w:sz w:val="24"/>
              </w:rPr>
            </w:pPr>
            <w:r>
              <w:rPr>
                <w:rFonts w:ascii="仿宋" w:eastAsia="仿宋" w:hAnsi="仿宋" w:cs="仿宋" w:hint="eastAsia"/>
                <w:b/>
                <w:bCs/>
                <w:sz w:val="24"/>
              </w:rPr>
              <w:t>履约验收</w:t>
            </w:r>
          </w:p>
        </w:tc>
        <w:tc>
          <w:tcPr>
            <w:tcW w:w="7756" w:type="dxa"/>
            <w:tcBorders>
              <w:top w:val="single" w:sz="4" w:space="0" w:color="auto"/>
              <w:left w:val="single" w:sz="4" w:space="0" w:color="auto"/>
              <w:bottom w:val="single" w:sz="4" w:space="0" w:color="auto"/>
              <w:right w:val="single" w:sz="4" w:space="0" w:color="auto"/>
            </w:tcBorders>
            <w:vAlign w:val="center"/>
          </w:tcPr>
          <w:p w:rsidR="00212658" w:rsidRDefault="00BB6923">
            <w:pPr>
              <w:spacing w:beforeLines="50" w:before="120" w:afterLines="50" w:after="120" w:line="360" w:lineRule="exact"/>
              <w:jc w:val="left"/>
              <w:rPr>
                <w:rFonts w:ascii="仿宋" w:eastAsia="仿宋" w:hAnsi="仿宋" w:cs="仿宋"/>
                <w:bCs/>
                <w:sz w:val="24"/>
              </w:rPr>
            </w:pPr>
            <w:r>
              <w:rPr>
                <w:rFonts w:ascii="仿宋" w:eastAsia="仿宋" w:hAnsi="仿宋" w:cs="仿宋" w:hint="eastAsia"/>
                <w:bCs/>
                <w:sz w:val="24"/>
              </w:rPr>
              <w:t>1.合同乙方应保质保量按时按约完成项目合同规定的各项工作，并于完成时按要求递交相关成果及佐证材料等。</w:t>
            </w:r>
          </w:p>
          <w:p w:rsidR="00212658" w:rsidRDefault="00BB6923">
            <w:pPr>
              <w:spacing w:beforeLines="50" w:before="120" w:afterLines="50" w:after="120" w:line="360" w:lineRule="exact"/>
              <w:jc w:val="left"/>
              <w:rPr>
                <w:rFonts w:ascii="仿宋" w:eastAsia="仿宋" w:hAnsi="仿宋" w:cs="仿宋"/>
                <w:bCs/>
                <w:sz w:val="24"/>
              </w:rPr>
            </w:pPr>
            <w:r>
              <w:rPr>
                <w:rFonts w:ascii="仿宋" w:eastAsia="仿宋" w:hAnsi="仿宋" w:cs="仿宋" w:hint="eastAsia"/>
                <w:bCs/>
                <w:sz w:val="24"/>
              </w:rPr>
              <w:t>2.完成项目内容后，合同乙方应及时向合同甲方发出书面验收申请，合同甲方在收到合同乙方书面验收申请后，组织实施验收和履约评价。</w:t>
            </w:r>
          </w:p>
          <w:p w:rsidR="00212658" w:rsidRDefault="00BB6923">
            <w:pPr>
              <w:spacing w:beforeLines="50" w:before="120" w:afterLines="50" w:after="120" w:line="360" w:lineRule="exact"/>
              <w:jc w:val="left"/>
              <w:rPr>
                <w:rFonts w:ascii="仿宋" w:eastAsia="仿宋" w:hAnsi="仿宋" w:cs="仿宋"/>
                <w:bCs/>
                <w:sz w:val="24"/>
              </w:rPr>
            </w:pPr>
            <w:r>
              <w:rPr>
                <w:rFonts w:ascii="仿宋" w:eastAsia="仿宋" w:hAnsi="仿宋" w:cs="仿宋" w:hint="eastAsia"/>
                <w:bCs/>
                <w:sz w:val="24"/>
              </w:rPr>
              <w:t>3.合同甲方将对合同乙方的项目质量进行客观评估。验收小组完成验收后出具验收（评审）意见。</w:t>
            </w:r>
          </w:p>
          <w:p w:rsidR="00212658" w:rsidRDefault="00BB6923">
            <w:pPr>
              <w:spacing w:beforeLines="50" w:before="120" w:afterLines="50" w:after="120" w:line="360" w:lineRule="exact"/>
              <w:jc w:val="left"/>
              <w:rPr>
                <w:rFonts w:ascii="仿宋" w:eastAsia="仿宋" w:hAnsi="仿宋" w:cs="仿宋"/>
                <w:bCs/>
                <w:sz w:val="24"/>
              </w:rPr>
            </w:pPr>
            <w:r>
              <w:rPr>
                <w:rFonts w:ascii="仿宋" w:eastAsia="仿宋" w:hAnsi="仿宋" w:cs="仿宋" w:hint="eastAsia"/>
                <w:bCs/>
                <w:sz w:val="24"/>
              </w:rPr>
              <w:t>4.对验收通过的项目，合同甲方将按照合同如期支付合同款。</w:t>
            </w:r>
          </w:p>
          <w:p w:rsidR="00212658" w:rsidRDefault="00BB6923">
            <w:pPr>
              <w:spacing w:beforeLines="50" w:before="120" w:afterLines="50" w:after="120" w:line="360" w:lineRule="exact"/>
              <w:jc w:val="left"/>
              <w:rPr>
                <w:rFonts w:ascii="仿宋" w:eastAsia="仿宋" w:hAnsi="仿宋" w:cs="仿宋"/>
                <w:bCs/>
                <w:sz w:val="24"/>
              </w:rPr>
            </w:pPr>
            <w:r>
              <w:rPr>
                <w:rFonts w:ascii="仿宋" w:eastAsia="仿宋" w:hAnsi="仿宋" w:cs="仿宋" w:hint="eastAsia"/>
                <w:bCs/>
                <w:sz w:val="24"/>
              </w:rPr>
              <w:t>5.对验收未通过的项目，将按合同约定要求供应商限期整改。对无法整改或整改后仍未达到合同要求的项目，将按验收不通过处理。</w:t>
            </w:r>
          </w:p>
          <w:p w:rsidR="00212658" w:rsidRDefault="00BB6923">
            <w:pPr>
              <w:spacing w:beforeLines="50" w:before="120" w:afterLines="50" w:after="120" w:line="360" w:lineRule="exact"/>
              <w:jc w:val="left"/>
              <w:rPr>
                <w:rFonts w:ascii="仿宋" w:eastAsia="仿宋" w:hAnsi="仿宋" w:cs="仿宋"/>
                <w:bCs/>
                <w:sz w:val="24"/>
              </w:rPr>
            </w:pPr>
            <w:r>
              <w:rPr>
                <w:rFonts w:ascii="仿宋" w:eastAsia="仿宋" w:hAnsi="仿宋" w:cs="仿宋" w:hint="eastAsia"/>
                <w:bCs/>
                <w:sz w:val="24"/>
              </w:rPr>
              <w:t>6.验收组织、验收方式、验收程序按《杭州市政府采购履约验收暂行办法》（杭财采监〔2019〕10号）规定执行。</w:t>
            </w:r>
          </w:p>
        </w:tc>
      </w:tr>
      <w:tr w:rsidR="00212658">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212658" w:rsidRDefault="00BB6923">
            <w:pPr>
              <w:spacing w:beforeLines="100" w:before="240" w:afterLines="100" w:after="240" w:line="360" w:lineRule="exact"/>
              <w:jc w:val="center"/>
              <w:rPr>
                <w:rFonts w:ascii="仿宋" w:eastAsia="仿宋" w:hAnsi="仿宋" w:cs="仿宋"/>
                <w:b/>
                <w:bCs/>
                <w:sz w:val="24"/>
              </w:rPr>
            </w:pPr>
            <w:r>
              <w:rPr>
                <w:rFonts w:ascii="仿宋" w:eastAsia="仿宋" w:hAnsi="仿宋" w:cs="仿宋" w:hint="eastAsia"/>
                <w:b/>
                <w:bCs/>
                <w:sz w:val="24"/>
              </w:rPr>
              <w:t>保密及廉政要求</w:t>
            </w:r>
          </w:p>
        </w:tc>
        <w:tc>
          <w:tcPr>
            <w:tcW w:w="7756" w:type="dxa"/>
            <w:tcBorders>
              <w:top w:val="single" w:sz="4" w:space="0" w:color="auto"/>
              <w:left w:val="single" w:sz="4" w:space="0" w:color="auto"/>
              <w:bottom w:val="single" w:sz="4" w:space="0" w:color="auto"/>
              <w:right w:val="single" w:sz="4" w:space="0" w:color="auto"/>
            </w:tcBorders>
            <w:vAlign w:val="center"/>
          </w:tcPr>
          <w:p w:rsidR="00212658" w:rsidRDefault="00BB6923">
            <w:pPr>
              <w:spacing w:beforeLines="50" w:before="120" w:afterLines="50" w:after="120" w:line="360" w:lineRule="exact"/>
              <w:jc w:val="left"/>
              <w:rPr>
                <w:rFonts w:ascii="仿宋" w:eastAsia="仿宋" w:hAnsi="仿宋" w:cs="仿宋"/>
                <w:bCs/>
                <w:sz w:val="24"/>
              </w:rPr>
            </w:pPr>
            <w:r>
              <w:rPr>
                <w:rFonts w:ascii="仿宋" w:eastAsia="仿宋" w:hAnsi="仿宋" w:cs="仿宋" w:hint="eastAsia"/>
                <w:bCs/>
                <w:sz w:val="24"/>
              </w:rPr>
              <w:t>合同乙方不得以任何方式将合同甲方的系统信息披露、发表或传播，并签订相关保密协议。保密协议将作为服务合同的附件。</w:t>
            </w:r>
          </w:p>
          <w:p w:rsidR="00212658" w:rsidRDefault="00BB6923">
            <w:pPr>
              <w:spacing w:beforeLines="50" w:before="120" w:afterLines="50" w:after="120" w:line="360" w:lineRule="exact"/>
              <w:jc w:val="left"/>
              <w:rPr>
                <w:rFonts w:ascii="仿宋" w:eastAsia="仿宋" w:hAnsi="仿宋" w:cs="仿宋"/>
                <w:bCs/>
                <w:sz w:val="24"/>
              </w:rPr>
            </w:pPr>
            <w:r>
              <w:rPr>
                <w:rFonts w:ascii="仿宋" w:eastAsia="仿宋" w:hAnsi="仿宋" w:cs="仿宋" w:hint="eastAsia"/>
                <w:bCs/>
                <w:sz w:val="24"/>
              </w:rPr>
              <w:t>合同乙方与合同甲方相关人员保持正常业务关系，按照有关法律法规和程序规定开展业务，严格执行项目廉政管理规定，不得以任何方式向采购单位相关人员行贿、给予不当利益，并签订廉政承诺书。廉政承诺书将作为服务合同的附件。</w:t>
            </w:r>
          </w:p>
        </w:tc>
      </w:tr>
      <w:tr w:rsidR="00212658">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212658" w:rsidRDefault="00BB6923">
            <w:pPr>
              <w:spacing w:beforeLines="100" w:before="240" w:afterLines="100" w:after="240" w:line="360" w:lineRule="exact"/>
              <w:jc w:val="center"/>
              <w:rPr>
                <w:rFonts w:ascii="仿宋" w:eastAsia="仿宋" w:hAnsi="仿宋" w:cs="仿宋"/>
                <w:b/>
                <w:bCs/>
                <w:sz w:val="24"/>
              </w:rPr>
            </w:pPr>
            <w:r>
              <w:rPr>
                <w:rFonts w:ascii="仿宋" w:eastAsia="仿宋" w:hAnsi="仿宋" w:cs="仿宋" w:hint="eastAsia"/>
                <w:b/>
                <w:bCs/>
                <w:sz w:val="24"/>
              </w:rPr>
              <w:t>知识产权保护</w:t>
            </w:r>
          </w:p>
        </w:tc>
        <w:tc>
          <w:tcPr>
            <w:tcW w:w="7756" w:type="dxa"/>
            <w:tcBorders>
              <w:top w:val="single" w:sz="4" w:space="0" w:color="auto"/>
              <w:left w:val="single" w:sz="4" w:space="0" w:color="auto"/>
              <w:bottom w:val="single" w:sz="4" w:space="0" w:color="auto"/>
              <w:right w:val="single" w:sz="4" w:space="0" w:color="auto"/>
            </w:tcBorders>
            <w:vAlign w:val="center"/>
          </w:tcPr>
          <w:p w:rsidR="00212658" w:rsidRDefault="00BB6923">
            <w:pPr>
              <w:spacing w:beforeLines="50" w:before="120" w:afterLines="50" w:after="120" w:line="360" w:lineRule="exact"/>
              <w:jc w:val="left"/>
              <w:rPr>
                <w:rFonts w:ascii="仿宋" w:eastAsia="仿宋" w:hAnsi="仿宋" w:cs="仿宋"/>
                <w:bCs/>
                <w:sz w:val="24"/>
              </w:rPr>
            </w:pPr>
            <w:r>
              <w:rPr>
                <w:rFonts w:ascii="仿宋" w:eastAsia="仿宋" w:hAnsi="仿宋" w:cs="仿宋" w:hint="eastAsia"/>
                <w:bCs/>
                <w:sz w:val="24"/>
              </w:rPr>
              <w:t>投标人应保证提供服务过程中不会侵犯任何第三方的知识产权，避免发生纠纷。</w:t>
            </w:r>
          </w:p>
          <w:p w:rsidR="00212658" w:rsidRDefault="00BB6923">
            <w:pPr>
              <w:spacing w:beforeLines="50" w:before="120" w:afterLines="50" w:after="120" w:line="360" w:lineRule="exact"/>
              <w:jc w:val="left"/>
              <w:rPr>
                <w:rFonts w:ascii="仿宋" w:eastAsia="仿宋" w:hAnsi="仿宋" w:cs="仿宋"/>
                <w:bCs/>
                <w:sz w:val="24"/>
              </w:rPr>
            </w:pPr>
            <w:r>
              <w:rPr>
                <w:rFonts w:ascii="仿宋" w:eastAsia="仿宋" w:hAnsi="仿宋" w:cs="仿宋" w:hint="eastAsia"/>
                <w:bCs/>
                <w:sz w:val="24"/>
              </w:rPr>
              <w:t>本项目的成果知识产权归采购人所有,未经采购人书面同意，投标人无权继续使用项目成果用于其他用途，更无权转让或许可他人使用。</w:t>
            </w:r>
          </w:p>
        </w:tc>
      </w:tr>
    </w:tbl>
    <w:p w:rsidR="00212658" w:rsidRDefault="00212658"/>
    <w:p w:rsidR="00212658" w:rsidRDefault="00BB6923">
      <w:pPr>
        <w:spacing w:line="360" w:lineRule="auto"/>
        <w:jc w:val="center"/>
        <w:outlineLvl w:val="0"/>
        <w:rPr>
          <w:rFonts w:ascii="仿宋" w:eastAsia="仿宋" w:hAnsi="仿宋" w:cs="宋体"/>
          <w:b/>
          <w:sz w:val="36"/>
          <w:szCs w:val="36"/>
        </w:rPr>
      </w:pPr>
      <w:r>
        <w:rPr>
          <w:rFonts w:ascii="仿宋" w:eastAsia="仿宋" w:hAnsi="仿宋" w:cs="仿宋" w:hint="eastAsia"/>
          <w:b/>
          <w:sz w:val="24"/>
        </w:rPr>
        <w:br w:type="page"/>
      </w:r>
      <w:bookmarkStart w:id="56" w:name="_Toc18364"/>
      <w:r>
        <w:rPr>
          <w:rFonts w:ascii="仿宋" w:eastAsia="仿宋" w:hAnsi="仿宋" w:cs="宋体" w:hint="eastAsia"/>
          <w:b/>
          <w:sz w:val="36"/>
          <w:szCs w:val="36"/>
        </w:rPr>
        <w:lastRenderedPageBreak/>
        <w:t xml:space="preserve">第四部分 </w:t>
      </w:r>
      <w:bookmarkStart w:id="57" w:name="_Toc184313305"/>
      <w:bookmarkStart w:id="58" w:name="_Toc184314473"/>
      <w:bookmarkStart w:id="59" w:name="_Toc184310328"/>
      <w:bookmarkStart w:id="60" w:name="_Toc184314417"/>
      <w:bookmarkStart w:id="61" w:name="_Toc184312122"/>
      <w:bookmarkStart w:id="62" w:name="_Toc184308080"/>
      <w:bookmarkStart w:id="63" w:name="_Toc184313272"/>
      <w:bookmarkStart w:id="64" w:name="_Toc184310320"/>
      <w:bookmarkStart w:id="65" w:name="_Toc184310306"/>
      <w:bookmarkStart w:id="66" w:name="_Toc184310282"/>
      <w:bookmarkStart w:id="67" w:name="_Toc184313252"/>
      <w:bookmarkStart w:id="68" w:name="_Toc184310283"/>
      <w:bookmarkStart w:id="69" w:name="_Toc184310342"/>
      <w:bookmarkStart w:id="70" w:name="_Toc184310305"/>
      <w:bookmarkStart w:id="71" w:name="_Toc184312126"/>
      <w:bookmarkStart w:id="72" w:name="_Toc184314478"/>
      <w:bookmarkStart w:id="73" w:name="_Toc184312120"/>
      <w:bookmarkStart w:id="74" w:name="_Toc184308108"/>
      <w:bookmarkStart w:id="75" w:name="_Toc184310330"/>
      <w:bookmarkStart w:id="76" w:name="_Toc184310308"/>
      <w:bookmarkStart w:id="77" w:name="_Toc184312119"/>
      <w:bookmarkStart w:id="78" w:name="_Toc184313243"/>
      <w:bookmarkStart w:id="79" w:name="_Toc184308048"/>
      <w:bookmarkStart w:id="80" w:name="_Toc184312093"/>
      <w:bookmarkStart w:id="81" w:name="_Toc184313297"/>
      <w:bookmarkStart w:id="82" w:name="_Toc184312098"/>
      <w:bookmarkStart w:id="83" w:name="_Toc184313253"/>
      <w:bookmarkStart w:id="84" w:name="_Toc184314438"/>
      <w:bookmarkStart w:id="85" w:name="_Toc184312131"/>
      <w:bookmarkStart w:id="86" w:name="_Toc184314415"/>
      <w:bookmarkStart w:id="87" w:name="_Toc184308041"/>
      <w:bookmarkStart w:id="88" w:name="_Toc184313249"/>
      <w:bookmarkStart w:id="89" w:name="_Toc184312110"/>
      <w:bookmarkStart w:id="90" w:name="_Toc184313239"/>
      <w:bookmarkStart w:id="91" w:name="_Toc184310298"/>
      <w:bookmarkStart w:id="92" w:name="_Toc184312082"/>
      <w:bookmarkStart w:id="93" w:name="_Toc184310338"/>
      <w:bookmarkStart w:id="94" w:name="_Toc184308063"/>
      <w:bookmarkStart w:id="95" w:name="_Toc184312130"/>
      <w:bookmarkStart w:id="96" w:name="_Toc184308076"/>
      <w:bookmarkStart w:id="97" w:name="_Toc184308046"/>
      <w:bookmarkStart w:id="98" w:name="_Toc184312128"/>
      <w:bookmarkStart w:id="99" w:name="_Toc184314420"/>
      <w:bookmarkStart w:id="100" w:name="_Toc184308095"/>
      <w:bookmarkStart w:id="101" w:name="_Toc184310323"/>
      <w:bookmarkStart w:id="102" w:name="_Toc184312091"/>
      <w:bookmarkStart w:id="103" w:name="_Toc184313247"/>
      <w:bookmarkStart w:id="104" w:name="_Toc184313268"/>
      <w:bookmarkStart w:id="105" w:name="_Toc184312118"/>
      <w:bookmarkStart w:id="106" w:name="_Toc184313289"/>
      <w:bookmarkStart w:id="107" w:name="_Toc184308072"/>
      <w:bookmarkStart w:id="108" w:name="_Toc184313266"/>
      <w:bookmarkStart w:id="109" w:name="_Toc184308074"/>
      <w:bookmarkStart w:id="110" w:name="_Toc184313293"/>
      <w:bookmarkStart w:id="111" w:name="_Toc184308043"/>
      <w:bookmarkStart w:id="112" w:name="_Toc184308049"/>
      <w:bookmarkStart w:id="113" w:name="_Toc184314460"/>
      <w:bookmarkStart w:id="114" w:name="_Toc184314451"/>
      <w:bookmarkStart w:id="115" w:name="_Toc184308077"/>
      <w:bookmarkStart w:id="116" w:name="_Toc184310313"/>
      <w:bookmarkStart w:id="117" w:name="_Toc184310335"/>
      <w:bookmarkStart w:id="118" w:name="_Toc184310295"/>
      <w:bookmarkStart w:id="119" w:name="_Toc184312133"/>
      <w:bookmarkStart w:id="120" w:name="_Toc184313287"/>
      <w:bookmarkStart w:id="121" w:name="_Toc184310272"/>
      <w:bookmarkStart w:id="122" w:name="_Toc184310293"/>
      <w:bookmarkStart w:id="123" w:name="_Toc184310312"/>
      <w:bookmarkStart w:id="124" w:name="_Toc184312078"/>
      <w:bookmarkStart w:id="125" w:name="_Toc184308082"/>
      <w:bookmarkStart w:id="126" w:name="_Toc184313246"/>
      <w:bookmarkStart w:id="127" w:name="_Toc184314455"/>
      <w:bookmarkStart w:id="128" w:name="_Toc184308066"/>
      <w:bookmarkStart w:id="129" w:name="_Toc184308053"/>
      <w:bookmarkStart w:id="130" w:name="_Toc184313306"/>
      <w:bookmarkStart w:id="131" w:name="_Toc184310318"/>
      <w:bookmarkStart w:id="132" w:name="_Toc184314435"/>
      <w:bookmarkStart w:id="133" w:name="_Toc184314463"/>
      <w:bookmarkStart w:id="134" w:name="_Toc184312089"/>
      <w:bookmarkStart w:id="135" w:name="_Toc184314419"/>
      <w:bookmarkStart w:id="136" w:name="_Toc184310307"/>
      <w:bookmarkStart w:id="137" w:name="_Toc184313291"/>
      <w:bookmarkStart w:id="138" w:name="_Toc184314457"/>
      <w:bookmarkStart w:id="139" w:name="_Toc184313255"/>
      <w:bookmarkStart w:id="140" w:name="_Toc184308102"/>
      <w:bookmarkStart w:id="141" w:name="_Toc184313260"/>
      <w:bookmarkStart w:id="142" w:name="_Toc184310291"/>
      <w:bookmarkStart w:id="143" w:name="_Toc184313258"/>
      <w:bookmarkStart w:id="144" w:name="_Toc184310325"/>
      <w:bookmarkStart w:id="145" w:name="_Toc184314424"/>
      <w:bookmarkStart w:id="146" w:name="_Toc184312069"/>
      <w:bookmarkStart w:id="147" w:name="_Toc184310300"/>
      <w:bookmarkStart w:id="148" w:name="_Toc184313245"/>
      <w:bookmarkStart w:id="149" w:name="_Toc184312094"/>
      <w:bookmarkStart w:id="150" w:name="_Toc184312125"/>
      <w:bookmarkStart w:id="151" w:name="_Toc184312137"/>
      <w:bookmarkStart w:id="152" w:name="_Toc184312111"/>
      <w:bookmarkStart w:id="153" w:name="_Toc184308075"/>
      <w:bookmarkStart w:id="154" w:name="_Toc184314464"/>
      <w:bookmarkStart w:id="155" w:name="_Toc184314446"/>
      <w:bookmarkStart w:id="156" w:name="_Toc184308042"/>
      <w:bookmarkStart w:id="157" w:name="_Toc184308056"/>
      <w:bookmarkStart w:id="158" w:name="_Toc184312088"/>
      <w:bookmarkStart w:id="159" w:name="_Toc184314439"/>
      <w:bookmarkStart w:id="160" w:name="_Toc184310297"/>
      <w:bookmarkStart w:id="161" w:name="_Toc184314431"/>
      <w:bookmarkStart w:id="162" w:name="_Toc184312134"/>
      <w:bookmarkStart w:id="163" w:name="_Toc184313281"/>
      <w:bookmarkStart w:id="164" w:name="_Toc184310294"/>
      <w:bookmarkStart w:id="165" w:name="_Toc184308070"/>
      <w:bookmarkStart w:id="166" w:name="_Toc184314475"/>
      <w:bookmarkStart w:id="167" w:name="_Toc184308091"/>
      <w:bookmarkStart w:id="168" w:name="_Toc184314449"/>
      <w:bookmarkStart w:id="169" w:name="_Toc184314427"/>
      <w:bookmarkStart w:id="170" w:name="_Toc184308100"/>
      <w:bookmarkStart w:id="171" w:name="_Toc184314410"/>
      <w:bookmarkStart w:id="172" w:name="_Toc184308090"/>
      <w:bookmarkStart w:id="173" w:name="_Toc184313265"/>
      <w:bookmarkStart w:id="174" w:name="_Toc184314481"/>
      <w:bookmarkStart w:id="175" w:name="_Toc184310343"/>
      <w:bookmarkStart w:id="176" w:name="_Toc184312105"/>
      <w:bookmarkStart w:id="177" w:name="_Toc184312075"/>
      <w:bookmarkStart w:id="178" w:name="_Toc184314437"/>
      <w:bookmarkStart w:id="179" w:name="_Toc184312070"/>
      <w:bookmarkStart w:id="180" w:name="_Toc184313298"/>
      <w:bookmarkStart w:id="181" w:name="_Toc184312072"/>
      <w:bookmarkStart w:id="182" w:name="_Toc184310290"/>
      <w:bookmarkStart w:id="183" w:name="_Toc184312114"/>
      <w:bookmarkStart w:id="184" w:name="_Toc184313309"/>
      <w:bookmarkStart w:id="185" w:name="_Toc184308068"/>
      <w:bookmarkStart w:id="186" w:name="_Toc184312124"/>
      <w:bookmarkStart w:id="187" w:name="_Toc184310311"/>
      <w:bookmarkStart w:id="188" w:name="_Toc184313285"/>
      <w:bookmarkStart w:id="189" w:name="_Toc184308059"/>
      <w:bookmarkStart w:id="190" w:name="_Toc184314453"/>
      <w:bookmarkStart w:id="191" w:name="_Toc184312106"/>
      <w:bookmarkStart w:id="192" w:name="_Toc184314471"/>
      <w:bookmarkStart w:id="193" w:name="_Toc184308084"/>
      <w:bookmarkStart w:id="194" w:name="_Toc184312123"/>
      <w:bookmarkStart w:id="195" w:name="_Toc184308073"/>
      <w:bookmarkStart w:id="196" w:name="_Toc184310334"/>
      <w:bookmarkStart w:id="197" w:name="_Toc184308094"/>
      <w:bookmarkStart w:id="198" w:name="_Toc184314412"/>
      <w:bookmarkStart w:id="199" w:name="_Toc184308083"/>
      <w:bookmarkStart w:id="200" w:name="_Toc184312104"/>
      <w:bookmarkStart w:id="201" w:name="_Toc184308039"/>
      <w:bookmarkStart w:id="202" w:name="_Toc184312085"/>
      <w:bookmarkStart w:id="203" w:name="_Toc184313292"/>
      <w:bookmarkStart w:id="204" w:name="_Toc184313261"/>
      <w:bookmarkStart w:id="205" w:name="_Toc184313259"/>
      <w:bookmarkStart w:id="206" w:name="_Toc184314433"/>
      <w:bookmarkStart w:id="207" w:name="_Toc184314480"/>
      <w:bookmarkStart w:id="208" w:name="_Toc184312067"/>
      <w:bookmarkStart w:id="209" w:name="_Toc184313288"/>
      <w:bookmarkStart w:id="210" w:name="_Toc184308079"/>
      <w:bookmarkStart w:id="211" w:name="_Toc184310339"/>
      <w:bookmarkStart w:id="212" w:name="_Toc184313307"/>
      <w:bookmarkStart w:id="213" w:name="_Toc184310317"/>
      <w:bookmarkStart w:id="214" w:name="_Toc184310324"/>
      <w:bookmarkStart w:id="215" w:name="_Toc184312129"/>
      <w:bookmarkStart w:id="216" w:name="_Toc184308097"/>
      <w:bookmarkStart w:id="217" w:name="_Toc184314425"/>
      <w:bookmarkStart w:id="218" w:name="_Toc184314459"/>
      <w:bookmarkStart w:id="219" w:name="_Toc184312076"/>
      <w:bookmarkStart w:id="220" w:name="_Toc184312073"/>
      <w:bookmarkStart w:id="221" w:name="_Toc184308105"/>
      <w:bookmarkStart w:id="222" w:name="_Toc184310303"/>
      <w:bookmarkStart w:id="223" w:name="_Toc184313280"/>
      <w:bookmarkStart w:id="224" w:name="_Toc184308052"/>
      <w:bookmarkStart w:id="225" w:name="_Toc184314442"/>
      <w:bookmarkStart w:id="226" w:name="_Toc184312099"/>
      <w:bookmarkStart w:id="227" w:name="_Toc184314479"/>
      <w:bookmarkStart w:id="228" w:name="_Toc184310314"/>
      <w:bookmarkStart w:id="229" w:name="_Toc184308065"/>
      <w:bookmarkStart w:id="230" w:name="_Toc184308055"/>
      <w:bookmarkStart w:id="231" w:name="_Toc184313300"/>
      <w:bookmarkStart w:id="232" w:name="_Toc184310309"/>
      <w:bookmarkStart w:id="233" w:name="_Toc184314461"/>
      <w:bookmarkStart w:id="234" w:name="_Toc184308069"/>
      <w:bookmarkStart w:id="235" w:name="_Toc184312074"/>
      <w:bookmarkStart w:id="236" w:name="_Toc184308050"/>
      <w:bookmarkStart w:id="237" w:name="_Toc184310331"/>
      <w:bookmarkStart w:id="238" w:name="_Toc184314440"/>
      <w:bookmarkStart w:id="239" w:name="_Toc184312108"/>
      <w:bookmarkStart w:id="240" w:name="_Toc184308107"/>
      <w:bookmarkStart w:id="241" w:name="_Toc184310277"/>
      <w:bookmarkStart w:id="242" w:name="_Toc184312080"/>
      <w:bookmarkStart w:id="243" w:name="_Toc184314477"/>
      <w:bookmarkStart w:id="244" w:name="_Toc184314466"/>
      <w:bookmarkStart w:id="245" w:name="_Toc184310326"/>
      <w:bookmarkStart w:id="246" w:name="_Toc184312107"/>
      <w:bookmarkStart w:id="247" w:name="_Toc184312127"/>
      <w:bookmarkStart w:id="248" w:name="_Toc184314476"/>
      <w:bookmarkStart w:id="249" w:name="_Toc184313248"/>
      <w:bookmarkStart w:id="250" w:name="_Toc184310274"/>
      <w:bookmarkStart w:id="251" w:name="_Toc184312097"/>
      <w:bookmarkStart w:id="252" w:name="_Toc184310315"/>
      <w:bookmarkStart w:id="253" w:name="_Toc184310304"/>
      <w:bookmarkStart w:id="254" w:name="_Toc184313262"/>
      <w:bookmarkStart w:id="255" w:name="_Toc184313299"/>
      <w:bookmarkStart w:id="256" w:name="_Toc184313256"/>
      <w:bookmarkStart w:id="257" w:name="_Toc184308060"/>
      <w:bookmarkStart w:id="258" w:name="_Toc184312079"/>
      <w:bookmarkStart w:id="259" w:name="_Toc184313238"/>
      <w:bookmarkStart w:id="260" w:name="_Toc184308098"/>
      <w:bookmarkStart w:id="261" w:name="_Toc184308099"/>
      <w:bookmarkStart w:id="262" w:name="_Toc184314416"/>
      <w:bookmarkStart w:id="263" w:name="_Toc184308078"/>
      <w:bookmarkStart w:id="264" w:name="_Toc184308047"/>
      <w:bookmarkStart w:id="265" w:name="_Toc184312081"/>
      <w:bookmarkStart w:id="266" w:name="_Toc184310319"/>
      <w:bookmarkStart w:id="267" w:name="_Toc184313242"/>
      <w:bookmarkStart w:id="268" w:name="_Toc184313303"/>
      <w:bookmarkStart w:id="269" w:name="_Toc184310280"/>
      <w:bookmarkStart w:id="270" w:name="_Toc184314482"/>
      <w:bookmarkStart w:id="271" w:name="_Toc184308054"/>
      <w:bookmarkStart w:id="272" w:name="_Toc184312090"/>
      <w:bookmarkStart w:id="273" w:name="_Toc184313296"/>
      <w:bookmarkStart w:id="274" w:name="_Toc184310292"/>
      <w:bookmarkStart w:id="275" w:name="_Toc184310310"/>
      <w:bookmarkStart w:id="276" w:name="_Toc184310281"/>
      <w:bookmarkStart w:id="277" w:name="_Toc184310341"/>
      <w:bookmarkStart w:id="278" w:name="_Toc184313270"/>
      <w:bookmarkStart w:id="279" w:name="_Toc184312096"/>
      <w:bookmarkStart w:id="280" w:name="_Toc184313282"/>
      <w:bookmarkStart w:id="281" w:name="_Toc184308061"/>
      <w:bookmarkStart w:id="282" w:name="_Toc184313269"/>
      <w:bookmarkStart w:id="283" w:name="_Toc184313276"/>
      <w:bookmarkStart w:id="284" w:name="_Toc184308037"/>
      <w:bookmarkStart w:id="285" w:name="_Toc184314474"/>
      <w:bookmarkStart w:id="286" w:name="_Toc184313273"/>
      <w:bookmarkStart w:id="287" w:name="_Toc184310299"/>
      <w:bookmarkStart w:id="288" w:name="_Toc184308106"/>
      <w:bookmarkStart w:id="289" w:name="_Toc184314445"/>
      <w:bookmarkStart w:id="290" w:name="_Toc184308103"/>
      <w:bookmarkStart w:id="291" w:name="_Toc184310336"/>
      <w:bookmarkStart w:id="292" w:name="_Toc184313278"/>
      <w:bookmarkStart w:id="293" w:name="_Toc184312101"/>
      <w:bookmarkStart w:id="294" w:name="_Toc184314422"/>
      <w:bookmarkStart w:id="295" w:name="_Toc184314411"/>
      <w:bookmarkStart w:id="296" w:name="_Toc184312135"/>
      <w:bookmarkStart w:id="297" w:name="_Toc184310296"/>
      <w:bookmarkStart w:id="298" w:name="_Toc184314452"/>
      <w:bookmarkStart w:id="299" w:name="_Toc184313284"/>
      <w:bookmarkStart w:id="300" w:name="_Toc184314458"/>
      <w:bookmarkStart w:id="301" w:name="_Toc184308081"/>
      <w:bookmarkStart w:id="302" w:name="_Toc184308051"/>
      <w:bookmarkStart w:id="303" w:name="_Toc184308104"/>
      <w:bookmarkStart w:id="304" w:name="_Toc184314430"/>
      <w:bookmarkStart w:id="305" w:name="_Toc184308058"/>
      <w:bookmarkStart w:id="306" w:name="_Toc184312092"/>
      <w:bookmarkStart w:id="307" w:name="_Toc184310301"/>
      <w:bookmarkStart w:id="308" w:name="_Toc184310302"/>
      <w:bookmarkStart w:id="309" w:name="_Toc184314462"/>
      <w:bookmarkStart w:id="310" w:name="_Toc184313267"/>
      <w:bookmarkStart w:id="311" w:name="_Toc184314432"/>
      <w:bookmarkStart w:id="312" w:name="_Toc184312068"/>
      <w:bookmarkStart w:id="313" w:name="_Toc184313251"/>
      <w:bookmarkStart w:id="314" w:name="_Toc184308044"/>
      <w:bookmarkStart w:id="315" w:name="_Toc184308093"/>
      <w:bookmarkStart w:id="316" w:name="_Toc184312095"/>
      <w:bookmarkStart w:id="317" w:name="_Toc184310340"/>
      <w:bookmarkStart w:id="318" w:name="_Toc184314441"/>
      <w:bookmarkStart w:id="319" w:name="_Toc184310284"/>
      <w:bookmarkStart w:id="320" w:name="_Toc184310344"/>
      <w:bookmarkStart w:id="321" w:name="_Toc184310329"/>
      <w:bookmarkStart w:id="322" w:name="_Toc184308087"/>
      <w:bookmarkStart w:id="323" w:name="_Toc184310278"/>
      <w:bookmarkStart w:id="324" w:name="_Toc184308067"/>
      <w:bookmarkStart w:id="325" w:name="_Toc184308064"/>
      <w:bookmarkStart w:id="326" w:name="_Toc184308062"/>
      <w:bookmarkStart w:id="327" w:name="_Toc184313290"/>
      <w:bookmarkStart w:id="328" w:name="_Toc184310337"/>
      <w:bookmarkStart w:id="329" w:name="_Toc184313271"/>
      <w:bookmarkStart w:id="330" w:name="_Toc184312087"/>
      <w:bookmarkStart w:id="331" w:name="_Toc184313274"/>
      <w:bookmarkStart w:id="332" w:name="_Toc184308089"/>
      <w:bookmarkStart w:id="333" w:name="_Toc184314454"/>
      <w:bookmarkStart w:id="334" w:name="_Toc184312083"/>
      <w:bookmarkStart w:id="335" w:name="_Toc184312138"/>
      <w:bookmarkStart w:id="336" w:name="_Toc184310322"/>
      <w:bookmarkStart w:id="337" w:name="_Toc184314465"/>
      <w:bookmarkStart w:id="338" w:name="_Toc184314470"/>
      <w:bookmarkStart w:id="339" w:name="_Toc184310288"/>
      <w:bookmarkStart w:id="340" w:name="_Toc184313241"/>
      <w:bookmarkStart w:id="341" w:name="_Toc184314468"/>
      <w:bookmarkStart w:id="342" w:name="_Toc184314436"/>
      <w:bookmarkStart w:id="343" w:name="_Toc184308085"/>
      <w:bookmarkStart w:id="344" w:name="_Toc184314421"/>
      <w:bookmarkStart w:id="345" w:name="_Toc184313302"/>
      <w:bookmarkStart w:id="346" w:name="_Toc184312084"/>
      <w:bookmarkStart w:id="347" w:name="_Toc184310289"/>
      <w:bookmarkStart w:id="348" w:name="_Toc184310273"/>
      <w:bookmarkStart w:id="349" w:name="_Toc184314450"/>
      <w:bookmarkStart w:id="350" w:name="_Toc184308096"/>
      <w:bookmarkStart w:id="351" w:name="_Toc184314467"/>
      <w:bookmarkStart w:id="352" w:name="_Toc184314426"/>
      <w:bookmarkStart w:id="353" w:name="_Toc184310286"/>
      <w:bookmarkStart w:id="354" w:name="_Toc184310287"/>
      <w:bookmarkStart w:id="355" w:name="_Toc184308036"/>
      <w:bookmarkStart w:id="356" w:name="_Toc184314414"/>
      <w:bookmarkStart w:id="357" w:name="_Toc184313295"/>
      <w:bookmarkStart w:id="358" w:name="_Toc184314448"/>
      <w:bookmarkStart w:id="359" w:name="_Toc184312113"/>
      <w:bookmarkStart w:id="360" w:name="_Toc184312136"/>
      <w:bookmarkStart w:id="361" w:name="_Toc184314472"/>
      <w:bookmarkStart w:id="362" w:name="_Toc184313240"/>
      <w:bookmarkStart w:id="363" w:name="_Toc184308045"/>
      <w:bookmarkStart w:id="364" w:name="_Toc184314418"/>
      <w:bookmarkStart w:id="365" w:name="_Toc184310285"/>
      <w:bookmarkStart w:id="366" w:name="_Toc184312132"/>
      <w:bookmarkStart w:id="367" w:name="_Toc184310276"/>
      <w:bookmarkStart w:id="368" w:name="_Toc184310333"/>
      <w:bookmarkStart w:id="369" w:name="_Toc184314447"/>
      <w:bookmarkStart w:id="370" w:name="_Toc184313301"/>
      <w:bookmarkStart w:id="371" w:name="_Toc184313275"/>
      <w:bookmarkStart w:id="372" w:name="_Toc184308040"/>
      <w:bookmarkStart w:id="373" w:name="_Toc184312109"/>
      <w:bookmarkStart w:id="374" w:name="_Toc184308071"/>
      <w:bookmarkStart w:id="375" w:name="_Toc184312077"/>
      <w:bookmarkStart w:id="376" w:name="_Toc184312102"/>
      <w:bookmarkStart w:id="377" w:name="_Toc184314428"/>
      <w:bookmarkStart w:id="378" w:name="_Toc184310275"/>
      <w:bookmarkStart w:id="379" w:name="_Toc184314456"/>
      <w:bookmarkStart w:id="380" w:name="_Toc184312115"/>
      <w:bookmarkStart w:id="381" w:name="_Toc184313257"/>
      <w:bookmarkStart w:id="382" w:name="_Toc184313277"/>
      <w:bookmarkStart w:id="383" w:name="_Toc184314413"/>
      <w:bookmarkStart w:id="384" w:name="_Toc184314469"/>
      <w:bookmarkStart w:id="385" w:name="_Toc184313308"/>
      <w:bookmarkStart w:id="386" w:name="_Toc184313244"/>
      <w:bookmarkStart w:id="387" w:name="_Toc184308086"/>
      <w:bookmarkStart w:id="388" w:name="_Toc184310332"/>
      <w:bookmarkStart w:id="389" w:name="_Toc184310327"/>
      <w:bookmarkStart w:id="390" w:name="_Toc184308101"/>
      <w:bookmarkStart w:id="391" w:name="_Toc184312139"/>
      <w:bookmarkStart w:id="392" w:name="_Toc184314429"/>
      <w:bookmarkStart w:id="393" w:name="_Toc184310321"/>
      <w:bookmarkStart w:id="394" w:name="_Toc184310279"/>
      <w:bookmarkStart w:id="395" w:name="_Toc184308038"/>
      <w:bookmarkStart w:id="396" w:name="_Toc184313294"/>
      <w:bookmarkStart w:id="397" w:name="_Toc184312086"/>
      <w:bookmarkStart w:id="398" w:name="_Toc184312112"/>
      <w:bookmarkStart w:id="399" w:name="_Toc184314423"/>
      <w:bookmarkStart w:id="400" w:name="_Toc184314434"/>
      <w:bookmarkStart w:id="401" w:name="_Toc184313304"/>
      <w:bookmarkStart w:id="402" w:name="_Toc184313310"/>
      <w:bookmarkStart w:id="403" w:name="_Toc184312100"/>
      <w:bookmarkStart w:id="404" w:name="_Toc184313283"/>
      <w:bookmarkStart w:id="405" w:name="_Toc184312103"/>
      <w:bookmarkStart w:id="406" w:name="_Toc184313279"/>
      <w:bookmarkStart w:id="407" w:name="_Toc184312116"/>
      <w:bookmarkStart w:id="408" w:name="_Toc184308088"/>
      <w:bookmarkStart w:id="409" w:name="_Toc184312071"/>
      <w:bookmarkStart w:id="410" w:name="_Toc184310316"/>
      <w:bookmarkStart w:id="411" w:name="_Toc184313286"/>
      <w:bookmarkStart w:id="412" w:name="_Toc184314444"/>
      <w:bookmarkStart w:id="413" w:name="_Toc184312121"/>
      <w:bookmarkStart w:id="414" w:name="_Toc184313264"/>
      <w:bookmarkStart w:id="415" w:name="_Toc184313263"/>
      <w:bookmarkStart w:id="416" w:name="_Toc184312117"/>
      <w:bookmarkStart w:id="417" w:name="_Toc184308092"/>
      <w:bookmarkStart w:id="418" w:name="_Toc184313254"/>
      <w:bookmarkStart w:id="419" w:name="_Toc184308057"/>
      <w:bookmarkStart w:id="420" w:name="_Toc184313250"/>
      <w:bookmarkStart w:id="421" w:name="_Toc18431444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Fonts w:ascii="仿宋" w:eastAsia="仿宋" w:hAnsi="仿宋" w:cs="宋体" w:hint="eastAsia"/>
          <w:b/>
          <w:sz w:val="36"/>
          <w:szCs w:val="36"/>
        </w:rPr>
        <w:t>评标办法</w:t>
      </w:r>
      <w:bookmarkEnd w:id="56"/>
    </w:p>
    <w:p w:rsidR="00212658" w:rsidRDefault="00BB6923">
      <w:pPr>
        <w:snapToGrid w:val="0"/>
        <w:spacing w:line="360" w:lineRule="auto"/>
        <w:jc w:val="center"/>
        <w:outlineLvl w:val="1"/>
        <w:rPr>
          <w:rFonts w:ascii="仿宋" w:eastAsia="仿宋" w:hAnsi="仿宋" w:cs="宋体"/>
          <w:b/>
          <w:sz w:val="32"/>
          <w:szCs w:val="20"/>
        </w:rPr>
      </w:pPr>
      <w:r>
        <w:rPr>
          <w:rFonts w:ascii="仿宋" w:eastAsia="仿宋" w:hAnsi="仿宋" w:cs="宋体" w:hint="eastAsia"/>
          <w:b/>
          <w:sz w:val="32"/>
          <w:szCs w:val="20"/>
        </w:rPr>
        <w:t>评标办法前附表</w:t>
      </w:r>
    </w:p>
    <w:tbl>
      <w:tblPr>
        <w:tblStyle w:val="afb"/>
        <w:tblW w:w="10007" w:type="dxa"/>
        <w:tblInd w:w="-743" w:type="dxa"/>
        <w:tblBorders>
          <w:top w:val="double" w:sz="2" w:space="0" w:color="auto"/>
          <w:left w:val="double" w:sz="2" w:space="0" w:color="auto"/>
          <w:bottom w:val="double" w:sz="2" w:space="0" w:color="auto"/>
          <w:right w:val="double" w:sz="2" w:space="0" w:color="auto"/>
        </w:tblBorders>
        <w:tblLayout w:type="fixed"/>
        <w:tblLook w:val="04A0" w:firstRow="1" w:lastRow="0" w:firstColumn="1" w:lastColumn="0" w:noHBand="0" w:noVBand="1"/>
      </w:tblPr>
      <w:tblGrid>
        <w:gridCol w:w="696"/>
        <w:gridCol w:w="6022"/>
        <w:gridCol w:w="764"/>
        <w:gridCol w:w="1147"/>
        <w:gridCol w:w="1378"/>
      </w:tblGrid>
      <w:tr w:rsidR="00212658">
        <w:trPr>
          <w:tblHeader/>
        </w:trPr>
        <w:tc>
          <w:tcPr>
            <w:tcW w:w="696" w:type="dxa"/>
            <w:tcBorders>
              <w:tl2br w:val="nil"/>
              <w:tr2bl w:val="nil"/>
            </w:tcBorders>
            <w:shd w:val="clear" w:color="auto" w:fill="F1F1F1"/>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序号</w:t>
            </w:r>
          </w:p>
        </w:tc>
        <w:tc>
          <w:tcPr>
            <w:tcW w:w="6022" w:type="dxa"/>
            <w:tcBorders>
              <w:tl2br w:val="nil"/>
              <w:tr2bl w:val="nil"/>
            </w:tcBorders>
            <w:shd w:val="clear" w:color="auto" w:fill="F1F1F1"/>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评标标准</w:t>
            </w:r>
          </w:p>
        </w:tc>
        <w:tc>
          <w:tcPr>
            <w:tcW w:w="764" w:type="dxa"/>
            <w:tcBorders>
              <w:tl2br w:val="nil"/>
              <w:tr2bl w:val="nil"/>
            </w:tcBorders>
            <w:shd w:val="clear" w:color="auto" w:fill="F1F1F1"/>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最高分值</w:t>
            </w:r>
          </w:p>
        </w:tc>
        <w:tc>
          <w:tcPr>
            <w:tcW w:w="1147" w:type="dxa"/>
            <w:tcBorders>
              <w:tl2br w:val="nil"/>
              <w:tr2bl w:val="nil"/>
            </w:tcBorders>
            <w:shd w:val="clear" w:color="auto" w:fill="F1F1F1"/>
            <w:vAlign w:val="center"/>
          </w:tcPr>
          <w:p w:rsidR="00212658" w:rsidRDefault="00BB6923">
            <w:pPr>
              <w:snapToGrid w:val="0"/>
              <w:spacing w:line="300" w:lineRule="exact"/>
              <w:jc w:val="center"/>
              <w:rPr>
                <w:rFonts w:ascii="仿宋" w:eastAsia="仿宋" w:hAnsi="仿宋" w:cs="仿宋"/>
                <w:bCs/>
                <w:sz w:val="24"/>
              </w:rPr>
            </w:pPr>
            <w:r>
              <w:rPr>
                <w:rFonts w:ascii="仿宋" w:eastAsia="仿宋" w:hAnsi="仿宋" w:cs="仿宋" w:hint="eastAsia"/>
                <w:bCs/>
                <w:sz w:val="24"/>
              </w:rPr>
              <w:t>主观分/客观分属性</w:t>
            </w:r>
          </w:p>
        </w:tc>
        <w:tc>
          <w:tcPr>
            <w:tcW w:w="1378" w:type="dxa"/>
            <w:tcBorders>
              <w:tl2br w:val="nil"/>
              <w:tr2bl w:val="nil"/>
            </w:tcBorders>
            <w:shd w:val="clear" w:color="auto" w:fill="F1F1F1"/>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bCs/>
                <w:sz w:val="24"/>
              </w:rPr>
              <w:t>投标文件中评标标准相应的商务技术资料目录*</w:t>
            </w:r>
          </w:p>
        </w:tc>
      </w:tr>
      <w:tr w:rsidR="00212658">
        <w:tc>
          <w:tcPr>
            <w:tcW w:w="10007" w:type="dxa"/>
            <w:gridSpan w:val="5"/>
            <w:tcBorders>
              <w:tl2br w:val="nil"/>
              <w:tr2bl w:val="nil"/>
            </w:tcBorders>
            <w:shd w:val="clear" w:color="auto" w:fill="E6E0EC"/>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b/>
                <w:bCs/>
                <w:sz w:val="24"/>
              </w:rPr>
              <w:t>（一）商务技术分（90分）</w:t>
            </w:r>
          </w:p>
        </w:tc>
      </w:tr>
      <w:tr w:rsidR="00212658">
        <w:tc>
          <w:tcPr>
            <w:tcW w:w="696" w:type="dxa"/>
            <w:tcBorders>
              <w:tl2br w:val="nil"/>
              <w:tr2bl w:val="nil"/>
            </w:tcBorders>
            <w:vAlign w:val="center"/>
          </w:tcPr>
          <w:p w:rsidR="00212658" w:rsidRDefault="00212658">
            <w:pPr>
              <w:widowControl/>
              <w:numPr>
                <w:ilvl w:val="0"/>
                <w:numId w:val="2"/>
              </w:numPr>
              <w:adjustRightInd/>
              <w:snapToGrid w:val="0"/>
              <w:spacing w:line="400" w:lineRule="exact"/>
              <w:jc w:val="center"/>
              <w:rPr>
                <w:rFonts w:ascii="仿宋" w:eastAsia="仿宋" w:hAnsi="仿宋" w:cs="仿宋"/>
                <w:kern w:val="0"/>
                <w:sz w:val="24"/>
                <w:lang w:eastAsia="en-US"/>
              </w:rPr>
            </w:pPr>
          </w:p>
        </w:tc>
        <w:tc>
          <w:tcPr>
            <w:tcW w:w="6022" w:type="dxa"/>
            <w:tcBorders>
              <w:tl2br w:val="nil"/>
              <w:tr2bl w:val="nil"/>
            </w:tcBorders>
            <w:vAlign w:val="center"/>
          </w:tcPr>
          <w:p w:rsidR="00212658" w:rsidRDefault="00BB6923">
            <w:pPr>
              <w:spacing w:line="400" w:lineRule="exact"/>
              <w:rPr>
                <w:rFonts w:ascii="仿宋" w:eastAsia="仿宋" w:hAnsi="仿宋" w:cs="仿宋"/>
                <w:b/>
                <w:bCs/>
                <w:sz w:val="24"/>
              </w:rPr>
            </w:pPr>
            <w:r>
              <w:rPr>
                <w:rFonts w:ascii="仿宋" w:eastAsia="仿宋" w:hAnsi="仿宋" w:cs="仿宋" w:hint="eastAsia"/>
                <w:b/>
                <w:bCs/>
                <w:sz w:val="24"/>
              </w:rPr>
              <w:t>投标人业绩：</w:t>
            </w:r>
          </w:p>
          <w:p w:rsidR="00212658" w:rsidRDefault="00BB6923">
            <w:pPr>
              <w:spacing w:line="400" w:lineRule="exact"/>
              <w:rPr>
                <w:rFonts w:ascii="仿宋" w:eastAsia="仿宋" w:hAnsi="仿宋" w:cs="仿宋"/>
                <w:sz w:val="24"/>
                <w:lang w:val="zh-CN"/>
              </w:rPr>
            </w:pPr>
            <w:r>
              <w:rPr>
                <w:rFonts w:ascii="仿宋" w:eastAsia="仿宋" w:hAnsi="仿宋" w:cs="仿宋" w:hint="eastAsia"/>
                <w:sz w:val="24"/>
              </w:rPr>
              <w:t>提供</w:t>
            </w:r>
            <w:r>
              <w:rPr>
                <w:rFonts w:ascii="仿宋" w:eastAsia="仿宋" w:hAnsi="仿宋" w:cs="仿宋" w:hint="eastAsia"/>
                <w:sz w:val="24"/>
                <w:lang w:val="zh-CN"/>
              </w:rPr>
              <w:t>自202</w:t>
            </w:r>
            <w:r>
              <w:rPr>
                <w:rFonts w:ascii="仿宋" w:eastAsia="仿宋" w:hAnsi="仿宋" w:cs="仿宋" w:hint="eastAsia"/>
                <w:sz w:val="24"/>
              </w:rPr>
              <w:t>1</w:t>
            </w:r>
            <w:r>
              <w:rPr>
                <w:rFonts w:ascii="仿宋" w:eastAsia="仿宋" w:hAnsi="仿宋" w:cs="仿宋" w:hint="eastAsia"/>
                <w:sz w:val="24"/>
                <w:lang w:val="zh-CN"/>
              </w:rPr>
              <w:t>年1月1日以来（以合同签订时间为准）承担过与本项目类似</w:t>
            </w:r>
            <w:r>
              <w:rPr>
                <w:rFonts w:ascii="仿宋" w:eastAsia="仿宋" w:hAnsi="仿宋" w:cs="仿宋" w:hint="eastAsia"/>
                <w:sz w:val="24"/>
              </w:rPr>
              <w:t>驻场服务或运维服务</w:t>
            </w:r>
            <w:r>
              <w:rPr>
                <w:rFonts w:ascii="仿宋" w:eastAsia="仿宋" w:hAnsi="仿宋" w:cs="仿宋" w:hint="eastAsia"/>
                <w:sz w:val="24"/>
                <w:lang w:val="zh-CN"/>
              </w:rPr>
              <w:t>项目的</w:t>
            </w:r>
            <w:r>
              <w:rPr>
                <w:rFonts w:ascii="仿宋" w:eastAsia="仿宋" w:hAnsi="仿宋" w:cs="仿宋"/>
                <w:sz w:val="24"/>
              </w:rPr>
              <w:t>合同</w:t>
            </w:r>
            <w:r>
              <w:rPr>
                <w:rFonts w:ascii="仿宋" w:eastAsia="仿宋" w:hAnsi="仿宋" w:cs="仿宋" w:hint="eastAsia"/>
                <w:sz w:val="24"/>
                <w:lang w:val="zh-CN"/>
              </w:rPr>
              <w:t>（以提供的合同扫描件为准）：每提供1份合同业绩得0.</w:t>
            </w:r>
            <w:r>
              <w:rPr>
                <w:rFonts w:ascii="仿宋" w:eastAsia="仿宋" w:hAnsi="仿宋" w:cs="仿宋" w:hint="eastAsia"/>
                <w:sz w:val="24"/>
              </w:rPr>
              <w:t>5</w:t>
            </w:r>
            <w:r>
              <w:rPr>
                <w:rFonts w:ascii="仿宋" w:eastAsia="仿宋" w:hAnsi="仿宋" w:cs="仿宋" w:hint="eastAsia"/>
                <w:sz w:val="24"/>
                <w:lang w:val="zh-CN"/>
              </w:rPr>
              <w:t>分，</w:t>
            </w:r>
            <w:r>
              <w:rPr>
                <w:rFonts w:ascii="仿宋" w:eastAsia="仿宋" w:hAnsi="仿宋" w:cs="仿宋" w:hint="eastAsia"/>
                <w:sz w:val="24"/>
              </w:rPr>
              <w:t>满分1</w:t>
            </w:r>
            <w:r>
              <w:rPr>
                <w:rFonts w:ascii="仿宋" w:eastAsia="仿宋" w:hAnsi="仿宋" w:cs="仿宋" w:hint="eastAsia"/>
                <w:sz w:val="24"/>
                <w:lang w:val="zh-CN"/>
              </w:rPr>
              <w:t>分。</w:t>
            </w:r>
            <w:r>
              <w:rPr>
                <w:rFonts w:ascii="仿宋" w:eastAsia="仿宋" w:hAnsi="仿宋" w:cs="仿宋" w:hint="eastAsia"/>
                <w:sz w:val="24"/>
              </w:rPr>
              <w:t>（同一个合同甲方不得重复计分）</w:t>
            </w:r>
          </w:p>
          <w:p w:rsidR="00212658" w:rsidRDefault="00BB6923">
            <w:pPr>
              <w:spacing w:line="400" w:lineRule="exact"/>
              <w:rPr>
                <w:rFonts w:ascii="仿宋" w:eastAsia="仿宋" w:hAnsi="仿宋" w:cs="仿宋"/>
                <w:b/>
                <w:bCs/>
                <w:sz w:val="24"/>
              </w:rPr>
            </w:pPr>
            <w:r>
              <w:rPr>
                <w:rFonts w:ascii="仿宋" w:eastAsia="仿宋" w:hAnsi="仿宋" w:cs="仿宋" w:hint="eastAsia"/>
                <w:b/>
                <w:bCs/>
                <w:sz w:val="24"/>
              </w:rPr>
              <w:t>证明材料：须提供清晰可辨的合同扫描件加盖电子签章。</w:t>
            </w:r>
          </w:p>
          <w:p w:rsidR="00212658" w:rsidRDefault="00BB6923">
            <w:pPr>
              <w:spacing w:line="400" w:lineRule="exact"/>
              <w:rPr>
                <w:rFonts w:ascii="仿宋" w:eastAsia="仿宋" w:hAnsi="仿宋" w:cs="仿宋"/>
                <w:sz w:val="24"/>
              </w:rPr>
            </w:pPr>
            <w:r>
              <w:rPr>
                <w:rFonts w:ascii="仿宋" w:eastAsia="仿宋" w:hAnsi="仿宋" w:cs="仿宋" w:hint="eastAsia"/>
                <w:b/>
                <w:bCs/>
                <w:sz w:val="24"/>
              </w:rPr>
              <w:t>联合体投标的，联合体各方分别提供与联合体协议中规定的分工内容相应的业绩证明材料，业绩数量以提供材料较少的一方为准。</w:t>
            </w:r>
          </w:p>
        </w:tc>
        <w:tc>
          <w:tcPr>
            <w:tcW w:w="764" w:type="dxa"/>
            <w:tcBorders>
              <w:tl2br w:val="nil"/>
              <w:tr2bl w:val="nil"/>
            </w:tcBorders>
            <w:vAlign w:val="center"/>
          </w:tcPr>
          <w:p w:rsidR="00212658" w:rsidRDefault="00BB6923">
            <w:pPr>
              <w:spacing w:line="300" w:lineRule="exact"/>
              <w:jc w:val="center"/>
              <w:rPr>
                <w:rFonts w:ascii="仿宋" w:eastAsia="仿宋" w:hAnsi="仿宋" w:cs="仿宋"/>
                <w:sz w:val="24"/>
              </w:rPr>
            </w:pPr>
            <w:r>
              <w:rPr>
                <w:rFonts w:ascii="仿宋" w:eastAsia="仿宋" w:hAnsi="仿宋" w:cs="仿宋" w:hint="eastAsia"/>
                <w:sz w:val="24"/>
              </w:rPr>
              <w:t>1分</w:t>
            </w:r>
          </w:p>
        </w:tc>
        <w:tc>
          <w:tcPr>
            <w:tcW w:w="1147"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客观分</w:t>
            </w:r>
          </w:p>
        </w:tc>
        <w:tc>
          <w:tcPr>
            <w:tcW w:w="1378" w:type="dxa"/>
            <w:tcBorders>
              <w:tl2br w:val="nil"/>
              <w:tr2bl w:val="nil"/>
            </w:tcBorders>
            <w:vAlign w:val="center"/>
          </w:tcPr>
          <w:p w:rsidR="00212658" w:rsidRDefault="00212658">
            <w:pPr>
              <w:snapToGrid w:val="0"/>
              <w:spacing w:line="300" w:lineRule="exact"/>
              <w:jc w:val="center"/>
              <w:rPr>
                <w:rFonts w:ascii="仿宋" w:eastAsia="仿宋" w:hAnsi="仿宋" w:cs="仿宋"/>
                <w:sz w:val="24"/>
              </w:rPr>
            </w:pPr>
          </w:p>
        </w:tc>
      </w:tr>
      <w:tr w:rsidR="00212658">
        <w:tc>
          <w:tcPr>
            <w:tcW w:w="696" w:type="dxa"/>
            <w:tcBorders>
              <w:tl2br w:val="nil"/>
              <w:tr2bl w:val="nil"/>
            </w:tcBorders>
            <w:vAlign w:val="center"/>
          </w:tcPr>
          <w:p w:rsidR="00212658" w:rsidRDefault="00212658">
            <w:pPr>
              <w:widowControl/>
              <w:numPr>
                <w:ilvl w:val="0"/>
                <w:numId w:val="2"/>
              </w:numPr>
              <w:adjustRightInd/>
              <w:snapToGrid w:val="0"/>
              <w:spacing w:line="400" w:lineRule="exact"/>
              <w:jc w:val="center"/>
              <w:rPr>
                <w:rFonts w:ascii="仿宋" w:eastAsia="仿宋" w:hAnsi="仿宋" w:cs="仿宋"/>
                <w:kern w:val="0"/>
                <w:sz w:val="24"/>
                <w:lang w:eastAsia="en-US"/>
              </w:rPr>
            </w:pPr>
          </w:p>
        </w:tc>
        <w:tc>
          <w:tcPr>
            <w:tcW w:w="6022" w:type="dxa"/>
            <w:tcBorders>
              <w:tl2br w:val="nil"/>
              <w:tr2bl w:val="nil"/>
            </w:tcBorders>
            <w:vAlign w:val="center"/>
          </w:tcPr>
          <w:p w:rsidR="00212658" w:rsidRDefault="00BB6923">
            <w:pPr>
              <w:spacing w:line="400" w:lineRule="exact"/>
              <w:rPr>
                <w:rFonts w:ascii="仿宋" w:eastAsia="仿宋" w:hAnsi="仿宋" w:cs="仿宋"/>
                <w:b/>
                <w:bCs/>
                <w:sz w:val="24"/>
              </w:rPr>
            </w:pPr>
            <w:r>
              <w:rPr>
                <w:rFonts w:ascii="仿宋" w:eastAsia="仿宋" w:hAnsi="仿宋" w:cs="仿宋" w:hint="eastAsia"/>
                <w:b/>
                <w:bCs/>
                <w:sz w:val="24"/>
              </w:rPr>
              <w:t>项目经理要求：</w:t>
            </w:r>
          </w:p>
          <w:p w:rsidR="00212658" w:rsidRDefault="00BB6923">
            <w:pPr>
              <w:numPr>
                <w:ilvl w:val="0"/>
                <w:numId w:val="3"/>
              </w:numPr>
              <w:snapToGrid w:val="0"/>
              <w:spacing w:line="400" w:lineRule="exact"/>
              <w:jc w:val="left"/>
              <w:rPr>
                <w:rFonts w:ascii="仿宋" w:eastAsia="仿宋" w:hAnsi="仿宋" w:cs="仿宋"/>
                <w:sz w:val="24"/>
              </w:rPr>
            </w:pPr>
            <w:r>
              <w:rPr>
                <w:rFonts w:ascii="仿宋" w:eastAsia="仿宋" w:hAnsi="仿宋" w:cs="仿宋" w:hint="eastAsia"/>
                <w:sz w:val="24"/>
              </w:rPr>
              <w:t>具有信息系统项目管理师高级职称得2分。</w:t>
            </w:r>
          </w:p>
          <w:p w:rsidR="00212658" w:rsidRDefault="00BB6923">
            <w:pPr>
              <w:numPr>
                <w:ilvl w:val="0"/>
                <w:numId w:val="3"/>
              </w:numPr>
              <w:snapToGrid w:val="0"/>
              <w:spacing w:line="400" w:lineRule="exact"/>
              <w:jc w:val="left"/>
              <w:rPr>
                <w:rFonts w:ascii="仿宋" w:eastAsia="仿宋" w:hAnsi="仿宋" w:cs="仿宋"/>
                <w:sz w:val="24"/>
              </w:rPr>
            </w:pPr>
            <w:r>
              <w:rPr>
                <w:rFonts w:ascii="仿宋" w:eastAsia="仿宋" w:hAnsi="仿宋" w:cs="仿宋" w:hint="eastAsia"/>
                <w:sz w:val="24"/>
              </w:rPr>
              <w:t>具有</w:t>
            </w:r>
            <w:r>
              <w:rPr>
                <w:rFonts w:ascii="仿宋" w:eastAsia="仿宋" w:hAnsi="仿宋" w:cs="仿宋" w:hint="eastAsia"/>
                <w:bCs/>
                <w:sz w:val="24"/>
              </w:rPr>
              <w:t>信息化工作经验</w:t>
            </w:r>
            <w:r>
              <w:rPr>
                <w:rFonts w:ascii="仿宋" w:eastAsia="仿宋" w:hAnsi="仿宋" w:cs="仿宋" w:hint="eastAsia"/>
                <w:sz w:val="24"/>
              </w:rPr>
              <w:t>：承担过与本项目类似设备运维工作的，每个合同得1分，满分3分（同一个合同甲方不得重复计分。合同中需体现项目负责人名字，如未体现则须再提供合同甲方出具的证明材料）。</w:t>
            </w:r>
          </w:p>
          <w:p w:rsidR="00212658" w:rsidRDefault="00BB6923">
            <w:pPr>
              <w:snapToGrid w:val="0"/>
              <w:spacing w:line="400" w:lineRule="exact"/>
              <w:jc w:val="left"/>
              <w:rPr>
                <w:rFonts w:ascii="仿宋" w:eastAsia="仿宋" w:hAnsi="仿宋" w:cs="仿宋"/>
                <w:b/>
                <w:bCs/>
                <w:sz w:val="24"/>
              </w:rPr>
            </w:pPr>
            <w:r>
              <w:rPr>
                <w:rFonts w:ascii="仿宋" w:eastAsia="仿宋" w:hAnsi="仿宋" w:cs="仿宋" w:hint="eastAsia"/>
                <w:b/>
                <w:bCs/>
                <w:sz w:val="24"/>
              </w:rPr>
              <w:t>证明材料：提供证明材料及该负责人开标开标时间截止前3个月内任意一个月社保缴纳证明加盖电子签章，否则不得分。</w:t>
            </w:r>
          </w:p>
        </w:tc>
        <w:tc>
          <w:tcPr>
            <w:tcW w:w="764" w:type="dxa"/>
            <w:tcBorders>
              <w:tl2br w:val="nil"/>
              <w:tr2bl w:val="nil"/>
            </w:tcBorders>
            <w:vAlign w:val="center"/>
          </w:tcPr>
          <w:p w:rsidR="00212658" w:rsidRDefault="00BB6923">
            <w:pPr>
              <w:spacing w:line="300" w:lineRule="exact"/>
              <w:jc w:val="center"/>
              <w:rPr>
                <w:rFonts w:ascii="仿宋" w:eastAsia="仿宋" w:hAnsi="仿宋" w:cs="仿宋"/>
                <w:sz w:val="24"/>
              </w:rPr>
            </w:pPr>
            <w:r>
              <w:rPr>
                <w:rFonts w:ascii="仿宋" w:eastAsia="仿宋" w:hAnsi="仿宋" w:cs="仿宋" w:hint="eastAsia"/>
                <w:sz w:val="24"/>
              </w:rPr>
              <w:t>5分</w:t>
            </w:r>
          </w:p>
        </w:tc>
        <w:tc>
          <w:tcPr>
            <w:tcW w:w="1147"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客观分</w:t>
            </w:r>
          </w:p>
        </w:tc>
        <w:tc>
          <w:tcPr>
            <w:tcW w:w="1378" w:type="dxa"/>
            <w:tcBorders>
              <w:tl2br w:val="nil"/>
              <w:tr2bl w:val="nil"/>
            </w:tcBorders>
            <w:vAlign w:val="center"/>
          </w:tcPr>
          <w:p w:rsidR="00212658" w:rsidRDefault="00212658">
            <w:pPr>
              <w:snapToGrid w:val="0"/>
              <w:spacing w:line="300" w:lineRule="exact"/>
              <w:jc w:val="center"/>
              <w:rPr>
                <w:rFonts w:ascii="仿宋" w:eastAsia="仿宋" w:hAnsi="仿宋" w:cs="仿宋"/>
                <w:sz w:val="24"/>
              </w:rPr>
            </w:pPr>
          </w:p>
        </w:tc>
      </w:tr>
      <w:tr w:rsidR="00212658">
        <w:tc>
          <w:tcPr>
            <w:tcW w:w="696" w:type="dxa"/>
            <w:tcBorders>
              <w:tl2br w:val="nil"/>
              <w:tr2bl w:val="nil"/>
            </w:tcBorders>
            <w:vAlign w:val="center"/>
          </w:tcPr>
          <w:p w:rsidR="00212658" w:rsidRDefault="00212658">
            <w:pPr>
              <w:widowControl/>
              <w:numPr>
                <w:ilvl w:val="0"/>
                <w:numId w:val="2"/>
              </w:numPr>
              <w:adjustRightInd/>
              <w:snapToGrid w:val="0"/>
              <w:spacing w:line="400" w:lineRule="exact"/>
              <w:jc w:val="center"/>
              <w:rPr>
                <w:rFonts w:ascii="仿宋" w:eastAsia="仿宋" w:hAnsi="仿宋" w:cs="仿宋"/>
                <w:kern w:val="0"/>
                <w:sz w:val="24"/>
                <w:lang w:eastAsia="en-US"/>
              </w:rPr>
            </w:pPr>
          </w:p>
        </w:tc>
        <w:tc>
          <w:tcPr>
            <w:tcW w:w="6022" w:type="dxa"/>
            <w:tcBorders>
              <w:tl2br w:val="nil"/>
              <w:tr2bl w:val="nil"/>
            </w:tcBorders>
            <w:vAlign w:val="center"/>
          </w:tcPr>
          <w:p w:rsidR="00212658" w:rsidRDefault="00BB6923">
            <w:pPr>
              <w:snapToGrid w:val="0"/>
              <w:spacing w:line="400" w:lineRule="exact"/>
              <w:jc w:val="left"/>
              <w:rPr>
                <w:rFonts w:ascii="仿宋" w:eastAsia="仿宋" w:hAnsi="仿宋" w:cs="仿宋"/>
                <w:b/>
                <w:bCs/>
                <w:sz w:val="24"/>
              </w:rPr>
            </w:pPr>
            <w:r>
              <w:rPr>
                <w:rFonts w:ascii="仿宋" w:eastAsia="仿宋" w:hAnsi="仿宋" w:cs="仿宋" w:hint="eastAsia"/>
                <w:b/>
                <w:bCs/>
                <w:sz w:val="24"/>
              </w:rPr>
              <w:t>团队服务人员要求（除项目经理以外）：</w:t>
            </w:r>
          </w:p>
          <w:p w:rsidR="00212658" w:rsidRDefault="00BB6923">
            <w:pPr>
              <w:snapToGrid w:val="0"/>
              <w:spacing w:line="400" w:lineRule="exact"/>
              <w:jc w:val="left"/>
              <w:rPr>
                <w:rFonts w:ascii="仿宋" w:eastAsia="仿宋" w:hAnsi="仿宋" w:cs="仿宋"/>
                <w:sz w:val="24"/>
              </w:rPr>
            </w:pPr>
            <w:r>
              <w:rPr>
                <w:rFonts w:ascii="仿宋" w:eastAsia="仿宋" w:hAnsi="仿宋" w:cs="仿宋" w:hint="eastAsia"/>
                <w:sz w:val="24"/>
              </w:rPr>
              <w:t>1）提供驻现场人员1名，满足计算机及相关专业大专及以上学历得1分，具有三年相关工作经验的得2分，满分3分。如有不满足的不得分。数量不足视为不满足。</w:t>
            </w:r>
          </w:p>
          <w:p w:rsidR="00212658" w:rsidRDefault="00BB6923">
            <w:pPr>
              <w:snapToGrid w:val="0"/>
              <w:spacing w:line="400" w:lineRule="exact"/>
              <w:jc w:val="left"/>
              <w:rPr>
                <w:rFonts w:ascii="仿宋" w:eastAsia="仿宋" w:hAnsi="仿宋" w:cs="仿宋"/>
                <w:sz w:val="24"/>
              </w:rPr>
            </w:pPr>
            <w:r>
              <w:rPr>
                <w:rFonts w:ascii="仿宋" w:eastAsia="仿宋" w:hAnsi="仿宋" w:cs="仿宋" w:hint="eastAsia"/>
                <w:sz w:val="24"/>
              </w:rPr>
              <w:t>说明：根据投标文件中提供学历证明（毕业证书）、专业证明（职称证书或其他能显示专业的证书）、经验证明（作为服务人员的合同，合同中有能显示其担任三年服务人员的内容，如未体现则须再提供合同甲方出具的</w:t>
            </w:r>
            <w:r>
              <w:rPr>
                <w:rFonts w:ascii="仿宋" w:eastAsia="仿宋" w:hAnsi="仿宋" w:cs="仿宋" w:hint="eastAsia"/>
                <w:sz w:val="24"/>
              </w:rPr>
              <w:lastRenderedPageBreak/>
              <w:t>证明材料）进行评分，未提供或不符合以上条件不得分。</w:t>
            </w:r>
          </w:p>
          <w:p w:rsidR="00212658" w:rsidRDefault="00BB6923">
            <w:pPr>
              <w:snapToGrid w:val="0"/>
              <w:spacing w:line="400" w:lineRule="exact"/>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bCs/>
                <w:sz w:val="24"/>
              </w:rPr>
              <w:t>其余须提供2名后台支持人员，均具有</w:t>
            </w:r>
            <w:r>
              <w:rPr>
                <w:rFonts w:ascii="仿宋" w:eastAsia="仿宋" w:hAnsi="仿宋" w:cs="仿宋" w:hint="eastAsia"/>
                <w:sz w:val="24"/>
              </w:rPr>
              <w:t>计算机及相关专业大专及以上学历得2分。说明：根据投标文件中提供学历证明（毕业证书）。</w:t>
            </w:r>
          </w:p>
          <w:p w:rsidR="00212658" w:rsidRDefault="00BB6923">
            <w:pPr>
              <w:snapToGrid w:val="0"/>
              <w:spacing w:line="400" w:lineRule="exact"/>
              <w:jc w:val="left"/>
              <w:rPr>
                <w:rFonts w:ascii="仿宋" w:eastAsia="仿宋" w:hAnsi="仿宋" w:cs="仿宋"/>
                <w:sz w:val="24"/>
              </w:rPr>
            </w:pPr>
            <w:r>
              <w:rPr>
                <w:rFonts w:ascii="仿宋" w:eastAsia="仿宋" w:hAnsi="仿宋" w:cs="仿宋" w:hint="eastAsia"/>
                <w:b/>
                <w:bCs/>
                <w:sz w:val="24"/>
              </w:rPr>
              <w:t>证明材料：按招标文件第六部分中《投入本项目团队人员情况表》格式提供，须提供有效期内的相应的证明材料以及开标时间截止前3个月内任意一个月社保缴纳证明加盖电子签章。</w:t>
            </w:r>
          </w:p>
        </w:tc>
        <w:tc>
          <w:tcPr>
            <w:tcW w:w="764"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lastRenderedPageBreak/>
              <w:t>5分</w:t>
            </w:r>
          </w:p>
        </w:tc>
        <w:tc>
          <w:tcPr>
            <w:tcW w:w="1147"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客观分</w:t>
            </w:r>
          </w:p>
        </w:tc>
        <w:tc>
          <w:tcPr>
            <w:tcW w:w="1378" w:type="dxa"/>
            <w:tcBorders>
              <w:tl2br w:val="nil"/>
              <w:tr2bl w:val="nil"/>
            </w:tcBorders>
            <w:vAlign w:val="center"/>
          </w:tcPr>
          <w:p w:rsidR="00212658" w:rsidRDefault="00212658">
            <w:pPr>
              <w:snapToGrid w:val="0"/>
              <w:spacing w:line="300" w:lineRule="exact"/>
              <w:jc w:val="center"/>
              <w:rPr>
                <w:rFonts w:ascii="仿宋" w:eastAsia="仿宋" w:hAnsi="仿宋" w:cs="仿宋"/>
                <w:sz w:val="24"/>
              </w:rPr>
            </w:pPr>
          </w:p>
        </w:tc>
      </w:tr>
      <w:tr w:rsidR="00212658">
        <w:tc>
          <w:tcPr>
            <w:tcW w:w="696" w:type="dxa"/>
            <w:tcBorders>
              <w:tl2br w:val="nil"/>
              <w:tr2bl w:val="nil"/>
            </w:tcBorders>
            <w:vAlign w:val="center"/>
          </w:tcPr>
          <w:p w:rsidR="00212658" w:rsidRDefault="00212658">
            <w:pPr>
              <w:widowControl/>
              <w:numPr>
                <w:ilvl w:val="0"/>
                <w:numId w:val="2"/>
              </w:numPr>
              <w:adjustRightInd/>
              <w:snapToGrid w:val="0"/>
              <w:spacing w:line="400" w:lineRule="exact"/>
              <w:jc w:val="center"/>
              <w:rPr>
                <w:rFonts w:ascii="仿宋" w:eastAsia="仿宋" w:hAnsi="仿宋" w:cs="仿宋"/>
                <w:kern w:val="0"/>
                <w:sz w:val="24"/>
                <w:lang w:eastAsia="en-US"/>
              </w:rPr>
            </w:pPr>
          </w:p>
        </w:tc>
        <w:tc>
          <w:tcPr>
            <w:tcW w:w="6022" w:type="dxa"/>
            <w:tcBorders>
              <w:tl2br w:val="nil"/>
              <w:tr2bl w:val="nil"/>
            </w:tcBorders>
            <w:vAlign w:val="center"/>
          </w:tcPr>
          <w:p w:rsidR="00212658" w:rsidRDefault="00BB6923">
            <w:pPr>
              <w:spacing w:line="400" w:lineRule="exact"/>
              <w:rPr>
                <w:rFonts w:ascii="仿宋" w:eastAsia="仿宋" w:hAnsi="仿宋" w:cs="仿宋"/>
                <w:b/>
                <w:bCs/>
                <w:sz w:val="24"/>
              </w:rPr>
            </w:pPr>
            <w:r>
              <w:rPr>
                <w:rFonts w:ascii="仿宋" w:eastAsia="仿宋" w:hAnsi="仿宋" w:cs="仿宋" w:hint="eastAsia"/>
                <w:b/>
                <w:bCs/>
                <w:sz w:val="24"/>
              </w:rPr>
              <w:t>投标人认证：</w:t>
            </w:r>
          </w:p>
          <w:p w:rsidR="00212658" w:rsidRDefault="00BB6923">
            <w:pPr>
              <w:spacing w:line="400" w:lineRule="exact"/>
              <w:rPr>
                <w:rFonts w:ascii="仿宋" w:eastAsia="仿宋" w:hAnsi="仿宋" w:cs="仿宋"/>
                <w:sz w:val="24"/>
              </w:rPr>
            </w:pPr>
            <w:r>
              <w:rPr>
                <w:rFonts w:ascii="仿宋" w:eastAsia="仿宋" w:hAnsi="仿宋" w:cs="仿宋" w:hint="eastAsia"/>
                <w:sz w:val="24"/>
              </w:rPr>
              <w:t>投标人通过质量管理体系认证（认证依据：GB/T19001/ISO9001）的得1分，认证范围涵盖软硬件维护或运维服务相关内容；</w:t>
            </w:r>
          </w:p>
          <w:p w:rsidR="00212658" w:rsidRDefault="00BB6923">
            <w:pPr>
              <w:spacing w:line="400" w:lineRule="exact"/>
              <w:rPr>
                <w:rFonts w:ascii="仿宋" w:eastAsia="仿宋" w:hAnsi="仿宋" w:cs="仿宋"/>
                <w:sz w:val="24"/>
              </w:rPr>
            </w:pPr>
            <w:r>
              <w:rPr>
                <w:rFonts w:ascii="仿宋" w:eastAsia="仿宋" w:hAnsi="仿宋" w:cs="仿宋" w:hint="eastAsia"/>
                <w:sz w:val="24"/>
              </w:rPr>
              <w:t>投标人通过环境管理体系认证（认证依据：GB/T24001/ISO14001）的得1分，认证范围涵盖软硬件维护或运维服务相关内容；</w:t>
            </w:r>
          </w:p>
          <w:p w:rsidR="00212658" w:rsidRDefault="00BB6923">
            <w:pPr>
              <w:spacing w:line="400" w:lineRule="exact"/>
              <w:rPr>
                <w:rFonts w:ascii="仿宋" w:eastAsia="仿宋" w:hAnsi="仿宋" w:cs="仿宋"/>
                <w:sz w:val="24"/>
              </w:rPr>
            </w:pPr>
            <w:r>
              <w:rPr>
                <w:rFonts w:ascii="仿宋" w:eastAsia="仿宋" w:hAnsi="仿宋" w:cs="仿宋" w:hint="eastAsia"/>
                <w:sz w:val="24"/>
              </w:rPr>
              <w:t>投标人通过职业健康安全管理体系认证（认证依据：GB/T45001/ISO 45001）的得1分，认证范围涵盖软硬件维护或运维服务相关内容；</w:t>
            </w:r>
          </w:p>
          <w:p w:rsidR="00212658" w:rsidRDefault="00BB6923">
            <w:pPr>
              <w:spacing w:line="400" w:lineRule="exact"/>
              <w:rPr>
                <w:rFonts w:ascii="仿宋" w:eastAsia="仿宋" w:hAnsi="仿宋" w:cs="仿宋"/>
                <w:sz w:val="24"/>
              </w:rPr>
            </w:pPr>
            <w:r>
              <w:rPr>
                <w:rFonts w:ascii="仿宋" w:eastAsia="仿宋" w:hAnsi="仿宋" w:cs="仿宋" w:hint="eastAsia"/>
                <w:sz w:val="24"/>
              </w:rPr>
              <w:t>投标人通过信息技术服务管理体系认证（认证依据：GB/T24405/ISO/IEC 20000）的得1分，认证范围涵盖软硬件维护或运维服务相关内容；</w:t>
            </w:r>
          </w:p>
          <w:p w:rsidR="00212658" w:rsidRDefault="00BB6923">
            <w:pPr>
              <w:spacing w:line="400" w:lineRule="exact"/>
              <w:rPr>
                <w:rFonts w:ascii="仿宋" w:eastAsia="仿宋" w:hAnsi="仿宋" w:cs="仿宋"/>
                <w:sz w:val="24"/>
              </w:rPr>
            </w:pPr>
            <w:r>
              <w:rPr>
                <w:rFonts w:ascii="仿宋" w:eastAsia="仿宋" w:hAnsi="仿宋" w:cs="仿宋" w:hint="eastAsia"/>
                <w:sz w:val="24"/>
              </w:rPr>
              <w:t>投标人通过信息安全管理体系认证（认证依据：GB/T 22080/ISO/IEC 27001）的得1分，认证范围涵盖软硬件维护或运维服务相关内容。</w:t>
            </w:r>
          </w:p>
          <w:p w:rsidR="00212658" w:rsidRDefault="00BB6923">
            <w:pPr>
              <w:spacing w:line="400" w:lineRule="exact"/>
              <w:rPr>
                <w:rFonts w:ascii="仿宋" w:eastAsia="仿宋" w:hAnsi="仿宋" w:cs="仿宋"/>
                <w:b/>
                <w:bCs/>
                <w:sz w:val="24"/>
              </w:rPr>
            </w:pPr>
            <w:r>
              <w:rPr>
                <w:rFonts w:ascii="仿宋" w:eastAsia="仿宋" w:hAnsi="仿宋" w:cs="仿宋" w:hint="eastAsia"/>
                <w:b/>
                <w:bCs/>
                <w:sz w:val="24"/>
              </w:rPr>
              <w:t>证明材料：以上证书须都在有效期内，提供以上证书扫描件及全国认证认可信息公共服务平台（http://cx.cnca.cn/）查询记录截图加盖电子签章。</w:t>
            </w:r>
          </w:p>
          <w:p w:rsidR="00212658" w:rsidRDefault="00BB6923">
            <w:pPr>
              <w:spacing w:line="400" w:lineRule="exact"/>
              <w:rPr>
                <w:rFonts w:ascii="仿宋" w:eastAsia="仿宋" w:hAnsi="仿宋" w:cs="仿宋"/>
                <w:b/>
                <w:bCs/>
                <w:sz w:val="24"/>
              </w:rPr>
            </w:pPr>
            <w:r>
              <w:rPr>
                <w:rFonts w:ascii="仿宋" w:eastAsia="仿宋" w:hAnsi="仿宋" w:cs="仿宋" w:hint="eastAsia"/>
                <w:b/>
                <w:bCs/>
                <w:sz w:val="24"/>
              </w:rPr>
              <w:t>联合体投标的，联合体中有一方或者联合体成员根据分工按招标文件要求提供资信证明文件的，视为符合了相关要求。</w:t>
            </w:r>
          </w:p>
        </w:tc>
        <w:tc>
          <w:tcPr>
            <w:tcW w:w="764" w:type="dxa"/>
            <w:tcBorders>
              <w:tl2br w:val="nil"/>
              <w:tr2bl w:val="nil"/>
            </w:tcBorders>
            <w:vAlign w:val="center"/>
          </w:tcPr>
          <w:p w:rsidR="00212658" w:rsidRDefault="00BB6923">
            <w:pPr>
              <w:spacing w:line="300" w:lineRule="exact"/>
              <w:jc w:val="center"/>
              <w:rPr>
                <w:rFonts w:ascii="仿宋" w:eastAsia="仿宋" w:hAnsi="仿宋" w:cs="仿宋"/>
                <w:sz w:val="24"/>
              </w:rPr>
            </w:pPr>
            <w:r>
              <w:rPr>
                <w:rFonts w:ascii="仿宋" w:eastAsia="仿宋" w:hAnsi="仿宋" w:cs="仿宋" w:hint="eastAsia"/>
                <w:sz w:val="24"/>
              </w:rPr>
              <w:t>5分</w:t>
            </w:r>
          </w:p>
        </w:tc>
        <w:tc>
          <w:tcPr>
            <w:tcW w:w="1147"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客观分</w:t>
            </w:r>
          </w:p>
        </w:tc>
        <w:tc>
          <w:tcPr>
            <w:tcW w:w="1378" w:type="dxa"/>
            <w:tcBorders>
              <w:tl2br w:val="nil"/>
              <w:tr2bl w:val="nil"/>
            </w:tcBorders>
            <w:vAlign w:val="center"/>
          </w:tcPr>
          <w:p w:rsidR="00212658" w:rsidRDefault="00212658">
            <w:pPr>
              <w:snapToGrid w:val="0"/>
              <w:spacing w:line="300" w:lineRule="exact"/>
              <w:jc w:val="center"/>
              <w:rPr>
                <w:rFonts w:ascii="仿宋" w:eastAsia="仿宋" w:hAnsi="仿宋" w:cs="仿宋"/>
                <w:sz w:val="24"/>
              </w:rPr>
            </w:pPr>
          </w:p>
        </w:tc>
      </w:tr>
      <w:tr w:rsidR="00212658">
        <w:tc>
          <w:tcPr>
            <w:tcW w:w="696" w:type="dxa"/>
            <w:tcBorders>
              <w:tl2br w:val="nil"/>
              <w:tr2bl w:val="nil"/>
            </w:tcBorders>
            <w:vAlign w:val="center"/>
          </w:tcPr>
          <w:p w:rsidR="00212658" w:rsidRDefault="00212658">
            <w:pPr>
              <w:widowControl/>
              <w:numPr>
                <w:ilvl w:val="0"/>
                <w:numId w:val="2"/>
              </w:numPr>
              <w:adjustRightInd/>
              <w:snapToGrid w:val="0"/>
              <w:spacing w:line="400" w:lineRule="exact"/>
              <w:jc w:val="center"/>
              <w:rPr>
                <w:rFonts w:ascii="仿宋" w:eastAsia="仿宋" w:hAnsi="仿宋" w:cs="仿宋"/>
                <w:kern w:val="0"/>
                <w:sz w:val="24"/>
                <w:lang w:eastAsia="en-US"/>
              </w:rPr>
            </w:pPr>
          </w:p>
        </w:tc>
        <w:tc>
          <w:tcPr>
            <w:tcW w:w="6022" w:type="dxa"/>
            <w:tcBorders>
              <w:tl2br w:val="nil"/>
              <w:tr2bl w:val="nil"/>
            </w:tcBorders>
            <w:vAlign w:val="center"/>
          </w:tcPr>
          <w:p w:rsidR="00212658" w:rsidRDefault="00BB6923">
            <w:pPr>
              <w:adjustRightInd/>
              <w:spacing w:line="400" w:lineRule="exact"/>
              <w:rPr>
                <w:rFonts w:ascii="仿宋" w:eastAsia="仿宋" w:hAnsi="仿宋" w:cs="仿宋"/>
                <w:b/>
                <w:bCs/>
                <w:sz w:val="24"/>
              </w:rPr>
            </w:pPr>
            <w:r>
              <w:rPr>
                <w:rFonts w:ascii="仿宋" w:eastAsia="仿宋" w:hAnsi="仿宋" w:cs="仿宋" w:hint="eastAsia"/>
                <w:b/>
                <w:bCs/>
                <w:sz w:val="24"/>
              </w:rPr>
              <w:t>采购需求响应情况：</w:t>
            </w:r>
          </w:p>
          <w:p w:rsidR="00212658" w:rsidRPr="002B4EED" w:rsidRDefault="00BB6923">
            <w:pPr>
              <w:adjustRightInd/>
              <w:spacing w:line="400" w:lineRule="exact"/>
              <w:rPr>
                <w:rFonts w:ascii="仿宋" w:eastAsia="仿宋" w:hAnsi="仿宋" w:cs="仿宋"/>
                <w:color w:val="FF0000"/>
                <w:sz w:val="24"/>
              </w:rPr>
            </w:pPr>
            <w:r>
              <w:rPr>
                <w:rFonts w:ascii="仿宋" w:eastAsia="仿宋" w:hAnsi="仿宋" w:cs="仿宋" w:hint="eastAsia"/>
                <w:sz w:val="24"/>
              </w:rPr>
              <w:t>全部满足招标文件第三部分“采购需求”中第的得满分8分，每项负偏离扣1分（其中标注“▲”的为实质性条款，负偏离做无效标处理）扣完为止。</w:t>
            </w:r>
            <w:r w:rsidR="002B4EED" w:rsidRPr="002B4EED">
              <w:rPr>
                <w:rFonts w:ascii="仿宋" w:eastAsia="仿宋" w:hAnsi="仿宋" w:cs="仿宋" w:hint="eastAsia"/>
                <w:color w:val="FF0000"/>
                <w:sz w:val="24"/>
              </w:rPr>
              <w:t>采购需求中若有要求供投标人提供相应佐证材料的，投标人未提供相应佐证材料或者投标人的响应承诺与其佐证材料不一致的，按负偏离处理。</w:t>
            </w:r>
            <w:bookmarkStart w:id="422" w:name="_GoBack"/>
            <w:bookmarkEnd w:id="422"/>
          </w:p>
          <w:p w:rsidR="00212658" w:rsidRDefault="00BB6923">
            <w:pPr>
              <w:spacing w:line="400" w:lineRule="exact"/>
              <w:rPr>
                <w:rFonts w:ascii="仿宋" w:eastAsia="仿宋" w:hAnsi="仿宋" w:cs="仿宋"/>
                <w:b/>
                <w:bCs/>
                <w:sz w:val="24"/>
              </w:rPr>
            </w:pPr>
            <w:r>
              <w:rPr>
                <w:rFonts w:ascii="仿宋" w:eastAsia="仿宋" w:hAnsi="仿宋" w:cs="仿宋" w:hint="eastAsia"/>
                <w:b/>
                <w:bCs/>
                <w:sz w:val="24"/>
              </w:rPr>
              <w:t>注：根据第六章《投标文件格式》中《采购需求偏离表》格式提供。</w:t>
            </w:r>
          </w:p>
        </w:tc>
        <w:tc>
          <w:tcPr>
            <w:tcW w:w="764" w:type="dxa"/>
            <w:tcBorders>
              <w:tl2br w:val="nil"/>
              <w:tr2bl w:val="nil"/>
            </w:tcBorders>
            <w:vAlign w:val="center"/>
          </w:tcPr>
          <w:p w:rsidR="00212658" w:rsidRDefault="00BB6923">
            <w:pPr>
              <w:spacing w:line="300" w:lineRule="exact"/>
              <w:jc w:val="center"/>
              <w:rPr>
                <w:rFonts w:ascii="仿宋" w:eastAsia="仿宋" w:hAnsi="仿宋" w:cs="仿宋"/>
                <w:sz w:val="24"/>
              </w:rPr>
            </w:pPr>
            <w:r>
              <w:rPr>
                <w:rFonts w:ascii="仿宋" w:eastAsia="仿宋" w:hAnsi="仿宋" w:cs="仿宋" w:hint="eastAsia"/>
                <w:sz w:val="24"/>
              </w:rPr>
              <w:t>8</w:t>
            </w:r>
          </w:p>
        </w:tc>
        <w:tc>
          <w:tcPr>
            <w:tcW w:w="1147"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客观分</w:t>
            </w:r>
          </w:p>
        </w:tc>
        <w:tc>
          <w:tcPr>
            <w:tcW w:w="1378" w:type="dxa"/>
            <w:tcBorders>
              <w:tl2br w:val="nil"/>
              <w:tr2bl w:val="nil"/>
            </w:tcBorders>
            <w:vAlign w:val="center"/>
          </w:tcPr>
          <w:p w:rsidR="00212658" w:rsidRDefault="00212658">
            <w:pPr>
              <w:snapToGrid w:val="0"/>
              <w:spacing w:line="300" w:lineRule="exact"/>
              <w:jc w:val="center"/>
              <w:rPr>
                <w:rFonts w:ascii="仿宋" w:eastAsia="仿宋" w:hAnsi="仿宋" w:cs="仿宋"/>
                <w:sz w:val="24"/>
              </w:rPr>
            </w:pPr>
          </w:p>
        </w:tc>
      </w:tr>
      <w:tr w:rsidR="00212658">
        <w:tc>
          <w:tcPr>
            <w:tcW w:w="696" w:type="dxa"/>
            <w:tcBorders>
              <w:tl2br w:val="nil"/>
              <w:tr2bl w:val="nil"/>
            </w:tcBorders>
            <w:vAlign w:val="center"/>
          </w:tcPr>
          <w:p w:rsidR="00212658" w:rsidRDefault="00212658">
            <w:pPr>
              <w:widowControl/>
              <w:numPr>
                <w:ilvl w:val="0"/>
                <w:numId w:val="2"/>
              </w:numPr>
              <w:adjustRightInd/>
              <w:snapToGrid w:val="0"/>
              <w:spacing w:line="400" w:lineRule="exact"/>
              <w:jc w:val="center"/>
              <w:rPr>
                <w:rFonts w:ascii="仿宋" w:eastAsia="仿宋" w:hAnsi="仿宋" w:cs="仿宋"/>
                <w:kern w:val="0"/>
                <w:sz w:val="24"/>
                <w:lang w:eastAsia="en-US"/>
              </w:rPr>
            </w:pPr>
          </w:p>
        </w:tc>
        <w:tc>
          <w:tcPr>
            <w:tcW w:w="6022" w:type="dxa"/>
            <w:tcBorders>
              <w:tl2br w:val="nil"/>
              <w:tr2bl w:val="nil"/>
            </w:tcBorders>
            <w:vAlign w:val="center"/>
          </w:tcPr>
          <w:p w:rsidR="00212658" w:rsidRDefault="00BB6923">
            <w:pPr>
              <w:snapToGrid w:val="0"/>
              <w:spacing w:line="400" w:lineRule="exact"/>
              <w:jc w:val="left"/>
              <w:rPr>
                <w:rFonts w:ascii="仿宋" w:eastAsia="仿宋" w:hAnsi="仿宋" w:cs="仿宋"/>
                <w:b/>
                <w:bCs/>
                <w:sz w:val="24"/>
              </w:rPr>
            </w:pPr>
            <w:r>
              <w:rPr>
                <w:rFonts w:ascii="仿宋" w:eastAsia="仿宋" w:hAnsi="仿宋" w:cs="仿宋" w:hint="eastAsia"/>
                <w:b/>
                <w:bCs/>
                <w:sz w:val="24"/>
              </w:rPr>
              <w:t>项目需求分析：</w:t>
            </w:r>
          </w:p>
          <w:p w:rsidR="00212658" w:rsidRDefault="00BB6923">
            <w:pPr>
              <w:snapToGrid w:val="0"/>
              <w:spacing w:line="400" w:lineRule="exact"/>
              <w:jc w:val="left"/>
              <w:rPr>
                <w:rFonts w:ascii="仿宋" w:eastAsia="仿宋" w:hAnsi="仿宋" w:cs="仿宋"/>
                <w:sz w:val="24"/>
              </w:rPr>
            </w:pPr>
            <w:r>
              <w:rPr>
                <w:rFonts w:ascii="仿宋" w:eastAsia="仿宋" w:hAnsi="仿宋" w:cs="仿宋" w:hint="eastAsia"/>
                <w:sz w:val="24"/>
              </w:rPr>
              <w:t>1）投标人对项目需求的理解情况，能够保证现有系统功能的正常运行，设备维护管理及其他服务工作的正常开展，根据投标文件阐述情况进行打分，符合采购需求得4分，部分符合得2分，不符合不得分</w:t>
            </w:r>
            <w:r>
              <w:rPr>
                <w:rFonts w:ascii="仿宋" w:eastAsia="仿宋" w:hAnsi="仿宋" w:cs="仿宋"/>
                <w:sz w:val="24"/>
              </w:rPr>
              <w:t>。</w:t>
            </w:r>
          </w:p>
          <w:p w:rsidR="00212658" w:rsidRDefault="00BB6923">
            <w:pPr>
              <w:snapToGrid w:val="0"/>
              <w:spacing w:line="400" w:lineRule="exact"/>
              <w:jc w:val="left"/>
              <w:rPr>
                <w:rFonts w:ascii="仿宋" w:eastAsia="仿宋" w:hAnsi="仿宋" w:cs="仿宋"/>
                <w:sz w:val="24"/>
              </w:rPr>
            </w:pPr>
            <w:r>
              <w:rPr>
                <w:rFonts w:ascii="仿宋" w:eastAsia="仿宋" w:hAnsi="仿宋" w:cs="仿宋"/>
                <w:sz w:val="24"/>
              </w:rPr>
              <w:t>2）投标人对采购人硬件设备状况及所涉及的软件的了解程度，包括①项目背景、基本现状、环境，②采购单位维保设备具体配置情况和软件功能使用情况，③业务和数据状况及其他资源等情况。根据投标文件阐述情况进行打分，每一项符合采购需求得2分，部分符合得1分，不符合不得分。</w:t>
            </w:r>
          </w:p>
        </w:tc>
        <w:tc>
          <w:tcPr>
            <w:tcW w:w="764"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10分</w:t>
            </w:r>
          </w:p>
        </w:tc>
        <w:tc>
          <w:tcPr>
            <w:tcW w:w="1147"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主观分</w:t>
            </w:r>
          </w:p>
        </w:tc>
        <w:tc>
          <w:tcPr>
            <w:tcW w:w="1378" w:type="dxa"/>
            <w:tcBorders>
              <w:tl2br w:val="nil"/>
              <w:tr2bl w:val="nil"/>
            </w:tcBorders>
            <w:vAlign w:val="center"/>
          </w:tcPr>
          <w:p w:rsidR="00212658" w:rsidRDefault="00212658">
            <w:pPr>
              <w:snapToGrid w:val="0"/>
              <w:spacing w:line="300" w:lineRule="exact"/>
              <w:jc w:val="center"/>
              <w:rPr>
                <w:rFonts w:ascii="仿宋" w:eastAsia="仿宋" w:hAnsi="仿宋" w:cs="仿宋"/>
                <w:sz w:val="24"/>
              </w:rPr>
            </w:pPr>
          </w:p>
        </w:tc>
      </w:tr>
      <w:tr w:rsidR="00212658">
        <w:tc>
          <w:tcPr>
            <w:tcW w:w="696" w:type="dxa"/>
            <w:tcBorders>
              <w:tl2br w:val="nil"/>
              <w:tr2bl w:val="nil"/>
            </w:tcBorders>
            <w:vAlign w:val="center"/>
          </w:tcPr>
          <w:p w:rsidR="00212658" w:rsidRDefault="00212658">
            <w:pPr>
              <w:widowControl/>
              <w:numPr>
                <w:ilvl w:val="0"/>
                <w:numId w:val="2"/>
              </w:numPr>
              <w:adjustRightInd/>
              <w:snapToGrid w:val="0"/>
              <w:spacing w:line="400" w:lineRule="exact"/>
              <w:jc w:val="center"/>
              <w:rPr>
                <w:rFonts w:ascii="仿宋" w:eastAsia="仿宋" w:hAnsi="仿宋" w:cs="仿宋"/>
                <w:kern w:val="0"/>
                <w:sz w:val="24"/>
                <w:lang w:eastAsia="en-US"/>
              </w:rPr>
            </w:pPr>
          </w:p>
        </w:tc>
        <w:tc>
          <w:tcPr>
            <w:tcW w:w="6022" w:type="dxa"/>
            <w:tcBorders>
              <w:tl2br w:val="nil"/>
              <w:tr2bl w:val="nil"/>
            </w:tcBorders>
            <w:vAlign w:val="center"/>
          </w:tcPr>
          <w:p w:rsidR="00212658" w:rsidRDefault="00BB6923">
            <w:pPr>
              <w:snapToGrid w:val="0"/>
              <w:spacing w:line="400" w:lineRule="exact"/>
              <w:jc w:val="left"/>
              <w:rPr>
                <w:rFonts w:ascii="仿宋" w:eastAsia="仿宋" w:hAnsi="仿宋" w:cs="仿宋"/>
                <w:b/>
                <w:bCs/>
                <w:sz w:val="24"/>
              </w:rPr>
            </w:pPr>
            <w:r>
              <w:rPr>
                <w:rFonts w:ascii="仿宋" w:eastAsia="仿宋" w:hAnsi="仿宋" w:cs="仿宋"/>
                <w:b/>
                <w:bCs/>
                <w:sz w:val="24"/>
              </w:rPr>
              <w:t>故障处理</w:t>
            </w:r>
            <w:r>
              <w:rPr>
                <w:rFonts w:ascii="仿宋" w:eastAsia="仿宋" w:hAnsi="仿宋" w:cs="仿宋" w:hint="eastAsia"/>
                <w:b/>
                <w:bCs/>
                <w:sz w:val="24"/>
              </w:rPr>
              <w:t>方案：</w:t>
            </w:r>
          </w:p>
          <w:p w:rsidR="00212658" w:rsidRDefault="00BB6923">
            <w:pPr>
              <w:snapToGrid w:val="0"/>
              <w:spacing w:line="400" w:lineRule="exact"/>
              <w:jc w:val="left"/>
              <w:rPr>
                <w:rFonts w:ascii="仿宋" w:eastAsia="仿宋" w:hAnsi="仿宋" w:cs="仿宋"/>
                <w:sz w:val="24"/>
              </w:rPr>
            </w:pPr>
            <w:r>
              <w:rPr>
                <w:rFonts w:ascii="仿宋" w:eastAsia="仿宋" w:hAnsi="仿宋" w:cs="仿宋" w:hint="eastAsia"/>
                <w:sz w:val="24"/>
              </w:rPr>
              <w:t>提出适用于本项目的故障处理方案，能有效排除故障、更新新件、性能调优的得5分，故障处理方案一般，但能基本满足采购需求的得3分，</w:t>
            </w:r>
            <w:r>
              <w:rPr>
                <w:rFonts w:ascii="仿宋" w:eastAsia="仿宋" w:hAnsi="仿宋" w:cs="仿宋" w:hint="eastAsia"/>
                <w:kern w:val="0"/>
                <w:sz w:val="24"/>
              </w:rPr>
              <w:t>有明显不足的得1分，未提及全部内容的不得分。</w:t>
            </w:r>
          </w:p>
        </w:tc>
        <w:tc>
          <w:tcPr>
            <w:tcW w:w="764"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5分</w:t>
            </w:r>
          </w:p>
        </w:tc>
        <w:tc>
          <w:tcPr>
            <w:tcW w:w="1147"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主观分</w:t>
            </w:r>
          </w:p>
        </w:tc>
        <w:tc>
          <w:tcPr>
            <w:tcW w:w="1378" w:type="dxa"/>
            <w:tcBorders>
              <w:tl2br w:val="nil"/>
              <w:tr2bl w:val="nil"/>
            </w:tcBorders>
            <w:vAlign w:val="center"/>
          </w:tcPr>
          <w:p w:rsidR="00212658" w:rsidRDefault="00212658">
            <w:pPr>
              <w:snapToGrid w:val="0"/>
              <w:spacing w:line="300" w:lineRule="exact"/>
              <w:jc w:val="center"/>
              <w:rPr>
                <w:rFonts w:ascii="仿宋" w:eastAsia="仿宋" w:hAnsi="仿宋" w:cs="仿宋"/>
                <w:sz w:val="24"/>
              </w:rPr>
            </w:pPr>
          </w:p>
        </w:tc>
      </w:tr>
      <w:tr w:rsidR="00212658">
        <w:tc>
          <w:tcPr>
            <w:tcW w:w="696" w:type="dxa"/>
            <w:tcBorders>
              <w:tl2br w:val="nil"/>
              <w:tr2bl w:val="nil"/>
            </w:tcBorders>
            <w:vAlign w:val="center"/>
          </w:tcPr>
          <w:p w:rsidR="00212658" w:rsidRDefault="00212658">
            <w:pPr>
              <w:widowControl/>
              <w:numPr>
                <w:ilvl w:val="0"/>
                <w:numId w:val="2"/>
              </w:numPr>
              <w:adjustRightInd/>
              <w:snapToGrid w:val="0"/>
              <w:spacing w:line="400" w:lineRule="exact"/>
              <w:jc w:val="center"/>
              <w:rPr>
                <w:rFonts w:ascii="仿宋" w:eastAsia="仿宋" w:hAnsi="仿宋" w:cs="仿宋"/>
                <w:kern w:val="0"/>
                <w:sz w:val="24"/>
                <w:lang w:eastAsia="en-US"/>
              </w:rPr>
            </w:pPr>
          </w:p>
        </w:tc>
        <w:tc>
          <w:tcPr>
            <w:tcW w:w="6022" w:type="dxa"/>
            <w:tcBorders>
              <w:tl2br w:val="nil"/>
              <w:tr2bl w:val="nil"/>
            </w:tcBorders>
            <w:vAlign w:val="center"/>
          </w:tcPr>
          <w:p w:rsidR="00212658" w:rsidRDefault="00BB6923">
            <w:pPr>
              <w:snapToGrid w:val="0"/>
              <w:spacing w:line="400" w:lineRule="exact"/>
              <w:jc w:val="left"/>
              <w:rPr>
                <w:rFonts w:ascii="仿宋" w:eastAsia="仿宋" w:hAnsi="仿宋" w:cs="仿宋"/>
                <w:b/>
                <w:bCs/>
                <w:kern w:val="0"/>
                <w:sz w:val="24"/>
              </w:rPr>
            </w:pPr>
            <w:r>
              <w:rPr>
                <w:rFonts w:ascii="仿宋" w:eastAsia="仿宋" w:hAnsi="仿宋" w:cs="仿宋" w:hint="eastAsia"/>
                <w:b/>
                <w:bCs/>
                <w:kern w:val="0"/>
                <w:sz w:val="24"/>
              </w:rPr>
              <w:t>日常巡检服务：</w:t>
            </w:r>
          </w:p>
          <w:p w:rsidR="00212658" w:rsidRDefault="00BB6923">
            <w:pPr>
              <w:snapToGrid w:val="0"/>
              <w:spacing w:line="400" w:lineRule="exact"/>
              <w:jc w:val="left"/>
              <w:rPr>
                <w:rFonts w:ascii="仿宋" w:eastAsia="仿宋" w:hAnsi="仿宋" w:cs="仿宋"/>
                <w:b/>
                <w:bCs/>
                <w:kern w:val="0"/>
                <w:sz w:val="24"/>
              </w:rPr>
            </w:pPr>
            <w:r>
              <w:rPr>
                <w:rFonts w:ascii="仿宋" w:eastAsia="仿宋" w:hAnsi="仿宋" w:cs="仿宋" w:hint="eastAsia"/>
                <w:kern w:val="0"/>
                <w:sz w:val="24"/>
              </w:rPr>
              <w:t>有适用于本项目日常巡检和设备运行情况报告制度建设，有合理有效的巡检机制，有适用的服务档案、解决方案资料库的解决方案的得5分，基本满足的得3分，有明显不足的得1分，未提及全部内容的不得分。</w:t>
            </w:r>
          </w:p>
        </w:tc>
        <w:tc>
          <w:tcPr>
            <w:tcW w:w="764"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5分</w:t>
            </w:r>
          </w:p>
        </w:tc>
        <w:tc>
          <w:tcPr>
            <w:tcW w:w="1147"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主观分</w:t>
            </w:r>
          </w:p>
        </w:tc>
        <w:tc>
          <w:tcPr>
            <w:tcW w:w="1378" w:type="dxa"/>
            <w:tcBorders>
              <w:tl2br w:val="nil"/>
              <w:tr2bl w:val="nil"/>
            </w:tcBorders>
            <w:vAlign w:val="center"/>
          </w:tcPr>
          <w:p w:rsidR="00212658" w:rsidRDefault="00212658">
            <w:pPr>
              <w:snapToGrid w:val="0"/>
              <w:spacing w:line="300" w:lineRule="exact"/>
              <w:jc w:val="center"/>
              <w:rPr>
                <w:rFonts w:ascii="仿宋" w:eastAsia="仿宋" w:hAnsi="仿宋" w:cs="仿宋"/>
                <w:sz w:val="24"/>
              </w:rPr>
            </w:pPr>
          </w:p>
        </w:tc>
      </w:tr>
      <w:tr w:rsidR="00212658">
        <w:tc>
          <w:tcPr>
            <w:tcW w:w="696" w:type="dxa"/>
            <w:tcBorders>
              <w:tl2br w:val="nil"/>
              <w:tr2bl w:val="nil"/>
            </w:tcBorders>
            <w:vAlign w:val="center"/>
          </w:tcPr>
          <w:p w:rsidR="00212658" w:rsidRDefault="00212658">
            <w:pPr>
              <w:widowControl/>
              <w:numPr>
                <w:ilvl w:val="0"/>
                <w:numId w:val="2"/>
              </w:numPr>
              <w:adjustRightInd/>
              <w:snapToGrid w:val="0"/>
              <w:spacing w:line="400" w:lineRule="exact"/>
              <w:jc w:val="center"/>
              <w:rPr>
                <w:rFonts w:ascii="仿宋" w:eastAsia="仿宋" w:hAnsi="仿宋" w:cs="仿宋"/>
                <w:kern w:val="0"/>
                <w:sz w:val="24"/>
                <w:lang w:eastAsia="en-US"/>
              </w:rPr>
            </w:pPr>
          </w:p>
        </w:tc>
        <w:tc>
          <w:tcPr>
            <w:tcW w:w="6022" w:type="dxa"/>
            <w:tcBorders>
              <w:tl2br w:val="nil"/>
              <w:tr2bl w:val="nil"/>
            </w:tcBorders>
            <w:vAlign w:val="center"/>
          </w:tcPr>
          <w:p w:rsidR="00212658" w:rsidRDefault="00BB6923">
            <w:pPr>
              <w:snapToGrid w:val="0"/>
              <w:spacing w:line="400" w:lineRule="exact"/>
              <w:jc w:val="left"/>
              <w:rPr>
                <w:rFonts w:ascii="仿宋" w:eastAsia="仿宋" w:hAnsi="仿宋" w:cs="仿宋"/>
                <w:b/>
                <w:bCs/>
                <w:kern w:val="0"/>
                <w:sz w:val="24"/>
              </w:rPr>
            </w:pPr>
            <w:r>
              <w:rPr>
                <w:rFonts w:ascii="仿宋" w:eastAsia="仿宋" w:hAnsi="仿宋" w:cs="仿宋" w:hint="eastAsia"/>
                <w:b/>
                <w:bCs/>
                <w:kern w:val="0"/>
                <w:sz w:val="24"/>
              </w:rPr>
              <w:t>备品备件保障方案：</w:t>
            </w:r>
          </w:p>
          <w:p w:rsidR="00212658" w:rsidRDefault="00BB6923">
            <w:pPr>
              <w:snapToGrid w:val="0"/>
              <w:spacing w:line="400" w:lineRule="exact"/>
              <w:jc w:val="left"/>
              <w:rPr>
                <w:rFonts w:ascii="仿宋" w:eastAsia="仿宋" w:hAnsi="仿宋" w:cs="仿宋"/>
                <w:kern w:val="0"/>
                <w:sz w:val="24"/>
              </w:rPr>
            </w:pPr>
            <w:r>
              <w:rPr>
                <w:rFonts w:ascii="仿宋" w:eastAsia="仿宋" w:hAnsi="仿宋" w:cs="仿宋" w:hint="eastAsia"/>
                <w:kern w:val="0"/>
                <w:sz w:val="24"/>
              </w:rPr>
              <w:t>投标人提供备件仓库规模和库存结构及保证计划，仓库规模较大、库存充足、保障计划合理明确的得5分；方案一般的得3分；较差的得1分；未提供的不得分。</w:t>
            </w:r>
          </w:p>
        </w:tc>
        <w:tc>
          <w:tcPr>
            <w:tcW w:w="764"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5分</w:t>
            </w:r>
          </w:p>
        </w:tc>
        <w:tc>
          <w:tcPr>
            <w:tcW w:w="1147"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主观分</w:t>
            </w:r>
          </w:p>
        </w:tc>
        <w:tc>
          <w:tcPr>
            <w:tcW w:w="1378" w:type="dxa"/>
            <w:tcBorders>
              <w:tl2br w:val="nil"/>
              <w:tr2bl w:val="nil"/>
            </w:tcBorders>
            <w:vAlign w:val="center"/>
          </w:tcPr>
          <w:p w:rsidR="00212658" w:rsidRDefault="00212658">
            <w:pPr>
              <w:snapToGrid w:val="0"/>
              <w:spacing w:line="300" w:lineRule="exact"/>
              <w:jc w:val="center"/>
              <w:rPr>
                <w:rFonts w:ascii="仿宋" w:eastAsia="仿宋" w:hAnsi="仿宋" w:cs="仿宋"/>
                <w:sz w:val="24"/>
              </w:rPr>
            </w:pPr>
          </w:p>
        </w:tc>
      </w:tr>
      <w:tr w:rsidR="00212658">
        <w:tc>
          <w:tcPr>
            <w:tcW w:w="696" w:type="dxa"/>
            <w:tcBorders>
              <w:tl2br w:val="nil"/>
              <w:tr2bl w:val="nil"/>
            </w:tcBorders>
            <w:vAlign w:val="center"/>
          </w:tcPr>
          <w:p w:rsidR="00212658" w:rsidRDefault="00212658">
            <w:pPr>
              <w:widowControl/>
              <w:numPr>
                <w:ilvl w:val="0"/>
                <w:numId w:val="2"/>
              </w:numPr>
              <w:adjustRightInd/>
              <w:snapToGrid w:val="0"/>
              <w:spacing w:line="400" w:lineRule="exact"/>
              <w:jc w:val="center"/>
              <w:rPr>
                <w:rFonts w:ascii="仿宋" w:eastAsia="仿宋" w:hAnsi="仿宋" w:cs="仿宋"/>
                <w:kern w:val="0"/>
                <w:sz w:val="24"/>
                <w:lang w:eastAsia="en-US"/>
              </w:rPr>
            </w:pPr>
          </w:p>
        </w:tc>
        <w:tc>
          <w:tcPr>
            <w:tcW w:w="6022" w:type="dxa"/>
            <w:tcBorders>
              <w:tl2br w:val="nil"/>
              <w:tr2bl w:val="nil"/>
            </w:tcBorders>
            <w:vAlign w:val="center"/>
          </w:tcPr>
          <w:p w:rsidR="00212658" w:rsidRDefault="00BB6923">
            <w:pPr>
              <w:snapToGrid w:val="0"/>
              <w:spacing w:line="400" w:lineRule="exact"/>
              <w:jc w:val="left"/>
              <w:rPr>
                <w:rFonts w:ascii="仿宋" w:eastAsia="仿宋" w:hAnsi="仿宋" w:cs="仿宋"/>
                <w:b/>
                <w:bCs/>
                <w:sz w:val="24"/>
              </w:rPr>
            </w:pPr>
            <w:r>
              <w:rPr>
                <w:rFonts w:ascii="仿宋" w:eastAsia="仿宋" w:hAnsi="仿宋" w:cs="仿宋" w:hint="eastAsia"/>
                <w:b/>
                <w:bCs/>
                <w:sz w:val="24"/>
              </w:rPr>
              <w:t>应急保障方案：</w:t>
            </w:r>
          </w:p>
          <w:p w:rsidR="00212658" w:rsidRDefault="00BB6923">
            <w:pPr>
              <w:snapToGrid w:val="0"/>
              <w:spacing w:line="400" w:lineRule="exact"/>
              <w:jc w:val="left"/>
              <w:rPr>
                <w:rFonts w:ascii="仿宋" w:eastAsia="仿宋" w:hAnsi="仿宋" w:cs="仿宋"/>
                <w:sz w:val="24"/>
              </w:rPr>
            </w:pPr>
            <w:r>
              <w:rPr>
                <w:rFonts w:ascii="仿宋" w:eastAsia="仿宋" w:hAnsi="仿宋" w:cs="仿宋" w:hint="eastAsia"/>
                <w:sz w:val="24"/>
              </w:rPr>
              <w:t>投标人根据以往经验，列举服务过程中突发性事故（例如召开重大会议、举办重大活动或节假日、发生相关安全事件等）的响应时效和处理方案，阐述完整、解决方案有效的，视为满足，得5分；重点、难点阐述较为完整，解决方案具有一定有效性的得3分；阐述内容、解决方案合理但有所欠缺得1分；阐述不合理或者提出的对应解决方案不具有效性的，视为不满足，不得分</w:t>
            </w:r>
            <w:r>
              <w:rPr>
                <w:rFonts w:ascii="仿宋" w:eastAsia="仿宋" w:hAnsi="仿宋" w:cs="仿宋"/>
                <w:sz w:val="24"/>
              </w:rPr>
              <w:t>。</w:t>
            </w:r>
          </w:p>
        </w:tc>
        <w:tc>
          <w:tcPr>
            <w:tcW w:w="764"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5分</w:t>
            </w:r>
          </w:p>
        </w:tc>
        <w:tc>
          <w:tcPr>
            <w:tcW w:w="1147"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主观分</w:t>
            </w:r>
          </w:p>
        </w:tc>
        <w:tc>
          <w:tcPr>
            <w:tcW w:w="1378" w:type="dxa"/>
            <w:tcBorders>
              <w:tl2br w:val="nil"/>
              <w:tr2bl w:val="nil"/>
            </w:tcBorders>
            <w:vAlign w:val="center"/>
          </w:tcPr>
          <w:p w:rsidR="00212658" w:rsidRDefault="00212658">
            <w:pPr>
              <w:snapToGrid w:val="0"/>
              <w:spacing w:line="300" w:lineRule="exact"/>
              <w:jc w:val="center"/>
              <w:rPr>
                <w:rFonts w:ascii="仿宋" w:eastAsia="仿宋" w:hAnsi="仿宋" w:cs="仿宋"/>
                <w:sz w:val="24"/>
              </w:rPr>
            </w:pPr>
          </w:p>
        </w:tc>
      </w:tr>
      <w:tr w:rsidR="00212658">
        <w:tc>
          <w:tcPr>
            <w:tcW w:w="696" w:type="dxa"/>
            <w:tcBorders>
              <w:tl2br w:val="nil"/>
              <w:tr2bl w:val="nil"/>
            </w:tcBorders>
            <w:vAlign w:val="center"/>
          </w:tcPr>
          <w:p w:rsidR="00212658" w:rsidRDefault="00212658">
            <w:pPr>
              <w:widowControl/>
              <w:numPr>
                <w:ilvl w:val="0"/>
                <w:numId w:val="2"/>
              </w:numPr>
              <w:adjustRightInd/>
              <w:snapToGrid w:val="0"/>
              <w:spacing w:line="400" w:lineRule="exact"/>
              <w:jc w:val="center"/>
              <w:rPr>
                <w:rFonts w:ascii="仿宋" w:eastAsia="仿宋" w:hAnsi="仿宋" w:cs="仿宋"/>
                <w:kern w:val="0"/>
                <w:sz w:val="24"/>
                <w:lang w:eastAsia="en-US"/>
              </w:rPr>
            </w:pPr>
          </w:p>
        </w:tc>
        <w:tc>
          <w:tcPr>
            <w:tcW w:w="6022" w:type="dxa"/>
            <w:tcBorders>
              <w:tl2br w:val="nil"/>
              <w:tr2bl w:val="nil"/>
            </w:tcBorders>
            <w:vAlign w:val="center"/>
          </w:tcPr>
          <w:p w:rsidR="00212658" w:rsidRDefault="00BB6923">
            <w:pPr>
              <w:snapToGrid w:val="0"/>
              <w:spacing w:line="400" w:lineRule="exact"/>
              <w:jc w:val="left"/>
              <w:rPr>
                <w:rFonts w:ascii="仿宋" w:eastAsia="仿宋" w:hAnsi="仿宋" w:cs="仿宋"/>
                <w:b/>
                <w:bCs/>
                <w:sz w:val="24"/>
              </w:rPr>
            </w:pPr>
            <w:r>
              <w:rPr>
                <w:rFonts w:ascii="仿宋" w:eastAsia="仿宋" w:hAnsi="仿宋" w:cs="仿宋" w:hint="eastAsia"/>
                <w:b/>
                <w:bCs/>
                <w:sz w:val="24"/>
              </w:rPr>
              <w:t>设备安全升级服务：</w:t>
            </w:r>
          </w:p>
          <w:p w:rsidR="00212658" w:rsidRDefault="00BB6923">
            <w:pPr>
              <w:snapToGrid w:val="0"/>
              <w:spacing w:line="400" w:lineRule="exact"/>
              <w:jc w:val="left"/>
              <w:rPr>
                <w:rFonts w:ascii="仿宋" w:eastAsia="仿宋" w:hAnsi="仿宋" w:cs="仿宋"/>
                <w:sz w:val="24"/>
              </w:rPr>
            </w:pPr>
            <w:r>
              <w:rPr>
                <w:rFonts w:ascii="仿宋" w:eastAsia="仿宋" w:hAnsi="仿宋" w:cs="仿宋" w:hint="eastAsia"/>
                <w:sz w:val="24"/>
              </w:rPr>
              <w:t>投标人承诺在维保期内对现有的所有网络安全设备提供威胁感知平台、IPS、防病毒特征库、版本原厂升级服务，不更换采购人现有网络安全设备，提供承诺函得2分。</w:t>
            </w:r>
          </w:p>
        </w:tc>
        <w:tc>
          <w:tcPr>
            <w:tcW w:w="764"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2分</w:t>
            </w:r>
          </w:p>
        </w:tc>
        <w:tc>
          <w:tcPr>
            <w:tcW w:w="1147"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客观分</w:t>
            </w:r>
          </w:p>
        </w:tc>
        <w:tc>
          <w:tcPr>
            <w:tcW w:w="1378" w:type="dxa"/>
            <w:tcBorders>
              <w:tl2br w:val="nil"/>
              <w:tr2bl w:val="nil"/>
            </w:tcBorders>
            <w:vAlign w:val="center"/>
          </w:tcPr>
          <w:p w:rsidR="00212658" w:rsidRDefault="00212658">
            <w:pPr>
              <w:snapToGrid w:val="0"/>
              <w:spacing w:line="300" w:lineRule="exact"/>
              <w:jc w:val="center"/>
              <w:rPr>
                <w:rFonts w:ascii="仿宋" w:eastAsia="仿宋" w:hAnsi="仿宋" w:cs="仿宋"/>
                <w:sz w:val="24"/>
              </w:rPr>
            </w:pPr>
          </w:p>
        </w:tc>
      </w:tr>
      <w:tr w:rsidR="00212658">
        <w:tc>
          <w:tcPr>
            <w:tcW w:w="696" w:type="dxa"/>
            <w:tcBorders>
              <w:tl2br w:val="nil"/>
              <w:tr2bl w:val="nil"/>
            </w:tcBorders>
            <w:vAlign w:val="center"/>
          </w:tcPr>
          <w:p w:rsidR="00212658" w:rsidRDefault="00212658">
            <w:pPr>
              <w:widowControl/>
              <w:numPr>
                <w:ilvl w:val="0"/>
                <w:numId w:val="2"/>
              </w:numPr>
              <w:adjustRightInd/>
              <w:snapToGrid w:val="0"/>
              <w:spacing w:line="400" w:lineRule="exact"/>
              <w:jc w:val="center"/>
              <w:rPr>
                <w:rFonts w:ascii="仿宋" w:eastAsia="仿宋" w:hAnsi="仿宋" w:cs="仿宋"/>
                <w:kern w:val="0"/>
                <w:sz w:val="24"/>
                <w:lang w:eastAsia="en-US"/>
              </w:rPr>
            </w:pPr>
          </w:p>
        </w:tc>
        <w:tc>
          <w:tcPr>
            <w:tcW w:w="6022" w:type="dxa"/>
            <w:tcBorders>
              <w:tl2br w:val="nil"/>
              <w:tr2bl w:val="nil"/>
            </w:tcBorders>
            <w:vAlign w:val="center"/>
          </w:tcPr>
          <w:p w:rsidR="00212658" w:rsidRDefault="00BB6923">
            <w:pPr>
              <w:snapToGrid w:val="0"/>
              <w:spacing w:line="400" w:lineRule="exact"/>
              <w:jc w:val="left"/>
              <w:rPr>
                <w:rFonts w:ascii="仿宋" w:eastAsia="仿宋" w:hAnsi="仿宋" w:cs="仿宋"/>
                <w:b/>
                <w:bCs/>
                <w:sz w:val="24"/>
              </w:rPr>
            </w:pPr>
            <w:r>
              <w:rPr>
                <w:rFonts w:ascii="仿宋" w:eastAsia="仿宋" w:hAnsi="仿宋" w:cs="仿宋" w:hint="eastAsia"/>
                <w:b/>
                <w:bCs/>
                <w:sz w:val="24"/>
              </w:rPr>
              <w:t>PC终端安全运维方案：</w:t>
            </w:r>
          </w:p>
          <w:p w:rsidR="00212658" w:rsidRDefault="00BB6923">
            <w:pPr>
              <w:snapToGrid w:val="0"/>
              <w:spacing w:line="400" w:lineRule="exact"/>
              <w:jc w:val="left"/>
              <w:rPr>
                <w:rFonts w:ascii="仿宋" w:eastAsia="仿宋" w:hAnsi="仿宋" w:cs="仿宋"/>
                <w:sz w:val="24"/>
              </w:rPr>
            </w:pPr>
            <w:r>
              <w:rPr>
                <w:rFonts w:ascii="仿宋" w:eastAsia="仿宋" w:hAnsi="仿宋" w:cs="仿宋" w:hint="eastAsia"/>
                <w:sz w:val="24"/>
              </w:rPr>
              <w:t>在采购需求的基础上，提供详细的PC终端安全维护内容实施方案。实施方案内容完整，思路清晰，技术路线正确，方式方法科学合理的得5分；基本满足的得3分；方案有欠缺的得1分；不满足或未提供的不得分。</w:t>
            </w:r>
          </w:p>
        </w:tc>
        <w:tc>
          <w:tcPr>
            <w:tcW w:w="764"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5分</w:t>
            </w:r>
          </w:p>
        </w:tc>
        <w:tc>
          <w:tcPr>
            <w:tcW w:w="1147"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主观分</w:t>
            </w:r>
          </w:p>
        </w:tc>
        <w:tc>
          <w:tcPr>
            <w:tcW w:w="1378" w:type="dxa"/>
            <w:tcBorders>
              <w:tl2br w:val="nil"/>
              <w:tr2bl w:val="nil"/>
            </w:tcBorders>
            <w:vAlign w:val="center"/>
          </w:tcPr>
          <w:p w:rsidR="00212658" w:rsidRDefault="00212658">
            <w:pPr>
              <w:snapToGrid w:val="0"/>
              <w:spacing w:line="300" w:lineRule="exact"/>
              <w:jc w:val="center"/>
              <w:rPr>
                <w:rFonts w:ascii="仿宋" w:eastAsia="仿宋" w:hAnsi="仿宋" w:cs="仿宋"/>
                <w:sz w:val="24"/>
              </w:rPr>
            </w:pPr>
          </w:p>
        </w:tc>
      </w:tr>
      <w:tr w:rsidR="00212658">
        <w:tc>
          <w:tcPr>
            <w:tcW w:w="696" w:type="dxa"/>
            <w:tcBorders>
              <w:tl2br w:val="nil"/>
              <w:tr2bl w:val="nil"/>
            </w:tcBorders>
            <w:vAlign w:val="center"/>
          </w:tcPr>
          <w:p w:rsidR="00212658" w:rsidRDefault="00212658">
            <w:pPr>
              <w:widowControl/>
              <w:numPr>
                <w:ilvl w:val="0"/>
                <w:numId w:val="2"/>
              </w:numPr>
              <w:adjustRightInd/>
              <w:snapToGrid w:val="0"/>
              <w:spacing w:line="400" w:lineRule="exact"/>
              <w:jc w:val="center"/>
              <w:rPr>
                <w:rFonts w:ascii="仿宋" w:eastAsia="仿宋" w:hAnsi="仿宋" w:cs="仿宋"/>
                <w:kern w:val="0"/>
                <w:sz w:val="24"/>
                <w:lang w:eastAsia="en-US"/>
              </w:rPr>
            </w:pPr>
          </w:p>
        </w:tc>
        <w:tc>
          <w:tcPr>
            <w:tcW w:w="6022" w:type="dxa"/>
            <w:tcBorders>
              <w:tl2br w:val="nil"/>
              <w:tr2bl w:val="nil"/>
            </w:tcBorders>
            <w:vAlign w:val="center"/>
          </w:tcPr>
          <w:p w:rsidR="00212658" w:rsidRDefault="00BB6923">
            <w:pPr>
              <w:snapToGrid w:val="0"/>
              <w:spacing w:line="400" w:lineRule="exact"/>
              <w:jc w:val="left"/>
              <w:rPr>
                <w:rFonts w:ascii="仿宋" w:eastAsia="仿宋" w:hAnsi="仿宋" w:cs="仿宋"/>
                <w:b/>
                <w:bCs/>
                <w:sz w:val="24"/>
              </w:rPr>
            </w:pPr>
            <w:r>
              <w:rPr>
                <w:rFonts w:ascii="仿宋" w:eastAsia="仿宋" w:hAnsi="仿宋" w:cs="仿宋" w:hint="eastAsia"/>
                <w:b/>
                <w:bCs/>
                <w:sz w:val="24"/>
              </w:rPr>
              <w:t>网络全流量安全扫描分析运维服务：</w:t>
            </w:r>
          </w:p>
          <w:p w:rsidR="00212658" w:rsidRDefault="00BB6923">
            <w:pPr>
              <w:snapToGrid w:val="0"/>
              <w:spacing w:line="400" w:lineRule="exact"/>
              <w:jc w:val="left"/>
              <w:rPr>
                <w:rFonts w:ascii="仿宋" w:eastAsia="仿宋" w:hAnsi="仿宋" w:cs="仿宋"/>
                <w:sz w:val="24"/>
              </w:rPr>
            </w:pPr>
            <w:r>
              <w:rPr>
                <w:rFonts w:ascii="仿宋" w:eastAsia="仿宋" w:hAnsi="仿宋" w:cs="仿宋" w:hint="eastAsia"/>
                <w:sz w:val="24"/>
              </w:rPr>
              <w:t>在采购需求的基础上提供对系统进行加固的建议及方法，内容详细、具有一定有效性的得3分；内容、解决方案合理但有所欠缺得2分；阐述不合理或者提出的对应解决方案不具有效性的，视为不满足，不得分</w:t>
            </w:r>
            <w:r>
              <w:rPr>
                <w:rFonts w:ascii="仿宋" w:eastAsia="仿宋" w:hAnsi="仿宋" w:cs="仿宋"/>
                <w:sz w:val="24"/>
              </w:rPr>
              <w:t>。</w:t>
            </w:r>
          </w:p>
        </w:tc>
        <w:tc>
          <w:tcPr>
            <w:tcW w:w="764"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3分</w:t>
            </w:r>
          </w:p>
        </w:tc>
        <w:tc>
          <w:tcPr>
            <w:tcW w:w="1147"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主观分</w:t>
            </w:r>
          </w:p>
        </w:tc>
        <w:tc>
          <w:tcPr>
            <w:tcW w:w="1378" w:type="dxa"/>
            <w:tcBorders>
              <w:tl2br w:val="nil"/>
              <w:tr2bl w:val="nil"/>
            </w:tcBorders>
            <w:vAlign w:val="center"/>
          </w:tcPr>
          <w:p w:rsidR="00212658" w:rsidRDefault="00212658">
            <w:pPr>
              <w:snapToGrid w:val="0"/>
              <w:spacing w:line="300" w:lineRule="exact"/>
              <w:jc w:val="center"/>
              <w:rPr>
                <w:rFonts w:ascii="仿宋" w:eastAsia="仿宋" w:hAnsi="仿宋" w:cs="仿宋"/>
                <w:sz w:val="24"/>
              </w:rPr>
            </w:pPr>
          </w:p>
        </w:tc>
      </w:tr>
      <w:tr w:rsidR="00212658">
        <w:tc>
          <w:tcPr>
            <w:tcW w:w="696" w:type="dxa"/>
            <w:tcBorders>
              <w:tl2br w:val="nil"/>
              <w:tr2bl w:val="nil"/>
            </w:tcBorders>
            <w:vAlign w:val="center"/>
          </w:tcPr>
          <w:p w:rsidR="00212658" w:rsidRDefault="00212658">
            <w:pPr>
              <w:widowControl/>
              <w:numPr>
                <w:ilvl w:val="0"/>
                <w:numId w:val="2"/>
              </w:numPr>
              <w:adjustRightInd/>
              <w:snapToGrid w:val="0"/>
              <w:spacing w:line="400" w:lineRule="exact"/>
              <w:jc w:val="center"/>
              <w:rPr>
                <w:rFonts w:ascii="仿宋" w:eastAsia="仿宋" w:hAnsi="仿宋" w:cs="仿宋"/>
                <w:kern w:val="0"/>
                <w:sz w:val="24"/>
                <w:lang w:eastAsia="en-US"/>
              </w:rPr>
            </w:pPr>
          </w:p>
        </w:tc>
        <w:tc>
          <w:tcPr>
            <w:tcW w:w="6022" w:type="dxa"/>
            <w:tcBorders>
              <w:tl2br w:val="nil"/>
              <w:tr2bl w:val="nil"/>
            </w:tcBorders>
            <w:vAlign w:val="center"/>
          </w:tcPr>
          <w:p w:rsidR="00212658" w:rsidRDefault="00BB6923">
            <w:pPr>
              <w:snapToGrid w:val="0"/>
              <w:spacing w:line="400" w:lineRule="exact"/>
              <w:jc w:val="left"/>
              <w:rPr>
                <w:rFonts w:ascii="仿宋" w:eastAsia="仿宋" w:hAnsi="仿宋" w:cs="仿宋"/>
                <w:b/>
                <w:bCs/>
                <w:sz w:val="24"/>
              </w:rPr>
            </w:pPr>
            <w:r>
              <w:rPr>
                <w:rFonts w:ascii="仿宋" w:eastAsia="仿宋" w:hAnsi="仿宋" w:cs="仿宋" w:hint="eastAsia"/>
                <w:b/>
                <w:bCs/>
                <w:sz w:val="24"/>
              </w:rPr>
              <w:t>渗透测试方案：</w:t>
            </w:r>
          </w:p>
          <w:p w:rsidR="00212658" w:rsidRDefault="00BB6923">
            <w:pPr>
              <w:snapToGrid w:val="0"/>
              <w:spacing w:line="400" w:lineRule="exact"/>
              <w:jc w:val="left"/>
              <w:rPr>
                <w:rFonts w:ascii="仿宋" w:eastAsia="仿宋" w:hAnsi="仿宋" w:cs="仿宋"/>
                <w:sz w:val="24"/>
              </w:rPr>
            </w:pPr>
            <w:r>
              <w:rPr>
                <w:rFonts w:ascii="仿宋" w:eastAsia="仿宋" w:hAnsi="仿宋" w:cs="仿宋" w:hint="eastAsia"/>
                <w:sz w:val="24"/>
              </w:rPr>
              <w:t>渗透测试服务主要分为五个阶段，包括测试前期准备阶段、信息收集阶段、测试阶段实施、复测阶段实施以及成果汇报阶段，每个阶段内容满分2分，共10分。</w:t>
            </w:r>
          </w:p>
          <w:p w:rsidR="00212658" w:rsidRDefault="00BB6923">
            <w:pPr>
              <w:snapToGrid w:val="0"/>
              <w:spacing w:line="400" w:lineRule="exact"/>
              <w:jc w:val="left"/>
              <w:rPr>
                <w:rFonts w:ascii="仿宋" w:eastAsia="仿宋" w:hAnsi="仿宋" w:cs="仿宋"/>
                <w:sz w:val="24"/>
              </w:rPr>
            </w:pPr>
            <w:r>
              <w:rPr>
                <w:rFonts w:ascii="仿宋" w:eastAsia="仿宋" w:hAnsi="仿宋" w:cs="仿宋" w:hint="eastAsia"/>
                <w:sz w:val="24"/>
              </w:rPr>
              <w:lastRenderedPageBreak/>
              <w:t>投标人在满足采购需求的基础上对实施方案进行细化，每个阶段内容完整，思路清晰，技术路线正确，方式方法科学合理的得2分；内容较简单的得1分；未提供或实施内容有明显缺陷或不合理不得分。</w:t>
            </w:r>
          </w:p>
        </w:tc>
        <w:tc>
          <w:tcPr>
            <w:tcW w:w="764"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lastRenderedPageBreak/>
              <w:t>10分</w:t>
            </w:r>
          </w:p>
        </w:tc>
        <w:tc>
          <w:tcPr>
            <w:tcW w:w="1147"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主观分</w:t>
            </w:r>
          </w:p>
        </w:tc>
        <w:tc>
          <w:tcPr>
            <w:tcW w:w="1378" w:type="dxa"/>
            <w:tcBorders>
              <w:tl2br w:val="nil"/>
              <w:tr2bl w:val="nil"/>
            </w:tcBorders>
            <w:vAlign w:val="center"/>
          </w:tcPr>
          <w:p w:rsidR="00212658" w:rsidRDefault="00212658">
            <w:pPr>
              <w:snapToGrid w:val="0"/>
              <w:spacing w:line="300" w:lineRule="exact"/>
              <w:jc w:val="center"/>
              <w:rPr>
                <w:rFonts w:ascii="仿宋" w:eastAsia="仿宋" w:hAnsi="仿宋" w:cs="仿宋"/>
                <w:sz w:val="24"/>
              </w:rPr>
            </w:pPr>
          </w:p>
        </w:tc>
      </w:tr>
      <w:tr w:rsidR="00212658">
        <w:tc>
          <w:tcPr>
            <w:tcW w:w="696" w:type="dxa"/>
            <w:tcBorders>
              <w:tl2br w:val="nil"/>
              <w:tr2bl w:val="nil"/>
            </w:tcBorders>
            <w:vAlign w:val="center"/>
          </w:tcPr>
          <w:p w:rsidR="00212658" w:rsidRDefault="00212658">
            <w:pPr>
              <w:widowControl/>
              <w:numPr>
                <w:ilvl w:val="0"/>
                <w:numId w:val="2"/>
              </w:numPr>
              <w:adjustRightInd/>
              <w:snapToGrid w:val="0"/>
              <w:spacing w:line="400" w:lineRule="exact"/>
              <w:jc w:val="center"/>
              <w:rPr>
                <w:rFonts w:ascii="仿宋" w:eastAsia="仿宋" w:hAnsi="仿宋" w:cs="仿宋"/>
                <w:kern w:val="0"/>
                <w:sz w:val="24"/>
                <w:lang w:eastAsia="en-US"/>
              </w:rPr>
            </w:pPr>
          </w:p>
        </w:tc>
        <w:tc>
          <w:tcPr>
            <w:tcW w:w="6022" w:type="dxa"/>
            <w:tcBorders>
              <w:tl2br w:val="nil"/>
              <w:tr2bl w:val="nil"/>
            </w:tcBorders>
            <w:vAlign w:val="center"/>
          </w:tcPr>
          <w:p w:rsidR="00212658" w:rsidRDefault="00BB6923">
            <w:pPr>
              <w:snapToGrid w:val="0"/>
              <w:spacing w:line="400" w:lineRule="exact"/>
              <w:jc w:val="left"/>
              <w:rPr>
                <w:rFonts w:ascii="仿宋" w:eastAsia="仿宋" w:hAnsi="仿宋" w:cs="仿宋"/>
                <w:sz w:val="24"/>
              </w:rPr>
            </w:pPr>
            <w:r>
              <w:rPr>
                <w:rFonts w:ascii="仿宋" w:eastAsia="仿宋" w:hAnsi="仿宋" w:hint="eastAsia"/>
                <w:bCs/>
                <w:sz w:val="24"/>
              </w:rPr>
              <w:t>投标人需具有较成熟的自动化渗透测试系统，提供具备公安部销售许可证得2分。</w:t>
            </w:r>
          </w:p>
        </w:tc>
        <w:tc>
          <w:tcPr>
            <w:tcW w:w="764"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2分</w:t>
            </w:r>
          </w:p>
        </w:tc>
        <w:tc>
          <w:tcPr>
            <w:tcW w:w="1147"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客观分</w:t>
            </w:r>
          </w:p>
        </w:tc>
        <w:tc>
          <w:tcPr>
            <w:tcW w:w="1378" w:type="dxa"/>
            <w:tcBorders>
              <w:tl2br w:val="nil"/>
              <w:tr2bl w:val="nil"/>
            </w:tcBorders>
            <w:vAlign w:val="center"/>
          </w:tcPr>
          <w:p w:rsidR="00212658" w:rsidRDefault="00212658">
            <w:pPr>
              <w:snapToGrid w:val="0"/>
              <w:spacing w:line="300" w:lineRule="exact"/>
              <w:jc w:val="center"/>
              <w:rPr>
                <w:rFonts w:ascii="仿宋" w:eastAsia="仿宋" w:hAnsi="仿宋" w:cs="仿宋"/>
                <w:sz w:val="24"/>
              </w:rPr>
            </w:pPr>
          </w:p>
        </w:tc>
      </w:tr>
      <w:tr w:rsidR="00212658">
        <w:tc>
          <w:tcPr>
            <w:tcW w:w="696" w:type="dxa"/>
            <w:tcBorders>
              <w:tl2br w:val="nil"/>
              <w:tr2bl w:val="nil"/>
            </w:tcBorders>
            <w:vAlign w:val="center"/>
          </w:tcPr>
          <w:p w:rsidR="00212658" w:rsidRDefault="00212658">
            <w:pPr>
              <w:widowControl/>
              <w:numPr>
                <w:ilvl w:val="0"/>
                <w:numId w:val="2"/>
              </w:numPr>
              <w:adjustRightInd/>
              <w:snapToGrid w:val="0"/>
              <w:spacing w:line="400" w:lineRule="exact"/>
              <w:jc w:val="center"/>
              <w:rPr>
                <w:rFonts w:ascii="仿宋" w:eastAsia="仿宋" w:hAnsi="仿宋" w:cs="仿宋"/>
                <w:kern w:val="0"/>
                <w:sz w:val="24"/>
                <w:lang w:eastAsia="en-US"/>
              </w:rPr>
            </w:pPr>
          </w:p>
        </w:tc>
        <w:tc>
          <w:tcPr>
            <w:tcW w:w="6022" w:type="dxa"/>
            <w:tcBorders>
              <w:tl2br w:val="nil"/>
              <w:tr2bl w:val="nil"/>
            </w:tcBorders>
            <w:vAlign w:val="center"/>
          </w:tcPr>
          <w:p w:rsidR="00212658" w:rsidRDefault="00BB6923">
            <w:pPr>
              <w:snapToGrid w:val="0"/>
              <w:spacing w:line="400" w:lineRule="exact"/>
              <w:jc w:val="left"/>
              <w:rPr>
                <w:rFonts w:ascii="仿宋" w:eastAsia="仿宋" w:hAnsi="仿宋" w:cs="仿宋"/>
                <w:b/>
                <w:bCs/>
                <w:sz w:val="24"/>
              </w:rPr>
            </w:pPr>
            <w:r>
              <w:rPr>
                <w:rFonts w:ascii="仿宋" w:eastAsia="仿宋" w:hAnsi="仿宋" w:cs="仿宋" w:hint="eastAsia"/>
                <w:b/>
                <w:bCs/>
                <w:sz w:val="24"/>
              </w:rPr>
              <w:t>投标人内部管理制度：</w:t>
            </w:r>
          </w:p>
          <w:p w:rsidR="00212658" w:rsidRDefault="00BB6923">
            <w:pPr>
              <w:snapToGrid w:val="0"/>
              <w:spacing w:line="400" w:lineRule="exact"/>
              <w:jc w:val="left"/>
              <w:rPr>
                <w:rFonts w:ascii="仿宋" w:eastAsia="仿宋" w:hAnsi="仿宋" w:cs="仿宋"/>
                <w:sz w:val="24"/>
              </w:rPr>
            </w:pPr>
            <w:r>
              <w:rPr>
                <w:rFonts w:ascii="仿宋" w:eastAsia="仿宋" w:hAnsi="仿宋" w:cs="仿宋"/>
                <w:sz w:val="24"/>
              </w:rPr>
              <w:t>具有完备的管理组织、项目实施规范和管理制度、质量管理制度的得</w:t>
            </w:r>
            <w:r>
              <w:rPr>
                <w:rFonts w:ascii="仿宋" w:eastAsia="仿宋" w:hAnsi="仿宋" w:cs="仿宋" w:hint="eastAsia"/>
                <w:sz w:val="24"/>
              </w:rPr>
              <w:t>2</w:t>
            </w:r>
            <w:r>
              <w:rPr>
                <w:rFonts w:ascii="仿宋" w:eastAsia="仿宋" w:hAnsi="仿宋" w:cs="仿宋"/>
                <w:sz w:val="24"/>
              </w:rPr>
              <w:t>分，一项不完备或内容未提及扣0.5分，扣减至0分为止。</w:t>
            </w:r>
          </w:p>
        </w:tc>
        <w:tc>
          <w:tcPr>
            <w:tcW w:w="764"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2分</w:t>
            </w:r>
          </w:p>
        </w:tc>
        <w:tc>
          <w:tcPr>
            <w:tcW w:w="1147"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主观分</w:t>
            </w:r>
          </w:p>
        </w:tc>
        <w:tc>
          <w:tcPr>
            <w:tcW w:w="1378" w:type="dxa"/>
            <w:tcBorders>
              <w:tl2br w:val="nil"/>
              <w:tr2bl w:val="nil"/>
            </w:tcBorders>
            <w:vAlign w:val="center"/>
          </w:tcPr>
          <w:p w:rsidR="00212658" w:rsidRDefault="00212658">
            <w:pPr>
              <w:snapToGrid w:val="0"/>
              <w:spacing w:line="300" w:lineRule="exact"/>
              <w:jc w:val="center"/>
              <w:rPr>
                <w:rFonts w:ascii="仿宋" w:eastAsia="仿宋" w:hAnsi="仿宋" w:cs="仿宋"/>
                <w:sz w:val="24"/>
              </w:rPr>
            </w:pPr>
          </w:p>
        </w:tc>
      </w:tr>
      <w:tr w:rsidR="00212658">
        <w:tc>
          <w:tcPr>
            <w:tcW w:w="696" w:type="dxa"/>
            <w:tcBorders>
              <w:tl2br w:val="nil"/>
              <w:tr2bl w:val="nil"/>
            </w:tcBorders>
            <w:vAlign w:val="center"/>
          </w:tcPr>
          <w:p w:rsidR="00212658" w:rsidRDefault="00212658">
            <w:pPr>
              <w:widowControl/>
              <w:numPr>
                <w:ilvl w:val="0"/>
                <w:numId w:val="2"/>
              </w:numPr>
              <w:adjustRightInd/>
              <w:snapToGrid w:val="0"/>
              <w:spacing w:line="400" w:lineRule="exact"/>
              <w:jc w:val="center"/>
              <w:rPr>
                <w:rFonts w:ascii="仿宋" w:eastAsia="仿宋" w:hAnsi="仿宋" w:cs="仿宋"/>
                <w:kern w:val="0"/>
                <w:sz w:val="24"/>
                <w:lang w:eastAsia="en-US"/>
              </w:rPr>
            </w:pPr>
          </w:p>
        </w:tc>
        <w:tc>
          <w:tcPr>
            <w:tcW w:w="6022" w:type="dxa"/>
            <w:tcBorders>
              <w:tl2br w:val="nil"/>
              <w:tr2bl w:val="nil"/>
            </w:tcBorders>
            <w:vAlign w:val="center"/>
          </w:tcPr>
          <w:p w:rsidR="00212658" w:rsidRDefault="00BB6923">
            <w:pPr>
              <w:snapToGrid w:val="0"/>
              <w:spacing w:line="400" w:lineRule="exact"/>
              <w:jc w:val="left"/>
              <w:rPr>
                <w:rFonts w:ascii="仿宋" w:eastAsia="仿宋" w:hAnsi="仿宋" w:cs="仿宋"/>
                <w:b/>
                <w:bCs/>
                <w:sz w:val="24"/>
              </w:rPr>
            </w:pPr>
            <w:r>
              <w:rPr>
                <w:rFonts w:ascii="仿宋" w:eastAsia="仿宋" w:hAnsi="仿宋" w:cs="仿宋" w:hint="eastAsia"/>
                <w:b/>
                <w:bCs/>
                <w:sz w:val="24"/>
              </w:rPr>
              <w:t>服务承诺及响应措施：</w:t>
            </w:r>
          </w:p>
          <w:p w:rsidR="00212658" w:rsidRDefault="00BB6923">
            <w:pPr>
              <w:snapToGrid w:val="0"/>
              <w:spacing w:line="400" w:lineRule="exact"/>
              <w:jc w:val="left"/>
              <w:rPr>
                <w:rFonts w:ascii="仿宋" w:eastAsia="仿宋" w:hAnsi="仿宋" w:cs="仿宋"/>
                <w:sz w:val="24"/>
              </w:rPr>
            </w:pPr>
            <w:r>
              <w:rPr>
                <w:rFonts w:ascii="仿宋" w:eastAsia="仿宋" w:hAnsi="仿宋" w:cs="仿宋" w:hint="eastAsia"/>
                <w:sz w:val="24"/>
              </w:rPr>
              <w:t>1）投标人提供的响应时间完全满足采购需求的得1分。</w:t>
            </w:r>
          </w:p>
          <w:p w:rsidR="00212658" w:rsidRDefault="00BB6923">
            <w:pPr>
              <w:snapToGrid w:val="0"/>
              <w:spacing w:line="400" w:lineRule="exact"/>
              <w:jc w:val="left"/>
              <w:rPr>
                <w:rFonts w:ascii="仿宋" w:eastAsia="仿宋" w:hAnsi="仿宋" w:cs="仿宋"/>
                <w:sz w:val="24"/>
              </w:rPr>
            </w:pPr>
            <w:r>
              <w:rPr>
                <w:rFonts w:ascii="仿宋" w:eastAsia="仿宋" w:hAnsi="仿宋" w:cs="仿宋" w:hint="eastAsia"/>
                <w:sz w:val="24"/>
              </w:rPr>
              <w:t>2）投标人提供的响应措施、服务能力及服务便捷性等安排合理、操作性强的，得3分；安排比较合理、可操作的，得2分；安排欠合理、操作性差的，得1分；未提供的不得分。</w:t>
            </w:r>
          </w:p>
        </w:tc>
        <w:tc>
          <w:tcPr>
            <w:tcW w:w="764"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4分</w:t>
            </w:r>
          </w:p>
        </w:tc>
        <w:tc>
          <w:tcPr>
            <w:tcW w:w="1147"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主观分</w:t>
            </w:r>
          </w:p>
        </w:tc>
        <w:tc>
          <w:tcPr>
            <w:tcW w:w="1378" w:type="dxa"/>
            <w:tcBorders>
              <w:tl2br w:val="nil"/>
              <w:tr2bl w:val="nil"/>
            </w:tcBorders>
            <w:vAlign w:val="center"/>
          </w:tcPr>
          <w:p w:rsidR="00212658" w:rsidRDefault="00212658">
            <w:pPr>
              <w:snapToGrid w:val="0"/>
              <w:spacing w:line="300" w:lineRule="exact"/>
              <w:jc w:val="center"/>
              <w:rPr>
                <w:rFonts w:ascii="仿宋" w:eastAsia="仿宋" w:hAnsi="仿宋" w:cs="仿宋"/>
                <w:sz w:val="24"/>
              </w:rPr>
            </w:pPr>
          </w:p>
        </w:tc>
      </w:tr>
      <w:tr w:rsidR="00212658">
        <w:tc>
          <w:tcPr>
            <w:tcW w:w="696" w:type="dxa"/>
            <w:tcBorders>
              <w:tl2br w:val="nil"/>
              <w:tr2bl w:val="nil"/>
            </w:tcBorders>
            <w:vAlign w:val="center"/>
          </w:tcPr>
          <w:p w:rsidR="00212658" w:rsidRDefault="00212658">
            <w:pPr>
              <w:widowControl/>
              <w:numPr>
                <w:ilvl w:val="0"/>
                <w:numId w:val="2"/>
              </w:numPr>
              <w:adjustRightInd/>
              <w:snapToGrid w:val="0"/>
              <w:spacing w:line="400" w:lineRule="exact"/>
              <w:jc w:val="center"/>
              <w:rPr>
                <w:rFonts w:ascii="仿宋" w:eastAsia="仿宋" w:hAnsi="仿宋" w:cs="仿宋"/>
                <w:kern w:val="0"/>
                <w:sz w:val="24"/>
                <w:lang w:eastAsia="en-US"/>
              </w:rPr>
            </w:pPr>
          </w:p>
        </w:tc>
        <w:tc>
          <w:tcPr>
            <w:tcW w:w="6022" w:type="dxa"/>
            <w:tcBorders>
              <w:tl2br w:val="nil"/>
              <w:tr2bl w:val="nil"/>
            </w:tcBorders>
            <w:vAlign w:val="center"/>
          </w:tcPr>
          <w:p w:rsidR="00212658" w:rsidRDefault="00BB6923">
            <w:pPr>
              <w:widowControl/>
              <w:adjustRightInd/>
              <w:spacing w:line="400" w:lineRule="exact"/>
              <w:rPr>
                <w:rFonts w:ascii="仿宋" w:eastAsia="仿宋" w:hAnsi="仿宋" w:cs="仿宋"/>
                <w:b/>
                <w:bCs/>
                <w:sz w:val="24"/>
              </w:rPr>
            </w:pPr>
            <w:r>
              <w:rPr>
                <w:rFonts w:ascii="仿宋" w:eastAsia="仿宋" w:hAnsi="仿宋" w:cs="仿宋" w:hint="eastAsia"/>
                <w:b/>
                <w:bCs/>
                <w:sz w:val="24"/>
              </w:rPr>
              <w:t>培训方案：</w:t>
            </w:r>
          </w:p>
          <w:p w:rsidR="00212658" w:rsidRDefault="00BB6923">
            <w:pPr>
              <w:widowControl/>
              <w:adjustRightInd/>
              <w:spacing w:line="400" w:lineRule="exact"/>
              <w:rPr>
                <w:rFonts w:ascii="仿宋" w:eastAsia="仿宋" w:hAnsi="仿宋" w:cs="仿宋"/>
                <w:sz w:val="24"/>
              </w:rPr>
            </w:pPr>
            <w:r>
              <w:rPr>
                <w:rFonts w:ascii="仿宋" w:eastAsia="仿宋" w:hAnsi="仿宋" w:cs="仿宋" w:hint="eastAsia"/>
                <w:sz w:val="24"/>
              </w:rPr>
              <w:t>培训计划包括培训内容、培训时间地点、培训对象、培训师资力量等；</w:t>
            </w:r>
            <w:r>
              <w:rPr>
                <w:rFonts w:ascii="仿宋" w:eastAsia="仿宋" w:hAnsi="仿宋" w:cs="仿宋"/>
                <w:sz w:val="24"/>
              </w:rPr>
              <w:t>具有全面、科学、合理、规范和可操作等特点，满分为</w:t>
            </w:r>
            <w:r>
              <w:rPr>
                <w:rFonts w:ascii="仿宋" w:eastAsia="仿宋" w:hAnsi="仿宋" w:cs="仿宋" w:hint="eastAsia"/>
                <w:sz w:val="24"/>
              </w:rPr>
              <w:t>4</w:t>
            </w:r>
            <w:r>
              <w:rPr>
                <w:rFonts w:ascii="仿宋" w:eastAsia="仿宋" w:hAnsi="仿宋" w:cs="仿宋"/>
                <w:sz w:val="24"/>
              </w:rPr>
              <w:t>分，不全面扣0.5分，不科学扣0.5分，不规范扣0.5分，操作性不强扣0.5分</w:t>
            </w:r>
            <w:r>
              <w:rPr>
                <w:rFonts w:ascii="仿宋" w:eastAsia="仿宋" w:hAnsi="仿宋" w:cs="仿宋" w:hint="eastAsia"/>
                <w:sz w:val="24"/>
              </w:rPr>
              <w:t>，</w:t>
            </w:r>
            <w:r>
              <w:rPr>
                <w:rFonts w:ascii="仿宋" w:eastAsia="仿宋" w:hAnsi="仿宋" w:cs="仿宋"/>
                <w:sz w:val="24"/>
              </w:rPr>
              <w:t>扣减至0分为止。</w:t>
            </w:r>
          </w:p>
        </w:tc>
        <w:tc>
          <w:tcPr>
            <w:tcW w:w="764"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4分</w:t>
            </w:r>
          </w:p>
        </w:tc>
        <w:tc>
          <w:tcPr>
            <w:tcW w:w="1147"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主观分</w:t>
            </w:r>
          </w:p>
        </w:tc>
        <w:tc>
          <w:tcPr>
            <w:tcW w:w="1378" w:type="dxa"/>
            <w:tcBorders>
              <w:tl2br w:val="nil"/>
              <w:tr2bl w:val="nil"/>
            </w:tcBorders>
            <w:vAlign w:val="center"/>
          </w:tcPr>
          <w:p w:rsidR="00212658" w:rsidRDefault="00212658">
            <w:pPr>
              <w:snapToGrid w:val="0"/>
              <w:spacing w:line="300" w:lineRule="exact"/>
              <w:jc w:val="center"/>
              <w:rPr>
                <w:rFonts w:ascii="仿宋" w:eastAsia="仿宋" w:hAnsi="仿宋" w:cs="仿宋"/>
                <w:sz w:val="24"/>
              </w:rPr>
            </w:pPr>
          </w:p>
        </w:tc>
      </w:tr>
      <w:tr w:rsidR="00212658">
        <w:tc>
          <w:tcPr>
            <w:tcW w:w="696" w:type="dxa"/>
            <w:tcBorders>
              <w:tl2br w:val="nil"/>
              <w:tr2bl w:val="nil"/>
            </w:tcBorders>
            <w:vAlign w:val="center"/>
          </w:tcPr>
          <w:p w:rsidR="00212658" w:rsidRDefault="00212658">
            <w:pPr>
              <w:widowControl/>
              <w:numPr>
                <w:ilvl w:val="0"/>
                <w:numId w:val="2"/>
              </w:numPr>
              <w:adjustRightInd/>
              <w:snapToGrid w:val="0"/>
              <w:spacing w:line="400" w:lineRule="exact"/>
              <w:jc w:val="center"/>
              <w:rPr>
                <w:rFonts w:ascii="仿宋" w:eastAsia="仿宋" w:hAnsi="仿宋" w:cs="仿宋"/>
                <w:kern w:val="0"/>
                <w:sz w:val="24"/>
                <w:lang w:eastAsia="en-US"/>
              </w:rPr>
            </w:pPr>
          </w:p>
        </w:tc>
        <w:tc>
          <w:tcPr>
            <w:tcW w:w="6022" w:type="dxa"/>
            <w:tcBorders>
              <w:tl2br w:val="nil"/>
              <w:tr2bl w:val="nil"/>
            </w:tcBorders>
            <w:vAlign w:val="center"/>
          </w:tcPr>
          <w:p w:rsidR="00212658" w:rsidRDefault="00BB6923">
            <w:pPr>
              <w:snapToGrid w:val="0"/>
              <w:spacing w:line="400" w:lineRule="exact"/>
              <w:jc w:val="left"/>
              <w:rPr>
                <w:rFonts w:ascii="仿宋" w:eastAsia="仿宋" w:hAnsi="仿宋" w:cs="仿宋"/>
                <w:b/>
                <w:bCs/>
                <w:sz w:val="24"/>
              </w:rPr>
            </w:pPr>
            <w:r>
              <w:rPr>
                <w:rFonts w:ascii="仿宋" w:eastAsia="仿宋" w:hAnsi="仿宋" w:cs="仿宋" w:hint="eastAsia"/>
                <w:b/>
                <w:bCs/>
                <w:sz w:val="24"/>
              </w:rPr>
              <w:t>合理化建议和改进措施：</w:t>
            </w:r>
          </w:p>
          <w:p w:rsidR="00212658" w:rsidRDefault="00BB6923">
            <w:pPr>
              <w:snapToGrid w:val="0"/>
              <w:spacing w:line="400" w:lineRule="exact"/>
              <w:jc w:val="left"/>
              <w:rPr>
                <w:rFonts w:ascii="仿宋" w:eastAsia="仿宋" w:hAnsi="仿宋" w:cs="仿宋"/>
                <w:b/>
                <w:bCs/>
                <w:sz w:val="24"/>
              </w:rPr>
            </w:pPr>
            <w:r>
              <w:rPr>
                <w:rFonts w:ascii="仿宋" w:eastAsia="仿宋" w:hAnsi="仿宋" w:cs="仿宋" w:hint="eastAsia"/>
                <w:sz w:val="24"/>
              </w:rPr>
              <w:t>针对本项目工作实际情况，能切实提出相关建设性的意见建议，并有相关应对措施方案，根据提供方案的合理性及可行性评分。安排合理、可行性强的，得4分；安排比较合理、可操作的，得3分；安排欠合理、操作性差的，得1分；未提供的不得分。</w:t>
            </w:r>
          </w:p>
        </w:tc>
        <w:tc>
          <w:tcPr>
            <w:tcW w:w="764"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4分</w:t>
            </w:r>
          </w:p>
        </w:tc>
        <w:tc>
          <w:tcPr>
            <w:tcW w:w="1147"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主观分</w:t>
            </w:r>
          </w:p>
        </w:tc>
        <w:tc>
          <w:tcPr>
            <w:tcW w:w="1378" w:type="dxa"/>
            <w:tcBorders>
              <w:tl2br w:val="nil"/>
              <w:tr2bl w:val="nil"/>
            </w:tcBorders>
            <w:vAlign w:val="center"/>
          </w:tcPr>
          <w:p w:rsidR="00212658" w:rsidRDefault="00212658">
            <w:pPr>
              <w:snapToGrid w:val="0"/>
              <w:spacing w:line="300" w:lineRule="exact"/>
              <w:jc w:val="center"/>
              <w:rPr>
                <w:rFonts w:ascii="仿宋" w:eastAsia="仿宋" w:hAnsi="仿宋" w:cs="仿宋"/>
                <w:sz w:val="24"/>
              </w:rPr>
            </w:pPr>
          </w:p>
        </w:tc>
      </w:tr>
      <w:tr w:rsidR="00212658">
        <w:tc>
          <w:tcPr>
            <w:tcW w:w="10007" w:type="dxa"/>
            <w:gridSpan w:val="5"/>
            <w:tcBorders>
              <w:tl2br w:val="nil"/>
              <w:tr2bl w:val="nil"/>
            </w:tcBorders>
            <w:shd w:val="clear" w:color="auto" w:fill="E6E0EC"/>
            <w:vAlign w:val="center"/>
          </w:tcPr>
          <w:p w:rsidR="00212658" w:rsidRDefault="00BB6923">
            <w:pPr>
              <w:snapToGrid w:val="0"/>
              <w:spacing w:line="400" w:lineRule="exact"/>
              <w:jc w:val="center"/>
              <w:rPr>
                <w:rFonts w:ascii="仿宋" w:eastAsia="仿宋" w:hAnsi="仿宋" w:cs="仿宋"/>
                <w:sz w:val="24"/>
              </w:rPr>
            </w:pPr>
            <w:r>
              <w:rPr>
                <w:rFonts w:ascii="仿宋" w:eastAsia="仿宋" w:hAnsi="仿宋" w:cs="仿宋" w:hint="eastAsia"/>
                <w:b/>
                <w:bCs/>
                <w:sz w:val="24"/>
              </w:rPr>
              <w:t>（二）价格分（10分）</w:t>
            </w:r>
          </w:p>
        </w:tc>
      </w:tr>
      <w:tr w:rsidR="00212658">
        <w:tc>
          <w:tcPr>
            <w:tcW w:w="696" w:type="dxa"/>
            <w:tcBorders>
              <w:tl2br w:val="nil"/>
              <w:tr2bl w:val="nil"/>
            </w:tcBorders>
            <w:vAlign w:val="center"/>
          </w:tcPr>
          <w:p w:rsidR="00212658" w:rsidRDefault="00212658">
            <w:pPr>
              <w:numPr>
                <w:ilvl w:val="0"/>
                <w:numId w:val="2"/>
              </w:numPr>
              <w:snapToGrid w:val="0"/>
              <w:spacing w:line="400" w:lineRule="exact"/>
              <w:jc w:val="center"/>
              <w:rPr>
                <w:rFonts w:ascii="仿宋" w:eastAsia="仿宋" w:hAnsi="仿宋" w:cs="仿宋"/>
                <w:sz w:val="24"/>
              </w:rPr>
            </w:pPr>
          </w:p>
        </w:tc>
        <w:tc>
          <w:tcPr>
            <w:tcW w:w="6022" w:type="dxa"/>
            <w:tcBorders>
              <w:tl2br w:val="nil"/>
              <w:tr2bl w:val="nil"/>
            </w:tcBorders>
            <w:vAlign w:val="center"/>
          </w:tcPr>
          <w:p w:rsidR="00212658" w:rsidRDefault="00BB6923">
            <w:pPr>
              <w:spacing w:line="400" w:lineRule="exact"/>
              <w:rPr>
                <w:rFonts w:ascii="仿宋" w:eastAsia="仿宋" w:hAnsi="仿宋" w:cs="仿宋"/>
                <w:b/>
                <w:sz w:val="24"/>
              </w:rPr>
            </w:pPr>
            <w:r>
              <w:rPr>
                <w:rFonts w:ascii="仿宋" w:eastAsia="仿宋" w:hAnsi="仿宋" w:cs="仿宋" w:hint="eastAsia"/>
                <w:b/>
                <w:sz w:val="24"/>
              </w:rPr>
              <w:t>有效投标报价的最低价作为评标基准价，其最低报价为</w:t>
            </w:r>
            <w:r>
              <w:rPr>
                <w:rFonts w:ascii="仿宋" w:eastAsia="仿宋" w:hAnsi="仿宋" w:cs="仿宋" w:hint="eastAsia"/>
                <w:b/>
                <w:sz w:val="24"/>
              </w:rPr>
              <w:lastRenderedPageBreak/>
              <w:t>满分；按［投标报价得分=（评标基准价/投标报价）×</w:t>
            </w:r>
            <w:r>
              <w:rPr>
                <w:rFonts w:ascii="仿宋" w:eastAsia="仿宋" w:hAnsi="仿宋" w:cs="仿宋" w:hint="eastAsia"/>
                <w:b/>
                <w:iCs/>
                <w:sz w:val="24"/>
                <w:u w:val="single"/>
              </w:rPr>
              <w:t>10</w:t>
            </w:r>
            <w:r>
              <w:rPr>
                <w:rFonts w:ascii="仿宋" w:eastAsia="仿宋" w:hAnsi="仿宋" w:cs="仿宋" w:hint="eastAsia"/>
                <w:b/>
                <w:sz w:val="24"/>
              </w:rPr>
              <w:t>］的计算公式计算。</w:t>
            </w:r>
          </w:p>
          <w:p w:rsidR="00212658" w:rsidRDefault="00BB6923">
            <w:pPr>
              <w:spacing w:line="400" w:lineRule="exact"/>
              <w:rPr>
                <w:rFonts w:ascii="仿宋" w:eastAsia="仿宋" w:hAnsi="仿宋" w:cs="仿宋"/>
                <w:kern w:val="0"/>
                <w:sz w:val="24"/>
              </w:rPr>
            </w:pPr>
            <w:r>
              <w:rPr>
                <w:rFonts w:ascii="仿宋" w:eastAsia="仿宋" w:hAnsi="仿宋" w:cs="仿宋" w:hint="eastAsia"/>
                <w:sz w:val="24"/>
              </w:rPr>
              <w:t>备注：评审过程中，不得去掉报价中的最高报价和最低报价。因落实政府采购政策需要进行价格调整的，以调整后的价格计算评标基准价和投标报价。</w:t>
            </w:r>
          </w:p>
        </w:tc>
        <w:tc>
          <w:tcPr>
            <w:tcW w:w="764" w:type="dxa"/>
            <w:tcBorders>
              <w:tl2br w:val="nil"/>
              <w:tr2bl w:val="nil"/>
            </w:tcBorders>
            <w:vAlign w:val="center"/>
          </w:tcPr>
          <w:p w:rsidR="00212658" w:rsidRDefault="00BB6923">
            <w:pPr>
              <w:spacing w:line="276" w:lineRule="auto"/>
              <w:jc w:val="center"/>
              <w:rPr>
                <w:rFonts w:ascii="仿宋" w:eastAsia="仿宋" w:hAnsi="仿宋" w:cs="仿宋"/>
                <w:sz w:val="24"/>
              </w:rPr>
            </w:pPr>
            <w:r>
              <w:rPr>
                <w:rFonts w:ascii="仿宋" w:eastAsia="仿宋" w:hAnsi="仿宋" w:cs="仿宋" w:hint="eastAsia"/>
                <w:b/>
                <w:iCs/>
                <w:sz w:val="24"/>
              </w:rPr>
              <w:lastRenderedPageBreak/>
              <w:t>10</w:t>
            </w:r>
          </w:p>
        </w:tc>
        <w:tc>
          <w:tcPr>
            <w:tcW w:w="1147" w:type="dxa"/>
            <w:tcBorders>
              <w:tl2br w:val="nil"/>
              <w:tr2bl w:val="nil"/>
            </w:tcBorders>
            <w:vAlign w:val="center"/>
          </w:tcPr>
          <w:p w:rsidR="00212658" w:rsidRDefault="00212658">
            <w:pPr>
              <w:snapToGrid w:val="0"/>
              <w:spacing w:line="300" w:lineRule="exact"/>
              <w:jc w:val="center"/>
              <w:rPr>
                <w:rFonts w:ascii="仿宋" w:eastAsia="仿宋" w:hAnsi="仿宋" w:cs="仿宋"/>
                <w:sz w:val="24"/>
              </w:rPr>
            </w:pPr>
          </w:p>
        </w:tc>
        <w:tc>
          <w:tcPr>
            <w:tcW w:w="1378" w:type="dxa"/>
            <w:tcBorders>
              <w:tl2br w:val="nil"/>
              <w:tr2bl w:val="nil"/>
            </w:tcBorders>
            <w:vAlign w:val="center"/>
          </w:tcPr>
          <w:p w:rsidR="00212658" w:rsidRDefault="00212658">
            <w:pPr>
              <w:snapToGrid w:val="0"/>
              <w:spacing w:line="300" w:lineRule="exact"/>
              <w:jc w:val="center"/>
              <w:rPr>
                <w:rFonts w:ascii="仿宋" w:eastAsia="仿宋" w:hAnsi="仿宋" w:cs="仿宋"/>
                <w:sz w:val="24"/>
              </w:rPr>
            </w:pPr>
          </w:p>
        </w:tc>
      </w:tr>
      <w:tr w:rsidR="00212658">
        <w:tc>
          <w:tcPr>
            <w:tcW w:w="8629" w:type="dxa"/>
            <w:gridSpan w:val="4"/>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lastRenderedPageBreak/>
              <w:t>合计</w:t>
            </w:r>
          </w:p>
        </w:tc>
        <w:tc>
          <w:tcPr>
            <w:tcW w:w="1378" w:type="dxa"/>
            <w:tcBorders>
              <w:tl2br w:val="nil"/>
              <w:tr2bl w:val="nil"/>
            </w:tcBorders>
            <w:vAlign w:val="center"/>
          </w:tcPr>
          <w:p w:rsidR="00212658" w:rsidRDefault="00BB6923">
            <w:pPr>
              <w:snapToGrid w:val="0"/>
              <w:spacing w:line="300" w:lineRule="exact"/>
              <w:jc w:val="center"/>
              <w:rPr>
                <w:rFonts w:ascii="仿宋" w:eastAsia="仿宋" w:hAnsi="仿宋" w:cs="仿宋"/>
                <w:sz w:val="24"/>
              </w:rPr>
            </w:pPr>
            <w:r>
              <w:rPr>
                <w:rFonts w:ascii="仿宋" w:eastAsia="仿宋" w:hAnsi="仿宋" w:cs="仿宋" w:hint="eastAsia"/>
                <w:sz w:val="24"/>
              </w:rPr>
              <w:t>100分</w:t>
            </w:r>
          </w:p>
        </w:tc>
      </w:tr>
    </w:tbl>
    <w:p w:rsidR="00212658" w:rsidRDefault="00212658">
      <w:pPr>
        <w:pStyle w:val="ab"/>
      </w:pPr>
    </w:p>
    <w:p w:rsidR="00212658" w:rsidRDefault="00BB6923">
      <w:pPr>
        <w:snapToGrid w:val="0"/>
        <w:spacing w:line="288" w:lineRule="auto"/>
        <w:jc w:val="left"/>
        <w:rPr>
          <w:rFonts w:ascii="仿宋" w:eastAsia="仿宋" w:hAnsi="仿宋" w:cs="宋体"/>
          <w:sz w:val="24"/>
        </w:rPr>
      </w:pPr>
      <w:r>
        <w:rPr>
          <w:rFonts w:ascii="仿宋" w:eastAsia="仿宋" w:hAnsi="仿宋" w:cs="宋体" w:hint="eastAsia"/>
          <w:sz w:val="20"/>
          <w:szCs w:val="20"/>
          <w:shd w:val="clear" w:color="auto" w:fill="FFFFFF"/>
        </w:rPr>
        <w:t>*</w:t>
      </w:r>
      <w:r>
        <w:rPr>
          <w:rFonts w:ascii="仿宋" w:eastAsia="仿宋" w:hAnsi="仿宋" w:cs="宋体" w:hint="eastAsia"/>
          <w:b/>
          <w:sz w:val="24"/>
        </w:rPr>
        <w:t>备注：</w:t>
      </w:r>
      <w:r>
        <w:rPr>
          <w:rFonts w:ascii="仿宋" w:eastAsia="仿宋" w:hAnsi="仿宋" w:cs="宋体" w:hint="eastAsia"/>
          <w:sz w:val="24"/>
        </w:rPr>
        <w:t>投标人编制投标文件（商务技术文件部分）时，建议按此目录（序号和内容）提供评标标准相应的商务技术资料。</w:t>
      </w:r>
    </w:p>
    <w:p w:rsidR="00212658" w:rsidRDefault="00BB6923">
      <w:pPr>
        <w:snapToGrid w:val="0"/>
        <w:spacing w:line="288" w:lineRule="auto"/>
        <w:jc w:val="left"/>
        <w:rPr>
          <w:rFonts w:ascii="仿宋" w:eastAsia="仿宋" w:hAnsi="仿宋" w:cs="仿宋"/>
          <w:b/>
          <w:bCs/>
          <w:sz w:val="24"/>
        </w:rPr>
      </w:pPr>
      <w:r>
        <w:rPr>
          <w:rFonts w:ascii="仿宋" w:eastAsia="仿宋" w:hAnsi="仿宋" w:cs="仿宋" w:hint="eastAsia"/>
          <w:b/>
          <w:bCs/>
          <w:sz w:val="24"/>
        </w:rPr>
        <w:t>本项目面向中小企业，不再执行价格评审优惠的扶持政策。</w:t>
      </w:r>
    </w:p>
    <w:p w:rsidR="00212658" w:rsidRDefault="00212658">
      <w:pPr>
        <w:pStyle w:val="ab"/>
      </w:pPr>
    </w:p>
    <w:p w:rsidR="00212658" w:rsidRDefault="00BB6923">
      <w:pPr>
        <w:snapToGrid w:val="0"/>
        <w:spacing w:line="360" w:lineRule="auto"/>
        <w:outlineLvl w:val="1"/>
        <w:rPr>
          <w:rFonts w:ascii="仿宋" w:eastAsia="仿宋" w:hAnsi="仿宋" w:cs="宋体"/>
          <w:b/>
          <w:sz w:val="28"/>
          <w:szCs w:val="28"/>
        </w:rPr>
      </w:pPr>
      <w:r>
        <w:rPr>
          <w:rFonts w:ascii="仿宋" w:eastAsia="仿宋" w:hAnsi="仿宋" w:cs="宋体" w:hint="eastAsia"/>
          <w:b/>
          <w:sz w:val="32"/>
        </w:rPr>
        <w:t>一、评标方法</w:t>
      </w:r>
    </w:p>
    <w:p w:rsidR="00212658" w:rsidRDefault="00BB6923">
      <w:pPr>
        <w:adjustRightInd/>
        <w:spacing w:line="360" w:lineRule="auto"/>
        <w:ind w:firstLineChars="196" w:firstLine="472"/>
        <w:rPr>
          <w:rFonts w:ascii="仿宋" w:eastAsia="仿宋" w:hAnsi="仿宋" w:cs="宋体"/>
          <w:kern w:val="0"/>
          <w:sz w:val="24"/>
        </w:rPr>
      </w:pPr>
      <w:r>
        <w:rPr>
          <w:rFonts w:ascii="仿宋" w:eastAsia="仿宋" w:hAnsi="仿宋" w:cs="宋体" w:hint="eastAsia"/>
          <w:b/>
          <w:kern w:val="0"/>
          <w:sz w:val="24"/>
        </w:rPr>
        <w:t>1.</w:t>
      </w:r>
      <w:r>
        <w:rPr>
          <w:rFonts w:ascii="仿宋" w:eastAsia="仿宋" w:hAnsi="仿宋" w:cs="宋体"/>
          <w:b/>
          <w:kern w:val="0"/>
          <w:sz w:val="24"/>
        </w:rPr>
        <w:t xml:space="preserve"> </w:t>
      </w:r>
      <w:r>
        <w:rPr>
          <w:rFonts w:ascii="仿宋" w:eastAsia="仿宋" w:hAnsi="仿宋" w:cs="宋体" w:hint="eastAsia"/>
          <w:b/>
          <w:kern w:val="0"/>
          <w:sz w:val="24"/>
        </w:rPr>
        <w:t>本项目采用综合评分法。</w:t>
      </w:r>
      <w:r>
        <w:rPr>
          <w:rFonts w:ascii="仿宋" w:eastAsia="仿宋" w:hAnsi="仿宋" w:cs="宋体" w:hint="eastAsia"/>
          <w:kern w:val="0"/>
          <w:sz w:val="24"/>
        </w:rPr>
        <w:t>综合评分法，是指投标文件满足招标文件全部实质性要求，且按照评审因素的量化指标评审得分最高的投标人为中标候选人的评标方法。</w:t>
      </w:r>
    </w:p>
    <w:p w:rsidR="00212658" w:rsidRDefault="00BB6923">
      <w:pPr>
        <w:adjustRightInd/>
        <w:spacing w:line="360" w:lineRule="auto"/>
        <w:outlineLvl w:val="1"/>
        <w:rPr>
          <w:rFonts w:ascii="仿宋" w:eastAsia="仿宋" w:hAnsi="仿宋" w:cs="宋体"/>
          <w:kern w:val="0"/>
          <w:sz w:val="24"/>
        </w:rPr>
      </w:pPr>
      <w:r>
        <w:rPr>
          <w:rFonts w:ascii="仿宋" w:eastAsia="仿宋" w:hAnsi="仿宋" w:cs="宋体" w:hint="eastAsia"/>
          <w:b/>
          <w:sz w:val="32"/>
        </w:rPr>
        <w:t>二、评标标准</w:t>
      </w:r>
    </w:p>
    <w:p w:rsidR="00212658" w:rsidRDefault="00BB6923">
      <w:pPr>
        <w:spacing w:line="360" w:lineRule="auto"/>
        <w:ind w:firstLineChars="196" w:firstLine="472"/>
        <w:rPr>
          <w:rFonts w:ascii="仿宋" w:eastAsia="仿宋" w:hAnsi="仿宋" w:cs="宋体"/>
          <w:b/>
          <w:sz w:val="24"/>
        </w:rPr>
      </w:pPr>
      <w:r>
        <w:rPr>
          <w:rFonts w:ascii="仿宋" w:eastAsia="仿宋" w:hAnsi="仿宋" w:cs="宋体" w:hint="eastAsia"/>
          <w:b/>
          <w:sz w:val="24"/>
        </w:rPr>
        <w:t>2.</w:t>
      </w:r>
      <w:r>
        <w:rPr>
          <w:rFonts w:ascii="仿宋" w:eastAsia="仿宋" w:hAnsi="仿宋" w:cs="宋体" w:hint="eastAsia"/>
        </w:rPr>
        <w:t xml:space="preserve"> </w:t>
      </w:r>
      <w:r>
        <w:rPr>
          <w:rFonts w:ascii="仿宋" w:eastAsia="仿宋" w:hAnsi="仿宋" w:cs="宋体" w:hint="eastAsia"/>
          <w:b/>
          <w:sz w:val="24"/>
        </w:rPr>
        <w:t>评标标准：</w:t>
      </w:r>
      <w:r>
        <w:rPr>
          <w:rFonts w:ascii="仿宋" w:eastAsia="仿宋" w:hAnsi="仿宋" w:cs="宋体" w:hint="eastAsia"/>
          <w:kern w:val="0"/>
          <w:sz w:val="24"/>
        </w:rPr>
        <w:t>见评标办法前附表。</w:t>
      </w:r>
    </w:p>
    <w:p w:rsidR="00212658" w:rsidRDefault="00BB6923">
      <w:pPr>
        <w:spacing w:line="360" w:lineRule="auto"/>
        <w:outlineLvl w:val="1"/>
        <w:rPr>
          <w:rFonts w:ascii="仿宋" w:eastAsia="仿宋" w:hAnsi="仿宋" w:cs="宋体"/>
          <w:b/>
          <w:sz w:val="36"/>
          <w:szCs w:val="36"/>
        </w:rPr>
      </w:pPr>
      <w:r>
        <w:rPr>
          <w:rFonts w:ascii="仿宋" w:eastAsia="仿宋" w:hAnsi="仿宋" w:cs="宋体" w:hint="eastAsia"/>
          <w:b/>
          <w:sz w:val="36"/>
          <w:szCs w:val="36"/>
        </w:rPr>
        <w:t>三、评标程序</w:t>
      </w:r>
    </w:p>
    <w:p w:rsidR="00212658" w:rsidRDefault="00BB6923">
      <w:pPr>
        <w:spacing w:line="360" w:lineRule="auto"/>
        <w:ind w:firstLineChars="196" w:firstLine="472"/>
        <w:rPr>
          <w:rFonts w:ascii="仿宋" w:eastAsia="仿宋" w:hAnsi="仿宋" w:cs="宋体"/>
          <w:kern w:val="0"/>
          <w:sz w:val="24"/>
        </w:rPr>
      </w:pPr>
      <w:r>
        <w:rPr>
          <w:rFonts w:ascii="仿宋" w:eastAsia="仿宋" w:hAnsi="仿宋" w:cs="宋体" w:hint="eastAsia"/>
          <w:b/>
          <w:kern w:val="0"/>
          <w:sz w:val="24"/>
        </w:rPr>
        <w:t>3.1</w:t>
      </w:r>
      <w:r>
        <w:rPr>
          <w:rFonts w:ascii="仿宋" w:eastAsia="仿宋" w:hAnsi="仿宋" w:cs="宋体"/>
          <w:b/>
          <w:kern w:val="0"/>
          <w:sz w:val="24"/>
        </w:rPr>
        <w:t xml:space="preserve"> </w:t>
      </w:r>
      <w:r>
        <w:rPr>
          <w:rFonts w:ascii="仿宋" w:eastAsia="仿宋" w:hAnsi="仿宋" w:cs="宋体" w:hint="eastAsia"/>
          <w:b/>
          <w:kern w:val="0"/>
          <w:sz w:val="24"/>
        </w:rPr>
        <w:t>符合性审查。</w:t>
      </w:r>
      <w:r>
        <w:rPr>
          <w:rFonts w:ascii="仿宋" w:eastAsia="仿宋" w:hAnsi="仿宋" w:cs="宋体" w:hint="eastAsia"/>
          <w:kern w:val="0"/>
          <w:sz w:val="24"/>
        </w:rPr>
        <w:t>评标委员会应当对符合资格的投标人的投标文件进行符合性审查，以确定其是否满足招标文件的实质性要求。不满足招标文件的实质性要求的，投标无效。</w:t>
      </w:r>
    </w:p>
    <w:p w:rsidR="00212658" w:rsidRDefault="00BB6923">
      <w:pPr>
        <w:spacing w:line="360" w:lineRule="auto"/>
        <w:ind w:firstLineChars="196" w:firstLine="472"/>
        <w:rPr>
          <w:rFonts w:ascii="仿宋" w:eastAsia="仿宋" w:hAnsi="仿宋" w:cs="宋体"/>
          <w:kern w:val="0"/>
          <w:sz w:val="24"/>
        </w:rPr>
      </w:pPr>
      <w:r>
        <w:rPr>
          <w:rFonts w:ascii="仿宋" w:eastAsia="仿宋" w:hAnsi="仿宋" w:cs="宋体" w:hint="eastAsia"/>
          <w:b/>
          <w:kern w:val="0"/>
          <w:sz w:val="24"/>
        </w:rPr>
        <w:t>3.2 比较与评价。</w:t>
      </w:r>
      <w:r>
        <w:rPr>
          <w:rFonts w:ascii="仿宋" w:eastAsia="仿宋" w:hAnsi="仿宋" w:cs="宋体" w:hint="eastAsia"/>
          <w:kern w:val="0"/>
          <w:sz w:val="24"/>
        </w:rPr>
        <w:t>评标委员会应当按照招标文件中规定的评标方法和标准，对符合性审查合格的投标文件进行商务和技术评估，综合比较与评价。</w:t>
      </w:r>
    </w:p>
    <w:p w:rsidR="00212658" w:rsidRDefault="00BB6923">
      <w:pPr>
        <w:spacing w:line="360" w:lineRule="auto"/>
        <w:ind w:firstLineChars="196" w:firstLine="472"/>
        <w:rPr>
          <w:rFonts w:ascii="仿宋" w:eastAsia="仿宋" w:hAnsi="仿宋" w:cs="宋体"/>
          <w:kern w:val="0"/>
          <w:sz w:val="24"/>
        </w:rPr>
      </w:pPr>
      <w:r>
        <w:rPr>
          <w:rFonts w:ascii="仿宋" w:eastAsia="仿宋" w:hAnsi="仿宋" w:cs="宋体" w:hint="eastAsia"/>
          <w:b/>
          <w:kern w:val="0"/>
          <w:sz w:val="24"/>
        </w:rPr>
        <w:t>3.3</w:t>
      </w:r>
      <w:r>
        <w:rPr>
          <w:rFonts w:ascii="仿宋" w:eastAsia="仿宋" w:hAnsi="仿宋" w:cs="宋体"/>
          <w:b/>
          <w:kern w:val="0"/>
          <w:sz w:val="24"/>
        </w:rPr>
        <w:t xml:space="preserve"> </w:t>
      </w:r>
      <w:r>
        <w:rPr>
          <w:rFonts w:ascii="仿宋" w:eastAsia="仿宋" w:hAnsi="仿宋" w:cs="宋体" w:hint="eastAsia"/>
          <w:b/>
          <w:kern w:val="0"/>
          <w:sz w:val="24"/>
        </w:rPr>
        <w:t>汇总商务技术得分。</w:t>
      </w:r>
      <w:r>
        <w:rPr>
          <w:rFonts w:ascii="仿宋" w:eastAsia="仿宋" w:hAnsi="仿宋" w:cs="宋体" w:hint="eastAsia"/>
          <w:kern w:val="0"/>
          <w:sz w:val="24"/>
        </w:rPr>
        <w:t>评标委员会各成员应当独立对每个投标人的商务和技术文件进行评价，并汇总商务技术得分情况。</w:t>
      </w:r>
    </w:p>
    <w:p w:rsidR="00212658" w:rsidRDefault="00BB6923">
      <w:pPr>
        <w:spacing w:line="360" w:lineRule="auto"/>
        <w:ind w:firstLineChars="196" w:firstLine="472"/>
        <w:rPr>
          <w:rFonts w:ascii="仿宋" w:eastAsia="仿宋" w:hAnsi="仿宋" w:cs="宋体"/>
          <w:b/>
          <w:kern w:val="0"/>
          <w:sz w:val="24"/>
        </w:rPr>
      </w:pPr>
      <w:r>
        <w:rPr>
          <w:rFonts w:ascii="仿宋" w:eastAsia="仿宋" w:hAnsi="仿宋" w:cs="宋体" w:hint="eastAsia"/>
          <w:b/>
          <w:kern w:val="0"/>
          <w:sz w:val="24"/>
        </w:rPr>
        <w:t>3.4</w:t>
      </w:r>
      <w:r>
        <w:rPr>
          <w:rFonts w:ascii="仿宋" w:eastAsia="仿宋" w:hAnsi="仿宋" w:cs="宋体"/>
          <w:b/>
          <w:kern w:val="0"/>
          <w:sz w:val="24"/>
        </w:rPr>
        <w:t xml:space="preserve"> </w:t>
      </w:r>
      <w:r>
        <w:rPr>
          <w:rFonts w:ascii="仿宋" w:eastAsia="仿宋" w:hAnsi="仿宋" w:cs="宋体" w:hint="eastAsia"/>
          <w:b/>
          <w:kern w:val="0"/>
          <w:sz w:val="24"/>
        </w:rPr>
        <w:t>报价评审。</w:t>
      </w:r>
    </w:p>
    <w:p w:rsidR="00212658" w:rsidRDefault="00BB6923" w:rsidP="00BB6923">
      <w:pPr>
        <w:pStyle w:val="28"/>
        <w:spacing w:before="0"/>
        <w:ind w:firstLineChars="212" w:firstLine="509"/>
        <w:rPr>
          <w:rFonts w:ascii="仿宋" w:eastAsia="仿宋" w:hAnsi="仿宋" w:cs="宋体"/>
          <w:kern w:val="0"/>
        </w:rPr>
      </w:pPr>
      <w:r>
        <w:rPr>
          <w:rFonts w:ascii="仿宋" w:eastAsia="仿宋" w:hAnsi="仿宋" w:cs="宋体" w:hint="eastAsia"/>
          <w:kern w:val="0"/>
        </w:rPr>
        <w:t>3.4.1</w:t>
      </w:r>
      <w:r>
        <w:rPr>
          <w:rFonts w:ascii="仿宋" w:eastAsia="仿宋" w:hAnsi="仿宋" w:cs="宋体"/>
          <w:kern w:val="0"/>
        </w:rPr>
        <w:t xml:space="preserve"> </w:t>
      </w:r>
      <w:r>
        <w:rPr>
          <w:rFonts w:ascii="仿宋" w:eastAsia="仿宋" w:hAnsi="仿宋" w:cs="宋体" w:hint="eastAsia"/>
          <w:kern w:val="0"/>
        </w:rPr>
        <w:t>投标文件报价出现前后不一致的，按照下列规定修正：</w:t>
      </w:r>
    </w:p>
    <w:p w:rsidR="00212658" w:rsidRDefault="00BB6923">
      <w:pPr>
        <w:pStyle w:val="28"/>
        <w:spacing w:before="0"/>
        <w:ind w:firstLine="480"/>
        <w:rPr>
          <w:rFonts w:ascii="仿宋" w:eastAsia="仿宋" w:hAnsi="仿宋" w:cs="宋体"/>
          <w:kern w:val="0"/>
          <w:szCs w:val="24"/>
        </w:rPr>
      </w:pPr>
      <w:r>
        <w:rPr>
          <w:rFonts w:ascii="仿宋" w:eastAsia="仿宋" w:hAnsi="仿宋" w:cs="宋体" w:hint="eastAsia"/>
          <w:kern w:val="0"/>
          <w:szCs w:val="24"/>
        </w:rPr>
        <w:lastRenderedPageBreak/>
        <w:t>3.4.1.1</w:t>
      </w:r>
      <w:r>
        <w:rPr>
          <w:rFonts w:ascii="仿宋" w:eastAsia="仿宋" w:hAnsi="仿宋" w:cs="宋体"/>
          <w:kern w:val="0"/>
          <w:szCs w:val="24"/>
        </w:rPr>
        <w:t xml:space="preserve"> </w:t>
      </w:r>
      <w:r>
        <w:rPr>
          <w:rFonts w:ascii="仿宋" w:eastAsia="仿宋" w:hAnsi="仿宋" w:cs="宋体" w:hint="eastAsia"/>
          <w:kern w:val="0"/>
          <w:szCs w:val="24"/>
        </w:rPr>
        <w:t>投标文件中开标一览表(报价表)内容与投标文件中相应内容不一致的，以开标一览表(报价表)为准;</w:t>
      </w:r>
    </w:p>
    <w:p w:rsidR="00212658" w:rsidRDefault="00BB6923">
      <w:pPr>
        <w:pStyle w:val="28"/>
        <w:spacing w:before="0"/>
        <w:ind w:firstLine="480"/>
        <w:rPr>
          <w:rFonts w:ascii="仿宋" w:eastAsia="仿宋" w:hAnsi="仿宋" w:cs="宋体"/>
          <w:kern w:val="0"/>
          <w:szCs w:val="24"/>
        </w:rPr>
      </w:pPr>
      <w:r>
        <w:rPr>
          <w:rFonts w:ascii="仿宋" w:eastAsia="仿宋" w:hAnsi="仿宋" w:cs="宋体" w:hint="eastAsia"/>
          <w:kern w:val="0"/>
          <w:szCs w:val="24"/>
        </w:rPr>
        <w:t>3.4.1.2</w:t>
      </w:r>
      <w:r>
        <w:rPr>
          <w:rFonts w:ascii="仿宋" w:eastAsia="仿宋" w:hAnsi="仿宋" w:cs="宋体"/>
          <w:kern w:val="0"/>
          <w:szCs w:val="24"/>
        </w:rPr>
        <w:t xml:space="preserve"> </w:t>
      </w:r>
      <w:r>
        <w:rPr>
          <w:rFonts w:ascii="仿宋" w:eastAsia="仿宋" w:hAnsi="仿宋" w:cs="宋体" w:hint="eastAsia"/>
          <w:kern w:val="0"/>
          <w:szCs w:val="24"/>
        </w:rPr>
        <w:t>大写金额和小写金额不一致的，以大写金额为准;</w:t>
      </w:r>
    </w:p>
    <w:p w:rsidR="00212658" w:rsidRDefault="00BB6923">
      <w:pPr>
        <w:pStyle w:val="28"/>
        <w:spacing w:before="0"/>
        <w:ind w:firstLine="480"/>
        <w:rPr>
          <w:rFonts w:ascii="仿宋" w:eastAsia="仿宋" w:hAnsi="仿宋" w:cs="宋体"/>
          <w:kern w:val="0"/>
          <w:szCs w:val="24"/>
        </w:rPr>
      </w:pPr>
      <w:r>
        <w:rPr>
          <w:rFonts w:ascii="仿宋" w:eastAsia="仿宋" w:hAnsi="仿宋" w:cs="宋体" w:hint="eastAsia"/>
          <w:kern w:val="0"/>
          <w:szCs w:val="24"/>
        </w:rPr>
        <w:t>3.4.1.3</w:t>
      </w:r>
      <w:r>
        <w:rPr>
          <w:rFonts w:ascii="仿宋" w:eastAsia="仿宋" w:hAnsi="仿宋" w:cs="宋体"/>
          <w:kern w:val="0"/>
          <w:szCs w:val="24"/>
        </w:rPr>
        <w:t xml:space="preserve"> </w:t>
      </w:r>
      <w:r>
        <w:rPr>
          <w:rFonts w:ascii="仿宋" w:eastAsia="仿宋" w:hAnsi="仿宋" w:cs="宋体" w:hint="eastAsia"/>
          <w:kern w:val="0"/>
          <w:szCs w:val="24"/>
        </w:rPr>
        <w:t>单价金额小数点或者百分比有明显错位的，以开标一览表的总价为准，并修改单价;</w:t>
      </w:r>
    </w:p>
    <w:p w:rsidR="00212658" w:rsidRDefault="00BB6923">
      <w:pPr>
        <w:pStyle w:val="28"/>
        <w:spacing w:before="0"/>
        <w:ind w:firstLine="480"/>
        <w:rPr>
          <w:rFonts w:ascii="仿宋" w:eastAsia="仿宋" w:hAnsi="仿宋" w:cs="宋体"/>
          <w:kern w:val="0"/>
          <w:szCs w:val="24"/>
        </w:rPr>
      </w:pPr>
      <w:r>
        <w:rPr>
          <w:rFonts w:ascii="仿宋" w:eastAsia="仿宋" w:hAnsi="仿宋" w:cs="宋体" w:hint="eastAsia"/>
          <w:kern w:val="0"/>
          <w:szCs w:val="24"/>
        </w:rPr>
        <w:t>3.4.1.4</w:t>
      </w:r>
      <w:r>
        <w:rPr>
          <w:rFonts w:ascii="仿宋" w:eastAsia="仿宋" w:hAnsi="仿宋" w:cs="宋体"/>
          <w:kern w:val="0"/>
          <w:szCs w:val="24"/>
        </w:rPr>
        <w:t xml:space="preserve"> </w:t>
      </w:r>
      <w:r>
        <w:rPr>
          <w:rFonts w:ascii="仿宋" w:eastAsia="仿宋" w:hAnsi="仿宋" w:cs="宋体" w:hint="eastAsia"/>
          <w:kern w:val="0"/>
          <w:szCs w:val="24"/>
        </w:rPr>
        <w:t>总价金额与按单价汇总金额不一致的，以单价金额计算结果为准。</w:t>
      </w:r>
    </w:p>
    <w:p w:rsidR="00212658" w:rsidRDefault="00BB6923">
      <w:pPr>
        <w:pStyle w:val="28"/>
        <w:spacing w:before="0"/>
        <w:ind w:firstLine="480"/>
        <w:rPr>
          <w:rFonts w:ascii="仿宋" w:eastAsia="仿宋" w:hAnsi="仿宋" w:cs="宋体"/>
          <w:kern w:val="0"/>
          <w:szCs w:val="24"/>
        </w:rPr>
      </w:pPr>
      <w:r>
        <w:rPr>
          <w:rFonts w:ascii="仿宋" w:eastAsia="仿宋" w:hAnsi="仿宋" w:cs="宋体" w:hint="eastAsia"/>
          <w:kern w:val="0"/>
          <w:szCs w:val="24"/>
        </w:rPr>
        <w:t>3.4.1.5</w:t>
      </w:r>
      <w:r>
        <w:rPr>
          <w:rFonts w:ascii="仿宋" w:eastAsia="仿宋" w:hAnsi="仿宋" w:cs="宋体"/>
          <w:kern w:val="0"/>
          <w:szCs w:val="24"/>
        </w:rPr>
        <w:t xml:space="preserve"> </w:t>
      </w:r>
      <w:r>
        <w:rPr>
          <w:rFonts w:ascii="仿宋" w:eastAsia="仿宋" w:hAnsi="仿宋" w:cs="宋体" w:hint="eastAsia"/>
          <w:kern w:val="0"/>
          <w:szCs w:val="24"/>
        </w:rPr>
        <w:t>同时出现两种以上不一致的，按照3.4.1规定的顺序修正。修正后的报价按照财政部第87号令 《政府采购货物和服务招标投标管理办法》第五十一条第二款的规定经投标人确认后产生约束力。</w:t>
      </w:r>
    </w:p>
    <w:p w:rsidR="00212658" w:rsidRDefault="00BB6923">
      <w:pPr>
        <w:snapToGrid w:val="0"/>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3.4.2</w:t>
      </w:r>
      <w:r>
        <w:rPr>
          <w:rFonts w:ascii="仿宋" w:eastAsia="仿宋" w:hAnsi="仿宋" w:cs="宋体"/>
          <w:kern w:val="0"/>
          <w:sz w:val="24"/>
        </w:rPr>
        <w:t xml:space="preserve"> </w:t>
      </w:r>
      <w:r>
        <w:rPr>
          <w:rFonts w:ascii="仿宋" w:eastAsia="仿宋" w:hAnsi="仿宋" w:cs="宋体" w:hint="eastAsia"/>
          <w:kern w:val="0"/>
          <w:sz w:val="24"/>
        </w:rPr>
        <w:t>投标文件出现不是唯一的、有选择性投标报价的，投标无效。</w:t>
      </w:r>
    </w:p>
    <w:p w:rsidR="00212658" w:rsidRDefault="00BB6923">
      <w:pPr>
        <w:snapToGrid w:val="0"/>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3.4.3</w:t>
      </w:r>
      <w:r>
        <w:rPr>
          <w:rFonts w:ascii="仿宋" w:eastAsia="仿宋" w:hAnsi="仿宋" w:cs="宋体"/>
          <w:kern w:val="0"/>
          <w:sz w:val="24"/>
        </w:rPr>
        <w:t xml:space="preserve"> </w:t>
      </w:r>
      <w:r>
        <w:rPr>
          <w:rFonts w:ascii="仿宋" w:eastAsia="仿宋" w:hAnsi="仿宋" w:cs="宋体" w:hint="eastAsia"/>
          <w:kern w:val="0"/>
          <w:sz w:val="24"/>
        </w:rPr>
        <w:t>投标报价超过招标文件中规定的预算金额或者最高限价的，投标无效。</w:t>
      </w:r>
    </w:p>
    <w:p w:rsidR="00212658" w:rsidRDefault="00BB6923">
      <w:pPr>
        <w:pStyle w:val="28"/>
        <w:spacing w:before="0"/>
        <w:ind w:firstLine="480"/>
        <w:rPr>
          <w:rFonts w:ascii="仿宋" w:eastAsia="仿宋" w:hAnsi="仿宋" w:cs="宋体"/>
          <w:kern w:val="0"/>
          <w:szCs w:val="24"/>
        </w:rPr>
      </w:pPr>
      <w:r>
        <w:rPr>
          <w:rFonts w:ascii="仿宋" w:eastAsia="仿宋" w:hAnsi="仿宋" w:cs="宋体" w:hint="eastAsia"/>
          <w:kern w:val="0"/>
          <w:szCs w:val="24"/>
        </w:rPr>
        <w:t>3.4.4</w:t>
      </w:r>
      <w:r>
        <w:rPr>
          <w:rFonts w:ascii="仿宋" w:eastAsia="仿宋" w:hAnsi="仿宋" w:cs="宋体"/>
          <w:kern w:val="0"/>
          <w:szCs w:val="24"/>
        </w:rPr>
        <w:t xml:space="preserve"> </w:t>
      </w:r>
      <w:r>
        <w:rPr>
          <w:rFonts w:ascii="仿宋" w:eastAsia="仿宋" w:hAnsi="仿宋" w:cs="宋体"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212658" w:rsidRDefault="00BB6923">
      <w:pPr>
        <w:pStyle w:val="28"/>
        <w:spacing w:before="0"/>
        <w:ind w:firstLine="480"/>
        <w:rPr>
          <w:rFonts w:ascii="仿宋" w:eastAsia="仿宋" w:hAnsi="仿宋" w:cs="宋体"/>
          <w:kern w:val="0"/>
          <w:szCs w:val="24"/>
        </w:rPr>
      </w:pPr>
      <w:r>
        <w:rPr>
          <w:rFonts w:ascii="仿宋" w:eastAsia="仿宋" w:hAnsi="仿宋" w:cs="宋体" w:hint="eastAsia"/>
          <w:kern w:val="0"/>
          <w:szCs w:val="24"/>
        </w:rPr>
        <w:t>3.4.5</w:t>
      </w:r>
      <w:r>
        <w:rPr>
          <w:rFonts w:ascii="仿宋" w:eastAsia="仿宋" w:hAnsi="仿宋" w:cs="宋体"/>
          <w:kern w:val="0"/>
          <w:szCs w:val="24"/>
        </w:rPr>
        <w:t xml:space="preserve"> </w:t>
      </w:r>
      <w:r>
        <w:rPr>
          <w:rFonts w:ascii="仿宋" w:eastAsia="仿宋" w:hAnsi="仿宋" w:cs="宋体" w:hint="eastAsia"/>
          <w:kern w:val="0"/>
          <w:szCs w:val="24"/>
        </w:rPr>
        <w:t>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rsidR="00212658" w:rsidRDefault="00BB6923">
      <w:pPr>
        <w:spacing w:line="360" w:lineRule="auto"/>
        <w:ind w:firstLineChars="200" w:firstLine="482"/>
        <w:rPr>
          <w:rFonts w:ascii="仿宋" w:eastAsia="仿宋" w:hAnsi="仿宋" w:cs="宋体"/>
          <w:kern w:val="0"/>
          <w:sz w:val="24"/>
        </w:rPr>
      </w:pPr>
      <w:r>
        <w:rPr>
          <w:rFonts w:ascii="仿宋" w:eastAsia="仿宋" w:hAnsi="仿宋" w:cs="宋体" w:hint="eastAsia"/>
          <w:b/>
          <w:kern w:val="0"/>
          <w:sz w:val="24"/>
        </w:rPr>
        <w:t>3.5</w:t>
      </w:r>
      <w:r>
        <w:rPr>
          <w:rFonts w:ascii="仿宋" w:eastAsia="仿宋" w:hAnsi="仿宋" w:cs="宋体"/>
          <w:b/>
          <w:kern w:val="0"/>
          <w:sz w:val="24"/>
        </w:rPr>
        <w:t xml:space="preserve"> </w:t>
      </w:r>
      <w:r>
        <w:rPr>
          <w:rFonts w:ascii="仿宋" w:eastAsia="仿宋" w:hAnsi="仿宋" w:cs="宋体" w:hint="eastAsia"/>
          <w:b/>
          <w:kern w:val="0"/>
          <w:sz w:val="24"/>
        </w:rPr>
        <w:t>排序与推荐。</w:t>
      </w:r>
      <w:r>
        <w:rPr>
          <w:rFonts w:ascii="仿宋" w:eastAsia="仿宋" w:hAnsi="仿宋" w:cs="宋体" w:hint="eastAsia"/>
          <w:kern w:val="0"/>
          <w:sz w:val="24"/>
        </w:rPr>
        <w:t>采用综合评分法的，评标结果按评审后得分由高到低顺序排列。得分相同的，按投标报价由低到高顺序排列。得分且投标报价相同的并列。并列情形由评委投票表决最终排序。投标文件满足招标文件全部实质性要求，且按照评审因素的量化指标评审得分最高的投标人为排名第一的中标候选人。投标人可根据自身能力选择一个或所有标项参与投标。但只能中一个标项，中标次序按标项顺序进行确定（如投标人标项一项目已经被确定为第一中</w:t>
      </w:r>
      <w:r>
        <w:rPr>
          <w:rFonts w:ascii="仿宋" w:eastAsia="仿宋" w:hAnsi="仿宋" w:cs="宋体" w:hint="eastAsia"/>
          <w:kern w:val="0"/>
          <w:sz w:val="24"/>
        </w:rPr>
        <w:lastRenderedPageBreak/>
        <w:t>标候选人，则后续标项将不被推荐为中标候选人，以此类推）。</w:t>
      </w:r>
    </w:p>
    <w:p w:rsidR="00212658" w:rsidRDefault="00BB6923">
      <w:pPr>
        <w:spacing w:line="360" w:lineRule="auto"/>
        <w:ind w:firstLineChars="200" w:firstLine="480"/>
        <w:rPr>
          <w:rFonts w:ascii="仿宋" w:eastAsia="仿宋" w:hAnsi="仿宋" w:cs="宋体"/>
          <w:b/>
          <w:kern w:val="0"/>
          <w:sz w:val="24"/>
        </w:rPr>
      </w:pPr>
      <w:r>
        <w:rPr>
          <w:rFonts w:ascii="仿宋" w:eastAsia="仿宋" w:hAnsi="仿宋"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212658" w:rsidRDefault="00BB6923">
      <w:pPr>
        <w:spacing w:line="360" w:lineRule="auto"/>
        <w:ind w:firstLineChars="196" w:firstLine="472"/>
        <w:rPr>
          <w:rFonts w:ascii="仿宋" w:eastAsia="仿宋" w:hAnsi="仿宋" w:cs="宋体"/>
          <w:kern w:val="0"/>
          <w:sz w:val="24"/>
        </w:rPr>
      </w:pPr>
      <w:r>
        <w:rPr>
          <w:rFonts w:ascii="仿宋" w:eastAsia="仿宋" w:hAnsi="仿宋" w:cs="宋体" w:hint="eastAsia"/>
          <w:b/>
          <w:kern w:val="0"/>
          <w:sz w:val="24"/>
        </w:rPr>
        <w:t>3.6</w:t>
      </w:r>
      <w:r>
        <w:rPr>
          <w:rFonts w:ascii="仿宋" w:eastAsia="仿宋" w:hAnsi="仿宋" w:cs="宋体"/>
          <w:b/>
          <w:kern w:val="0"/>
          <w:sz w:val="24"/>
        </w:rPr>
        <w:t xml:space="preserve"> </w:t>
      </w:r>
      <w:r>
        <w:rPr>
          <w:rFonts w:ascii="仿宋" w:eastAsia="仿宋" w:hAnsi="仿宋" w:cs="宋体" w:hint="eastAsia"/>
          <w:b/>
          <w:kern w:val="0"/>
          <w:sz w:val="24"/>
        </w:rPr>
        <w:t>编写评标报告。</w:t>
      </w:r>
      <w:r>
        <w:rPr>
          <w:rFonts w:ascii="仿宋" w:eastAsia="仿宋" w:hAnsi="仿宋" w:cs="宋体" w:hint="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rsidR="00212658" w:rsidRDefault="00BB6923">
      <w:pPr>
        <w:widowControl/>
        <w:shd w:val="clear" w:color="auto" w:fill="FFFFFF"/>
        <w:adjustRightInd/>
        <w:spacing w:after="225" w:line="315" w:lineRule="atLeast"/>
        <w:jc w:val="left"/>
        <w:outlineLvl w:val="1"/>
        <w:rPr>
          <w:rFonts w:ascii="仿宋" w:eastAsia="仿宋" w:hAnsi="仿宋" w:cs="宋体"/>
          <w:b/>
          <w:sz w:val="32"/>
        </w:rPr>
      </w:pPr>
      <w:bookmarkStart w:id="423" w:name="第五部分"/>
      <w:bookmarkStart w:id="424" w:name="_Toc86217003"/>
      <w:bookmarkEnd w:id="48"/>
      <w:r>
        <w:rPr>
          <w:rFonts w:ascii="仿宋" w:eastAsia="仿宋" w:hAnsi="仿宋" w:cs="宋体" w:hint="eastAsia"/>
          <w:b/>
          <w:sz w:val="32"/>
        </w:rPr>
        <w:t>四、评标中的其他事项</w:t>
      </w:r>
    </w:p>
    <w:p w:rsidR="00212658" w:rsidRDefault="00BB6923">
      <w:pPr>
        <w:pStyle w:val="28"/>
        <w:spacing w:before="0"/>
        <w:ind w:firstLineChars="196" w:firstLine="472"/>
        <w:rPr>
          <w:rFonts w:ascii="仿宋" w:eastAsia="仿宋" w:hAnsi="仿宋" w:cs="宋体"/>
          <w:kern w:val="0"/>
          <w:szCs w:val="24"/>
        </w:rPr>
      </w:pPr>
      <w:r>
        <w:rPr>
          <w:rFonts w:ascii="仿宋" w:eastAsia="仿宋" w:hAnsi="仿宋" w:cs="宋体" w:hint="eastAsia"/>
          <w:b/>
          <w:kern w:val="0"/>
          <w:szCs w:val="24"/>
        </w:rPr>
        <w:t>4.1</w:t>
      </w:r>
      <w:r>
        <w:rPr>
          <w:rFonts w:ascii="仿宋" w:eastAsia="仿宋" w:hAnsi="仿宋" w:cs="宋体"/>
          <w:b/>
          <w:kern w:val="0"/>
          <w:szCs w:val="24"/>
        </w:rPr>
        <w:t xml:space="preserve"> </w:t>
      </w:r>
      <w:r>
        <w:rPr>
          <w:rFonts w:ascii="仿宋" w:eastAsia="仿宋" w:hAnsi="仿宋" w:cs="宋体" w:hint="eastAsia"/>
          <w:b/>
          <w:kern w:val="0"/>
          <w:szCs w:val="24"/>
        </w:rPr>
        <w:t>投标人澄清、说明或者补正。</w:t>
      </w:r>
      <w:r>
        <w:rPr>
          <w:rFonts w:ascii="仿宋" w:eastAsia="仿宋" w:hAnsi="仿宋" w:cs="宋体"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212658" w:rsidRDefault="00BB6923">
      <w:pPr>
        <w:pStyle w:val="ab"/>
        <w:spacing w:line="360" w:lineRule="auto"/>
        <w:ind w:leftChars="226" w:left="954" w:firstLineChars="0" w:hanging="479"/>
        <w:rPr>
          <w:rFonts w:ascii="仿宋" w:eastAsia="仿宋" w:hAnsi="仿宋" w:cs="宋体"/>
          <w:szCs w:val="21"/>
        </w:rPr>
      </w:pPr>
      <w:r>
        <w:rPr>
          <w:rFonts w:ascii="仿宋" w:eastAsia="仿宋" w:hAnsi="仿宋" w:cs="宋体" w:hint="eastAsia"/>
          <w:b/>
          <w:kern w:val="0"/>
        </w:rPr>
        <w:t>4.2</w:t>
      </w:r>
      <w:r>
        <w:rPr>
          <w:rFonts w:ascii="仿宋" w:eastAsia="仿宋" w:hAnsi="仿宋" w:cs="宋体"/>
          <w:b/>
          <w:kern w:val="0"/>
        </w:rPr>
        <w:t xml:space="preserve"> </w:t>
      </w:r>
      <w:r>
        <w:rPr>
          <w:rFonts w:ascii="仿宋" w:eastAsia="仿宋" w:hAnsi="仿宋" w:cs="宋体" w:hint="eastAsia"/>
          <w:b/>
          <w:kern w:val="0"/>
        </w:rPr>
        <w:t>投标无效。</w:t>
      </w:r>
      <w:r>
        <w:rPr>
          <w:rFonts w:ascii="仿宋" w:eastAsia="仿宋" w:hAnsi="仿宋" w:cs="宋体" w:hint="eastAsia"/>
          <w:szCs w:val="21"/>
        </w:rPr>
        <w:t>有下列情形之一的，投标无效：</w:t>
      </w:r>
    </w:p>
    <w:p w:rsidR="00212658" w:rsidRDefault="00BB6923">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4.2.1</w:t>
      </w:r>
      <w:r>
        <w:rPr>
          <w:rFonts w:ascii="仿宋" w:eastAsia="仿宋" w:hAnsi="仿宋" w:cs="宋体"/>
          <w:kern w:val="0"/>
          <w:sz w:val="24"/>
        </w:rPr>
        <w:t xml:space="preserve"> </w:t>
      </w:r>
      <w:r>
        <w:rPr>
          <w:rFonts w:ascii="仿宋" w:eastAsia="仿宋" w:hAnsi="仿宋" w:cs="宋体" w:hint="eastAsia"/>
          <w:kern w:val="0"/>
          <w:sz w:val="24"/>
        </w:rPr>
        <w:t>投标人不具备招标文件中规定的资格要求的（投标人未提供有效的资格文件的，视为投标人不具备招标文件中规定的资格要求）；</w:t>
      </w:r>
    </w:p>
    <w:p w:rsidR="00212658" w:rsidRDefault="00BB6923">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4.2.2</w:t>
      </w:r>
      <w:r>
        <w:rPr>
          <w:rFonts w:ascii="仿宋" w:eastAsia="仿宋" w:hAnsi="仿宋" w:cs="宋体"/>
          <w:kern w:val="0"/>
          <w:sz w:val="24"/>
        </w:rPr>
        <w:t xml:space="preserve"> </w:t>
      </w:r>
      <w:r>
        <w:rPr>
          <w:rFonts w:ascii="仿宋" w:eastAsia="仿宋" w:hAnsi="仿宋" w:cs="宋体" w:hint="eastAsia"/>
          <w:kern w:val="0"/>
          <w:sz w:val="24"/>
        </w:rPr>
        <w:t>投标文件未按照招标文件要求签署、盖章的；</w:t>
      </w:r>
    </w:p>
    <w:p w:rsidR="00212658" w:rsidRDefault="00BB6923">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4.2.3</w:t>
      </w:r>
      <w:r>
        <w:rPr>
          <w:rFonts w:ascii="仿宋" w:eastAsia="仿宋" w:hAnsi="仿宋" w:cs="宋体"/>
          <w:kern w:val="0"/>
          <w:sz w:val="24"/>
        </w:rPr>
        <w:t xml:space="preserve"> </w:t>
      </w:r>
      <w:r>
        <w:rPr>
          <w:rFonts w:ascii="仿宋" w:eastAsia="仿宋" w:hAnsi="仿宋" w:cs="宋体" w:hint="eastAsia"/>
          <w:kern w:val="0"/>
          <w:sz w:val="24"/>
        </w:rPr>
        <w:t>采购人拟采购的产品属于政府强制采购的节能产品品目清单范围的，投标人相应的投标产品未获得国家确定的认证机构出具的、处于有效期之内的节能产品认证证书的；</w:t>
      </w:r>
    </w:p>
    <w:p w:rsidR="00212658" w:rsidRDefault="00BB6923">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4.2.4</w:t>
      </w:r>
      <w:r>
        <w:rPr>
          <w:rFonts w:ascii="仿宋" w:eastAsia="仿宋" w:hAnsi="仿宋" w:cs="宋体"/>
          <w:kern w:val="0"/>
          <w:sz w:val="24"/>
        </w:rPr>
        <w:t xml:space="preserve"> </w:t>
      </w:r>
      <w:r>
        <w:rPr>
          <w:rFonts w:ascii="仿宋" w:eastAsia="仿宋" w:hAnsi="仿宋" w:cs="宋体" w:hint="eastAsia"/>
          <w:kern w:val="0"/>
          <w:sz w:val="24"/>
        </w:rPr>
        <w:t>投标文件含有采购人不能接受的附加条件的；</w:t>
      </w:r>
    </w:p>
    <w:p w:rsidR="00212658" w:rsidRDefault="00BB6923">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4.2.5</w:t>
      </w:r>
      <w:r>
        <w:rPr>
          <w:rFonts w:ascii="仿宋" w:eastAsia="仿宋" w:hAnsi="仿宋" w:cs="宋体"/>
          <w:kern w:val="0"/>
          <w:sz w:val="24"/>
        </w:rPr>
        <w:t xml:space="preserve"> </w:t>
      </w:r>
      <w:r>
        <w:rPr>
          <w:rFonts w:ascii="仿宋" w:eastAsia="仿宋" w:hAnsi="仿宋" w:cs="宋体" w:hint="eastAsia"/>
          <w:kern w:val="0"/>
          <w:sz w:val="24"/>
        </w:rPr>
        <w:t>投标文件中承诺的投标有效期少于招标文件中载明的投标有效期的；</w:t>
      </w:r>
    </w:p>
    <w:p w:rsidR="00212658" w:rsidRDefault="00BB6923">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4.2.6</w:t>
      </w:r>
      <w:r>
        <w:rPr>
          <w:rFonts w:ascii="仿宋" w:eastAsia="仿宋" w:hAnsi="仿宋" w:cs="宋体"/>
          <w:kern w:val="0"/>
          <w:sz w:val="24"/>
        </w:rPr>
        <w:t xml:space="preserve"> </w:t>
      </w:r>
      <w:r>
        <w:rPr>
          <w:rFonts w:ascii="仿宋" w:eastAsia="仿宋" w:hAnsi="仿宋" w:cs="宋体" w:hint="eastAsia"/>
          <w:kern w:val="0"/>
          <w:sz w:val="24"/>
        </w:rPr>
        <w:t>投标文件出现不是唯一的、有选择性投标报价的;</w:t>
      </w:r>
    </w:p>
    <w:p w:rsidR="00212658" w:rsidRDefault="00BB6923">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4.2.7</w:t>
      </w:r>
      <w:r>
        <w:rPr>
          <w:rFonts w:ascii="仿宋" w:eastAsia="仿宋" w:hAnsi="仿宋" w:cs="宋体"/>
          <w:kern w:val="0"/>
          <w:sz w:val="24"/>
        </w:rPr>
        <w:t xml:space="preserve"> </w:t>
      </w:r>
      <w:r>
        <w:rPr>
          <w:rFonts w:ascii="仿宋" w:eastAsia="仿宋" w:hAnsi="仿宋" w:cs="宋体" w:hint="eastAsia"/>
          <w:kern w:val="0"/>
          <w:sz w:val="24"/>
        </w:rPr>
        <w:t>投标报价超过招标文件中规定的预算金额或者最高限价的；</w:t>
      </w:r>
    </w:p>
    <w:p w:rsidR="00212658" w:rsidRDefault="00BB6923">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lastRenderedPageBreak/>
        <w:t>4.2.8</w:t>
      </w:r>
      <w:r>
        <w:rPr>
          <w:rFonts w:ascii="仿宋" w:eastAsia="仿宋" w:hAnsi="仿宋" w:cs="宋体"/>
          <w:kern w:val="0"/>
          <w:sz w:val="24"/>
        </w:rPr>
        <w:t xml:space="preserve"> </w:t>
      </w:r>
      <w:r>
        <w:rPr>
          <w:rFonts w:ascii="仿宋" w:eastAsia="仿宋" w:hAnsi="仿宋" w:cs="宋体" w:hint="eastAsia"/>
          <w:kern w:val="0"/>
          <w:sz w:val="24"/>
        </w:rPr>
        <w:t>报价明显低于其他通过符合性审查投标人的报价，有可能影响产品质量或者不能诚信履约的，未能按要求提供书面说明或者提交相关证明材料，不能证明其报价合理性的;</w:t>
      </w:r>
    </w:p>
    <w:p w:rsidR="00212658" w:rsidRDefault="00BB6923">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4.2.9</w:t>
      </w:r>
      <w:r>
        <w:rPr>
          <w:rFonts w:ascii="仿宋" w:eastAsia="仿宋" w:hAnsi="仿宋" w:cs="宋体"/>
          <w:kern w:val="0"/>
          <w:sz w:val="24"/>
        </w:rPr>
        <w:t xml:space="preserve"> </w:t>
      </w:r>
      <w:r>
        <w:rPr>
          <w:rFonts w:ascii="仿宋" w:eastAsia="仿宋" w:hAnsi="仿宋" w:cs="宋体" w:hint="eastAsia"/>
          <w:kern w:val="0"/>
          <w:sz w:val="24"/>
        </w:rPr>
        <w:t>投标人对根据修正原则修正后的报价不确认的；</w:t>
      </w:r>
    </w:p>
    <w:p w:rsidR="00212658" w:rsidRDefault="00BB6923">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4.2.10</w:t>
      </w:r>
      <w:r>
        <w:rPr>
          <w:rFonts w:ascii="仿宋" w:eastAsia="仿宋" w:hAnsi="仿宋" w:cs="宋体"/>
          <w:kern w:val="0"/>
          <w:sz w:val="24"/>
        </w:rPr>
        <w:t xml:space="preserve"> </w:t>
      </w:r>
      <w:r>
        <w:rPr>
          <w:rFonts w:ascii="仿宋" w:eastAsia="仿宋" w:hAnsi="仿宋" w:cs="宋体" w:hint="eastAsia"/>
          <w:kern w:val="0"/>
          <w:sz w:val="24"/>
        </w:rPr>
        <w:t>投标人提供虚假材料投标的；</w:t>
      </w:r>
    </w:p>
    <w:p w:rsidR="00212658" w:rsidRDefault="00BB6923">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4.2.11</w:t>
      </w:r>
      <w:r>
        <w:rPr>
          <w:rFonts w:ascii="仿宋" w:eastAsia="仿宋" w:hAnsi="仿宋" w:cs="宋体"/>
          <w:kern w:val="0"/>
          <w:sz w:val="24"/>
        </w:rPr>
        <w:t xml:space="preserve"> </w:t>
      </w:r>
      <w:r>
        <w:rPr>
          <w:rFonts w:ascii="仿宋" w:eastAsia="仿宋" w:hAnsi="仿宋" w:cs="宋体" w:hint="eastAsia"/>
          <w:kern w:val="0"/>
          <w:sz w:val="24"/>
        </w:rPr>
        <w:t>投标人有恶意串通、妨碍其他投标人的竞争行为、损害采购人或者其他投标人的合法权益情形的；</w:t>
      </w:r>
    </w:p>
    <w:p w:rsidR="00212658" w:rsidRDefault="00BB6923">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4.2.12</w:t>
      </w:r>
      <w:r>
        <w:rPr>
          <w:rFonts w:ascii="仿宋" w:eastAsia="仿宋" w:hAnsi="仿宋" w:cs="宋体"/>
          <w:kern w:val="0"/>
          <w:sz w:val="24"/>
        </w:rPr>
        <w:t xml:space="preserve"> </w:t>
      </w:r>
      <w:r>
        <w:rPr>
          <w:rFonts w:ascii="仿宋" w:eastAsia="仿宋" w:hAnsi="仿宋" w:cs="宋体" w:hint="eastAsia"/>
          <w:kern w:val="0"/>
          <w:sz w:val="24"/>
        </w:rPr>
        <w:t>投标人仅提交备份投标文件，未在电子交易平台传输递交投标文件的，投标无效；</w:t>
      </w:r>
    </w:p>
    <w:p w:rsidR="00212658" w:rsidRDefault="00BB6923">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4.2.13 投标文件不满足招标文件的其它实质性要求的；</w:t>
      </w:r>
    </w:p>
    <w:p w:rsidR="00212658" w:rsidRDefault="00BB6923">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4.2.14已确认投标人为本项目前一个标项排名第一的中标候选人；</w:t>
      </w:r>
    </w:p>
    <w:p w:rsidR="00212658" w:rsidRDefault="00BB6923">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4.2.15</w:t>
      </w:r>
      <w:r>
        <w:rPr>
          <w:rFonts w:ascii="仿宋" w:eastAsia="仿宋" w:hAnsi="仿宋" w:cs="宋体"/>
          <w:kern w:val="0"/>
          <w:sz w:val="24"/>
        </w:rPr>
        <w:t xml:space="preserve"> </w:t>
      </w:r>
      <w:r>
        <w:rPr>
          <w:rFonts w:ascii="仿宋" w:eastAsia="仿宋" w:hAnsi="仿宋" w:cs="宋体" w:hint="eastAsia"/>
          <w:kern w:val="0"/>
          <w:sz w:val="24"/>
        </w:rPr>
        <w:t>法律、法规、规章（适用本市的）及省级以上规范性文件（适用本市的）规定的其他无效情形。</w:t>
      </w:r>
    </w:p>
    <w:p w:rsidR="00212658" w:rsidRDefault="00BB6923">
      <w:pPr>
        <w:pStyle w:val="ab"/>
        <w:snapToGrid w:val="0"/>
        <w:spacing w:line="360" w:lineRule="auto"/>
        <w:ind w:firstLineChars="196" w:firstLine="472"/>
        <w:rPr>
          <w:rFonts w:ascii="仿宋" w:eastAsia="仿宋" w:hAnsi="仿宋" w:cs="宋体"/>
        </w:rPr>
      </w:pPr>
      <w:r>
        <w:rPr>
          <w:rFonts w:ascii="仿宋" w:eastAsia="仿宋" w:hAnsi="仿宋" w:cs="宋体" w:hint="eastAsia"/>
          <w:b/>
        </w:rPr>
        <w:t>5.</w:t>
      </w:r>
      <w:r>
        <w:rPr>
          <w:rFonts w:ascii="仿宋" w:eastAsia="仿宋" w:hAnsi="仿宋" w:cs="宋体"/>
          <w:b/>
        </w:rPr>
        <w:t xml:space="preserve"> </w:t>
      </w:r>
      <w:r>
        <w:rPr>
          <w:rFonts w:ascii="仿宋" w:eastAsia="仿宋" w:hAnsi="仿宋" w:cs="宋体" w:hint="eastAsia"/>
          <w:b/>
        </w:rPr>
        <w:t>废标。</w:t>
      </w:r>
      <w:r>
        <w:rPr>
          <w:rFonts w:ascii="仿宋" w:eastAsia="仿宋" w:hAnsi="仿宋" w:cs="宋体" w:hint="eastAsia"/>
        </w:rPr>
        <w:t>根据《中华人民共和国政府采购法》第三十六条之规定，在采购中，出现下列情形之一的，应予废标：</w:t>
      </w:r>
    </w:p>
    <w:p w:rsidR="00212658" w:rsidRDefault="00BB6923">
      <w:pPr>
        <w:pStyle w:val="ab"/>
        <w:snapToGrid w:val="0"/>
        <w:spacing w:line="360" w:lineRule="auto"/>
        <w:rPr>
          <w:rFonts w:ascii="仿宋" w:eastAsia="仿宋" w:hAnsi="仿宋" w:cs="宋体"/>
        </w:rPr>
      </w:pPr>
      <w:r>
        <w:rPr>
          <w:rFonts w:ascii="仿宋" w:eastAsia="仿宋" w:hAnsi="仿宋" w:cs="宋体" w:hint="eastAsia"/>
        </w:rPr>
        <w:t>5.1</w:t>
      </w:r>
      <w:r>
        <w:rPr>
          <w:rFonts w:ascii="仿宋" w:eastAsia="仿宋" w:hAnsi="仿宋" w:cs="宋体"/>
        </w:rPr>
        <w:t xml:space="preserve"> </w:t>
      </w:r>
      <w:r>
        <w:rPr>
          <w:rFonts w:ascii="仿宋" w:eastAsia="仿宋" w:hAnsi="仿宋" w:cs="宋体" w:hint="eastAsia"/>
        </w:rPr>
        <w:t>符合专业条件的投标人或者对招标文件作实质响应的投标人不足3家的；</w:t>
      </w:r>
    </w:p>
    <w:p w:rsidR="00212658" w:rsidRDefault="00BB6923">
      <w:pPr>
        <w:pStyle w:val="ab"/>
        <w:snapToGrid w:val="0"/>
        <w:spacing w:line="360" w:lineRule="auto"/>
        <w:rPr>
          <w:rFonts w:ascii="仿宋" w:eastAsia="仿宋" w:hAnsi="仿宋" w:cs="宋体"/>
        </w:rPr>
      </w:pPr>
      <w:r>
        <w:rPr>
          <w:rFonts w:ascii="仿宋" w:eastAsia="仿宋" w:hAnsi="仿宋" w:cs="宋体" w:hint="eastAsia"/>
        </w:rPr>
        <w:t>5.2</w:t>
      </w:r>
      <w:r>
        <w:rPr>
          <w:rFonts w:ascii="仿宋" w:eastAsia="仿宋" w:hAnsi="仿宋" w:cs="宋体"/>
        </w:rPr>
        <w:t xml:space="preserve"> </w:t>
      </w:r>
      <w:r>
        <w:rPr>
          <w:rFonts w:ascii="仿宋" w:eastAsia="仿宋" w:hAnsi="仿宋" w:cs="宋体" w:hint="eastAsia"/>
        </w:rPr>
        <w:t>出现影响采购公正的违法、违规行为的；</w:t>
      </w:r>
    </w:p>
    <w:p w:rsidR="00212658" w:rsidRDefault="00BB6923">
      <w:pPr>
        <w:pStyle w:val="ab"/>
        <w:snapToGrid w:val="0"/>
        <w:spacing w:line="360" w:lineRule="auto"/>
        <w:rPr>
          <w:rFonts w:ascii="仿宋" w:eastAsia="仿宋" w:hAnsi="仿宋" w:cs="宋体"/>
        </w:rPr>
      </w:pPr>
      <w:r>
        <w:rPr>
          <w:rFonts w:ascii="仿宋" w:eastAsia="仿宋" w:hAnsi="仿宋" w:cs="宋体" w:hint="eastAsia"/>
        </w:rPr>
        <w:t>5.3</w:t>
      </w:r>
      <w:r>
        <w:rPr>
          <w:rFonts w:ascii="仿宋" w:eastAsia="仿宋" w:hAnsi="仿宋" w:cs="宋体"/>
        </w:rPr>
        <w:t xml:space="preserve"> </w:t>
      </w:r>
      <w:r>
        <w:rPr>
          <w:rFonts w:ascii="仿宋" w:eastAsia="仿宋" w:hAnsi="仿宋" w:cs="宋体" w:hint="eastAsia"/>
        </w:rPr>
        <w:t>投标人的报价均超过了采购预算，采购人不能支付的；</w:t>
      </w:r>
    </w:p>
    <w:p w:rsidR="00212658" w:rsidRDefault="00BB6923">
      <w:pPr>
        <w:pStyle w:val="ab"/>
        <w:snapToGrid w:val="0"/>
        <w:spacing w:line="360" w:lineRule="auto"/>
        <w:rPr>
          <w:rFonts w:ascii="仿宋" w:eastAsia="仿宋" w:hAnsi="仿宋" w:cs="宋体"/>
        </w:rPr>
      </w:pPr>
      <w:r>
        <w:rPr>
          <w:rFonts w:ascii="仿宋" w:eastAsia="仿宋" w:hAnsi="仿宋" w:cs="宋体" w:hint="eastAsia"/>
        </w:rPr>
        <w:t>5.4</w:t>
      </w:r>
      <w:r>
        <w:rPr>
          <w:rFonts w:ascii="仿宋" w:eastAsia="仿宋" w:hAnsi="仿宋" w:cs="宋体"/>
        </w:rPr>
        <w:t xml:space="preserve"> </w:t>
      </w:r>
      <w:r>
        <w:rPr>
          <w:rFonts w:ascii="仿宋" w:eastAsia="仿宋" w:hAnsi="仿宋" w:cs="宋体" w:hint="eastAsia"/>
        </w:rPr>
        <w:t>因重大变故，采购任务取消的。</w:t>
      </w:r>
    </w:p>
    <w:p w:rsidR="00212658" w:rsidRDefault="00BB6923">
      <w:pPr>
        <w:pStyle w:val="ab"/>
        <w:snapToGrid w:val="0"/>
        <w:spacing w:line="360" w:lineRule="auto"/>
        <w:rPr>
          <w:rFonts w:ascii="仿宋" w:eastAsia="仿宋" w:hAnsi="仿宋" w:cs="宋体"/>
        </w:rPr>
      </w:pPr>
      <w:r>
        <w:rPr>
          <w:rFonts w:ascii="仿宋" w:eastAsia="仿宋" w:hAnsi="仿宋" w:cs="宋体" w:hint="eastAsia"/>
        </w:rPr>
        <w:t>废标后，采购机构应当将废标理由通知所有投标人。</w:t>
      </w:r>
    </w:p>
    <w:p w:rsidR="00212658" w:rsidRDefault="00BB6923">
      <w:pPr>
        <w:pStyle w:val="ab"/>
        <w:snapToGrid w:val="0"/>
        <w:spacing w:line="360" w:lineRule="auto"/>
        <w:ind w:firstLineChars="245" w:firstLine="590"/>
        <w:rPr>
          <w:rFonts w:ascii="仿宋" w:eastAsia="仿宋" w:hAnsi="仿宋" w:cs="宋体"/>
        </w:rPr>
      </w:pPr>
      <w:r>
        <w:rPr>
          <w:rFonts w:ascii="仿宋" w:eastAsia="仿宋" w:hAnsi="仿宋" w:cs="宋体" w:hint="eastAsia"/>
          <w:b/>
        </w:rPr>
        <w:t>6.</w:t>
      </w:r>
      <w:r>
        <w:rPr>
          <w:rFonts w:ascii="仿宋" w:eastAsia="仿宋" w:hAnsi="仿宋" w:cs="宋体"/>
          <w:b/>
        </w:rPr>
        <w:t xml:space="preserve"> </w:t>
      </w:r>
      <w:r>
        <w:rPr>
          <w:rFonts w:ascii="仿宋" w:eastAsia="仿宋" w:hAnsi="仿宋" w:cs="宋体" w:hint="eastAsia"/>
          <w:b/>
        </w:rPr>
        <w:t>修改招标文件，重新组织采购活动。</w:t>
      </w:r>
      <w:r>
        <w:rPr>
          <w:rFonts w:ascii="仿宋" w:eastAsia="仿宋" w:hAnsi="仿宋" w:cs="宋体"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212658" w:rsidRDefault="00BB6923">
      <w:pPr>
        <w:pStyle w:val="ab"/>
        <w:snapToGrid w:val="0"/>
        <w:spacing w:line="360" w:lineRule="auto"/>
        <w:ind w:firstLine="482"/>
        <w:rPr>
          <w:rFonts w:ascii="仿宋" w:eastAsia="仿宋" w:hAnsi="仿宋" w:cs="宋体"/>
        </w:rPr>
      </w:pPr>
      <w:r>
        <w:rPr>
          <w:rFonts w:ascii="仿宋" w:eastAsia="仿宋" w:hAnsi="仿宋" w:cs="宋体" w:hint="eastAsia"/>
          <w:b/>
          <w:kern w:val="0"/>
        </w:rPr>
        <w:t>7.</w:t>
      </w:r>
      <w:r>
        <w:rPr>
          <w:rFonts w:ascii="仿宋" w:eastAsia="仿宋" w:hAnsi="仿宋" w:cs="宋体"/>
          <w:b/>
          <w:kern w:val="0"/>
        </w:rPr>
        <w:t xml:space="preserve"> </w:t>
      </w:r>
      <w:r>
        <w:rPr>
          <w:rFonts w:ascii="仿宋" w:eastAsia="仿宋" w:hAnsi="仿宋" w:cs="宋体" w:hint="eastAsia"/>
          <w:b/>
          <w:kern w:val="0"/>
        </w:rPr>
        <w:t>重新开展采购。</w:t>
      </w:r>
      <w:r>
        <w:rPr>
          <w:rFonts w:ascii="仿宋" w:eastAsia="仿宋" w:hAnsi="仿宋" w:cs="宋体" w:hint="eastAsia"/>
        </w:rPr>
        <w:t>有政府采购法第七十一条、第七十二条规定的违法行为之一，影响或者可能影响中标结果的，依照下列规定处理：</w:t>
      </w:r>
    </w:p>
    <w:p w:rsidR="00212658" w:rsidRDefault="00BB6923">
      <w:pPr>
        <w:pStyle w:val="ab"/>
        <w:snapToGrid w:val="0"/>
        <w:spacing w:line="360" w:lineRule="auto"/>
        <w:rPr>
          <w:rFonts w:ascii="仿宋" w:eastAsia="仿宋" w:hAnsi="仿宋" w:cs="宋体"/>
        </w:rPr>
      </w:pPr>
      <w:r>
        <w:rPr>
          <w:rFonts w:ascii="仿宋" w:eastAsia="仿宋" w:hAnsi="仿宋" w:cs="宋体" w:hint="eastAsia"/>
        </w:rPr>
        <w:t>7.1</w:t>
      </w:r>
      <w:r>
        <w:rPr>
          <w:rFonts w:ascii="仿宋" w:eastAsia="仿宋" w:hAnsi="仿宋" w:cs="宋体"/>
        </w:rPr>
        <w:t xml:space="preserve"> </w:t>
      </w:r>
      <w:r>
        <w:rPr>
          <w:rFonts w:ascii="仿宋" w:eastAsia="仿宋" w:hAnsi="仿宋" w:cs="宋体" w:hint="eastAsia"/>
        </w:rPr>
        <w:t>未确定中标供应商的，终止本次政府采购活动，重新开展政府采购活动。</w:t>
      </w:r>
    </w:p>
    <w:p w:rsidR="00212658" w:rsidRDefault="00BB6923">
      <w:pPr>
        <w:pStyle w:val="ab"/>
        <w:snapToGrid w:val="0"/>
        <w:spacing w:line="360" w:lineRule="auto"/>
        <w:rPr>
          <w:rFonts w:ascii="仿宋" w:eastAsia="仿宋" w:hAnsi="仿宋" w:cs="宋体"/>
        </w:rPr>
      </w:pPr>
      <w:r>
        <w:rPr>
          <w:rFonts w:ascii="仿宋" w:eastAsia="仿宋" w:hAnsi="仿宋" w:cs="宋体" w:hint="eastAsia"/>
        </w:rPr>
        <w:t>7.2</w:t>
      </w:r>
      <w:r>
        <w:rPr>
          <w:rFonts w:ascii="仿宋" w:eastAsia="仿宋" w:hAnsi="仿宋" w:cs="宋体"/>
        </w:rPr>
        <w:t xml:space="preserve"> </w:t>
      </w:r>
      <w:r>
        <w:rPr>
          <w:rFonts w:ascii="仿宋" w:eastAsia="仿宋" w:hAnsi="仿宋" w:cs="宋体" w:hint="eastAsia"/>
        </w:rPr>
        <w:t>已确定中标供应商但尚未签订政府采购合同的，中标结果无效，从合</w:t>
      </w:r>
      <w:r>
        <w:rPr>
          <w:rFonts w:ascii="仿宋" w:eastAsia="仿宋" w:hAnsi="仿宋" w:cs="宋体" w:hint="eastAsia"/>
        </w:rPr>
        <w:lastRenderedPageBreak/>
        <w:t>格的中标候选人中另行确定中标供应商；没有合格的中标候选人的，重新开展政府采购活动。</w:t>
      </w:r>
    </w:p>
    <w:p w:rsidR="00212658" w:rsidRDefault="00BB6923">
      <w:pPr>
        <w:pStyle w:val="ab"/>
        <w:snapToGrid w:val="0"/>
        <w:spacing w:line="360" w:lineRule="auto"/>
        <w:rPr>
          <w:rFonts w:ascii="仿宋" w:eastAsia="仿宋" w:hAnsi="仿宋" w:cs="宋体"/>
        </w:rPr>
      </w:pPr>
      <w:r>
        <w:rPr>
          <w:rFonts w:ascii="仿宋" w:eastAsia="仿宋" w:hAnsi="仿宋" w:cs="宋体" w:hint="eastAsia"/>
        </w:rPr>
        <w:t>7.3</w:t>
      </w:r>
      <w:r>
        <w:rPr>
          <w:rFonts w:ascii="仿宋" w:eastAsia="仿宋" w:hAnsi="仿宋" w:cs="宋体"/>
        </w:rPr>
        <w:t xml:space="preserve"> </w:t>
      </w:r>
      <w:r>
        <w:rPr>
          <w:rFonts w:ascii="仿宋" w:eastAsia="仿宋" w:hAnsi="仿宋" w:cs="宋体" w:hint="eastAsia"/>
        </w:rPr>
        <w:t>政府采购合同已签订但尚未履行的，撤销合同，从合格的中标候选人中另行确定中标供应商；没有合格的中标候选人的，重新开展政府采购活动。</w:t>
      </w:r>
    </w:p>
    <w:p w:rsidR="00212658" w:rsidRDefault="00BB6923">
      <w:pPr>
        <w:pStyle w:val="ab"/>
        <w:snapToGrid w:val="0"/>
        <w:spacing w:line="360" w:lineRule="auto"/>
        <w:rPr>
          <w:rFonts w:ascii="仿宋" w:eastAsia="仿宋" w:hAnsi="仿宋" w:cs="宋体"/>
        </w:rPr>
      </w:pPr>
      <w:r>
        <w:rPr>
          <w:rFonts w:ascii="仿宋" w:eastAsia="仿宋" w:hAnsi="仿宋" w:cs="宋体" w:hint="eastAsia"/>
        </w:rPr>
        <w:t>7.4</w:t>
      </w:r>
      <w:r>
        <w:rPr>
          <w:rFonts w:ascii="仿宋" w:eastAsia="仿宋" w:hAnsi="仿宋" w:cs="宋体"/>
        </w:rPr>
        <w:t xml:space="preserve"> </w:t>
      </w:r>
      <w:r>
        <w:rPr>
          <w:rFonts w:ascii="仿宋" w:eastAsia="仿宋" w:hAnsi="仿宋" w:cs="宋体" w:hint="eastAsia"/>
        </w:rPr>
        <w:t>政府采购合同已经履行，给采购人、供应商造成损失的，由责任人承担赔偿责任。</w:t>
      </w:r>
    </w:p>
    <w:p w:rsidR="00212658" w:rsidRDefault="00BB6923">
      <w:pPr>
        <w:pStyle w:val="ab"/>
        <w:snapToGrid w:val="0"/>
        <w:spacing w:line="360" w:lineRule="auto"/>
        <w:rPr>
          <w:rFonts w:ascii="仿宋" w:eastAsia="仿宋" w:hAnsi="仿宋" w:cs="宋体"/>
        </w:rPr>
      </w:pPr>
      <w:r>
        <w:rPr>
          <w:rFonts w:ascii="仿宋" w:eastAsia="仿宋" w:hAnsi="仿宋" w:cs="宋体" w:hint="eastAsia"/>
        </w:rPr>
        <w:t>7.5</w:t>
      </w:r>
      <w:r>
        <w:rPr>
          <w:rFonts w:ascii="仿宋" w:eastAsia="仿宋" w:hAnsi="仿宋" w:cs="宋体"/>
        </w:rPr>
        <w:t xml:space="preserve"> </w:t>
      </w:r>
      <w:r>
        <w:rPr>
          <w:rFonts w:ascii="仿宋" w:eastAsia="仿宋" w:hAnsi="仿宋" w:cs="宋体" w:hint="eastAsia"/>
        </w:rPr>
        <w:t>政府采购当事人有其他违反政府采购法或者政府采购法实施条例等法律法规规定的行为，经改正后仍然影响或者可能影响中标结果或者依法被认定为中标无效的，依照7.1-7.4规定处理。</w:t>
      </w:r>
    </w:p>
    <w:p w:rsidR="00212658" w:rsidRDefault="00212658">
      <w:pPr>
        <w:widowControl/>
        <w:adjustRightInd/>
        <w:jc w:val="left"/>
        <w:rPr>
          <w:rFonts w:ascii="仿宋" w:eastAsia="仿宋" w:hAnsi="仿宋" w:cs="宋体"/>
          <w:b/>
          <w:sz w:val="36"/>
          <w:szCs w:val="36"/>
        </w:rPr>
      </w:pPr>
    </w:p>
    <w:p w:rsidR="00212658" w:rsidRDefault="00BB6923">
      <w:pPr>
        <w:spacing w:line="360" w:lineRule="auto"/>
        <w:ind w:leftChars="343" w:left="720" w:firstLineChars="300" w:firstLine="1084"/>
        <w:outlineLvl w:val="0"/>
        <w:rPr>
          <w:rFonts w:ascii="仿宋" w:eastAsia="仿宋" w:hAnsi="仿宋" w:cs="宋体"/>
          <w:b/>
          <w:sz w:val="36"/>
          <w:szCs w:val="36"/>
        </w:rPr>
      </w:pPr>
      <w:bookmarkStart w:id="425" w:name="_Toc24558"/>
      <w:r>
        <w:rPr>
          <w:rFonts w:ascii="仿宋" w:eastAsia="仿宋" w:hAnsi="仿宋" w:cs="宋体" w:hint="eastAsia"/>
          <w:b/>
          <w:sz w:val="36"/>
          <w:szCs w:val="36"/>
        </w:rPr>
        <w:br w:type="page"/>
      </w:r>
      <w:r>
        <w:rPr>
          <w:rFonts w:ascii="仿宋" w:eastAsia="仿宋" w:hAnsi="仿宋" w:cs="宋体" w:hint="eastAsia"/>
          <w:b/>
          <w:sz w:val="36"/>
          <w:szCs w:val="36"/>
        </w:rPr>
        <w:lastRenderedPageBreak/>
        <w:t>第五部分 拟签订的合同文本</w:t>
      </w:r>
      <w:bookmarkEnd w:id="425"/>
    </w:p>
    <w:p w:rsidR="00212658" w:rsidRDefault="00212658">
      <w:pPr>
        <w:snapToGrid w:val="0"/>
        <w:spacing w:line="360" w:lineRule="auto"/>
        <w:ind w:firstLineChars="200" w:firstLine="420"/>
        <w:jc w:val="center"/>
        <w:rPr>
          <w:rFonts w:ascii="仿宋" w:eastAsia="仿宋" w:hAnsi="仿宋" w:cs="宋体"/>
          <w:szCs w:val="21"/>
        </w:rPr>
      </w:pPr>
    </w:p>
    <w:p w:rsidR="00212658" w:rsidRDefault="00BB6923">
      <w:pPr>
        <w:rPr>
          <w:rFonts w:ascii="仿宋" w:eastAsia="仿宋" w:hAnsi="仿宋" w:cs="仿宋"/>
          <w:sz w:val="24"/>
          <w:u w:val="single"/>
        </w:rPr>
      </w:pPr>
      <w:r>
        <w:rPr>
          <w:rFonts w:ascii="仿宋" w:eastAsia="仿宋" w:hAnsi="仿宋" w:cs="仿宋" w:hint="eastAsia"/>
          <w:sz w:val="24"/>
        </w:rPr>
        <w:t>合同编号：</w:t>
      </w:r>
      <w:r>
        <w:rPr>
          <w:rFonts w:ascii="仿宋" w:eastAsia="仿宋" w:hAnsi="仿宋" w:cs="仿宋" w:hint="eastAsia"/>
          <w:sz w:val="24"/>
          <w:u w:val="single"/>
        </w:rPr>
        <w:t xml:space="preserve">           </w:t>
      </w:r>
    </w:p>
    <w:p w:rsidR="00212658" w:rsidRDefault="00212658">
      <w:pPr>
        <w:pStyle w:val="1e"/>
        <w:ind w:leftChars="0" w:left="0" w:firstLineChars="0" w:firstLine="0"/>
        <w:rPr>
          <w:rFonts w:ascii="仿宋" w:eastAsia="仿宋" w:hAnsi="仿宋" w:cs="仿宋"/>
          <w:b/>
          <w:szCs w:val="24"/>
        </w:rPr>
      </w:pPr>
    </w:p>
    <w:p w:rsidR="00212658" w:rsidRDefault="00BB6923">
      <w:pPr>
        <w:pStyle w:val="1e"/>
        <w:spacing w:line="240" w:lineRule="auto"/>
        <w:ind w:leftChars="0" w:left="0" w:firstLineChars="0" w:firstLine="0"/>
        <w:jc w:val="center"/>
        <w:rPr>
          <w:rFonts w:ascii="仿宋" w:eastAsia="仿宋" w:hAnsi="仿宋" w:cs="仿宋"/>
          <w:b/>
          <w:sz w:val="30"/>
          <w:szCs w:val="30"/>
        </w:rPr>
      </w:pPr>
      <w:r>
        <w:rPr>
          <w:rFonts w:ascii="仿宋" w:eastAsia="仿宋" w:hAnsi="仿宋" w:cs="仿宋" w:hint="eastAsia"/>
          <w:b/>
          <w:sz w:val="30"/>
          <w:szCs w:val="30"/>
        </w:rPr>
        <w:t>采购合同</w:t>
      </w:r>
    </w:p>
    <w:p w:rsidR="00212658" w:rsidRDefault="00212658">
      <w:pPr>
        <w:tabs>
          <w:tab w:val="left" w:pos="432"/>
        </w:tabs>
        <w:rPr>
          <w:rFonts w:ascii="仿宋" w:eastAsia="仿宋" w:hAnsi="仿宋" w:cs="仿宋"/>
          <w:sz w:val="24"/>
        </w:rPr>
      </w:pPr>
    </w:p>
    <w:p w:rsidR="00212658" w:rsidRDefault="00212658">
      <w:pPr>
        <w:spacing w:before="120" w:line="22" w:lineRule="atLeast"/>
        <w:ind w:left="960"/>
        <w:rPr>
          <w:rFonts w:ascii="仿宋" w:eastAsia="仿宋" w:hAnsi="仿宋" w:cs="仿宋"/>
          <w:sz w:val="24"/>
        </w:rPr>
      </w:pPr>
    </w:p>
    <w:p w:rsidR="00212658" w:rsidRDefault="00BB6923">
      <w:pPr>
        <w:spacing w:before="120" w:line="22" w:lineRule="atLeast"/>
        <w:ind w:left="960"/>
        <w:rPr>
          <w:rFonts w:ascii="仿宋" w:eastAsia="仿宋" w:hAnsi="仿宋" w:cs="仿宋"/>
          <w:sz w:val="24"/>
        </w:rPr>
      </w:pPr>
      <w:r>
        <w:rPr>
          <w:rFonts w:ascii="仿宋" w:eastAsia="仿宋" w:hAnsi="仿宋" w:cs="仿宋" w:hint="eastAsia"/>
          <w:sz w:val="24"/>
        </w:rPr>
        <w:t>项目名称：</w:t>
      </w:r>
      <w:r>
        <w:rPr>
          <w:rFonts w:ascii="仿宋" w:eastAsia="仿宋" w:hAnsi="仿宋" w:cs="仿宋" w:hint="eastAsia"/>
          <w:sz w:val="24"/>
          <w:u w:val="single"/>
        </w:rPr>
        <w:t xml:space="preserve">                                   </w:t>
      </w:r>
    </w:p>
    <w:p w:rsidR="00212658" w:rsidRDefault="00212658">
      <w:pPr>
        <w:pStyle w:val="111"/>
        <w:spacing w:before="120" w:line="22" w:lineRule="atLeast"/>
        <w:rPr>
          <w:rFonts w:ascii="仿宋" w:eastAsia="仿宋" w:hAnsi="仿宋" w:cs="仿宋"/>
          <w:szCs w:val="24"/>
        </w:rPr>
      </w:pPr>
    </w:p>
    <w:p w:rsidR="00212658" w:rsidRDefault="00212658">
      <w:pPr>
        <w:pStyle w:val="111"/>
        <w:spacing w:before="120" w:line="22" w:lineRule="atLeast"/>
        <w:rPr>
          <w:rFonts w:ascii="仿宋" w:eastAsia="仿宋" w:hAnsi="仿宋" w:cs="仿宋"/>
          <w:szCs w:val="24"/>
        </w:rPr>
      </w:pPr>
    </w:p>
    <w:p w:rsidR="00212658" w:rsidRDefault="00212658">
      <w:pPr>
        <w:rPr>
          <w:rFonts w:ascii="仿宋" w:eastAsia="仿宋" w:hAnsi="仿宋" w:cs="仿宋"/>
          <w:sz w:val="24"/>
        </w:rPr>
      </w:pPr>
    </w:p>
    <w:p w:rsidR="00212658" w:rsidRDefault="00BB6923">
      <w:pPr>
        <w:spacing w:before="120" w:line="22" w:lineRule="atLeast"/>
        <w:ind w:left="960"/>
        <w:rPr>
          <w:rFonts w:ascii="仿宋" w:eastAsia="仿宋" w:hAnsi="仿宋" w:cs="仿宋"/>
          <w:sz w:val="24"/>
          <w:u w:val="single"/>
        </w:rPr>
      </w:pPr>
      <w:r>
        <w:rPr>
          <w:rFonts w:ascii="仿宋" w:eastAsia="仿宋" w:hAnsi="仿宋" w:cs="仿宋" w:hint="eastAsia"/>
          <w:sz w:val="24"/>
        </w:rPr>
        <w:t>甲方：</w:t>
      </w:r>
      <w:r>
        <w:rPr>
          <w:rFonts w:ascii="仿宋" w:eastAsia="仿宋" w:hAnsi="仿宋" w:cs="仿宋" w:hint="eastAsia"/>
          <w:sz w:val="24"/>
          <w:u w:val="single"/>
        </w:rPr>
        <w:t xml:space="preserve">                                       </w:t>
      </w:r>
    </w:p>
    <w:p w:rsidR="00212658" w:rsidRDefault="00212658">
      <w:pPr>
        <w:spacing w:before="120" w:line="22" w:lineRule="atLeast"/>
        <w:rPr>
          <w:rFonts w:ascii="仿宋" w:eastAsia="仿宋" w:hAnsi="仿宋" w:cs="仿宋"/>
          <w:sz w:val="24"/>
        </w:rPr>
      </w:pPr>
    </w:p>
    <w:p w:rsidR="00212658" w:rsidRDefault="00BB6923">
      <w:pPr>
        <w:spacing w:before="120" w:line="22" w:lineRule="atLeast"/>
        <w:ind w:left="960"/>
        <w:rPr>
          <w:rFonts w:ascii="仿宋" w:eastAsia="仿宋" w:hAnsi="仿宋" w:cs="仿宋"/>
          <w:sz w:val="24"/>
          <w:u w:val="single"/>
        </w:rPr>
      </w:pPr>
      <w:r>
        <w:rPr>
          <w:rFonts w:ascii="仿宋" w:eastAsia="仿宋" w:hAnsi="仿宋" w:cs="仿宋" w:hint="eastAsia"/>
          <w:sz w:val="24"/>
        </w:rPr>
        <w:t>乙方：</w:t>
      </w:r>
      <w:r>
        <w:rPr>
          <w:rFonts w:ascii="仿宋" w:eastAsia="仿宋" w:hAnsi="仿宋" w:cs="仿宋" w:hint="eastAsia"/>
          <w:sz w:val="24"/>
          <w:u w:val="single"/>
        </w:rPr>
        <w:t xml:space="preserve">                                       </w:t>
      </w:r>
    </w:p>
    <w:p w:rsidR="00212658" w:rsidRDefault="00212658">
      <w:pPr>
        <w:spacing w:before="120" w:line="22" w:lineRule="atLeast"/>
        <w:rPr>
          <w:rFonts w:ascii="仿宋" w:eastAsia="仿宋" w:hAnsi="仿宋" w:cs="仿宋"/>
          <w:sz w:val="24"/>
        </w:rPr>
      </w:pPr>
    </w:p>
    <w:p w:rsidR="00212658" w:rsidRDefault="00BB6923">
      <w:pPr>
        <w:spacing w:before="120" w:line="22" w:lineRule="atLeast"/>
        <w:ind w:firstLineChars="400" w:firstLine="960"/>
        <w:rPr>
          <w:rFonts w:ascii="仿宋" w:eastAsia="仿宋" w:hAnsi="仿宋" w:cs="仿宋"/>
          <w:sz w:val="24"/>
          <w:u w:val="single"/>
        </w:rPr>
      </w:pPr>
      <w:r>
        <w:rPr>
          <w:rFonts w:ascii="仿宋" w:eastAsia="仿宋" w:hAnsi="仿宋" w:cs="仿宋" w:hint="eastAsia"/>
          <w:sz w:val="24"/>
        </w:rPr>
        <w:t>签订地：</w:t>
      </w:r>
      <w:r>
        <w:rPr>
          <w:rFonts w:ascii="仿宋" w:eastAsia="仿宋" w:hAnsi="仿宋" w:cs="仿宋" w:hint="eastAsia"/>
          <w:sz w:val="24"/>
          <w:u w:val="single"/>
        </w:rPr>
        <w:t xml:space="preserve">                                     </w:t>
      </w:r>
    </w:p>
    <w:p w:rsidR="00212658" w:rsidRDefault="00212658">
      <w:pPr>
        <w:spacing w:before="120" w:line="22" w:lineRule="atLeast"/>
        <w:rPr>
          <w:rFonts w:ascii="仿宋" w:eastAsia="仿宋" w:hAnsi="仿宋" w:cs="仿宋"/>
          <w:sz w:val="24"/>
        </w:rPr>
      </w:pPr>
    </w:p>
    <w:p w:rsidR="00212658" w:rsidRDefault="00BB6923">
      <w:pPr>
        <w:spacing w:before="120" w:line="22" w:lineRule="atLeast"/>
        <w:ind w:firstLineChars="400" w:firstLine="960"/>
        <w:rPr>
          <w:rFonts w:ascii="仿宋" w:eastAsia="仿宋" w:hAnsi="仿宋" w:cs="仿宋"/>
          <w:sz w:val="24"/>
          <w:u w:val="single"/>
        </w:rPr>
      </w:pPr>
      <w:r>
        <w:rPr>
          <w:rFonts w:ascii="仿宋" w:eastAsia="仿宋" w:hAnsi="仿宋" w:cs="仿宋" w:hint="eastAsia"/>
          <w:sz w:val="24"/>
        </w:rPr>
        <w:t>签订日期：</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w:t>
      </w:r>
    </w:p>
    <w:p w:rsidR="00212658" w:rsidRDefault="00212658">
      <w:pPr>
        <w:widowControl/>
        <w:jc w:val="left"/>
        <w:rPr>
          <w:rFonts w:ascii="仿宋" w:eastAsia="仿宋" w:hAnsi="仿宋" w:cs="仿宋"/>
          <w:kern w:val="0"/>
          <w:sz w:val="24"/>
        </w:rPr>
        <w:sectPr w:rsidR="00212658">
          <w:pgSz w:w="11907" w:h="16840"/>
          <w:pgMar w:top="1474" w:right="1814" w:bottom="1474" w:left="1814" w:header="851" w:footer="851" w:gutter="0"/>
          <w:cols w:space="720"/>
        </w:sectPr>
      </w:pPr>
    </w:p>
    <w:p w:rsidR="00212658" w:rsidRDefault="00BB6923">
      <w:pPr>
        <w:spacing w:line="560" w:lineRule="exact"/>
        <w:ind w:firstLineChars="200" w:firstLine="480"/>
        <w:rPr>
          <w:rFonts w:ascii="仿宋" w:eastAsia="仿宋" w:hAnsi="仿宋" w:cs="仿宋"/>
          <w:sz w:val="24"/>
        </w:rPr>
      </w:pPr>
      <w:r>
        <w:rPr>
          <w:rFonts w:ascii="仿宋" w:eastAsia="仿宋" w:hAnsi="仿宋" w:cs="仿宋" w:hint="eastAsia"/>
          <w:sz w:val="24"/>
          <w:u w:val="single"/>
          <w:lang w:val="zh-CN"/>
        </w:rPr>
        <w:lastRenderedPageBreak/>
        <w:t xml:space="preserve">        </w:t>
      </w:r>
      <w:r>
        <w:rPr>
          <w:rFonts w:ascii="仿宋" w:eastAsia="仿宋" w:hAnsi="仿宋" w:cs="仿宋" w:hint="eastAsia"/>
          <w:sz w:val="24"/>
          <w:lang w:val="zh-CN"/>
        </w:rPr>
        <w:t>年</w:t>
      </w:r>
      <w:r>
        <w:rPr>
          <w:rFonts w:ascii="仿宋" w:eastAsia="仿宋" w:hAnsi="仿宋" w:cs="仿宋" w:hint="eastAsia"/>
          <w:sz w:val="24"/>
          <w:u w:val="single"/>
          <w:lang w:val="zh-CN"/>
        </w:rPr>
        <w:t xml:space="preserve">    </w:t>
      </w:r>
      <w:r>
        <w:rPr>
          <w:rFonts w:ascii="仿宋" w:eastAsia="仿宋" w:hAnsi="仿宋" w:cs="仿宋" w:hint="eastAsia"/>
          <w:sz w:val="24"/>
          <w:lang w:val="zh-CN"/>
        </w:rPr>
        <w:t>月</w:t>
      </w:r>
      <w:r>
        <w:rPr>
          <w:rFonts w:ascii="仿宋" w:eastAsia="仿宋" w:hAnsi="仿宋" w:cs="仿宋" w:hint="eastAsia"/>
          <w:sz w:val="24"/>
          <w:u w:val="single"/>
          <w:lang w:val="zh-CN"/>
        </w:rPr>
        <w:t xml:space="preserve">    </w:t>
      </w:r>
      <w:r>
        <w:rPr>
          <w:rFonts w:ascii="仿宋" w:eastAsia="仿宋" w:hAnsi="仿宋" w:cs="仿宋" w:hint="eastAsia"/>
          <w:sz w:val="24"/>
          <w:lang w:val="zh-CN"/>
        </w:rPr>
        <w:t>日</w:t>
      </w:r>
      <w:r>
        <w:rPr>
          <w:rFonts w:ascii="仿宋" w:eastAsia="仿宋" w:hAnsi="仿宋" w:cs="仿宋" w:hint="eastAsia"/>
          <w:sz w:val="24"/>
        </w:rPr>
        <w:t>，</w:t>
      </w:r>
      <w:r>
        <w:rPr>
          <w:rFonts w:ascii="仿宋" w:eastAsia="仿宋" w:hAnsi="仿宋" w:cs="仿宋" w:hint="eastAsia"/>
          <w:sz w:val="24"/>
          <w:u w:val="single"/>
        </w:rPr>
        <w:t xml:space="preserve">       </w:t>
      </w:r>
      <w:r>
        <w:rPr>
          <w:rFonts w:ascii="仿宋" w:eastAsia="仿宋" w:hAnsi="仿宋" w:cs="仿宋" w:hint="eastAsia"/>
          <w:sz w:val="24"/>
        </w:rPr>
        <w:t>以</w:t>
      </w:r>
      <w:r>
        <w:rPr>
          <w:rFonts w:ascii="仿宋" w:eastAsia="仿宋" w:hAnsi="仿宋" w:cs="仿宋" w:hint="eastAsia"/>
          <w:sz w:val="24"/>
          <w:u w:val="single"/>
        </w:rPr>
        <w:t xml:space="preserve">        </w:t>
      </w:r>
      <w:r>
        <w:rPr>
          <w:rFonts w:ascii="仿宋" w:eastAsia="仿宋" w:hAnsi="仿宋" w:cs="仿宋" w:hint="eastAsia"/>
          <w:sz w:val="24"/>
        </w:rPr>
        <w:t>对</w:t>
      </w:r>
      <w:r>
        <w:rPr>
          <w:rFonts w:ascii="仿宋" w:eastAsia="仿宋" w:hAnsi="仿宋" w:cs="仿宋" w:hint="eastAsia"/>
          <w:sz w:val="24"/>
          <w:u w:val="single"/>
        </w:rPr>
        <w:t xml:space="preserve">       </w:t>
      </w:r>
      <w:r>
        <w:rPr>
          <w:rFonts w:ascii="仿宋" w:eastAsia="仿宋" w:hAnsi="仿宋" w:cs="仿宋" w:hint="eastAsia"/>
          <w:sz w:val="24"/>
        </w:rPr>
        <w:t>项目进行了采购。经</w:t>
      </w:r>
      <w:r>
        <w:rPr>
          <w:rFonts w:ascii="仿宋" w:eastAsia="仿宋" w:hAnsi="仿宋" w:cs="仿宋" w:hint="eastAsia"/>
          <w:sz w:val="24"/>
          <w:u w:val="single"/>
        </w:rPr>
        <w:t xml:space="preserve">     </w:t>
      </w:r>
      <w:r>
        <w:rPr>
          <w:rFonts w:ascii="仿宋" w:eastAsia="仿宋" w:hAnsi="仿宋" w:cs="仿宋" w:hint="eastAsia"/>
          <w:sz w:val="24"/>
        </w:rPr>
        <w:t>推荐，确定</w:t>
      </w:r>
      <w:r>
        <w:rPr>
          <w:rFonts w:ascii="仿宋" w:eastAsia="仿宋" w:hAnsi="仿宋" w:cs="仿宋" w:hint="eastAsia"/>
          <w:sz w:val="24"/>
          <w:u w:val="single"/>
        </w:rPr>
        <w:t xml:space="preserve">   （中标供应商名称） </w:t>
      </w:r>
      <w:r>
        <w:rPr>
          <w:rFonts w:ascii="仿宋" w:eastAsia="仿宋" w:hAnsi="仿宋" w:cs="仿宋" w:hint="eastAsia"/>
          <w:sz w:val="24"/>
        </w:rPr>
        <w:t>为该项目</w:t>
      </w:r>
      <w:r>
        <w:rPr>
          <w:rFonts w:ascii="仿宋" w:eastAsia="仿宋" w:hAnsi="仿宋" w:cs="仿宋" w:hint="eastAsia"/>
          <w:sz w:val="24"/>
          <w:u w:val="single"/>
        </w:rPr>
        <w:t xml:space="preserve">       项目</w:t>
      </w:r>
      <w:r>
        <w:rPr>
          <w:rFonts w:ascii="仿宋" w:eastAsia="仿宋" w:hAnsi="仿宋" w:cs="仿宋" w:hint="eastAsia"/>
          <w:sz w:val="24"/>
        </w:rPr>
        <w:t>中标供应商。</w:t>
      </w:r>
    </w:p>
    <w:p w:rsidR="00212658" w:rsidRDefault="00BB6923">
      <w:pPr>
        <w:spacing w:line="560" w:lineRule="exact"/>
        <w:ind w:firstLineChars="200" w:firstLine="480"/>
        <w:rPr>
          <w:rFonts w:ascii="仿宋" w:eastAsia="仿宋" w:hAnsi="仿宋" w:cs="仿宋"/>
          <w:sz w:val="24"/>
        </w:rPr>
      </w:pPr>
      <w:r>
        <w:rPr>
          <w:rFonts w:ascii="仿宋" w:eastAsia="仿宋" w:hAnsi="仿宋" w:cs="仿宋" w:hint="eastAsia"/>
          <w:sz w:val="24"/>
          <w:lang w:val="zh-CN"/>
        </w:rPr>
        <w:t>根据《中华人民共和国民法典》《中华人民共和国政府采购法》等相关法律法规之规定，按照平等、自愿、公平和诚实信用的原则，经</w:t>
      </w:r>
      <w:r>
        <w:rPr>
          <w:rFonts w:ascii="仿宋" w:eastAsia="仿宋" w:hAnsi="仿宋" w:cs="仿宋" w:hint="eastAsia"/>
          <w:sz w:val="24"/>
          <w:u w:val="single"/>
        </w:rPr>
        <w:t xml:space="preserve">   （采购人）   </w:t>
      </w:r>
      <w:r>
        <w:rPr>
          <w:rFonts w:ascii="仿宋" w:eastAsia="仿宋" w:hAnsi="仿宋" w:cs="仿宋" w:hint="eastAsia"/>
          <w:sz w:val="24"/>
          <w:lang w:val="zh-CN"/>
        </w:rPr>
        <w:t>(以下简称：甲方)和</w:t>
      </w:r>
      <w:r>
        <w:rPr>
          <w:rFonts w:ascii="仿宋" w:eastAsia="仿宋" w:hAnsi="仿宋" w:cs="仿宋" w:hint="eastAsia"/>
          <w:sz w:val="24"/>
          <w:u w:val="single"/>
        </w:rPr>
        <w:t xml:space="preserve">   （中标供应商名称）   </w:t>
      </w:r>
      <w:r>
        <w:rPr>
          <w:rFonts w:ascii="仿宋" w:eastAsia="仿宋" w:hAnsi="仿宋" w:cs="仿宋" w:hint="eastAsia"/>
          <w:sz w:val="24"/>
          <w:lang w:val="zh-CN"/>
        </w:rPr>
        <w:t>(以下简称：乙方)协商一致，约定以下合同</w:t>
      </w:r>
      <w:r>
        <w:rPr>
          <w:rFonts w:ascii="仿宋" w:eastAsia="仿宋" w:hAnsi="仿宋" w:cs="仿宋" w:hint="eastAsia"/>
          <w:sz w:val="24"/>
        </w:rPr>
        <w:t>条款，以兹共同遵守、全面履行。</w:t>
      </w:r>
    </w:p>
    <w:p w:rsidR="00212658" w:rsidRDefault="00BB6923">
      <w:pPr>
        <w:spacing w:line="560" w:lineRule="exact"/>
        <w:ind w:firstLineChars="200" w:firstLine="482"/>
        <w:rPr>
          <w:rFonts w:ascii="仿宋" w:eastAsia="仿宋" w:hAnsi="仿宋" w:cs="仿宋"/>
          <w:sz w:val="24"/>
        </w:rPr>
      </w:pPr>
      <w:bookmarkStart w:id="426" w:name="_Toc28855"/>
      <w:bookmarkStart w:id="427" w:name="_Toc22967"/>
      <w:bookmarkStart w:id="428" w:name="_Toc15367"/>
      <w:bookmarkStart w:id="429" w:name="_Toc19273"/>
      <w:bookmarkStart w:id="430" w:name="_Toc20421"/>
      <w:r>
        <w:rPr>
          <w:rFonts w:ascii="仿宋" w:eastAsia="仿宋" w:hAnsi="仿宋" w:cs="仿宋" w:hint="eastAsia"/>
          <w:b/>
          <w:sz w:val="24"/>
        </w:rPr>
        <w:t>第一条 合同组成部分</w:t>
      </w:r>
      <w:bookmarkEnd w:id="426"/>
      <w:bookmarkEnd w:id="427"/>
      <w:bookmarkEnd w:id="428"/>
      <w:bookmarkEnd w:id="429"/>
      <w:bookmarkEnd w:id="430"/>
    </w:p>
    <w:p w:rsidR="00212658" w:rsidRDefault="00BB6923">
      <w:pPr>
        <w:spacing w:line="560" w:lineRule="exact"/>
        <w:ind w:firstLineChars="200" w:firstLine="480"/>
        <w:rPr>
          <w:rFonts w:ascii="仿宋" w:eastAsia="仿宋" w:hAnsi="仿宋" w:cs="仿宋"/>
          <w:sz w:val="24"/>
        </w:rPr>
      </w:pPr>
      <w:r>
        <w:rPr>
          <w:rFonts w:ascii="仿宋" w:eastAsia="仿宋" w:hAnsi="仿宋" w:cs="仿宋"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212658" w:rsidRDefault="00BB6923">
      <w:pPr>
        <w:spacing w:line="56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w:t>
      </w:r>
      <w:r>
        <w:rPr>
          <w:rFonts w:ascii="仿宋" w:eastAsia="仿宋" w:hAnsi="仿宋" w:cs="仿宋" w:hint="eastAsia"/>
          <w:sz w:val="24"/>
        </w:rPr>
        <w:t>本合同及其补充合同、变更协议；</w:t>
      </w:r>
    </w:p>
    <w:p w:rsidR="00212658" w:rsidRDefault="00BB6923">
      <w:pPr>
        <w:spacing w:line="560" w:lineRule="exact"/>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w:t>
      </w:r>
      <w:r>
        <w:rPr>
          <w:rFonts w:ascii="仿宋" w:eastAsia="仿宋" w:hAnsi="仿宋" w:cs="仿宋" w:hint="eastAsia"/>
          <w:sz w:val="24"/>
        </w:rPr>
        <w:t>中标通知书；</w:t>
      </w:r>
    </w:p>
    <w:p w:rsidR="00212658" w:rsidRDefault="00BB6923">
      <w:pPr>
        <w:spacing w:line="56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sz w:val="24"/>
        </w:rPr>
        <w:t>、</w:t>
      </w:r>
      <w:r>
        <w:rPr>
          <w:rFonts w:ascii="仿宋" w:eastAsia="仿宋" w:hAnsi="仿宋" w:cs="仿宋" w:hint="eastAsia"/>
          <w:sz w:val="24"/>
        </w:rPr>
        <w:t>投标文件（含澄清或者说明文件）；</w:t>
      </w:r>
    </w:p>
    <w:p w:rsidR="00212658" w:rsidRDefault="00BB6923">
      <w:pPr>
        <w:spacing w:line="560" w:lineRule="exact"/>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sz w:val="24"/>
        </w:rPr>
        <w:t>、</w:t>
      </w:r>
      <w:r>
        <w:rPr>
          <w:rFonts w:ascii="仿宋" w:eastAsia="仿宋" w:hAnsi="仿宋" w:cs="仿宋" w:hint="eastAsia"/>
          <w:sz w:val="24"/>
        </w:rPr>
        <w:t>采购文件（含澄清或者修改文件）；</w:t>
      </w:r>
    </w:p>
    <w:p w:rsidR="00212658" w:rsidRDefault="00BB6923">
      <w:pPr>
        <w:spacing w:line="560" w:lineRule="exact"/>
        <w:ind w:firstLineChars="200" w:firstLine="480"/>
        <w:rPr>
          <w:rFonts w:ascii="仿宋" w:eastAsia="仿宋" w:hAnsi="仿宋" w:cs="仿宋"/>
          <w:sz w:val="24"/>
        </w:rPr>
      </w:pPr>
      <w:r>
        <w:rPr>
          <w:rFonts w:ascii="仿宋" w:eastAsia="仿宋" w:hAnsi="仿宋" w:cs="仿宋" w:hint="eastAsia"/>
          <w:sz w:val="24"/>
        </w:rPr>
        <w:t>5</w:t>
      </w:r>
      <w:r>
        <w:rPr>
          <w:rFonts w:ascii="仿宋" w:eastAsia="仿宋" w:hAnsi="仿宋" w:cs="仿宋"/>
          <w:sz w:val="24"/>
        </w:rPr>
        <w:t>、</w:t>
      </w:r>
      <w:r>
        <w:rPr>
          <w:rFonts w:ascii="仿宋" w:eastAsia="仿宋" w:hAnsi="仿宋" w:cs="仿宋" w:hint="eastAsia"/>
          <w:sz w:val="24"/>
        </w:rPr>
        <w:t>其他相关采购文件。</w:t>
      </w:r>
    </w:p>
    <w:p w:rsidR="00212658" w:rsidRDefault="00BB6923">
      <w:pPr>
        <w:spacing w:line="560" w:lineRule="exact"/>
        <w:ind w:firstLineChars="200" w:firstLine="482"/>
        <w:rPr>
          <w:rFonts w:ascii="仿宋" w:eastAsia="仿宋" w:hAnsi="仿宋" w:cs="仿宋"/>
          <w:b/>
          <w:sz w:val="24"/>
        </w:rPr>
      </w:pPr>
      <w:r>
        <w:rPr>
          <w:rFonts w:ascii="仿宋" w:eastAsia="仿宋" w:hAnsi="仿宋" w:cs="仿宋" w:hint="eastAsia"/>
          <w:b/>
          <w:sz w:val="24"/>
        </w:rPr>
        <w:t>第二条 项目内容</w:t>
      </w:r>
    </w:p>
    <w:p w:rsidR="00212658" w:rsidRDefault="00BB6923">
      <w:pPr>
        <w:spacing w:line="560" w:lineRule="exact"/>
        <w:ind w:firstLineChars="200" w:firstLine="480"/>
        <w:rPr>
          <w:rFonts w:ascii="仿宋" w:eastAsia="仿宋" w:hAnsi="仿宋" w:cs="仿宋"/>
          <w:sz w:val="24"/>
        </w:rPr>
      </w:pPr>
      <w:r>
        <w:rPr>
          <w:rFonts w:ascii="仿宋" w:eastAsia="仿宋" w:hAnsi="仿宋" w:cs="仿宋" w:hint="eastAsia"/>
          <w:sz w:val="24"/>
        </w:rPr>
        <w:t>1、服务内容：</w:t>
      </w:r>
      <w:r>
        <w:rPr>
          <w:rFonts w:ascii="仿宋" w:eastAsia="仿宋" w:hAnsi="仿宋" w:hint="eastAsia"/>
          <w:bCs/>
          <w:sz w:val="24"/>
        </w:rPr>
        <w:t>滨江区财政局内和会展中心两地机房的服务器、存储设备和网络安全设备等硬件设备保修服务及运维驻场服务；局内所有终端及系统安全运维服务,</w:t>
      </w:r>
      <w:r>
        <w:rPr>
          <w:rFonts w:ascii="仿宋" w:eastAsia="仿宋" w:hAnsi="仿宋"/>
          <w:bCs/>
          <w:sz w:val="24"/>
        </w:rPr>
        <w:t xml:space="preserve"> </w:t>
      </w:r>
      <w:r>
        <w:rPr>
          <w:rFonts w:ascii="仿宋" w:eastAsia="仿宋" w:hAnsi="仿宋" w:hint="eastAsia"/>
          <w:bCs/>
          <w:sz w:val="24"/>
        </w:rPr>
        <w:t>同时针对财政系统提供专业渗透以及安全风险评估服务</w:t>
      </w:r>
      <w:r>
        <w:rPr>
          <w:rFonts w:ascii="仿宋" w:eastAsia="仿宋" w:hAnsi="仿宋" w:cs="仿宋" w:hint="eastAsia"/>
          <w:bCs/>
          <w:sz w:val="24"/>
        </w:rPr>
        <w:t>。</w:t>
      </w:r>
      <w:r>
        <w:rPr>
          <w:rFonts w:ascii="仿宋" w:eastAsia="仿宋" w:hAnsi="仿宋" w:cs="仿宋" w:hint="eastAsia"/>
          <w:sz w:val="24"/>
        </w:rPr>
        <w:t>（具体详见招标文件）</w:t>
      </w:r>
    </w:p>
    <w:p w:rsidR="00212658" w:rsidRDefault="00BB6923">
      <w:pPr>
        <w:spacing w:line="560" w:lineRule="exact"/>
        <w:ind w:firstLineChars="200" w:firstLine="480"/>
        <w:rPr>
          <w:rFonts w:ascii="仿宋" w:eastAsia="仿宋" w:hAnsi="仿宋" w:cs="仿宋"/>
          <w:sz w:val="24"/>
        </w:rPr>
      </w:pPr>
      <w:r>
        <w:rPr>
          <w:rFonts w:ascii="仿宋" w:eastAsia="仿宋" w:hAnsi="仿宋" w:cs="仿宋" w:hint="eastAsia"/>
          <w:sz w:val="24"/>
        </w:rPr>
        <w:t xml:space="preserve">2、合同履约时间：合同期为一年年，自2024年 </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 xml:space="preserve">日至2025年 </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日止。</w:t>
      </w:r>
    </w:p>
    <w:p w:rsidR="00212658" w:rsidRDefault="00BB6923">
      <w:pPr>
        <w:spacing w:line="560" w:lineRule="exact"/>
        <w:ind w:firstLineChars="200" w:firstLine="480"/>
        <w:rPr>
          <w:rFonts w:ascii="仿宋" w:eastAsia="仿宋" w:hAnsi="仿宋" w:cs="仿宋"/>
          <w:sz w:val="24"/>
        </w:rPr>
      </w:pPr>
      <w:r>
        <w:rPr>
          <w:rFonts w:ascii="仿宋" w:eastAsia="仿宋" w:hAnsi="仿宋" w:cs="仿宋" w:hint="eastAsia"/>
          <w:sz w:val="24"/>
        </w:rPr>
        <w:t>3、服务地点：杭州市滨江区。</w:t>
      </w:r>
    </w:p>
    <w:p w:rsidR="00212658" w:rsidRDefault="00BB6923" w:rsidP="00BB6923">
      <w:pPr>
        <w:spacing w:afterLines="50" w:after="120" w:line="500" w:lineRule="exact"/>
        <w:ind w:firstLineChars="200" w:firstLine="482"/>
        <w:rPr>
          <w:rFonts w:ascii="仿宋" w:eastAsia="仿宋" w:hAnsi="仿宋" w:cs="仿宋"/>
          <w:b/>
          <w:sz w:val="24"/>
        </w:rPr>
      </w:pPr>
      <w:r>
        <w:rPr>
          <w:rFonts w:ascii="仿宋" w:eastAsia="仿宋" w:hAnsi="仿宋" w:cs="仿宋" w:hint="eastAsia"/>
          <w:b/>
          <w:sz w:val="24"/>
        </w:rPr>
        <w:t>第三条 服务经费</w:t>
      </w:r>
    </w:p>
    <w:p w:rsidR="00212658" w:rsidRDefault="00BB6923">
      <w:pPr>
        <w:pStyle w:val="ad"/>
        <w:snapToGrid w:val="0"/>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本合同金额为（大写）：____________________元，（￥:______</w:t>
      </w:r>
      <w:r>
        <w:rPr>
          <w:rFonts w:ascii="仿宋" w:eastAsia="仿宋" w:hAnsi="仿宋" w:cs="仿宋" w:hint="eastAsia"/>
          <w:sz w:val="24"/>
          <w:szCs w:val="24"/>
          <w:u w:val="single"/>
        </w:rPr>
        <w:t xml:space="preserve">    </w:t>
      </w:r>
      <w:r>
        <w:rPr>
          <w:rFonts w:ascii="仿宋" w:eastAsia="仿宋" w:hAnsi="仿宋" w:cs="仿宋" w:hint="eastAsia"/>
          <w:sz w:val="24"/>
          <w:szCs w:val="24"/>
        </w:rPr>
        <w:t>元）人民币。</w:t>
      </w:r>
    </w:p>
    <w:p w:rsidR="00212658" w:rsidRDefault="00BB6923">
      <w:pPr>
        <w:ind w:firstLineChars="200" w:firstLine="480"/>
        <w:rPr>
          <w:rFonts w:ascii="仿宋" w:eastAsia="仿宋" w:hAnsi="仿宋" w:cs="仿宋"/>
          <w:sz w:val="24"/>
        </w:rPr>
      </w:pPr>
      <w:r>
        <w:rPr>
          <w:rFonts w:ascii="仿宋" w:eastAsia="仿宋" w:hAnsi="仿宋" w:cs="仿宋" w:hint="eastAsia"/>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212658">
        <w:trPr>
          <w:trHeight w:val="369"/>
          <w:jc w:val="center"/>
        </w:trPr>
        <w:tc>
          <w:tcPr>
            <w:tcW w:w="1201" w:type="dxa"/>
            <w:vAlign w:val="center"/>
          </w:tcPr>
          <w:p w:rsidR="00212658" w:rsidRDefault="00BB6923">
            <w:pPr>
              <w:pStyle w:val="14"/>
              <w:spacing w:line="560" w:lineRule="exact"/>
              <w:jc w:val="center"/>
              <w:rPr>
                <w:rFonts w:ascii="仿宋" w:eastAsia="仿宋" w:hAnsi="仿宋" w:cs="仿宋"/>
                <w:sz w:val="24"/>
                <w:szCs w:val="24"/>
              </w:rPr>
            </w:pPr>
            <w:r>
              <w:rPr>
                <w:rFonts w:ascii="仿宋" w:eastAsia="仿宋" w:hAnsi="仿宋" w:cs="仿宋" w:hint="eastAsia"/>
                <w:sz w:val="24"/>
                <w:szCs w:val="24"/>
              </w:rPr>
              <w:t>序号</w:t>
            </w:r>
          </w:p>
        </w:tc>
        <w:tc>
          <w:tcPr>
            <w:tcW w:w="3402" w:type="dxa"/>
            <w:vAlign w:val="center"/>
          </w:tcPr>
          <w:p w:rsidR="00212658" w:rsidRDefault="00BB6923" w:rsidP="00BB6923">
            <w:pPr>
              <w:pStyle w:val="14"/>
              <w:spacing w:line="560" w:lineRule="exact"/>
              <w:jc w:val="center"/>
              <w:rPr>
                <w:rFonts w:ascii="仿宋" w:eastAsia="仿宋" w:hAnsi="仿宋" w:cs="仿宋"/>
                <w:sz w:val="24"/>
                <w:szCs w:val="24"/>
              </w:rPr>
            </w:pPr>
            <w:r>
              <w:rPr>
                <w:rFonts w:ascii="仿宋" w:eastAsia="仿宋" w:hAnsi="仿宋" w:cs="仿宋" w:hint="eastAsia"/>
                <w:sz w:val="24"/>
                <w:szCs w:val="24"/>
              </w:rPr>
              <w:t>分项名称</w:t>
            </w:r>
          </w:p>
        </w:tc>
        <w:tc>
          <w:tcPr>
            <w:tcW w:w="2552" w:type="dxa"/>
            <w:vAlign w:val="center"/>
          </w:tcPr>
          <w:p w:rsidR="00212658" w:rsidRDefault="00BB6923">
            <w:pPr>
              <w:pStyle w:val="14"/>
              <w:spacing w:line="560" w:lineRule="exact"/>
              <w:jc w:val="center"/>
              <w:rPr>
                <w:rFonts w:ascii="仿宋" w:eastAsia="仿宋" w:hAnsi="仿宋" w:cs="仿宋"/>
                <w:sz w:val="24"/>
                <w:szCs w:val="24"/>
              </w:rPr>
            </w:pPr>
            <w:r>
              <w:rPr>
                <w:rFonts w:ascii="仿宋" w:eastAsia="仿宋" w:hAnsi="仿宋" w:cs="仿宋" w:hint="eastAsia"/>
                <w:sz w:val="24"/>
                <w:szCs w:val="24"/>
              </w:rPr>
              <w:t>分项价格</w:t>
            </w:r>
          </w:p>
        </w:tc>
      </w:tr>
      <w:tr w:rsidR="00212658">
        <w:trPr>
          <w:trHeight w:val="369"/>
          <w:jc w:val="center"/>
        </w:trPr>
        <w:tc>
          <w:tcPr>
            <w:tcW w:w="1201" w:type="dxa"/>
            <w:vAlign w:val="center"/>
          </w:tcPr>
          <w:p w:rsidR="00212658" w:rsidRDefault="00212658" w:rsidP="00BB6923">
            <w:pPr>
              <w:pStyle w:val="14"/>
              <w:spacing w:line="560" w:lineRule="exact"/>
              <w:jc w:val="center"/>
              <w:rPr>
                <w:rFonts w:ascii="仿宋" w:eastAsia="仿宋" w:hAnsi="仿宋" w:cs="仿宋"/>
                <w:sz w:val="24"/>
                <w:szCs w:val="24"/>
              </w:rPr>
            </w:pPr>
          </w:p>
        </w:tc>
        <w:tc>
          <w:tcPr>
            <w:tcW w:w="3402" w:type="dxa"/>
            <w:vAlign w:val="center"/>
          </w:tcPr>
          <w:p w:rsidR="00212658" w:rsidRDefault="00212658" w:rsidP="00BB6923">
            <w:pPr>
              <w:pStyle w:val="14"/>
              <w:spacing w:line="560" w:lineRule="exact"/>
              <w:jc w:val="center"/>
              <w:rPr>
                <w:rFonts w:ascii="仿宋" w:eastAsia="仿宋" w:hAnsi="仿宋" w:cs="仿宋"/>
                <w:sz w:val="24"/>
                <w:szCs w:val="24"/>
              </w:rPr>
            </w:pPr>
          </w:p>
        </w:tc>
        <w:tc>
          <w:tcPr>
            <w:tcW w:w="2552" w:type="dxa"/>
            <w:vAlign w:val="center"/>
          </w:tcPr>
          <w:p w:rsidR="00212658" w:rsidRDefault="00212658" w:rsidP="00BB6923">
            <w:pPr>
              <w:pStyle w:val="14"/>
              <w:spacing w:line="560" w:lineRule="exact"/>
              <w:jc w:val="center"/>
              <w:rPr>
                <w:rFonts w:ascii="仿宋" w:eastAsia="仿宋" w:hAnsi="仿宋" w:cs="仿宋"/>
                <w:sz w:val="24"/>
                <w:szCs w:val="24"/>
              </w:rPr>
            </w:pPr>
          </w:p>
        </w:tc>
      </w:tr>
      <w:tr w:rsidR="00212658">
        <w:trPr>
          <w:trHeight w:val="369"/>
          <w:jc w:val="center"/>
        </w:trPr>
        <w:tc>
          <w:tcPr>
            <w:tcW w:w="1201" w:type="dxa"/>
            <w:vAlign w:val="center"/>
          </w:tcPr>
          <w:p w:rsidR="00212658" w:rsidRDefault="00212658" w:rsidP="00BB6923">
            <w:pPr>
              <w:pStyle w:val="14"/>
              <w:spacing w:line="560" w:lineRule="exact"/>
              <w:jc w:val="center"/>
              <w:rPr>
                <w:rFonts w:ascii="仿宋" w:eastAsia="仿宋" w:hAnsi="仿宋" w:cs="仿宋"/>
                <w:sz w:val="24"/>
                <w:szCs w:val="24"/>
              </w:rPr>
            </w:pPr>
          </w:p>
        </w:tc>
        <w:tc>
          <w:tcPr>
            <w:tcW w:w="3402" w:type="dxa"/>
            <w:vAlign w:val="center"/>
          </w:tcPr>
          <w:p w:rsidR="00212658" w:rsidRDefault="00212658" w:rsidP="00BB6923">
            <w:pPr>
              <w:pStyle w:val="14"/>
              <w:spacing w:line="560" w:lineRule="exact"/>
              <w:jc w:val="center"/>
              <w:rPr>
                <w:rFonts w:ascii="仿宋" w:eastAsia="仿宋" w:hAnsi="仿宋" w:cs="仿宋"/>
                <w:sz w:val="24"/>
                <w:szCs w:val="24"/>
              </w:rPr>
            </w:pPr>
          </w:p>
        </w:tc>
        <w:tc>
          <w:tcPr>
            <w:tcW w:w="2552" w:type="dxa"/>
            <w:vAlign w:val="center"/>
          </w:tcPr>
          <w:p w:rsidR="00212658" w:rsidRDefault="00212658" w:rsidP="00BB6923">
            <w:pPr>
              <w:pStyle w:val="14"/>
              <w:spacing w:line="560" w:lineRule="exact"/>
              <w:jc w:val="center"/>
              <w:rPr>
                <w:rFonts w:ascii="仿宋" w:eastAsia="仿宋" w:hAnsi="仿宋" w:cs="仿宋"/>
                <w:sz w:val="24"/>
                <w:szCs w:val="24"/>
              </w:rPr>
            </w:pPr>
          </w:p>
        </w:tc>
      </w:tr>
      <w:tr w:rsidR="00212658">
        <w:trPr>
          <w:trHeight w:val="369"/>
          <w:jc w:val="center"/>
        </w:trPr>
        <w:tc>
          <w:tcPr>
            <w:tcW w:w="1201" w:type="dxa"/>
            <w:vAlign w:val="center"/>
          </w:tcPr>
          <w:p w:rsidR="00212658" w:rsidRDefault="00212658" w:rsidP="00BB6923">
            <w:pPr>
              <w:pStyle w:val="14"/>
              <w:spacing w:line="560" w:lineRule="exact"/>
              <w:jc w:val="center"/>
              <w:rPr>
                <w:rFonts w:ascii="仿宋" w:eastAsia="仿宋" w:hAnsi="仿宋" w:cs="仿宋"/>
                <w:sz w:val="24"/>
                <w:szCs w:val="24"/>
              </w:rPr>
            </w:pPr>
          </w:p>
        </w:tc>
        <w:tc>
          <w:tcPr>
            <w:tcW w:w="3402" w:type="dxa"/>
            <w:vAlign w:val="center"/>
          </w:tcPr>
          <w:p w:rsidR="00212658" w:rsidRDefault="00212658" w:rsidP="00BB6923">
            <w:pPr>
              <w:pStyle w:val="14"/>
              <w:spacing w:line="560" w:lineRule="exact"/>
              <w:jc w:val="center"/>
              <w:rPr>
                <w:rFonts w:ascii="仿宋" w:eastAsia="仿宋" w:hAnsi="仿宋" w:cs="仿宋"/>
                <w:sz w:val="24"/>
                <w:szCs w:val="24"/>
              </w:rPr>
            </w:pPr>
          </w:p>
        </w:tc>
        <w:tc>
          <w:tcPr>
            <w:tcW w:w="2552" w:type="dxa"/>
            <w:vAlign w:val="center"/>
          </w:tcPr>
          <w:p w:rsidR="00212658" w:rsidRDefault="00212658" w:rsidP="00BB6923">
            <w:pPr>
              <w:pStyle w:val="14"/>
              <w:spacing w:line="560" w:lineRule="exact"/>
              <w:jc w:val="center"/>
              <w:rPr>
                <w:rFonts w:ascii="仿宋" w:eastAsia="仿宋" w:hAnsi="仿宋" w:cs="仿宋"/>
                <w:sz w:val="24"/>
                <w:szCs w:val="24"/>
              </w:rPr>
            </w:pPr>
          </w:p>
        </w:tc>
      </w:tr>
      <w:tr w:rsidR="00212658">
        <w:trPr>
          <w:trHeight w:val="369"/>
          <w:jc w:val="center"/>
        </w:trPr>
        <w:tc>
          <w:tcPr>
            <w:tcW w:w="1201" w:type="dxa"/>
            <w:vAlign w:val="center"/>
          </w:tcPr>
          <w:p w:rsidR="00212658" w:rsidRDefault="00212658" w:rsidP="00BB6923">
            <w:pPr>
              <w:pStyle w:val="14"/>
              <w:spacing w:line="560" w:lineRule="exact"/>
              <w:jc w:val="center"/>
              <w:rPr>
                <w:rFonts w:ascii="仿宋" w:eastAsia="仿宋" w:hAnsi="仿宋" w:cs="仿宋"/>
                <w:sz w:val="24"/>
                <w:szCs w:val="24"/>
              </w:rPr>
            </w:pPr>
          </w:p>
        </w:tc>
        <w:tc>
          <w:tcPr>
            <w:tcW w:w="3402" w:type="dxa"/>
            <w:vAlign w:val="center"/>
          </w:tcPr>
          <w:p w:rsidR="00212658" w:rsidRDefault="00212658" w:rsidP="00BB6923">
            <w:pPr>
              <w:pStyle w:val="14"/>
              <w:spacing w:line="560" w:lineRule="exact"/>
              <w:jc w:val="center"/>
              <w:rPr>
                <w:rFonts w:ascii="仿宋" w:eastAsia="仿宋" w:hAnsi="仿宋" w:cs="仿宋"/>
                <w:sz w:val="24"/>
                <w:szCs w:val="24"/>
              </w:rPr>
            </w:pPr>
          </w:p>
        </w:tc>
        <w:tc>
          <w:tcPr>
            <w:tcW w:w="2552" w:type="dxa"/>
            <w:vAlign w:val="center"/>
          </w:tcPr>
          <w:p w:rsidR="00212658" w:rsidRDefault="00212658" w:rsidP="00BB6923">
            <w:pPr>
              <w:pStyle w:val="14"/>
              <w:spacing w:line="560" w:lineRule="exact"/>
              <w:jc w:val="center"/>
              <w:rPr>
                <w:rFonts w:ascii="仿宋" w:eastAsia="仿宋" w:hAnsi="仿宋" w:cs="仿宋"/>
                <w:sz w:val="24"/>
                <w:szCs w:val="24"/>
              </w:rPr>
            </w:pPr>
          </w:p>
        </w:tc>
      </w:tr>
      <w:tr w:rsidR="00212658">
        <w:trPr>
          <w:trHeight w:val="369"/>
          <w:jc w:val="center"/>
        </w:trPr>
        <w:tc>
          <w:tcPr>
            <w:tcW w:w="4603" w:type="dxa"/>
            <w:gridSpan w:val="2"/>
            <w:vAlign w:val="center"/>
          </w:tcPr>
          <w:p w:rsidR="00212658" w:rsidRDefault="00BB6923" w:rsidP="00BB6923">
            <w:pPr>
              <w:pStyle w:val="14"/>
              <w:spacing w:line="560" w:lineRule="exact"/>
              <w:jc w:val="center"/>
              <w:rPr>
                <w:rFonts w:ascii="仿宋" w:eastAsia="仿宋" w:hAnsi="仿宋" w:cs="仿宋"/>
                <w:sz w:val="24"/>
                <w:szCs w:val="24"/>
              </w:rPr>
            </w:pPr>
            <w:r>
              <w:rPr>
                <w:rFonts w:ascii="仿宋" w:eastAsia="仿宋" w:hAnsi="仿宋" w:cs="仿宋" w:hint="eastAsia"/>
                <w:sz w:val="24"/>
                <w:szCs w:val="24"/>
              </w:rPr>
              <w:t>总价</w:t>
            </w:r>
          </w:p>
        </w:tc>
        <w:tc>
          <w:tcPr>
            <w:tcW w:w="2552" w:type="dxa"/>
            <w:vAlign w:val="center"/>
          </w:tcPr>
          <w:p w:rsidR="00212658" w:rsidRDefault="00212658" w:rsidP="00BB6923">
            <w:pPr>
              <w:pStyle w:val="14"/>
              <w:spacing w:line="560" w:lineRule="exact"/>
              <w:jc w:val="center"/>
              <w:rPr>
                <w:rFonts w:ascii="仿宋" w:eastAsia="仿宋" w:hAnsi="仿宋" w:cs="仿宋"/>
                <w:sz w:val="24"/>
                <w:szCs w:val="24"/>
              </w:rPr>
            </w:pPr>
          </w:p>
        </w:tc>
      </w:tr>
    </w:tbl>
    <w:p w:rsidR="00212658" w:rsidRDefault="00212658">
      <w:pPr>
        <w:pStyle w:val="Afffffffff6"/>
        <w:adjustRightInd w:val="0"/>
        <w:snapToGrid w:val="0"/>
        <w:spacing w:line="360" w:lineRule="auto"/>
        <w:ind w:left="420"/>
        <w:rPr>
          <w:rFonts w:ascii="仿宋" w:eastAsia="仿宋" w:hAnsi="仿宋" w:cs="仿宋"/>
          <w:color w:val="auto"/>
          <w:sz w:val="24"/>
          <w:szCs w:val="24"/>
        </w:rPr>
      </w:pPr>
    </w:p>
    <w:p w:rsidR="00212658" w:rsidRDefault="00BB6923" w:rsidP="00BB6923">
      <w:pPr>
        <w:spacing w:afterLines="50" w:after="120" w:line="500" w:lineRule="exact"/>
        <w:ind w:firstLineChars="200" w:firstLine="482"/>
        <w:rPr>
          <w:rFonts w:ascii="仿宋" w:eastAsia="仿宋" w:hAnsi="仿宋" w:cs="仿宋"/>
          <w:b/>
          <w:sz w:val="24"/>
        </w:rPr>
      </w:pPr>
      <w:r>
        <w:rPr>
          <w:rFonts w:ascii="仿宋" w:eastAsia="仿宋" w:hAnsi="仿宋" w:cs="仿宋" w:hint="eastAsia"/>
          <w:b/>
          <w:sz w:val="24"/>
        </w:rPr>
        <w:t>第四条 费用结算</w:t>
      </w:r>
    </w:p>
    <w:p w:rsidR="00212658" w:rsidRDefault="00BB6923">
      <w:pPr>
        <w:spacing w:line="360" w:lineRule="auto"/>
        <w:ind w:firstLineChars="200" w:firstLine="480"/>
        <w:rPr>
          <w:rFonts w:ascii="仿宋" w:eastAsia="仿宋" w:hAnsi="仿宋" w:cs="仿宋"/>
          <w:sz w:val="24"/>
        </w:rPr>
      </w:pPr>
      <w:r>
        <w:rPr>
          <w:rFonts w:ascii="仿宋" w:eastAsia="仿宋" w:hAnsi="仿宋" w:cs="仿宋" w:hint="eastAsia"/>
          <w:sz w:val="24"/>
        </w:rPr>
        <w:t>1、本合同中甲乙双方之间所发生的一切费用以人民币进行结算。</w:t>
      </w:r>
    </w:p>
    <w:p w:rsidR="00212658" w:rsidRDefault="00BB6923">
      <w:pPr>
        <w:spacing w:line="360" w:lineRule="auto"/>
        <w:ind w:firstLineChars="200" w:firstLine="480"/>
        <w:rPr>
          <w:rFonts w:ascii="仿宋" w:eastAsia="仿宋" w:hAnsi="仿宋" w:cs="仿宋"/>
          <w:sz w:val="24"/>
        </w:rPr>
      </w:pPr>
      <w:r>
        <w:rPr>
          <w:rFonts w:ascii="仿宋" w:eastAsia="仿宋" w:hAnsi="仿宋" w:cs="仿宋" w:hint="eastAsia"/>
          <w:sz w:val="24"/>
        </w:rPr>
        <w:t>2、支付方式：</w:t>
      </w:r>
    </w:p>
    <w:p w:rsidR="00212658" w:rsidRDefault="00BB6923">
      <w:pPr>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bCs/>
          <w:sz w:val="24"/>
        </w:rPr>
        <w:t>合同生效，甲方具备支付条件后7个工作日内向乙方支付合同总价40%的预付款</w:t>
      </w:r>
      <w:r>
        <w:rPr>
          <w:rFonts w:ascii="仿宋" w:eastAsia="仿宋" w:hAnsi="仿宋" w:cs="仿宋" w:hint="eastAsia"/>
          <w:sz w:val="24"/>
        </w:rPr>
        <w:t>，即人民币</w:t>
      </w:r>
      <w:r>
        <w:rPr>
          <w:rFonts w:ascii="仿宋" w:eastAsia="仿宋" w:hAnsi="仿宋" w:cs="仿宋" w:hint="eastAsia"/>
          <w:sz w:val="24"/>
          <w:u w:val="single"/>
        </w:rPr>
        <w:t xml:space="preserve">              </w:t>
      </w:r>
      <w:r>
        <w:rPr>
          <w:rFonts w:ascii="仿宋" w:eastAsia="仿宋" w:hAnsi="仿宋" w:cs="仿宋" w:hint="eastAsia"/>
          <w:sz w:val="24"/>
        </w:rPr>
        <w:t>；</w:t>
      </w:r>
    </w:p>
    <w:p w:rsidR="00212658" w:rsidRDefault="00BB6923">
      <w:pPr>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bCs/>
          <w:sz w:val="24"/>
        </w:rPr>
        <w:t>驻场工程师到位后叁个月内，甲方向乙方支付合同总价的30%</w:t>
      </w:r>
      <w:r>
        <w:rPr>
          <w:rFonts w:ascii="仿宋" w:eastAsia="仿宋" w:hAnsi="仿宋" w:cs="仿宋" w:hint="eastAsia"/>
          <w:sz w:val="24"/>
        </w:rPr>
        <w:t>，即人民币</w:t>
      </w:r>
      <w:r>
        <w:rPr>
          <w:rFonts w:ascii="仿宋" w:eastAsia="仿宋" w:hAnsi="仿宋" w:cs="仿宋" w:hint="eastAsia"/>
          <w:sz w:val="24"/>
          <w:u w:val="single"/>
        </w:rPr>
        <w:t xml:space="preserve">              </w:t>
      </w:r>
      <w:r>
        <w:rPr>
          <w:rFonts w:ascii="仿宋" w:eastAsia="仿宋" w:hAnsi="仿宋" w:cs="仿宋" w:hint="eastAsia"/>
          <w:sz w:val="24"/>
        </w:rPr>
        <w:t>。</w:t>
      </w:r>
    </w:p>
    <w:p w:rsidR="00212658" w:rsidRDefault="00BB6923">
      <w:pPr>
        <w:spacing w:line="360" w:lineRule="auto"/>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bCs/>
          <w:sz w:val="24"/>
        </w:rPr>
        <w:t>服务期满并通过甲方验收合格后支付剩余的30％</w:t>
      </w:r>
      <w:r>
        <w:rPr>
          <w:rFonts w:ascii="仿宋" w:eastAsia="仿宋" w:hAnsi="仿宋" w:cs="仿宋" w:hint="eastAsia"/>
          <w:sz w:val="24"/>
        </w:rPr>
        <w:t>，即人民币</w:t>
      </w:r>
      <w:r>
        <w:rPr>
          <w:rFonts w:ascii="仿宋" w:eastAsia="仿宋" w:hAnsi="仿宋" w:cs="仿宋" w:hint="eastAsia"/>
          <w:sz w:val="24"/>
          <w:u w:val="single"/>
        </w:rPr>
        <w:t xml:space="preserve">              </w:t>
      </w:r>
      <w:r>
        <w:rPr>
          <w:rFonts w:ascii="仿宋" w:eastAsia="仿宋" w:hAnsi="仿宋" w:cs="仿宋" w:hint="eastAsia"/>
          <w:sz w:val="24"/>
        </w:rPr>
        <w:t>。</w:t>
      </w:r>
    </w:p>
    <w:p w:rsidR="00212658" w:rsidRDefault="00BB6923">
      <w:pPr>
        <w:spacing w:line="360" w:lineRule="auto"/>
        <w:ind w:firstLineChars="200" w:firstLine="482"/>
        <w:rPr>
          <w:rFonts w:ascii="仿宋" w:eastAsia="仿宋" w:hAnsi="仿宋" w:cs="仿宋"/>
          <w:b/>
          <w:bCs/>
          <w:sz w:val="24"/>
        </w:rPr>
      </w:pPr>
      <w:r>
        <w:rPr>
          <w:rFonts w:ascii="仿宋" w:eastAsia="仿宋" w:hAnsi="仿宋" w:cs="仿宋" w:hint="eastAsia"/>
          <w:b/>
          <w:bCs/>
          <w:sz w:val="24"/>
        </w:rPr>
        <w:t>（最终解释权归甲方）</w:t>
      </w:r>
    </w:p>
    <w:p w:rsidR="00212658" w:rsidRDefault="00BB6923">
      <w:pPr>
        <w:spacing w:line="360" w:lineRule="auto"/>
        <w:ind w:firstLineChars="200" w:firstLine="480"/>
        <w:rPr>
          <w:rFonts w:ascii="仿宋" w:eastAsia="仿宋" w:hAnsi="仿宋" w:cs="仿宋"/>
          <w:sz w:val="24"/>
        </w:rPr>
      </w:pPr>
      <w:r>
        <w:rPr>
          <w:rFonts w:ascii="仿宋" w:eastAsia="仿宋" w:hAnsi="仿宋" w:cs="仿宋" w:hint="eastAsia"/>
          <w:sz w:val="24"/>
        </w:rPr>
        <w:t>注：乙方须提供的合同等额的正规发票后，且甲方已经履行财政相关资金审批手续后按规定的时间予以支付。</w:t>
      </w:r>
    </w:p>
    <w:p w:rsidR="00212658" w:rsidRDefault="00BB6923">
      <w:pPr>
        <w:spacing w:line="360" w:lineRule="auto"/>
        <w:ind w:firstLineChars="200" w:firstLine="480"/>
        <w:rPr>
          <w:rFonts w:ascii="仿宋" w:eastAsia="仿宋" w:hAnsi="仿宋" w:cs="仿宋"/>
          <w:sz w:val="24"/>
        </w:rPr>
      </w:pPr>
      <w:r>
        <w:rPr>
          <w:rFonts w:ascii="仿宋" w:eastAsia="仿宋" w:hAnsi="仿宋" w:cs="仿宋" w:hint="eastAsia"/>
          <w:sz w:val="24"/>
        </w:rPr>
        <w:t>3、甲方应及时将合同款付至以下乙方指定的银行账户：</w:t>
      </w:r>
    </w:p>
    <w:p w:rsidR="00212658" w:rsidRDefault="00BB6923">
      <w:pPr>
        <w:snapToGrid w:val="0"/>
        <w:spacing w:line="360" w:lineRule="auto"/>
        <w:ind w:firstLineChars="200" w:firstLine="480"/>
        <w:rPr>
          <w:rFonts w:ascii="仿宋" w:eastAsia="仿宋" w:hAnsi="仿宋" w:cs="仿宋"/>
          <w:sz w:val="24"/>
          <w:u w:val="single"/>
        </w:rPr>
      </w:pPr>
      <w:r>
        <w:rPr>
          <w:rFonts w:ascii="仿宋" w:eastAsia="仿宋" w:hAnsi="仿宋" w:cs="仿宋" w:hint="eastAsia"/>
          <w:sz w:val="24"/>
        </w:rPr>
        <w:t>开户名称：</w:t>
      </w:r>
      <w:r>
        <w:rPr>
          <w:rFonts w:ascii="仿宋" w:eastAsia="仿宋" w:hAnsi="仿宋" w:cs="仿宋" w:hint="eastAsia"/>
          <w:sz w:val="24"/>
          <w:u w:val="single"/>
        </w:rPr>
        <w:t xml:space="preserve">                            </w:t>
      </w:r>
    </w:p>
    <w:p w:rsidR="00212658" w:rsidRDefault="00BB6923">
      <w:pPr>
        <w:snapToGrid w:val="0"/>
        <w:spacing w:line="360" w:lineRule="auto"/>
        <w:ind w:firstLineChars="200" w:firstLine="480"/>
        <w:rPr>
          <w:rFonts w:ascii="仿宋" w:eastAsia="仿宋" w:hAnsi="仿宋" w:cs="仿宋"/>
          <w:sz w:val="24"/>
          <w:u w:val="single"/>
        </w:rPr>
      </w:pPr>
      <w:r>
        <w:rPr>
          <w:rFonts w:ascii="仿宋" w:eastAsia="仿宋" w:hAnsi="仿宋" w:cs="仿宋" w:hint="eastAsia"/>
          <w:sz w:val="24"/>
        </w:rPr>
        <w:t>开户银行：</w:t>
      </w:r>
      <w:r>
        <w:rPr>
          <w:rFonts w:ascii="仿宋" w:eastAsia="仿宋" w:hAnsi="仿宋" w:cs="仿宋" w:hint="eastAsia"/>
          <w:sz w:val="24"/>
          <w:u w:val="single"/>
        </w:rPr>
        <w:t xml:space="preserve">                            </w:t>
      </w:r>
    </w:p>
    <w:p w:rsidR="00212658" w:rsidRDefault="00BB6923">
      <w:pPr>
        <w:snapToGrid w:val="0"/>
        <w:spacing w:line="360" w:lineRule="auto"/>
        <w:ind w:firstLineChars="200" w:firstLine="480"/>
        <w:rPr>
          <w:rFonts w:ascii="仿宋" w:eastAsia="仿宋" w:hAnsi="仿宋" w:cs="仿宋"/>
          <w:sz w:val="24"/>
          <w:u w:val="single"/>
        </w:rPr>
      </w:pPr>
      <w:r>
        <w:rPr>
          <w:rFonts w:ascii="仿宋" w:eastAsia="仿宋" w:hAnsi="仿宋" w:cs="仿宋" w:hint="eastAsia"/>
          <w:sz w:val="24"/>
        </w:rPr>
        <w:t>账    号：</w:t>
      </w:r>
      <w:r>
        <w:rPr>
          <w:rFonts w:ascii="仿宋" w:eastAsia="仿宋" w:hAnsi="仿宋" w:cs="仿宋" w:hint="eastAsia"/>
          <w:sz w:val="24"/>
          <w:u w:val="single"/>
        </w:rPr>
        <w:t xml:space="preserve">                            </w:t>
      </w:r>
    </w:p>
    <w:p w:rsidR="00212658" w:rsidRDefault="00BB6923">
      <w:pPr>
        <w:pStyle w:val="ad"/>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注：提供的开户银行应为乙方基本结算账户。</w:t>
      </w:r>
    </w:p>
    <w:p w:rsidR="00212658" w:rsidRDefault="00BB6923">
      <w:pPr>
        <w:spacing w:afterLines="50" w:after="120" w:line="560" w:lineRule="exact"/>
        <w:ind w:firstLineChars="200" w:firstLine="482"/>
        <w:rPr>
          <w:rFonts w:ascii="仿宋" w:eastAsia="仿宋" w:hAnsi="仿宋" w:cs="仿宋"/>
          <w:b/>
          <w:sz w:val="24"/>
        </w:rPr>
      </w:pPr>
      <w:r>
        <w:rPr>
          <w:rFonts w:ascii="仿宋" w:eastAsia="仿宋" w:hAnsi="仿宋" w:cs="仿宋" w:hint="eastAsia"/>
          <w:b/>
          <w:sz w:val="24"/>
        </w:rPr>
        <w:t>第五条 乙方服务人员组成</w:t>
      </w:r>
    </w:p>
    <w:tbl>
      <w:tblPr>
        <w:tblW w:w="10616" w:type="dxa"/>
        <w:jc w:val="center"/>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shd w:val="clear" w:color="auto" w:fill="FFFFFF"/>
        <w:tblLayout w:type="fixed"/>
        <w:tblCellMar>
          <w:left w:w="0" w:type="dxa"/>
          <w:right w:w="0" w:type="dxa"/>
        </w:tblCellMar>
        <w:tblLook w:val="04A0" w:firstRow="1" w:lastRow="0" w:firstColumn="1" w:lastColumn="0" w:noHBand="0" w:noVBand="1"/>
      </w:tblPr>
      <w:tblGrid>
        <w:gridCol w:w="705"/>
        <w:gridCol w:w="1792"/>
        <w:gridCol w:w="708"/>
        <w:gridCol w:w="740"/>
        <w:gridCol w:w="2330"/>
        <w:gridCol w:w="2476"/>
        <w:gridCol w:w="1865"/>
      </w:tblGrid>
      <w:tr w:rsidR="00212658">
        <w:trPr>
          <w:trHeight w:val="776"/>
          <w:jc w:val="center"/>
        </w:trPr>
        <w:tc>
          <w:tcPr>
            <w:tcW w:w="705" w:type="dxa"/>
            <w:shd w:val="clear" w:color="auto" w:fill="FFFFFF"/>
            <w:tcMar>
              <w:top w:w="80" w:type="dxa"/>
              <w:left w:w="80" w:type="dxa"/>
              <w:bottom w:w="80" w:type="dxa"/>
              <w:right w:w="80" w:type="dxa"/>
            </w:tcMar>
            <w:vAlign w:val="center"/>
          </w:tcPr>
          <w:p w:rsidR="00212658" w:rsidRDefault="00BB6923">
            <w:pPr>
              <w:pStyle w:val="Afffffffff6"/>
              <w:spacing w:line="360" w:lineRule="auto"/>
              <w:jc w:val="center"/>
              <w:rPr>
                <w:rFonts w:ascii="仿宋" w:eastAsia="仿宋" w:hAnsi="仿宋" w:cs="仿宋"/>
                <w:color w:val="auto"/>
                <w:sz w:val="24"/>
                <w:szCs w:val="24"/>
              </w:rPr>
            </w:pPr>
            <w:r>
              <w:rPr>
                <w:rFonts w:ascii="仿宋" w:eastAsia="仿宋" w:hAnsi="仿宋" w:cs="仿宋" w:hint="eastAsia"/>
                <w:color w:val="auto"/>
                <w:sz w:val="24"/>
                <w:szCs w:val="24"/>
                <w:lang w:val="zh-TW" w:eastAsia="zh-TW"/>
              </w:rPr>
              <w:t>序号</w:t>
            </w:r>
          </w:p>
        </w:tc>
        <w:tc>
          <w:tcPr>
            <w:tcW w:w="1792" w:type="dxa"/>
            <w:shd w:val="clear" w:color="auto" w:fill="FFFFFF"/>
            <w:tcMar>
              <w:top w:w="80" w:type="dxa"/>
              <w:left w:w="80" w:type="dxa"/>
              <w:bottom w:w="80" w:type="dxa"/>
              <w:right w:w="80" w:type="dxa"/>
            </w:tcMar>
            <w:vAlign w:val="center"/>
          </w:tcPr>
          <w:p w:rsidR="00212658" w:rsidRDefault="00BB6923">
            <w:pPr>
              <w:pStyle w:val="Afffffffff6"/>
              <w:spacing w:line="360" w:lineRule="auto"/>
              <w:jc w:val="center"/>
              <w:rPr>
                <w:rFonts w:ascii="仿宋" w:eastAsia="仿宋" w:hAnsi="仿宋" w:cs="仿宋"/>
                <w:color w:val="auto"/>
                <w:sz w:val="24"/>
                <w:szCs w:val="24"/>
              </w:rPr>
            </w:pPr>
            <w:r>
              <w:rPr>
                <w:rFonts w:ascii="仿宋" w:eastAsia="仿宋" w:hAnsi="仿宋" w:cs="仿宋" w:hint="eastAsia"/>
                <w:color w:val="auto"/>
                <w:sz w:val="24"/>
                <w:szCs w:val="24"/>
                <w:lang w:val="zh-TW" w:eastAsia="zh-TW"/>
              </w:rPr>
              <w:t>姓  名</w:t>
            </w:r>
          </w:p>
        </w:tc>
        <w:tc>
          <w:tcPr>
            <w:tcW w:w="708" w:type="dxa"/>
            <w:shd w:val="clear" w:color="auto" w:fill="FFFFFF"/>
            <w:tcMar>
              <w:top w:w="80" w:type="dxa"/>
              <w:left w:w="80" w:type="dxa"/>
              <w:bottom w:w="80" w:type="dxa"/>
              <w:right w:w="80" w:type="dxa"/>
            </w:tcMar>
            <w:vAlign w:val="center"/>
          </w:tcPr>
          <w:p w:rsidR="00212658" w:rsidRDefault="00BB6923">
            <w:pPr>
              <w:pStyle w:val="Afffffffff6"/>
              <w:spacing w:line="360" w:lineRule="auto"/>
              <w:jc w:val="center"/>
              <w:rPr>
                <w:rFonts w:ascii="仿宋" w:eastAsia="仿宋" w:hAnsi="仿宋" w:cs="仿宋"/>
                <w:color w:val="auto"/>
                <w:sz w:val="24"/>
                <w:szCs w:val="24"/>
              </w:rPr>
            </w:pPr>
            <w:r>
              <w:rPr>
                <w:rFonts w:ascii="仿宋" w:eastAsia="仿宋" w:hAnsi="仿宋" w:cs="仿宋" w:hint="eastAsia"/>
                <w:color w:val="auto"/>
                <w:sz w:val="24"/>
                <w:szCs w:val="24"/>
                <w:lang w:val="zh-TW" w:eastAsia="zh-TW"/>
              </w:rPr>
              <w:t>性别</w:t>
            </w:r>
          </w:p>
        </w:tc>
        <w:tc>
          <w:tcPr>
            <w:tcW w:w="740" w:type="dxa"/>
            <w:shd w:val="clear" w:color="auto" w:fill="FFFFFF"/>
            <w:tcMar>
              <w:top w:w="80" w:type="dxa"/>
              <w:left w:w="80" w:type="dxa"/>
              <w:bottom w:w="80" w:type="dxa"/>
              <w:right w:w="80" w:type="dxa"/>
            </w:tcMar>
            <w:vAlign w:val="center"/>
          </w:tcPr>
          <w:p w:rsidR="00212658" w:rsidRDefault="00BB6923">
            <w:pPr>
              <w:pStyle w:val="Afffffffff6"/>
              <w:spacing w:line="360" w:lineRule="auto"/>
              <w:jc w:val="center"/>
              <w:rPr>
                <w:rFonts w:ascii="仿宋" w:eastAsia="仿宋" w:hAnsi="仿宋" w:cs="仿宋"/>
                <w:color w:val="auto"/>
                <w:sz w:val="24"/>
                <w:szCs w:val="24"/>
              </w:rPr>
            </w:pPr>
            <w:r>
              <w:rPr>
                <w:rFonts w:ascii="仿宋" w:eastAsia="仿宋" w:hAnsi="仿宋" w:cs="仿宋" w:hint="eastAsia"/>
                <w:color w:val="auto"/>
                <w:sz w:val="24"/>
                <w:szCs w:val="24"/>
                <w:lang w:val="zh-TW" w:eastAsia="zh-TW"/>
              </w:rPr>
              <w:t>年龄</w:t>
            </w:r>
          </w:p>
        </w:tc>
        <w:tc>
          <w:tcPr>
            <w:tcW w:w="2330" w:type="dxa"/>
            <w:shd w:val="clear" w:color="auto" w:fill="FFFFFF"/>
            <w:tcMar>
              <w:top w:w="80" w:type="dxa"/>
              <w:left w:w="80" w:type="dxa"/>
              <w:bottom w:w="80" w:type="dxa"/>
              <w:right w:w="80" w:type="dxa"/>
            </w:tcMar>
            <w:vAlign w:val="center"/>
          </w:tcPr>
          <w:p w:rsidR="00212658" w:rsidRDefault="00BB6923">
            <w:pPr>
              <w:pStyle w:val="Afffffffff6"/>
              <w:spacing w:line="360" w:lineRule="auto"/>
              <w:jc w:val="center"/>
              <w:rPr>
                <w:rFonts w:ascii="仿宋" w:eastAsia="仿宋" w:hAnsi="仿宋" w:cs="仿宋"/>
                <w:color w:val="auto"/>
                <w:sz w:val="24"/>
                <w:szCs w:val="24"/>
              </w:rPr>
            </w:pPr>
            <w:r>
              <w:rPr>
                <w:rFonts w:ascii="仿宋" w:eastAsia="仿宋" w:hAnsi="仿宋" w:cs="仿宋" w:hint="eastAsia"/>
                <w:color w:val="auto"/>
                <w:sz w:val="24"/>
                <w:szCs w:val="24"/>
              </w:rPr>
              <w:t>在本项目中担任岗位</w:t>
            </w:r>
          </w:p>
        </w:tc>
        <w:tc>
          <w:tcPr>
            <w:tcW w:w="2476" w:type="dxa"/>
            <w:shd w:val="clear" w:color="auto" w:fill="FFFFFF"/>
            <w:tcMar>
              <w:top w:w="80" w:type="dxa"/>
              <w:left w:w="80" w:type="dxa"/>
              <w:bottom w:w="80" w:type="dxa"/>
              <w:right w:w="80" w:type="dxa"/>
            </w:tcMar>
            <w:vAlign w:val="center"/>
          </w:tcPr>
          <w:p w:rsidR="00212658" w:rsidRDefault="00BB6923">
            <w:pPr>
              <w:pStyle w:val="Afffffffff6"/>
              <w:spacing w:line="360" w:lineRule="auto"/>
              <w:jc w:val="center"/>
              <w:rPr>
                <w:rFonts w:ascii="仿宋" w:eastAsia="仿宋" w:hAnsi="仿宋" w:cs="仿宋"/>
                <w:color w:val="auto"/>
                <w:sz w:val="24"/>
                <w:szCs w:val="24"/>
              </w:rPr>
            </w:pPr>
            <w:r>
              <w:rPr>
                <w:rFonts w:ascii="仿宋" w:eastAsia="仿宋" w:hAnsi="仿宋" w:cs="仿宋" w:hint="eastAsia"/>
                <w:color w:val="auto"/>
                <w:sz w:val="24"/>
                <w:szCs w:val="24"/>
              </w:rPr>
              <w:t>身份证号</w:t>
            </w:r>
          </w:p>
        </w:tc>
        <w:tc>
          <w:tcPr>
            <w:tcW w:w="1865" w:type="dxa"/>
            <w:shd w:val="clear" w:color="auto" w:fill="FFFFFF"/>
            <w:tcMar>
              <w:top w:w="80" w:type="dxa"/>
              <w:left w:w="80" w:type="dxa"/>
              <w:bottom w:w="80" w:type="dxa"/>
              <w:right w:w="80" w:type="dxa"/>
            </w:tcMar>
            <w:vAlign w:val="center"/>
          </w:tcPr>
          <w:p w:rsidR="00212658" w:rsidRDefault="00BB6923">
            <w:pPr>
              <w:pStyle w:val="Afffffffff6"/>
              <w:spacing w:line="360" w:lineRule="auto"/>
              <w:jc w:val="center"/>
              <w:rPr>
                <w:rFonts w:ascii="仿宋" w:eastAsia="仿宋" w:hAnsi="仿宋" w:cs="仿宋"/>
                <w:color w:val="auto"/>
                <w:sz w:val="24"/>
                <w:szCs w:val="24"/>
              </w:rPr>
            </w:pPr>
            <w:r>
              <w:rPr>
                <w:rFonts w:ascii="仿宋" w:eastAsia="仿宋" w:hAnsi="仿宋" w:cs="仿宋" w:hint="eastAsia"/>
                <w:color w:val="auto"/>
                <w:sz w:val="24"/>
                <w:szCs w:val="24"/>
              </w:rPr>
              <w:t>联系电话</w:t>
            </w:r>
          </w:p>
        </w:tc>
      </w:tr>
      <w:tr w:rsidR="00212658">
        <w:trPr>
          <w:trHeight w:val="770"/>
          <w:jc w:val="center"/>
        </w:trPr>
        <w:tc>
          <w:tcPr>
            <w:tcW w:w="705" w:type="dxa"/>
            <w:shd w:val="clear" w:color="auto" w:fill="FFFFFF"/>
            <w:tcMar>
              <w:top w:w="80" w:type="dxa"/>
              <w:left w:w="80" w:type="dxa"/>
              <w:bottom w:w="80" w:type="dxa"/>
              <w:right w:w="80" w:type="dxa"/>
            </w:tcMar>
            <w:vAlign w:val="center"/>
          </w:tcPr>
          <w:p w:rsidR="00212658" w:rsidRDefault="00212658">
            <w:pPr>
              <w:spacing w:line="360" w:lineRule="auto"/>
              <w:rPr>
                <w:rFonts w:ascii="仿宋" w:eastAsia="仿宋" w:hAnsi="仿宋" w:cs="仿宋"/>
                <w:sz w:val="24"/>
              </w:rPr>
            </w:pPr>
          </w:p>
        </w:tc>
        <w:tc>
          <w:tcPr>
            <w:tcW w:w="1792" w:type="dxa"/>
            <w:shd w:val="clear" w:color="auto" w:fill="FFFFFF"/>
            <w:tcMar>
              <w:top w:w="80" w:type="dxa"/>
              <w:left w:w="80" w:type="dxa"/>
              <w:bottom w:w="80" w:type="dxa"/>
              <w:right w:w="80" w:type="dxa"/>
            </w:tcMar>
            <w:vAlign w:val="center"/>
          </w:tcPr>
          <w:p w:rsidR="00212658" w:rsidRDefault="00212658">
            <w:pPr>
              <w:spacing w:line="360" w:lineRule="auto"/>
              <w:rPr>
                <w:rFonts w:ascii="仿宋" w:eastAsia="仿宋" w:hAnsi="仿宋" w:cs="仿宋"/>
                <w:sz w:val="24"/>
              </w:rPr>
            </w:pPr>
          </w:p>
        </w:tc>
        <w:tc>
          <w:tcPr>
            <w:tcW w:w="708" w:type="dxa"/>
            <w:shd w:val="clear" w:color="auto" w:fill="FFFFFF"/>
            <w:tcMar>
              <w:top w:w="80" w:type="dxa"/>
              <w:left w:w="80" w:type="dxa"/>
              <w:bottom w:w="80" w:type="dxa"/>
              <w:right w:w="80" w:type="dxa"/>
            </w:tcMar>
            <w:vAlign w:val="center"/>
          </w:tcPr>
          <w:p w:rsidR="00212658" w:rsidRDefault="00212658">
            <w:pPr>
              <w:spacing w:line="360" w:lineRule="auto"/>
              <w:rPr>
                <w:rFonts w:ascii="仿宋" w:eastAsia="仿宋" w:hAnsi="仿宋" w:cs="仿宋"/>
                <w:sz w:val="24"/>
              </w:rPr>
            </w:pPr>
          </w:p>
        </w:tc>
        <w:tc>
          <w:tcPr>
            <w:tcW w:w="740" w:type="dxa"/>
            <w:shd w:val="clear" w:color="auto" w:fill="FFFFFF"/>
            <w:tcMar>
              <w:top w:w="80" w:type="dxa"/>
              <w:left w:w="80" w:type="dxa"/>
              <w:bottom w:w="80" w:type="dxa"/>
              <w:right w:w="80" w:type="dxa"/>
            </w:tcMar>
            <w:vAlign w:val="center"/>
          </w:tcPr>
          <w:p w:rsidR="00212658" w:rsidRDefault="00212658">
            <w:pPr>
              <w:spacing w:line="360" w:lineRule="auto"/>
              <w:rPr>
                <w:rFonts w:ascii="仿宋" w:eastAsia="仿宋" w:hAnsi="仿宋" w:cs="仿宋"/>
                <w:sz w:val="24"/>
              </w:rPr>
            </w:pPr>
          </w:p>
        </w:tc>
        <w:tc>
          <w:tcPr>
            <w:tcW w:w="2330" w:type="dxa"/>
            <w:shd w:val="clear" w:color="auto" w:fill="FFFFFF"/>
            <w:tcMar>
              <w:top w:w="80" w:type="dxa"/>
              <w:left w:w="80" w:type="dxa"/>
              <w:bottom w:w="80" w:type="dxa"/>
              <w:right w:w="80" w:type="dxa"/>
            </w:tcMar>
            <w:vAlign w:val="center"/>
          </w:tcPr>
          <w:p w:rsidR="00212658" w:rsidRDefault="00BB6923">
            <w:pPr>
              <w:spacing w:beforeLines="20" w:before="48" w:afterLines="20" w:after="48" w:line="400" w:lineRule="exact"/>
              <w:jc w:val="center"/>
              <w:rPr>
                <w:rFonts w:ascii="仿宋" w:eastAsia="仿宋" w:hAnsi="仿宋" w:cs="仿宋"/>
                <w:sz w:val="24"/>
              </w:rPr>
            </w:pPr>
            <w:r>
              <w:rPr>
                <w:rFonts w:ascii="仿宋" w:eastAsia="仿宋" w:hAnsi="仿宋" w:cs="仿宋" w:hint="eastAsia"/>
                <w:sz w:val="24"/>
              </w:rPr>
              <w:t>项目经理</w:t>
            </w:r>
          </w:p>
        </w:tc>
        <w:tc>
          <w:tcPr>
            <w:tcW w:w="2476" w:type="dxa"/>
            <w:shd w:val="clear" w:color="auto" w:fill="FFFFFF"/>
            <w:tcMar>
              <w:top w:w="80" w:type="dxa"/>
              <w:left w:w="80" w:type="dxa"/>
              <w:bottom w:w="80" w:type="dxa"/>
              <w:right w:w="80" w:type="dxa"/>
            </w:tcMar>
            <w:vAlign w:val="center"/>
          </w:tcPr>
          <w:p w:rsidR="00212658" w:rsidRDefault="00212658">
            <w:pPr>
              <w:spacing w:line="360" w:lineRule="auto"/>
              <w:rPr>
                <w:rFonts w:ascii="仿宋" w:eastAsia="仿宋" w:hAnsi="仿宋" w:cs="仿宋"/>
                <w:sz w:val="24"/>
              </w:rPr>
            </w:pPr>
          </w:p>
        </w:tc>
        <w:tc>
          <w:tcPr>
            <w:tcW w:w="1865" w:type="dxa"/>
            <w:shd w:val="clear" w:color="auto" w:fill="FFFFFF"/>
            <w:tcMar>
              <w:top w:w="80" w:type="dxa"/>
              <w:left w:w="80" w:type="dxa"/>
              <w:bottom w:w="80" w:type="dxa"/>
              <w:right w:w="80" w:type="dxa"/>
            </w:tcMar>
            <w:vAlign w:val="center"/>
          </w:tcPr>
          <w:p w:rsidR="00212658" w:rsidRDefault="00212658">
            <w:pPr>
              <w:spacing w:line="360" w:lineRule="auto"/>
              <w:rPr>
                <w:rFonts w:ascii="仿宋" w:eastAsia="仿宋" w:hAnsi="仿宋" w:cs="仿宋"/>
                <w:sz w:val="24"/>
              </w:rPr>
            </w:pPr>
          </w:p>
        </w:tc>
      </w:tr>
      <w:tr w:rsidR="00212658">
        <w:trPr>
          <w:trHeight w:val="770"/>
          <w:jc w:val="center"/>
        </w:trPr>
        <w:tc>
          <w:tcPr>
            <w:tcW w:w="705" w:type="dxa"/>
            <w:shd w:val="clear" w:color="auto" w:fill="FFFFFF"/>
            <w:tcMar>
              <w:top w:w="80" w:type="dxa"/>
              <w:left w:w="80" w:type="dxa"/>
              <w:bottom w:w="80" w:type="dxa"/>
              <w:right w:w="80" w:type="dxa"/>
            </w:tcMar>
            <w:vAlign w:val="center"/>
          </w:tcPr>
          <w:p w:rsidR="00212658" w:rsidRDefault="00212658">
            <w:pPr>
              <w:spacing w:line="360" w:lineRule="auto"/>
              <w:rPr>
                <w:rFonts w:ascii="仿宋" w:eastAsia="仿宋" w:hAnsi="仿宋" w:cs="仿宋"/>
                <w:sz w:val="24"/>
              </w:rPr>
            </w:pPr>
          </w:p>
        </w:tc>
        <w:tc>
          <w:tcPr>
            <w:tcW w:w="1792" w:type="dxa"/>
            <w:shd w:val="clear" w:color="auto" w:fill="FFFFFF"/>
            <w:tcMar>
              <w:top w:w="80" w:type="dxa"/>
              <w:left w:w="80" w:type="dxa"/>
              <w:bottom w:w="80" w:type="dxa"/>
              <w:right w:w="80" w:type="dxa"/>
            </w:tcMar>
            <w:vAlign w:val="center"/>
          </w:tcPr>
          <w:p w:rsidR="00212658" w:rsidRDefault="00212658">
            <w:pPr>
              <w:spacing w:line="360" w:lineRule="auto"/>
              <w:rPr>
                <w:rFonts w:ascii="仿宋" w:eastAsia="仿宋" w:hAnsi="仿宋" w:cs="仿宋"/>
                <w:sz w:val="24"/>
              </w:rPr>
            </w:pPr>
          </w:p>
        </w:tc>
        <w:tc>
          <w:tcPr>
            <w:tcW w:w="708" w:type="dxa"/>
            <w:shd w:val="clear" w:color="auto" w:fill="FFFFFF"/>
            <w:tcMar>
              <w:top w:w="80" w:type="dxa"/>
              <w:left w:w="80" w:type="dxa"/>
              <w:bottom w:w="80" w:type="dxa"/>
              <w:right w:w="80" w:type="dxa"/>
            </w:tcMar>
            <w:vAlign w:val="center"/>
          </w:tcPr>
          <w:p w:rsidR="00212658" w:rsidRDefault="00212658">
            <w:pPr>
              <w:spacing w:line="360" w:lineRule="auto"/>
              <w:rPr>
                <w:rFonts w:ascii="仿宋" w:eastAsia="仿宋" w:hAnsi="仿宋" w:cs="仿宋"/>
                <w:sz w:val="24"/>
              </w:rPr>
            </w:pPr>
          </w:p>
        </w:tc>
        <w:tc>
          <w:tcPr>
            <w:tcW w:w="740" w:type="dxa"/>
            <w:shd w:val="clear" w:color="auto" w:fill="FFFFFF"/>
            <w:tcMar>
              <w:top w:w="80" w:type="dxa"/>
              <w:left w:w="80" w:type="dxa"/>
              <w:bottom w:w="80" w:type="dxa"/>
              <w:right w:w="80" w:type="dxa"/>
            </w:tcMar>
            <w:vAlign w:val="center"/>
          </w:tcPr>
          <w:p w:rsidR="00212658" w:rsidRDefault="00212658">
            <w:pPr>
              <w:spacing w:line="360" w:lineRule="auto"/>
              <w:rPr>
                <w:rFonts w:ascii="仿宋" w:eastAsia="仿宋" w:hAnsi="仿宋" w:cs="仿宋"/>
                <w:sz w:val="24"/>
              </w:rPr>
            </w:pPr>
          </w:p>
        </w:tc>
        <w:tc>
          <w:tcPr>
            <w:tcW w:w="2330" w:type="dxa"/>
            <w:shd w:val="clear" w:color="auto" w:fill="FFFFFF"/>
            <w:tcMar>
              <w:top w:w="80" w:type="dxa"/>
              <w:left w:w="80" w:type="dxa"/>
              <w:bottom w:w="80" w:type="dxa"/>
              <w:right w:w="80" w:type="dxa"/>
            </w:tcMar>
            <w:vAlign w:val="center"/>
          </w:tcPr>
          <w:p w:rsidR="00212658" w:rsidRDefault="00BB6923">
            <w:pPr>
              <w:spacing w:beforeLines="20" w:before="48" w:afterLines="20" w:after="48" w:line="400" w:lineRule="exact"/>
              <w:jc w:val="center"/>
              <w:rPr>
                <w:rFonts w:ascii="仿宋" w:eastAsia="仿宋" w:hAnsi="仿宋" w:cs="仿宋"/>
                <w:sz w:val="24"/>
              </w:rPr>
            </w:pPr>
            <w:r>
              <w:rPr>
                <w:rFonts w:ascii="仿宋" w:eastAsia="仿宋" w:hAnsi="仿宋" w:cs="仿宋" w:hint="eastAsia"/>
                <w:sz w:val="24"/>
              </w:rPr>
              <w:t>驻场人员</w:t>
            </w:r>
          </w:p>
        </w:tc>
        <w:tc>
          <w:tcPr>
            <w:tcW w:w="2476" w:type="dxa"/>
            <w:shd w:val="clear" w:color="auto" w:fill="FFFFFF"/>
            <w:tcMar>
              <w:top w:w="80" w:type="dxa"/>
              <w:left w:w="80" w:type="dxa"/>
              <w:bottom w:w="80" w:type="dxa"/>
              <w:right w:w="80" w:type="dxa"/>
            </w:tcMar>
            <w:vAlign w:val="center"/>
          </w:tcPr>
          <w:p w:rsidR="00212658" w:rsidRDefault="00212658">
            <w:pPr>
              <w:spacing w:line="360" w:lineRule="auto"/>
              <w:rPr>
                <w:rFonts w:ascii="仿宋" w:eastAsia="仿宋" w:hAnsi="仿宋" w:cs="仿宋"/>
                <w:sz w:val="24"/>
              </w:rPr>
            </w:pPr>
          </w:p>
        </w:tc>
        <w:tc>
          <w:tcPr>
            <w:tcW w:w="1865" w:type="dxa"/>
            <w:shd w:val="clear" w:color="auto" w:fill="FFFFFF"/>
            <w:tcMar>
              <w:top w:w="80" w:type="dxa"/>
              <w:left w:w="80" w:type="dxa"/>
              <w:bottom w:w="80" w:type="dxa"/>
              <w:right w:w="80" w:type="dxa"/>
            </w:tcMar>
            <w:vAlign w:val="center"/>
          </w:tcPr>
          <w:p w:rsidR="00212658" w:rsidRDefault="00212658">
            <w:pPr>
              <w:spacing w:line="360" w:lineRule="auto"/>
              <w:rPr>
                <w:rFonts w:ascii="仿宋" w:eastAsia="仿宋" w:hAnsi="仿宋" w:cs="仿宋"/>
                <w:sz w:val="24"/>
              </w:rPr>
            </w:pPr>
          </w:p>
        </w:tc>
      </w:tr>
      <w:tr w:rsidR="00212658">
        <w:trPr>
          <w:trHeight w:val="770"/>
          <w:jc w:val="center"/>
        </w:trPr>
        <w:tc>
          <w:tcPr>
            <w:tcW w:w="705" w:type="dxa"/>
            <w:shd w:val="clear" w:color="auto" w:fill="FFFFFF"/>
            <w:tcMar>
              <w:top w:w="80" w:type="dxa"/>
              <w:left w:w="80" w:type="dxa"/>
              <w:bottom w:w="80" w:type="dxa"/>
              <w:right w:w="80" w:type="dxa"/>
            </w:tcMar>
            <w:vAlign w:val="center"/>
          </w:tcPr>
          <w:p w:rsidR="00212658" w:rsidRDefault="00212658">
            <w:pPr>
              <w:spacing w:line="360" w:lineRule="auto"/>
              <w:rPr>
                <w:rFonts w:ascii="仿宋" w:eastAsia="仿宋" w:hAnsi="仿宋" w:cs="仿宋"/>
                <w:sz w:val="24"/>
              </w:rPr>
            </w:pPr>
          </w:p>
        </w:tc>
        <w:tc>
          <w:tcPr>
            <w:tcW w:w="1792" w:type="dxa"/>
            <w:shd w:val="clear" w:color="auto" w:fill="FFFFFF"/>
            <w:tcMar>
              <w:top w:w="80" w:type="dxa"/>
              <w:left w:w="80" w:type="dxa"/>
              <w:bottom w:w="80" w:type="dxa"/>
              <w:right w:w="80" w:type="dxa"/>
            </w:tcMar>
            <w:vAlign w:val="center"/>
          </w:tcPr>
          <w:p w:rsidR="00212658" w:rsidRDefault="00212658">
            <w:pPr>
              <w:spacing w:line="360" w:lineRule="auto"/>
              <w:rPr>
                <w:rFonts w:ascii="仿宋" w:eastAsia="仿宋" w:hAnsi="仿宋" w:cs="仿宋"/>
                <w:sz w:val="24"/>
              </w:rPr>
            </w:pPr>
          </w:p>
        </w:tc>
        <w:tc>
          <w:tcPr>
            <w:tcW w:w="708" w:type="dxa"/>
            <w:shd w:val="clear" w:color="auto" w:fill="FFFFFF"/>
            <w:tcMar>
              <w:top w:w="80" w:type="dxa"/>
              <w:left w:w="80" w:type="dxa"/>
              <w:bottom w:w="80" w:type="dxa"/>
              <w:right w:w="80" w:type="dxa"/>
            </w:tcMar>
            <w:vAlign w:val="center"/>
          </w:tcPr>
          <w:p w:rsidR="00212658" w:rsidRDefault="00212658">
            <w:pPr>
              <w:spacing w:line="360" w:lineRule="auto"/>
              <w:rPr>
                <w:rFonts w:ascii="仿宋" w:eastAsia="仿宋" w:hAnsi="仿宋" w:cs="仿宋"/>
                <w:sz w:val="24"/>
              </w:rPr>
            </w:pPr>
          </w:p>
        </w:tc>
        <w:tc>
          <w:tcPr>
            <w:tcW w:w="740" w:type="dxa"/>
            <w:shd w:val="clear" w:color="auto" w:fill="FFFFFF"/>
            <w:tcMar>
              <w:top w:w="80" w:type="dxa"/>
              <w:left w:w="80" w:type="dxa"/>
              <w:bottom w:w="80" w:type="dxa"/>
              <w:right w:w="80" w:type="dxa"/>
            </w:tcMar>
            <w:vAlign w:val="center"/>
          </w:tcPr>
          <w:p w:rsidR="00212658" w:rsidRDefault="00212658">
            <w:pPr>
              <w:spacing w:line="360" w:lineRule="auto"/>
              <w:rPr>
                <w:rFonts w:ascii="仿宋" w:eastAsia="仿宋" w:hAnsi="仿宋" w:cs="仿宋"/>
                <w:sz w:val="24"/>
              </w:rPr>
            </w:pPr>
          </w:p>
        </w:tc>
        <w:tc>
          <w:tcPr>
            <w:tcW w:w="2330" w:type="dxa"/>
            <w:shd w:val="clear" w:color="auto" w:fill="FFFFFF"/>
            <w:tcMar>
              <w:top w:w="80" w:type="dxa"/>
              <w:left w:w="80" w:type="dxa"/>
              <w:bottom w:w="80" w:type="dxa"/>
              <w:right w:w="80" w:type="dxa"/>
            </w:tcMar>
            <w:vAlign w:val="center"/>
          </w:tcPr>
          <w:p w:rsidR="00212658" w:rsidRDefault="00BB6923">
            <w:pPr>
              <w:spacing w:beforeLines="20" w:before="48" w:afterLines="20" w:after="48" w:line="400" w:lineRule="exact"/>
              <w:jc w:val="center"/>
              <w:rPr>
                <w:rFonts w:ascii="仿宋" w:eastAsia="仿宋" w:hAnsi="仿宋" w:cs="仿宋"/>
                <w:sz w:val="24"/>
              </w:rPr>
            </w:pPr>
            <w:r>
              <w:rPr>
                <w:rFonts w:ascii="仿宋" w:eastAsia="仿宋" w:hAnsi="仿宋" w:cs="仿宋" w:hint="eastAsia"/>
                <w:sz w:val="24"/>
              </w:rPr>
              <w:t>后台支持人员</w:t>
            </w:r>
          </w:p>
        </w:tc>
        <w:tc>
          <w:tcPr>
            <w:tcW w:w="2476" w:type="dxa"/>
            <w:shd w:val="clear" w:color="auto" w:fill="FFFFFF"/>
            <w:tcMar>
              <w:top w:w="80" w:type="dxa"/>
              <w:left w:w="80" w:type="dxa"/>
              <w:bottom w:w="80" w:type="dxa"/>
              <w:right w:w="80" w:type="dxa"/>
            </w:tcMar>
            <w:vAlign w:val="center"/>
          </w:tcPr>
          <w:p w:rsidR="00212658" w:rsidRDefault="00212658">
            <w:pPr>
              <w:spacing w:line="360" w:lineRule="auto"/>
              <w:rPr>
                <w:rFonts w:ascii="仿宋" w:eastAsia="仿宋" w:hAnsi="仿宋" w:cs="仿宋"/>
                <w:sz w:val="24"/>
              </w:rPr>
            </w:pPr>
          </w:p>
        </w:tc>
        <w:tc>
          <w:tcPr>
            <w:tcW w:w="1865" w:type="dxa"/>
            <w:shd w:val="clear" w:color="auto" w:fill="FFFFFF"/>
            <w:tcMar>
              <w:top w:w="80" w:type="dxa"/>
              <w:left w:w="80" w:type="dxa"/>
              <w:bottom w:w="80" w:type="dxa"/>
              <w:right w:w="80" w:type="dxa"/>
            </w:tcMar>
            <w:vAlign w:val="center"/>
          </w:tcPr>
          <w:p w:rsidR="00212658" w:rsidRDefault="00212658">
            <w:pPr>
              <w:spacing w:line="360" w:lineRule="auto"/>
              <w:rPr>
                <w:rFonts w:ascii="仿宋" w:eastAsia="仿宋" w:hAnsi="仿宋" w:cs="仿宋"/>
                <w:sz w:val="24"/>
              </w:rPr>
            </w:pPr>
          </w:p>
        </w:tc>
      </w:tr>
      <w:tr w:rsidR="00212658">
        <w:trPr>
          <w:trHeight w:val="770"/>
          <w:jc w:val="center"/>
        </w:trPr>
        <w:tc>
          <w:tcPr>
            <w:tcW w:w="705" w:type="dxa"/>
            <w:shd w:val="clear" w:color="auto" w:fill="FFFFFF"/>
            <w:tcMar>
              <w:top w:w="80" w:type="dxa"/>
              <w:left w:w="80" w:type="dxa"/>
              <w:bottom w:w="80" w:type="dxa"/>
              <w:right w:w="80" w:type="dxa"/>
            </w:tcMar>
            <w:vAlign w:val="center"/>
          </w:tcPr>
          <w:p w:rsidR="00212658" w:rsidRDefault="00212658">
            <w:pPr>
              <w:spacing w:line="360" w:lineRule="auto"/>
              <w:rPr>
                <w:rFonts w:ascii="仿宋" w:eastAsia="仿宋" w:hAnsi="仿宋" w:cs="仿宋"/>
                <w:sz w:val="24"/>
              </w:rPr>
            </w:pPr>
          </w:p>
        </w:tc>
        <w:tc>
          <w:tcPr>
            <w:tcW w:w="1792" w:type="dxa"/>
            <w:shd w:val="clear" w:color="auto" w:fill="FFFFFF"/>
            <w:tcMar>
              <w:top w:w="80" w:type="dxa"/>
              <w:left w:w="80" w:type="dxa"/>
              <w:bottom w:w="80" w:type="dxa"/>
              <w:right w:w="80" w:type="dxa"/>
            </w:tcMar>
            <w:vAlign w:val="center"/>
          </w:tcPr>
          <w:p w:rsidR="00212658" w:rsidRDefault="00212658">
            <w:pPr>
              <w:spacing w:line="360" w:lineRule="auto"/>
              <w:rPr>
                <w:rFonts w:ascii="仿宋" w:eastAsia="仿宋" w:hAnsi="仿宋" w:cs="仿宋"/>
                <w:sz w:val="24"/>
              </w:rPr>
            </w:pPr>
          </w:p>
        </w:tc>
        <w:tc>
          <w:tcPr>
            <w:tcW w:w="708" w:type="dxa"/>
            <w:shd w:val="clear" w:color="auto" w:fill="FFFFFF"/>
            <w:tcMar>
              <w:top w:w="80" w:type="dxa"/>
              <w:left w:w="80" w:type="dxa"/>
              <w:bottom w:w="80" w:type="dxa"/>
              <w:right w:w="80" w:type="dxa"/>
            </w:tcMar>
            <w:vAlign w:val="center"/>
          </w:tcPr>
          <w:p w:rsidR="00212658" w:rsidRDefault="00212658">
            <w:pPr>
              <w:spacing w:line="360" w:lineRule="auto"/>
              <w:rPr>
                <w:rFonts w:ascii="仿宋" w:eastAsia="仿宋" w:hAnsi="仿宋" w:cs="仿宋"/>
                <w:sz w:val="24"/>
              </w:rPr>
            </w:pPr>
          </w:p>
        </w:tc>
        <w:tc>
          <w:tcPr>
            <w:tcW w:w="740" w:type="dxa"/>
            <w:shd w:val="clear" w:color="auto" w:fill="FFFFFF"/>
            <w:tcMar>
              <w:top w:w="80" w:type="dxa"/>
              <w:left w:w="80" w:type="dxa"/>
              <w:bottom w:w="80" w:type="dxa"/>
              <w:right w:w="80" w:type="dxa"/>
            </w:tcMar>
            <w:vAlign w:val="center"/>
          </w:tcPr>
          <w:p w:rsidR="00212658" w:rsidRDefault="00212658">
            <w:pPr>
              <w:spacing w:line="360" w:lineRule="auto"/>
              <w:rPr>
                <w:rFonts w:ascii="仿宋" w:eastAsia="仿宋" w:hAnsi="仿宋" w:cs="仿宋"/>
                <w:sz w:val="24"/>
              </w:rPr>
            </w:pPr>
          </w:p>
        </w:tc>
        <w:tc>
          <w:tcPr>
            <w:tcW w:w="2330" w:type="dxa"/>
            <w:shd w:val="clear" w:color="auto" w:fill="FFFFFF"/>
            <w:tcMar>
              <w:top w:w="80" w:type="dxa"/>
              <w:left w:w="80" w:type="dxa"/>
              <w:bottom w:w="80" w:type="dxa"/>
              <w:right w:w="80" w:type="dxa"/>
            </w:tcMar>
            <w:vAlign w:val="center"/>
          </w:tcPr>
          <w:p w:rsidR="00212658" w:rsidRDefault="00BB6923">
            <w:pPr>
              <w:spacing w:beforeLines="20" w:before="48" w:afterLines="20" w:after="48" w:line="400" w:lineRule="exact"/>
              <w:jc w:val="center"/>
              <w:rPr>
                <w:rFonts w:ascii="仿宋" w:eastAsia="仿宋" w:hAnsi="仿宋" w:cs="仿宋"/>
                <w:sz w:val="24"/>
              </w:rPr>
            </w:pPr>
            <w:r>
              <w:rPr>
                <w:rFonts w:ascii="仿宋" w:eastAsia="仿宋" w:hAnsi="仿宋" w:cs="仿宋" w:hint="eastAsia"/>
                <w:sz w:val="24"/>
              </w:rPr>
              <w:t>……</w:t>
            </w:r>
          </w:p>
        </w:tc>
        <w:tc>
          <w:tcPr>
            <w:tcW w:w="2476" w:type="dxa"/>
            <w:shd w:val="clear" w:color="auto" w:fill="FFFFFF"/>
            <w:tcMar>
              <w:top w:w="80" w:type="dxa"/>
              <w:left w:w="80" w:type="dxa"/>
              <w:bottom w:w="80" w:type="dxa"/>
              <w:right w:w="80" w:type="dxa"/>
            </w:tcMar>
            <w:vAlign w:val="center"/>
          </w:tcPr>
          <w:p w:rsidR="00212658" w:rsidRDefault="00212658">
            <w:pPr>
              <w:spacing w:line="360" w:lineRule="auto"/>
              <w:rPr>
                <w:rFonts w:ascii="仿宋" w:eastAsia="仿宋" w:hAnsi="仿宋" w:cs="仿宋"/>
                <w:sz w:val="24"/>
              </w:rPr>
            </w:pPr>
          </w:p>
        </w:tc>
        <w:tc>
          <w:tcPr>
            <w:tcW w:w="1865" w:type="dxa"/>
            <w:shd w:val="clear" w:color="auto" w:fill="FFFFFF"/>
            <w:tcMar>
              <w:top w:w="80" w:type="dxa"/>
              <w:left w:w="80" w:type="dxa"/>
              <w:bottom w:w="80" w:type="dxa"/>
              <w:right w:w="80" w:type="dxa"/>
            </w:tcMar>
            <w:vAlign w:val="center"/>
          </w:tcPr>
          <w:p w:rsidR="00212658" w:rsidRDefault="00212658">
            <w:pPr>
              <w:spacing w:line="360" w:lineRule="auto"/>
              <w:rPr>
                <w:rFonts w:ascii="仿宋" w:eastAsia="仿宋" w:hAnsi="仿宋" w:cs="仿宋"/>
                <w:sz w:val="24"/>
              </w:rPr>
            </w:pPr>
          </w:p>
        </w:tc>
      </w:tr>
      <w:tr w:rsidR="00212658">
        <w:trPr>
          <w:trHeight w:val="786"/>
          <w:jc w:val="center"/>
        </w:trPr>
        <w:tc>
          <w:tcPr>
            <w:tcW w:w="705" w:type="dxa"/>
            <w:shd w:val="clear" w:color="auto" w:fill="FFFFFF"/>
            <w:tcMar>
              <w:top w:w="80" w:type="dxa"/>
              <w:left w:w="80" w:type="dxa"/>
              <w:bottom w:w="80" w:type="dxa"/>
              <w:right w:w="80" w:type="dxa"/>
            </w:tcMar>
            <w:vAlign w:val="center"/>
          </w:tcPr>
          <w:p w:rsidR="00212658" w:rsidRDefault="00212658">
            <w:pPr>
              <w:spacing w:line="360" w:lineRule="auto"/>
              <w:rPr>
                <w:rFonts w:ascii="仿宋" w:eastAsia="仿宋" w:hAnsi="仿宋" w:cs="仿宋"/>
                <w:sz w:val="24"/>
              </w:rPr>
            </w:pPr>
          </w:p>
        </w:tc>
        <w:tc>
          <w:tcPr>
            <w:tcW w:w="1792" w:type="dxa"/>
            <w:shd w:val="clear" w:color="auto" w:fill="FFFFFF"/>
            <w:tcMar>
              <w:top w:w="80" w:type="dxa"/>
              <w:left w:w="80" w:type="dxa"/>
              <w:bottom w:w="80" w:type="dxa"/>
              <w:right w:w="80" w:type="dxa"/>
            </w:tcMar>
            <w:vAlign w:val="center"/>
          </w:tcPr>
          <w:p w:rsidR="00212658" w:rsidRDefault="00212658">
            <w:pPr>
              <w:spacing w:line="360" w:lineRule="auto"/>
              <w:rPr>
                <w:rFonts w:ascii="仿宋" w:eastAsia="仿宋" w:hAnsi="仿宋" w:cs="仿宋"/>
                <w:sz w:val="24"/>
              </w:rPr>
            </w:pPr>
          </w:p>
        </w:tc>
        <w:tc>
          <w:tcPr>
            <w:tcW w:w="708" w:type="dxa"/>
            <w:shd w:val="clear" w:color="auto" w:fill="FFFFFF"/>
            <w:tcMar>
              <w:top w:w="80" w:type="dxa"/>
              <w:left w:w="80" w:type="dxa"/>
              <w:bottom w:w="80" w:type="dxa"/>
              <w:right w:w="80" w:type="dxa"/>
            </w:tcMar>
            <w:vAlign w:val="center"/>
          </w:tcPr>
          <w:p w:rsidR="00212658" w:rsidRDefault="00212658">
            <w:pPr>
              <w:spacing w:line="360" w:lineRule="auto"/>
              <w:rPr>
                <w:rFonts w:ascii="仿宋" w:eastAsia="仿宋" w:hAnsi="仿宋" w:cs="仿宋"/>
                <w:sz w:val="24"/>
              </w:rPr>
            </w:pPr>
          </w:p>
        </w:tc>
        <w:tc>
          <w:tcPr>
            <w:tcW w:w="740" w:type="dxa"/>
            <w:shd w:val="clear" w:color="auto" w:fill="FFFFFF"/>
            <w:tcMar>
              <w:top w:w="80" w:type="dxa"/>
              <w:left w:w="80" w:type="dxa"/>
              <w:bottom w:w="80" w:type="dxa"/>
              <w:right w:w="80" w:type="dxa"/>
            </w:tcMar>
            <w:vAlign w:val="center"/>
          </w:tcPr>
          <w:p w:rsidR="00212658" w:rsidRDefault="00212658">
            <w:pPr>
              <w:spacing w:line="360" w:lineRule="auto"/>
              <w:rPr>
                <w:rFonts w:ascii="仿宋" w:eastAsia="仿宋" w:hAnsi="仿宋" w:cs="仿宋"/>
                <w:sz w:val="24"/>
              </w:rPr>
            </w:pPr>
          </w:p>
        </w:tc>
        <w:tc>
          <w:tcPr>
            <w:tcW w:w="2330" w:type="dxa"/>
            <w:shd w:val="clear" w:color="auto" w:fill="FFFFFF"/>
            <w:tcMar>
              <w:top w:w="80" w:type="dxa"/>
              <w:left w:w="80" w:type="dxa"/>
              <w:bottom w:w="80" w:type="dxa"/>
              <w:right w:w="80" w:type="dxa"/>
            </w:tcMar>
            <w:vAlign w:val="center"/>
          </w:tcPr>
          <w:p w:rsidR="00212658" w:rsidRDefault="00BB6923">
            <w:pPr>
              <w:spacing w:beforeLines="20" w:before="48" w:afterLines="20" w:after="48" w:line="400" w:lineRule="exact"/>
              <w:jc w:val="center"/>
              <w:rPr>
                <w:rFonts w:ascii="仿宋" w:eastAsia="仿宋" w:hAnsi="仿宋" w:cs="仿宋"/>
                <w:sz w:val="24"/>
              </w:rPr>
            </w:pPr>
            <w:r>
              <w:rPr>
                <w:rFonts w:ascii="仿宋" w:eastAsia="仿宋" w:hAnsi="仿宋" w:cs="仿宋" w:hint="eastAsia"/>
                <w:sz w:val="24"/>
              </w:rPr>
              <w:t>其他</w:t>
            </w:r>
          </w:p>
        </w:tc>
        <w:tc>
          <w:tcPr>
            <w:tcW w:w="2476" w:type="dxa"/>
            <w:shd w:val="clear" w:color="auto" w:fill="FFFFFF"/>
            <w:tcMar>
              <w:top w:w="80" w:type="dxa"/>
              <w:left w:w="80" w:type="dxa"/>
              <w:bottom w:w="80" w:type="dxa"/>
              <w:right w:w="80" w:type="dxa"/>
            </w:tcMar>
            <w:vAlign w:val="center"/>
          </w:tcPr>
          <w:p w:rsidR="00212658" w:rsidRDefault="00212658">
            <w:pPr>
              <w:spacing w:line="360" w:lineRule="auto"/>
              <w:rPr>
                <w:rFonts w:ascii="仿宋" w:eastAsia="仿宋" w:hAnsi="仿宋" w:cs="仿宋"/>
                <w:sz w:val="24"/>
              </w:rPr>
            </w:pPr>
          </w:p>
        </w:tc>
        <w:tc>
          <w:tcPr>
            <w:tcW w:w="1865" w:type="dxa"/>
            <w:shd w:val="clear" w:color="auto" w:fill="FFFFFF"/>
            <w:tcMar>
              <w:top w:w="80" w:type="dxa"/>
              <w:left w:w="80" w:type="dxa"/>
              <w:bottom w:w="80" w:type="dxa"/>
              <w:right w:w="80" w:type="dxa"/>
            </w:tcMar>
            <w:vAlign w:val="center"/>
          </w:tcPr>
          <w:p w:rsidR="00212658" w:rsidRDefault="00212658">
            <w:pPr>
              <w:spacing w:line="360" w:lineRule="auto"/>
              <w:rPr>
                <w:rFonts w:ascii="仿宋" w:eastAsia="仿宋" w:hAnsi="仿宋" w:cs="仿宋"/>
                <w:sz w:val="24"/>
              </w:rPr>
            </w:pPr>
          </w:p>
        </w:tc>
      </w:tr>
    </w:tbl>
    <w:p w:rsidR="00212658" w:rsidRDefault="00BB6923">
      <w:pPr>
        <w:spacing w:afterLines="50" w:after="120" w:line="560" w:lineRule="exact"/>
        <w:ind w:firstLineChars="200" w:firstLine="482"/>
        <w:rPr>
          <w:rFonts w:ascii="仿宋" w:eastAsia="仿宋" w:hAnsi="仿宋" w:cs="仿宋"/>
          <w:b/>
          <w:sz w:val="24"/>
        </w:rPr>
      </w:pPr>
      <w:r>
        <w:rPr>
          <w:rFonts w:ascii="仿宋" w:eastAsia="仿宋" w:hAnsi="仿宋" w:cs="仿宋" w:hint="eastAsia"/>
          <w:b/>
          <w:sz w:val="24"/>
        </w:rPr>
        <w:t>注：驻场服务人员需要得到甲方认可，未经同意随意变更驻场人员，甲方有权终止合同。</w:t>
      </w:r>
    </w:p>
    <w:p w:rsidR="00212658" w:rsidRDefault="00BB6923">
      <w:pPr>
        <w:spacing w:afterLines="50" w:after="120" w:line="560" w:lineRule="exact"/>
        <w:ind w:firstLineChars="200" w:firstLine="482"/>
        <w:rPr>
          <w:rFonts w:ascii="仿宋" w:eastAsia="仿宋" w:hAnsi="仿宋" w:cs="仿宋"/>
          <w:b/>
          <w:sz w:val="24"/>
        </w:rPr>
      </w:pPr>
      <w:r>
        <w:rPr>
          <w:rFonts w:ascii="仿宋" w:eastAsia="仿宋" w:hAnsi="仿宋" w:cs="仿宋" w:hint="eastAsia"/>
          <w:b/>
          <w:sz w:val="24"/>
        </w:rPr>
        <w:t>第六条 服务响应要求</w:t>
      </w:r>
    </w:p>
    <w:p w:rsidR="00212658" w:rsidRDefault="00BB6923">
      <w:pPr>
        <w:pStyle w:val="Afffffffff6"/>
        <w:spacing w:line="360" w:lineRule="auto"/>
        <w:ind w:firstLine="420"/>
        <w:rPr>
          <w:rFonts w:ascii="仿宋" w:eastAsia="仿宋" w:hAnsi="仿宋" w:cs="仿宋"/>
          <w:color w:val="auto"/>
          <w:sz w:val="24"/>
          <w:szCs w:val="24"/>
        </w:rPr>
      </w:pPr>
      <w:r>
        <w:rPr>
          <w:rFonts w:ascii="仿宋" w:eastAsia="仿宋" w:hAnsi="仿宋" w:cs="仿宋" w:hint="eastAsia"/>
          <w:color w:val="auto"/>
          <w:sz w:val="24"/>
          <w:szCs w:val="24"/>
        </w:rPr>
        <w:t>1、乙方提供7×24小时响应。</w:t>
      </w:r>
    </w:p>
    <w:p w:rsidR="00212658" w:rsidRDefault="00BB6923">
      <w:pPr>
        <w:pStyle w:val="Afffffffff6"/>
        <w:spacing w:line="360" w:lineRule="auto"/>
        <w:ind w:firstLine="420"/>
        <w:rPr>
          <w:rFonts w:ascii="仿宋" w:eastAsia="仿宋" w:hAnsi="仿宋" w:cs="仿宋"/>
          <w:color w:val="auto"/>
          <w:sz w:val="24"/>
          <w:szCs w:val="24"/>
        </w:rPr>
      </w:pPr>
      <w:r>
        <w:rPr>
          <w:rFonts w:ascii="仿宋" w:eastAsia="仿宋" w:hAnsi="仿宋" w:cs="仿宋" w:hint="eastAsia"/>
          <w:color w:val="auto"/>
          <w:sz w:val="24"/>
          <w:szCs w:val="24"/>
        </w:rPr>
        <w:t>2、</w:t>
      </w:r>
      <w:r>
        <w:rPr>
          <w:rFonts w:ascii="仿宋" w:eastAsia="仿宋" w:hAnsi="仿宋" w:hint="eastAsia"/>
          <w:bCs/>
          <w:color w:val="auto"/>
          <w:sz w:val="24"/>
          <w:szCs w:val="24"/>
        </w:rPr>
        <w:t>15分钟内响应甲方提出的运维需求（以甲方、乙方电话记录或微信沟通作为凭据），响应后4小时内修复故障，否则立即提供备机并保证业务恢复正常运行。如在24小时内无法修复故障，应根据甲方要求联系原厂工程师进行维修，费用由乙方承担</w:t>
      </w:r>
      <w:r>
        <w:rPr>
          <w:rFonts w:ascii="仿宋" w:eastAsia="仿宋" w:hAnsi="仿宋" w:cs="仿宋" w:hint="eastAsia"/>
          <w:bCs/>
          <w:color w:val="auto"/>
          <w:sz w:val="24"/>
          <w:szCs w:val="24"/>
        </w:rPr>
        <w:t>。</w:t>
      </w:r>
    </w:p>
    <w:p w:rsidR="00212658" w:rsidRDefault="00BB6923">
      <w:pPr>
        <w:spacing w:afterLines="50" w:after="120" w:line="560" w:lineRule="exact"/>
        <w:ind w:firstLineChars="200" w:firstLine="482"/>
        <w:rPr>
          <w:rFonts w:ascii="仿宋" w:eastAsia="仿宋" w:hAnsi="仿宋" w:cs="仿宋"/>
          <w:b/>
          <w:sz w:val="24"/>
        </w:rPr>
      </w:pPr>
      <w:r>
        <w:rPr>
          <w:rFonts w:ascii="仿宋" w:eastAsia="仿宋" w:hAnsi="仿宋" w:cs="仿宋" w:hint="eastAsia"/>
          <w:b/>
          <w:sz w:val="24"/>
        </w:rPr>
        <w:t>第七条 技术资料和保密约定</w:t>
      </w:r>
    </w:p>
    <w:p w:rsidR="00212658" w:rsidRDefault="00BB6923">
      <w:pPr>
        <w:pStyle w:val="Afffffffff6"/>
        <w:spacing w:line="360" w:lineRule="auto"/>
        <w:ind w:firstLine="420"/>
        <w:rPr>
          <w:rFonts w:ascii="仿宋" w:eastAsia="仿宋" w:hAnsi="仿宋" w:cs="仿宋"/>
          <w:color w:val="auto"/>
          <w:sz w:val="24"/>
          <w:szCs w:val="24"/>
        </w:rPr>
      </w:pPr>
      <w:r>
        <w:rPr>
          <w:rFonts w:ascii="仿宋" w:eastAsia="仿宋" w:hAnsi="仿宋" w:cs="仿宋" w:hint="eastAsia"/>
          <w:color w:val="auto"/>
          <w:sz w:val="24"/>
          <w:szCs w:val="24"/>
        </w:rPr>
        <w:t>1、没有甲方事先书面同意，乙方不得将由甲方提供的有关合同或任何合同条文、计划或资料提供给与履行本合同无关的任何其他人。即使向履行本合同有关的人员提供，也应注意保密并限于履行合同的必需范围。</w:t>
      </w:r>
    </w:p>
    <w:p w:rsidR="00212658" w:rsidRDefault="00BB6923">
      <w:pPr>
        <w:pStyle w:val="Afffffffff6"/>
        <w:spacing w:line="360" w:lineRule="auto"/>
        <w:ind w:firstLine="420"/>
        <w:rPr>
          <w:rFonts w:ascii="仿宋" w:eastAsia="仿宋" w:hAnsi="仿宋" w:cs="仿宋"/>
          <w:color w:val="auto"/>
          <w:sz w:val="24"/>
          <w:szCs w:val="24"/>
        </w:rPr>
      </w:pPr>
      <w:r>
        <w:rPr>
          <w:rFonts w:ascii="仿宋" w:eastAsia="仿宋" w:hAnsi="仿宋" w:cs="仿宋" w:hint="eastAsia"/>
          <w:color w:val="auto"/>
          <w:sz w:val="24"/>
          <w:szCs w:val="24"/>
        </w:rPr>
        <w:t>2、乙方承诺在项目实施过程中按照国家保密法律法规以及甲方的要求,做好有关保密工作。乙方保证项目实施过程中的有关信息、文件等对第三方保密，非经甲方同意，不得公开或向第三方提供。</w:t>
      </w:r>
    </w:p>
    <w:p w:rsidR="00212658" w:rsidRDefault="00BB6923">
      <w:pPr>
        <w:spacing w:afterLines="50" w:after="120" w:line="560" w:lineRule="exact"/>
        <w:ind w:firstLineChars="200" w:firstLine="482"/>
        <w:rPr>
          <w:rFonts w:ascii="仿宋" w:eastAsia="仿宋" w:hAnsi="仿宋" w:cs="仿宋"/>
          <w:b/>
          <w:sz w:val="24"/>
        </w:rPr>
      </w:pPr>
      <w:r>
        <w:rPr>
          <w:rFonts w:ascii="仿宋" w:eastAsia="仿宋" w:hAnsi="仿宋" w:cs="仿宋" w:hint="eastAsia"/>
          <w:b/>
          <w:sz w:val="24"/>
        </w:rPr>
        <w:t>第八条 验收</w:t>
      </w:r>
    </w:p>
    <w:p w:rsidR="00212658" w:rsidRDefault="00BB6923">
      <w:pPr>
        <w:pStyle w:val="Afffffffff6"/>
        <w:spacing w:line="360" w:lineRule="auto"/>
        <w:ind w:firstLine="420"/>
        <w:rPr>
          <w:rFonts w:ascii="仿宋" w:eastAsia="仿宋" w:hAnsi="仿宋" w:cs="仿宋"/>
          <w:color w:val="auto"/>
          <w:sz w:val="24"/>
          <w:szCs w:val="24"/>
        </w:rPr>
      </w:pPr>
      <w:r>
        <w:rPr>
          <w:rFonts w:ascii="仿宋" w:eastAsia="仿宋" w:hAnsi="仿宋" w:cs="仿宋" w:hint="eastAsia"/>
          <w:color w:val="auto"/>
          <w:sz w:val="24"/>
          <w:szCs w:val="24"/>
        </w:rPr>
        <w:t>1、合同乙方应保质保量按时按约完成项目合同规定的各项工作，并于完成时按要求递交相关成果及佐证材料等。</w:t>
      </w:r>
    </w:p>
    <w:p w:rsidR="00212658" w:rsidRDefault="00BB6923">
      <w:pPr>
        <w:pStyle w:val="Afffffffff6"/>
        <w:spacing w:line="360" w:lineRule="auto"/>
        <w:ind w:firstLine="420"/>
        <w:rPr>
          <w:rFonts w:ascii="仿宋" w:eastAsia="仿宋" w:hAnsi="仿宋" w:cs="仿宋"/>
          <w:color w:val="auto"/>
          <w:sz w:val="24"/>
          <w:szCs w:val="24"/>
        </w:rPr>
      </w:pPr>
      <w:r>
        <w:rPr>
          <w:rFonts w:ascii="仿宋" w:eastAsia="仿宋" w:hAnsi="仿宋" w:cs="仿宋" w:hint="eastAsia"/>
          <w:color w:val="auto"/>
          <w:sz w:val="24"/>
          <w:szCs w:val="24"/>
        </w:rPr>
        <w:t>2、完成项目内容后，合同乙方应及时向合同甲方发出书面验收申请，合同甲方在收到合同乙方书面验收申请后，组织实施验收和履约评价。</w:t>
      </w:r>
    </w:p>
    <w:p w:rsidR="00212658" w:rsidRDefault="00BB6923">
      <w:pPr>
        <w:pStyle w:val="Afffffffff6"/>
        <w:spacing w:line="360" w:lineRule="auto"/>
        <w:ind w:firstLine="420"/>
        <w:rPr>
          <w:rFonts w:ascii="仿宋" w:eastAsia="仿宋" w:hAnsi="仿宋" w:cs="仿宋"/>
          <w:color w:val="auto"/>
          <w:sz w:val="24"/>
          <w:szCs w:val="24"/>
        </w:rPr>
      </w:pPr>
      <w:r>
        <w:rPr>
          <w:rFonts w:ascii="仿宋" w:eastAsia="仿宋" w:hAnsi="仿宋" w:cs="仿宋" w:hint="eastAsia"/>
          <w:color w:val="auto"/>
          <w:sz w:val="24"/>
          <w:szCs w:val="24"/>
        </w:rPr>
        <w:t>3、合同甲方将对合同乙方的项目质量进行客观评估。验收小组完成验收后出具验收（评审）意见。</w:t>
      </w:r>
    </w:p>
    <w:p w:rsidR="00212658" w:rsidRDefault="00BB6923">
      <w:pPr>
        <w:pStyle w:val="Afffffffff6"/>
        <w:spacing w:line="360" w:lineRule="auto"/>
        <w:ind w:firstLine="420"/>
        <w:rPr>
          <w:rFonts w:ascii="仿宋" w:eastAsia="仿宋" w:hAnsi="仿宋" w:cs="仿宋"/>
          <w:color w:val="auto"/>
          <w:sz w:val="24"/>
          <w:szCs w:val="24"/>
        </w:rPr>
      </w:pPr>
      <w:r>
        <w:rPr>
          <w:rFonts w:ascii="仿宋" w:eastAsia="仿宋" w:hAnsi="仿宋" w:cs="仿宋" w:hint="eastAsia"/>
          <w:color w:val="auto"/>
          <w:sz w:val="24"/>
          <w:szCs w:val="24"/>
        </w:rPr>
        <w:t>4、对验收通过的项目，合同甲方将按照合同如期支付合同款。</w:t>
      </w:r>
    </w:p>
    <w:p w:rsidR="00212658" w:rsidRDefault="00BB6923">
      <w:pPr>
        <w:pStyle w:val="Afffffffff6"/>
        <w:spacing w:line="360" w:lineRule="auto"/>
        <w:ind w:firstLine="420"/>
        <w:rPr>
          <w:rFonts w:ascii="仿宋" w:eastAsia="仿宋" w:hAnsi="仿宋" w:cs="仿宋"/>
          <w:color w:val="auto"/>
          <w:sz w:val="24"/>
          <w:szCs w:val="24"/>
        </w:rPr>
      </w:pPr>
      <w:r>
        <w:rPr>
          <w:rFonts w:ascii="仿宋" w:eastAsia="仿宋" w:hAnsi="仿宋" w:cs="仿宋" w:hint="eastAsia"/>
          <w:color w:val="auto"/>
          <w:sz w:val="24"/>
          <w:szCs w:val="24"/>
        </w:rPr>
        <w:lastRenderedPageBreak/>
        <w:t>5、对验收未通过的项目，将按合同约定要求供应商限期整改。对无法整改或整改后仍未达到合同要求的项目，将按验收不通过处理。</w:t>
      </w:r>
    </w:p>
    <w:p w:rsidR="00212658" w:rsidRDefault="00BB6923">
      <w:pPr>
        <w:pStyle w:val="Afffffffff6"/>
        <w:spacing w:line="360" w:lineRule="auto"/>
        <w:ind w:firstLine="420"/>
        <w:rPr>
          <w:rFonts w:ascii="仿宋" w:eastAsia="仿宋" w:hAnsi="仿宋" w:cs="仿宋"/>
          <w:color w:val="auto"/>
          <w:sz w:val="24"/>
          <w:szCs w:val="24"/>
        </w:rPr>
      </w:pPr>
      <w:r>
        <w:rPr>
          <w:rFonts w:ascii="仿宋" w:eastAsia="仿宋" w:hAnsi="仿宋" w:cs="仿宋" w:hint="eastAsia"/>
          <w:color w:val="auto"/>
          <w:sz w:val="24"/>
          <w:szCs w:val="24"/>
        </w:rPr>
        <w:t>6、验收组织、验收方式、验收程序按《杭州市政府采购履约验收暂行办法》（杭财采监〔2019〕10号）规定执行。</w:t>
      </w:r>
    </w:p>
    <w:p w:rsidR="00212658" w:rsidRDefault="00BB6923">
      <w:pPr>
        <w:spacing w:afterLines="50" w:after="120" w:line="560" w:lineRule="exact"/>
        <w:ind w:firstLineChars="200" w:firstLine="482"/>
        <w:rPr>
          <w:rFonts w:ascii="仿宋" w:eastAsia="仿宋" w:hAnsi="仿宋" w:cs="仿宋"/>
          <w:b/>
          <w:sz w:val="24"/>
        </w:rPr>
      </w:pPr>
      <w:r>
        <w:rPr>
          <w:rFonts w:ascii="仿宋" w:eastAsia="仿宋" w:hAnsi="仿宋" w:cs="仿宋" w:hint="eastAsia"/>
          <w:b/>
          <w:sz w:val="24"/>
        </w:rPr>
        <w:t>第九条 合同的转让、变更及解除</w:t>
      </w:r>
    </w:p>
    <w:p w:rsidR="00212658" w:rsidRDefault="00BB6923">
      <w:pPr>
        <w:pStyle w:val="Afffffffff6"/>
        <w:spacing w:line="360" w:lineRule="auto"/>
        <w:ind w:firstLine="420"/>
        <w:rPr>
          <w:rFonts w:ascii="仿宋" w:eastAsia="仿宋" w:hAnsi="仿宋" w:cs="仿宋"/>
          <w:color w:val="auto"/>
          <w:sz w:val="24"/>
          <w:szCs w:val="24"/>
        </w:rPr>
      </w:pPr>
      <w:r>
        <w:rPr>
          <w:rFonts w:ascii="仿宋" w:eastAsia="仿宋" w:hAnsi="仿宋" w:cs="仿宋" w:hint="eastAsia"/>
          <w:color w:val="auto"/>
          <w:sz w:val="24"/>
          <w:szCs w:val="24"/>
        </w:rPr>
        <w:t>1、乙方不得将本合同的权利或义务全部或部分转让给第三人。否则，甲方有权解除本合同并追究乙方的违约责任。</w:t>
      </w:r>
    </w:p>
    <w:p w:rsidR="00212658" w:rsidRDefault="00BB6923">
      <w:pPr>
        <w:pStyle w:val="Afffffffff6"/>
        <w:spacing w:line="360" w:lineRule="auto"/>
        <w:ind w:firstLine="420"/>
        <w:rPr>
          <w:rFonts w:ascii="仿宋" w:eastAsia="仿宋" w:hAnsi="仿宋" w:cs="仿宋"/>
          <w:color w:val="auto"/>
          <w:sz w:val="24"/>
          <w:szCs w:val="24"/>
        </w:rPr>
      </w:pPr>
      <w:r>
        <w:rPr>
          <w:rFonts w:ascii="仿宋" w:eastAsia="仿宋" w:hAnsi="仿宋" w:cs="仿宋" w:hint="eastAsia"/>
          <w:color w:val="auto"/>
          <w:sz w:val="24"/>
          <w:szCs w:val="24"/>
        </w:rPr>
        <w:t>2、双方协商一致，可以变更、解除本合同。任何一方欲变更、解除本合同，必须提前十五日以书面形式提出，双方协商一致后签署补充协议。</w:t>
      </w:r>
    </w:p>
    <w:p w:rsidR="00212658" w:rsidRDefault="00BB6923">
      <w:pPr>
        <w:pStyle w:val="Afffffffff6"/>
        <w:spacing w:line="360" w:lineRule="auto"/>
        <w:ind w:firstLine="420"/>
        <w:rPr>
          <w:rFonts w:ascii="仿宋" w:eastAsia="仿宋" w:hAnsi="仿宋" w:cs="仿宋"/>
          <w:color w:val="auto"/>
          <w:sz w:val="24"/>
          <w:szCs w:val="24"/>
        </w:rPr>
      </w:pPr>
      <w:r>
        <w:rPr>
          <w:rFonts w:ascii="仿宋" w:eastAsia="仿宋" w:hAnsi="仿宋" w:cs="仿宋" w:hint="eastAsia"/>
          <w:color w:val="auto"/>
          <w:sz w:val="24"/>
          <w:szCs w:val="24"/>
        </w:rPr>
        <w:t>3、除本合同另有约定外，一方有下列情形之一的，另一方可以解除本合同：</w:t>
      </w:r>
    </w:p>
    <w:p w:rsidR="00212658" w:rsidRDefault="00BB6923">
      <w:pPr>
        <w:pStyle w:val="Afffffffff6"/>
        <w:spacing w:line="360" w:lineRule="auto"/>
        <w:ind w:firstLine="420"/>
        <w:rPr>
          <w:rFonts w:ascii="仿宋" w:eastAsia="仿宋" w:hAnsi="仿宋" w:cs="仿宋"/>
          <w:color w:val="auto"/>
          <w:sz w:val="24"/>
          <w:szCs w:val="24"/>
        </w:rPr>
      </w:pPr>
      <w:r>
        <w:rPr>
          <w:rFonts w:ascii="仿宋" w:eastAsia="仿宋" w:hAnsi="仿宋" w:cs="仿宋" w:hint="eastAsia"/>
          <w:bCs/>
          <w:color w:val="auto"/>
          <w:sz w:val="24"/>
          <w:szCs w:val="24"/>
        </w:rPr>
        <w:t>（1）</w:t>
      </w:r>
      <w:r>
        <w:rPr>
          <w:rFonts w:ascii="仿宋" w:eastAsia="仿宋" w:hAnsi="仿宋" w:cs="仿宋" w:hint="eastAsia"/>
          <w:color w:val="auto"/>
          <w:sz w:val="24"/>
          <w:szCs w:val="24"/>
        </w:rPr>
        <w:t>因不可抗力致使不能实现本合同的目的。</w:t>
      </w:r>
    </w:p>
    <w:p w:rsidR="00212658" w:rsidRDefault="00BB6923">
      <w:pPr>
        <w:pStyle w:val="Afffffffff6"/>
        <w:spacing w:line="360" w:lineRule="auto"/>
        <w:ind w:firstLine="420"/>
        <w:rPr>
          <w:rFonts w:ascii="仿宋" w:eastAsia="仿宋" w:hAnsi="仿宋" w:cs="仿宋"/>
          <w:color w:val="auto"/>
          <w:sz w:val="24"/>
          <w:szCs w:val="24"/>
        </w:rPr>
      </w:pPr>
      <w:r>
        <w:rPr>
          <w:rFonts w:ascii="仿宋" w:eastAsia="仿宋" w:hAnsi="仿宋" w:cs="仿宋" w:hint="eastAsia"/>
          <w:bCs/>
          <w:color w:val="auto"/>
          <w:sz w:val="24"/>
          <w:szCs w:val="24"/>
        </w:rPr>
        <w:t>（</w:t>
      </w:r>
      <w:r>
        <w:rPr>
          <w:rFonts w:ascii="仿宋" w:eastAsia="仿宋" w:hAnsi="仿宋" w:cs="仿宋"/>
          <w:bCs/>
          <w:color w:val="auto"/>
          <w:sz w:val="24"/>
          <w:szCs w:val="24"/>
        </w:rPr>
        <w:t>2</w:t>
      </w:r>
      <w:r>
        <w:rPr>
          <w:rFonts w:ascii="仿宋" w:eastAsia="仿宋" w:hAnsi="仿宋" w:cs="仿宋" w:hint="eastAsia"/>
          <w:bCs/>
          <w:color w:val="auto"/>
          <w:sz w:val="24"/>
          <w:szCs w:val="24"/>
        </w:rPr>
        <w:t>）</w:t>
      </w:r>
      <w:r>
        <w:rPr>
          <w:rFonts w:ascii="仿宋" w:eastAsia="仿宋" w:hAnsi="仿宋" w:cs="仿宋" w:hint="eastAsia"/>
          <w:color w:val="auto"/>
          <w:sz w:val="24"/>
          <w:szCs w:val="24"/>
        </w:rPr>
        <w:t>在履行期限届满之前，一方明确表示或者以自己的行为表明不履行主要义务。</w:t>
      </w:r>
    </w:p>
    <w:p w:rsidR="00212658" w:rsidRDefault="00BB6923">
      <w:pPr>
        <w:pStyle w:val="Afffffffff6"/>
        <w:spacing w:line="360" w:lineRule="auto"/>
        <w:ind w:firstLine="420"/>
        <w:rPr>
          <w:rFonts w:ascii="仿宋" w:eastAsia="仿宋" w:hAnsi="仿宋" w:cs="仿宋"/>
          <w:color w:val="auto"/>
          <w:sz w:val="24"/>
          <w:szCs w:val="24"/>
        </w:rPr>
      </w:pPr>
      <w:r>
        <w:rPr>
          <w:rFonts w:ascii="仿宋" w:eastAsia="仿宋" w:hAnsi="仿宋" w:cs="仿宋" w:hint="eastAsia"/>
          <w:bCs/>
          <w:color w:val="auto"/>
          <w:sz w:val="24"/>
          <w:szCs w:val="24"/>
        </w:rPr>
        <w:t>（</w:t>
      </w:r>
      <w:r>
        <w:rPr>
          <w:rFonts w:ascii="仿宋" w:eastAsia="仿宋" w:hAnsi="仿宋" w:cs="仿宋"/>
          <w:bCs/>
          <w:color w:val="auto"/>
          <w:sz w:val="24"/>
          <w:szCs w:val="24"/>
        </w:rPr>
        <w:t>3</w:t>
      </w:r>
      <w:r>
        <w:rPr>
          <w:rFonts w:ascii="仿宋" w:eastAsia="仿宋" w:hAnsi="仿宋" w:cs="仿宋" w:hint="eastAsia"/>
          <w:bCs/>
          <w:color w:val="auto"/>
          <w:sz w:val="24"/>
          <w:szCs w:val="24"/>
        </w:rPr>
        <w:t>）</w:t>
      </w:r>
      <w:r>
        <w:rPr>
          <w:rFonts w:ascii="仿宋" w:eastAsia="仿宋" w:hAnsi="仿宋" w:cs="仿宋" w:hint="eastAsia"/>
          <w:color w:val="auto"/>
          <w:sz w:val="24"/>
          <w:szCs w:val="24"/>
        </w:rPr>
        <w:t>一方迟延履行主要义务，经催告后在合理期限内（</w:t>
      </w:r>
      <w:r>
        <w:rPr>
          <w:rFonts w:ascii="仿宋" w:eastAsia="仿宋" w:hAnsi="仿宋" w:cs="仿宋"/>
          <w:color w:val="auto"/>
          <w:sz w:val="24"/>
          <w:szCs w:val="24"/>
        </w:rPr>
        <w:t>2</w:t>
      </w:r>
      <w:r>
        <w:rPr>
          <w:rFonts w:ascii="仿宋" w:eastAsia="仿宋" w:hAnsi="仿宋" w:cs="仿宋" w:hint="eastAsia"/>
          <w:color w:val="auto"/>
          <w:sz w:val="24"/>
          <w:szCs w:val="24"/>
        </w:rPr>
        <w:t>个工作日）仍未履行。</w:t>
      </w:r>
    </w:p>
    <w:p w:rsidR="00212658" w:rsidRDefault="00BB6923">
      <w:pPr>
        <w:pStyle w:val="Afffffffff6"/>
        <w:spacing w:line="360" w:lineRule="auto"/>
        <w:ind w:firstLine="420"/>
        <w:rPr>
          <w:rFonts w:ascii="仿宋" w:eastAsia="仿宋" w:hAnsi="仿宋" w:cs="仿宋"/>
          <w:color w:val="auto"/>
          <w:sz w:val="24"/>
          <w:szCs w:val="24"/>
        </w:rPr>
      </w:pPr>
      <w:r>
        <w:rPr>
          <w:rFonts w:ascii="仿宋" w:eastAsia="仿宋" w:hAnsi="仿宋" w:cs="仿宋" w:hint="eastAsia"/>
          <w:bCs/>
          <w:color w:val="auto"/>
          <w:sz w:val="24"/>
          <w:szCs w:val="24"/>
        </w:rPr>
        <w:t>（</w:t>
      </w:r>
      <w:r>
        <w:rPr>
          <w:rFonts w:ascii="仿宋" w:eastAsia="仿宋" w:hAnsi="仿宋" w:cs="仿宋"/>
          <w:bCs/>
          <w:color w:val="auto"/>
          <w:sz w:val="24"/>
          <w:szCs w:val="24"/>
        </w:rPr>
        <w:t>4</w:t>
      </w:r>
      <w:r>
        <w:rPr>
          <w:rFonts w:ascii="仿宋" w:eastAsia="仿宋" w:hAnsi="仿宋" w:cs="仿宋" w:hint="eastAsia"/>
          <w:bCs/>
          <w:color w:val="auto"/>
          <w:sz w:val="24"/>
          <w:szCs w:val="24"/>
        </w:rPr>
        <w:t>）</w:t>
      </w:r>
      <w:r>
        <w:rPr>
          <w:rFonts w:ascii="仿宋" w:eastAsia="仿宋" w:hAnsi="仿宋" w:cs="仿宋" w:hint="eastAsia"/>
          <w:color w:val="auto"/>
          <w:sz w:val="24"/>
          <w:szCs w:val="24"/>
        </w:rPr>
        <w:t>一方存在违反合同约定、不达约定标准情况的，且经过限期整改/纠正但仍未达到约定标准。</w:t>
      </w:r>
    </w:p>
    <w:p w:rsidR="00212658" w:rsidRDefault="00BB6923">
      <w:pPr>
        <w:pStyle w:val="Afffffffff6"/>
        <w:spacing w:line="360" w:lineRule="auto"/>
        <w:ind w:firstLine="420"/>
        <w:rPr>
          <w:rFonts w:ascii="仿宋" w:eastAsia="仿宋" w:hAnsi="仿宋" w:cs="仿宋"/>
          <w:color w:val="auto"/>
          <w:sz w:val="24"/>
          <w:szCs w:val="24"/>
        </w:rPr>
      </w:pPr>
      <w:r>
        <w:rPr>
          <w:rFonts w:ascii="仿宋" w:eastAsia="仿宋" w:hAnsi="仿宋" w:cs="仿宋" w:hint="eastAsia"/>
          <w:bCs/>
          <w:color w:val="auto"/>
          <w:sz w:val="24"/>
          <w:szCs w:val="24"/>
        </w:rPr>
        <w:t>（</w:t>
      </w:r>
      <w:r>
        <w:rPr>
          <w:rFonts w:ascii="仿宋" w:eastAsia="仿宋" w:hAnsi="仿宋" w:cs="仿宋"/>
          <w:bCs/>
          <w:color w:val="auto"/>
          <w:sz w:val="24"/>
          <w:szCs w:val="24"/>
        </w:rPr>
        <w:t>5</w:t>
      </w:r>
      <w:r>
        <w:rPr>
          <w:rFonts w:ascii="仿宋" w:eastAsia="仿宋" w:hAnsi="仿宋" w:cs="仿宋" w:hint="eastAsia"/>
          <w:bCs/>
          <w:color w:val="auto"/>
          <w:sz w:val="24"/>
          <w:szCs w:val="24"/>
        </w:rPr>
        <w:t>）</w:t>
      </w:r>
      <w:r>
        <w:rPr>
          <w:rFonts w:ascii="仿宋" w:eastAsia="仿宋" w:hAnsi="仿宋" w:cs="仿宋" w:hint="eastAsia"/>
          <w:color w:val="auto"/>
          <w:sz w:val="24"/>
          <w:szCs w:val="24"/>
        </w:rPr>
        <w:t>一方迟延履行义务或者有其他违约行为致使不能实现合同目的。</w:t>
      </w:r>
    </w:p>
    <w:p w:rsidR="00212658" w:rsidRDefault="00BB6923">
      <w:pPr>
        <w:pStyle w:val="Afffffffff6"/>
        <w:spacing w:line="360" w:lineRule="auto"/>
        <w:ind w:firstLine="420"/>
        <w:rPr>
          <w:rFonts w:ascii="仿宋" w:eastAsia="仿宋" w:hAnsi="仿宋" w:cs="仿宋"/>
          <w:color w:val="auto"/>
          <w:sz w:val="24"/>
          <w:szCs w:val="24"/>
        </w:rPr>
      </w:pPr>
      <w:r>
        <w:rPr>
          <w:rFonts w:ascii="仿宋" w:eastAsia="仿宋" w:hAnsi="仿宋" w:cs="仿宋" w:hint="eastAsia"/>
          <w:bCs/>
          <w:color w:val="auto"/>
          <w:sz w:val="24"/>
          <w:szCs w:val="24"/>
        </w:rPr>
        <w:t>（</w:t>
      </w:r>
      <w:r>
        <w:rPr>
          <w:rFonts w:ascii="仿宋" w:eastAsia="仿宋" w:hAnsi="仿宋" w:cs="仿宋"/>
          <w:bCs/>
          <w:color w:val="auto"/>
          <w:sz w:val="24"/>
          <w:szCs w:val="24"/>
        </w:rPr>
        <w:t>6</w:t>
      </w:r>
      <w:r>
        <w:rPr>
          <w:rFonts w:ascii="仿宋" w:eastAsia="仿宋" w:hAnsi="仿宋" w:cs="仿宋" w:hint="eastAsia"/>
          <w:bCs/>
          <w:color w:val="auto"/>
          <w:sz w:val="24"/>
          <w:szCs w:val="24"/>
        </w:rPr>
        <w:t>）</w:t>
      </w:r>
      <w:r>
        <w:rPr>
          <w:rFonts w:ascii="仿宋" w:eastAsia="仿宋" w:hAnsi="仿宋" w:cs="仿宋" w:hint="eastAsia"/>
          <w:color w:val="auto"/>
          <w:sz w:val="24"/>
          <w:szCs w:val="24"/>
        </w:rPr>
        <w:t>法律规定或本合同约定的其他情形。</w:t>
      </w:r>
    </w:p>
    <w:p w:rsidR="00212658" w:rsidRDefault="00BB6923">
      <w:pPr>
        <w:spacing w:afterLines="50" w:after="120" w:line="560" w:lineRule="exact"/>
        <w:ind w:firstLineChars="200" w:firstLine="482"/>
        <w:rPr>
          <w:rFonts w:ascii="仿宋" w:eastAsia="仿宋" w:hAnsi="仿宋" w:cs="仿宋"/>
          <w:b/>
          <w:sz w:val="24"/>
        </w:rPr>
      </w:pPr>
      <w:r>
        <w:rPr>
          <w:rFonts w:ascii="仿宋" w:eastAsia="仿宋" w:hAnsi="仿宋" w:cs="仿宋" w:hint="eastAsia"/>
          <w:b/>
          <w:sz w:val="24"/>
        </w:rPr>
        <w:t xml:space="preserve">第十条 </w:t>
      </w:r>
      <w:r>
        <w:rPr>
          <w:rFonts w:ascii="仿宋" w:eastAsia="仿宋" w:hAnsi="仿宋" w:cs="仿宋" w:hint="eastAsia"/>
          <w:b/>
          <w:sz w:val="24"/>
          <w:lang w:val="zh-TW"/>
        </w:rPr>
        <w:t>违约责任</w:t>
      </w:r>
    </w:p>
    <w:p w:rsidR="00212658" w:rsidRDefault="00BB6923">
      <w:pPr>
        <w:pStyle w:val="Afffffffff6"/>
        <w:spacing w:line="360" w:lineRule="auto"/>
        <w:ind w:firstLine="422"/>
        <w:rPr>
          <w:rFonts w:ascii="仿宋" w:eastAsia="仿宋" w:hAnsi="仿宋" w:cs="仿宋"/>
          <w:color w:val="auto"/>
          <w:sz w:val="24"/>
          <w:szCs w:val="24"/>
          <w:lang w:val="zh-TW"/>
        </w:rPr>
      </w:pPr>
      <w:r>
        <w:rPr>
          <w:rFonts w:ascii="仿宋" w:eastAsia="仿宋" w:hAnsi="仿宋" w:cs="仿宋" w:hint="eastAsia"/>
          <w:color w:val="auto"/>
          <w:sz w:val="24"/>
          <w:szCs w:val="24"/>
          <w:lang w:val="zh-TW"/>
        </w:rPr>
        <w:t>1、服务质量责任违约</w:t>
      </w:r>
    </w:p>
    <w:p w:rsidR="00212658" w:rsidRDefault="00BB6923">
      <w:pPr>
        <w:pStyle w:val="Afffffffff6"/>
        <w:spacing w:line="360" w:lineRule="auto"/>
        <w:ind w:firstLine="422"/>
        <w:rPr>
          <w:rFonts w:ascii="仿宋" w:eastAsia="仿宋" w:hAnsi="仿宋" w:cs="仿宋"/>
          <w:color w:val="auto"/>
          <w:sz w:val="24"/>
          <w:szCs w:val="24"/>
          <w:lang w:val="zh-TW"/>
        </w:rPr>
      </w:pPr>
      <w:r>
        <w:rPr>
          <w:rFonts w:ascii="仿宋" w:eastAsia="仿宋" w:hAnsi="仿宋" w:cs="仿宋" w:hint="eastAsia"/>
          <w:color w:val="auto"/>
          <w:sz w:val="24"/>
          <w:szCs w:val="24"/>
        </w:rPr>
        <w:t xml:space="preserve"> </w:t>
      </w:r>
      <w:r>
        <w:rPr>
          <w:rFonts w:ascii="仿宋" w:eastAsia="仿宋" w:hAnsi="仿宋" w:cs="仿宋" w:hint="eastAsia"/>
          <w:color w:val="auto"/>
          <w:sz w:val="24"/>
          <w:szCs w:val="24"/>
          <w:lang w:val="zh-TW"/>
        </w:rPr>
        <w:t>在维护保养服务期间，凡设备（含软硬件）系统在运行过程中出现问题，由乙方负责处理，直到系统恢复正常运行。乙方常驻人员应及时在现场处理设备（含软硬件）系统所出现的故障。</w:t>
      </w:r>
    </w:p>
    <w:p w:rsidR="00212658" w:rsidRDefault="00BB6923">
      <w:pPr>
        <w:pStyle w:val="Afffffffff6"/>
        <w:spacing w:line="360" w:lineRule="auto"/>
        <w:ind w:firstLine="422"/>
        <w:rPr>
          <w:rFonts w:ascii="仿宋" w:eastAsia="仿宋" w:hAnsi="仿宋" w:cs="仿宋"/>
          <w:color w:val="auto"/>
          <w:sz w:val="24"/>
          <w:szCs w:val="24"/>
          <w:lang w:val="zh-TW"/>
        </w:rPr>
      </w:pPr>
      <w:r>
        <w:rPr>
          <w:rFonts w:ascii="仿宋" w:eastAsia="仿宋" w:hAnsi="仿宋" w:cs="仿宋" w:hint="eastAsia"/>
          <w:color w:val="auto"/>
          <w:sz w:val="24"/>
          <w:szCs w:val="24"/>
        </w:rPr>
        <w:t xml:space="preserve"> </w:t>
      </w:r>
      <w:r>
        <w:rPr>
          <w:rFonts w:ascii="仿宋" w:eastAsia="仿宋" w:hAnsi="仿宋" w:cs="仿宋" w:hint="eastAsia"/>
          <w:color w:val="auto"/>
          <w:sz w:val="24"/>
          <w:szCs w:val="24"/>
          <w:lang w:val="zh-TW"/>
        </w:rPr>
        <w:t>由于乙方维护保养方法不当造成设备（含软硬件）故障或损坏，由乙方负责，并保证及时给予更换或修复。由此所产生的一切费用由乙方承担。</w:t>
      </w:r>
    </w:p>
    <w:p w:rsidR="00212658" w:rsidRDefault="00BB6923">
      <w:pPr>
        <w:pStyle w:val="Afffffffff6"/>
        <w:spacing w:line="360" w:lineRule="auto"/>
        <w:ind w:firstLine="422"/>
        <w:rPr>
          <w:rFonts w:ascii="仿宋" w:eastAsia="仿宋" w:hAnsi="仿宋" w:cs="仿宋"/>
          <w:color w:val="auto"/>
          <w:sz w:val="24"/>
          <w:szCs w:val="24"/>
          <w:lang w:val="zh-TW"/>
        </w:rPr>
      </w:pPr>
      <w:r>
        <w:rPr>
          <w:rFonts w:ascii="仿宋" w:eastAsia="仿宋" w:hAnsi="仿宋" w:cs="仿宋" w:hint="eastAsia"/>
          <w:color w:val="auto"/>
          <w:sz w:val="24"/>
          <w:szCs w:val="24"/>
        </w:rPr>
        <w:t xml:space="preserve"> </w:t>
      </w:r>
      <w:r>
        <w:rPr>
          <w:rFonts w:ascii="仿宋" w:eastAsia="仿宋" w:hAnsi="仿宋" w:cs="仿宋" w:hint="eastAsia"/>
          <w:color w:val="auto"/>
          <w:sz w:val="24"/>
          <w:szCs w:val="24"/>
          <w:lang w:val="zh-TW"/>
        </w:rPr>
        <w:t>在合同运维期内甲方每季度对乙方负责运维的系统进行检查考核。如发现乙方未按照合同或所提供的运维方案进行运维作违约处理。</w:t>
      </w:r>
    </w:p>
    <w:p w:rsidR="00212658" w:rsidRDefault="00BB6923">
      <w:pPr>
        <w:pStyle w:val="Afffffffff6"/>
        <w:spacing w:line="360" w:lineRule="auto"/>
        <w:ind w:firstLine="422"/>
        <w:rPr>
          <w:rFonts w:ascii="仿宋" w:eastAsia="仿宋" w:hAnsi="仿宋" w:cs="仿宋"/>
          <w:color w:val="auto"/>
          <w:sz w:val="24"/>
          <w:szCs w:val="24"/>
          <w:lang w:val="zh-TW"/>
        </w:rPr>
      </w:pPr>
      <w:r>
        <w:rPr>
          <w:rFonts w:ascii="仿宋" w:eastAsia="仿宋" w:hAnsi="仿宋" w:hint="eastAsia"/>
          <w:bCs/>
          <w:color w:val="auto"/>
          <w:sz w:val="24"/>
          <w:szCs w:val="24"/>
        </w:rPr>
        <w:t>乙方发生不能按照服务承诺对设备(系统)进行全面检修和维护和未能在约定时限进行系统修复等情况的作违约处理。</w:t>
      </w:r>
    </w:p>
    <w:p w:rsidR="00212658" w:rsidRDefault="00BB6923">
      <w:pPr>
        <w:pStyle w:val="Afffffffff6"/>
        <w:spacing w:line="360" w:lineRule="auto"/>
        <w:ind w:firstLine="422"/>
        <w:rPr>
          <w:rFonts w:ascii="仿宋" w:eastAsia="仿宋" w:hAnsi="仿宋" w:cs="仿宋"/>
          <w:color w:val="auto"/>
          <w:sz w:val="24"/>
          <w:szCs w:val="24"/>
          <w:lang w:val="zh-TW"/>
        </w:rPr>
      </w:pPr>
      <w:r>
        <w:rPr>
          <w:rFonts w:ascii="仿宋" w:eastAsia="仿宋" w:hAnsi="仿宋" w:cs="仿宋" w:hint="eastAsia"/>
          <w:color w:val="auto"/>
          <w:sz w:val="24"/>
          <w:szCs w:val="24"/>
        </w:rPr>
        <w:t>2、</w:t>
      </w:r>
      <w:r>
        <w:rPr>
          <w:rFonts w:ascii="仿宋" w:eastAsia="仿宋" w:hAnsi="仿宋" w:cs="仿宋" w:hint="eastAsia"/>
          <w:color w:val="auto"/>
          <w:sz w:val="24"/>
          <w:szCs w:val="24"/>
          <w:lang w:val="zh-TW"/>
        </w:rPr>
        <w:t>违约赔偿</w:t>
      </w:r>
    </w:p>
    <w:p w:rsidR="00212658" w:rsidRDefault="00BB6923">
      <w:pPr>
        <w:pStyle w:val="Afffffffff6"/>
        <w:spacing w:line="360" w:lineRule="auto"/>
        <w:ind w:firstLine="422"/>
        <w:rPr>
          <w:rFonts w:ascii="仿宋" w:eastAsia="仿宋" w:hAnsi="仿宋" w:cs="仿宋"/>
          <w:color w:val="auto"/>
          <w:sz w:val="24"/>
          <w:szCs w:val="24"/>
          <w:lang w:val="zh-TW"/>
        </w:rPr>
      </w:pPr>
      <w:r>
        <w:rPr>
          <w:rFonts w:ascii="仿宋" w:eastAsia="仿宋" w:hAnsi="仿宋" w:cs="仿宋" w:hint="eastAsia"/>
          <w:color w:val="auto"/>
          <w:sz w:val="24"/>
          <w:szCs w:val="24"/>
          <w:lang w:val="zh-TW"/>
        </w:rPr>
        <w:lastRenderedPageBreak/>
        <w:t>除不可抗力外，如乙方发生不能按时提供服务，甲方发生中途取消委托服务等情况，应及时以书面形式通知对方。双方应本着友好的态度进行协商，妥善解决。如协商无效，</w:t>
      </w:r>
    </w:p>
    <w:p w:rsidR="00212658" w:rsidRDefault="00BB6923">
      <w:pPr>
        <w:pStyle w:val="Afffffffff6"/>
        <w:spacing w:line="360" w:lineRule="auto"/>
        <w:rPr>
          <w:rFonts w:ascii="仿宋" w:eastAsia="仿宋" w:hAnsi="仿宋" w:cs="仿宋"/>
          <w:color w:val="auto"/>
          <w:sz w:val="24"/>
          <w:szCs w:val="24"/>
          <w:lang w:val="zh-TW"/>
        </w:rPr>
      </w:pPr>
      <w:r>
        <w:rPr>
          <w:rFonts w:ascii="仿宋" w:eastAsia="仿宋" w:hAnsi="仿宋" w:cs="仿宋" w:hint="eastAsia"/>
          <w:color w:val="auto"/>
          <w:sz w:val="24"/>
          <w:szCs w:val="24"/>
          <w:lang w:val="zh-TW"/>
        </w:rPr>
        <w:t>按下列办法处以罚金。</w:t>
      </w:r>
    </w:p>
    <w:p w:rsidR="00212658" w:rsidRDefault="00BB6923">
      <w:pPr>
        <w:pStyle w:val="Afffffffff6"/>
        <w:spacing w:line="360" w:lineRule="auto"/>
        <w:ind w:firstLine="422"/>
        <w:rPr>
          <w:rFonts w:ascii="仿宋" w:eastAsia="仿宋" w:hAnsi="仿宋" w:cs="仿宋"/>
          <w:color w:val="auto"/>
          <w:sz w:val="24"/>
          <w:szCs w:val="24"/>
          <w:lang w:val="zh-TW"/>
        </w:rPr>
      </w:pPr>
      <w:r>
        <w:rPr>
          <w:rFonts w:ascii="仿宋" w:eastAsia="仿宋" w:hAnsi="仿宋" w:cs="仿宋" w:hint="eastAsia"/>
          <w:color w:val="auto"/>
          <w:sz w:val="24"/>
          <w:szCs w:val="24"/>
          <w:lang w:val="zh-TW"/>
        </w:rPr>
        <w:t>（1）乙方逾期提供服务，甲方可从合同价款中扣除逾期赔偿金，每逾期一天按合同总价的1%计收，直到提供</w:t>
      </w:r>
      <w:r>
        <w:rPr>
          <w:rFonts w:ascii="仿宋" w:eastAsia="仿宋" w:hAnsi="仿宋" w:cs="仿宋" w:hint="eastAsia"/>
          <w:color w:val="auto"/>
          <w:sz w:val="24"/>
          <w:szCs w:val="24"/>
        </w:rPr>
        <w:t>符合甲方要求的</w:t>
      </w:r>
      <w:r>
        <w:rPr>
          <w:rFonts w:ascii="仿宋" w:eastAsia="仿宋" w:hAnsi="仿宋" w:cs="仿宋" w:hint="eastAsia"/>
          <w:color w:val="auto"/>
          <w:sz w:val="24"/>
          <w:szCs w:val="24"/>
          <w:lang w:val="zh-TW"/>
        </w:rPr>
        <w:t>服务为止。</w:t>
      </w:r>
    </w:p>
    <w:p w:rsidR="00212658" w:rsidRDefault="00BB6923">
      <w:pPr>
        <w:pStyle w:val="Afffffffff6"/>
        <w:spacing w:line="360" w:lineRule="auto"/>
        <w:ind w:firstLine="422"/>
        <w:rPr>
          <w:rFonts w:ascii="仿宋" w:eastAsia="仿宋" w:hAnsi="仿宋" w:cs="仿宋"/>
          <w:color w:val="auto"/>
          <w:sz w:val="24"/>
          <w:szCs w:val="24"/>
          <w:lang w:val="zh-TW"/>
        </w:rPr>
      </w:pPr>
      <w:r>
        <w:rPr>
          <w:rFonts w:ascii="仿宋" w:eastAsia="仿宋" w:hAnsi="仿宋" w:cs="仿宋" w:hint="eastAsia"/>
          <w:color w:val="auto"/>
          <w:sz w:val="24"/>
          <w:szCs w:val="24"/>
          <w:lang w:val="zh-TW"/>
        </w:rPr>
        <w:t>（2）逾期服务的违约赔偿最高限额为合同价款的50%，一旦达到逾期违约赔偿费的最高限额，甲方有权单方面终止合同。</w:t>
      </w:r>
    </w:p>
    <w:p w:rsidR="00212658" w:rsidRDefault="00BB6923">
      <w:pPr>
        <w:pStyle w:val="Afffffffff6"/>
        <w:spacing w:line="360" w:lineRule="auto"/>
        <w:ind w:firstLine="422"/>
        <w:rPr>
          <w:rFonts w:ascii="仿宋" w:eastAsia="仿宋" w:hAnsi="仿宋" w:cs="仿宋"/>
          <w:color w:val="auto"/>
          <w:sz w:val="24"/>
          <w:szCs w:val="24"/>
          <w:lang w:val="zh-TW"/>
        </w:rPr>
      </w:pPr>
      <w:r>
        <w:rPr>
          <w:rFonts w:ascii="仿宋" w:eastAsia="仿宋" w:hAnsi="仿宋" w:cs="仿宋" w:hint="eastAsia"/>
          <w:color w:val="auto"/>
          <w:sz w:val="24"/>
          <w:szCs w:val="24"/>
          <w:lang w:val="zh-TW"/>
        </w:rPr>
        <w:t>（3）乙方不能继续提供服务应向甲方偿付违约金，违约金按合同总价的50%计算。</w:t>
      </w:r>
    </w:p>
    <w:p w:rsidR="00212658" w:rsidRDefault="00BB6923">
      <w:pPr>
        <w:pStyle w:val="Afffffffff6"/>
        <w:spacing w:line="360" w:lineRule="auto"/>
        <w:ind w:firstLine="422"/>
        <w:rPr>
          <w:rFonts w:ascii="仿宋" w:eastAsia="仿宋" w:hAnsi="仿宋" w:cs="仿宋"/>
          <w:color w:val="auto"/>
          <w:sz w:val="24"/>
          <w:szCs w:val="24"/>
          <w:lang w:val="zh-TW"/>
        </w:rPr>
      </w:pPr>
      <w:r>
        <w:rPr>
          <w:rFonts w:ascii="仿宋" w:eastAsia="仿宋" w:hAnsi="仿宋" w:cs="仿宋" w:hint="eastAsia"/>
          <w:color w:val="auto"/>
          <w:sz w:val="24"/>
          <w:szCs w:val="24"/>
          <w:lang w:val="zh-TW"/>
        </w:rPr>
        <w:t>（4）常驻人员无故缺岗，每缺岗一个工作日，按合同总价1%扣作赔偿金。</w:t>
      </w:r>
    </w:p>
    <w:p w:rsidR="00212658" w:rsidRDefault="00BB6923">
      <w:pPr>
        <w:pStyle w:val="Afffffffff6"/>
        <w:spacing w:line="360" w:lineRule="auto"/>
        <w:ind w:firstLine="422"/>
        <w:rPr>
          <w:rFonts w:ascii="仿宋" w:eastAsia="仿宋" w:hAnsi="仿宋" w:cs="仿宋"/>
          <w:color w:val="auto"/>
          <w:sz w:val="24"/>
          <w:szCs w:val="24"/>
          <w:lang w:val="zh-TW"/>
        </w:rPr>
      </w:pPr>
      <w:r>
        <w:rPr>
          <w:rFonts w:ascii="仿宋" w:eastAsia="仿宋" w:hAnsi="仿宋" w:cs="仿宋" w:hint="eastAsia"/>
          <w:color w:val="auto"/>
          <w:sz w:val="24"/>
          <w:szCs w:val="24"/>
          <w:lang w:val="zh-TW"/>
        </w:rPr>
        <w:t>（5）常驻人员无故迟到早退、违反甲方单位工作纪律等，每被甲方单位通报一人次，按合同总价1%扣作赔偿金。</w:t>
      </w:r>
    </w:p>
    <w:p w:rsidR="00212658" w:rsidRDefault="00BB6923">
      <w:pPr>
        <w:pStyle w:val="Afffffffff6"/>
        <w:spacing w:line="360" w:lineRule="auto"/>
        <w:ind w:firstLine="422"/>
        <w:rPr>
          <w:rFonts w:ascii="仿宋" w:eastAsia="仿宋" w:hAnsi="仿宋" w:cs="仿宋"/>
          <w:color w:val="auto"/>
          <w:sz w:val="24"/>
          <w:szCs w:val="24"/>
          <w:lang w:val="zh-TW"/>
        </w:rPr>
      </w:pPr>
      <w:r>
        <w:rPr>
          <w:rFonts w:ascii="仿宋" w:eastAsia="仿宋" w:hAnsi="仿宋" w:cs="仿宋" w:hint="eastAsia"/>
          <w:color w:val="auto"/>
          <w:sz w:val="24"/>
          <w:szCs w:val="24"/>
          <w:lang w:val="zh-TW"/>
        </w:rPr>
        <w:t>（6）乙方对较大故障（如UPS、安防、计算机网络等）4小时内没有修复，甲方将视合同执行情况对乙方处以合同总价的20%罚款，超过损失的，按实际损失赔偿。</w:t>
      </w:r>
    </w:p>
    <w:p w:rsidR="00212658" w:rsidRDefault="00BB6923">
      <w:pPr>
        <w:pStyle w:val="Afffffffff6"/>
        <w:spacing w:line="360" w:lineRule="auto"/>
        <w:ind w:firstLine="422"/>
        <w:rPr>
          <w:rFonts w:ascii="仿宋" w:eastAsia="仿宋" w:hAnsi="仿宋" w:cs="仿宋"/>
          <w:color w:val="auto"/>
          <w:sz w:val="24"/>
          <w:szCs w:val="24"/>
        </w:rPr>
      </w:pPr>
      <w:r>
        <w:rPr>
          <w:rFonts w:ascii="仿宋" w:eastAsia="仿宋" w:hAnsi="仿宋" w:cs="仿宋" w:hint="eastAsia"/>
          <w:color w:val="auto"/>
          <w:sz w:val="24"/>
          <w:szCs w:val="24"/>
        </w:rPr>
        <w:t>3</w:t>
      </w:r>
      <w:r>
        <w:rPr>
          <w:rFonts w:ascii="仿宋" w:eastAsia="仿宋" w:hAnsi="仿宋" w:cs="仿宋"/>
          <w:color w:val="auto"/>
          <w:sz w:val="24"/>
          <w:szCs w:val="24"/>
        </w:rPr>
        <w:t>、</w:t>
      </w:r>
      <w:r>
        <w:rPr>
          <w:rFonts w:ascii="仿宋" w:eastAsia="仿宋" w:hAnsi="仿宋" w:cs="仿宋" w:hint="eastAsia"/>
          <w:color w:val="auto"/>
          <w:sz w:val="24"/>
          <w:szCs w:val="24"/>
          <w:lang w:val="zh-TW"/>
        </w:rPr>
        <w:t>若在实际工作中发现</w:t>
      </w:r>
      <w:r>
        <w:rPr>
          <w:rFonts w:ascii="仿宋" w:eastAsia="仿宋" w:hAnsi="仿宋" w:cs="仿宋" w:hint="eastAsia"/>
          <w:color w:val="auto"/>
          <w:sz w:val="24"/>
          <w:szCs w:val="24"/>
        </w:rPr>
        <w:t>驻场人员</w:t>
      </w:r>
      <w:r>
        <w:rPr>
          <w:rFonts w:ascii="仿宋" w:eastAsia="仿宋" w:hAnsi="仿宋" w:cs="仿宋" w:hint="eastAsia"/>
          <w:color w:val="auto"/>
          <w:sz w:val="24"/>
          <w:szCs w:val="24"/>
          <w:lang w:val="zh-TW"/>
        </w:rPr>
        <w:t>技术能力或工作态度不能胜任运维任务，或影响甲方工作顺利开展的，甲方有权要求乙方更换工程师直到满足需求，每更换一次扣履约保证金10%。乙方有义务保证常驻人员稳定，若非甲方原因，一年内更换常驻人员不多于2人次，每增加1人次扣履约保证金10%。乙方有义务保证网络信息安全，若发生故障导致系统4小时以上停机，或被相关部门通报批评，乙方应承担责任，每次故障扣履约保证金20%。</w:t>
      </w:r>
    </w:p>
    <w:p w:rsidR="00212658" w:rsidRDefault="00BB6923">
      <w:pPr>
        <w:spacing w:afterLines="50" w:after="120" w:line="560" w:lineRule="exact"/>
        <w:ind w:firstLineChars="200" w:firstLine="482"/>
        <w:rPr>
          <w:rFonts w:ascii="仿宋" w:eastAsia="仿宋" w:hAnsi="仿宋" w:cs="仿宋"/>
          <w:b/>
          <w:sz w:val="24"/>
        </w:rPr>
      </w:pPr>
      <w:r>
        <w:rPr>
          <w:rFonts w:ascii="仿宋" w:eastAsia="仿宋" w:hAnsi="仿宋" w:cs="仿宋" w:hint="eastAsia"/>
          <w:b/>
          <w:sz w:val="24"/>
        </w:rPr>
        <w:t xml:space="preserve">第十一条 </w:t>
      </w:r>
      <w:r>
        <w:rPr>
          <w:rFonts w:ascii="仿宋" w:eastAsia="仿宋" w:hAnsi="仿宋" w:cs="仿宋" w:hint="eastAsia"/>
          <w:b/>
          <w:sz w:val="24"/>
          <w:lang w:val="zh-TW"/>
        </w:rPr>
        <w:t>税费</w:t>
      </w:r>
    </w:p>
    <w:p w:rsidR="00212658" w:rsidRDefault="00BB6923">
      <w:pPr>
        <w:pStyle w:val="Afffffffff6"/>
        <w:spacing w:line="360" w:lineRule="auto"/>
        <w:ind w:firstLine="420"/>
        <w:rPr>
          <w:rFonts w:ascii="仿宋" w:eastAsia="仿宋" w:hAnsi="仿宋" w:cs="仿宋"/>
          <w:color w:val="auto"/>
          <w:sz w:val="24"/>
          <w:szCs w:val="24"/>
          <w:lang w:val="zh-TW"/>
        </w:rPr>
      </w:pPr>
      <w:r>
        <w:rPr>
          <w:rFonts w:ascii="仿宋" w:eastAsia="仿宋" w:hAnsi="仿宋" w:cs="仿宋" w:hint="eastAsia"/>
          <w:color w:val="auto"/>
          <w:sz w:val="24"/>
          <w:szCs w:val="24"/>
          <w:lang w:val="zh-TW"/>
        </w:rPr>
        <w:t>本合同执行中相关的一切税费均由乙方负担。</w:t>
      </w:r>
    </w:p>
    <w:p w:rsidR="00212658" w:rsidRDefault="00BB6923">
      <w:pPr>
        <w:spacing w:afterLines="50" w:after="120" w:line="560" w:lineRule="exact"/>
        <w:ind w:firstLineChars="200" w:firstLine="482"/>
        <w:rPr>
          <w:rFonts w:ascii="仿宋" w:eastAsia="仿宋" w:hAnsi="仿宋" w:cs="仿宋"/>
          <w:b/>
          <w:sz w:val="24"/>
        </w:rPr>
      </w:pPr>
      <w:r>
        <w:rPr>
          <w:rFonts w:ascii="仿宋" w:eastAsia="仿宋" w:hAnsi="仿宋" w:cs="仿宋" w:hint="eastAsia"/>
          <w:b/>
          <w:sz w:val="24"/>
        </w:rPr>
        <w:t xml:space="preserve">第十二条 </w:t>
      </w:r>
      <w:r>
        <w:rPr>
          <w:rFonts w:ascii="仿宋" w:eastAsia="仿宋" w:hAnsi="仿宋" w:cs="仿宋" w:hint="eastAsia"/>
          <w:b/>
          <w:sz w:val="24"/>
          <w:lang w:val="zh-TW"/>
        </w:rPr>
        <w:t>不可抗力事件处理</w:t>
      </w:r>
    </w:p>
    <w:p w:rsidR="00212658" w:rsidRDefault="00BB6923">
      <w:pPr>
        <w:pStyle w:val="Afffffffff6"/>
        <w:spacing w:line="360" w:lineRule="auto"/>
        <w:ind w:firstLine="420"/>
        <w:rPr>
          <w:rFonts w:ascii="仿宋" w:eastAsia="仿宋" w:hAnsi="仿宋" w:cs="仿宋"/>
          <w:color w:val="auto"/>
          <w:sz w:val="24"/>
          <w:szCs w:val="24"/>
          <w:lang w:val="zh-TW"/>
        </w:rPr>
      </w:pPr>
      <w:r>
        <w:rPr>
          <w:rFonts w:ascii="仿宋" w:eastAsia="仿宋" w:hAnsi="仿宋" w:cs="仿宋" w:hint="eastAsia"/>
          <w:color w:val="auto"/>
          <w:sz w:val="24"/>
          <w:szCs w:val="24"/>
        </w:rPr>
        <w:t>1、</w:t>
      </w:r>
      <w:r>
        <w:rPr>
          <w:rFonts w:ascii="仿宋" w:eastAsia="仿宋" w:hAnsi="仿宋" w:cs="仿宋" w:hint="eastAsia"/>
          <w:color w:val="auto"/>
          <w:sz w:val="24"/>
          <w:szCs w:val="24"/>
          <w:lang w:val="zh-TW"/>
        </w:rPr>
        <w:t>如果任何一方遭遇法律规定的不可抗力，致使合同履行受阻时，履行合同的期限应予延长，延长的期限应相当于不可抗力所影响的时间；</w:t>
      </w:r>
    </w:p>
    <w:p w:rsidR="00212658" w:rsidRDefault="00BB6923">
      <w:pPr>
        <w:pStyle w:val="Afffffffff6"/>
        <w:spacing w:line="360" w:lineRule="auto"/>
        <w:ind w:firstLine="420"/>
        <w:rPr>
          <w:rFonts w:ascii="仿宋" w:eastAsia="仿宋" w:hAnsi="仿宋" w:cs="仿宋"/>
          <w:color w:val="auto"/>
          <w:sz w:val="24"/>
          <w:szCs w:val="24"/>
          <w:lang w:val="zh-TW"/>
        </w:rPr>
      </w:pPr>
      <w:r>
        <w:rPr>
          <w:rFonts w:ascii="仿宋" w:eastAsia="仿宋" w:hAnsi="仿宋" w:cs="仿宋" w:hint="eastAsia"/>
          <w:color w:val="auto"/>
          <w:sz w:val="24"/>
          <w:szCs w:val="24"/>
        </w:rPr>
        <w:t>2、</w:t>
      </w:r>
      <w:r>
        <w:rPr>
          <w:rFonts w:ascii="仿宋" w:eastAsia="仿宋" w:hAnsi="仿宋" w:cs="仿宋" w:hint="eastAsia"/>
          <w:color w:val="auto"/>
          <w:sz w:val="24"/>
          <w:szCs w:val="24"/>
          <w:lang w:val="zh-TW"/>
        </w:rPr>
        <w:t>因不可抗力致使不能实现合同目的的，当事人可以解除合同；</w:t>
      </w:r>
    </w:p>
    <w:p w:rsidR="00212658" w:rsidRDefault="00BB6923">
      <w:pPr>
        <w:pStyle w:val="Afffffffff6"/>
        <w:spacing w:line="360" w:lineRule="auto"/>
        <w:ind w:firstLine="420"/>
        <w:rPr>
          <w:rFonts w:ascii="仿宋" w:eastAsia="仿宋" w:hAnsi="仿宋" w:cs="仿宋"/>
          <w:color w:val="auto"/>
          <w:sz w:val="24"/>
          <w:szCs w:val="24"/>
          <w:lang w:val="zh-TW"/>
        </w:rPr>
      </w:pPr>
      <w:r>
        <w:rPr>
          <w:rFonts w:ascii="仿宋" w:eastAsia="仿宋" w:hAnsi="仿宋" w:cs="仿宋" w:hint="eastAsia"/>
          <w:color w:val="auto"/>
          <w:sz w:val="24"/>
          <w:szCs w:val="24"/>
        </w:rPr>
        <w:t>3、</w:t>
      </w:r>
      <w:r>
        <w:rPr>
          <w:rFonts w:ascii="仿宋" w:eastAsia="仿宋" w:hAnsi="仿宋" w:cs="仿宋" w:hint="eastAsia"/>
          <w:color w:val="auto"/>
          <w:sz w:val="24"/>
          <w:szCs w:val="24"/>
          <w:lang w:val="zh-TW"/>
        </w:rPr>
        <w:t>因不可抗力致使合同有变更必要的，双方当事人应在合同专用条款约定时间内以书面形式变更合同；</w:t>
      </w:r>
    </w:p>
    <w:p w:rsidR="00212658" w:rsidRDefault="00BB6923">
      <w:pPr>
        <w:pStyle w:val="Afffffffff6"/>
        <w:spacing w:line="360" w:lineRule="auto"/>
        <w:ind w:firstLine="420"/>
        <w:rPr>
          <w:rFonts w:ascii="仿宋" w:eastAsia="仿宋" w:hAnsi="仿宋" w:cs="仿宋"/>
          <w:color w:val="auto"/>
          <w:sz w:val="24"/>
          <w:szCs w:val="24"/>
          <w:lang w:val="zh-TW"/>
        </w:rPr>
      </w:pPr>
      <w:r>
        <w:rPr>
          <w:rFonts w:ascii="仿宋" w:eastAsia="仿宋" w:hAnsi="仿宋" w:cs="仿宋" w:hint="eastAsia"/>
          <w:color w:val="auto"/>
          <w:sz w:val="24"/>
          <w:szCs w:val="24"/>
        </w:rPr>
        <w:t>4、</w:t>
      </w:r>
      <w:r>
        <w:rPr>
          <w:rFonts w:ascii="仿宋" w:eastAsia="仿宋" w:hAnsi="仿宋" w:cs="仿宋" w:hint="eastAsia"/>
          <w:color w:val="auto"/>
          <w:sz w:val="24"/>
          <w:szCs w:val="24"/>
          <w:lang w:val="zh-TW"/>
        </w:rPr>
        <w:t>受不可抗力影响的一方在不可抗力发生后，应在合同专用条款约定时间内以书面形式通知对方当事人，并在合同专用条款约定时间内，将有关部门出具的证明文件送达</w:t>
      </w:r>
      <w:r>
        <w:rPr>
          <w:rFonts w:ascii="仿宋" w:eastAsia="仿宋" w:hAnsi="仿宋" w:cs="仿宋" w:hint="eastAsia"/>
          <w:color w:val="auto"/>
          <w:sz w:val="24"/>
          <w:szCs w:val="24"/>
          <w:lang w:val="zh-TW"/>
        </w:rPr>
        <w:lastRenderedPageBreak/>
        <w:t>对方当事人。</w:t>
      </w:r>
    </w:p>
    <w:p w:rsidR="00212658" w:rsidRDefault="00BB6923">
      <w:pPr>
        <w:spacing w:afterLines="50" w:after="120" w:line="560" w:lineRule="exact"/>
        <w:ind w:firstLineChars="200" w:firstLine="482"/>
        <w:rPr>
          <w:rFonts w:ascii="仿宋" w:eastAsia="仿宋" w:hAnsi="仿宋" w:cs="仿宋"/>
          <w:b/>
          <w:sz w:val="24"/>
        </w:rPr>
      </w:pPr>
      <w:r>
        <w:rPr>
          <w:rFonts w:ascii="仿宋" w:eastAsia="仿宋" w:hAnsi="仿宋" w:cs="仿宋" w:hint="eastAsia"/>
          <w:b/>
          <w:sz w:val="24"/>
        </w:rPr>
        <w:t xml:space="preserve">第十三条 </w:t>
      </w:r>
      <w:r>
        <w:rPr>
          <w:rFonts w:ascii="仿宋" w:eastAsia="仿宋" w:hAnsi="仿宋" w:cs="仿宋" w:hint="eastAsia"/>
          <w:b/>
          <w:sz w:val="24"/>
          <w:lang w:val="zh-TW"/>
        </w:rPr>
        <w:t>诉讼</w:t>
      </w:r>
    </w:p>
    <w:p w:rsidR="00212658" w:rsidRDefault="00BB6923">
      <w:pPr>
        <w:pStyle w:val="Afffffffff6"/>
        <w:spacing w:line="360" w:lineRule="auto"/>
        <w:ind w:firstLine="420"/>
        <w:rPr>
          <w:rFonts w:ascii="仿宋" w:eastAsia="仿宋" w:hAnsi="仿宋" w:cs="仿宋"/>
          <w:color w:val="auto"/>
          <w:sz w:val="24"/>
          <w:szCs w:val="24"/>
          <w:lang w:val="zh-TW"/>
        </w:rPr>
      </w:pPr>
      <w:r>
        <w:rPr>
          <w:rFonts w:ascii="仿宋" w:eastAsia="仿宋" w:hAnsi="仿宋" w:cs="仿宋" w:hint="eastAsia"/>
          <w:color w:val="auto"/>
          <w:sz w:val="24"/>
          <w:szCs w:val="24"/>
        </w:rPr>
        <w:t>本合同履行过程中发生的任何争议，双方当事人均可通过和解或者调解解决；不愿和解、调解或者和解、调解不成的，可向甲方所在地人民法院起诉</w:t>
      </w:r>
      <w:r>
        <w:rPr>
          <w:rFonts w:ascii="仿宋" w:eastAsia="仿宋" w:hAnsi="仿宋" w:cs="仿宋" w:hint="eastAsia"/>
          <w:color w:val="auto"/>
          <w:sz w:val="24"/>
          <w:szCs w:val="24"/>
          <w:lang w:val="zh-TW"/>
        </w:rPr>
        <w:t>。</w:t>
      </w:r>
    </w:p>
    <w:p w:rsidR="00212658" w:rsidRDefault="00BB6923">
      <w:pPr>
        <w:spacing w:afterLines="50" w:after="120" w:line="560" w:lineRule="exact"/>
        <w:ind w:firstLineChars="200" w:firstLine="482"/>
        <w:rPr>
          <w:rFonts w:ascii="仿宋" w:eastAsia="仿宋" w:hAnsi="仿宋" w:cs="仿宋"/>
          <w:b/>
          <w:sz w:val="24"/>
        </w:rPr>
      </w:pPr>
      <w:r>
        <w:rPr>
          <w:rFonts w:ascii="仿宋" w:eastAsia="仿宋" w:hAnsi="仿宋" w:cs="仿宋" w:hint="eastAsia"/>
          <w:b/>
          <w:sz w:val="24"/>
        </w:rPr>
        <w:t xml:space="preserve">第十四条 </w:t>
      </w:r>
      <w:r>
        <w:rPr>
          <w:rFonts w:ascii="仿宋" w:eastAsia="仿宋" w:hAnsi="仿宋" w:cs="仿宋" w:hint="eastAsia"/>
          <w:b/>
          <w:sz w:val="24"/>
          <w:lang w:val="zh-TW"/>
        </w:rPr>
        <w:t>合同的生效</w:t>
      </w:r>
    </w:p>
    <w:p w:rsidR="00212658" w:rsidRDefault="00BB6923">
      <w:pPr>
        <w:pStyle w:val="Afffffffff6"/>
        <w:spacing w:line="360" w:lineRule="auto"/>
        <w:ind w:firstLine="420"/>
        <w:rPr>
          <w:rFonts w:ascii="仿宋" w:eastAsia="仿宋" w:hAnsi="仿宋" w:cs="仿宋"/>
          <w:b/>
          <w:bCs/>
          <w:color w:val="auto"/>
          <w:sz w:val="24"/>
          <w:szCs w:val="24"/>
        </w:rPr>
      </w:pPr>
      <w:r>
        <w:rPr>
          <w:rFonts w:ascii="仿宋" w:eastAsia="仿宋" w:hAnsi="仿宋" w:cs="仿宋" w:hint="eastAsia"/>
          <w:color w:val="auto"/>
          <w:sz w:val="24"/>
          <w:szCs w:val="24"/>
        </w:rPr>
        <w:t>1、</w:t>
      </w:r>
      <w:r>
        <w:rPr>
          <w:rFonts w:ascii="仿宋" w:eastAsia="仿宋" w:hAnsi="仿宋" w:cs="仿宋" w:hint="eastAsia"/>
          <w:color w:val="auto"/>
          <w:sz w:val="24"/>
          <w:szCs w:val="24"/>
          <w:lang w:val="zh-TW"/>
        </w:rPr>
        <w:t>合同经双方法定代表人或授权委托代理人签字并加盖单位公章后生效。</w:t>
      </w:r>
    </w:p>
    <w:p w:rsidR="00212658" w:rsidRDefault="00BB6923">
      <w:pPr>
        <w:pStyle w:val="Afffffffff6"/>
        <w:spacing w:line="360" w:lineRule="auto"/>
        <w:ind w:firstLine="420"/>
        <w:rPr>
          <w:rFonts w:ascii="仿宋" w:eastAsia="仿宋" w:hAnsi="仿宋" w:cs="仿宋"/>
          <w:color w:val="auto"/>
          <w:sz w:val="24"/>
          <w:szCs w:val="24"/>
        </w:rPr>
      </w:pPr>
      <w:r>
        <w:rPr>
          <w:rFonts w:ascii="仿宋" w:eastAsia="仿宋" w:hAnsi="仿宋" w:cs="仿宋" w:hint="eastAsia"/>
          <w:color w:val="auto"/>
          <w:sz w:val="24"/>
          <w:szCs w:val="24"/>
        </w:rPr>
        <w:t>2、</w:t>
      </w:r>
      <w:r>
        <w:rPr>
          <w:rFonts w:ascii="仿宋" w:eastAsia="仿宋" w:hAnsi="仿宋" w:cs="仿宋" w:hint="eastAsia"/>
          <w:color w:val="auto"/>
          <w:sz w:val="24"/>
          <w:szCs w:val="24"/>
          <w:lang w:val="zh-TW"/>
        </w:rPr>
        <w:t>合同执行中涉及采购资金和采购内容修改或补充的，签书面补充协议报采购监督管理部门备案，方可作为主合同不可分割的一部分。</w:t>
      </w:r>
    </w:p>
    <w:p w:rsidR="00212658" w:rsidRDefault="00BB6923">
      <w:pPr>
        <w:pStyle w:val="Afffffffff6"/>
        <w:spacing w:line="360" w:lineRule="auto"/>
        <w:ind w:firstLine="420"/>
        <w:rPr>
          <w:rFonts w:ascii="仿宋" w:eastAsia="仿宋" w:hAnsi="仿宋" w:cs="仿宋"/>
          <w:color w:val="auto"/>
          <w:sz w:val="24"/>
          <w:szCs w:val="24"/>
        </w:rPr>
      </w:pPr>
      <w:r>
        <w:rPr>
          <w:rFonts w:ascii="仿宋" w:eastAsia="仿宋" w:hAnsi="仿宋" w:cs="仿宋" w:hint="eastAsia"/>
          <w:color w:val="auto"/>
          <w:sz w:val="24"/>
          <w:szCs w:val="24"/>
        </w:rPr>
        <w:t>3、</w:t>
      </w:r>
      <w:r>
        <w:rPr>
          <w:rFonts w:ascii="仿宋" w:eastAsia="仿宋" w:hAnsi="仿宋" w:cs="仿宋" w:hint="eastAsia"/>
          <w:color w:val="auto"/>
          <w:sz w:val="24"/>
          <w:szCs w:val="24"/>
          <w:lang w:val="zh-TW"/>
        </w:rPr>
        <w:t>本合同未尽事宜，遵照《</w:t>
      </w:r>
      <w:r>
        <w:rPr>
          <w:rFonts w:ascii="仿宋" w:eastAsia="仿宋" w:hAnsi="仿宋" w:cs="仿宋" w:hint="eastAsia"/>
          <w:color w:val="auto"/>
          <w:sz w:val="24"/>
          <w:szCs w:val="24"/>
        </w:rPr>
        <w:t>民法典</w:t>
      </w:r>
      <w:r>
        <w:rPr>
          <w:rFonts w:ascii="仿宋" w:eastAsia="仿宋" w:hAnsi="仿宋" w:cs="仿宋" w:hint="eastAsia"/>
          <w:color w:val="auto"/>
          <w:sz w:val="24"/>
          <w:szCs w:val="24"/>
          <w:lang w:val="zh-TW"/>
        </w:rPr>
        <w:t>》有关条文执行。</w:t>
      </w:r>
    </w:p>
    <w:p w:rsidR="00212658" w:rsidRDefault="00BB6923">
      <w:pPr>
        <w:pStyle w:val="Afffffffff6"/>
        <w:spacing w:line="360" w:lineRule="auto"/>
        <w:ind w:firstLine="420"/>
        <w:rPr>
          <w:rFonts w:ascii="仿宋" w:eastAsia="仿宋" w:hAnsi="仿宋" w:cs="仿宋"/>
          <w:color w:val="auto"/>
          <w:sz w:val="24"/>
          <w:szCs w:val="24"/>
          <w:lang w:val="zh-TW"/>
        </w:rPr>
      </w:pPr>
      <w:r>
        <w:rPr>
          <w:rFonts w:ascii="仿宋" w:eastAsia="仿宋" w:hAnsi="仿宋" w:cs="仿宋" w:hint="eastAsia"/>
          <w:color w:val="auto"/>
          <w:sz w:val="24"/>
          <w:szCs w:val="24"/>
        </w:rPr>
        <w:t>4、</w:t>
      </w:r>
      <w:r>
        <w:rPr>
          <w:rFonts w:ascii="仿宋" w:eastAsia="仿宋" w:hAnsi="仿宋" w:cs="仿宋" w:hint="eastAsia"/>
          <w:color w:val="auto"/>
          <w:sz w:val="24"/>
          <w:szCs w:val="24"/>
          <w:lang w:val="zh-TW"/>
        </w:rPr>
        <w:t>本合同正本一式   份，具有同等法律效力，甲乙双方各执  份。</w:t>
      </w:r>
    </w:p>
    <w:tbl>
      <w:tblPr>
        <w:tblW w:w="8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4"/>
        <w:gridCol w:w="4455"/>
      </w:tblGrid>
      <w:tr w:rsidR="00212658">
        <w:trPr>
          <w:trHeight w:val="3165"/>
          <w:jc w:val="center"/>
        </w:trPr>
        <w:tc>
          <w:tcPr>
            <w:tcW w:w="4224" w:type="dxa"/>
          </w:tcPr>
          <w:p w:rsidR="00212658" w:rsidRDefault="00BB6923">
            <w:pPr>
              <w:snapToGrid w:val="0"/>
              <w:spacing w:line="360" w:lineRule="auto"/>
              <w:rPr>
                <w:rFonts w:ascii="仿宋" w:eastAsia="仿宋" w:hAnsi="仿宋" w:cs="仿宋"/>
                <w:sz w:val="24"/>
              </w:rPr>
            </w:pPr>
            <w:r>
              <w:rPr>
                <w:rFonts w:ascii="仿宋" w:eastAsia="仿宋" w:hAnsi="仿宋" w:cs="仿宋" w:hint="eastAsia"/>
                <w:sz w:val="24"/>
              </w:rPr>
              <w:t>甲方（公章）：</w:t>
            </w:r>
          </w:p>
          <w:p w:rsidR="00212658" w:rsidRDefault="00BB6923">
            <w:pPr>
              <w:snapToGrid w:val="0"/>
              <w:spacing w:line="360" w:lineRule="auto"/>
              <w:rPr>
                <w:rFonts w:ascii="仿宋" w:eastAsia="仿宋" w:hAnsi="仿宋" w:cs="仿宋"/>
                <w:sz w:val="24"/>
              </w:rPr>
            </w:pPr>
            <w:r>
              <w:rPr>
                <w:rFonts w:ascii="仿宋" w:eastAsia="仿宋" w:hAnsi="仿宋" w:cs="仿宋" w:hint="eastAsia"/>
                <w:sz w:val="24"/>
              </w:rPr>
              <w:t>地址：</w:t>
            </w:r>
          </w:p>
          <w:p w:rsidR="00212658" w:rsidRDefault="00212658">
            <w:pPr>
              <w:snapToGrid w:val="0"/>
              <w:spacing w:line="360" w:lineRule="auto"/>
              <w:rPr>
                <w:rFonts w:ascii="仿宋" w:eastAsia="仿宋" w:hAnsi="仿宋" w:cs="仿宋"/>
                <w:sz w:val="24"/>
              </w:rPr>
            </w:pPr>
          </w:p>
          <w:p w:rsidR="00212658" w:rsidRDefault="00BB6923">
            <w:pPr>
              <w:snapToGrid w:val="0"/>
              <w:spacing w:line="360" w:lineRule="auto"/>
              <w:rPr>
                <w:rFonts w:ascii="仿宋" w:eastAsia="仿宋" w:hAnsi="仿宋" w:cs="仿宋"/>
                <w:sz w:val="24"/>
              </w:rPr>
            </w:pPr>
            <w:r>
              <w:rPr>
                <w:rFonts w:ascii="仿宋" w:eastAsia="仿宋" w:hAnsi="仿宋" w:cs="仿宋" w:hint="eastAsia"/>
                <w:sz w:val="24"/>
              </w:rPr>
              <w:t xml:space="preserve">法定（授权）代表人：  </w:t>
            </w:r>
          </w:p>
          <w:p w:rsidR="00212658" w:rsidRDefault="00212658">
            <w:pPr>
              <w:snapToGrid w:val="0"/>
              <w:spacing w:line="360" w:lineRule="auto"/>
              <w:rPr>
                <w:rFonts w:ascii="仿宋" w:eastAsia="仿宋" w:hAnsi="仿宋" w:cs="仿宋"/>
                <w:sz w:val="24"/>
              </w:rPr>
            </w:pPr>
          </w:p>
          <w:p w:rsidR="00212658" w:rsidRDefault="00BB6923">
            <w:pPr>
              <w:snapToGrid w:val="0"/>
              <w:spacing w:line="360" w:lineRule="auto"/>
              <w:rPr>
                <w:rFonts w:ascii="仿宋" w:eastAsia="仿宋" w:hAnsi="仿宋" w:cs="仿宋"/>
                <w:sz w:val="24"/>
              </w:rPr>
            </w:pPr>
            <w:r>
              <w:rPr>
                <w:rFonts w:ascii="仿宋" w:eastAsia="仿宋" w:hAnsi="仿宋" w:cs="仿宋" w:hint="eastAsia"/>
                <w:sz w:val="24"/>
              </w:rPr>
              <w:t xml:space="preserve">日期： 年  月  日   </w:t>
            </w:r>
          </w:p>
        </w:tc>
        <w:tc>
          <w:tcPr>
            <w:tcW w:w="4455" w:type="dxa"/>
          </w:tcPr>
          <w:p w:rsidR="00212658" w:rsidRDefault="00BB6923">
            <w:pPr>
              <w:snapToGrid w:val="0"/>
              <w:spacing w:line="360" w:lineRule="auto"/>
              <w:ind w:left="480" w:hangingChars="200" w:hanging="480"/>
              <w:rPr>
                <w:rFonts w:ascii="仿宋" w:eastAsia="仿宋" w:hAnsi="仿宋" w:cs="仿宋"/>
                <w:sz w:val="24"/>
              </w:rPr>
            </w:pPr>
            <w:r>
              <w:rPr>
                <w:rFonts w:ascii="仿宋" w:eastAsia="仿宋" w:hAnsi="仿宋" w:cs="仿宋" w:hint="eastAsia"/>
                <w:sz w:val="24"/>
              </w:rPr>
              <w:t>乙方（公章）：</w:t>
            </w:r>
          </w:p>
          <w:p w:rsidR="00212658" w:rsidRDefault="00BB6923">
            <w:pPr>
              <w:snapToGrid w:val="0"/>
              <w:spacing w:line="360" w:lineRule="auto"/>
              <w:ind w:left="480" w:hangingChars="200" w:hanging="480"/>
              <w:rPr>
                <w:rFonts w:ascii="仿宋" w:eastAsia="仿宋" w:hAnsi="仿宋" w:cs="仿宋"/>
                <w:sz w:val="24"/>
              </w:rPr>
            </w:pPr>
            <w:r>
              <w:rPr>
                <w:rFonts w:ascii="仿宋" w:eastAsia="仿宋" w:hAnsi="仿宋" w:cs="仿宋" w:hint="eastAsia"/>
                <w:sz w:val="24"/>
              </w:rPr>
              <w:t>地址：</w:t>
            </w:r>
          </w:p>
          <w:p w:rsidR="00212658" w:rsidRDefault="00212658">
            <w:pPr>
              <w:snapToGrid w:val="0"/>
              <w:spacing w:line="360" w:lineRule="auto"/>
              <w:rPr>
                <w:rFonts w:ascii="仿宋" w:eastAsia="仿宋" w:hAnsi="仿宋" w:cs="仿宋"/>
                <w:sz w:val="24"/>
              </w:rPr>
            </w:pPr>
          </w:p>
          <w:p w:rsidR="00212658" w:rsidRDefault="00BB6923">
            <w:pPr>
              <w:snapToGrid w:val="0"/>
              <w:spacing w:line="360" w:lineRule="auto"/>
              <w:rPr>
                <w:rFonts w:ascii="仿宋" w:eastAsia="仿宋" w:hAnsi="仿宋" w:cs="仿宋"/>
                <w:sz w:val="24"/>
              </w:rPr>
            </w:pPr>
            <w:r>
              <w:rPr>
                <w:rFonts w:ascii="仿宋" w:eastAsia="仿宋" w:hAnsi="仿宋" w:cs="仿宋" w:hint="eastAsia"/>
                <w:sz w:val="24"/>
              </w:rPr>
              <w:t>法定（授权）代表人：</w:t>
            </w:r>
          </w:p>
          <w:p w:rsidR="00212658" w:rsidRDefault="00212658">
            <w:pPr>
              <w:snapToGrid w:val="0"/>
              <w:spacing w:line="360" w:lineRule="auto"/>
              <w:rPr>
                <w:rFonts w:ascii="仿宋" w:eastAsia="仿宋" w:hAnsi="仿宋" w:cs="仿宋"/>
                <w:sz w:val="24"/>
              </w:rPr>
            </w:pPr>
          </w:p>
          <w:p w:rsidR="00212658" w:rsidRDefault="00BB6923">
            <w:pPr>
              <w:snapToGrid w:val="0"/>
              <w:spacing w:line="360" w:lineRule="auto"/>
              <w:rPr>
                <w:rFonts w:ascii="仿宋" w:eastAsia="仿宋" w:hAnsi="仿宋" w:cs="仿宋"/>
                <w:sz w:val="24"/>
              </w:rPr>
            </w:pPr>
            <w:r>
              <w:rPr>
                <w:rFonts w:ascii="仿宋" w:eastAsia="仿宋" w:hAnsi="仿宋" w:cs="仿宋" w:hint="eastAsia"/>
                <w:sz w:val="24"/>
              </w:rPr>
              <w:t>日期：   年  月  日</w:t>
            </w:r>
          </w:p>
        </w:tc>
      </w:tr>
    </w:tbl>
    <w:p w:rsidR="00212658" w:rsidRDefault="00212658">
      <w:pPr>
        <w:widowControl/>
        <w:adjustRightInd/>
        <w:jc w:val="left"/>
        <w:rPr>
          <w:rFonts w:ascii="仿宋" w:eastAsia="仿宋" w:hAnsi="仿宋" w:cs="仿宋"/>
          <w:b/>
          <w:sz w:val="24"/>
        </w:rPr>
      </w:pPr>
    </w:p>
    <w:p w:rsidR="00212658" w:rsidRDefault="00212658">
      <w:pPr>
        <w:widowControl/>
        <w:adjustRightInd/>
        <w:jc w:val="left"/>
        <w:rPr>
          <w:rFonts w:ascii="仿宋" w:eastAsia="仿宋" w:hAnsi="仿宋" w:cs="仿宋"/>
          <w:b/>
          <w:sz w:val="24"/>
        </w:rPr>
      </w:pPr>
    </w:p>
    <w:p w:rsidR="00212658" w:rsidRDefault="00BB6923">
      <w:pPr>
        <w:widowControl/>
        <w:adjustRightInd/>
        <w:jc w:val="left"/>
        <w:rPr>
          <w:rFonts w:ascii="仿宋" w:eastAsia="仿宋" w:hAnsi="仿宋" w:cs="仿宋"/>
          <w:b/>
          <w:sz w:val="24"/>
        </w:rPr>
      </w:pPr>
      <w:r>
        <w:rPr>
          <w:rFonts w:ascii="仿宋" w:eastAsia="仿宋" w:hAnsi="仿宋" w:cs="仿宋" w:hint="eastAsia"/>
          <w:b/>
          <w:sz w:val="24"/>
        </w:rPr>
        <w:br w:type="page"/>
      </w:r>
    </w:p>
    <w:p w:rsidR="00212658" w:rsidRDefault="00BB6923">
      <w:pPr>
        <w:spacing w:line="360" w:lineRule="auto"/>
        <w:jc w:val="center"/>
        <w:outlineLvl w:val="0"/>
        <w:rPr>
          <w:rFonts w:ascii="仿宋" w:eastAsia="仿宋" w:hAnsi="仿宋" w:cs="宋体"/>
          <w:b/>
          <w:sz w:val="36"/>
          <w:szCs w:val="20"/>
        </w:rPr>
      </w:pPr>
      <w:bookmarkStart w:id="431" w:name="_Toc32312"/>
      <w:r>
        <w:rPr>
          <w:rFonts w:ascii="仿宋" w:eastAsia="仿宋" w:hAnsi="仿宋" w:cs="宋体" w:hint="eastAsia"/>
          <w:b/>
          <w:sz w:val="36"/>
          <w:szCs w:val="20"/>
        </w:rPr>
        <w:lastRenderedPageBreak/>
        <w:t>第六部分</w:t>
      </w:r>
      <w:bookmarkEnd w:id="423"/>
      <w:r>
        <w:rPr>
          <w:rFonts w:ascii="仿宋" w:eastAsia="仿宋" w:hAnsi="仿宋" w:cs="宋体" w:hint="eastAsia"/>
          <w:b/>
          <w:sz w:val="36"/>
          <w:szCs w:val="20"/>
        </w:rPr>
        <w:t xml:space="preserve"> </w:t>
      </w:r>
      <w:bookmarkEnd w:id="424"/>
      <w:r>
        <w:rPr>
          <w:rFonts w:ascii="仿宋" w:eastAsia="仿宋" w:hAnsi="仿宋" w:cs="宋体" w:hint="eastAsia"/>
          <w:b/>
          <w:sz w:val="36"/>
          <w:szCs w:val="20"/>
        </w:rPr>
        <w:t>应提交的有关格式范例</w:t>
      </w:r>
      <w:bookmarkEnd w:id="431"/>
    </w:p>
    <w:p w:rsidR="00212658" w:rsidRDefault="00212658">
      <w:pPr>
        <w:spacing w:line="360" w:lineRule="auto"/>
        <w:jc w:val="center"/>
        <w:rPr>
          <w:rFonts w:ascii="仿宋" w:eastAsia="仿宋" w:hAnsi="仿宋" w:cs="宋体"/>
          <w:b/>
          <w:kern w:val="0"/>
          <w:sz w:val="36"/>
          <w:szCs w:val="36"/>
        </w:rPr>
      </w:pPr>
    </w:p>
    <w:p w:rsidR="00212658" w:rsidRDefault="00BB6923">
      <w:pPr>
        <w:spacing w:line="360" w:lineRule="auto"/>
        <w:jc w:val="center"/>
        <w:outlineLvl w:val="1"/>
        <w:rPr>
          <w:rFonts w:ascii="仿宋" w:eastAsia="仿宋" w:hAnsi="仿宋" w:cs="宋体"/>
          <w:b/>
          <w:kern w:val="0"/>
          <w:sz w:val="36"/>
          <w:szCs w:val="36"/>
        </w:rPr>
      </w:pPr>
      <w:r>
        <w:rPr>
          <w:rFonts w:ascii="仿宋" w:eastAsia="仿宋" w:hAnsi="仿宋" w:cs="宋体" w:hint="eastAsia"/>
          <w:b/>
          <w:kern w:val="0"/>
          <w:sz w:val="36"/>
          <w:szCs w:val="36"/>
        </w:rPr>
        <w:t>资格文件部分</w:t>
      </w:r>
    </w:p>
    <w:p w:rsidR="00212658" w:rsidRDefault="00BB6923">
      <w:pPr>
        <w:spacing w:line="360" w:lineRule="auto"/>
        <w:jc w:val="center"/>
        <w:rPr>
          <w:rFonts w:ascii="仿宋" w:eastAsia="仿宋" w:hAnsi="仿宋" w:cs="宋体"/>
          <w:b/>
          <w:kern w:val="0"/>
          <w:sz w:val="36"/>
          <w:szCs w:val="36"/>
        </w:rPr>
      </w:pPr>
      <w:r>
        <w:rPr>
          <w:rFonts w:ascii="仿宋" w:eastAsia="仿宋" w:hAnsi="仿宋" w:cs="宋体" w:hint="eastAsia"/>
          <w:b/>
          <w:kern w:val="0"/>
          <w:sz w:val="36"/>
          <w:szCs w:val="36"/>
        </w:rPr>
        <w:t>目录</w:t>
      </w:r>
    </w:p>
    <w:p w:rsidR="00212658" w:rsidRDefault="00212658">
      <w:pPr>
        <w:spacing w:line="360" w:lineRule="auto"/>
        <w:jc w:val="center"/>
        <w:rPr>
          <w:rFonts w:ascii="仿宋" w:eastAsia="仿宋" w:hAnsi="仿宋" w:cs="宋体"/>
          <w:b/>
          <w:kern w:val="0"/>
          <w:sz w:val="36"/>
          <w:szCs w:val="36"/>
        </w:rPr>
      </w:pPr>
    </w:p>
    <w:p w:rsidR="00212658" w:rsidRDefault="00BB6923">
      <w:pPr>
        <w:numPr>
          <w:ilvl w:val="0"/>
          <w:numId w:val="4"/>
        </w:numPr>
        <w:snapToGrid w:val="0"/>
        <w:spacing w:line="360" w:lineRule="auto"/>
        <w:rPr>
          <w:rFonts w:ascii="仿宋" w:eastAsia="仿宋" w:hAnsi="仿宋" w:cs="宋体"/>
          <w:sz w:val="24"/>
        </w:rPr>
      </w:pPr>
      <w:r>
        <w:rPr>
          <w:rFonts w:ascii="仿宋" w:eastAsia="仿宋" w:hAnsi="仿宋" w:cs="宋体" w:hint="eastAsia"/>
          <w:sz w:val="24"/>
        </w:rPr>
        <w:t>符合参加政府采购活动应当具备的一般条件的承诺函……………（页码）</w:t>
      </w:r>
    </w:p>
    <w:p w:rsidR="00212658" w:rsidRDefault="00BB6923">
      <w:pPr>
        <w:numPr>
          <w:ilvl w:val="0"/>
          <w:numId w:val="4"/>
        </w:numPr>
        <w:snapToGrid w:val="0"/>
        <w:spacing w:line="360" w:lineRule="auto"/>
        <w:rPr>
          <w:rFonts w:ascii="仿宋" w:eastAsia="仿宋" w:hAnsi="仿宋" w:cs="宋体"/>
          <w:sz w:val="24"/>
        </w:rPr>
      </w:pPr>
      <w:r>
        <w:rPr>
          <w:rFonts w:ascii="仿宋" w:eastAsia="仿宋" w:hAnsi="仿宋" w:cs="宋体" w:hint="eastAsia"/>
          <w:sz w:val="24"/>
        </w:rPr>
        <w:t>供应商（联合体各方）营业执照（或其他同类证明文件）………（页码）</w:t>
      </w:r>
    </w:p>
    <w:p w:rsidR="00212658" w:rsidRDefault="00BB6923">
      <w:pPr>
        <w:snapToGrid w:val="0"/>
        <w:spacing w:line="360" w:lineRule="auto"/>
        <w:rPr>
          <w:rFonts w:ascii="仿宋" w:eastAsia="仿宋" w:hAnsi="仿宋" w:cs="宋体"/>
          <w:sz w:val="24"/>
        </w:rPr>
      </w:pPr>
      <w:r>
        <w:rPr>
          <w:rFonts w:ascii="仿宋" w:eastAsia="仿宋" w:hAnsi="仿宋" w:cs="宋体" w:hint="eastAsia"/>
          <w:snapToGrid w:val="0"/>
          <w:kern w:val="28"/>
          <w:sz w:val="24"/>
          <w:szCs w:val="20"/>
        </w:rPr>
        <w:t>（3）联合协议</w:t>
      </w:r>
      <w:r>
        <w:rPr>
          <w:rFonts w:ascii="仿宋" w:eastAsia="仿宋" w:hAnsi="仿宋" w:cs="宋体" w:hint="eastAsia"/>
          <w:sz w:val="24"/>
        </w:rPr>
        <w:t>………………………………………………………………（页码）</w:t>
      </w:r>
    </w:p>
    <w:p w:rsidR="00212658" w:rsidRDefault="00BB6923">
      <w:pPr>
        <w:snapToGrid w:val="0"/>
        <w:spacing w:line="360" w:lineRule="auto"/>
        <w:rPr>
          <w:rFonts w:ascii="仿宋" w:eastAsia="仿宋" w:hAnsi="仿宋" w:cs="宋体"/>
          <w:sz w:val="24"/>
        </w:rPr>
      </w:pPr>
      <w:r>
        <w:rPr>
          <w:rFonts w:ascii="仿宋" w:eastAsia="仿宋" w:hAnsi="仿宋" w:cs="宋体" w:hint="eastAsia"/>
          <w:sz w:val="24"/>
        </w:rPr>
        <w:t>（4）落实政府采购政策需满足的资格要求………………………………（页码）</w:t>
      </w:r>
    </w:p>
    <w:p w:rsidR="00212658" w:rsidRDefault="00212658">
      <w:pPr>
        <w:snapToGrid w:val="0"/>
        <w:spacing w:line="360" w:lineRule="auto"/>
        <w:ind w:firstLineChars="200" w:firstLine="480"/>
        <w:rPr>
          <w:rFonts w:ascii="仿宋" w:eastAsia="仿宋" w:hAnsi="仿宋" w:cs="宋体"/>
          <w:sz w:val="24"/>
        </w:rPr>
      </w:pPr>
    </w:p>
    <w:p w:rsidR="00212658" w:rsidRDefault="00212658">
      <w:pPr>
        <w:spacing w:line="360" w:lineRule="auto"/>
        <w:ind w:firstLineChars="200" w:firstLine="480"/>
        <w:rPr>
          <w:rFonts w:ascii="仿宋" w:eastAsia="仿宋" w:hAnsi="仿宋" w:cs="宋体"/>
          <w:sz w:val="24"/>
        </w:rPr>
      </w:pPr>
    </w:p>
    <w:p w:rsidR="00212658" w:rsidRDefault="00BB6923">
      <w:pPr>
        <w:snapToGrid w:val="0"/>
        <w:spacing w:line="360" w:lineRule="auto"/>
        <w:ind w:right="480"/>
        <w:jc w:val="center"/>
        <w:outlineLvl w:val="1"/>
        <w:rPr>
          <w:rFonts w:ascii="仿宋" w:eastAsia="仿宋" w:hAnsi="仿宋" w:cs="宋体"/>
          <w:b/>
          <w:kern w:val="0"/>
          <w:sz w:val="32"/>
          <w:szCs w:val="32"/>
        </w:rPr>
      </w:pPr>
      <w:r>
        <w:rPr>
          <w:rFonts w:ascii="仿宋" w:eastAsia="仿宋" w:hAnsi="仿宋" w:cs="宋体" w:hint="eastAsia"/>
          <w:kern w:val="0"/>
          <w:sz w:val="24"/>
        </w:rPr>
        <w:br w:type="page"/>
      </w:r>
      <w:r>
        <w:rPr>
          <w:rFonts w:ascii="仿宋" w:eastAsia="仿宋" w:hAnsi="仿宋" w:cs="宋体" w:hint="eastAsia"/>
          <w:b/>
          <w:kern w:val="0"/>
          <w:sz w:val="32"/>
          <w:szCs w:val="32"/>
        </w:rPr>
        <w:lastRenderedPageBreak/>
        <w:t>一、 符合参加政府采购活动应当具备的一般条件的承诺函</w:t>
      </w:r>
    </w:p>
    <w:p w:rsidR="00212658" w:rsidRDefault="00BB6923">
      <w:pPr>
        <w:snapToGrid w:val="0"/>
        <w:spacing w:line="360" w:lineRule="auto"/>
        <w:rPr>
          <w:rFonts w:ascii="仿宋" w:eastAsia="仿宋" w:hAnsi="仿宋" w:cs="宋体"/>
          <w:sz w:val="24"/>
        </w:rPr>
      </w:pPr>
      <w:r>
        <w:rPr>
          <w:rFonts w:ascii="仿宋" w:eastAsia="仿宋" w:hAnsi="仿宋" w:cs="仿宋" w:hint="eastAsia"/>
          <w:sz w:val="24"/>
        </w:rPr>
        <w:t xml:space="preserve"> 杭州市滨江区财政局、浙江省成套招标代理有限公司</w:t>
      </w:r>
      <w:r>
        <w:rPr>
          <w:rFonts w:ascii="仿宋" w:eastAsia="仿宋" w:hAnsi="仿宋" w:cs="宋体" w:hint="eastAsia"/>
          <w:sz w:val="24"/>
        </w:rPr>
        <w:t>：</w:t>
      </w:r>
    </w:p>
    <w:p w:rsidR="00212658" w:rsidRDefault="00BB6923">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我方参与</w:t>
      </w:r>
      <w:r>
        <w:rPr>
          <w:rFonts w:ascii="仿宋" w:eastAsia="仿宋" w:hAnsi="仿宋" w:cs="宋体" w:hint="eastAsia"/>
          <w:sz w:val="24"/>
          <w:u w:val="single"/>
        </w:rPr>
        <w:t xml:space="preserve"> 杭州市滨江区财政2024年度机房核心设备软硬件维护及驻场服务、安全运维服务项目</w:t>
      </w:r>
      <w:r>
        <w:rPr>
          <w:rFonts w:ascii="仿宋" w:eastAsia="仿宋" w:hAnsi="仿宋" w:cs="宋体" w:hint="eastAsia"/>
          <w:sz w:val="24"/>
        </w:rPr>
        <w:t>（项目名称）【招标编号：CTZB-2024030360  】政府采购活动，郑重承诺：</w:t>
      </w:r>
    </w:p>
    <w:p w:rsidR="00212658" w:rsidRDefault="00BB6923">
      <w:pPr>
        <w:snapToGrid w:val="0"/>
        <w:spacing w:line="360" w:lineRule="auto"/>
        <w:ind w:firstLineChars="150" w:firstLine="360"/>
        <w:rPr>
          <w:rFonts w:ascii="仿宋" w:eastAsia="仿宋" w:hAnsi="仿宋" w:cs="宋体"/>
          <w:sz w:val="24"/>
        </w:rPr>
      </w:pPr>
      <w:r>
        <w:rPr>
          <w:rFonts w:ascii="仿宋" w:eastAsia="仿宋" w:hAnsi="仿宋" w:cs="宋体" w:hint="eastAsia"/>
          <w:sz w:val="24"/>
        </w:rPr>
        <w:t>（一）具备《中华人民共和国政府采购法》第二十二条第一款规定的条件：</w:t>
      </w:r>
    </w:p>
    <w:p w:rsidR="00212658" w:rsidRDefault="00BB6923">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1、具有独立承担民事责任的能力；</w:t>
      </w:r>
    </w:p>
    <w:p w:rsidR="00212658" w:rsidRDefault="00BB6923">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2、具有良好的商业信誉和健全的财务会计制度；</w:t>
      </w:r>
    </w:p>
    <w:p w:rsidR="00212658" w:rsidRDefault="00BB6923">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3、具有履行合同所必需的设备和专业技术能力；</w:t>
      </w:r>
    </w:p>
    <w:p w:rsidR="00212658" w:rsidRDefault="00BB6923">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4、有依法缴纳税收和社会保障资金的良好记录；</w:t>
      </w:r>
    </w:p>
    <w:p w:rsidR="00212658" w:rsidRDefault="00BB6923">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5、参加政府采购活动前三年内，在经营活动中没有重大违法记录；</w:t>
      </w:r>
    </w:p>
    <w:p w:rsidR="00212658" w:rsidRDefault="00BB6923">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6、具有法律、行政法规规定的其他条件。</w:t>
      </w:r>
    </w:p>
    <w:p w:rsidR="00212658" w:rsidRDefault="00BB6923">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（二）未被信用中国（www.creditchina.gov.cn)、中国政府采购网（www.ccgp.gov.cn）列入失信被执行人、重大税收违法案件当事人名单、政府采购严重违法失信行为记录名单。</w:t>
      </w:r>
    </w:p>
    <w:p w:rsidR="00212658" w:rsidRDefault="00BB6923">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（三）不存在以下情况：</w:t>
      </w:r>
    </w:p>
    <w:p w:rsidR="00212658" w:rsidRDefault="00BB6923">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1、单位负责人为同一人或者存在直接控股、管理关系的不同供应商参加同一合同项下的政府采购活动的；</w:t>
      </w:r>
    </w:p>
    <w:p w:rsidR="00212658" w:rsidRDefault="00BB6923">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2、为采购项目提供整体设计、规范编制或者项目管理、监理、检测等服务后再参加该采购项目的其他采购活动的。</w:t>
      </w:r>
    </w:p>
    <w:p w:rsidR="00212658" w:rsidRDefault="00BB6923">
      <w:pPr>
        <w:spacing w:line="360" w:lineRule="auto"/>
        <w:ind w:firstLineChars="200" w:firstLine="482"/>
        <w:rPr>
          <w:rFonts w:ascii="仿宋" w:eastAsia="仿宋" w:hAnsi="仿宋" w:cs="仿宋"/>
          <w:b/>
          <w:kern w:val="0"/>
          <w:sz w:val="24"/>
        </w:rPr>
      </w:pPr>
      <w:r>
        <w:rPr>
          <w:rFonts w:ascii="仿宋" w:eastAsia="仿宋" w:hAnsi="仿宋" w:cs="仿宋" w:hint="eastAsia"/>
          <w:b/>
          <w:kern w:val="0"/>
          <w:sz w:val="24"/>
        </w:rPr>
        <w:t>以上承诺如有虚假或隐瞒，采购人可取消我方任何资格（投标/中标/签订合同），我方对此无任何异议，并愿意承担一切后果和责任。</w:t>
      </w:r>
    </w:p>
    <w:p w:rsidR="00212658" w:rsidRDefault="00BB6923">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特此承诺</w:t>
      </w:r>
    </w:p>
    <w:p w:rsidR="00212658" w:rsidRDefault="00BB6923">
      <w:pPr>
        <w:spacing w:line="360" w:lineRule="auto"/>
        <w:ind w:firstLineChars="200" w:firstLine="480"/>
        <w:rPr>
          <w:rFonts w:ascii="仿宋" w:eastAsia="仿宋" w:hAnsi="仿宋" w:cs="仿宋"/>
          <w:kern w:val="0"/>
          <w:sz w:val="24"/>
        </w:rPr>
      </w:pPr>
      <w:r>
        <w:rPr>
          <w:rFonts w:ascii="仿宋" w:eastAsia="仿宋" w:hAnsi="仿宋" w:cs="仿宋" w:hint="eastAsia"/>
          <w:sz w:val="24"/>
        </w:rPr>
        <w:t>投标供应商名称（公章/电子签名）：</w:t>
      </w:r>
      <w:r>
        <w:rPr>
          <w:rFonts w:ascii="仿宋" w:eastAsia="仿宋" w:hAnsi="仿宋" w:cs="仿宋" w:hint="eastAsia"/>
          <w:kern w:val="0"/>
          <w:sz w:val="24"/>
        </w:rPr>
        <w:t>__________________________________</w:t>
      </w:r>
    </w:p>
    <w:p w:rsidR="00212658" w:rsidRDefault="00BB692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日期：________年____月____日</w:t>
      </w:r>
    </w:p>
    <w:p w:rsidR="00212658" w:rsidRDefault="00212658">
      <w:pPr>
        <w:snapToGrid w:val="0"/>
        <w:spacing w:line="360" w:lineRule="auto"/>
        <w:ind w:firstLineChars="200" w:firstLine="482"/>
        <w:rPr>
          <w:rFonts w:ascii="仿宋" w:eastAsia="仿宋" w:hAnsi="仿宋" w:cs="仿宋"/>
          <w:b/>
          <w:iCs/>
          <w:kern w:val="0"/>
          <w:sz w:val="24"/>
        </w:rPr>
      </w:pPr>
    </w:p>
    <w:p w:rsidR="00212658" w:rsidRDefault="00212658">
      <w:pPr>
        <w:snapToGrid w:val="0"/>
        <w:spacing w:line="360" w:lineRule="auto"/>
        <w:ind w:firstLineChars="200" w:firstLine="482"/>
        <w:rPr>
          <w:rFonts w:ascii="仿宋" w:eastAsia="仿宋" w:hAnsi="仿宋" w:cs="仿宋"/>
          <w:b/>
          <w:iCs/>
          <w:kern w:val="0"/>
          <w:sz w:val="24"/>
        </w:rPr>
      </w:pPr>
    </w:p>
    <w:p w:rsidR="00212658" w:rsidRDefault="00BB6923">
      <w:pPr>
        <w:snapToGrid w:val="0"/>
        <w:spacing w:line="360" w:lineRule="auto"/>
        <w:rPr>
          <w:rFonts w:ascii="仿宋" w:eastAsia="仿宋" w:hAnsi="仿宋" w:cs="宋体"/>
          <w:kern w:val="0"/>
          <w:sz w:val="24"/>
        </w:rPr>
      </w:pPr>
      <w:r>
        <w:rPr>
          <w:rFonts w:ascii="仿宋" w:eastAsia="仿宋" w:hAnsi="仿宋" w:cs="仿宋" w:hint="eastAsia"/>
          <w:b/>
          <w:iCs/>
          <w:kern w:val="0"/>
          <w:sz w:val="24"/>
        </w:rPr>
        <w:t>『编制说明』：1.</w:t>
      </w:r>
      <w:r>
        <w:rPr>
          <w:rFonts w:ascii="仿宋" w:eastAsia="仿宋" w:hAnsi="仿宋" w:cs="仿宋" w:hint="eastAsia"/>
          <w:b/>
          <w:iCs/>
          <w:sz w:val="24"/>
          <w:u w:val="single"/>
        </w:rPr>
        <w:t>供应商须按本格式和要求提供本函，否则投标无效。</w:t>
      </w:r>
      <w:r>
        <w:rPr>
          <w:rFonts w:ascii="仿宋" w:eastAsia="仿宋" w:hAnsi="仿宋" w:cs="仿宋" w:hint="eastAsia"/>
          <w:b/>
          <w:iCs/>
          <w:kern w:val="0"/>
          <w:sz w:val="24"/>
        </w:rPr>
        <w:t>2.</w:t>
      </w:r>
      <w:r>
        <w:rPr>
          <w:rFonts w:ascii="仿宋" w:eastAsia="仿宋" w:hAnsi="仿宋" w:cs="仿宋" w:hint="eastAsia"/>
          <w:b/>
          <w:iCs/>
          <w:sz w:val="24"/>
          <w:u w:val="single"/>
        </w:rPr>
        <w:t>投标人为联合体的，联合体各方均须签署并提供本承诺函，否则投标无效</w:t>
      </w:r>
    </w:p>
    <w:p w:rsidR="00212658" w:rsidRDefault="00212658">
      <w:pPr>
        <w:snapToGrid w:val="0"/>
        <w:spacing w:line="360" w:lineRule="auto"/>
        <w:ind w:right="480"/>
        <w:jc w:val="center"/>
        <w:rPr>
          <w:rFonts w:ascii="仿宋" w:eastAsia="仿宋" w:hAnsi="仿宋" w:cs="宋体"/>
          <w:b/>
          <w:kern w:val="0"/>
          <w:sz w:val="32"/>
          <w:szCs w:val="32"/>
        </w:rPr>
      </w:pPr>
    </w:p>
    <w:p w:rsidR="00212658" w:rsidRDefault="00212658">
      <w:pPr>
        <w:widowControl/>
        <w:spacing w:line="360" w:lineRule="auto"/>
        <w:ind w:firstLineChars="200" w:firstLine="643"/>
        <w:jc w:val="center"/>
        <w:outlineLvl w:val="1"/>
        <w:rPr>
          <w:rFonts w:ascii="仿宋" w:eastAsia="仿宋" w:hAnsi="仿宋" w:cs="宋体"/>
          <w:b/>
          <w:kern w:val="0"/>
          <w:sz w:val="32"/>
          <w:szCs w:val="32"/>
        </w:rPr>
        <w:sectPr w:rsidR="00212658">
          <w:headerReference w:type="default" r:id="rId18"/>
          <w:footerReference w:type="default" r:id="rId19"/>
          <w:headerReference w:type="first" r:id="rId20"/>
          <w:footerReference w:type="first" r:id="rId21"/>
          <w:pgSz w:w="11906" w:h="16838"/>
          <w:pgMar w:top="1276" w:right="1418" w:bottom="1247" w:left="1418" w:header="851" w:footer="992" w:gutter="0"/>
          <w:cols w:space="720"/>
          <w:titlePg/>
          <w:docGrid w:linePitch="312"/>
        </w:sectPr>
      </w:pPr>
    </w:p>
    <w:p w:rsidR="00212658" w:rsidRDefault="00BB6923">
      <w:pPr>
        <w:widowControl/>
        <w:spacing w:line="360" w:lineRule="auto"/>
        <w:ind w:firstLineChars="200" w:firstLine="643"/>
        <w:jc w:val="center"/>
        <w:outlineLvl w:val="1"/>
        <w:rPr>
          <w:rFonts w:ascii="仿宋" w:eastAsia="仿宋" w:hAnsi="仿宋" w:cs="宋体"/>
          <w:b/>
          <w:kern w:val="0"/>
          <w:sz w:val="32"/>
          <w:szCs w:val="32"/>
        </w:rPr>
      </w:pPr>
      <w:r>
        <w:rPr>
          <w:rFonts w:ascii="仿宋" w:eastAsia="仿宋" w:hAnsi="仿宋" w:cs="宋体" w:hint="eastAsia"/>
          <w:b/>
          <w:kern w:val="0"/>
          <w:sz w:val="32"/>
          <w:szCs w:val="32"/>
        </w:rPr>
        <w:lastRenderedPageBreak/>
        <w:t>二、 供应商（联合体各方）营业执照（或其他同类证明文件）</w:t>
      </w:r>
    </w:p>
    <w:p w:rsidR="00212658" w:rsidRDefault="00BB6923">
      <w:pPr>
        <w:jc w:val="center"/>
        <w:rPr>
          <w:rFonts w:ascii="仿宋" w:eastAsia="仿宋" w:hAnsi="仿宋" w:cs="仿宋"/>
          <w:b/>
          <w:sz w:val="28"/>
          <w:szCs w:val="28"/>
        </w:rPr>
      </w:pPr>
      <w:r>
        <w:rPr>
          <w:rFonts w:ascii="仿宋" w:eastAsia="仿宋" w:hAnsi="仿宋" w:cs="仿宋" w:hint="eastAsia"/>
          <w:b/>
          <w:sz w:val="28"/>
          <w:szCs w:val="28"/>
        </w:rPr>
        <w:t>企业法人营业执照</w:t>
      </w:r>
    </w:p>
    <w:tbl>
      <w:tblPr>
        <w:tblW w:w="9145" w:type="dxa"/>
        <w:tblBorders>
          <w:top w:val="dotDash" w:sz="4" w:space="0" w:color="BFBFBF"/>
          <w:left w:val="dotDash" w:sz="4" w:space="0" w:color="BFBFBF"/>
          <w:bottom w:val="dotDash" w:sz="4" w:space="0" w:color="BFBFBF"/>
          <w:right w:val="dotDash" w:sz="4" w:space="0" w:color="BFBFBF"/>
          <w:insideH w:val="dotDash" w:sz="4" w:space="0" w:color="BFBFBF"/>
          <w:insideV w:val="dotDash" w:sz="4" w:space="0" w:color="BFBFBF"/>
        </w:tblBorders>
        <w:tblLayout w:type="fixed"/>
        <w:tblLook w:val="04A0" w:firstRow="1" w:lastRow="0" w:firstColumn="1" w:lastColumn="0" w:noHBand="0" w:noVBand="1"/>
      </w:tblPr>
      <w:tblGrid>
        <w:gridCol w:w="9145"/>
      </w:tblGrid>
      <w:tr w:rsidR="00212658">
        <w:trPr>
          <w:trHeight w:val="10874"/>
        </w:trPr>
        <w:tc>
          <w:tcPr>
            <w:tcW w:w="9145" w:type="dxa"/>
            <w:vAlign w:val="center"/>
          </w:tcPr>
          <w:p w:rsidR="00212658" w:rsidRDefault="00212658">
            <w:pPr>
              <w:rPr>
                <w:rFonts w:ascii="仿宋" w:eastAsia="仿宋" w:hAnsi="仿宋" w:cs="仿宋"/>
                <w:b/>
              </w:rPr>
            </w:pPr>
          </w:p>
          <w:p w:rsidR="00212658" w:rsidRDefault="00BB6923">
            <w:pPr>
              <w:spacing w:line="360" w:lineRule="auto"/>
              <w:rPr>
                <w:rFonts w:ascii="仿宋" w:eastAsia="仿宋" w:hAnsi="仿宋" w:cs="仿宋"/>
                <w:b/>
                <w:szCs w:val="21"/>
              </w:rPr>
            </w:pPr>
            <w:r>
              <w:rPr>
                <w:rFonts w:ascii="仿宋" w:eastAsia="仿宋" w:hAnsi="仿宋" w:cs="仿宋" w:hint="eastAsia"/>
                <w:b/>
                <w:szCs w:val="21"/>
              </w:rPr>
              <w:t>证明文件：</w:t>
            </w:r>
            <w:r>
              <w:rPr>
                <w:rFonts w:ascii="仿宋" w:eastAsia="仿宋" w:hAnsi="仿宋" w:cs="仿宋" w:hint="eastAsia"/>
                <w:b/>
                <w:szCs w:val="21"/>
                <w:u w:val="single"/>
              </w:rPr>
              <w:t>营业执照（或事业单位法人证书或执业许可证或自然人有效身份证明）</w:t>
            </w:r>
            <w:r>
              <w:rPr>
                <w:rFonts w:ascii="仿宋" w:eastAsia="仿宋" w:hAnsi="仿宋" w:cs="仿宋" w:hint="eastAsia"/>
                <w:szCs w:val="21"/>
              </w:rPr>
              <w:t>（提供复印件加盖供应商公章）。</w:t>
            </w:r>
          </w:p>
          <w:p w:rsidR="00212658" w:rsidRDefault="00212658">
            <w:pPr>
              <w:rPr>
                <w:rFonts w:ascii="仿宋" w:eastAsia="仿宋" w:hAnsi="仿宋" w:cs="仿宋"/>
              </w:rPr>
            </w:pPr>
          </w:p>
          <w:p w:rsidR="00212658" w:rsidRDefault="00BB6923">
            <w:pPr>
              <w:rPr>
                <w:rFonts w:ascii="仿宋" w:eastAsia="仿宋" w:hAnsi="仿宋" w:cs="仿宋"/>
              </w:rPr>
            </w:pPr>
            <w:r>
              <w:rPr>
                <w:rFonts w:ascii="仿宋" w:eastAsia="仿宋" w:hAnsi="仿宋" w:cs="仿宋" w:hint="eastAsia"/>
              </w:rPr>
              <w:t>a.供应商为企业或个体工商户的，提供有效的“营业执照”；供应商为事业单位的，提供有效的“事业单位法人证书”；供应商为非企业专业服务机构的，提供执业许可证等证明文件；供应商为自然人（中国公民）的，提供个人有效身份证明文件。</w:t>
            </w:r>
          </w:p>
          <w:p w:rsidR="00212658" w:rsidRDefault="00BB6923">
            <w:pPr>
              <w:rPr>
                <w:rFonts w:ascii="仿宋" w:eastAsia="仿宋" w:hAnsi="仿宋" w:cs="仿宋"/>
              </w:rPr>
            </w:pPr>
            <w:r>
              <w:rPr>
                <w:rFonts w:ascii="仿宋" w:eastAsia="仿宋" w:hAnsi="仿宋" w:cs="仿宋" w:hint="eastAsia"/>
              </w:rPr>
              <w:t>b.金融、保险、通讯等特定行业的全国性企业所设立的区域性分支机构，以及个体工商户、个人独资企业、合伙企业参加本项目投标的，除提供供应商自身的营业执照外，还须提供总公司（总机构）授权书或房产权证或其他有效财产证明材料（提供复印件加盖供应商公章），以证明其具备实际承担责任的能力和法定的缔结合同能力。</w:t>
            </w:r>
          </w:p>
        </w:tc>
      </w:tr>
    </w:tbl>
    <w:p w:rsidR="00212658" w:rsidRDefault="00212658">
      <w:pPr>
        <w:widowControl/>
        <w:spacing w:line="360" w:lineRule="auto"/>
        <w:ind w:firstLineChars="200" w:firstLine="643"/>
        <w:jc w:val="center"/>
        <w:outlineLvl w:val="1"/>
        <w:rPr>
          <w:rFonts w:ascii="仿宋" w:eastAsia="仿宋" w:hAnsi="仿宋" w:cs="宋体"/>
          <w:b/>
          <w:kern w:val="0"/>
          <w:sz w:val="32"/>
          <w:szCs w:val="32"/>
        </w:rPr>
        <w:sectPr w:rsidR="00212658">
          <w:pgSz w:w="11906" w:h="16838"/>
          <w:pgMar w:top="1276" w:right="1418" w:bottom="1247" w:left="1418" w:header="851" w:footer="992" w:gutter="0"/>
          <w:cols w:space="720"/>
          <w:titlePg/>
          <w:docGrid w:linePitch="312"/>
        </w:sectPr>
      </w:pPr>
    </w:p>
    <w:p w:rsidR="00212658" w:rsidRDefault="00BB6923">
      <w:pPr>
        <w:widowControl/>
        <w:spacing w:line="360" w:lineRule="auto"/>
        <w:ind w:firstLineChars="200" w:firstLine="643"/>
        <w:jc w:val="center"/>
        <w:outlineLvl w:val="1"/>
        <w:rPr>
          <w:rFonts w:ascii="仿宋" w:eastAsia="仿宋" w:hAnsi="仿宋" w:cs="宋体"/>
          <w:b/>
          <w:kern w:val="0"/>
          <w:sz w:val="32"/>
          <w:szCs w:val="32"/>
        </w:rPr>
      </w:pPr>
      <w:r>
        <w:rPr>
          <w:rFonts w:ascii="仿宋" w:eastAsia="仿宋" w:hAnsi="仿宋" w:cs="宋体" w:hint="eastAsia"/>
          <w:b/>
          <w:kern w:val="0"/>
          <w:sz w:val="32"/>
          <w:szCs w:val="32"/>
        </w:rPr>
        <w:lastRenderedPageBreak/>
        <w:t>三、联合协议（如果有）</w:t>
      </w:r>
    </w:p>
    <w:p w:rsidR="00212658" w:rsidRDefault="00BB6923">
      <w:pPr>
        <w:widowControl/>
        <w:spacing w:line="360" w:lineRule="auto"/>
        <w:ind w:firstLineChars="200" w:firstLine="482"/>
        <w:jc w:val="left"/>
        <w:rPr>
          <w:rFonts w:ascii="仿宋" w:eastAsia="仿宋" w:hAnsi="仿宋" w:cs="宋体"/>
          <w:b/>
          <w:sz w:val="24"/>
        </w:rPr>
      </w:pPr>
      <w:r>
        <w:rPr>
          <w:rFonts w:ascii="仿宋" w:eastAsia="仿宋" w:hAnsi="仿宋" w:cs="宋体" w:hint="eastAsia"/>
          <w:b/>
          <w:sz w:val="24"/>
        </w:rPr>
        <w:t>[以联合体形式投标的，提供联合协议（附件5）；本项目不接受联合体投标或者投标人不以联合体形式投标的，则不需要提供]</w:t>
      </w:r>
    </w:p>
    <w:p w:rsidR="00212658" w:rsidRDefault="00212658">
      <w:pPr>
        <w:pStyle w:val="27"/>
        <w:ind w:firstLine="482"/>
        <w:rPr>
          <w:rFonts w:ascii="仿宋" w:eastAsia="仿宋" w:hAnsi="仿宋" w:cs="宋体"/>
          <w:b/>
          <w:sz w:val="24"/>
        </w:rPr>
      </w:pPr>
    </w:p>
    <w:p w:rsidR="00212658" w:rsidRDefault="00212658">
      <w:pPr>
        <w:snapToGrid w:val="0"/>
        <w:spacing w:line="360" w:lineRule="auto"/>
        <w:ind w:right="480"/>
        <w:jc w:val="center"/>
        <w:rPr>
          <w:rFonts w:ascii="仿宋" w:eastAsia="仿宋" w:hAnsi="仿宋" w:cs="宋体"/>
          <w:b/>
          <w:kern w:val="0"/>
          <w:sz w:val="32"/>
          <w:szCs w:val="32"/>
        </w:rPr>
      </w:pPr>
    </w:p>
    <w:p w:rsidR="00212658" w:rsidRDefault="00212658">
      <w:pPr>
        <w:snapToGrid w:val="0"/>
        <w:spacing w:line="360" w:lineRule="auto"/>
        <w:ind w:right="480"/>
        <w:jc w:val="center"/>
        <w:rPr>
          <w:rFonts w:ascii="仿宋" w:eastAsia="仿宋" w:hAnsi="仿宋" w:cs="宋体"/>
          <w:b/>
          <w:kern w:val="0"/>
          <w:sz w:val="32"/>
          <w:szCs w:val="32"/>
        </w:rPr>
      </w:pPr>
    </w:p>
    <w:p w:rsidR="00212658" w:rsidRDefault="00BB6923">
      <w:pPr>
        <w:rPr>
          <w:rFonts w:ascii="仿宋" w:eastAsia="仿宋" w:hAnsi="仿宋" w:cs="宋体"/>
          <w:b/>
          <w:kern w:val="0"/>
          <w:sz w:val="32"/>
          <w:szCs w:val="32"/>
        </w:rPr>
      </w:pPr>
      <w:r>
        <w:rPr>
          <w:rFonts w:ascii="仿宋" w:eastAsia="仿宋" w:hAnsi="仿宋" w:cs="宋体" w:hint="eastAsia"/>
          <w:b/>
          <w:kern w:val="0"/>
          <w:sz w:val="32"/>
          <w:szCs w:val="32"/>
        </w:rPr>
        <w:br w:type="page"/>
      </w:r>
    </w:p>
    <w:p w:rsidR="00212658" w:rsidRDefault="00BB6923">
      <w:pPr>
        <w:snapToGrid w:val="0"/>
        <w:spacing w:line="360" w:lineRule="auto"/>
        <w:ind w:right="480"/>
        <w:jc w:val="center"/>
        <w:outlineLvl w:val="1"/>
        <w:rPr>
          <w:rFonts w:ascii="仿宋" w:eastAsia="仿宋" w:hAnsi="仿宋" w:cs="宋体"/>
          <w:b/>
          <w:kern w:val="0"/>
          <w:sz w:val="32"/>
          <w:szCs w:val="32"/>
        </w:rPr>
      </w:pPr>
      <w:r>
        <w:rPr>
          <w:rFonts w:ascii="仿宋" w:eastAsia="仿宋" w:hAnsi="仿宋" w:cs="宋体" w:hint="eastAsia"/>
          <w:b/>
          <w:kern w:val="0"/>
          <w:sz w:val="32"/>
          <w:szCs w:val="32"/>
        </w:rPr>
        <w:lastRenderedPageBreak/>
        <w:t>四、落实政府采购政策需满足的资格要求</w:t>
      </w:r>
    </w:p>
    <w:p w:rsidR="00212658" w:rsidRDefault="00BB6923">
      <w:pPr>
        <w:snapToGrid w:val="0"/>
        <w:spacing w:before="50" w:after="50" w:line="360" w:lineRule="auto"/>
        <w:ind w:firstLineChars="196" w:firstLine="470"/>
        <w:jc w:val="left"/>
        <w:rPr>
          <w:rFonts w:ascii="仿宋" w:eastAsia="仿宋" w:hAnsi="仿宋" w:cs="宋体"/>
          <w:sz w:val="24"/>
        </w:rPr>
      </w:pPr>
      <w:r>
        <w:rPr>
          <w:rFonts w:ascii="仿宋" w:eastAsia="仿宋" w:hAnsi="仿宋" w:cs="宋体" w:hint="eastAsia"/>
          <w:sz w:val="24"/>
        </w:rPr>
        <w:t>专门面向中小企业，服务全部由符合政策要求的中小企业（或小微企业）承接的，提供相应的中小企业声明函（附件</w:t>
      </w:r>
      <w:r>
        <w:rPr>
          <w:rFonts w:ascii="仿宋" w:eastAsia="仿宋" w:hAnsi="仿宋" w:cs="宋体"/>
          <w:sz w:val="24"/>
        </w:rPr>
        <w:t>7</w:t>
      </w:r>
      <w:r>
        <w:rPr>
          <w:rFonts w:ascii="仿宋" w:eastAsia="仿宋" w:hAnsi="仿宋" w:cs="宋体" w:hint="eastAsia"/>
          <w:sz w:val="24"/>
        </w:rPr>
        <w:t>）。</w:t>
      </w:r>
    </w:p>
    <w:p w:rsidR="00212658" w:rsidRDefault="00212658">
      <w:pPr>
        <w:widowControl/>
        <w:spacing w:line="360" w:lineRule="auto"/>
        <w:ind w:firstLine="480"/>
        <w:jc w:val="left"/>
        <w:rPr>
          <w:rFonts w:ascii="仿宋" w:eastAsia="仿宋" w:hAnsi="仿宋" w:cs="宋体"/>
          <w:sz w:val="24"/>
        </w:rPr>
      </w:pPr>
    </w:p>
    <w:p w:rsidR="00212658" w:rsidRDefault="00BB6923">
      <w:pPr>
        <w:widowControl/>
        <w:spacing w:line="360" w:lineRule="auto"/>
        <w:ind w:firstLineChars="196" w:firstLine="470"/>
        <w:jc w:val="left"/>
        <w:rPr>
          <w:rFonts w:ascii="仿宋" w:eastAsia="仿宋" w:hAnsi="仿宋" w:cs="宋体"/>
          <w:sz w:val="24"/>
        </w:rPr>
      </w:pPr>
      <w:r>
        <w:rPr>
          <w:rFonts w:ascii="仿宋" w:eastAsia="仿宋" w:hAnsi="仿宋" w:cs="宋体" w:hint="eastAsia"/>
          <w:sz w:val="24"/>
        </w:rPr>
        <w:t>以联合体形式参加的，提供联合协议（附件</w:t>
      </w:r>
      <w:r>
        <w:rPr>
          <w:rFonts w:ascii="仿宋" w:eastAsia="仿宋" w:hAnsi="仿宋" w:cs="宋体"/>
          <w:sz w:val="24"/>
        </w:rPr>
        <w:t>5</w:t>
      </w:r>
      <w:r>
        <w:rPr>
          <w:rFonts w:ascii="仿宋" w:eastAsia="仿宋" w:hAnsi="仿宋" w:cs="宋体" w:hint="eastAsia"/>
          <w:sz w:val="24"/>
        </w:rPr>
        <w:t>）和中小企业声明函（附件</w:t>
      </w:r>
      <w:r>
        <w:rPr>
          <w:rFonts w:ascii="仿宋" w:eastAsia="仿宋" w:hAnsi="仿宋" w:cs="宋体"/>
          <w:sz w:val="24"/>
        </w:rPr>
        <w:t>7</w:t>
      </w:r>
      <w:r>
        <w:rPr>
          <w:rFonts w:ascii="仿宋" w:eastAsia="仿宋" w:hAnsi="仿宋" w:cs="宋体" w:hint="eastAsia"/>
          <w:sz w:val="24"/>
        </w:rPr>
        <w:t>），联合各方须均为中小企业。</w:t>
      </w:r>
    </w:p>
    <w:p w:rsidR="00212658" w:rsidRDefault="00212658">
      <w:pPr>
        <w:snapToGrid w:val="0"/>
        <w:spacing w:before="50" w:after="50" w:line="360" w:lineRule="auto"/>
        <w:jc w:val="center"/>
        <w:rPr>
          <w:rFonts w:ascii="仿宋" w:eastAsia="仿宋" w:hAnsi="仿宋" w:cs="宋体"/>
          <w:sz w:val="24"/>
        </w:rPr>
      </w:pPr>
    </w:p>
    <w:p w:rsidR="00212658" w:rsidRDefault="00BB6923">
      <w:pPr>
        <w:spacing w:line="360" w:lineRule="auto"/>
        <w:ind w:firstLineChars="200" w:firstLine="480"/>
        <w:rPr>
          <w:rFonts w:ascii="仿宋" w:eastAsia="仿宋" w:hAnsi="仿宋" w:cs="宋体"/>
          <w:sz w:val="24"/>
        </w:rPr>
      </w:pPr>
      <w:r>
        <w:rPr>
          <w:rFonts w:ascii="仿宋" w:eastAsia="仿宋" w:hAnsi="仿宋" w:cs="宋体" w:hint="eastAsia"/>
          <w:sz w:val="24"/>
        </w:rPr>
        <w:t>合同分包的，提供分包意向协议（附件6）和中小企业声明函（附件</w:t>
      </w:r>
      <w:r>
        <w:rPr>
          <w:rFonts w:ascii="仿宋" w:eastAsia="仿宋" w:hAnsi="仿宋" w:cs="宋体"/>
          <w:sz w:val="24"/>
        </w:rPr>
        <w:t>7</w:t>
      </w:r>
      <w:r>
        <w:rPr>
          <w:rFonts w:ascii="仿宋" w:eastAsia="仿宋" w:hAnsi="仿宋" w:cs="宋体" w:hint="eastAsia"/>
          <w:sz w:val="24"/>
        </w:rPr>
        <w:t>），分包意向协议中所有供应商须均为中小企业。</w:t>
      </w:r>
    </w:p>
    <w:p w:rsidR="00212658" w:rsidRDefault="00212658">
      <w:pPr>
        <w:widowControl/>
        <w:spacing w:line="360" w:lineRule="auto"/>
        <w:ind w:left="150"/>
        <w:jc w:val="center"/>
        <w:rPr>
          <w:rFonts w:ascii="仿宋" w:eastAsia="仿宋" w:hAnsi="仿宋" w:cs="宋体"/>
          <w:b/>
          <w:kern w:val="0"/>
          <w:sz w:val="32"/>
          <w:szCs w:val="32"/>
        </w:rPr>
      </w:pPr>
    </w:p>
    <w:p w:rsidR="00212658" w:rsidRDefault="00BB6923">
      <w:pPr>
        <w:widowControl/>
        <w:spacing w:line="360" w:lineRule="auto"/>
        <w:ind w:left="150"/>
        <w:jc w:val="center"/>
        <w:outlineLvl w:val="1"/>
        <w:rPr>
          <w:rFonts w:ascii="仿宋" w:eastAsia="仿宋" w:hAnsi="仿宋" w:cs="宋体"/>
          <w:b/>
          <w:kern w:val="0"/>
          <w:sz w:val="32"/>
          <w:szCs w:val="32"/>
        </w:rPr>
      </w:pPr>
      <w:r>
        <w:rPr>
          <w:rFonts w:ascii="仿宋" w:eastAsia="仿宋" w:hAnsi="仿宋" w:cs="宋体" w:hint="eastAsia"/>
          <w:b/>
          <w:kern w:val="0"/>
          <w:sz w:val="32"/>
          <w:szCs w:val="32"/>
        </w:rPr>
        <w:t>五、本项目的特定资格要求</w:t>
      </w:r>
    </w:p>
    <w:p w:rsidR="00212658" w:rsidRDefault="00BB6923">
      <w:pPr>
        <w:jc w:val="center"/>
        <w:rPr>
          <w:rFonts w:ascii="仿宋" w:eastAsia="仿宋" w:hAnsi="仿宋" w:cs="宋体"/>
        </w:rPr>
      </w:pPr>
      <w:r>
        <w:rPr>
          <w:rFonts w:ascii="仿宋" w:eastAsia="仿宋" w:hAnsi="仿宋" w:cs="宋体" w:hint="eastAsia"/>
          <w:sz w:val="24"/>
        </w:rPr>
        <w:t>无</w:t>
      </w:r>
    </w:p>
    <w:p w:rsidR="00212658" w:rsidRDefault="00212658">
      <w:pPr>
        <w:snapToGrid w:val="0"/>
        <w:spacing w:line="360" w:lineRule="auto"/>
        <w:ind w:right="480"/>
        <w:jc w:val="center"/>
        <w:rPr>
          <w:rFonts w:ascii="仿宋" w:eastAsia="仿宋" w:hAnsi="仿宋" w:cs="宋体"/>
          <w:b/>
          <w:kern w:val="0"/>
          <w:sz w:val="32"/>
          <w:szCs w:val="32"/>
        </w:rPr>
      </w:pPr>
    </w:p>
    <w:p w:rsidR="00212658" w:rsidRDefault="00BB6923">
      <w:pPr>
        <w:widowControl/>
        <w:adjustRightInd/>
        <w:jc w:val="left"/>
        <w:rPr>
          <w:rFonts w:ascii="仿宋" w:eastAsia="仿宋" w:hAnsi="仿宋" w:cs="宋体"/>
          <w:b/>
          <w:kern w:val="0"/>
          <w:sz w:val="36"/>
          <w:szCs w:val="36"/>
        </w:rPr>
      </w:pPr>
      <w:r>
        <w:rPr>
          <w:rFonts w:ascii="仿宋" w:eastAsia="仿宋" w:hAnsi="仿宋" w:cs="宋体"/>
          <w:b/>
          <w:kern w:val="0"/>
          <w:sz w:val="36"/>
          <w:szCs w:val="36"/>
        </w:rPr>
        <w:br w:type="page"/>
      </w:r>
    </w:p>
    <w:p w:rsidR="00212658" w:rsidRDefault="00BB6923">
      <w:pPr>
        <w:spacing w:line="360" w:lineRule="auto"/>
        <w:ind w:right="420" w:firstLineChars="1000" w:firstLine="3614"/>
        <w:outlineLvl w:val="1"/>
        <w:rPr>
          <w:rFonts w:ascii="仿宋" w:eastAsia="仿宋" w:hAnsi="仿宋" w:cs="宋体"/>
          <w:b/>
          <w:kern w:val="0"/>
          <w:sz w:val="36"/>
          <w:szCs w:val="36"/>
        </w:rPr>
      </w:pPr>
      <w:r>
        <w:rPr>
          <w:rFonts w:ascii="仿宋" w:eastAsia="仿宋" w:hAnsi="仿宋" w:cs="宋体" w:hint="eastAsia"/>
          <w:b/>
          <w:kern w:val="0"/>
          <w:sz w:val="36"/>
          <w:szCs w:val="36"/>
        </w:rPr>
        <w:lastRenderedPageBreak/>
        <w:t>商务技术文件部分</w:t>
      </w:r>
    </w:p>
    <w:p w:rsidR="00212658" w:rsidRDefault="00212658">
      <w:pPr>
        <w:spacing w:line="360" w:lineRule="auto"/>
        <w:jc w:val="center"/>
        <w:rPr>
          <w:rFonts w:ascii="仿宋" w:eastAsia="仿宋" w:hAnsi="仿宋" w:cs="宋体"/>
          <w:b/>
          <w:kern w:val="0"/>
          <w:sz w:val="24"/>
        </w:rPr>
      </w:pPr>
    </w:p>
    <w:p w:rsidR="00212658" w:rsidRDefault="00BB6923">
      <w:pPr>
        <w:spacing w:line="360" w:lineRule="auto"/>
        <w:jc w:val="center"/>
        <w:rPr>
          <w:rFonts w:ascii="仿宋" w:eastAsia="仿宋" w:hAnsi="仿宋" w:cs="宋体"/>
          <w:b/>
          <w:kern w:val="0"/>
          <w:sz w:val="28"/>
          <w:szCs w:val="28"/>
        </w:rPr>
      </w:pPr>
      <w:r>
        <w:rPr>
          <w:rFonts w:ascii="仿宋" w:eastAsia="仿宋" w:hAnsi="仿宋" w:cs="宋体" w:hint="eastAsia"/>
          <w:b/>
          <w:kern w:val="0"/>
          <w:sz w:val="28"/>
          <w:szCs w:val="28"/>
        </w:rPr>
        <w:t>目录</w:t>
      </w:r>
    </w:p>
    <w:p w:rsidR="00212658" w:rsidRDefault="00BB6923">
      <w:pPr>
        <w:snapToGrid w:val="0"/>
        <w:spacing w:line="360" w:lineRule="auto"/>
        <w:ind w:leftChars="228" w:left="479"/>
        <w:rPr>
          <w:rFonts w:ascii="仿宋" w:eastAsia="仿宋" w:hAnsi="仿宋" w:cs="宋体"/>
        </w:rPr>
      </w:pPr>
      <w:r>
        <w:rPr>
          <w:rFonts w:ascii="仿宋" w:eastAsia="仿宋" w:hAnsi="仿宋" w:cs="宋体" w:hint="eastAsia"/>
          <w:sz w:val="24"/>
        </w:rPr>
        <w:t>（1）投标函</w:t>
      </w:r>
      <w:r>
        <w:rPr>
          <w:rFonts w:ascii="仿宋" w:eastAsia="仿宋" w:hAnsi="仿宋" w:cs="宋体" w:hint="eastAsia"/>
        </w:rPr>
        <w:t>…………………………………………………………………………………（页码）</w:t>
      </w:r>
      <w:r>
        <w:rPr>
          <w:rFonts w:ascii="仿宋" w:eastAsia="仿宋" w:hAnsi="仿宋" w:cs="宋体" w:hint="eastAsia"/>
          <w:sz w:val="24"/>
        </w:rPr>
        <w:t>（2）授权委托书或法定代表人（单位负责人、自然人本人）身份证明</w:t>
      </w:r>
      <w:r>
        <w:rPr>
          <w:rFonts w:ascii="仿宋" w:eastAsia="仿宋" w:hAnsi="仿宋" w:cs="宋体" w:hint="eastAsia"/>
        </w:rPr>
        <w:t>………（页码）</w:t>
      </w:r>
    </w:p>
    <w:p w:rsidR="00212658" w:rsidRDefault="00BB6923">
      <w:pPr>
        <w:snapToGrid w:val="0"/>
        <w:spacing w:line="360" w:lineRule="auto"/>
        <w:ind w:leftChars="228" w:left="479"/>
        <w:rPr>
          <w:rFonts w:ascii="仿宋" w:eastAsia="仿宋" w:hAnsi="仿宋" w:cs="宋体"/>
        </w:rPr>
      </w:pPr>
      <w:r>
        <w:rPr>
          <w:rFonts w:ascii="仿宋" w:eastAsia="仿宋" w:hAnsi="仿宋" w:cs="宋体" w:hint="eastAsia"/>
          <w:sz w:val="24"/>
        </w:rPr>
        <w:t>（</w:t>
      </w:r>
      <w:r>
        <w:rPr>
          <w:rFonts w:ascii="仿宋" w:eastAsia="仿宋" w:hAnsi="仿宋" w:cs="宋体"/>
          <w:sz w:val="24"/>
        </w:rPr>
        <w:t>3</w:t>
      </w:r>
      <w:r>
        <w:rPr>
          <w:rFonts w:ascii="仿宋" w:eastAsia="仿宋" w:hAnsi="仿宋" w:cs="宋体" w:hint="eastAsia"/>
          <w:sz w:val="24"/>
        </w:rPr>
        <w:t>）分包意向协议</w:t>
      </w:r>
      <w:r>
        <w:rPr>
          <w:rFonts w:ascii="仿宋" w:eastAsia="仿宋" w:hAnsi="仿宋" w:cs="宋体" w:hint="eastAsia"/>
        </w:rPr>
        <w:t>…………………………………………………………………………（页码）</w:t>
      </w:r>
    </w:p>
    <w:p w:rsidR="00212658" w:rsidRDefault="00BB6923">
      <w:pPr>
        <w:snapToGrid w:val="0"/>
        <w:spacing w:line="360" w:lineRule="auto"/>
        <w:ind w:firstLineChars="200" w:firstLine="480"/>
        <w:rPr>
          <w:rFonts w:ascii="仿宋" w:eastAsia="仿宋" w:hAnsi="仿宋" w:cs="宋体"/>
        </w:rPr>
      </w:pPr>
      <w:r>
        <w:rPr>
          <w:rFonts w:ascii="仿宋" w:eastAsia="仿宋" w:hAnsi="仿宋" w:cs="宋体" w:hint="eastAsia"/>
          <w:sz w:val="24"/>
        </w:rPr>
        <w:t>（</w:t>
      </w:r>
      <w:r>
        <w:rPr>
          <w:rFonts w:ascii="仿宋" w:eastAsia="仿宋" w:hAnsi="仿宋" w:cs="宋体"/>
          <w:sz w:val="24"/>
        </w:rPr>
        <w:t>4</w:t>
      </w:r>
      <w:r>
        <w:rPr>
          <w:rFonts w:ascii="仿宋" w:eastAsia="仿宋" w:hAnsi="仿宋" w:cs="宋体" w:hint="eastAsia"/>
          <w:sz w:val="24"/>
        </w:rPr>
        <w:t>）符合性审查资料</w:t>
      </w:r>
      <w:r>
        <w:rPr>
          <w:rFonts w:ascii="仿宋" w:eastAsia="仿宋" w:hAnsi="仿宋" w:cs="宋体" w:hint="eastAsia"/>
        </w:rPr>
        <w:t>………………………………………………………………………（页码）</w:t>
      </w:r>
    </w:p>
    <w:p w:rsidR="00212658" w:rsidRDefault="00BB6923">
      <w:pPr>
        <w:snapToGrid w:val="0"/>
        <w:spacing w:line="360" w:lineRule="auto"/>
        <w:ind w:leftChars="228" w:left="479"/>
        <w:rPr>
          <w:rFonts w:ascii="仿宋" w:eastAsia="仿宋" w:hAnsi="仿宋" w:cs="宋体"/>
        </w:rPr>
      </w:pPr>
      <w:r>
        <w:rPr>
          <w:rFonts w:ascii="仿宋" w:eastAsia="仿宋" w:hAnsi="仿宋" w:cs="宋体" w:hint="eastAsia"/>
          <w:sz w:val="24"/>
        </w:rPr>
        <w:t>（</w:t>
      </w:r>
      <w:r>
        <w:rPr>
          <w:rFonts w:ascii="仿宋" w:eastAsia="仿宋" w:hAnsi="仿宋" w:cs="宋体"/>
          <w:sz w:val="24"/>
        </w:rPr>
        <w:t>5</w:t>
      </w:r>
      <w:r>
        <w:rPr>
          <w:rFonts w:ascii="仿宋" w:eastAsia="仿宋" w:hAnsi="仿宋" w:cs="宋体" w:hint="eastAsia"/>
          <w:sz w:val="24"/>
        </w:rPr>
        <w:t>）采购需求偏离表</w:t>
      </w:r>
      <w:r>
        <w:rPr>
          <w:rFonts w:ascii="仿宋" w:eastAsia="仿宋" w:hAnsi="仿宋" w:cs="宋体" w:hint="eastAsia"/>
        </w:rPr>
        <w:t>………………………………………………………………………（页码）</w:t>
      </w:r>
    </w:p>
    <w:p w:rsidR="00212658" w:rsidRDefault="00BB6923">
      <w:pPr>
        <w:snapToGrid w:val="0"/>
        <w:spacing w:line="360" w:lineRule="auto"/>
        <w:ind w:leftChars="228" w:left="479"/>
        <w:rPr>
          <w:rFonts w:ascii="仿宋" w:eastAsia="仿宋" w:hAnsi="仿宋" w:cs="宋体"/>
        </w:rPr>
      </w:pPr>
      <w:r>
        <w:rPr>
          <w:rFonts w:ascii="仿宋" w:eastAsia="仿宋" w:hAnsi="仿宋" w:cs="宋体" w:hint="eastAsia"/>
          <w:sz w:val="24"/>
        </w:rPr>
        <w:t>（6）评标标准相应的商务技术资料</w:t>
      </w:r>
      <w:r>
        <w:rPr>
          <w:rFonts w:ascii="仿宋" w:eastAsia="仿宋" w:hAnsi="仿宋" w:cs="宋体" w:hint="eastAsia"/>
        </w:rPr>
        <w:t>…………………………</w:t>
      </w:r>
      <w:r>
        <w:rPr>
          <w:rFonts w:ascii="仿宋" w:eastAsia="仿宋" w:hAnsi="仿宋" w:cs="宋体" w:hint="eastAsia"/>
          <w:sz w:val="24"/>
        </w:rPr>
        <w:t>………</w:t>
      </w:r>
      <w:r>
        <w:rPr>
          <w:rFonts w:ascii="仿宋" w:eastAsia="仿宋" w:hAnsi="仿宋" w:cs="宋体" w:hint="eastAsia"/>
        </w:rPr>
        <w:t>…</w:t>
      </w:r>
      <w:r>
        <w:rPr>
          <w:rFonts w:ascii="仿宋" w:eastAsia="仿宋" w:hAnsi="仿宋" w:cs="宋体" w:hint="eastAsia"/>
          <w:sz w:val="24"/>
        </w:rPr>
        <w:t>…</w:t>
      </w:r>
      <w:r>
        <w:rPr>
          <w:rFonts w:ascii="仿宋" w:eastAsia="仿宋" w:hAnsi="仿宋" w:cs="宋体" w:hint="eastAsia"/>
        </w:rPr>
        <w:t>……………（页码）</w:t>
      </w:r>
      <w:r>
        <w:rPr>
          <w:rFonts w:ascii="仿宋" w:eastAsia="仿宋" w:hAnsi="仿宋" w:cs="宋体" w:hint="eastAsia"/>
          <w:sz w:val="24"/>
        </w:rPr>
        <w:t>（7）投标标的清单</w:t>
      </w:r>
      <w:r>
        <w:rPr>
          <w:rFonts w:ascii="仿宋" w:eastAsia="仿宋" w:hAnsi="仿宋" w:cs="宋体" w:hint="eastAsia"/>
        </w:rPr>
        <w:t>…………………………</w:t>
      </w:r>
      <w:r>
        <w:rPr>
          <w:rFonts w:ascii="仿宋" w:eastAsia="仿宋" w:hAnsi="仿宋" w:cs="宋体" w:hint="eastAsia"/>
          <w:sz w:val="24"/>
        </w:rPr>
        <w:t>………</w:t>
      </w:r>
      <w:r>
        <w:rPr>
          <w:rFonts w:ascii="仿宋" w:eastAsia="仿宋" w:hAnsi="仿宋" w:cs="宋体" w:hint="eastAsia"/>
        </w:rPr>
        <w:t>…</w:t>
      </w:r>
      <w:r>
        <w:rPr>
          <w:rFonts w:ascii="仿宋" w:eastAsia="仿宋" w:hAnsi="仿宋" w:cs="宋体" w:hint="eastAsia"/>
          <w:sz w:val="24"/>
        </w:rPr>
        <w:t>…</w:t>
      </w:r>
      <w:r>
        <w:rPr>
          <w:rFonts w:ascii="仿宋" w:eastAsia="仿宋" w:hAnsi="仿宋" w:cs="宋体" w:hint="eastAsia"/>
        </w:rPr>
        <w:t>…</w:t>
      </w:r>
      <w:r>
        <w:rPr>
          <w:rFonts w:ascii="仿宋" w:eastAsia="仿宋" w:hAnsi="仿宋" w:cs="宋体" w:hint="eastAsia"/>
          <w:sz w:val="24"/>
        </w:rPr>
        <w:t>…</w:t>
      </w:r>
      <w:r>
        <w:rPr>
          <w:rFonts w:ascii="仿宋" w:eastAsia="仿宋" w:hAnsi="仿宋" w:cs="宋体" w:hint="eastAsia"/>
        </w:rPr>
        <w:t>…</w:t>
      </w:r>
      <w:r>
        <w:rPr>
          <w:rFonts w:ascii="仿宋" w:eastAsia="仿宋" w:hAnsi="仿宋" w:cs="宋体" w:hint="eastAsia"/>
          <w:sz w:val="24"/>
        </w:rPr>
        <w:t>…</w:t>
      </w:r>
      <w:r>
        <w:rPr>
          <w:rFonts w:ascii="仿宋" w:eastAsia="仿宋" w:hAnsi="仿宋" w:cs="宋体" w:hint="eastAsia"/>
        </w:rPr>
        <w:t>…</w:t>
      </w:r>
      <w:r>
        <w:rPr>
          <w:rFonts w:ascii="仿宋" w:eastAsia="仿宋" w:hAnsi="仿宋" w:cs="宋体" w:hint="eastAsia"/>
          <w:sz w:val="24"/>
        </w:rPr>
        <w:t>…</w:t>
      </w:r>
      <w:r>
        <w:rPr>
          <w:rFonts w:ascii="仿宋" w:eastAsia="仿宋" w:hAnsi="仿宋" w:cs="宋体" w:hint="eastAsia"/>
        </w:rPr>
        <w:t>……………（页码）</w:t>
      </w:r>
      <w:r>
        <w:rPr>
          <w:rFonts w:ascii="仿宋" w:eastAsia="仿宋" w:hAnsi="仿宋" w:cs="宋体" w:hint="eastAsia"/>
          <w:sz w:val="24"/>
          <w:lang w:val="zh-CN"/>
        </w:rPr>
        <w:t>（</w:t>
      </w:r>
      <w:r>
        <w:rPr>
          <w:rFonts w:ascii="仿宋" w:eastAsia="仿宋" w:hAnsi="仿宋" w:cs="宋体"/>
          <w:sz w:val="24"/>
        </w:rPr>
        <w:t>8</w:t>
      </w:r>
      <w:r>
        <w:rPr>
          <w:rFonts w:ascii="仿宋" w:eastAsia="仿宋" w:hAnsi="仿宋" w:cs="宋体" w:hint="eastAsia"/>
          <w:sz w:val="24"/>
          <w:lang w:val="zh-CN"/>
        </w:rPr>
        <w:t>）政府采购供应商廉洁自律承诺书</w:t>
      </w:r>
      <w:r>
        <w:rPr>
          <w:rFonts w:ascii="仿宋" w:eastAsia="仿宋" w:hAnsi="仿宋" w:cs="宋体" w:hint="eastAsia"/>
        </w:rPr>
        <w:t>…………………………………………………（页码）</w:t>
      </w:r>
    </w:p>
    <w:p w:rsidR="00212658" w:rsidRDefault="00212658">
      <w:pPr>
        <w:snapToGrid w:val="0"/>
        <w:spacing w:line="360" w:lineRule="auto"/>
        <w:jc w:val="center"/>
        <w:rPr>
          <w:rFonts w:ascii="仿宋" w:eastAsia="仿宋" w:hAnsi="仿宋" w:cs="宋体"/>
          <w:b/>
          <w:kern w:val="0"/>
          <w:sz w:val="32"/>
          <w:szCs w:val="32"/>
          <w:lang w:val="zh-CN"/>
        </w:rPr>
      </w:pPr>
    </w:p>
    <w:p w:rsidR="00212658" w:rsidRDefault="00212658">
      <w:pPr>
        <w:snapToGrid w:val="0"/>
        <w:spacing w:line="360" w:lineRule="auto"/>
        <w:jc w:val="center"/>
        <w:rPr>
          <w:rFonts w:ascii="仿宋" w:eastAsia="仿宋" w:hAnsi="仿宋" w:cs="宋体"/>
          <w:b/>
          <w:kern w:val="0"/>
          <w:sz w:val="32"/>
          <w:szCs w:val="32"/>
          <w:lang w:val="zh-CN"/>
        </w:rPr>
      </w:pPr>
    </w:p>
    <w:p w:rsidR="00212658" w:rsidRDefault="00212658">
      <w:pPr>
        <w:snapToGrid w:val="0"/>
        <w:spacing w:line="360" w:lineRule="auto"/>
        <w:jc w:val="center"/>
        <w:rPr>
          <w:rFonts w:ascii="仿宋" w:eastAsia="仿宋" w:hAnsi="仿宋" w:cs="宋体"/>
          <w:b/>
          <w:kern w:val="0"/>
          <w:sz w:val="32"/>
          <w:szCs w:val="32"/>
          <w:lang w:val="zh-CN"/>
        </w:rPr>
      </w:pPr>
    </w:p>
    <w:p w:rsidR="00212658" w:rsidRDefault="00212658">
      <w:pPr>
        <w:snapToGrid w:val="0"/>
        <w:spacing w:line="360" w:lineRule="auto"/>
        <w:jc w:val="center"/>
        <w:rPr>
          <w:rFonts w:ascii="仿宋" w:eastAsia="仿宋" w:hAnsi="仿宋" w:cs="宋体"/>
          <w:b/>
          <w:kern w:val="0"/>
          <w:sz w:val="32"/>
          <w:szCs w:val="32"/>
          <w:lang w:val="zh-CN"/>
        </w:rPr>
      </w:pPr>
    </w:p>
    <w:p w:rsidR="00212658" w:rsidRDefault="00212658">
      <w:pPr>
        <w:snapToGrid w:val="0"/>
        <w:spacing w:line="360" w:lineRule="auto"/>
        <w:jc w:val="center"/>
        <w:rPr>
          <w:rFonts w:ascii="仿宋" w:eastAsia="仿宋" w:hAnsi="仿宋" w:cs="宋体"/>
          <w:b/>
          <w:kern w:val="0"/>
          <w:sz w:val="32"/>
          <w:szCs w:val="32"/>
          <w:lang w:val="zh-CN"/>
        </w:rPr>
      </w:pPr>
    </w:p>
    <w:p w:rsidR="00212658" w:rsidRDefault="00212658">
      <w:pPr>
        <w:snapToGrid w:val="0"/>
        <w:spacing w:line="360" w:lineRule="auto"/>
        <w:jc w:val="center"/>
        <w:rPr>
          <w:rFonts w:ascii="仿宋" w:eastAsia="仿宋" w:hAnsi="仿宋" w:cs="宋体"/>
          <w:b/>
          <w:kern w:val="0"/>
          <w:sz w:val="32"/>
          <w:szCs w:val="32"/>
          <w:lang w:val="zh-CN"/>
        </w:rPr>
      </w:pPr>
    </w:p>
    <w:p w:rsidR="00212658" w:rsidRDefault="00212658">
      <w:pPr>
        <w:snapToGrid w:val="0"/>
        <w:spacing w:line="360" w:lineRule="auto"/>
        <w:jc w:val="center"/>
        <w:rPr>
          <w:rFonts w:ascii="仿宋" w:eastAsia="仿宋" w:hAnsi="仿宋" w:cs="宋体"/>
          <w:b/>
          <w:kern w:val="0"/>
          <w:sz w:val="32"/>
          <w:szCs w:val="32"/>
          <w:lang w:val="zh-CN"/>
        </w:rPr>
      </w:pPr>
    </w:p>
    <w:p w:rsidR="00212658" w:rsidRDefault="00212658">
      <w:pPr>
        <w:snapToGrid w:val="0"/>
        <w:spacing w:line="360" w:lineRule="auto"/>
        <w:jc w:val="center"/>
        <w:rPr>
          <w:rFonts w:ascii="仿宋" w:eastAsia="仿宋" w:hAnsi="仿宋" w:cs="宋体"/>
          <w:b/>
          <w:kern w:val="0"/>
          <w:sz w:val="32"/>
          <w:szCs w:val="32"/>
          <w:lang w:val="zh-CN"/>
        </w:rPr>
      </w:pPr>
    </w:p>
    <w:p w:rsidR="00212658" w:rsidRDefault="00212658">
      <w:pPr>
        <w:snapToGrid w:val="0"/>
        <w:spacing w:line="360" w:lineRule="auto"/>
        <w:jc w:val="center"/>
        <w:rPr>
          <w:rFonts w:ascii="仿宋" w:eastAsia="仿宋" w:hAnsi="仿宋" w:cs="宋体"/>
          <w:b/>
          <w:kern w:val="0"/>
          <w:sz w:val="32"/>
          <w:szCs w:val="32"/>
          <w:lang w:val="zh-CN"/>
        </w:rPr>
      </w:pPr>
    </w:p>
    <w:p w:rsidR="00212658" w:rsidRDefault="00212658">
      <w:pPr>
        <w:snapToGrid w:val="0"/>
        <w:spacing w:line="360" w:lineRule="auto"/>
        <w:jc w:val="center"/>
        <w:rPr>
          <w:rFonts w:ascii="仿宋" w:eastAsia="仿宋" w:hAnsi="仿宋" w:cs="宋体"/>
          <w:b/>
          <w:kern w:val="0"/>
          <w:sz w:val="32"/>
          <w:szCs w:val="32"/>
          <w:lang w:val="zh-CN"/>
        </w:rPr>
      </w:pPr>
    </w:p>
    <w:p w:rsidR="00212658" w:rsidRDefault="00212658">
      <w:pPr>
        <w:snapToGrid w:val="0"/>
        <w:spacing w:line="360" w:lineRule="auto"/>
        <w:jc w:val="center"/>
        <w:rPr>
          <w:rFonts w:ascii="仿宋" w:eastAsia="仿宋" w:hAnsi="仿宋" w:cs="宋体"/>
          <w:b/>
          <w:kern w:val="0"/>
          <w:sz w:val="32"/>
          <w:szCs w:val="32"/>
          <w:lang w:val="zh-CN"/>
        </w:rPr>
      </w:pPr>
    </w:p>
    <w:p w:rsidR="00212658" w:rsidRDefault="00212658">
      <w:pPr>
        <w:snapToGrid w:val="0"/>
        <w:spacing w:line="360" w:lineRule="auto"/>
        <w:jc w:val="center"/>
        <w:rPr>
          <w:rFonts w:ascii="仿宋" w:eastAsia="仿宋" w:hAnsi="仿宋" w:cs="宋体"/>
          <w:b/>
          <w:kern w:val="0"/>
          <w:sz w:val="32"/>
          <w:szCs w:val="32"/>
          <w:lang w:val="zh-CN"/>
        </w:rPr>
      </w:pPr>
    </w:p>
    <w:p w:rsidR="00212658" w:rsidRDefault="00212658">
      <w:pPr>
        <w:rPr>
          <w:rFonts w:ascii="仿宋" w:eastAsia="仿宋" w:hAnsi="仿宋" w:cs="宋体"/>
          <w:b/>
          <w:kern w:val="0"/>
          <w:sz w:val="32"/>
          <w:szCs w:val="32"/>
          <w:lang w:val="zh-CN"/>
        </w:rPr>
      </w:pPr>
    </w:p>
    <w:p w:rsidR="00212658" w:rsidRDefault="00BB6923">
      <w:pPr>
        <w:widowControl/>
        <w:adjustRightInd/>
        <w:jc w:val="left"/>
        <w:rPr>
          <w:rFonts w:ascii="仿宋" w:eastAsia="仿宋" w:hAnsi="仿宋" w:cs="宋体"/>
          <w:b/>
          <w:kern w:val="0"/>
          <w:sz w:val="32"/>
          <w:szCs w:val="32"/>
        </w:rPr>
      </w:pPr>
      <w:r>
        <w:rPr>
          <w:rFonts w:ascii="仿宋" w:eastAsia="仿宋" w:hAnsi="仿宋" w:cs="宋体"/>
          <w:b/>
          <w:kern w:val="0"/>
          <w:sz w:val="32"/>
          <w:szCs w:val="32"/>
        </w:rPr>
        <w:br w:type="page"/>
      </w:r>
    </w:p>
    <w:p w:rsidR="00212658" w:rsidRDefault="00BB6923">
      <w:pPr>
        <w:snapToGrid w:val="0"/>
        <w:spacing w:line="360" w:lineRule="auto"/>
        <w:jc w:val="center"/>
        <w:outlineLvl w:val="1"/>
        <w:rPr>
          <w:rFonts w:ascii="仿宋" w:eastAsia="仿宋" w:hAnsi="仿宋" w:cs="宋体"/>
          <w:b/>
          <w:sz w:val="32"/>
          <w:szCs w:val="32"/>
        </w:rPr>
      </w:pPr>
      <w:r>
        <w:rPr>
          <w:rFonts w:ascii="仿宋" w:eastAsia="仿宋" w:hAnsi="仿宋" w:cs="宋体" w:hint="eastAsia"/>
          <w:b/>
          <w:kern w:val="0"/>
          <w:sz w:val="32"/>
          <w:szCs w:val="32"/>
        </w:rPr>
        <w:lastRenderedPageBreak/>
        <w:t>一、投标</w:t>
      </w:r>
      <w:r>
        <w:rPr>
          <w:rFonts w:ascii="仿宋" w:eastAsia="仿宋" w:hAnsi="仿宋" w:cs="宋体" w:hint="eastAsia"/>
          <w:b/>
          <w:sz w:val="32"/>
          <w:szCs w:val="32"/>
        </w:rPr>
        <w:t>函</w:t>
      </w:r>
    </w:p>
    <w:p w:rsidR="00212658" w:rsidRDefault="00BB6923">
      <w:pPr>
        <w:snapToGrid w:val="0"/>
        <w:spacing w:line="360" w:lineRule="auto"/>
        <w:rPr>
          <w:rFonts w:ascii="仿宋" w:eastAsia="仿宋" w:hAnsi="仿宋" w:cs="宋体"/>
          <w:sz w:val="24"/>
        </w:rPr>
      </w:pPr>
      <w:r>
        <w:rPr>
          <w:rFonts w:ascii="仿宋" w:eastAsia="仿宋" w:hAnsi="仿宋" w:cs="仿宋" w:hint="eastAsia"/>
          <w:sz w:val="24"/>
        </w:rPr>
        <w:t xml:space="preserve"> 杭州市滨江区财政局、浙江省成套招标代理有限公司</w:t>
      </w:r>
      <w:r>
        <w:rPr>
          <w:rFonts w:ascii="仿宋" w:eastAsia="仿宋" w:hAnsi="仿宋" w:cs="宋体" w:hint="eastAsia"/>
          <w:sz w:val="24"/>
        </w:rPr>
        <w:t>：</w:t>
      </w:r>
    </w:p>
    <w:p w:rsidR="00212658" w:rsidRDefault="00BB6923">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我方参加你方组织的</w:t>
      </w:r>
      <w:r>
        <w:rPr>
          <w:rFonts w:ascii="仿宋" w:eastAsia="仿宋" w:hAnsi="仿宋" w:cs="宋体" w:hint="eastAsia"/>
          <w:sz w:val="24"/>
          <w:u w:val="single"/>
        </w:rPr>
        <w:t xml:space="preserve"> 杭州市滨江区财政2024年度机房核心设备软硬件维护及驻场服务、安全运维服务项目</w:t>
      </w:r>
      <w:r>
        <w:rPr>
          <w:rFonts w:ascii="仿宋" w:eastAsia="仿宋" w:hAnsi="仿宋" w:cs="宋体" w:hint="eastAsia"/>
          <w:sz w:val="24"/>
        </w:rPr>
        <w:t>（项目名称）【招标编号：CTZB-2024030360  】招标的有关活动，并对此项目进行投标。为此：</w:t>
      </w:r>
    </w:p>
    <w:p w:rsidR="00212658" w:rsidRDefault="00BB6923">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1、我方承诺投标有效期从提交投标文件的截止之日起</w:t>
      </w:r>
      <w:r>
        <w:rPr>
          <w:rFonts w:ascii="仿宋" w:eastAsia="仿宋" w:hAnsi="仿宋" w:cs="宋体" w:hint="eastAsia"/>
          <w:sz w:val="24"/>
          <w:u w:val="single"/>
        </w:rPr>
        <w:t xml:space="preserve">     </w:t>
      </w:r>
      <w:r>
        <w:rPr>
          <w:rFonts w:ascii="仿宋" w:eastAsia="仿宋" w:hAnsi="仿宋" w:cs="宋体" w:hint="eastAsia"/>
          <w:sz w:val="24"/>
        </w:rPr>
        <w:t>天（不少于90天）</w:t>
      </w:r>
      <w:r>
        <w:rPr>
          <w:rFonts w:ascii="仿宋" w:eastAsia="仿宋" w:hAnsi="仿宋" w:cs="宋体" w:hint="eastAsia"/>
        </w:rPr>
        <w:t>，</w:t>
      </w:r>
      <w:r>
        <w:rPr>
          <w:rFonts w:ascii="仿宋" w:eastAsia="仿宋" w:hAnsi="仿宋" w:cs="宋体" w:hint="eastAsia"/>
          <w:sz w:val="24"/>
        </w:rPr>
        <w:t>本投标文件在投标有效期满之前均具有约束力。</w:t>
      </w:r>
    </w:p>
    <w:p w:rsidR="00212658" w:rsidRDefault="00BB6923">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2、我方的投标文件包括以下内容：</w:t>
      </w:r>
    </w:p>
    <w:p w:rsidR="00212658" w:rsidRDefault="00BB6923">
      <w:pPr>
        <w:snapToGrid w:val="0"/>
        <w:spacing w:line="360" w:lineRule="auto"/>
        <w:ind w:leftChars="100" w:left="210" w:firstLineChars="200" w:firstLine="480"/>
        <w:rPr>
          <w:rFonts w:ascii="仿宋" w:eastAsia="仿宋" w:hAnsi="仿宋" w:cs="宋体"/>
          <w:sz w:val="24"/>
        </w:rPr>
      </w:pPr>
      <w:r>
        <w:rPr>
          <w:rFonts w:ascii="仿宋" w:eastAsia="仿宋" w:hAnsi="仿宋" w:cs="宋体" w:hint="eastAsia"/>
          <w:sz w:val="24"/>
        </w:rPr>
        <w:t>2.1</w:t>
      </w:r>
      <w:r>
        <w:rPr>
          <w:rFonts w:ascii="仿宋" w:eastAsia="仿宋" w:hAnsi="仿宋" w:cs="宋体"/>
          <w:sz w:val="24"/>
        </w:rPr>
        <w:t xml:space="preserve"> </w:t>
      </w:r>
      <w:r>
        <w:rPr>
          <w:rFonts w:ascii="仿宋" w:eastAsia="仿宋" w:hAnsi="仿宋" w:cs="宋体" w:hint="eastAsia"/>
          <w:sz w:val="24"/>
        </w:rPr>
        <w:t>资格文件：</w:t>
      </w:r>
    </w:p>
    <w:p w:rsidR="00212658" w:rsidRDefault="00BB6923">
      <w:pPr>
        <w:snapToGrid w:val="0"/>
        <w:spacing w:line="360" w:lineRule="auto"/>
        <w:ind w:leftChars="200" w:left="420" w:firstLineChars="200" w:firstLine="480"/>
        <w:rPr>
          <w:rFonts w:ascii="仿宋" w:eastAsia="仿宋" w:hAnsi="仿宋" w:cs="宋体"/>
          <w:sz w:val="24"/>
        </w:rPr>
      </w:pPr>
      <w:r>
        <w:rPr>
          <w:rFonts w:ascii="仿宋" w:eastAsia="仿宋" w:hAnsi="仿宋" w:cs="宋体" w:hint="eastAsia"/>
          <w:sz w:val="24"/>
        </w:rPr>
        <w:t>2.1.1</w:t>
      </w:r>
      <w:r>
        <w:rPr>
          <w:rFonts w:ascii="仿宋" w:eastAsia="仿宋" w:hAnsi="仿宋" w:cs="宋体"/>
          <w:sz w:val="24"/>
        </w:rPr>
        <w:t xml:space="preserve"> </w:t>
      </w:r>
      <w:r>
        <w:rPr>
          <w:rFonts w:ascii="仿宋" w:eastAsia="仿宋" w:hAnsi="仿宋" w:cs="宋体" w:hint="eastAsia"/>
          <w:sz w:val="24"/>
        </w:rPr>
        <w:t>承诺函；</w:t>
      </w:r>
    </w:p>
    <w:p w:rsidR="00212658" w:rsidRDefault="00BB6923">
      <w:pPr>
        <w:snapToGrid w:val="0"/>
        <w:spacing w:line="360" w:lineRule="auto"/>
        <w:ind w:leftChars="200" w:left="420" w:firstLineChars="200" w:firstLine="480"/>
        <w:rPr>
          <w:rFonts w:ascii="仿宋" w:eastAsia="仿宋" w:hAnsi="仿宋" w:cs="宋体"/>
          <w:sz w:val="24"/>
        </w:rPr>
      </w:pPr>
      <w:r>
        <w:rPr>
          <w:rFonts w:ascii="仿宋" w:eastAsia="仿宋" w:hAnsi="仿宋" w:cs="宋体" w:hint="eastAsia"/>
          <w:sz w:val="24"/>
        </w:rPr>
        <w:t>2.1.2</w:t>
      </w:r>
      <w:r>
        <w:rPr>
          <w:rFonts w:ascii="仿宋" w:eastAsia="仿宋" w:hAnsi="仿宋" w:cs="宋体"/>
          <w:sz w:val="24"/>
        </w:rPr>
        <w:t xml:space="preserve"> </w:t>
      </w:r>
      <w:r>
        <w:rPr>
          <w:rFonts w:ascii="仿宋" w:eastAsia="仿宋" w:hAnsi="仿宋" w:cs="宋体" w:hint="eastAsia"/>
          <w:sz w:val="24"/>
        </w:rPr>
        <w:t>供应商（联合体各方）营业执照（或其他同类证明文件）</w:t>
      </w:r>
    </w:p>
    <w:p w:rsidR="00212658" w:rsidRDefault="00BB6923">
      <w:pPr>
        <w:snapToGrid w:val="0"/>
        <w:spacing w:line="360" w:lineRule="auto"/>
        <w:ind w:leftChars="200" w:left="420" w:firstLineChars="200" w:firstLine="480"/>
        <w:rPr>
          <w:rFonts w:ascii="仿宋" w:eastAsia="仿宋" w:hAnsi="仿宋" w:cs="宋体"/>
          <w:sz w:val="24"/>
        </w:rPr>
      </w:pPr>
      <w:r>
        <w:rPr>
          <w:rFonts w:ascii="仿宋" w:eastAsia="仿宋" w:hAnsi="仿宋" w:cs="宋体" w:hint="eastAsia"/>
          <w:sz w:val="24"/>
        </w:rPr>
        <w:t>2.1.3</w:t>
      </w:r>
      <w:r>
        <w:rPr>
          <w:rFonts w:ascii="仿宋" w:eastAsia="仿宋" w:hAnsi="仿宋" w:cs="宋体"/>
          <w:sz w:val="24"/>
        </w:rPr>
        <w:t xml:space="preserve"> </w:t>
      </w:r>
      <w:r>
        <w:rPr>
          <w:rFonts w:ascii="仿宋" w:eastAsia="仿宋" w:hAnsi="仿宋" w:cs="宋体" w:hint="eastAsia"/>
          <w:snapToGrid w:val="0"/>
          <w:kern w:val="28"/>
          <w:sz w:val="24"/>
          <w:szCs w:val="20"/>
        </w:rPr>
        <w:t>联合协议</w:t>
      </w:r>
      <w:bookmarkStart w:id="432" w:name="_Hlk101257010"/>
      <w:r>
        <w:rPr>
          <w:rFonts w:ascii="仿宋" w:eastAsia="仿宋" w:hAnsi="仿宋" w:cs="宋体" w:hint="eastAsia"/>
          <w:sz w:val="24"/>
        </w:rPr>
        <w:t>（如果有)</w:t>
      </w:r>
      <w:bookmarkEnd w:id="432"/>
      <w:r>
        <w:rPr>
          <w:rFonts w:ascii="仿宋" w:eastAsia="仿宋" w:hAnsi="仿宋" w:cs="宋体" w:hint="eastAsia"/>
          <w:snapToGrid w:val="0"/>
          <w:kern w:val="28"/>
          <w:sz w:val="24"/>
          <w:szCs w:val="20"/>
        </w:rPr>
        <w:t>；</w:t>
      </w:r>
    </w:p>
    <w:p w:rsidR="00212658" w:rsidRDefault="00BB6923">
      <w:pPr>
        <w:snapToGrid w:val="0"/>
        <w:spacing w:line="360" w:lineRule="auto"/>
        <w:ind w:leftChars="200" w:left="420" w:firstLineChars="200" w:firstLine="480"/>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.1.</w:t>
      </w:r>
      <w:r>
        <w:rPr>
          <w:rFonts w:ascii="仿宋" w:eastAsia="仿宋" w:hAnsi="仿宋" w:cs="宋体" w:hint="eastAsia"/>
          <w:sz w:val="24"/>
        </w:rPr>
        <w:t>4</w:t>
      </w:r>
      <w:r>
        <w:rPr>
          <w:rFonts w:ascii="仿宋" w:eastAsia="仿宋" w:hAnsi="仿宋" w:cs="宋体"/>
          <w:sz w:val="24"/>
        </w:rPr>
        <w:t xml:space="preserve"> </w:t>
      </w:r>
      <w:r>
        <w:rPr>
          <w:rFonts w:ascii="仿宋" w:eastAsia="仿宋" w:hAnsi="仿宋" w:cs="宋体" w:hint="eastAsia"/>
          <w:sz w:val="24"/>
        </w:rPr>
        <w:t>落实政府采购政策需满足的资格要求（如果有）；</w:t>
      </w:r>
    </w:p>
    <w:p w:rsidR="00212658" w:rsidRDefault="00BB6923">
      <w:pPr>
        <w:snapToGrid w:val="0"/>
        <w:spacing w:line="360" w:lineRule="auto"/>
        <w:ind w:leftChars="100" w:left="210" w:firstLineChars="200" w:firstLine="480"/>
        <w:rPr>
          <w:rFonts w:ascii="仿宋" w:eastAsia="仿宋" w:hAnsi="仿宋" w:cs="宋体"/>
          <w:sz w:val="24"/>
          <w:lang w:val="zh-CN"/>
        </w:rPr>
      </w:pPr>
      <w:r>
        <w:rPr>
          <w:rFonts w:ascii="仿宋" w:eastAsia="仿宋" w:hAnsi="仿宋" w:cs="宋体" w:hint="eastAsia"/>
          <w:sz w:val="24"/>
        </w:rPr>
        <w:t>2</w:t>
      </w:r>
      <w:r>
        <w:rPr>
          <w:rFonts w:ascii="仿宋" w:eastAsia="仿宋" w:hAnsi="仿宋" w:cs="宋体" w:hint="eastAsia"/>
          <w:sz w:val="24"/>
          <w:lang w:val="zh-CN"/>
        </w:rPr>
        <w:t>.</w:t>
      </w:r>
      <w:r>
        <w:rPr>
          <w:rFonts w:ascii="仿宋" w:eastAsia="仿宋" w:hAnsi="仿宋" w:cs="宋体" w:hint="eastAsia"/>
          <w:sz w:val="24"/>
        </w:rPr>
        <w:t>2</w:t>
      </w:r>
      <w:r>
        <w:rPr>
          <w:rFonts w:ascii="仿宋" w:eastAsia="仿宋" w:hAnsi="仿宋" w:cs="宋体" w:hint="eastAsia"/>
          <w:sz w:val="24"/>
          <w:lang w:val="zh-CN"/>
        </w:rPr>
        <w:t xml:space="preserve"> </w:t>
      </w:r>
      <w:r>
        <w:rPr>
          <w:rFonts w:ascii="仿宋" w:eastAsia="仿宋" w:hAnsi="仿宋" w:cs="宋体" w:hint="eastAsia"/>
          <w:sz w:val="24"/>
        </w:rPr>
        <w:t>商务技术</w:t>
      </w:r>
      <w:r>
        <w:rPr>
          <w:rFonts w:ascii="仿宋" w:eastAsia="仿宋" w:hAnsi="仿宋" w:cs="宋体" w:hint="eastAsia"/>
          <w:sz w:val="24"/>
          <w:lang w:val="zh-CN"/>
        </w:rPr>
        <w:t>文件：</w:t>
      </w:r>
    </w:p>
    <w:p w:rsidR="00212658" w:rsidRDefault="00BB6923">
      <w:pPr>
        <w:snapToGrid w:val="0"/>
        <w:spacing w:line="360" w:lineRule="auto"/>
        <w:ind w:leftChars="200" w:left="420" w:firstLineChars="200" w:firstLine="480"/>
        <w:rPr>
          <w:rFonts w:ascii="仿宋" w:eastAsia="仿宋" w:hAnsi="仿宋" w:cs="宋体"/>
          <w:sz w:val="24"/>
        </w:rPr>
      </w:pPr>
      <w:r>
        <w:rPr>
          <w:rFonts w:ascii="仿宋" w:eastAsia="仿宋" w:hAnsi="仿宋" w:cs="宋体" w:hint="eastAsia"/>
          <w:sz w:val="24"/>
        </w:rPr>
        <w:t>2.2.1</w:t>
      </w:r>
      <w:r>
        <w:rPr>
          <w:rFonts w:ascii="仿宋" w:eastAsia="仿宋" w:hAnsi="仿宋" w:cs="宋体"/>
          <w:sz w:val="24"/>
        </w:rPr>
        <w:t xml:space="preserve"> </w:t>
      </w:r>
      <w:r>
        <w:rPr>
          <w:rFonts w:ascii="仿宋" w:eastAsia="仿宋" w:hAnsi="仿宋" w:cs="宋体" w:hint="eastAsia"/>
          <w:sz w:val="24"/>
        </w:rPr>
        <w:t>投标函；</w:t>
      </w:r>
    </w:p>
    <w:p w:rsidR="00212658" w:rsidRDefault="00BB6923">
      <w:pPr>
        <w:snapToGrid w:val="0"/>
        <w:spacing w:line="360" w:lineRule="auto"/>
        <w:ind w:leftChars="200" w:left="420" w:firstLineChars="200" w:firstLine="480"/>
        <w:rPr>
          <w:rFonts w:ascii="仿宋" w:eastAsia="仿宋" w:hAnsi="仿宋" w:cs="宋体"/>
          <w:sz w:val="24"/>
        </w:rPr>
      </w:pPr>
      <w:r>
        <w:rPr>
          <w:rFonts w:ascii="仿宋" w:eastAsia="仿宋" w:hAnsi="仿宋" w:cs="宋体" w:hint="eastAsia"/>
          <w:sz w:val="24"/>
        </w:rPr>
        <w:t>2.2.2</w:t>
      </w:r>
      <w:r>
        <w:rPr>
          <w:rFonts w:ascii="仿宋" w:eastAsia="仿宋" w:hAnsi="仿宋" w:cs="宋体"/>
          <w:sz w:val="24"/>
        </w:rPr>
        <w:t xml:space="preserve"> </w:t>
      </w:r>
      <w:r>
        <w:rPr>
          <w:rFonts w:ascii="仿宋" w:eastAsia="仿宋" w:hAnsi="仿宋" w:cs="宋体" w:hint="eastAsia"/>
          <w:sz w:val="24"/>
        </w:rPr>
        <w:t>授权委托书或法定代表人（单位负责人）身份证明；</w:t>
      </w:r>
    </w:p>
    <w:p w:rsidR="00212658" w:rsidRDefault="00BB6923">
      <w:pPr>
        <w:snapToGrid w:val="0"/>
        <w:spacing w:line="360" w:lineRule="auto"/>
        <w:ind w:leftChars="200" w:left="420" w:firstLineChars="200" w:firstLine="480"/>
        <w:rPr>
          <w:rFonts w:ascii="仿宋" w:eastAsia="仿宋" w:hAnsi="仿宋" w:cs="宋体"/>
          <w:sz w:val="24"/>
        </w:rPr>
      </w:pPr>
      <w:r>
        <w:rPr>
          <w:rFonts w:ascii="仿宋" w:eastAsia="仿宋" w:hAnsi="仿宋" w:cs="宋体" w:hint="eastAsia"/>
          <w:sz w:val="24"/>
        </w:rPr>
        <w:t>2.2.</w:t>
      </w:r>
      <w:r>
        <w:rPr>
          <w:rFonts w:ascii="仿宋" w:eastAsia="仿宋" w:hAnsi="仿宋" w:cs="宋体"/>
          <w:sz w:val="24"/>
        </w:rPr>
        <w:t xml:space="preserve">3 </w:t>
      </w:r>
      <w:r>
        <w:rPr>
          <w:rFonts w:ascii="仿宋" w:eastAsia="仿宋" w:hAnsi="仿宋" w:cs="宋体" w:hint="eastAsia"/>
          <w:sz w:val="24"/>
        </w:rPr>
        <w:t>分包意向协议（如果有)；</w:t>
      </w:r>
    </w:p>
    <w:p w:rsidR="00212658" w:rsidRDefault="00BB6923">
      <w:pPr>
        <w:snapToGrid w:val="0"/>
        <w:spacing w:line="360" w:lineRule="auto"/>
        <w:ind w:leftChars="200" w:left="420" w:firstLineChars="200" w:firstLine="480"/>
        <w:rPr>
          <w:rFonts w:ascii="仿宋" w:eastAsia="仿宋" w:hAnsi="仿宋" w:cs="宋体"/>
          <w:sz w:val="24"/>
        </w:rPr>
      </w:pPr>
      <w:r>
        <w:rPr>
          <w:rFonts w:ascii="仿宋" w:eastAsia="仿宋" w:hAnsi="仿宋" w:cs="宋体" w:hint="eastAsia"/>
          <w:sz w:val="24"/>
        </w:rPr>
        <w:t>2.2.</w:t>
      </w:r>
      <w:r>
        <w:rPr>
          <w:rFonts w:ascii="仿宋" w:eastAsia="仿宋" w:hAnsi="仿宋" w:cs="宋体"/>
          <w:sz w:val="24"/>
        </w:rPr>
        <w:t xml:space="preserve">4 </w:t>
      </w:r>
      <w:r>
        <w:rPr>
          <w:rFonts w:ascii="仿宋" w:eastAsia="仿宋" w:hAnsi="仿宋" w:cs="宋体" w:hint="eastAsia"/>
          <w:sz w:val="24"/>
        </w:rPr>
        <w:t>符合性审查资料；</w:t>
      </w:r>
    </w:p>
    <w:p w:rsidR="00212658" w:rsidRDefault="00BB6923">
      <w:pPr>
        <w:snapToGrid w:val="0"/>
        <w:spacing w:line="360" w:lineRule="auto"/>
        <w:ind w:leftChars="200" w:left="420" w:firstLineChars="200" w:firstLine="480"/>
        <w:rPr>
          <w:rFonts w:ascii="仿宋" w:eastAsia="仿宋" w:hAnsi="仿宋" w:cs="宋体"/>
          <w:sz w:val="24"/>
        </w:rPr>
      </w:pPr>
      <w:r>
        <w:rPr>
          <w:rFonts w:ascii="仿宋" w:eastAsia="仿宋" w:hAnsi="仿宋" w:cs="宋体" w:hint="eastAsia"/>
          <w:sz w:val="24"/>
        </w:rPr>
        <w:t>2.2.</w:t>
      </w:r>
      <w:r>
        <w:rPr>
          <w:rFonts w:ascii="仿宋" w:eastAsia="仿宋" w:hAnsi="仿宋" w:cs="宋体"/>
          <w:sz w:val="24"/>
        </w:rPr>
        <w:t xml:space="preserve">5 </w:t>
      </w:r>
      <w:r>
        <w:rPr>
          <w:rFonts w:ascii="仿宋" w:eastAsia="仿宋" w:hAnsi="仿宋" w:cs="宋体" w:hint="eastAsia"/>
          <w:sz w:val="24"/>
        </w:rPr>
        <w:t>评标标准相应的商务技术资料；</w:t>
      </w:r>
    </w:p>
    <w:p w:rsidR="00212658" w:rsidRDefault="00BB6923">
      <w:pPr>
        <w:snapToGrid w:val="0"/>
        <w:spacing w:line="360" w:lineRule="auto"/>
        <w:ind w:leftChars="200" w:left="420" w:firstLineChars="200" w:firstLine="480"/>
        <w:rPr>
          <w:rFonts w:ascii="仿宋" w:eastAsia="仿宋" w:hAnsi="仿宋" w:cs="宋体"/>
          <w:sz w:val="24"/>
        </w:rPr>
      </w:pPr>
      <w:r>
        <w:rPr>
          <w:rFonts w:ascii="仿宋" w:eastAsia="仿宋" w:hAnsi="仿宋" w:cs="宋体" w:hint="eastAsia"/>
          <w:sz w:val="24"/>
        </w:rPr>
        <w:t>2.2.</w:t>
      </w:r>
      <w:r>
        <w:rPr>
          <w:rFonts w:ascii="仿宋" w:eastAsia="仿宋" w:hAnsi="仿宋" w:cs="宋体"/>
          <w:sz w:val="24"/>
        </w:rPr>
        <w:t xml:space="preserve">6 </w:t>
      </w:r>
      <w:r>
        <w:rPr>
          <w:rFonts w:ascii="仿宋" w:eastAsia="仿宋" w:hAnsi="仿宋" w:cs="宋体" w:hint="eastAsia"/>
          <w:sz w:val="24"/>
        </w:rPr>
        <w:t>投标标的清单；</w:t>
      </w:r>
    </w:p>
    <w:p w:rsidR="00212658" w:rsidRDefault="00BB6923">
      <w:pPr>
        <w:snapToGrid w:val="0"/>
        <w:spacing w:line="360" w:lineRule="auto"/>
        <w:ind w:leftChars="200" w:left="420" w:firstLineChars="200" w:firstLine="480"/>
        <w:rPr>
          <w:rFonts w:ascii="仿宋" w:eastAsia="仿宋" w:hAnsi="仿宋" w:cs="宋体"/>
          <w:sz w:val="24"/>
        </w:rPr>
      </w:pPr>
      <w:r>
        <w:rPr>
          <w:rFonts w:ascii="仿宋" w:eastAsia="仿宋" w:hAnsi="仿宋" w:cs="宋体" w:hint="eastAsia"/>
          <w:sz w:val="24"/>
        </w:rPr>
        <w:t>2.2.</w:t>
      </w:r>
      <w:r>
        <w:rPr>
          <w:rFonts w:ascii="仿宋" w:eastAsia="仿宋" w:hAnsi="仿宋" w:cs="宋体"/>
          <w:sz w:val="24"/>
        </w:rPr>
        <w:t xml:space="preserve">7 </w:t>
      </w:r>
      <w:r>
        <w:rPr>
          <w:rFonts w:ascii="仿宋" w:eastAsia="仿宋" w:hAnsi="仿宋" w:cs="宋体" w:hint="eastAsia"/>
          <w:sz w:val="24"/>
        </w:rPr>
        <w:t>采购需求偏离表；</w:t>
      </w:r>
    </w:p>
    <w:p w:rsidR="00212658" w:rsidRDefault="00BB6923">
      <w:pPr>
        <w:snapToGrid w:val="0"/>
        <w:spacing w:line="360" w:lineRule="auto"/>
        <w:ind w:leftChars="200" w:left="420" w:firstLineChars="200" w:firstLine="480"/>
        <w:rPr>
          <w:rFonts w:ascii="仿宋" w:eastAsia="仿宋" w:hAnsi="仿宋" w:cs="宋体"/>
          <w:sz w:val="24"/>
          <w:lang w:val="zh-CN"/>
        </w:rPr>
      </w:pPr>
      <w:r>
        <w:rPr>
          <w:rFonts w:ascii="仿宋" w:eastAsia="仿宋" w:hAnsi="仿宋" w:cs="宋体" w:hint="eastAsia"/>
          <w:sz w:val="24"/>
        </w:rPr>
        <w:t>2</w:t>
      </w:r>
      <w:r>
        <w:rPr>
          <w:rFonts w:ascii="仿宋" w:eastAsia="仿宋" w:hAnsi="仿宋" w:cs="宋体" w:hint="eastAsia"/>
          <w:sz w:val="24"/>
          <w:lang w:val="zh-CN"/>
        </w:rPr>
        <w:t>.</w:t>
      </w:r>
      <w:r>
        <w:rPr>
          <w:rFonts w:ascii="仿宋" w:eastAsia="仿宋" w:hAnsi="仿宋" w:cs="宋体" w:hint="eastAsia"/>
          <w:sz w:val="24"/>
        </w:rPr>
        <w:t>2</w:t>
      </w:r>
      <w:r>
        <w:rPr>
          <w:rFonts w:ascii="仿宋" w:eastAsia="仿宋" w:hAnsi="仿宋" w:cs="宋体" w:hint="eastAsia"/>
          <w:sz w:val="24"/>
          <w:lang w:val="zh-CN"/>
        </w:rPr>
        <w:t>.</w:t>
      </w:r>
      <w:r>
        <w:rPr>
          <w:rFonts w:ascii="仿宋" w:eastAsia="仿宋" w:hAnsi="仿宋" w:cs="宋体"/>
          <w:sz w:val="24"/>
        </w:rPr>
        <w:t xml:space="preserve">8 </w:t>
      </w:r>
      <w:r>
        <w:rPr>
          <w:rFonts w:ascii="仿宋" w:eastAsia="仿宋" w:hAnsi="仿宋" w:cs="宋体" w:hint="eastAsia"/>
          <w:sz w:val="24"/>
          <w:lang w:val="zh-CN"/>
        </w:rPr>
        <w:t>政府采购供应商廉洁自律承诺书；</w:t>
      </w:r>
    </w:p>
    <w:p w:rsidR="00212658" w:rsidRDefault="00BB6923">
      <w:pPr>
        <w:snapToGrid w:val="0"/>
        <w:spacing w:line="360" w:lineRule="auto"/>
        <w:ind w:leftChars="100" w:left="210" w:firstLineChars="200" w:firstLine="480"/>
        <w:rPr>
          <w:rFonts w:ascii="仿宋" w:eastAsia="仿宋" w:hAnsi="仿宋" w:cs="宋体"/>
          <w:sz w:val="24"/>
        </w:rPr>
      </w:pPr>
      <w:r>
        <w:rPr>
          <w:rFonts w:ascii="仿宋" w:eastAsia="仿宋" w:hAnsi="仿宋" w:cs="宋体" w:hint="eastAsia"/>
          <w:sz w:val="24"/>
        </w:rPr>
        <w:t>2</w:t>
      </w:r>
      <w:r>
        <w:rPr>
          <w:rFonts w:ascii="仿宋" w:eastAsia="仿宋" w:hAnsi="仿宋" w:cs="宋体" w:hint="eastAsia"/>
          <w:sz w:val="24"/>
          <w:lang w:val="zh-CN"/>
        </w:rPr>
        <w:t>.</w:t>
      </w:r>
      <w:r>
        <w:rPr>
          <w:rFonts w:ascii="仿宋" w:eastAsia="仿宋" w:hAnsi="仿宋" w:cs="宋体" w:hint="eastAsia"/>
          <w:sz w:val="24"/>
        </w:rPr>
        <w:t>3</w:t>
      </w:r>
      <w:r>
        <w:rPr>
          <w:rFonts w:ascii="仿宋" w:eastAsia="仿宋" w:hAnsi="仿宋" w:cs="宋体"/>
          <w:sz w:val="24"/>
        </w:rPr>
        <w:t xml:space="preserve"> </w:t>
      </w:r>
      <w:r>
        <w:rPr>
          <w:rFonts w:ascii="仿宋" w:eastAsia="仿宋" w:hAnsi="仿宋" w:cs="宋体" w:hint="eastAsia"/>
          <w:sz w:val="24"/>
        </w:rPr>
        <w:t>报价文件</w:t>
      </w:r>
    </w:p>
    <w:p w:rsidR="00212658" w:rsidRDefault="00BB6923">
      <w:pPr>
        <w:snapToGrid w:val="0"/>
        <w:spacing w:line="360" w:lineRule="auto"/>
        <w:ind w:leftChars="200" w:left="420" w:firstLineChars="200" w:firstLine="480"/>
        <w:rPr>
          <w:rFonts w:ascii="仿宋" w:eastAsia="仿宋" w:hAnsi="仿宋" w:cs="宋体"/>
          <w:sz w:val="24"/>
        </w:rPr>
      </w:pPr>
      <w:r>
        <w:rPr>
          <w:rFonts w:ascii="仿宋" w:eastAsia="仿宋" w:hAnsi="仿宋" w:cs="宋体" w:hint="eastAsia"/>
          <w:sz w:val="24"/>
        </w:rPr>
        <w:t>2.3.1</w:t>
      </w:r>
      <w:r>
        <w:rPr>
          <w:rFonts w:ascii="仿宋" w:eastAsia="仿宋" w:hAnsi="仿宋" w:cs="宋体"/>
          <w:sz w:val="24"/>
        </w:rPr>
        <w:t xml:space="preserve"> </w:t>
      </w:r>
      <w:r>
        <w:rPr>
          <w:rFonts w:ascii="仿宋" w:eastAsia="仿宋" w:hAnsi="仿宋" w:cs="宋体" w:hint="eastAsia"/>
          <w:sz w:val="24"/>
        </w:rPr>
        <w:t>开标一览表（报价表）；</w:t>
      </w:r>
    </w:p>
    <w:p w:rsidR="00212658" w:rsidRDefault="00BB6923">
      <w:pPr>
        <w:snapToGrid w:val="0"/>
        <w:spacing w:line="360" w:lineRule="auto"/>
        <w:ind w:leftChars="200" w:left="420" w:firstLineChars="200" w:firstLine="480"/>
        <w:rPr>
          <w:rFonts w:ascii="仿宋" w:eastAsia="仿宋" w:hAnsi="仿宋" w:cs="宋体"/>
          <w:sz w:val="24"/>
        </w:rPr>
      </w:pPr>
      <w:r>
        <w:rPr>
          <w:rFonts w:ascii="仿宋" w:eastAsia="仿宋" w:hAnsi="仿宋" w:cs="宋体" w:hint="eastAsia"/>
          <w:sz w:val="24"/>
        </w:rPr>
        <w:t>2.3.2</w:t>
      </w:r>
      <w:r>
        <w:rPr>
          <w:rFonts w:ascii="仿宋" w:eastAsia="仿宋" w:hAnsi="仿宋" w:cs="宋体"/>
          <w:sz w:val="24"/>
        </w:rPr>
        <w:t xml:space="preserve"> </w:t>
      </w:r>
      <w:r>
        <w:rPr>
          <w:rFonts w:ascii="仿宋" w:eastAsia="仿宋" w:hAnsi="仿宋" w:cs="宋体" w:hint="eastAsia"/>
          <w:sz w:val="24"/>
        </w:rPr>
        <w:t>报价情况说明（如果有）；</w:t>
      </w:r>
    </w:p>
    <w:p w:rsidR="00212658" w:rsidRDefault="00BB6923">
      <w:pPr>
        <w:snapToGrid w:val="0"/>
        <w:spacing w:line="360" w:lineRule="auto"/>
        <w:ind w:leftChars="200" w:left="420" w:firstLineChars="200" w:firstLine="480"/>
        <w:rPr>
          <w:rFonts w:ascii="仿宋" w:eastAsia="仿宋" w:hAnsi="仿宋" w:cs="宋体"/>
          <w:sz w:val="24"/>
        </w:rPr>
      </w:pPr>
      <w:r>
        <w:rPr>
          <w:rFonts w:ascii="仿宋" w:eastAsia="仿宋" w:hAnsi="仿宋" w:cs="宋体" w:hint="eastAsia"/>
          <w:sz w:val="24"/>
        </w:rPr>
        <w:t>2.3.3</w:t>
      </w:r>
      <w:r>
        <w:rPr>
          <w:rFonts w:ascii="仿宋" w:eastAsia="仿宋" w:hAnsi="仿宋" w:cs="宋体"/>
          <w:sz w:val="24"/>
        </w:rPr>
        <w:t xml:space="preserve"> </w:t>
      </w:r>
      <w:r>
        <w:rPr>
          <w:rFonts w:ascii="仿宋" w:eastAsia="仿宋" w:hAnsi="仿宋" w:cs="宋体" w:hint="eastAsia"/>
          <w:sz w:val="24"/>
        </w:rPr>
        <w:t>缴纳采购代理费服务费承诺书。</w:t>
      </w:r>
    </w:p>
    <w:p w:rsidR="00212658" w:rsidRDefault="00BB6923">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3、我方承诺除采购需求偏离表列出的偏离外，我方响应招标文件的全部要求。并对投标文件中材料的真实性、合法性负责。</w:t>
      </w:r>
    </w:p>
    <w:p w:rsidR="00212658" w:rsidRDefault="00BB6923">
      <w:pPr>
        <w:snapToGrid w:val="0"/>
        <w:spacing w:line="360" w:lineRule="auto"/>
        <w:ind w:firstLineChars="200" w:firstLine="480"/>
        <w:rPr>
          <w:rFonts w:ascii="仿宋" w:eastAsia="仿宋" w:hAnsi="仿宋" w:cs="宋体"/>
          <w:sz w:val="24"/>
        </w:rPr>
      </w:pPr>
      <w:r>
        <w:rPr>
          <w:rFonts w:ascii="仿宋" w:eastAsia="仿宋" w:hAnsi="仿宋" w:cs="宋体" w:hint="eastAsia"/>
          <w:sz w:val="24"/>
        </w:rPr>
        <w:t>4、如我方中标，我方承诺：</w:t>
      </w:r>
    </w:p>
    <w:p w:rsidR="00212658" w:rsidRDefault="00BB6923">
      <w:pPr>
        <w:snapToGrid w:val="0"/>
        <w:spacing w:line="360" w:lineRule="auto"/>
        <w:ind w:leftChars="100" w:left="210" w:firstLineChars="200" w:firstLine="480"/>
        <w:rPr>
          <w:rFonts w:ascii="仿宋" w:eastAsia="仿宋" w:hAnsi="仿宋" w:cs="宋体"/>
          <w:sz w:val="24"/>
        </w:rPr>
      </w:pPr>
      <w:r>
        <w:rPr>
          <w:rFonts w:ascii="仿宋" w:eastAsia="仿宋" w:hAnsi="仿宋" w:cs="宋体" w:hint="eastAsia"/>
          <w:sz w:val="24"/>
        </w:rPr>
        <w:t>4.1</w:t>
      </w:r>
      <w:r>
        <w:rPr>
          <w:rFonts w:ascii="仿宋" w:eastAsia="仿宋" w:hAnsi="仿宋" w:cs="宋体"/>
          <w:sz w:val="24"/>
        </w:rPr>
        <w:t xml:space="preserve"> </w:t>
      </w:r>
      <w:r>
        <w:rPr>
          <w:rFonts w:ascii="仿宋" w:eastAsia="仿宋" w:hAnsi="仿宋" w:cs="宋体" w:hint="eastAsia"/>
          <w:sz w:val="24"/>
        </w:rPr>
        <w:t xml:space="preserve">在收到中标通知书后，在中标通知书规定的期限内与你方签订合同； </w:t>
      </w:r>
    </w:p>
    <w:p w:rsidR="00212658" w:rsidRDefault="00BB6923">
      <w:pPr>
        <w:snapToGrid w:val="0"/>
        <w:spacing w:line="360" w:lineRule="auto"/>
        <w:ind w:leftChars="100" w:left="210" w:firstLineChars="200" w:firstLine="480"/>
        <w:rPr>
          <w:rFonts w:ascii="仿宋" w:eastAsia="仿宋" w:hAnsi="仿宋" w:cs="宋体"/>
          <w:sz w:val="24"/>
        </w:rPr>
      </w:pPr>
      <w:r>
        <w:rPr>
          <w:rFonts w:ascii="仿宋" w:eastAsia="仿宋" w:hAnsi="仿宋" w:cs="宋体" w:hint="eastAsia"/>
          <w:sz w:val="24"/>
        </w:rPr>
        <w:lastRenderedPageBreak/>
        <w:t>4.2</w:t>
      </w:r>
      <w:r>
        <w:rPr>
          <w:rFonts w:ascii="仿宋" w:eastAsia="仿宋" w:hAnsi="仿宋" w:cs="宋体"/>
          <w:sz w:val="24"/>
        </w:rPr>
        <w:t xml:space="preserve"> </w:t>
      </w:r>
      <w:r>
        <w:rPr>
          <w:rFonts w:ascii="仿宋" w:eastAsia="仿宋" w:hAnsi="仿宋" w:cs="宋体" w:hint="eastAsia"/>
          <w:sz w:val="24"/>
        </w:rPr>
        <w:t xml:space="preserve">在签订合同时不向你方提出附加条件； </w:t>
      </w:r>
    </w:p>
    <w:p w:rsidR="00212658" w:rsidRDefault="00BB6923">
      <w:pPr>
        <w:snapToGrid w:val="0"/>
        <w:spacing w:line="360" w:lineRule="auto"/>
        <w:ind w:leftChars="100" w:left="210" w:firstLineChars="200" w:firstLine="480"/>
        <w:rPr>
          <w:rFonts w:ascii="仿宋" w:eastAsia="仿宋" w:hAnsi="仿宋" w:cs="宋体"/>
          <w:sz w:val="24"/>
        </w:rPr>
      </w:pPr>
      <w:r>
        <w:rPr>
          <w:rFonts w:ascii="仿宋" w:eastAsia="仿宋" w:hAnsi="仿宋" w:cs="宋体" w:hint="eastAsia"/>
          <w:sz w:val="24"/>
        </w:rPr>
        <w:t>4.3</w:t>
      </w:r>
      <w:r>
        <w:rPr>
          <w:rFonts w:ascii="仿宋" w:eastAsia="仿宋" w:hAnsi="仿宋" w:cs="宋体"/>
          <w:sz w:val="24"/>
        </w:rPr>
        <w:t xml:space="preserve"> </w:t>
      </w:r>
      <w:r>
        <w:rPr>
          <w:rFonts w:ascii="仿宋" w:eastAsia="仿宋" w:hAnsi="仿宋" w:cs="宋体" w:hint="eastAsia"/>
          <w:sz w:val="24"/>
        </w:rPr>
        <w:t xml:space="preserve">按照招标文件要求提交履约保证金（如有）； </w:t>
      </w:r>
    </w:p>
    <w:p w:rsidR="00212658" w:rsidRDefault="00BB6923">
      <w:pPr>
        <w:snapToGrid w:val="0"/>
        <w:spacing w:line="360" w:lineRule="auto"/>
        <w:ind w:leftChars="100" w:left="210" w:firstLineChars="200" w:firstLine="480"/>
        <w:rPr>
          <w:rFonts w:ascii="仿宋" w:eastAsia="仿宋" w:hAnsi="仿宋" w:cs="宋体"/>
          <w:sz w:val="24"/>
        </w:rPr>
      </w:pPr>
      <w:r>
        <w:rPr>
          <w:rFonts w:ascii="仿宋" w:eastAsia="仿宋" w:hAnsi="仿宋" w:cs="宋体" w:hint="eastAsia"/>
          <w:sz w:val="24"/>
        </w:rPr>
        <w:t>4.4</w:t>
      </w:r>
      <w:r>
        <w:rPr>
          <w:rFonts w:ascii="仿宋" w:eastAsia="仿宋" w:hAnsi="仿宋" w:cs="宋体"/>
          <w:sz w:val="24"/>
        </w:rPr>
        <w:t xml:space="preserve"> </w:t>
      </w:r>
      <w:r>
        <w:rPr>
          <w:rFonts w:ascii="仿宋" w:eastAsia="仿宋" w:hAnsi="仿宋" w:cs="宋体" w:hint="eastAsia"/>
          <w:sz w:val="24"/>
        </w:rPr>
        <w:t xml:space="preserve">在合同约定的期限内完成合同规定的全部义务。 </w:t>
      </w:r>
    </w:p>
    <w:p w:rsidR="00212658" w:rsidRDefault="00BB6923">
      <w:pPr>
        <w:snapToGrid w:val="0"/>
        <w:spacing w:line="360" w:lineRule="auto"/>
        <w:ind w:leftChars="100" w:left="210" w:firstLineChars="200" w:firstLine="480"/>
        <w:rPr>
          <w:rFonts w:ascii="仿宋" w:eastAsia="仿宋" w:hAnsi="仿宋" w:cs="宋体"/>
          <w:sz w:val="24"/>
        </w:rPr>
      </w:pPr>
      <w:r>
        <w:rPr>
          <w:rFonts w:ascii="仿宋" w:eastAsia="仿宋" w:hAnsi="仿宋" w:cs="宋体" w:hint="eastAsia"/>
          <w:sz w:val="24"/>
        </w:rPr>
        <w:t>5、其他补充说明:</w:t>
      </w:r>
      <w:r>
        <w:rPr>
          <w:rFonts w:ascii="仿宋" w:eastAsia="仿宋" w:hAnsi="仿宋" w:cs="宋体" w:hint="eastAsia"/>
          <w:sz w:val="24"/>
          <w:u w:val="single"/>
        </w:rPr>
        <w:t xml:space="preserve">                                        </w:t>
      </w:r>
      <w:r>
        <w:rPr>
          <w:rFonts w:ascii="仿宋" w:eastAsia="仿宋" w:hAnsi="仿宋" w:cs="宋体" w:hint="eastAsia"/>
          <w:sz w:val="24"/>
        </w:rPr>
        <w:t>。</w:t>
      </w:r>
    </w:p>
    <w:p w:rsidR="00212658" w:rsidRDefault="00212658">
      <w:pPr>
        <w:spacing w:line="360" w:lineRule="auto"/>
        <w:ind w:firstLineChars="200" w:firstLine="480"/>
        <w:rPr>
          <w:rFonts w:ascii="仿宋" w:eastAsia="仿宋" w:hAnsi="仿宋" w:cs="宋体"/>
          <w:sz w:val="24"/>
        </w:rPr>
      </w:pPr>
    </w:p>
    <w:p w:rsidR="00212658" w:rsidRDefault="00BB6923">
      <w:pPr>
        <w:spacing w:line="360" w:lineRule="auto"/>
        <w:ind w:firstLineChars="200" w:firstLine="480"/>
        <w:rPr>
          <w:rFonts w:ascii="仿宋" w:eastAsia="仿宋" w:hAnsi="仿宋" w:cs="宋体"/>
          <w:sz w:val="24"/>
        </w:rPr>
      </w:pPr>
      <w:r>
        <w:rPr>
          <w:rFonts w:ascii="仿宋" w:eastAsia="仿宋" w:hAnsi="仿宋" w:cs="宋体" w:hint="eastAsia"/>
          <w:sz w:val="24"/>
        </w:rPr>
        <w:t xml:space="preserve">投标人名称（电子签名）：                          </w:t>
      </w:r>
    </w:p>
    <w:p w:rsidR="00212658" w:rsidRDefault="00BB6923">
      <w:pPr>
        <w:spacing w:line="360" w:lineRule="auto"/>
        <w:ind w:firstLineChars="200" w:firstLine="480"/>
        <w:rPr>
          <w:rFonts w:ascii="仿宋" w:eastAsia="仿宋" w:hAnsi="仿宋" w:cs="宋体"/>
          <w:sz w:val="24"/>
        </w:rPr>
      </w:pPr>
      <w:r>
        <w:rPr>
          <w:rFonts w:ascii="仿宋" w:eastAsia="仿宋" w:hAnsi="仿宋" w:cs="宋体" w:hint="eastAsia"/>
          <w:sz w:val="24"/>
        </w:rPr>
        <w:t>日期：  年   月   日</w:t>
      </w:r>
    </w:p>
    <w:p w:rsidR="00212658" w:rsidRDefault="00BB6923">
      <w:pPr>
        <w:pStyle w:val="ad"/>
        <w:snapToGrid w:val="0"/>
        <w:spacing w:line="360" w:lineRule="auto"/>
        <w:ind w:firstLine="420"/>
        <w:rPr>
          <w:rFonts w:ascii="仿宋" w:eastAsia="仿宋" w:hAnsi="仿宋" w:cs="仿宋"/>
          <w:sz w:val="24"/>
          <w:szCs w:val="24"/>
        </w:rPr>
      </w:pPr>
      <w:r>
        <w:rPr>
          <w:rFonts w:ascii="仿宋" w:eastAsia="仿宋" w:hAnsi="仿宋" w:cs="仿宋" w:hint="eastAsia"/>
          <w:sz w:val="24"/>
          <w:szCs w:val="24"/>
        </w:rPr>
        <w:t>单位地址：</w:t>
      </w:r>
    </w:p>
    <w:p w:rsidR="00212658" w:rsidRDefault="00BB6923">
      <w:pPr>
        <w:pStyle w:val="ad"/>
        <w:snapToGrid w:val="0"/>
        <w:spacing w:line="360" w:lineRule="auto"/>
        <w:ind w:firstLine="420"/>
        <w:rPr>
          <w:rFonts w:ascii="仿宋" w:eastAsia="仿宋" w:hAnsi="仿宋" w:cs="仿宋"/>
          <w:sz w:val="24"/>
          <w:szCs w:val="24"/>
        </w:rPr>
      </w:pPr>
      <w:r>
        <w:rPr>
          <w:rFonts w:ascii="仿宋" w:eastAsia="仿宋" w:hAnsi="仿宋" w:cs="仿宋" w:hint="eastAsia"/>
          <w:sz w:val="24"/>
          <w:szCs w:val="24"/>
        </w:rPr>
        <w:t>授权代表姓名：</w:t>
      </w:r>
      <w:r>
        <w:rPr>
          <w:rFonts w:ascii="仿宋" w:eastAsia="仿宋" w:hAnsi="仿宋" w:cs="仿宋" w:hint="eastAsia"/>
          <w:sz w:val="24"/>
          <w:szCs w:val="24"/>
          <w:u w:val="single"/>
        </w:rPr>
        <w:t xml:space="preserve">            </w:t>
      </w:r>
      <w:r>
        <w:rPr>
          <w:rFonts w:ascii="仿宋" w:eastAsia="仿宋" w:hAnsi="仿宋" w:cs="仿宋" w:hint="eastAsia"/>
          <w:sz w:val="24"/>
          <w:szCs w:val="24"/>
        </w:rPr>
        <w:t>电话：</w:t>
      </w:r>
      <w:r>
        <w:rPr>
          <w:rFonts w:ascii="仿宋" w:eastAsia="仿宋" w:hAnsi="仿宋" w:cs="仿宋" w:hint="eastAsia"/>
          <w:sz w:val="24"/>
          <w:szCs w:val="24"/>
          <w:u w:val="single"/>
        </w:rPr>
        <w:t xml:space="preserve">              </w:t>
      </w:r>
      <w:r>
        <w:rPr>
          <w:rFonts w:ascii="仿宋" w:eastAsia="仿宋" w:hAnsi="仿宋" w:cs="仿宋" w:hint="eastAsia"/>
          <w:sz w:val="24"/>
          <w:szCs w:val="24"/>
        </w:rPr>
        <w:t>邮箱：</w:t>
      </w:r>
      <w:r>
        <w:rPr>
          <w:rFonts w:ascii="仿宋" w:eastAsia="仿宋" w:hAnsi="仿宋" w:cs="仿宋" w:hint="eastAsia"/>
          <w:sz w:val="24"/>
          <w:szCs w:val="24"/>
          <w:u w:val="single"/>
        </w:rPr>
        <w:t xml:space="preserve">              </w:t>
      </w:r>
    </w:p>
    <w:p w:rsidR="00212658" w:rsidRDefault="00BB6923">
      <w:pPr>
        <w:pStyle w:val="ad"/>
        <w:snapToGrid w:val="0"/>
        <w:spacing w:line="360" w:lineRule="auto"/>
        <w:ind w:firstLine="420"/>
        <w:rPr>
          <w:rFonts w:ascii="仿宋" w:eastAsia="仿宋" w:hAnsi="仿宋" w:cs="仿宋"/>
          <w:sz w:val="24"/>
          <w:szCs w:val="24"/>
        </w:rPr>
      </w:pPr>
      <w:r>
        <w:rPr>
          <w:rFonts w:ascii="仿宋" w:eastAsia="仿宋" w:hAnsi="仿宋" w:cs="仿宋" w:hint="eastAsia"/>
          <w:sz w:val="24"/>
          <w:szCs w:val="24"/>
        </w:rPr>
        <w:t>投标单位账户信息：</w:t>
      </w:r>
    </w:p>
    <w:p w:rsidR="00212658" w:rsidRDefault="00BB6923">
      <w:pPr>
        <w:pStyle w:val="ad"/>
        <w:snapToGrid w:val="0"/>
        <w:spacing w:line="360" w:lineRule="auto"/>
        <w:ind w:firstLine="420"/>
        <w:rPr>
          <w:rFonts w:ascii="仿宋" w:eastAsia="仿宋" w:hAnsi="仿宋" w:cs="仿宋"/>
          <w:sz w:val="24"/>
          <w:szCs w:val="24"/>
        </w:rPr>
      </w:pPr>
      <w:r>
        <w:rPr>
          <w:rFonts w:ascii="仿宋" w:eastAsia="仿宋" w:hAnsi="仿宋" w:cs="仿宋" w:hint="eastAsia"/>
          <w:sz w:val="24"/>
          <w:szCs w:val="24"/>
        </w:rPr>
        <w:t>户名：</w:t>
      </w:r>
    </w:p>
    <w:p w:rsidR="00212658" w:rsidRDefault="00BB6923">
      <w:pPr>
        <w:pStyle w:val="ad"/>
        <w:snapToGrid w:val="0"/>
        <w:spacing w:line="360" w:lineRule="auto"/>
        <w:ind w:firstLine="420"/>
        <w:rPr>
          <w:rFonts w:ascii="仿宋" w:eastAsia="仿宋" w:hAnsi="仿宋" w:cs="仿宋"/>
          <w:sz w:val="24"/>
          <w:szCs w:val="24"/>
        </w:rPr>
      </w:pPr>
      <w:r>
        <w:rPr>
          <w:rFonts w:ascii="仿宋" w:eastAsia="仿宋" w:hAnsi="仿宋" w:cs="仿宋" w:hint="eastAsia"/>
          <w:sz w:val="24"/>
          <w:szCs w:val="24"/>
        </w:rPr>
        <w:t>开户银行：</w:t>
      </w:r>
    </w:p>
    <w:p w:rsidR="00212658" w:rsidRDefault="00BB6923">
      <w:pPr>
        <w:snapToGrid w:val="0"/>
        <w:spacing w:line="360" w:lineRule="auto"/>
        <w:ind w:firstLineChars="200" w:firstLine="480"/>
        <w:rPr>
          <w:rFonts w:ascii="仿宋" w:eastAsia="仿宋" w:hAnsi="仿宋" w:cs="宋体"/>
          <w:kern w:val="0"/>
          <w:sz w:val="24"/>
          <w:u w:val="single"/>
        </w:rPr>
      </w:pPr>
      <w:r>
        <w:rPr>
          <w:rFonts w:ascii="仿宋" w:eastAsia="仿宋" w:hAnsi="仿宋" w:cs="仿宋" w:hint="eastAsia"/>
          <w:sz w:val="24"/>
        </w:rPr>
        <w:t>账号：</w:t>
      </w:r>
    </w:p>
    <w:p w:rsidR="00212658" w:rsidRDefault="00212658">
      <w:pPr>
        <w:spacing w:line="360" w:lineRule="auto"/>
        <w:ind w:right="420"/>
        <w:rPr>
          <w:rFonts w:ascii="仿宋" w:eastAsia="仿宋" w:hAnsi="仿宋" w:cs="宋体"/>
          <w:sz w:val="24"/>
        </w:rPr>
      </w:pPr>
    </w:p>
    <w:p w:rsidR="00212658" w:rsidRDefault="00212658">
      <w:pPr>
        <w:spacing w:line="360" w:lineRule="auto"/>
        <w:ind w:right="420"/>
        <w:rPr>
          <w:rFonts w:ascii="仿宋" w:eastAsia="仿宋" w:hAnsi="仿宋" w:cs="宋体"/>
          <w:sz w:val="24"/>
        </w:rPr>
      </w:pPr>
    </w:p>
    <w:p w:rsidR="00212658" w:rsidRDefault="00BB6923">
      <w:pPr>
        <w:spacing w:line="360" w:lineRule="auto"/>
        <w:ind w:right="420"/>
        <w:rPr>
          <w:rFonts w:ascii="仿宋" w:eastAsia="仿宋" w:hAnsi="仿宋" w:cs="宋体"/>
          <w:sz w:val="24"/>
        </w:rPr>
      </w:pPr>
      <w:r>
        <w:rPr>
          <w:rFonts w:ascii="仿宋" w:eastAsia="仿宋" w:hAnsi="仿宋" w:cs="宋体" w:hint="eastAsia"/>
          <w:sz w:val="24"/>
        </w:rPr>
        <w:t>注：按本格式和要求提供。</w:t>
      </w:r>
    </w:p>
    <w:p w:rsidR="00212658" w:rsidRDefault="00BB6923">
      <w:pPr>
        <w:widowControl/>
        <w:adjustRightInd/>
        <w:jc w:val="left"/>
        <w:rPr>
          <w:rFonts w:ascii="仿宋" w:eastAsia="仿宋" w:hAnsi="仿宋" w:cs="宋体"/>
          <w:b/>
          <w:kern w:val="0"/>
          <w:sz w:val="32"/>
          <w:szCs w:val="32"/>
        </w:rPr>
      </w:pPr>
      <w:r>
        <w:rPr>
          <w:rFonts w:ascii="仿宋" w:eastAsia="仿宋" w:hAnsi="仿宋" w:cs="宋体"/>
          <w:b/>
          <w:kern w:val="0"/>
          <w:sz w:val="32"/>
          <w:szCs w:val="32"/>
        </w:rPr>
        <w:br w:type="page"/>
      </w:r>
    </w:p>
    <w:p w:rsidR="00212658" w:rsidRDefault="00BB6923">
      <w:pPr>
        <w:jc w:val="center"/>
        <w:outlineLvl w:val="1"/>
        <w:rPr>
          <w:rFonts w:ascii="仿宋" w:eastAsia="仿宋" w:hAnsi="仿宋" w:cs="宋体"/>
          <w:b/>
          <w:kern w:val="0"/>
          <w:sz w:val="32"/>
          <w:szCs w:val="32"/>
          <w:lang w:val="zh-CN"/>
        </w:rPr>
      </w:pPr>
      <w:r>
        <w:rPr>
          <w:rFonts w:ascii="仿宋" w:eastAsia="仿宋" w:hAnsi="仿宋" w:cs="宋体" w:hint="eastAsia"/>
          <w:b/>
          <w:kern w:val="0"/>
          <w:sz w:val="32"/>
          <w:szCs w:val="32"/>
          <w:lang w:val="zh-CN"/>
        </w:rPr>
        <w:lastRenderedPageBreak/>
        <w:t>二、授权委托书或法定代表人（单位负责人、自然人本人）身份证明</w:t>
      </w:r>
    </w:p>
    <w:p w:rsidR="00212658" w:rsidRDefault="00BB6923">
      <w:pPr>
        <w:snapToGrid w:val="0"/>
        <w:spacing w:line="360" w:lineRule="auto"/>
        <w:rPr>
          <w:rFonts w:ascii="仿宋" w:eastAsia="仿宋" w:hAnsi="仿宋" w:cs="宋体"/>
          <w:sz w:val="24"/>
        </w:rPr>
      </w:pPr>
      <w:r>
        <w:rPr>
          <w:rFonts w:ascii="仿宋" w:eastAsia="仿宋" w:hAnsi="仿宋" w:cs="宋体" w:hint="eastAsia"/>
          <w:sz w:val="24"/>
        </w:rPr>
        <w:t xml:space="preserve">                                </w:t>
      </w:r>
    </w:p>
    <w:p w:rsidR="00212658" w:rsidRDefault="00BB6923">
      <w:pPr>
        <w:snapToGrid w:val="0"/>
        <w:spacing w:line="360" w:lineRule="auto"/>
        <w:ind w:firstLineChars="894" w:firstLine="2872"/>
        <w:rPr>
          <w:rFonts w:ascii="仿宋" w:eastAsia="仿宋" w:hAnsi="仿宋" w:cs="宋体"/>
        </w:rPr>
      </w:pPr>
      <w:r>
        <w:rPr>
          <w:rFonts w:ascii="仿宋" w:eastAsia="仿宋" w:hAnsi="仿宋" w:cs="宋体" w:hint="eastAsia"/>
          <w:b/>
          <w:kern w:val="0"/>
          <w:sz w:val="32"/>
          <w:szCs w:val="32"/>
          <w:lang w:val="zh-CN"/>
        </w:rPr>
        <w:t>授权委托书（适用于非联合体投标）</w:t>
      </w:r>
      <w:r>
        <w:rPr>
          <w:rFonts w:ascii="仿宋" w:eastAsia="仿宋" w:hAnsi="仿宋" w:cs="宋体" w:hint="eastAsia"/>
        </w:rPr>
        <w:t xml:space="preserve">                               </w:t>
      </w:r>
    </w:p>
    <w:p w:rsidR="00212658" w:rsidRDefault="00BB6923">
      <w:pPr>
        <w:snapToGrid w:val="0"/>
        <w:spacing w:line="360" w:lineRule="auto"/>
        <w:rPr>
          <w:rFonts w:ascii="仿宋" w:eastAsia="仿宋" w:hAnsi="仿宋" w:cs="宋体"/>
          <w:kern w:val="0"/>
          <w:sz w:val="24"/>
        </w:rPr>
      </w:pPr>
      <w:r>
        <w:rPr>
          <w:rFonts w:ascii="仿宋" w:eastAsia="仿宋" w:hAnsi="仿宋" w:cs="仿宋" w:hint="eastAsia"/>
          <w:sz w:val="24"/>
        </w:rPr>
        <w:t xml:space="preserve"> 杭州市滨江区财政局、浙江省成套招标代理有限公司</w:t>
      </w:r>
      <w:r>
        <w:rPr>
          <w:rFonts w:ascii="仿宋" w:eastAsia="仿宋" w:hAnsi="仿宋" w:cs="宋体" w:hint="eastAsia"/>
          <w:kern w:val="0"/>
          <w:sz w:val="24"/>
          <w:lang w:val="zh-CN"/>
        </w:rPr>
        <w:t>：</w:t>
      </w:r>
    </w:p>
    <w:p w:rsidR="00212658" w:rsidRDefault="00BB6923">
      <w:pPr>
        <w:snapToGrid w:val="0"/>
        <w:spacing w:line="360" w:lineRule="auto"/>
        <w:ind w:firstLine="576"/>
        <w:rPr>
          <w:rFonts w:ascii="仿宋" w:eastAsia="仿宋" w:hAnsi="仿宋" w:cs="宋体"/>
          <w:kern w:val="0"/>
          <w:sz w:val="24"/>
        </w:rPr>
      </w:pPr>
      <w:r>
        <w:rPr>
          <w:rFonts w:ascii="仿宋" w:eastAsia="仿宋" w:hAnsi="仿宋" w:cs="宋体" w:hint="eastAsia"/>
          <w:kern w:val="0"/>
          <w:sz w:val="24"/>
        </w:rPr>
        <w:t>现</w:t>
      </w:r>
      <w:r>
        <w:rPr>
          <w:rFonts w:ascii="仿宋" w:eastAsia="仿宋" w:hAnsi="仿宋" w:cs="宋体" w:hint="eastAsia"/>
          <w:kern w:val="0"/>
          <w:sz w:val="24"/>
          <w:lang w:val="zh-CN"/>
        </w:rPr>
        <w:t>委托</w:t>
      </w:r>
      <w:r>
        <w:rPr>
          <w:rFonts w:ascii="仿宋" w:eastAsia="仿宋" w:hAnsi="仿宋" w:cs="宋体" w:hint="eastAsia"/>
          <w:kern w:val="0"/>
          <w:sz w:val="24"/>
          <w:u w:val="single"/>
          <w:lang w:val="zh-CN"/>
        </w:rPr>
        <w:t xml:space="preserve">          </w:t>
      </w:r>
      <w:r>
        <w:rPr>
          <w:rFonts w:ascii="仿宋" w:eastAsia="仿宋" w:hAnsi="仿宋" w:cs="宋体" w:hint="eastAsia"/>
          <w:kern w:val="0"/>
          <w:sz w:val="24"/>
          <w:lang w:val="zh-CN"/>
        </w:rPr>
        <w:t>（姓名）为我方代理人（身份证号码：</w:t>
      </w:r>
      <w:r>
        <w:rPr>
          <w:rFonts w:ascii="仿宋" w:eastAsia="仿宋" w:hAnsi="仿宋" w:cs="宋体" w:hint="eastAsia"/>
          <w:kern w:val="0"/>
          <w:sz w:val="24"/>
          <w:u w:val="single"/>
          <w:lang w:val="zh-CN"/>
        </w:rPr>
        <w:t xml:space="preserve">          </w:t>
      </w:r>
      <w:r>
        <w:rPr>
          <w:rFonts w:ascii="仿宋" w:eastAsia="仿宋" w:hAnsi="仿宋" w:cs="宋体" w:hint="eastAsia"/>
          <w:kern w:val="0"/>
          <w:sz w:val="24"/>
          <w:lang w:val="zh-CN"/>
        </w:rPr>
        <w:t>，手机：</w:t>
      </w:r>
      <w:r>
        <w:rPr>
          <w:rFonts w:ascii="仿宋" w:eastAsia="仿宋" w:hAnsi="仿宋" w:cs="宋体" w:hint="eastAsia"/>
          <w:kern w:val="0"/>
          <w:sz w:val="24"/>
          <w:u w:val="single"/>
          <w:lang w:val="zh-CN"/>
        </w:rPr>
        <w:t xml:space="preserve">         </w:t>
      </w:r>
      <w:r>
        <w:rPr>
          <w:rFonts w:ascii="宋体" w:hAnsi="宋体" w:cs="宋体" w:hint="eastAsia"/>
          <w:kern w:val="0"/>
          <w:sz w:val="24"/>
          <w:u w:val="single"/>
        </w:rPr>
        <w:t xml:space="preserve"> </w:t>
      </w:r>
      <w:r>
        <w:rPr>
          <w:rFonts w:ascii="宋体" w:hAnsi="宋体" w:cs="宋体" w:hint="eastAsia"/>
          <w:kern w:val="0"/>
          <w:sz w:val="24"/>
        </w:rPr>
        <w:t>，</w:t>
      </w:r>
      <w:r>
        <w:rPr>
          <w:rFonts w:ascii="仿宋" w:eastAsia="仿宋" w:hAnsi="仿宋" w:cs="仿宋" w:hint="eastAsia"/>
          <w:kern w:val="0"/>
          <w:sz w:val="24"/>
        </w:rPr>
        <w:t>所在单位：</w:t>
      </w:r>
      <w:r>
        <w:rPr>
          <w:rFonts w:ascii="仿宋" w:eastAsia="仿宋" w:hAnsi="仿宋" w:cs="仿宋" w:hint="eastAsia"/>
          <w:kern w:val="0"/>
          <w:sz w:val="24"/>
          <w:u w:val="single"/>
        </w:rPr>
        <w:t xml:space="preserve">  </w:t>
      </w:r>
      <w:r>
        <w:rPr>
          <w:rFonts w:ascii="仿宋" w:eastAsia="仿宋" w:hAnsi="仿宋" w:cs="仿宋" w:hint="eastAsia"/>
          <w:kern w:val="0"/>
          <w:sz w:val="24"/>
          <w:u w:val="single"/>
          <w:lang w:val="zh-CN"/>
        </w:rPr>
        <w:t xml:space="preserve"> </w:t>
      </w:r>
      <w:r>
        <w:rPr>
          <w:rFonts w:ascii="仿宋" w:eastAsia="仿宋" w:hAnsi="仿宋" w:cs="仿宋" w:hint="eastAsia"/>
          <w:kern w:val="0"/>
          <w:sz w:val="24"/>
          <w:u w:val="single"/>
        </w:rPr>
        <w:t xml:space="preserve">      </w:t>
      </w:r>
      <w:r>
        <w:rPr>
          <w:rFonts w:ascii="仿宋" w:eastAsia="仿宋" w:hAnsi="仿宋" w:cs="宋体" w:hint="eastAsia"/>
          <w:kern w:val="0"/>
          <w:sz w:val="24"/>
          <w:lang w:val="zh-CN"/>
        </w:rPr>
        <w:t>），以我方名义处理</w:t>
      </w:r>
      <w:r>
        <w:rPr>
          <w:rFonts w:ascii="仿宋" w:eastAsia="仿宋" w:hAnsi="仿宋" w:cs="宋体" w:hint="eastAsia"/>
          <w:sz w:val="24"/>
          <w:u w:val="single"/>
        </w:rPr>
        <w:t xml:space="preserve"> 杭州市滨江区财政2024年度机房核心设备软硬件维护及驻场服务、安全运维服务项目</w:t>
      </w:r>
      <w:r>
        <w:rPr>
          <w:rFonts w:ascii="仿宋" w:eastAsia="仿宋" w:hAnsi="仿宋" w:cs="宋体" w:hint="eastAsia"/>
          <w:sz w:val="24"/>
        </w:rPr>
        <w:t>（项目名称）【招标编号：CTZB-2024030360  】</w:t>
      </w:r>
      <w:r>
        <w:rPr>
          <w:rFonts w:ascii="仿宋" w:eastAsia="仿宋" w:hAnsi="仿宋" w:cs="宋体" w:hint="eastAsia"/>
          <w:kern w:val="0"/>
          <w:sz w:val="24"/>
          <w:lang w:val="zh-CN"/>
        </w:rPr>
        <w:t>政府采购投标的一切事项，其法律后果由我方承担。</w:t>
      </w:r>
    </w:p>
    <w:p w:rsidR="00212658" w:rsidRDefault="00BB6923">
      <w:pPr>
        <w:snapToGrid w:val="0"/>
        <w:spacing w:line="360" w:lineRule="auto"/>
        <w:rPr>
          <w:rFonts w:ascii="仿宋" w:eastAsia="仿宋" w:hAnsi="仿宋" w:cs="宋体"/>
          <w:kern w:val="0"/>
          <w:sz w:val="24"/>
        </w:rPr>
      </w:pPr>
      <w:r>
        <w:rPr>
          <w:rFonts w:ascii="仿宋" w:eastAsia="仿宋" w:hAnsi="仿宋" w:cs="宋体" w:hint="eastAsia"/>
          <w:kern w:val="0"/>
          <w:sz w:val="24"/>
        </w:rPr>
        <w:t xml:space="preserve">    </w:t>
      </w:r>
      <w:r>
        <w:rPr>
          <w:rFonts w:ascii="仿宋" w:eastAsia="仿宋" w:hAnsi="仿宋" w:cs="宋体" w:hint="eastAsia"/>
          <w:kern w:val="0"/>
          <w:sz w:val="24"/>
          <w:lang w:val="zh-CN"/>
        </w:rPr>
        <w:t>委托期限</w:t>
      </w:r>
      <w:r>
        <w:rPr>
          <w:rFonts w:ascii="仿宋" w:eastAsia="仿宋" w:hAnsi="仿宋" w:cs="宋体" w:hint="eastAsia"/>
          <w:kern w:val="0"/>
          <w:sz w:val="24"/>
        </w:rPr>
        <w:t>：</w:t>
      </w:r>
      <w:r>
        <w:rPr>
          <w:rFonts w:ascii="仿宋" w:eastAsia="仿宋" w:hAnsi="仿宋" w:cs="宋体" w:hint="eastAsia"/>
          <w:kern w:val="0"/>
          <w:sz w:val="24"/>
          <w:lang w:val="zh-CN"/>
        </w:rPr>
        <w:t>自</w:t>
      </w:r>
      <w:r>
        <w:rPr>
          <w:rFonts w:ascii="仿宋" w:eastAsia="仿宋" w:hAnsi="仿宋" w:cs="宋体" w:hint="eastAsia"/>
          <w:kern w:val="0"/>
          <w:sz w:val="24"/>
        </w:rPr>
        <w:t xml:space="preserve">   </w:t>
      </w:r>
      <w:r>
        <w:rPr>
          <w:rFonts w:ascii="仿宋" w:eastAsia="仿宋" w:hAnsi="仿宋" w:cs="宋体" w:hint="eastAsia"/>
          <w:kern w:val="0"/>
          <w:sz w:val="24"/>
          <w:lang w:val="zh-CN"/>
        </w:rPr>
        <w:t>年</w:t>
      </w:r>
      <w:r>
        <w:rPr>
          <w:rFonts w:ascii="仿宋" w:eastAsia="仿宋" w:hAnsi="仿宋" w:cs="宋体" w:hint="eastAsia"/>
          <w:kern w:val="0"/>
          <w:sz w:val="24"/>
        </w:rPr>
        <w:t xml:space="preserve"> </w:t>
      </w:r>
      <w:r>
        <w:rPr>
          <w:rFonts w:ascii="仿宋" w:eastAsia="仿宋" w:hAnsi="仿宋" w:cs="宋体" w:hint="eastAsia"/>
          <w:kern w:val="0"/>
          <w:sz w:val="24"/>
          <w:lang w:val="zh-CN"/>
        </w:rPr>
        <w:t>月</w:t>
      </w:r>
      <w:r>
        <w:rPr>
          <w:rFonts w:ascii="仿宋" w:eastAsia="仿宋" w:hAnsi="仿宋" w:cs="宋体" w:hint="eastAsia"/>
          <w:kern w:val="0"/>
          <w:sz w:val="24"/>
        </w:rPr>
        <w:t xml:space="preserve">  </w:t>
      </w:r>
      <w:r>
        <w:rPr>
          <w:rFonts w:ascii="仿宋" w:eastAsia="仿宋" w:hAnsi="仿宋" w:cs="宋体" w:hint="eastAsia"/>
          <w:kern w:val="0"/>
          <w:sz w:val="24"/>
          <w:lang w:val="zh-CN"/>
        </w:rPr>
        <w:t>日起至</w:t>
      </w:r>
      <w:r>
        <w:rPr>
          <w:rFonts w:ascii="仿宋" w:eastAsia="仿宋" w:hAnsi="仿宋" w:cs="宋体" w:hint="eastAsia"/>
          <w:kern w:val="0"/>
          <w:sz w:val="24"/>
        </w:rPr>
        <w:t xml:space="preserve">  </w:t>
      </w:r>
      <w:r>
        <w:rPr>
          <w:rFonts w:ascii="仿宋" w:eastAsia="仿宋" w:hAnsi="仿宋" w:cs="宋体" w:hint="eastAsia"/>
          <w:kern w:val="0"/>
          <w:sz w:val="24"/>
          <w:lang w:val="zh-CN"/>
        </w:rPr>
        <w:t>年</w:t>
      </w:r>
      <w:r>
        <w:rPr>
          <w:rFonts w:ascii="仿宋" w:eastAsia="仿宋" w:hAnsi="仿宋" w:cs="宋体" w:hint="eastAsia"/>
          <w:kern w:val="0"/>
          <w:sz w:val="24"/>
        </w:rPr>
        <w:t xml:space="preserve">  </w:t>
      </w:r>
      <w:r>
        <w:rPr>
          <w:rFonts w:ascii="仿宋" w:eastAsia="仿宋" w:hAnsi="仿宋" w:cs="宋体" w:hint="eastAsia"/>
          <w:kern w:val="0"/>
          <w:sz w:val="24"/>
          <w:lang w:val="zh-CN"/>
        </w:rPr>
        <w:t>月</w:t>
      </w:r>
      <w:r>
        <w:rPr>
          <w:rFonts w:ascii="仿宋" w:eastAsia="仿宋" w:hAnsi="仿宋" w:cs="宋体" w:hint="eastAsia"/>
          <w:kern w:val="0"/>
          <w:sz w:val="24"/>
        </w:rPr>
        <w:t xml:space="preserve">  </w:t>
      </w:r>
      <w:r>
        <w:rPr>
          <w:rFonts w:ascii="仿宋" w:eastAsia="仿宋" w:hAnsi="仿宋" w:cs="宋体" w:hint="eastAsia"/>
          <w:kern w:val="0"/>
          <w:sz w:val="24"/>
          <w:lang w:val="zh-CN"/>
        </w:rPr>
        <w:t>日止。</w:t>
      </w:r>
    </w:p>
    <w:p w:rsidR="00212658" w:rsidRDefault="00BB6923">
      <w:pPr>
        <w:snapToGrid w:val="0"/>
        <w:spacing w:line="360" w:lineRule="auto"/>
        <w:rPr>
          <w:rFonts w:ascii="仿宋" w:eastAsia="仿宋" w:hAnsi="仿宋" w:cs="宋体"/>
          <w:kern w:val="0"/>
          <w:sz w:val="24"/>
        </w:rPr>
      </w:pPr>
      <w:r>
        <w:rPr>
          <w:rFonts w:ascii="仿宋" w:eastAsia="仿宋" w:hAnsi="仿宋" w:cs="宋体" w:hint="eastAsia"/>
          <w:kern w:val="0"/>
          <w:sz w:val="24"/>
        </w:rPr>
        <w:t xml:space="preserve">    </w:t>
      </w:r>
      <w:r>
        <w:rPr>
          <w:rFonts w:ascii="仿宋" w:eastAsia="仿宋" w:hAnsi="仿宋" w:cs="宋体" w:hint="eastAsia"/>
          <w:kern w:val="0"/>
          <w:sz w:val="24"/>
          <w:lang w:val="zh-CN"/>
        </w:rPr>
        <w:t>特此告知。</w:t>
      </w:r>
    </w:p>
    <w:p w:rsidR="00212658" w:rsidRDefault="00BB6923">
      <w:pPr>
        <w:snapToGrid w:val="0"/>
        <w:spacing w:line="360" w:lineRule="auto"/>
        <w:rPr>
          <w:rFonts w:ascii="仿宋" w:eastAsia="仿宋" w:hAnsi="仿宋" w:cs="宋体"/>
          <w:kern w:val="0"/>
          <w:sz w:val="24"/>
        </w:rPr>
      </w:pPr>
      <w:r>
        <w:rPr>
          <w:rFonts w:ascii="仿宋" w:eastAsia="仿宋" w:hAnsi="仿宋" w:cs="宋体" w:hint="eastAsia"/>
          <w:kern w:val="0"/>
          <w:sz w:val="24"/>
          <w:lang w:val="zh-CN"/>
        </w:rPr>
        <w:t xml:space="preserve">                                                 投标人名称(电子签名)：</w:t>
      </w:r>
    </w:p>
    <w:p w:rsidR="00212658" w:rsidRDefault="00BB6923">
      <w:pPr>
        <w:snapToGrid w:val="0"/>
        <w:spacing w:line="360" w:lineRule="auto"/>
        <w:rPr>
          <w:rFonts w:ascii="仿宋" w:eastAsia="仿宋" w:hAnsi="仿宋" w:cs="宋体"/>
          <w:kern w:val="0"/>
          <w:sz w:val="24"/>
          <w:lang w:val="zh-CN"/>
        </w:rPr>
      </w:pPr>
      <w:r>
        <w:rPr>
          <w:rFonts w:ascii="仿宋" w:eastAsia="仿宋" w:hAnsi="仿宋" w:cs="宋体" w:hint="eastAsia"/>
          <w:kern w:val="0"/>
          <w:sz w:val="24"/>
          <w:lang w:val="zh-CN"/>
        </w:rPr>
        <w:t xml:space="preserve">                                                 签发日期：  年  月   日</w:t>
      </w:r>
    </w:p>
    <w:p w:rsidR="00212658" w:rsidRDefault="00212658">
      <w:pPr>
        <w:snapToGrid w:val="0"/>
        <w:spacing w:line="360" w:lineRule="auto"/>
        <w:rPr>
          <w:rFonts w:ascii="仿宋" w:eastAsia="仿宋" w:hAnsi="仿宋" w:cs="宋体"/>
          <w:sz w:val="24"/>
        </w:rPr>
      </w:pPr>
    </w:p>
    <w:p w:rsidR="00212658" w:rsidRDefault="00BB6923">
      <w:pPr>
        <w:jc w:val="center"/>
        <w:rPr>
          <w:rFonts w:ascii="仿宋" w:eastAsia="仿宋" w:hAnsi="仿宋" w:cs="宋体"/>
          <w:b/>
          <w:kern w:val="0"/>
          <w:sz w:val="32"/>
          <w:szCs w:val="32"/>
        </w:rPr>
      </w:pPr>
      <w:r>
        <w:rPr>
          <w:rFonts w:ascii="仿宋" w:eastAsia="仿宋" w:hAnsi="仿宋" w:cs="宋体" w:hint="eastAsia"/>
          <w:b/>
          <w:kern w:val="0"/>
          <w:sz w:val="32"/>
          <w:szCs w:val="32"/>
          <w:lang w:val="zh-CN"/>
        </w:rPr>
        <w:t xml:space="preserve">      </w:t>
      </w:r>
      <w:r>
        <w:rPr>
          <w:rFonts w:ascii="仿宋" w:eastAsia="仿宋" w:hAnsi="仿宋" w:cs="宋体" w:hint="eastAsia"/>
          <w:b/>
          <w:kern w:val="0"/>
          <w:sz w:val="32"/>
          <w:szCs w:val="32"/>
        </w:rPr>
        <w:t xml:space="preserve"> </w:t>
      </w:r>
      <w:r>
        <w:rPr>
          <w:rFonts w:ascii="仿宋" w:eastAsia="仿宋" w:hAnsi="仿宋" w:cs="宋体" w:hint="eastAsia"/>
          <w:b/>
          <w:kern w:val="0"/>
          <w:sz w:val="32"/>
          <w:szCs w:val="32"/>
          <w:lang w:val="zh-CN"/>
        </w:rPr>
        <w:t>授权委托书（适用于联合体投标）</w:t>
      </w:r>
    </w:p>
    <w:p w:rsidR="00212658" w:rsidRDefault="00BB6923">
      <w:pPr>
        <w:snapToGrid w:val="0"/>
        <w:spacing w:line="360" w:lineRule="auto"/>
        <w:rPr>
          <w:rFonts w:ascii="仿宋" w:eastAsia="仿宋" w:hAnsi="仿宋" w:cs="宋体"/>
          <w:kern w:val="0"/>
          <w:sz w:val="24"/>
        </w:rPr>
      </w:pPr>
      <w:r>
        <w:rPr>
          <w:rFonts w:ascii="仿宋" w:eastAsia="仿宋" w:hAnsi="仿宋" w:cs="宋体" w:hint="eastAsia"/>
          <w:kern w:val="0"/>
          <w:sz w:val="24"/>
          <w:lang w:val="zh-CN"/>
        </w:rPr>
        <w:t xml:space="preserve"> 杭州市滨江区财政局、浙江省成套招标代理有限公司：</w:t>
      </w:r>
    </w:p>
    <w:p w:rsidR="00212658" w:rsidRDefault="00BB6923">
      <w:pPr>
        <w:snapToGrid w:val="0"/>
        <w:spacing w:line="360" w:lineRule="auto"/>
        <w:ind w:firstLine="576"/>
        <w:rPr>
          <w:rFonts w:ascii="仿宋" w:eastAsia="仿宋" w:hAnsi="仿宋" w:cs="宋体"/>
          <w:kern w:val="0"/>
          <w:sz w:val="24"/>
        </w:rPr>
      </w:pPr>
      <w:r>
        <w:rPr>
          <w:rFonts w:ascii="仿宋" w:eastAsia="仿宋" w:hAnsi="仿宋" w:cs="宋体" w:hint="eastAsia"/>
          <w:kern w:val="0"/>
          <w:sz w:val="24"/>
        </w:rPr>
        <w:t>现</w:t>
      </w:r>
      <w:r>
        <w:rPr>
          <w:rFonts w:ascii="仿宋" w:eastAsia="仿宋" w:hAnsi="仿宋" w:cs="宋体" w:hint="eastAsia"/>
          <w:kern w:val="0"/>
          <w:sz w:val="24"/>
          <w:lang w:val="zh-CN"/>
        </w:rPr>
        <w:t>委托</w:t>
      </w:r>
      <w:r>
        <w:rPr>
          <w:rFonts w:ascii="仿宋" w:eastAsia="仿宋" w:hAnsi="仿宋" w:cs="宋体" w:hint="eastAsia"/>
          <w:kern w:val="0"/>
          <w:sz w:val="24"/>
          <w:u w:val="single"/>
          <w:lang w:val="zh-CN"/>
        </w:rPr>
        <w:t xml:space="preserve">          </w:t>
      </w:r>
      <w:r>
        <w:rPr>
          <w:rFonts w:ascii="仿宋" w:eastAsia="仿宋" w:hAnsi="仿宋" w:cs="宋体" w:hint="eastAsia"/>
          <w:kern w:val="0"/>
          <w:sz w:val="24"/>
          <w:lang w:val="zh-CN"/>
        </w:rPr>
        <w:t>（姓名）为我方代理人（身份证号码：</w:t>
      </w:r>
      <w:r>
        <w:rPr>
          <w:rFonts w:ascii="仿宋" w:eastAsia="仿宋" w:hAnsi="仿宋" w:cs="宋体" w:hint="eastAsia"/>
          <w:kern w:val="0"/>
          <w:sz w:val="24"/>
          <w:u w:val="single"/>
          <w:lang w:val="zh-CN"/>
        </w:rPr>
        <w:t xml:space="preserve">          </w:t>
      </w:r>
      <w:r>
        <w:rPr>
          <w:rFonts w:ascii="仿宋" w:eastAsia="仿宋" w:hAnsi="仿宋" w:cs="宋体" w:hint="eastAsia"/>
          <w:kern w:val="0"/>
          <w:sz w:val="24"/>
          <w:lang w:val="zh-CN"/>
        </w:rPr>
        <w:t>，手机：</w:t>
      </w:r>
      <w:r>
        <w:rPr>
          <w:rFonts w:ascii="仿宋" w:eastAsia="仿宋" w:hAnsi="仿宋" w:cs="宋体" w:hint="eastAsia"/>
          <w:kern w:val="0"/>
          <w:sz w:val="24"/>
          <w:u w:val="single"/>
          <w:lang w:val="zh-CN"/>
        </w:rPr>
        <w:t xml:space="preserve">          </w:t>
      </w:r>
      <w:r>
        <w:rPr>
          <w:rFonts w:ascii="仿宋" w:eastAsia="仿宋" w:hAnsi="仿宋" w:cs="宋体" w:hint="eastAsia"/>
          <w:kern w:val="0"/>
          <w:sz w:val="24"/>
          <w:lang w:val="zh-CN"/>
        </w:rPr>
        <w:t>），以我方名义处理</w:t>
      </w:r>
      <w:r>
        <w:rPr>
          <w:rFonts w:ascii="仿宋" w:eastAsia="仿宋" w:hAnsi="仿宋" w:cs="宋体" w:hint="eastAsia"/>
          <w:sz w:val="24"/>
          <w:u w:val="single"/>
        </w:rPr>
        <w:t xml:space="preserve"> 杭州市滨江区财政2024年度机房核心设备软硬件维护及驻场服务、安全运维服务项目</w:t>
      </w:r>
      <w:r>
        <w:rPr>
          <w:rFonts w:ascii="仿宋" w:eastAsia="仿宋" w:hAnsi="仿宋" w:cs="宋体" w:hint="eastAsia"/>
          <w:sz w:val="24"/>
        </w:rPr>
        <w:t>（项目名称）【招标编号：CTZB-2024030360  】</w:t>
      </w:r>
      <w:r>
        <w:rPr>
          <w:rFonts w:ascii="仿宋" w:eastAsia="仿宋" w:hAnsi="仿宋" w:cs="宋体" w:hint="eastAsia"/>
          <w:kern w:val="0"/>
          <w:sz w:val="24"/>
          <w:lang w:val="zh-CN"/>
        </w:rPr>
        <w:t>政府采购投标的一切事项，其法律后果由我方承担。</w:t>
      </w:r>
    </w:p>
    <w:p w:rsidR="00212658" w:rsidRDefault="00BB6923">
      <w:pPr>
        <w:snapToGrid w:val="0"/>
        <w:spacing w:line="360" w:lineRule="auto"/>
        <w:rPr>
          <w:rFonts w:ascii="仿宋" w:eastAsia="仿宋" w:hAnsi="仿宋" w:cs="宋体"/>
          <w:kern w:val="0"/>
          <w:sz w:val="24"/>
        </w:rPr>
      </w:pPr>
      <w:r>
        <w:rPr>
          <w:rFonts w:ascii="仿宋" w:eastAsia="仿宋" w:hAnsi="仿宋" w:cs="宋体" w:hint="eastAsia"/>
          <w:kern w:val="0"/>
          <w:sz w:val="24"/>
        </w:rPr>
        <w:t xml:space="preserve">    </w:t>
      </w:r>
      <w:r>
        <w:rPr>
          <w:rFonts w:ascii="仿宋" w:eastAsia="仿宋" w:hAnsi="仿宋" w:cs="宋体" w:hint="eastAsia"/>
          <w:kern w:val="0"/>
          <w:sz w:val="24"/>
          <w:lang w:val="zh-CN"/>
        </w:rPr>
        <w:t>委托期限</w:t>
      </w:r>
      <w:r>
        <w:rPr>
          <w:rFonts w:ascii="仿宋" w:eastAsia="仿宋" w:hAnsi="仿宋" w:cs="宋体" w:hint="eastAsia"/>
          <w:kern w:val="0"/>
          <w:sz w:val="24"/>
        </w:rPr>
        <w:t>：</w:t>
      </w:r>
      <w:r>
        <w:rPr>
          <w:rFonts w:ascii="仿宋" w:eastAsia="仿宋" w:hAnsi="仿宋" w:cs="宋体" w:hint="eastAsia"/>
          <w:kern w:val="0"/>
          <w:sz w:val="24"/>
          <w:lang w:val="zh-CN"/>
        </w:rPr>
        <w:t>自</w:t>
      </w:r>
      <w:r>
        <w:rPr>
          <w:rFonts w:ascii="仿宋" w:eastAsia="仿宋" w:hAnsi="仿宋" w:cs="宋体" w:hint="eastAsia"/>
          <w:kern w:val="0"/>
          <w:sz w:val="24"/>
        </w:rPr>
        <w:t xml:space="preserve">   </w:t>
      </w:r>
      <w:r>
        <w:rPr>
          <w:rFonts w:ascii="仿宋" w:eastAsia="仿宋" w:hAnsi="仿宋" w:cs="宋体" w:hint="eastAsia"/>
          <w:kern w:val="0"/>
          <w:sz w:val="24"/>
          <w:lang w:val="zh-CN"/>
        </w:rPr>
        <w:t>年</w:t>
      </w:r>
      <w:r>
        <w:rPr>
          <w:rFonts w:ascii="仿宋" w:eastAsia="仿宋" w:hAnsi="仿宋" w:cs="宋体" w:hint="eastAsia"/>
          <w:kern w:val="0"/>
          <w:sz w:val="24"/>
        </w:rPr>
        <w:t xml:space="preserve"> </w:t>
      </w:r>
      <w:r>
        <w:rPr>
          <w:rFonts w:ascii="仿宋" w:eastAsia="仿宋" w:hAnsi="仿宋" w:cs="宋体" w:hint="eastAsia"/>
          <w:kern w:val="0"/>
          <w:sz w:val="24"/>
          <w:lang w:val="zh-CN"/>
        </w:rPr>
        <w:t>月</w:t>
      </w:r>
      <w:r>
        <w:rPr>
          <w:rFonts w:ascii="仿宋" w:eastAsia="仿宋" w:hAnsi="仿宋" w:cs="宋体" w:hint="eastAsia"/>
          <w:kern w:val="0"/>
          <w:sz w:val="24"/>
        </w:rPr>
        <w:t xml:space="preserve">  </w:t>
      </w:r>
      <w:r>
        <w:rPr>
          <w:rFonts w:ascii="仿宋" w:eastAsia="仿宋" w:hAnsi="仿宋" w:cs="宋体" w:hint="eastAsia"/>
          <w:kern w:val="0"/>
          <w:sz w:val="24"/>
          <w:lang w:val="zh-CN"/>
        </w:rPr>
        <w:t>日起至</w:t>
      </w:r>
      <w:r>
        <w:rPr>
          <w:rFonts w:ascii="仿宋" w:eastAsia="仿宋" w:hAnsi="仿宋" w:cs="宋体" w:hint="eastAsia"/>
          <w:kern w:val="0"/>
          <w:sz w:val="24"/>
        </w:rPr>
        <w:t xml:space="preserve">  </w:t>
      </w:r>
      <w:r>
        <w:rPr>
          <w:rFonts w:ascii="仿宋" w:eastAsia="仿宋" w:hAnsi="仿宋" w:cs="宋体" w:hint="eastAsia"/>
          <w:kern w:val="0"/>
          <w:sz w:val="24"/>
          <w:lang w:val="zh-CN"/>
        </w:rPr>
        <w:t>年</w:t>
      </w:r>
      <w:r>
        <w:rPr>
          <w:rFonts w:ascii="仿宋" w:eastAsia="仿宋" w:hAnsi="仿宋" w:cs="宋体" w:hint="eastAsia"/>
          <w:kern w:val="0"/>
          <w:sz w:val="24"/>
        </w:rPr>
        <w:t xml:space="preserve">  </w:t>
      </w:r>
      <w:r>
        <w:rPr>
          <w:rFonts w:ascii="仿宋" w:eastAsia="仿宋" w:hAnsi="仿宋" w:cs="宋体" w:hint="eastAsia"/>
          <w:kern w:val="0"/>
          <w:sz w:val="24"/>
          <w:lang w:val="zh-CN"/>
        </w:rPr>
        <w:t>月</w:t>
      </w:r>
      <w:r>
        <w:rPr>
          <w:rFonts w:ascii="仿宋" w:eastAsia="仿宋" w:hAnsi="仿宋" w:cs="宋体" w:hint="eastAsia"/>
          <w:kern w:val="0"/>
          <w:sz w:val="24"/>
        </w:rPr>
        <w:t xml:space="preserve">  </w:t>
      </w:r>
      <w:r>
        <w:rPr>
          <w:rFonts w:ascii="仿宋" w:eastAsia="仿宋" w:hAnsi="仿宋" w:cs="宋体" w:hint="eastAsia"/>
          <w:kern w:val="0"/>
          <w:sz w:val="24"/>
          <w:lang w:val="zh-CN"/>
        </w:rPr>
        <w:t>日止。</w:t>
      </w:r>
    </w:p>
    <w:p w:rsidR="00212658" w:rsidRDefault="00BB6923">
      <w:pPr>
        <w:snapToGrid w:val="0"/>
        <w:spacing w:line="360" w:lineRule="auto"/>
        <w:rPr>
          <w:rFonts w:ascii="仿宋" w:eastAsia="仿宋" w:hAnsi="仿宋" w:cs="宋体"/>
          <w:kern w:val="0"/>
          <w:sz w:val="24"/>
        </w:rPr>
      </w:pPr>
      <w:r>
        <w:rPr>
          <w:rFonts w:ascii="仿宋" w:eastAsia="仿宋" w:hAnsi="仿宋" w:cs="宋体" w:hint="eastAsia"/>
          <w:kern w:val="0"/>
          <w:sz w:val="24"/>
        </w:rPr>
        <w:t xml:space="preserve">    </w:t>
      </w:r>
      <w:r>
        <w:rPr>
          <w:rFonts w:ascii="仿宋" w:eastAsia="仿宋" w:hAnsi="仿宋" w:cs="宋体" w:hint="eastAsia"/>
          <w:kern w:val="0"/>
          <w:sz w:val="24"/>
          <w:lang w:val="zh-CN"/>
        </w:rPr>
        <w:t>特此告知。</w:t>
      </w:r>
    </w:p>
    <w:p w:rsidR="00212658" w:rsidRDefault="00212658">
      <w:pPr>
        <w:jc w:val="center"/>
        <w:rPr>
          <w:rFonts w:ascii="仿宋" w:eastAsia="仿宋" w:hAnsi="仿宋" w:cs="宋体"/>
          <w:b/>
          <w:kern w:val="0"/>
          <w:sz w:val="32"/>
          <w:szCs w:val="32"/>
        </w:rPr>
      </w:pPr>
    </w:p>
    <w:p w:rsidR="00212658" w:rsidRDefault="00212658">
      <w:pPr>
        <w:rPr>
          <w:rFonts w:ascii="仿宋" w:eastAsia="仿宋" w:hAnsi="仿宋" w:cs="宋体"/>
        </w:rPr>
      </w:pPr>
    </w:p>
    <w:p w:rsidR="00212658" w:rsidRDefault="00BB6923">
      <w:pPr>
        <w:snapToGrid w:val="0"/>
        <w:spacing w:line="360" w:lineRule="auto"/>
        <w:ind w:firstLineChars="2100" w:firstLine="5040"/>
        <w:rPr>
          <w:rFonts w:ascii="仿宋" w:eastAsia="仿宋" w:hAnsi="仿宋" w:cs="宋体"/>
          <w:kern w:val="0"/>
          <w:sz w:val="24"/>
          <w:lang w:val="zh-CN"/>
        </w:rPr>
      </w:pPr>
      <w:r>
        <w:rPr>
          <w:rFonts w:ascii="仿宋" w:eastAsia="仿宋" w:hAnsi="仿宋" w:cs="宋体" w:hint="eastAsia"/>
          <w:kern w:val="0"/>
          <w:sz w:val="24"/>
          <w:lang w:val="zh-CN"/>
        </w:rPr>
        <w:t>联合体成员名称(电子签名/公章)：</w:t>
      </w:r>
    </w:p>
    <w:p w:rsidR="00212658" w:rsidRDefault="00BB6923">
      <w:pPr>
        <w:snapToGrid w:val="0"/>
        <w:spacing w:line="360" w:lineRule="auto"/>
        <w:ind w:firstLineChars="2100" w:firstLine="5040"/>
        <w:rPr>
          <w:rFonts w:ascii="仿宋" w:eastAsia="仿宋" w:hAnsi="仿宋" w:cs="宋体"/>
          <w:kern w:val="0"/>
          <w:sz w:val="24"/>
          <w:lang w:val="zh-CN"/>
        </w:rPr>
      </w:pPr>
      <w:r>
        <w:rPr>
          <w:rFonts w:ascii="仿宋" w:eastAsia="仿宋" w:hAnsi="仿宋" w:cs="宋体" w:hint="eastAsia"/>
          <w:kern w:val="0"/>
          <w:sz w:val="24"/>
          <w:lang w:val="zh-CN"/>
        </w:rPr>
        <w:t>联合体成员名称(电子签名/公章)：</w:t>
      </w:r>
    </w:p>
    <w:p w:rsidR="00212658" w:rsidRDefault="00BB6923">
      <w:pPr>
        <w:snapToGrid w:val="0"/>
        <w:spacing w:line="360" w:lineRule="auto"/>
        <w:ind w:firstLineChars="2400" w:firstLine="5760"/>
        <w:rPr>
          <w:rFonts w:ascii="仿宋" w:eastAsia="仿宋" w:hAnsi="仿宋" w:cs="宋体"/>
        </w:rPr>
      </w:pPr>
      <w:r>
        <w:rPr>
          <w:rFonts w:ascii="仿宋" w:eastAsia="仿宋" w:hAnsi="仿宋" w:cs="宋体" w:hint="eastAsia"/>
          <w:kern w:val="0"/>
          <w:sz w:val="24"/>
          <w:lang w:val="zh-CN"/>
        </w:rPr>
        <w:t>……</w:t>
      </w:r>
    </w:p>
    <w:p w:rsidR="00212658" w:rsidRDefault="00BB6923">
      <w:pPr>
        <w:snapToGrid w:val="0"/>
        <w:spacing w:line="360" w:lineRule="auto"/>
        <w:rPr>
          <w:rFonts w:ascii="仿宋" w:eastAsia="仿宋" w:hAnsi="仿宋" w:cs="宋体"/>
          <w:kern w:val="0"/>
          <w:sz w:val="24"/>
          <w:lang w:val="zh-CN"/>
        </w:rPr>
      </w:pPr>
      <w:r>
        <w:rPr>
          <w:rFonts w:ascii="仿宋" w:eastAsia="仿宋" w:hAnsi="仿宋" w:cs="宋体" w:hint="eastAsia"/>
          <w:kern w:val="0"/>
          <w:sz w:val="24"/>
          <w:lang w:val="zh-CN"/>
        </w:rPr>
        <w:t xml:space="preserve">                                               日期：  年  月   日</w:t>
      </w:r>
    </w:p>
    <w:p w:rsidR="00212658" w:rsidRDefault="00212658">
      <w:pPr>
        <w:autoSpaceDE w:val="0"/>
        <w:autoSpaceDN w:val="0"/>
        <w:spacing w:line="360" w:lineRule="auto"/>
        <w:jc w:val="center"/>
        <w:rPr>
          <w:rFonts w:ascii="仿宋" w:eastAsia="仿宋" w:hAnsi="仿宋" w:cs="宋体"/>
          <w:b/>
          <w:kern w:val="0"/>
          <w:sz w:val="32"/>
          <w:szCs w:val="32"/>
          <w:lang w:val="zh-CN"/>
        </w:rPr>
      </w:pPr>
    </w:p>
    <w:p w:rsidR="00212658" w:rsidRDefault="00212658">
      <w:pPr>
        <w:autoSpaceDE w:val="0"/>
        <w:autoSpaceDN w:val="0"/>
        <w:spacing w:line="360" w:lineRule="auto"/>
        <w:jc w:val="center"/>
        <w:rPr>
          <w:rFonts w:ascii="仿宋" w:eastAsia="仿宋" w:hAnsi="仿宋" w:cs="宋体"/>
          <w:b/>
          <w:kern w:val="0"/>
          <w:sz w:val="32"/>
          <w:szCs w:val="32"/>
          <w:lang w:val="zh-CN"/>
        </w:rPr>
      </w:pPr>
    </w:p>
    <w:p w:rsidR="00212658" w:rsidRDefault="00212658">
      <w:pPr>
        <w:autoSpaceDE w:val="0"/>
        <w:autoSpaceDN w:val="0"/>
        <w:spacing w:line="360" w:lineRule="auto"/>
        <w:jc w:val="center"/>
        <w:rPr>
          <w:rFonts w:ascii="仿宋" w:eastAsia="仿宋" w:hAnsi="仿宋" w:cs="宋体"/>
          <w:b/>
          <w:kern w:val="0"/>
          <w:sz w:val="32"/>
          <w:szCs w:val="32"/>
          <w:lang w:val="zh-CN"/>
        </w:rPr>
      </w:pPr>
    </w:p>
    <w:p w:rsidR="00212658" w:rsidRDefault="00BB6923">
      <w:pPr>
        <w:autoSpaceDE w:val="0"/>
        <w:autoSpaceDN w:val="0"/>
        <w:spacing w:line="360" w:lineRule="auto"/>
        <w:jc w:val="center"/>
        <w:rPr>
          <w:rFonts w:ascii="仿宋" w:eastAsia="仿宋" w:hAnsi="仿宋" w:cs="宋体"/>
          <w:b/>
          <w:sz w:val="24"/>
        </w:rPr>
      </w:pPr>
      <w:r>
        <w:rPr>
          <w:rFonts w:ascii="仿宋" w:eastAsia="仿宋" w:hAnsi="仿宋" w:cs="宋体" w:hint="eastAsia"/>
          <w:b/>
          <w:kern w:val="0"/>
          <w:sz w:val="32"/>
          <w:szCs w:val="32"/>
          <w:lang w:val="zh-CN"/>
        </w:rPr>
        <w:t>法定代表人、单位负责人或自然人本人</w:t>
      </w:r>
      <w:r>
        <w:rPr>
          <w:rFonts w:ascii="仿宋" w:eastAsia="仿宋" w:hAnsi="仿宋" w:cs="宋体" w:hint="eastAsia"/>
          <w:b/>
          <w:sz w:val="30"/>
          <w:szCs w:val="30"/>
        </w:rPr>
        <w:t>的身份证明（适用于法定代表人、单位负责人或者自然人本人代表投标人参加投标）</w:t>
      </w:r>
    </w:p>
    <w:p w:rsidR="00212658" w:rsidRDefault="00BB6923">
      <w:pPr>
        <w:pStyle w:val="00"/>
        <w:spacing w:line="360" w:lineRule="auto"/>
        <w:rPr>
          <w:rFonts w:ascii="仿宋" w:eastAsia="仿宋" w:hAnsi="仿宋" w:cs="宋体"/>
          <w:bCs/>
          <w:sz w:val="24"/>
        </w:rPr>
      </w:pPr>
      <w:r>
        <w:rPr>
          <w:rFonts w:ascii="仿宋" w:eastAsia="仿宋" w:hAnsi="仿宋" w:cs="宋体"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212658">
        <w:trPr>
          <w:trHeight w:val="4812"/>
          <w:jc w:val="center"/>
        </w:trPr>
        <w:tc>
          <w:tcPr>
            <w:tcW w:w="9207" w:type="dxa"/>
          </w:tcPr>
          <w:p w:rsidR="00212658" w:rsidRDefault="00BB6923">
            <w:pPr>
              <w:pStyle w:val="00"/>
              <w:adjustRightInd w:val="0"/>
              <w:spacing w:line="360" w:lineRule="auto"/>
              <w:rPr>
                <w:rFonts w:ascii="仿宋" w:eastAsia="仿宋" w:hAnsi="仿宋" w:cs="宋体"/>
                <w:bCs/>
                <w:sz w:val="24"/>
              </w:rPr>
            </w:pPr>
            <w:r>
              <w:rPr>
                <w:rFonts w:ascii="仿宋" w:eastAsia="仿宋" w:hAnsi="仿宋" w:cs="宋体" w:hint="eastAsia"/>
                <w:bCs/>
                <w:sz w:val="24"/>
              </w:rPr>
              <w:t>正面：                                 反面：</w:t>
            </w:r>
          </w:p>
          <w:p w:rsidR="00212658" w:rsidRDefault="00212658">
            <w:pPr>
              <w:pStyle w:val="00"/>
              <w:adjustRightInd w:val="0"/>
              <w:spacing w:line="360" w:lineRule="auto"/>
              <w:rPr>
                <w:rFonts w:ascii="仿宋" w:eastAsia="仿宋" w:hAnsi="仿宋" w:cs="宋体"/>
                <w:bCs/>
                <w:sz w:val="24"/>
              </w:rPr>
            </w:pPr>
          </w:p>
        </w:tc>
      </w:tr>
    </w:tbl>
    <w:p w:rsidR="00212658" w:rsidRDefault="00BB6923">
      <w:pPr>
        <w:snapToGrid w:val="0"/>
        <w:spacing w:line="360" w:lineRule="auto"/>
        <w:ind w:firstLine="576"/>
        <w:jc w:val="center"/>
        <w:rPr>
          <w:rFonts w:ascii="仿宋" w:eastAsia="仿宋" w:hAnsi="仿宋" w:cs="宋体"/>
          <w:kern w:val="0"/>
          <w:sz w:val="24"/>
          <w:lang w:val="zh-CN"/>
        </w:rPr>
      </w:pPr>
      <w:r>
        <w:rPr>
          <w:rFonts w:ascii="仿宋" w:eastAsia="仿宋" w:hAnsi="仿宋" w:cs="宋体" w:hint="eastAsia"/>
          <w:kern w:val="0"/>
          <w:sz w:val="24"/>
          <w:lang w:val="zh-CN"/>
        </w:rPr>
        <w:t xml:space="preserve">                 </w:t>
      </w:r>
    </w:p>
    <w:p w:rsidR="00212658" w:rsidRDefault="00BB6923">
      <w:pPr>
        <w:snapToGrid w:val="0"/>
        <w:spacing w:line="360" w:lineRule="auto"/>
        <w:ind w:firstLine="576"/>
        <w:jc w:val="center"/>
        <w:rPr>
          <w:rFonts w:ascii="仿宋" w:eastAsia="仿宋" w:hAnsi="仿宋" w:cs="宋体"/>
          <w:kern w:val="0"/>
          <w:sz w:val="24"/>
          <w:lang w:val="zh-CN"/>
        </w:rPr>
      </w:pPr>
      <w:r>
        <w:rPr>
          <w:rFonts w:ascii="仿宋" w:eastAsia="仿宋" w:hAnsi="仿宋" w:cs="宋体" w:hint="eastAsia"/>
          <w:kern w:val="0"/>
          <w:sz w:val="24"/>
          <w:lang w:val="zh-CN"/>
        </w:rPr>
        <w:t xml:space="preserve">                  投标人名称(电子签名)：                              </w:t>
      </w:r>
    </w:p>
    <w:p w:rsidR="00212658" w:rsidRDefault="00BB6923">
      <w:pPr>
        <w:spacing w:line="360" w:lineRule="auto"/>
        <w:jc w:val="center"/>
        <w:rPr>
          <w:rFonts w:ascii="仿宋" w:eastAsia="仿宋" w:hAnsi="仿宋" w:cs="宋体"/>
          <w:kern w:val="0"/>
          <w:sz w:val="24"/>
          <w:lang w:val="zh-CN"/>
        </w:rPr>
      </w:pPr>
      <w:r>
        <w:rPr>
          <w:rFonts w:ascii="仿宋" w:eastAsia="仿宋" w:hAnsi="仿宋" w:cs="宋体" w:hint="eastAsia"/>
          <w:kern w:val="0"/>
          <w:sz w:val="24"/>
          <w:lang w:val="zh-CN"/>
        </w:rPr>
        <w:t xml:space="preserve">                   日期：  年  月  日</w:t>
      </w:r>
    </w:p>
    <w:p w:rsidR="00212658" w:rsidRDefault="00212658">
      <w:pPr>
        <w:jc w:val="center"/>
        <w:rPr>
          <w:rFonts w:ascii="仿宋" w:eastAsia="仿宋" w:hAnsi="仿宋" w:cs="宋体"/>
          <w:b/>
          <w:kern w:val="0"/>
          <w:sz w:val="32"/>
          <w:szCs w:val="32"/>
        </w:rPr>
      </w:pPr>
    </w:p>
    <w:p w:rsidR="00212658" w:rsidRDefault="00212658">
      <w:pPr>
        <w:jc w:val="center"/>
        <w:rPr>
          <w:rFonts w:ascii="仿宋" w:eastAsia="仿宋" w:hAnsi="仿宋" w:cs="宋体"/>
          <w:b/>
          <w:kern w:val="0"/>
          <w:sz w:val="32"/>
          <w:szCs w:val="32"/>
        </w:rPr>
      </w:pPr>
    </w:p>
    <w:p w:rsidR="00212658" w:rsidRDefault="00212658">
      <w:pPr>
        <w:jc w:val="center"/>
        <w:rPr>
          <w:rFonts w:ascii="仿宋" w:eastAsia="仿宋" w:hAnsi="仿宋" w:cs="宋体"/>
          <w:b/>
          <w:kern w:val="0"/>
          <w:sz w:val="32"/>
          <w:szCs w:val="32"/>
        </w:rPr>
      </w:pPr>
    </w:p>
    <w:p w:rsidR="00212658" w:rsidRDefault="00212658">
      <w:pPr>
        <w:jc w:val="center"/>
        <w:rPr>
          <w:rFonts w:ascii="仿宋" w:eastAsia="仿宋" w:hAnsi="仿宋" w:cs="宋体"/>
          <w:b/>
          <w:kern w:val="0"/>
          <w:sz w:val="32"/>
          <w:szCs w:val="32"/>
        </w:rPr>
      </w:pPr>
    </w:p>
    <w:p w:rsidR="00212658" w:rsidRDefault="00212658">
      <w:pPr>
        <w:jc w:val="center"/>
        <w:rPr>
          <w:rFonts w:ascii="仿宋" w:eastAsia="仿宋" w:hAnsi="仿宋" w:cs="宋体"/>
          <w:b/>
          <w:kern w:val="0"/>
          <w:sz w:val="32"/>
          <w:szCs w:val="32"/>
        </w:rPr>
      </w:pPr>
    </w:p>
    <w:p w:rsidR="00212658" w:rsidRDefault="00212658">
      <w:pPr>
        <w:jc w:val="center"/>
        <w:rPr>
          <w:rFonts w:ascii="仿宋" w:eastAsia="仿宋" w:hAnsi="仿宋" w:cs="宋体"/>
          <w:b/>
          <w:kern w:val="0"/>
          <w:sz w:val="32"/>
          <w:szCs w:val="32"/>
        </w:rPr>
      </w:pPr>
    </w:p>
    <w:p w:rsidR="00212658" w:rsidRDefault="00212658">
      <w:pPr>
        <w:jc w:val="center"/>
        <w:rPr>
          <w:rFonts w:ascii="仿宋" w:eastAsia="仿宋" w:hAnsi="仿宋" w:cs="宋体"/>
          <w:b/>
          <w:kern w:val="0"/>
          <w:sz w:val="32"/>
          <w:szCs w:val="32"/>
        </w:rPr>
      </w:pPr>
    </w:p>
    <w:p w:rsidR="00212658" w:rsidRDefault="00212658">
      <w:pPr>
        <w:jc w:val="center"/>
        <w:rPr>
          <w:rFonts w:ascii="仿宋" w:eastAsia="仿宋" w:hAnsi="仿宋" w:cs="宋体"/>
          <w:b/>
          <w:kern w:val="0"/>
          <w:sz w:val="32"/>
          <w:szCs w:val="32"/>
        </w:rPr>
      </w:pPr>
    </w:p>
    <w:p w:rsidR="00212658" w:rsidRDefault="00212658">
      <w:pPr>
        <w:jc w:val="center"/>
        <w:rPr>
          <w:rFonts w:ascii="仿宋" w:eastAsia="仿宋" w:hAnsi="仿宋" w:cs="宋体"/>
          <w:b/>
          <w:kern w:val="0"/>
          <w:sz w:val="32"/>
          <w:szCs w:val="32"/>
        </w:rPr>
      </w:pPr>
    </w:p>
    <w:p w:rsidR="00212658" w:rsidRDefault="00212658">
      <w:pPr>
        <w:jc w:val="center"/>
        <w:rPr>
          <w:rFonts w:ascii="仿宋" w:eastAsia="仿宋" w:hAnsi="仿宋" w:cs="宋体"/>
          <w:b/>
          <w:kern w:val="0"/>
          <w:sz w:val="32"/>
          <w:szCs w:val="32"/>
        </w:rPr>
      </w:pPr>
    </w:p>
    <w:p w:rsidR="00212658" w:rsidRDefault="00212658">
      <w:pPr>
        <w:snapToGrid w:val="0"/>
        <w:spacing w:line="360" w:lineRule="auto"/>
        <w:ind w:right="480"/>
        <w:rPr>
          <w:rFonts w:ascii="仿宋" w:eastAsia="仿宋" w:hAnsi="仿宋" w:cs="宋体"/>
          <w:b/>
          <w:kern w:val="0"/>
          <w:sz w:val="32"/>
          <w:szCs w:val="32"/>
        </w:rPr>
        <w:sectPr w:rsidR="00212658">
          <w:pgSz w:w="11906" w:h="16838"/>
          <w:pgMar w:top="1276" w:right="1418" w:bottom="1247" w:left="1418" w:header="851" w:footer="992" w:gutter="0"/>
          <w:cols w:space="720"/>
          <w:titlePg/>
          <w:docGrid w:linePitch="312"/>
        </w:sectPr>
      </w:pPr>
    </w:p>
    <w:p w:rsidR="00212658" w:rsidRDefault="00BB6923">
      <w:pPr>
        <w:snapToGrid w:val="0"/>
        <w:spacing w:line="360" w:lineRule="auto"/>
        <w:jc w:val="center"/>
        <w:outlineLvl w:val="1"/>
        <w:rPr>
          <w:rFonts w:ascii="仿宋" w:eastAsia="仿宋" w:hAnsi="仿宋" w:cs="宋体"/>
          <w:b/>
          <w:kern w:val="0"/>
          <w:sz w:val="32"/>
          <w:szCs w:val="32"/>
        </w:rPr>
      </w:pPr>
      <w:r>
        <w:rPr>
          <w:rFonts w:ascii="仿宋" w:eastAsia="仿宋" w:hAnsi="仿宋" w:cs="宋体" w:hint="eastAsia"/>
          <w:b/>
          <w:kern w:val="0"/>
          <w:sz w:val="32"/>
          <w:szCs w:val="32"/>
        </w:rPr>
        <w:lastRenderedPageBreak/>
        <w:t>三、分包意向协议（如果有）</w:t>
      </w:r>
    </w:p>
    <w:p w:rsidR="00212658" w:rsidRDefault="00BB6923">
      <w:pPr>
        <w:widowControl/>
        <w:spacing w:line="360" w:lineRule="auto"/>
        <w:ind w:firstLineChars="50" w:firstLine="120"/>
        <w:jc w:val="left"/>
        <w:rPr>
          <w:rFonts w:ascii="仿宋" w:eastAsia="仿宋" w:hAnsi="仿宋" w:cs="宋体"/>
          <w:sz w:val="24"/>
        </w:rPr>
      </w:pPr>
      <w:r>
        <w:rPr>
          <w:rFonts w:ascii="仿宋" w:eastAsia="仿宋" w:hAnsi="仿宋" w:cs="宋体" w:hint="eastAsia"/>
          <w:sz w:val="24"/>
        </w:rPr>
        <w:t>[</w:t>
      </w:r>
      <w:r>
        <w:rPr>
          <w:rFonts w:ascii="仿宋" w:eastAsia="仿宋" w:hAnsi="仿宋" w:cs="宋体" w:hint="eastAsia"/>
          <w:b/>
          <w:sz w:val="24"/>
        </w:rPr>
        <w:t>中标后以分包方式履行合同的，提供分包意向协议(附件6</w:t>
      </w:r>
      <w:r>
        <w:rPr>
          <w:rFonts w:ascii="仿宋" w:eastAsia="仿宋" w:hAnsi="仿宋" w:cs="宋体"/>
          <w:b/>
          <w:sz w:val="24"/>
        </w:rPr>
        <w:t>)</w:t>
      </w:r>
      <w:r>
        <w:rPr>
          <w:rFonts w:ascii="仿宋" w:eastAsia="仿宋" w:hAnsi="仿宋" w:cs="宋体" w:hint="eastAsia"/>
          <w:b/>
          <w:sz w:val="24"/>
        </w:rPr>
        <w:t>；采购人不同意分包或者投标人中标后不以分包方式履行合同的，则不需要提供。</w:t>
      </w:r>
      <w:r>
        <w:rPr>
          <w:rFonts w:ascii="仿宋" w:eastAsia="仿宋" w:hAnsi="仿宋" w:cs="宋体" w:hint="eastAsia"/>
          <w:sz w:val="24"/>
        </w:rPr>
        <w:t>]</w:t>
      </w:r>
    </w:p>
    <w:p w:rsidR="00212658" w:rsidRDefault="00212658">
      <w:pPr>
        <w:snapToGrid w:val="0"/>
        <w:spacing w:line="360" w:lineRule="auto"/>
        <w:rPr>
          <w:rFonts w:ascii="仿宋" w:eastAsia="仿宋" w:hAnsi="仿宋" w:cs="宋体"/>
          <w:kern w:val="0"/>
          <w:sz w:val="24"/>
        </w:rPr>
      </w:pPr>
    </w:p>
    <w:p w:rsidR="00212658" w:rsidRDefault="00BB6923">
      <w:pPr>
        <w:jc w:val="center"/>
        <w:outlineLvl w:val="1"/>
        <w:rPr>
          <w:rFonts w:ascii="仿宋" w:eastAsia="仿宋" w:hAnsi="仿宋" w:cs="宋体"/>
          <w:b/>
          <w:kern w:val="0"/>
          <w:sz w:val="32"/>
          <w:szCs w:val="32"/>
        </w:rPr>
      </w:pPr>
      <w:r>
        <w:rPr>
          <w:rFonts w:ascii="仿宋" w:eastAsia="仿宋" w:hAnsi="仿宋" w:cs="宋体" w:hint="eastAsia"/>
          <w:b/>
          <w:kern w:val="0"/>
          <w:sz w:val="32"/>
          <w:szCs w:val="32"/>
        </w:rPr>
        <w:t>四、符合性审查资料</w:t>
      </w:r>
    </w:p>
    <w:p w:rsidR="00212658" w:rsidRDefault="00212658">
      <w:pPr>
        <w:jc w:val="center"/>
        <w:rPr>
          <w:rFonts w:ascii="仿宋" w:eastAsia="仿宋" w:hAnsi="仿宋"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212658">
        <w:trPr>
          <w:trHeight w:val="882"/>
        </w:trPr>
        <w:tc>
          <w:tcPr>
            <w:tcW w:w="646" w:type="dxa"/>
            <w:vAlign w:val="center"/>
          </w:tcPr>
          <w:p w:rsidR="00212658" w:rsidRDefault="00BB6923">
            <w:pPr>
              <w:snapToGrid w:val="0"/>
              <w:spacing w:line="240" w:lineRule="atLeast"/>
              <w:jc w:val="center"/>
              <w:rPr>
                <w:rFonts w:ascii="仿宋" w:eastAsia="仿宋" w:hAnsi="仿宋" w:cs="宋体"/>
                <w:b/>
                <w:sz w:val="24"/>
              </w:rPr>
            </w:pPr>
            <w:r>
              <w:rPr>
                <w:rFonts w:ascii="仿宋" w:eastAsia="仿宋" w:hAnsi="仿宋" w:cs="宋体" w:hint="eastAsia"/>
                <w:b/>
                <w:sz w:val="24"/>
              </w:rPr>
              <w:t>序号</w:t>
            </w:r>
          </w:p>
        </w:tc>
        <w:tc>
          <w:tcPr>
            <w:tcW w:w="4991" w:type="dxa"/>
            <w:vAlign w:val="center"/>
          </w:tcPr>
          <w:p w:rsidR="00212658" w:rsidRDefault="00BB6923">
            <w:pPr>
              <w:snapToGrid w:val="0"/>
              <w:spacing w:line="240" w:lineRule="atLeast"/>
              <w:jc w:val="center"/>
              <w:rPr>
                <w:rFonts w:ascii="仿宋" w:eastAsia="仿宋" w:hAnsi="仿宋" w:cs="宋体"/>
                <w:b/>
                <w:sz w:val="24"/>
              </w:rPr>
            </w:pPr>
            <w:r>
              <w:rPr>
                <w:rFonts w:ascii="仿宋" w:eastAsia="仿宋" w:hAnsi="仿宋" w:cs="宋体" w:hint="eastAsia"/>
                <w:b/>
                <w:sz w:val="24"/>
              </w:rPr>
              <w:t>实质性要求</w:t>
            </w:r>
          </w:p>
        </w:tc>
        <w:tc>
          <w:tcPr>
            <w:tcW w:w="2551" w:type="dxa"/>
            <w:vAlign w:val="center"/>
          </w:tcPr>
          <w:p w:rsidR="00212658" w:rsidRDefault="00BB6923">
            <w:pPr>
              <w:snapToGrid w:val="0"/>
              <w:spacing w:line="240" w:lineRule="atLeast"/>
              <w:jc w:val="center"/>
              <w:rPr>
                <w:rFonts w:ascii="仿宋" w:eastAsia="仿宋" w:hAnsi="仿宋" w:cs="宋体"/>
                <w:b/>
                <w:sz w:val="24"/>
              </w:rPr>
            </w:pPr>
            <w:r>
              <w:rPr>
                <w:rFonts w:ascii="仿宋" w:eastAsia="仿宋" w:hAnsi="仿宋" w:cs="宋体" w:hint="eastAsia"/>
                <w:b/>
                <w:sz w:val="24"/>
              </w:rPr>
              <w:t>需要提供的符合性审查资料</w:t>
            </w:r>
          </w:p>
        </w:tc>
        <w:tc>
          <w:tcPr>
            <w:tcW w:w="1418" w:type="dxa"/>
            <w:vAlign w:val="center"/>
          </w:tcPr>
          <w:p w:rsidR="00212658" w:rsidRDefault="00BB6923">
            <w:pPr>
              <w:snapToGrid w:val="0"/>
              <w:spacing w:line="240" w:lineRule="atLeast"/>
              <w:jc w:val="center"/>
              <w:rPr>
                <w:rFonts w:ascii="仿宋" w:eastAsia="仿宋" w:hAnsi="仿宋" w:cs="宋体"/>
                <w:b/>
                <w:sz w:val="24"/>
              </w:rPr>
            </w:pPr>
            <w:r>
              <w:rPr>
                <w:rFonts w:ascii="仿宋" w:eastAsia="仿宋" w:hAnsi="仿宋" w:cs="宋体" w:hint="eastAsia"/>
                <w:b/>
                <w:sz w:val="24"/>
              </w:rPr>
              <w:t>投标文件中的</w:t>
            </w:r>
          </w:p>
          <w:p w:rsidR="00212658" w:rsidRDefault="00BB6923">
            <w:pPr>
              <w:snapToGrid w:val="0"/>
              <w:spacing w:line="240" w:lineRule="atLeast"/>
              <w:jc w:val="center"/>
              <w:rPr>
                <w:rFonts w:ascii="仿宋" w:eastAsia="仿宋" w:hAnsi="仿宋" w:cs="宋体"/>
                <w:b/>
                <w:sz w:val="24"/>
              </w:rPr>
            </w:pPr>
            <w:r>
              <w:rPr>
                <w:rFonts w:ascii="仿宋" w:eastAsia="仿宋" w:hAnsi="仿宋" w:cs="宋体" w:hint="eastAsia"/>
                <w:b/>
                <w:sz w:val="24"/>
              </w:rPr>
              <w:t>页码位置</w:t>
            </w:r>
          </w:p>
        </w:tc>
      </w:tr>
      <w:tr w:rsidR="00212658">
        <w:trPr>
          <w:trHeight w:val="860"/>
        </w:trPr>
        <w:tc>
          <w:tcPr>
            <w:tcW w:w="646" w:type="dxa"/>
            <w:vAlign w:val="center"/>
          </w:tcPr>
          <w:p w:rsidR="00212658" w:rsidRDefault="00BB6923">
            <w:pPr>
              <w:jc w:val="center"/>
              <w:rPr>
                <w:rFonts w:ascii="仿宋" w:eastAsia="仿宋" w:hAnsi="仿宋" w:cs="宋体"/>
                <w:sz w:val="24"/>
              </w:rPr>
            </w:pPr>
            <w:r>
              <w:rPr>
                <w:rFonts w:ascii="仿宋" w:eastAsia="仿宋" w:hAnsi="仿宋" w:cs="宋体" w:hint="eastAsia"/>
                <w:sz w:val="24"/>
              </w:rPr>
              <w:t>1</w:t>
            </w:r>
          </w:p>
        </w:tc>
        <w:tc>
          <w:tcPr>
            <w:tcW w:w="4991" w:type="dxa"/>
          </w:tcPr>
          <w:p w:rsidR="00212658" w:rsidRDefault="00BB6923">
            <w:pPr>
              <w:spacing w:line="360" w:lineRule="auto"/>
              <w:rPr>
                <w:rFonts w:ascii="仿宋" w:eastAsia="仿宋" w:hAnsi="仿宋" w:cs="宋体"/>
                <w:sz w:val="24"/>
              </w:rPr>
            </w:pPr>
            <w:r>
              <w:rPr>
                <w:rFonts w:ascii="仿宋" w:eastAsia="仿宋" w:hAnsi="仿宋" w:cs="宋体" w:hint="eastAsia"/>
                <w:sz w:val="24"/>
              </w:rPr>
              <w:t>投标文件按照招标文件要求签署、盖章。</w:t>
            </w:r>
          </w:p>
        </w:tc>
        <w:tc>
          <w:tcPr>
            <w:tcW w:w="2551" w:type="dxa"/>
            <w:vAlign w:val="center"/>
          </w:tcPr>
          <w:p w:rsidR="00212658" w:rsidRDefault="00BB6923">
            <w:pPr>
              <w:rPr>
                <w:rFonts w:ascii="仿宋" w:eastAsia="仿宋" w:hAnsi="仿宋" w:cs="宋体"/>
                <w:sz w:val="24"/>
              </w:rPr>
            </w:pPr>
            <w:r>
              <w:rPr>
                <w:rFonts w:ascii="仿宋" w:eastAsia="仿宋" w:hAnsi="仿宋" w:cs="宋体" w:hint="eastAsia"/>
                <w:sz w:val="24"/>
              </w:rPr>
              <w:t>需要使用电子签名或者签字盖章的投标文件的组成部分</w:t>
            </w:r>
          </w:p>
        </w:tc>
        <w:tc>
          <w:tcPr>
            <w:tcW w:w="1418" w:type="dxa"/>
          </w:tcPr>
          <w:p w:rsidR="00212658" w:rsidRDefault="00212658">
            <w:pPr>
              <w:rPr>
                <w:rFonts w:ascii="仿宋" w:eastAsia="仿宋" w:hAnsi="仿宋" w:cs="宋体"/>
                <w:sz w:val="24"/>
              </w:rPr>
            </w:pPr>
          </w:p>
          <w:p w:rsidR="00212658" w:rsidRDefault="00BB6923">
            <w:pPr>
              <w:rPr>
                <w:rFonts w:ascii="仿宋" w:eastAsia="仿宋" w:hAnsi="仿宋" w:cs="宋体"/>
                <w:sz w:val="24"/>
              </w:rPr>
            </w:pPr>
            <w:r>
              <w:rPr>
                <w:rFonts w:ascii="仿宋" w:eastAsia="仿宋" w:hAnsi="仿宋" w:cs="宋体" w:hint="eastAsia"/>
                <w:sz w:val="24"/>
              </w:rPr>
              <w:t>见投标文件</w:t>
            </w:r>
          </w:p>
          <w:p w:rsidR="00212658" w:rsidRDefault="00BB6923">
            <w:pPr>
              <w:rPr>
                <w:rFonts w:ascii="仿宋" w:eastAsia="仿宋" w:hAnsi="仿宋" w:cs="宋体"/>
              </w:rPr>
            </w:pPr>
            <w:r>
              <w:rPr>
                <w:rFonts w:ascii="仿宋" w:eastAsia="仿宋" w:hAnsi="仿宋" w:cs="宋体" w:hint="eastAsia"/>
                <w:sz w:val="24"/>
              </w:rPr>
              <w:t>第</w:t>
            </w:r>
            <w:r>
              <w:rPr>
                <w:rFonts w:ascii="仿宋" w:eastAsia="仿宋" w:hAnsi="仿宋" w:cs="宋体" w:hint="eastAsia"/>
                <w:sz w:val="24"/>
                <w:u w:val="single"/>
              </w:rPr>
              <w:t xml:space="preserve">  </w:t>
            </w:r>
            <w:r>
              <w:rPr>
                <w:rFonts w:ascii="仿宋" w:eastAsia="仿宋" w:hAnsi="仿宋" w:cs="宋体" w:hint="eastAsia"/>
                <w:sz w:val="24"/>
              </w:rPr>
              <w:t>页</w:t>
            </w:r>
          </w:p>
        </w:tc>
      </w:tr>
      <w:tr w:rsidR="00212658">
        <w:trPr>
          <w:trHeight w:val="860"/>
        </w:trPr>
        <w:tc>
          <w:tcPr>
            <w:tcW w:w="646" w:type="dxa"/>
            <w:vAlign w:val="center"/>
          </w:tcPr>
          <w:p w:rsidR="00212658" w:rsidRDefault="00BB6923">
            <w:pPr>
              <w:jc w:val="center"/>
              <w:rPr>
                <w:rFonts w:ascii="仿宋" w:eastAsia="仿宋" w:hAnsi="仿宋" w:cs="宋体"/>
                <w:sz w:val="24"/>
              </w:rPr>
            </w:pPr>
            <w:r>
              <w:rPr>
                <w:rFonts w:ascii="仿宋" w:eastAsia="仿宋" w:hAnsi="仿宋" w:cs="宋体" w:hint="eastAsia"/>
                <w:sz w:val="24"/>
              </w:rPr>
              <w:t>2</w:t>
            </w:r>
          </w:p>
        </w:tc>
        <w:tc>
          <w:tcPr>
            <w:tcW w:w="4991" w:type="dxa"/>
          </w:tcPr>
          <w:p w:rsidR="00212658" w:rsidRDefault="00BB6923">
            <w:pPr>
              <w:spacing w:line="360" w:lineRule="auto"/>
              <w:rPr>
                <w:rFonts w:ascii="仿宋" w:eastAsia="仿宋" w:hAnsi="仿宋" w:cs="宋体"/>
                <w:sz w:val="24"/>
              </w:rPr>
            </w:pPr>
            <w:r>
              <w:rPr>
                <w:rFonts w:ascii="仿宋" w:eastAsia="仿宋" w:hAnsi="仿宋" w:cs="宋体" w:hint="eastAsia"/>
                <w:sz w:val="24"/>
              </w:rPr>
              <w:t>投标文件中承诺的投标有效期不少于招标文件中载明的投标有效期。</w:t>
            </w:r>
          </w:p>
        </w:tc>
        <w:tc>
          <w:tcPr>
            <w:tcW w:w="2551" w:type="dxa"/>
            <w:vAlign w:val="center"/>
          </w:tcPr>
          <w:p w:rsidR="00212658" w:rsidRDefault="00BB6923">
            <w:pPr>
              <w:rPr>
                <w:rFonts w:ascii="仿宋" w:eastAsia="仿宋" w:hAnsi="仿宋" w:cs="宋体"/>
                <w:sz w:val="24"/>
              </w:rPr>
            </w:pPr>
            <w:r>
              <w:rPr>
                <w:rFonts w:ascii="仿宋" w:eastAsia="仿宋" w:hAnsi="仿宋" w:cs="宋体" w:hint="eastAsia"/>
                <w:sz w:val="24"/>
              </w:rPr>
              <w:t>投标函</w:t>
            </w:r>
          </w:p>
        </w:tc>
        <w:tc>
          <w:tcPr>
            <w:tcW w:w="1418" w:type="dxa"/>
          </w:tcPr>
          <w:p w:rsidR="00212658" w:rsidRDefault="00BB6923">
            <w:pPr>
              <w:rPr>
                <w:rFonts w:ascii="仿宋" w:eastAsia="仿宋" w:hAnsi="仿宋" w:cs="宋体"/>
              </w:rPr>
            </w:pPr>
            <w:r>
              <w:rPr>
                <w:rFonts w:ascii="仿宋" w:eastAsia="仿宋" w:hAnsi="仿宋" w:cs="宋体" w:hint="eastAsia"/>
                <w:sz w:val="24"/>
              </w:rPr>
              <w:t>见投标文件第</w:t>
            </w:r>
            <w:r>
              <w:rPr>
                <w:rFonts w:ascii="仿宋" w:eastAsia="仿宋" w:hAnsi="仿宋" w:cs="宋体" w:hint="eastAsia"/>
                <w:sz w:val="24"/>
                <w:u w:val="single"/>
              </w:rPr>
              <w:t xml:space="preserve">  </w:t>
            </w:r>
            <w:r>
              <w:rPr>
                <w:rFonts w:ascii="仿宋" w:eastAsia="仿宋" w:hAnsi="仿宋" w:cs="宋体" w:hint="eastAsia"/>
                <w:sz w:val="24"/>
              </w:rPr>
              <w:t>页</w:t>
            </w:r>
          </w:p>
        </w:tc>
      </w:tr>
      <w:tr w:rsidR="00212658">
        <w:trPr>
          <w:trHeight w:val="860"/>
        </w:trPr>
        <w:tc>
          <w:tcPr>
            <w:tcW w:w="646" w:type="dxa"/>
            <w:vAlign w:val="center"/>
          </w:tcPr>
          <w:p w:rsidR="00212658" w:rsidRDefault="00BB6923">
            <w:pPr>
              <w:jc w:val="center"/>
              <w:rPr>
                <w:rFonts w:ascii="仿宋" w:eastAsia="仿宋" w:hAnsi="仿宋" w:cs="宋体"/>
                <w:sz w:val="24"/>
              </w:rPr>
            </w:pPr>
            <w:r>
              <w:rPr>
                <w:rFonts w:ascii="仿宋" w:eastAsia="仿宋" w:hAnsi="仿宋" w:cs="宋体" w:hint="eastAsia"/>
                <w:sz w:val="24"/>
              </w:rPr>
              <w:t>3</w:t>
            </w:r>
          </w:p>
        </w:tc>
        <w:tc>
          <w:tcPr>
            <w:tcW w:w="4991" w:type="dxa"/>
          </w:tcPr>
          <w:p w:rsidR="00212658" w:rsidRDefault="00BB6923">
            <w:pPr>
              <w:spacing w:line="360" w:lineRule="auto"/>
              <w:rPr>
                <w:rFonts w:ascii="仿宋" w:eastAsia="仿宋" w:hAnsi="仿宋" w:cs="宋体"/>
                <w:sz w:val="24"/>
              </w:rPr>
            </w:pPr>
            <w:r>
              <w:rPr>
                <w:rFonts w:ascii="仿宋" w:eastAsia="仿宋" w:hAnsi="仿宋" w:cs="宋体" w:hint="eastAsia"/>
                <w:sz w:val="24"/>
              </w:rPr>
              <w:t>投标文件满足招标文件的其它实质性要求。</w:t>
            </w:r>
          </w:p>
        </w:tc>
        <w:tc>
          <w:tcPr>
            <w:tcW w:w="2551" w:type="dxa"/>
            <w:vAlign w:val="center"/>
          </w:tcPr>
          <w:p w:rsidR="00212658" w:rsidRDefault="00BB6923">
            <w:pPr>
              <w:rPr>
                <w:rFonts w:ascii="仿宋" w:eastAsia="仿宋" w:hAnsi="仿宋" w:cs="宋体"/>
                <w:sz w:val="24"/>
              </w:rPr>
            </w:pPr>
            <w:r>
              <w:rPr>
                <w:rFonts w:ascii="仿宋" w:eastAsia="仿宋" w:hAnsi="仿宋" w:cs="宋体" w:hint="eastAsia"/>
                <w:kern w:val="0"/>
                <w:sz w:val="24"/>
              </w:rPr>
              <w:t>招标文件其它实质性要求相应的材料（“▲” 系指实质性要求条款，招标文件无其它实质性要求的，无需提供）</w:t>
            </w:r>
          </w:p>
        </w:tc>
        <w:tc>
          <w:tcPr>
            <w:tcW w:w="1418" w:type="dxa"/>
          </w:tcPr>
          <w:p w:rsidR="00212658" w:rsidRDefault="00BB6923">
            <w:pPr>
              <w:rPr>
                <w:rFonts w:ascii="仿宋" w:eastAsia="仿宋" w:hAnsi="仿宋" w:cs="宋体"/>
              </w:rPr>
            </w:pPr>
            <w:r>
              <w:rPr>
                <w:rFonts w:ascii="仿宋" w:eastAsia="仿宋" w:hAnsi="仿宋" w:cs="宋体" w:hint="eastAsia"/>
                <w:sz w:val="24"/>
              </w:rPr>
              <w:t>见投标文件第</w:t>
            </w:r>
            <w:r>
              <w:rPr>
                <w:rFonts w:ascii="仿宋" w:eastAsia="仿宋" w:hAnsi="仿宋" w:cs="宋体" w:hint="eastAsia"/>
                <w:sz w:val="24"/>
                <w:u w:val="single"/>
              </w:rPr>
              <w:t xml:space="preserve">  </w:t>
            </w:r>
            <w:r>
              <w:rPr>
                <w:rFonts w:ascii="仿宋" w:eastAsia="仿宋" w:hAnsi="仿宋" w:cs="宋体" w:hint="eastAsia"/>
                <w:sz w:val="24"/>
              </w:rPr>
              <w:t>页</w:t>
            </w:r>
          </w:p>
        </w:tc>
      </w:tr>
    </w:tbl>
    <w:p w:rsidR="00212658" w:rsidRDefault="00BB6923">
      <w:pPr>
        <w:spacing w:line="360" w:lineRule="auto"/>
        <w:ind w:right="420"/>
        <w:rPr>
          <w:rFonts w:ascii="仿宋" w:eastAsia="仿宋" w:hAnsi="仿宋" w:cs="宋体"/>
          <w:sz w:val="24"/>
        </w:rPr>
      </w:pPr>
      <w:r>
        <w:rPr>
          <w:rFonts w:ascii="仿宋" w:eastAsia="仿宋" w:hAnsi="仿宋" w:cs="宋体" w:hint="eastAsia"/>
          <w:sz w:val="24"/>
        </w:rPr>
        <w:t>注：按本格式和要求提供。</w:t>
      </w:r>
    </w:p>
    <w:p w:rsidR="00212658" w:rsidRDefault="00212658">
      <w:pPr>
        <w:jc w:val="center"/>
        <w:rPr>
          <w:rFonts w:ascii="仿宋" w:eastAsia="仿宋" w:hAnsi="仿宋" w:cs="宋体"/>
          <w:b/>
          <w:kern w:val="0"/>
          <w:sz w:val="32"/>
          <w:szCs w:val="32"/>
        </w:rPr>
      </w:pPr>
    </w:p>
    <w:p w:rsidR="00212658" w:rsidRDefault="00BB6923">
      <w:pPr>
        <w:widowControl/>
        <w:adjustRightInd/>
        <w:jc w:val="left"/>
        <w:rPr>
          <w:rFonts w:ascii="仿宋" w:eastAsia="仿宋" w:hAnsi="仿宋" w:cs="宋体"/>
          <w:b/>
          <w:kern w:val="0"/>
          <w:sz w:val="32"/>
          <w:szCs w:val="32"/>
        </w:rPr>
      </w:pPr>
      <w:r>
        <w:rPr>
          <w:rFonts w:ascii="仿宋" w:eastAsia="仿宋" w:hAnsi="仿宋" w:cs="宋体"/>
          <w:b/>
          <w:kern w:val="0"/>
          <w:sz w:val="32"/>
          <w:szCs w:val="32"/>
        </w:rPr>
        <w:br w:type="page"/>
      </w:r>
    </w:p>
    <w:p w:rsidR="00212658" w:rsidRDefault="00BB6923">
      <w:pPr>
        <w:numPr>
          <w:ilvl w:val="0"/>
          <w:numId w:val="5"/>
        </w:numPr>
        <w:jc w:val="center"/>
        <w:outlineLvl w:val="1"/>
        <w:rPr>
          <w:rFonts w:ascii="仿宋" w:eastAsia="仿宋" w:hAnsi="仿宋" w:cs="宋体"/>
          <w:b/>
          <w:kern w:val="0"/>
          <w:sz w:val="32"/>
          <w:szCs w:val="32"/>
        </w:rPr>
      </w:pPr>
      <w:r>
        <w:rPr>
          <w:rFonts w:ascii="仿宋" w:eastAsia="仿宋" w:hAnsi="仿宋" w:cs="宋体" w:hint="eastAsia"/>
          <w:b/>
          <w:kern w:val="0"/>
          <w:sz w:val="32"/>
          <w:szCs w:val="32"/>
        </w:rPr>
        <w:lastRenderedPageBreak/>
        <w:t>采购需求偏离表</w:t>
      </w:r>
    </w:p>
    <w:p w:rsidR="00212658" w:rsidRDefault="00BB6923">
      <w:pPr>
        <w:snapToGrid w:val="0"/>
        <w:spacing w:line="300" w:lineRule="auto"/>
        <w:rPr>
          <w:rFonts w:ascii="仿宋" w:eastAsia="仿宋" w:hAnsi="仿宋" w:cs="仿宋"/>
          <w:sz w:val="24"/>
        </w:rPr>
      </w:pPr>
      <w:r>
        <w:rPr>
          <w:rFonts w:ascii="仿宋" w:eastAsia="仿宋" w:hAnsi="仿宋" w:cs="仿宋" w:hint="eastAsia"/>
          <w:sz w:val="24"/>
        </w:rPr>
        <w:t>采购人：</w:t>
      </w:r>
      <w:r>
        <w:rPr>
          <w:rFonts w:ascii="仿宋" w:eastAsia="仿宋" w:hAnsi="仿宋" w:cs="宋体" w:hint="eastAsia"/>
          <w:sz w:val="24"/>
        </w:rPr>
        <w:t xml:space="preserve"> 杭州市滨江区财政局</w:t>
      </w:r>
    </w:p>
    <w:p w:rsidR="00212658" w:rsidRDefault="00BB6923">
      <w:pPr>
        <w:snapToGrid w:val="0"/>
        <w:spacing w:line="300" w:lineRule="auto"/>
        <w:rPr>
          <w:rFonts w:ascii="仿宋" w:eastAsia="仿宋" w:hAnsi="仿宋" w:cs="仿宋"/>
          <w:sz w:val="24"/>
        </w:rPr>
      </w:pPr>
      <w:r>
        <w:rPr>
          <w:rFonts w:ascii="仿宋" w:eastAsia="仿宋" w:hAnsi="仿宋" w:cs="仿宋" w:hint="eastAsia"/>
          <w:sz w:val="24"/>
        </w:rPr>
        <w:t>项目名称：2024年度机房核心设备软硬件维护及驻场服务、安全运维服务项目</w:t>
      </w:r>
    </w:p>
    <w:p w:rsidR="00212658" w:rsidRDefault="00BB6923">
      <w:pPr>
        <w:snapToGrid w:val="0"/>
        <w:spacing w:line="300" w:lineRule="auto"/>
        <w:rPr>
          <w:rFonts w:ascii="仿宋" w:eastAsia="仿宋" w:hAnsi="仿宋" w:cs="宋体"/>
          <w:sz w:val="24"/>
        </w:rPr>
      </w:pPr>
      <w:r>
        <w:rPr>
          <w:rFonts w:ascii="仿宋" w:eastAsia="仿宋" w:hAnsi="仿宋" w:cs="仿宋" w:hint="eastAsia"/>
          <w:sz w:val="24"/>
        </w:rPr>
        <w:t>项目编号：</w:t>
      </w:r>
      <w:r>
        <w:rPr>
          <w:rFonts w:ascii="仿宋" w:eastAsia="仿宋" w:hAnsi="仿宋" w:cs="宋体" w:hint="eastAsia"/>
          <w:sz w:val="24"/>
        </w:rPr>
        <w:t xml:space="preserve">CTZB-2024030360  </w:t>
      </w:r>
    </w:p>
    <w:tbl>
      <w:tblPr>
        <w:tblStyle w:val="afb"/>
        <w:tblW w:w="8963" w:type="dxa"/>
        <w:tblLayout w:type="fixed"/>
        <w:tblLook w:val="04A0" w:firstRow="1" w:lastRow="0" w:firstColumn="1" w:lastColumn="0" w:noHBand="0" w:noVBand="1"/>
      </w:tblPr>
      <w:tblGrid>
        <w:gridCol w:w="800"/>
        <w:gridCol w:w="3074"/>
        <w:gridCol w:w="2959"/>
        <w:gridCol w:w="1065"/>
        <w:gridCol w:w="1065"/>
      </w:tblGrid>
      <w:tr w:rsidR="00212658">
        <w:trPr>
          <w:trHeight w:val="302"/>
        </w:trPr>
        <w:tc>
          <w:tcPr>
            <w:tcW w:w="800" w:type="dxa"/>
            <w:vAlign w:val="center"/>
          </w:tcPr>
          <w:p w:rsidR="00212658" w:rsidRDefault="00BB6923">
            <w:pPr>
              <w:spacing w:line="440" w:lineRule="exact"/>
              <w:rPr>
                <w:rFonts w:ascii="仿宋" w:eastAsia="仿宋" w:hAnsi="仿宋" w:cs="宋体"/>
                <w:b/>
                <w:bCs/>
                <w:sz w:val="24"/>
              </w:rPr>
            </w:pPr>
            <w:r>
              <w:rPr>
                <w:rFonts w:ascii="仿宋" w:eastAsia="仿宋" w:hAnsi="仿宋" w:cs="宋体" w:hint="eastAsia"/>
                <w:b/>
                <w:bCs/>
                <w:sz w:val="24"/>
              </w:rPr>
              <w:t>序号</w:t>
            </w:r>
          </w:p>
        </w:tc>
        <w:tc>
          <w:tcPr>
            <w:tcW w:w="3074" w:type="dxa"/>
            <w:vAlign w:val="center"/>
          </w:tcPr>
          <w:p w:rsidR="00212658" w:rsidRDefault="00BB6923">
            <w:pPr>
              <w:spacing w:line="440" w:lineRule="exact"/>
              <w:rPr>
                <w:rFonts w:ascii="仿宋" w:eastAsia="仿宋" w:hAnsi="仿宋" w:cs="宋体"/>
                <w:b/>
                <w:bCs/>
                <w:sz w:val="24"/>
              </w:rPr>
            </w:pPr>
            <w:r>
              <w:rPr>
                <w:rFonts w:ascii="仿宋" w:eastAsia="仿宋" w:hAnsi="仿宋" w:cs="宋体" w:hint="eastAsia"/>
                <w:b/>
                <w:bCs/>
                <w:sz w:val="24"/>
              </w:rPr>
              <w:t>招标文件章节及具体内容</w:t>
            </w:r>
          </w:p>
        </w:tc>
        <w:tc>
          <w:tcPr>
            <w:tcW w:w="2959" w:type="dxa"/>
            <w:vAlign w:val="center"/>
          </w:tcPr>
          <w:p w:rsidR="00212658" w:rsidRDefault="00BB6923">
            <w:pPr>
              <w:spacing w:line="440" w:lineRule="exact"/>
              <w:jc w:val="center"/>
              <w:rPr>
                <w:rFonts w:ascii="仿宋" w:eastAsia="仿宋" w:hAnsi="仿宋" w:cs="宋体"/>
                <w:b/>
                <w:bCs/>
                <w:sz w:val="24"/>
              </w:rPr>
            </w:pPr>
            <w:r>
              <w:rPr>
                <w:rFonts w:ascii="仿宋" w:eastAsia="仿宋" w:hAnsi="仿宋" w:cs="宋体" w:hint="eastAsia"/>
                <w:b/>
                <w:bCs/>
                <w:sz w:val="24"/>
              </w:rPr>
              <w:t>投标文件响应内容</w:t>
            </w:r>
          </w:p>
        </w:tc>
        <w:tc>
          <w:tcPr>
            <w:tcW w:w="1065" w:type="dxa"/>
            <w:vAlign w:val="center"/>
          </w:tcPr>
          <w:p w:rsidR="00212658" w:rsidRDefault="00BB6923">
            <w:pPr>
              <w:spacing w:line="440" w:lineRule="exact"/>
              <w:rPr>
                <w:rFonts w:ascii="仿宋" w:eastAsia="仿宋" w:hAnsi="仿宋" w:cs="宋体"/>
                <w:b/>
                <w:bCs/>
                <w:sz w:val="24"/>
              </w:rPr>
            </w:pPr>
            <w:r>
              <w:rPr>
                <w:rFonts w:ascii="仿宋" w:eastAsia="仿宋" w:hAnsi="仿宋" w:cs="宋体" w:hint="eastAsia"/>
                <w:b/>
                <w:bCs/>
                <w:sz w:val="24"/>
              </w:rPr>
              <w:t>偏离说明</w:t>
            </w:r>
          </w:p>
        </w:tc>
        <w:tc>
          <w:tcPr>
            <w:tcW w:w="1065" w:type="dxa"/>
          </w:tcPr>
          <w:p w:rsidR="00212658" w:rsidRDefault="00BB6923">
            <w:pPr>
              <w:spacing w:line="440" w:lineRule="exact"/>
              <w:jc w:val="center"/>
              <w:rPr>
                <w:rFonts w:ascii="仿宋" w:eastAsia="仿宋" w:hAnsi="仿宋" w:cs="宋体"/>
                <w:b/>
                <w:bCs/>
                <w:sz w:val="24"/>
              </w:rPr>
            </w:pPr>
            <w:r>
              <w:rPr>
                <w:rFonts w:ascii="仿宋" w:eastAsia="仿宋" w:hAnsi="仿宋" w:cs="宋体" w:hint="eastAsia"/>
                <w:b/>
                <w:bCs/>
                <w:sz w:val="24"/>
              </w:rPr>
              <w:t>证明文件所在页码</w:t>
            </w:r>
          </w:p>
        </w:tc>
      </w:tr>
      <w:tr w:rsidR="00212658">
        <w:trPr>
          <w:trHeight w:val="399"/>
        </w:trPr>
        <w:tc>
          <w:tcPr>
            <w:tcW w:w="800" w:type="dxa"/>
          </w:tcPr>
          <w:p w:rsidR="00212658" w:rsidRDefault="00BB6923">
            <w:pPr>
              <w:spacing w:line="440" w:lineRule="exact"/>
              <w:jc w:val="center"/>
              <w:rPr>
                <w:rFonts w:ascii="仿宋" w:eastAsia="仿宋" w:hAnsi="仿宋" w:cs="宋体"/>
                <w:kern w:val="0"/>
                <w:sz w:val="24"/>
              </w:rPr>
            </w:pPr>
            <w:r>
              <w:rPr>
                <w:rFonts w:ascii="仿宋" w:eastAsia="仿宋" w:hAnsi="仿宋" w:cs="宋体" w:hint="eastAsia"/>
                <w:kern w:val="0"/>
                <w:sz w:val="24"/>
              </w:rPr>
              <w:t>1</w:t>
            </w:r>
          </w:p>
        </w:tc>
        <w:tc>
          <w:tcPr>
            <w:tcW w:w="3074" w:type="dxa"/>
          </w:tcPr>
          <w:p w:rsidR="00212658" w:rsidRDefault="00212658">
            <w:pPr>
              <w:spacing w:line="440" w:lineRule="exact"/>
              <w:jc w:val="center"/>
              <w:rPr>
                <w:rFonts w:ascii="仿宋" w:eastAsia="仿宋" w:hAnsi="仿宋" w:cs="宋体"/>
                <w:b/>
                <w:kern w:val="0"/>
                <w:sz w:val="32"/>
                <w:szCs w:val="32"/>
              </w:rPr>
            </w:pPr>
          </w:p>
        </w:tc>
        <w:tc>
          <w:tcPr>
            <w:tcW w:w="2959" w:type="dxa"/>
          </w:tcPr>
          <w:p w:rsidR="00212658" w:rsidRDefault="00212658">
            <w:pPr>
              <w:spacing w:line="440" w:lineRule="exact"/>
              <w:jc w:val="center"/>
              <w:rPr>
                <w:rFonts w:ascii="仿宋" w:eastAsia="仿宋" w:hAnsi="仿宋" w:cs="宋体"/>
                <w:b/>
                <w:kern w:val="0"/>
                <w:sz w:val="32"/>
                <w:szCs w:val="32"/>
              </w:rPr>
            </w:pPr>
          </w:p>
        </w:tc>
        <w:tc>
          <w:tcPr>
            <w:tcW w:w="1065" w:type="dxa"/>
          </w:tcPr>
          <w:p w:rsidR="00212658" w:rsidRDefault="00212658">
            <w:pPr>
              <w:spacing w:line="440" w:lineRule="exact"/>
              <w:jc w:val="center"/>
              <w:rPr>
                <w:rFonts w:ascii="仿宋" w:eastAsia="仿宋" w:hAnsi="仿宋" w:cs="宋体"/>
                <w:b/>
                <w:kern w:val="0"/>
                <w:sz w:val="32"/>
                <w:szCs w:val="32"/>
              </w:rPr>
            </w:pPr>
          </w:p>
        </w:tc>
        <w:tc>
          <w:tcPr>
            <w:tcW w:w="1065" w:type="dxa"/>
          </w:tcPr>
          <w:p w:rsidR="00212658" w:rsidRDefault="00212658">
            <w:pPr>
              <w:spacing w:line="440" w:lineRule="exact"/>
              <w:jc w:val="center"/>
              <w:rPr>
                <w:rFonts w:ascii="仿宋" w:eastAsia="仿宋" w:hAnsi="仿宋" w:cs="宋体"/>
                <w:b/>
                <w:kern w:val="0"/>
                <w:sz w:val="32"/>
                <w:szCs w:val="32"/>
              </w:rPr>
            </w:pPr>
          </w:p>
        </w:tc>
      </w:tr>
      <w:tr w:rsidR="00212658">
        <w:trPr>
          <w:trHeight w:val="399"/>
        </w:trPr>
        <w:tc>
          <w:tcPr>
            <w:tcW w:w="800" w:type="dxa"/>
          </w:tcPr>
          <w:p w:rsidR="00212658" w:rsidRDefault="00BB6923">
            <w:pPr>
              <w:spacing w:line="440" w:lineRule="exact"/>
              <w:jc w:val="center"/>
              <w:rPr>
                <w:rFonts w:ascii="仿宋" w:eastAsia="仿宋" w:hAnsi="仿宋" w:cs="宋体"/>
                <w:kern w:val="0"/>
                <w:sz w:val="24"/>
              </w:rPr>
            </w:pPr>
            <w:r>
              <w:rPr>
                <w:rFonts w:ascii="仿宋" w:eastAsia="仿宋" w:hAnsi="仿宋" w:cs="宋体" w:hint="eastAsia"/>
                <w:kern w:val="0"/>
                <w:sz w:val="24"/>
              </w:rPr>
              <w:t>2</w:t>
            </w:r>
          </w:p>
        </w:tc>
        <w:tc>
          <w:tcPr>
            <w:tcW w:w="3074" w:type="dxa"/>
          </w:tcPr>
          <w:p w:rsidR="00212658" w:rsidRDefault="00212658">
            <w:pPr>
              <w:spacing w:line="440" w:lineRule="exact"/>
              <w:jc w:val="center"/>
              <w:rPr>
                <w:rFonts w:ascii="仿宋" w:eastAsia="仿宋" w:hAnsi="仿宋" w:cs="宋体"/>
                <w:b/>
                <w:kern w:val="0"/>
                <w:sz w:val="32"/>
                <w:szCs w:val="32"/>
              </w:rPr>
            </w:pPr>
          </w:p>
        </w:tc>
        <w:tc>
          <w:tcPr>
            <w:tcW w:w="2959" w:type="dxa"/>
          </w:tcPr>
          <w:p w:rsidR="00212658" w:rsidRDefault="00212658">
            <w:pPr>
              <w:spacing w:line="440" w:lineRule="exact"/>
              <w:jc w:val="center"/>
              <w:rPr>
                <w:rFonts w:ascii="仿宋" w:eastAsia="仿宋" w:hAnsi="仿宋" w:cs="宋体"/>
                <w:b/>
                <w:kern w:val="0"/>
                <w:sz w:val="32"/>
                <w:szCs w:val="32"/>
              </w:rPr>
            </w:pPr>
          </w:p>
        </w:tc>
        <w:tc>
          <w:tcPr>
            <w:tcW w:w="1065" w:type="dxa"/>
          </w:tcPr>
          <w:p w:rsidR="00212658" w:rsidRDefault="00212658">
            <w:pPr>
              <w:spacing w:line="440" w:lineRule="exact"/>
              <w:jc w:val="center"/>
              <w:rPr>
                <w:rFonts w:ascii="仿宋" w:eastAsia="仿宋" w:hAnsi="仿宋" w:cs="宋体"/>
                <w:b/>
                <w:kern w:val="0"/>
                <w:sz w:val="32"/>
                <w:szCs w:val="32"/>
              </w:rPr>
            </w:pPr>
          </w:p>
        </w:tc>
        <w:tc>
          <w:tcPr>
            <w:tcW w:w="1065" w:type="dxa"/>
          </w:tcPr>
          <w:p w:rsidR="00212658" w:rsidRDefault="00212658">
            <w:pPr>
              <w:spacing w:line="440" w:lineRule="exact"/>
              <w:jc w:val="center"/>
              <w:rPr>
                <w:rFonts w:ascii="仿宋" w:eastAsia="仿宋" w:hAnsi="仿宋" w:cs="宋体"/>
                <w:b/>
                <w:kern w:val="0"/>
                <w:sz w:val="32"/>
                <w:szCs w:val="32"/>
              </w:rPr>
            </w:pPr>
          </w:p>
        </w:tc>
      </w:tr>
      <w:tr w:rsidR="00212658">
        <w:trPr>
          <w:trHeight w:val="408"/>
        </w:trPr>
        <w:tc>
          <w:tcPr>
            <w:tcW w:w="800" w:type="dxa"/>
          </w:tcPr>
          <w:p w:rsidR="00212658" w:rsidRDefault="00BB6923">
            <w:pPr>
              <w:spacing w:line="440" w:lineRule="exact"/>
              <w:jc w:val="center"/>
              <w:rPr>
                <w:rFonts w:ascii="仿宋" w:eastAsia="仿宋" w:hAnsi="仿宋" w:cs="宋体"/>
                <w:kern w:val="0"/>
                <w:sz w:val="24"/>
              </w:rPr>
            </w:pPr>
            <w:r>
              <w:rPr>
                <w:rFonts w:ascii="仿宋" w:eastAsia="仿宋" w:hAnsi="仿宋" w:cs="宋体" w:hint="eastAsia"/>
                <w:kern w:val="0"/>
                <w:sz w:val="24"/>
              </w:rPr>
              <w:t>3</w:t>
            </w:r>
          </w:p>
        </w:tc>
        <w:tc>
          <w:tcPr>
            <w:tcW w:w="3074" w:type="dxa"/>
          </w:tcPr>
          <w:p w:rsidR="00212658" w:rsidRDefault="00212658">
            <w:pPr>
              <w:spacing w:line="440" w:lineRule="exact"/>
              <w:jc w:val="center"/>
              <w:rPr>
                <w:rFonts w:ascii="仿宋" w:eastAsia="仿宋" w:hAnsi="仿宋" w:cs="宋体"/>
                <w:b/>
                <w:kern w:val="0"/>
                <w:sz w:val="32"/>
                <w:szCs w:val="32"/>
              </w:rPr>
            </w:pPr>
          </w:p>
        </w:tc>
        <w:tc>
          <w:tcPr>
            <w:tcW w:w="2959" w:type="dxa"/>
          </w:tcPr>
          <w:p w:rsidR="00212658" w:rsidRDefault="00212658">
            <w:pPr>
              <w:spacing w:line="440" w:lineRule="exact"/>
              <w:jc w:val="center"/>
              <w:rPr>
                <w:rFonts w:ascii="仿宋" w:eastAsia="仿宋" w:hAnsi="仿宋" w:cs="宋体"/>
                <w:b/>
                <w:kern w:val="0"/>
                <w:sz w:val="32"/>
                <w:szCs w:val="32"/>
              </w:rPr>
            </w:pPr>
          </w:p>
        </w:tc>
        <w:tc>
          <w:tcPr>
            <w:tcW w:w="1065" w:type="dxa"/>
          </w:tcPr>
          <w:p w:rsidR="00212658" w:rsidRDefault="00212658">
            <w:pPr>
              <w:spacing w:line="440" w:lineRule="exact"/>
              <w:jc w:val="center"/>
              <w:rPr>
                <w:rFonts w:ascii="仿宋" w:eastAsia="仿宋" w:hAnsi="仿宋" w:cs="宋体"/>
                <w:b/>
                <w:kern w:val="0"/>
                <w:sz w:val="32"/>
                <w:szCs w:val="32"/>
              </w:rPr>
            </w:pPr>
          </w:p>
        </w:tc>
        <w:tc>
          <w:tcPr>
            <w:tcW w:w="1065" w:type="dxa"/>
          </w:tcPr>
          <w:p w:rsidR="00212658" w:rsidRDefault="00212658">
            <w:pPr>
              <w:spacing w:line="440" w:lineRule="exact"/>
              <w:jc w:val="center"/>
              <w:rPr>
                <w:rFonts w:ascii="仿宋" w:eastAsia="仿宋" w:hAnsi="仿宋" w:cs="宋体"/>
                <w:b/>
                <w:kern w:val="0"/>
                <w:sz w:val="32"/>
                <w:szCs w:val="32"/>
              </w:rPr>
            </w:pPr>
          </w:p>
        </w:tc>
      </w:tr>
      <w:tr w:rsidR="00212658">
        <w:trPr>
          <w:trHeight w:val="408"/>
        </w:trPr>
        <w:tc>
          <w:tcPr>
            <w:tcW w:w="800" w:type="dxa"/>
          </w:tcPr>
          <w:p w:rsidR="00212658" w:rsidRDefault="00BB6923">
            <w:pPr>
              <w:spacing w:line="440" w:lineRule="exact"/>
              <w:jc w:val="center"/>
              <w:rPr>
                <w:rFonts w:ascii="仿宋" w:eastAsia="仿宋" w:hAnsi="仿宋" w:cs="宋体"/>
                <w:kern w:val="0"/>
                <w:sz w:val="24"/>
              </w:rPr>
            </w:pPr>
            <w:r>
              <w:rPr>
                <w:rFonts w:ascii="仿宋" w:eastAsia="仿宋" w:hAnsi="仿宋" w:cs="宋体" w:hint="eastAsia"/>
                <w:kern w:val="0"/>
                <w:sz w:val="24"/>
              </w:rPr>
              <w:t>4</w:t>
            </w:r>
          </w:p>
        </w:tc>
        <w:tc>
          <w:tcPr>
            <w:tcW w:w="3074" w:type="dxa"/>
          </w:tcPr>
          <w:p w:rsidR="00212658" w:rsidRDefault="00212658">
            <w:pPr>
              <w:spacing w:line="440" w:lineRule="exact"/>
              <w:jc w:val="center"/>
              <w:rPr>
                <w:rFonts w:ascii="仿宋" w:eastAsia="仿宋" w:hAnsi="仿宋" w:cs="宋体"/>
                <w:b/>
                <w:kern w:val="0"/>
                <w:sz w:val="32"/>
                <w:szCs w:val="32"/>
              </w:rPr>
            </w:pPr>
          </w:p>
        </w:tc>
        <w:tc>
          <w:tcPr>
            <w:tcW w:w="2959" w:type="dxa"/>
          </w:tcPr>
          <w:p w:rsidR="00212658" w:rsidRDefault="00212658">
            <w:pPr>
              <w:spacing w:line="440" w:lineRule="exact"/>
              <w:jc w:val="center"/>
              <w:rPr>
                <w:rFonts w:ascii="仿宋" w:eastAsia="仿宋" w:hAnsi="仿宋" w:cs="宋体"/>
                <w:b/>
                <w:kern w:val="0"/>
                <w:sz w:val="32"/>
                <w:szCs w:val="32"/>
              </w:rPr>
            </w:pPr>
          </w:p>
        </w:tc>
        <w:tc>
          <w:tcPr>
            <w:tcW w:w="1065" w:type="dxa"/>
          </w:tcPr>
          <w:p w:rsidR="00212658" w:rsidRDefault="00212658">
            <w:pPr>
              <w:spacing w:line="440" w:lineRule="exact"/>
              <w:jc w:val="center"/>
              <w:rPr>
                <w:rFonts w:ascii="仿宋" w:eastAsia="仿宋" w:hAnsi="仿宋" w:cs="宋体"/>
                <w:b/>
                <w:kern w:val="0"/>
                <w:sz w:val="32"/>
                <w:szCs w:val="32"/>
              </w:rPr>
            </w:pPr>
          </w:p>
        </w:tc>
        <w:tc>
          <w:tcPr>
            <w:tcW w:w="1065" w:type="dxa"/>
          </w:tcPr>
          <w:p w:rsidR="00212658" w:rsidRDefault="00212658">
            <w:pPr>
              <w:spacing w:line="440" w:lineRule="exact"/>
              <w:jc w:val="center"/>
              <w:rPr>
                <w:rFonts w:ascii="仿宋" w:eastAsia="仿宋" w:hAnsi="仿宋" w:cs="宋体"/>
                <w:b/>
                <w:kern w:val="0"/>
                <w:sz w:val="32"/>
                <w:szCs w:val="32"/>
              </w:rPr>
            </w:pPr>
          </w:p>
        </w:tc>
      </w:tr>
      <w:tr w:rsidR="00212658">
        <w:trPr>
          <w:trHeight w:val="408"/>
        </w:trPr>
        <w:tc>
          <w:tcPr>
            <w:tcW w:w="800" w:type="dxa"/>
          </w:tcPr>
          <w:p w:rsidR="00212658" w:rsidRDefault="00BB6923">
            <w:pPr>
              <w:spacing w:line="440" w:lineRule="exact"/>
              <w:jc w:val="center"/>
              <w:rPr>
                <w:rFonts w:ascii="仿宋" w:eastAsia="仿宋" w:hAnsi="仿宋" w:cs="宋体"/>
                <w:kern w:val="0"/>
                <w:sz w:val="24"/>
              </w:rPr>
            </w:pPr>
            <w:r>
              <w:rPr>
                <w:rFonts w:ascii="仿宋" w:eastAsia="仿宋" w:hAnsi="仿宋" w:cs="宋体" w:hint="eastAsia"/>
                <w:kern w:val="0"/>
                <w:sz w:val="24"/>
              </w:rPr>
              <w:t>……</w:t>
            </w:r>
          </w:p>
        </w:tc>
        <w:tc>
          <w:tcPr>
            <w:tcW w:w="3074" w:type="dxa"/>
          </w:tcPr>
          <w:p w:rsidR="00212658" w:rsidRDefault="00212658">
            <w:pPr>
              <w:spacing w:line="440" w:lineRule="exact"/>
              <w:jc w:val="center"/>
              <w:rPr>
                <w:rFonts w:ascii="仿宋" w:eastAsia="仿宋" w:hAnsi="仿宋" w:cs="宋体"/>
                <w:b/>
                <w:kern w:val="0"/>
                <w:sz w:val="32"/>
                <w:szCs w:val="32"/>
              </w:rPr>
            </w:pPr>
          </w:p>
        </w:tc>
        <w:tc>
          <w:tcPr>
            <w:tcW w:w="2959" w:type="dxa"/>
          </w:tcPr>
          <w:p w:rsidR="00212658" w:rsidRDefault="00212658">
            <w:pPr>
              <w:spacing w:line="440" w:lineRule="exact"/>
              <w:jc w:val="center"/>
              <w:rPr>
                <w:rFonts w:ascii="仿宋" w:eastAsia="仿宋" w:hAnsi="仿宋" w:cs="宋体"/>
                <w:b/>
                <w:kern w:val="0"/>
                <w:sz w:val="32"/>
                <w:szCs w:val="32"/>
              </w:rPr>
            </w:pPr>
          </w:p>
        </w:tc>
        <w:tc>
          <w:tcPr>
            <w:tcW w:w="1065" w:type="dxa"/>
          </w:tcPr>
          <w:p w:rsidR="00212658" w:rsidRDefault="00212658">
            <w:pPr>
              <w:spacing w:line="440" w:lineRule="exact"/>
              <w:jc w:val="center"/>
              <w:rPr>
                <w:rFonts w:ascii="仿宋" w:eastAsia="仿宋" w:hAnsi="仿宋" w:cs="宋体"/>
                <w:b/>
                <w:kern w:val="0"/>
                <w:sz w:val="32"/>
                <w:szCs w:val="32"/>
              </w:rPr>
            </w:pPr>
          </w:p>
        </w:tc>
        <w:tc>
          <w:tcPr>
            <w:tcW w:w="1065" w:type="dxa"/>
          </w:tcPr>
          <w:p w:rsidR="00212658" w:rsidRDefault="00212658">
            <w:pPr>
              <w:spacing w:line="440" w:lineRule="exact"/>
              <w:jc w:val="center"/>
              <w:rPr>
                <w:rFonts w:ascii="仿宋" w:eastAsia="仿宋" w:hAnsi="仿宋" w:cs="宋体"/>
                <w:b/>
                <w:kern w:val="0"/>
                <w:sz w:val="32"/>
                <w:szCs w:val="32"/>
              </w:rPr>
            </w:pPr>
          </w:p>
        </w:tc>
      </w:tr>
    </w:tbl>
    <w:p w:rsidR="00212658" w:rsidRDefault="00BB6923">
      <w:pPr>
        <w:jc w:val="left"/>
        <w:rPr>
          <w:rFonts w:ascii="仿宋" w:eastAsia="仿宋" w:hAnsi="仿宋" w:cs="宋体"/>
          <w:kern w:val="0"/>
          <w:sz w:val="24"/>
        </w:rPr>
      </w:pPr>
      <w:r>
        <w:rPr>
          <w:rFonts w:ascii="仿宋" w:eastAsia="仿宋" w:hAnsi="仿宋" w:cs="宋体" w:hint="eastAsia"/>
          <w:kern w:val="0"/>
          <w:sz w:val="24"/>
        </w:rPr>
        <w:t>投标人保证：除偏离表列出的偏离外，投标人响应招标文件的全部要求。对投标文件中材料的真实性、合法性负责</w:t>
      </w:r>
      <w:r>
        <w:rPr>
          <w:rFonts w:ascii="仿宋" w:eastAsia="仿宋" w:hAnsi="仿宋" w:cs="仿宋" w:hint="eastAsia"/>
          <w:b/>
          <w:sz w:val="24"/>
        </w:rPr>
        <w:t>。</w:t>
      </w:r>
    </w:p>
    <w:p w:rsidR="00212658" w:rsidRDefault="00212658">
      <w:pPr>
        <w:jc w:val="left"/>
        <w:rPr>
          <w:rFonts w:ascii="仿宋" w:eastAsia="仿宋" w:hAnsi="仿宋" w:cs="宋体"/>
          <w:kern w:val="0"/>
          <w:sz w:val="24"/>
        </w:rPr>
      </w:pPr>
    </w:p>
    <w:p w:rsidR="00212658" w:rsidRDefault="00212658">
      <w:pPr>
        <w:jc w:val="center"/>
        <w:rPr>
          <w:rFonts w:ascii="仿宋" w:eastAsia="仿宋" w:hAnsi="仿宋" w:cs="宋体"/>
          <w:b/>
          <w:kern w:val="0"/>
          <w:sz w:val="32"/>
          <w:szCs w:val="32"/>
        </w:rPr>
      </w:pPr>
    </w:p>
    <w:p w:rsidR="00212658" w:rsidRDefault="00BB6923">
      <w:pPr>
        <w:snapToGrid w:val="0"/>
        <w:spacing w:line="360" w:lineRule="auto"/>
        <w:ind w:firstLineChars="200" w:firstLine="480"/>
        <w:rPr>
          <w:rFonts w:ascii="仿宋" w:eastAsia="仿宋" w:hAnsi="仿宋" w:cs="仿宋"/>
          <w:spacing w:val="20"/>
          <w:sz w:val="24"/>
          <w:u w:val="single"/>
        </w:rPr>
      </w:pPr>
      <w:r>
        <w:rPr>
          <w:rFonts w:ascii="仿宋" w:eastAsia="仿宋" w:hAnsi="仿宋" w:cs="仿宋" w:hint="eastAsia"/>
          <w:sz w:val="24"/>
        </w:rPr>
        <w:t xml:space="preserve">投标供应商全称： </w:t>
      </w:r>
      <w:r>
        <w:rPr>
          <w:rFonts w:ascii="仿宋" w:eastAsia="仿宋" w:hAnsi="仿宋" w:cs="仿宋" w:hint="eastAsia"/>
          <w:sz w:val="24"/>
          <w:u w:val="single"/>
        </w:rPr>
        <w:t xml:space="preserve">                     </w:t>
      </w:r>
      <w:r>
        <w:rPr>
          <w:rFonts w:ascii="仿宋" w:eastAsia="仿宋" w:hAnsi="仿宋" w:cs="仿宋" w:hint="eastAsia"/>
          <w:sz w:val="24"/>
        </w:rPr>
        <w:t>（公章/电子签名）</w:t>
      </w:r>
    </w:p>
    <w:p w:rsidR="00212658" w:rsidRDefault="00BB6923">
      <w:pPr>
        <w:snapToGrid w:val="0"/>
        <w:spacing w:line="360" w:lineRule="auto"/>
        <w:ind w:firstLineChars="200" w:firstLine="480"/>
        <w:rPr>
          <w:rFonts w:ascii="仿宋" w:eastAsia="仿宋" w:hAnsi="仿宋" w:cs="仿宋"/>
          <w:spacing w:val="20"/>
          <w:sz w:val="24"/>
        </w:rPr>
      </w:pPr>
      <w:r>
        <w:rPr>
          <w:rFonts w:ascii="仿宋" w:eastAsia="仿宋" w:hAnsi="仿宋" w:cs="仿宋" w:hint="eastAsia"/>
          <w:sz w:val="24"/>
        </w:rPr>
        <w:t>日期：2024年   月   日</w:t>
      </w:r>
    </w:p>
    <w:p w:rsidR="00212658" w:rsidRDefault="00212658">
      <w:pPr>
        <w:snapToGrid w:val="0"/>
        <w:spacing w:line="288" w:lineRule="auto"/>
        <w:rPr>
          <w:rFonts w:ascii="仿宋" w:eastAsia="仿宋" w:hAnsi="仿宋" w:cs="仿宋"/>
          <w:b/>
          <w:bCs/>
          <w:szCs w:val="21"/>
        </w:rPr>
      </w:pPr>
    </w:p>
    <w:p w:rsidR="00212658" w:rsidRDefault="00BB6923">
      <w:pPr>
        <w:snapToGrid w:val="0"/>
        <w:spacing w:line="288" w:lineRule="auto"/>
        <w:rPr>
          <w:rFonts w:ascii="仿宋" w:eastAsia="仿宋" w:hAnsi="仿宋" w:cs="仿宋"/>
          <w:b/>
          <w:bCs/>
          <w:szCs w:val="21"/>
        </w:rPr>
      </w:pPr>
      <w:r>
        <w:rPr>
          <w:rFonts w:ascii="仿宋" w:eastAsia="仿宋" w:hAnsi="仿宋" w:cs="仿宋" w:hint="eastAsia"/>
          <w:b/>
          <w:bCs/>
          <w:szCs w:val="21"/>
        </w:rPr>
        <w:t>『编制说明』：</w:t>
      </w:r>
    </w:p>
    <w:p w:rsidR="00212658" w:rsidRDefault="00BB6923">
      <w:pPr>
        <w:numPr>
          <w:ilvl w:val="0"/>
          <w:numId w:val="6"/>
        </w:numPr>
        <w:snapToGrid w:val="0"/>
        <w:spacing w:line="288" w:lineRule="auto"/>
        <w:rPr>
          <w:rFonts w:ascii="仿宋" w:eastAsia="仿宋" w:hAnsi="仿宋" w:cs="仿宋"/>
          <w:b/>
          <w:bCs/>
          <w:szCs w:val="21"/>
        </w:rPr>
      </w:pPr>
      <w:r>
        <w:rPr>
          <w:rFonts w:ascii="仿宋" w:eastAsia="仿宋" w:hAnsi="仿宋" w:cs="仿宋" w:hint="eastAsia"/>
          <w:b/>
          <w:bCs/>
          <w:szCs w:val="21"/>
        </w:rPr>
        <w:t>偏离说明是指对招标文件要求存在不同之处的解释说明。偏离系指：正偏离（高于采购需求）、负偏离（低于采购需求）、无偏离（满足采购需求）</w:t>
      </w:r>
    </w:p>
    <w:p w:rsidR="00212658" w:rsidRDefault="00BB6923">
      <w:pPr>
        <w:widowControl/>
        <w:numPr>
          <w:ilvl w:val="0"/>
          <w:numId w:val="6"/>
        </w:numPr>
        <w:jc w:val="left"/>
        <w:rPr>
          <w:rFonts w:ascii="仿宋" w:eastAsia="仿宋" w:hAnsi="仿宋" w:cs="仿宋"/>
          <w:b/>
          <w:bCs/>
          <w:szCs w:val="21"/>
        </w:rPr>
      </w:pPr>
      <w:r>
        <w:rPr>
          <w:rFonts w:ascii="仿宋" w:eastAsia="仿宋" w:hAnsi="仿宋" w:cs="仿宋" w:hint="eastAsia"/>
          <w:b/>
          <w:bCs/>
          <w:szCs w:val="21"/>
        </w:rPr>
        <w:t>技术指标若有要求供应商提供相应佐证材料的，供应商未提供相应佐证材料或者供应商的响应承诺与其佐证材料不一致的，评审小组会将以不利于供应商的内容为准进行评审（负偏离）。</w:t>
      </w:r>
    </w:p>
    <w:p w:rsidR="00212658" w:rsidRDefault="00BB6923">
      <w:pPr>
        <w:widowControl/>
        <w:numPr>
          <w:ilvl w:val="0"/>
          <w:numId w:val="6"/>
        </w:numPr>
        <w:jc w:val="left"/>
        <w:rPr>
          <w:rFonts w:ascii="仿宋" w:eastAsia="仿宋" w:hAnsi="仿宋" w:cs="仿宋"/>
          <w:b/>
          <w:bCs/>
          <w:szCs w:val="21"/>
        </w:rPr>
      </w:pPr>
      <w:r>
        <w:rPr>
          <w:rFonts w:ascii="仿宋" w:eastAsia="仿宋" w:hAnsi="仿宋" w:cs="仿宋" w:hint="eastAsia"/>
          <w:b/>
          <w:bCs/>
          <w:szCs w:val="21"/>
        </w:rPr>
        <w:t>按本格式和要求提供。</w:t>
      </w:r>
    </w:p>
    <w:p w:rsidR="00212658" w:rsidRDefault="00212658">
      <w:pPr>
        <w:jc w:val="center"/>
        <w:outlineLvl w:val="1"/>
        <w:rPr>
          <w:rFonts w:ascii="仿宋" w:eastAsia="仿宋" w:hAnsi="仿宋" w:cs="宋体"/>
          <w:b/>
          <w:kern w:val="0"/>
          <w:sz w:val="32"/>
          <w:szCs w:val="32"/>
        </w:rPr>
        <w:sectPr w:rsidR="00212658">
          <w:headerReference w:type="default" r:id="rId22"/>
          <w:footerReference w:type="default" r:id="rId23"/>
          <w:headerReference w:type="first" r:id="rId24"/>
          <w:footerReference w:type="first" r:id="rId25"/>
          <w:pgSz w:w="11906" w:h="16838"/>
          <w:pgMar w:top="1276" w:right="1418" w:bottom="1247" w:left="1418" w:header="851" w:footer="992" w:gutter="0"/>
          <w:cols w:space="720"/>
          <w:titlePg/>
          <w:docGrid w:linePitch="312"/>
        </w:sectPr>
      </w:pPr>
    </w:p>
    <w:p w:rsidR="00212658" w:rsidRDefault="00212658">
      <w:pPr>
        <w:jc w:val="center"/>
        <w:rPr>
          <w:rFonts w:ascii="仿宋" w:eastAsia="仿宋" w:hAnsi="仿宋" w:cs="宋体"/>
          <w:b/>
          <w:kern w:val="0"/>
          <w:sz w:val="32"/>
          <w:szCs w:val="32"/>
        </w:rPr>
      </w:pPr>
    </w:p>
    <w:p w:rsidR="00212658" w:rsidRDefault="00BB6923">
      <w:pPr>
        <w:ind w:firstLineChars="200" w:firstLine="643"/>
        <w:outlineLvl w:val="1"/>
        <w:rPr>
          <w:rFonts w:ascii="仿宋" w:eastAsia="仿宋" w:hAnsi="仿宋" w:cs="宋体"/>
        </w:rPr>
      </w:pPr>
      <w:r>
        <w:rPr>
          <w:rFonts w:ascii="仿宋" w:eastAsia="仿宋" w:hAnsi="仿宋" w:cs="宋体" w:hint="eastAsia"/>
          <w:b/>
          <w:kern w:val="0"/>
          <w:sz w:val="32"/>
          <w:szCs w:val="32"/>
        </w:rPr>
        <w:t>六、评标标准相应的商务技术资料</w:t>
      </w:r>
    </w:p>
    <w:p w:rsidR="00212658" w:rsidRDefault="00BB6923">
      <w:pPr>
        <w:widowControl/>
        <w:jc w:val="left"/>
        <w:outlineLvl w:val="2"/>
        <w:rPr>
          <w:rFonts w:ascii="仿宋" w:eastAsia="仿宋" w:hAnsi="仿宋" w:cs="仿宋"/>
          <w:b/>
          <w:szCs w:val="20"/>
        </w:rPr>
      </w:pPr>
      <w:r>
        <w:rPr>
          <w:rFonts w:ascii="仿宋" w:eastAsia="仿宋" w:hAnsi="仿宋" w:cs="仿宋" w:hint="eastAsia"/>
          <w:b/>
          <w:szCs w:val="20"/>
        </w:rPr>
        <w:t>1、评分细则中商务资信部分</w:t>
      </w:r>
    </w:p>
    <w:p w:rsidR="00212658" w:rsidRDefault="00BB6923">
      <w:pPr>
        <w:outlineLvl w:val="3"/>
        <w:rPr>
          <w:rFonts w:ascii="仿宋" w:eastAsia="仿宋" w:hAnsi="仿宋" w:cs="仿宋"/>
        </w:rPr>
      </w:pPr>
      <w:r>
        <w:rPr>
          <w:rFonts w:ascii="仿宋" w:eastAsia="仿宋" w:hAnsi="仿宋" w:cs="仿宋" w:hint="eastAsia"/>
        </w:rPr>
        <w:t>1.1类似业绩</w:t>
      </w:r>
    </w:p>
    <w:p w:rsidR="00212658" w:rsidRDefault="00BB6923">
      <w:pPr>
        <w:pStyle w:val="ad"/>
        <w:snapToGrid w:val="0"/>
        <w:spacing w:line="300" w:lineRule="auto"/>
        <w:jc w:val="center"/>
        <w:rPr>
          <w:rFonts w:ascii="仿宋" w:eastAsia="仿宋" w:hAnsi="仿宋" w:cs="仿宋"/>
          <w:b/>
          <w:bCs/>
          <w:sz w:val="28"/>
          <w:szCs w:val="28"/>
        </w:rPr>
      </w:pPr>
      <w:r>
        <w:rPr>
          <w:rFonts w:ascii="仿宋" w:eastAsia="仿宋" w:hAnsi="仿宋" w:cs="仿宋" w:hint="eastAsia"/>
          <w:b/>
          <w:bCs/>
          <w:sz w:val="28"/>
          <w:szCs w:val="28"/>
        </w:rPr>
        <w:t>类似业绩表</w:t>
      </w:r>
    </w:p>
    <w:p w:rsidR="00212658" w:rsidRDefault="00BB6923">
      <w:pPr>
        <w:snapToGrid w:val="0"/>
        <w:spacing w:line="300" w:lineRule="auto"/>
        <w:rPr>
          <w:rFonts w:ascii="仿宋" w:eastAsia="仿宋" w:hAnsi="仿宋" w:cs="仿宋"/>
          <w:sz w:val="24"/>
        </w:rPr>
      </w:pPr>
      <w:r>
        <w:rPr>
          <w:rFonts w:ascii="仿宋" w:eastAsia="仿宋" w:hAnsi="仿宋" w:cs="仿宋" w:hint="eastAsia"/>
          <w:sz w:val="24"/>
        </w:rPr>
        <w:t>采购人：</w:t>
      </w:r>
      <w:r>
        <w:rPr>
          <w:rFonts w:ascii="仿宋" w:eastAsia="仿宋" w:hAnsi="仿宋" w:cs="宋体" w:hint="eastAsia"/>
          <w:sz w:val="24"/>
        </w:rPr>
        <w:t xml:space="preserve"> 杭州市滨江区财政局</w:t>
      </w:r>
    </w:p>
    <w:p w:rsidR="00212658" w:rsidRDefault="00BB6923">
      <w:pPr>
        <w:snapToGrid w:val="0"/>
        <w:spacing w:line="300" w:lineRule="auto"/>
        <w:rPr>
          <w:rFonts w:ascii="仿宋" w:eastAsia="仿宋" w:hAnsi="仿宋" w:cs="仿宋"/>
          <w:sz w:val="24"/>
        </w:rPr>
      </w:pPr>
      <w:r>
        <w:rPr>
          <w:rFonts w:ascii="仿宋" w:eastAsia="仿宋" w:hAnsi="仿宋" w:cs="仿宋" w:hint="eastAsia"/>
          <w:sz w:val="24"/>
        </w:rPr>
        <w:t>项目名称：2024年度机房核心设备软硬件维护及驻场服务、安全运维服务项目</w:t>
      </w:r>
    </w:p>
    <w:p w:rsidR="00212658" w:rsidRDefault="00BB6923">
      <w:pPr>
        <w:snapToGrid w:val="0"/>
        <w:spacing w:line="300" w:lineRule="auto"/>
        <w:rPr>
          <w:rFonts w:ascii="仿宋" w:eastAsia="仿宋" w:hAnsi="仿宋" w:cs="宋体"/>
          <w:sz w:val="24"/>
        </w:rPr>
      </w:pPr>
      <w:r>
        <w:rPr>
          <w:rFonts w:ascii="仿宋" w:eastAsia="仿宋" w:hAnsi="仿宋" w:cs="仿宋" w:hint="eastAsia"/>
          <w:sz w:val="24"/>
        </w:rPr>
        <w:t>项目编号：</w:t>
      </w:r>
      <w:r>
        <w:rPr>
          <w:rFonts w:ascii="仿宋" w:eastAsia="仿宋" w:hAnsi="仿宋" w:cs="宋体" w:hint="eastAsia"/>
          <w:sz w:val="24"/>
        </w:rPr>
        <w:t xml:space="preserve">CTZB-2024030360  </w:t>
      </w:r>
    </w:p>
    <w:tbl>
      <w:tblPr>
        <w:tblW w:w="9617" w:type="dxa"/>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Look w:val="04A0" w:firstRow="1" w:lastRow="0" w:firstColumn="1" w:lastColumn="0" w:noHBand="0" w:noVBand="1"/>
      </w:tblPr>
      <w:tblGrid>
        <w:gridCol w:w="812"/>
        <w:gridCol w:w="1355"/>
        <w:gridCol w:w="1806"/>
        <w:gridCol w:w="1673"/>
        <w:gridCol w:w="1714"/>
        <w:gridCol w:w="1355"/>
        <w:gridCol w:w="902"/>
      </w:tblGrid>
      <w:tr w:rsidR="00212658">
        <w:trPr>
          <w:trHeight w:val="405"/>
        </w:trPr>
        <w:tc>
          <w:tcPr>
            <w:tcW w:w="812" w:type="dxa"/>
            <w:tcBorders>
              <w:tl2br w:val="nil"/>
              <w:tr2bl w:val="nil"/>
            </w:tcBorders>
            <w:vAlign w:val="center"/>
          </w:tcPr>
          <w:p w:rsidR="00212658" w:rsidRDefault="00BB6923">
            <w:pPr>
              <w:snapToGrid w:val="0"/>
              <w:spacing w:line="300" w:lineRule="auto"/>
              <w:jc w:val="center"/>
              <w:rPr>
                <w:rFonts w:ascii="仿宋" w:eastAsia="仿宋" w:hAnsi="仿宋" w:cs="仿宋"/>
                <w:caps/>
              </w:rPr>
            </w:pPr>
            <w:r>
              <w:rPr>
                <w:rFonts w:ascii="仿宋" w:eastAsia="仿宋" w:hAnsi="仿宋" w:cs="仿宋" w:hint="eastAsia"/>
                <w:caps/>
              </w:rPr>
              <w:t>序号</w:t>
            </w:r>
          </w:p>
        </w:tc>
        <w:tc>
          <w:tcPr>
            <w:tcW w:w="1355" w:type="dxa"/>
            <w:tcBorders>
              <w:tl2br w:val="nil"/>
              <w:tr2bl w:val="nil"/>
            </w:tcBorders>
            <w:vAlign w:val="center"/>
          </w:tcPr>
          <w:p w:rsidR="00212658" w:rsidRDefault="00BB6923">
            <w:pPr>
              <w:snapToGrid w:val="0"/>
              <w:spacing w:line="300" w:lineRule="auto"/>
              <w:jc w:val="center"/>
              <w:rPr>
                <w:rFonts w:ascii="仿宋" w:eastAsia="仿宋" w:hAnsi="仿宋" w:cs="仿宋"/>
                <w:caps/>
              </w:rPr>
            </w:pPr>
            <w:r>
              <w:rPr>
                <w:rFonts w:ascii="仿宋" w:eastAsia="仿宋" w:hAnsi="仿宋" w:cs="仿宋" w:hint="eastAsia"/>
                <w:caps/>
              </w:rPr>
              <w:t>用户名称</w:t>
            </w:r>
          </w:p>
        </w:tc>
        <w:tc>
          <w:tcPr>
            <w:tcW w:w="1806" w:type="dxa"/>
            <w:tcBorders>
              <w:tl2br w:val="nil"/>
              <w:tr2bl w:val="nil"/>
            </w:tcBorders>
            <w:vAlign w:val="center"/>
          </w:tcPr>
          <w:p w:rsidR="00212658" w:rsidRDefault="00BB6923">
            <w:pPr>
              <w:snapToGrid w:val="0"/>
              <w:spacing w:line="300" w:lineRule="auto"/>
              <w:jc w:val="center"/>
              <w:rPr>
                <w:rFonts w:ascii="仿宋" w:eastAsia="仿宋" w:hAnsi="仿宋" w:cs="仿宋"/>
                <w:caps/>
              </w:rPr>
            </w:pPr>
            <w:r>
              <w:rPr>
                <w:rFonts w:ascii="仿宋" w:eastAsia="仿宋" w:hAnsi="仿宋" w:cs="仿宋" w:hint="eastAsia"/>
                <w:caps/>
              </w:rPr>
              <w:t>合同内容描述</w:t>
            </w:r>
          </w:p>
        </w:tc>
        <w:tc>
          <w:tcPr>
            <w:tcW w:w="1673" w:type="dxa"/>
            <w:tcBorders>
              <w:tl2br w:val="nil"/>
              <w:tr2bl w:val="nil"/>
            </w:tcBorders>
            <w:vAlign w:val="center"/>
          </w:tcPr>
          <w:p w:rsidR="00212658" w:rsidRDefault="00BB6923">
            <w:pPr>
              <w:snapToGrid w:val="0"/>
              <w:spacing w:line="300" w:lineRule="auto"/>
              <w:jc w:val="center"/>
              <w:rPr>
                <w:rFonts w:ascii="仿宋" w:eastAsia="仿宋" w:hAnsi="仿宋" w:cs="仿宋"/>
                <w:caps/>
              </w:rPr>
            </w:pPr>
            <w:r>
              <w:rPr>
                <w:rFonts w:ascii="仿宋" w:eastAsia="仿宋" w:hAnsi="仿宋" w:cs="仿宋" w:hint="eastAsia"/>
                <w:caps/>
              </w:rPr>
              <w:t>合同金额</w:t>
            </w:r>
          </w:p>
        </w:tc>
        <w:tc>
          <w:tcPr>
            <w:tcW w:w="1714" w:type="dxa"/>
            <w:tcBorders>
              <w:tl2br w:val="nil"/>
              <w:tr2bl w:val="nil"/>
            </w:tcBorders>
            <w:vAlign w:val="center"/>
          </w:tcPr>
          <w:p w:rsidR="00212658" w:rsidRDefault="00BB6923">
            <w:pPr>
              <w:snapToGrid w:val="0"/>
              <w:spacing w:line="300" w:lineRule="auto"/>
              <w:jc w:val="center"/>
              <w:rPr>
                <w:rFonts w:ascii="仿宋" w:eastAsia="仿宋" w:hAnsi="仿宋" w:cs="仿宋"/>
                <w:caps/>
              </w:rPr>
            </w:pPr>
            <w:r>
              <w:rPr>
                <w:rFonts w:ascii="仿宋" w:eastAsia="仿宋" w:hAnsi="仿宋" w:cs="仿宋" w:hint="eastAsia"/>
              </w:rPr>
              <w:t>签约日期</w:t>
            </w:r>
          </w:p>
        </w:tc>
        <w:tc>
          <w:tcPr>
            <w:tcW w:w="1355" w:type="dxa"/>
            <w:tcBorders>
              <w:tl2br w:val="nil"/>
              <w:tr2bl w:val="nil"/>
            </w:tcBorders>
            <w:vAlign w:val="center"/>
          </w:tcPr>
          <w:p w:rsidR="00212658" w:rsidRDefault="00BB6923">
            <w:pPr>
              <w:snapToGrid w:val="0"/>
              <w:spacing w:line="300" w:lineRule="auto"/>
              <w:jc w:val="center"/>
              <w:rPr>
                <w:rFonts w:ascii="仿宋" w:eastAsia="仿宋" w:hAnsi="仿宋" w:cs="仿宋"/>
                <w:caps/>
              </w:rPr>
            </w:pPr>
            <w:r>
              <w:rPr>
                <w:rFonts w:ascii="仿宋" w:eastAsia="仿宋" w:hAnsi="仿宋" w:cs="仿宋" w:hint="eastAsia"/>
                <w:caps/>
              </w:rPr>
              <w:t>验收情况</w:t>
            </w:r>
          </w:p>
        </w:tc>
        <w:tc>
          <w:tcPr>
            <w:tcW w:w="902" w:type="dxa"/>
            <w:tcBorders>
              <w:tl2br w:val="nil"/>
              <w:tr2bl w:val="nil"/>
            </w:tcBorders>
            <w:vAlign w:val="center"/>
          </w:tcPr>
          <w:p w:rsidR="00212658" w:rsidRDefault="00BB6923">
            <w:pPr>
              <w:snapToGrid w:val="0"/>
              <w:spacing w:line="300" w:lineRule="auto"/>
              <w:jc w:val="center"/>
              <w:rPr>
                <w:rFonts w:ascii="仿宋" w:eastAsia="仿宋" w:hAnsi="仿宋" w:cs="仿宋"/>
              </w:rPr>
            </w:pPr>
            <w:r>
              <w:rPr>
                <w:rFonts w:ascii="仿宋" w:eastAsia="仿宋" w:hAnsi="仿宋" w:cs="仿宋" w:hint="eastAsia"/>
              </w:rPr>
              <w:t>对应</w:t>
            </w:r>
          </w:p>
          <w:p w:rsidR="00212658" w:rsidRDefault="00BB6923">
            <w:pPr>
              <w:snapToGrid w:val="0"/>
              <w:spacing w:line="300" w:lineRule="auto"/>
              <w:jc w:val="center"/>
              <w:rPr>
                <w:rFonts w:ascii="仿宋" w:eastAsia="仿宋" w:hAnsi="仿宋" w:cs="仿宋"/>
              </w:rPr>
            </w:pPr>
            <w:r>
              <w:rPr>
                <w:rFonts w:ascii="仿宋" w:eastAsia="仿宋" w:hAnsi="仿宋" w:cs="仿宋" w:hint="eastAsia"/>
              </w:rPr>
              <w:t>页码</w:t>
            </w:r>
          </w:p>
        </w:tc>
      </w:tr>
      <w:tr w:rsidR="00212658">
        <w:trPr>
          <w:trHeight w:val="405"/>
        </w:trPr>
        <w:tc>
          <w:tcPr>
            <w:tcW w:w="812"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355"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806"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673"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714"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355"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902"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r>
      <w:tr w:rsidR="00212658">
        <w:trPr>
          <w:trHeight w:val="405"/>
        </w:trPr>
        <w:tc>
          <w:tcPr>
            <w:tcW w:w="812"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355"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806"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673"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714"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355"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902"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r>
      <w:tr w:rsidR="00212658">
        <w:trPr>
          <w:trHeight w:val="405"/>
        </w:trPr>
        <w:tc>
          <w:tcPr>
            <w:tcW w:w="812"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355"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806"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673"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714"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355"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902"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r>
      <w:tr w:rsidR="00212658">
        <w:trPr>
          <w:trHeight w:val="405"/>
        </w:trPr>
        <w:tc>
          <w:tcPr>
            <w:tcW w:w="812"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355"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806"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673"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714"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355"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902"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r>
      <w:tr w:rsidR="00212658">
        <w:trPr>
          <w:trHeight w:val="405"/>
        </w:trPr>
        <w:tc>
          <w:tcPr>
            <w:tcW w:w="812"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355"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806"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673"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714"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355"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902"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r>
      <w:tr w:rsidR="00212658">
        <w:trPr>
          <w:trHeight w:val="405"/>
        </w:trPr>
        <w:tc>
          <w:tcPr>
            <w:tcW w:w="812"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355"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806"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673"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714"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355"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902"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r>
      <w:tr w:rsidR="00212658">
        <w:trPr>
          <w:trHeight w:val="405"/>
        </w:trPr>
        <w:tc>
          <w:tcPr>
            <w:tcW w:w="812"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355"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806"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673"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714"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355"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902"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r>
      <w:tr w:rsidR="00212658">
        <w:trPr>
          <w:trHeight w:val="405"/>
        </w:trPr>
        <w:tc>
          <w:tcPr>
            <w:tcW w:w="812"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355"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806"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673"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714"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355"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902"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r>
      <w:tr w:rsidR="00212658">
        <w:trPr>
          <w:trHeight w:val="405"/>
        </w:trPr>
        <w:tc>
          <w:tcPr>
            <w:tcW w:w="812"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355"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806"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673"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714"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355"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902"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r>
      <w:tr w:rsidR="00212658">
        <w:trPr>
          <w:trHeight w:val="405"/>
        </w:trPr>
        <w:tc>
          <w:tcPr>
            <w:tcW w:w="812"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355"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806"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673"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714"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1355"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c>
          <w:tcPr>
            <w:tcW w:w="902" w:type="dxa"/>
            <w:tcBorders>
              <w:tl2br w:val="nil"/>
              <w:tr2bl w:val="nil"/>
            </w:tcBorders>
            <w:vAlign w:val="center"/>
          </w:tcPr>
          <w:p w:rsidR="00212658" w:rsidRDefault="00212658">
            <w:pPr>
              <w:snapToGrid w:val="0"/>
              <w:spacing w:line="300" w:lineRule="auto"/>
              <w:jc w:val="center"/>
              <w:rPr>
                <w:rFonts w:ascii="仿宋" w:eastAsia="仿宋" w:hAnsi="仿宋" w:cs="仿宋"/>
                <w:spacing w:val="20"/>
              </w:rPr>
            </w:pPr>
          </w:p>
        </w:tc>
      </w:tr>
    </w:tbl>
    <w:p w:rsidR="00212658" w:rsidRDefault="00212658">
      <w:pPr>
        <w:snapToGrid w:val="0"/>
        <w:spacing w:line="300" w:lineRule="auto"/>
        <w:rPr>
          <w:rFonts w:ascii="仿宋" w:eastAsia="仿宋" w:hAnsi="仿宋" w:cs="仿宋"/>
        </w:rPr>
      </w:pPr>
    </w:p>
    <w:p w:rsidR="00212658" w:rsidRDefault="00BB6923">
      <w:pPr>
        <w:pStyle w:val="ad"/>
        <w:snapToGrid w:val="0"/>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投标供应商全称：</w:t>
      </w:r>
      <w:r>
        <w:rPr>
          <w:rFonts w:ascii="仿宋" w:eastAsia="仿宋" w:hAnsi="仿宋" w:cs="仿宋" w:hint="eastAsia"/>
          <w:sz w:val="24"/>
          <w:szCs w:val="24"/>
          <w:u w:val="single"/>
        </w:rPr>
        <w:t xml:space="preserve">                      </w:t>
      </w:r>
      <w:r>
        <w:rPr>
          <w:rFonts w:ascii="仿宋" w:eastAsia="仿宋" w:hAnsi="仿宋" w:cs="仿宋" w:hint="eastAsia"/>
          <w:sz w:val="24"/>
          <w:szCs w:val="24"/>
        </w:rPr>
        <w:t>（公章/电子签名）</w:t>
      </w:r>
    </w:p>
    <w:p w:rsidR="00212658" w:rsidRDefault="00BB6923">
      <w:pPr>
        <w:snapToGrid w:val="0"/>
        <w:spacing w:line="300" w:lineRule="auto"/>
        <w:ind w:firstLineChars="200" w:firstLine="480"/>
        <w:rPr>
          <w:rFonts w:ascii="仿宋" w:eastAsia="仿宋" w:hAnsi="仿宋" w:cs="仿宋"/>
          <w:sz w:val="24"/>
        </w:rPr>
      </w:pPr>
      <w:r>
        <w:rPr>
          <w:rFonts w:ascii="仿宋" w:eastAsia="仿宋" w:hAnsi="仿宋" w:cs="仿宋" w:hint="eastAsia"/>
          <w:sz w:val="24"/>
        </w:rPr>
        <w:t>日期：   年  月  日</w:t>
      </w:r>
    </w:p>
    <w:p w:rsidR="00212658" w:rsidRDefault="00212658">
      <w:pPr>
        <w:snapToGrid w:val="0"/>
        <w:spacing w:line="300" w:lineRule="auto"/>
        <w:ind w:firstLineChars="200" w:firstLine="422"/>
        <w:rPr>
          <w:rFonts w:ascii="仿宋" w:eastAsia="仿宋" w:hAnsi="仿宋" w:cs="仿宋"/>
          <w:b/>
          <w:iCs/>
          <w:kern w:val="0"/>
          <w:szCs w:val="21"/>
        </w:rPr>
      </w:pPr>
    </w:p>
    <w:p w:rsidR="00212658" w:rsidRDefault="00212658">
      <w:pPr>
        <w:snapToGrid w:val="0"/>
        <w:spacing w:line="300" w:lineRule="auto"/>
        <w:ind w:firstLineChars="200" w:firstLine="422"/>
        <w:rPr>
          <w:rFonts w:ascii="仿宋" w:eastAsia="仿宋" w:hAnsi="仿宋" w:cs="仿宋"/>
          <w:b/>
          <w:iCs/>
          <w:kern w:val="0"/>
          <w:szCs w:val="21"/>
        </w:rPr>
      </w:pPr>
    </w:p>
    <w:p w:rsidR="00212658" w:rsidRDefault="00212658">
      <w:pPr>
        <w:snapToGrid w:val="0"/>
        <w:spacing w:line="300" w:lineRule="auto"/>
        <w:ind w:firstLineChars="200" w:firstLine="422"/>
        <w:rPr>
          <w:rFonts w:ascii="仿宋" w:eastAsia="仿宋" w:hAnsi="仿宋" w:cs="仿宋"/>
          <w:b/>
          <w:iCs/>
          <w:kern w:val="0"/>
          <w:szCs w:val="21"/>
        </w:rPr>
      </w:pPr>
    </w:p>
    <w:p w:rsidR="00212658" w:rsidRDefault="00212658">
      <w:pPr>
        <w:snapToGrid w:val="0"/>
        <w:spacing w:line="300" w:lineRule="auto"/>
        <w:ind w:firstLineChars="200" w:firstLine="422"/>
        <w:rPr>
          <w:rFonts w:ascii="仿宋" w:eastAsia="仿宋" w:hAnsi="仿宋" w:cs="仿宋"/>
          <w:b/>
          <w:iCs/>
          <w:kern w:val="0"/>
          <w:szCs w:val="21"/>
        </w:rPr>
      </w:pPr>
    </w:p>
    <w:p w:rsidR="00212658" w:rsidRDefault="00BB6923">
      <w:pPr>
        <w:snapToGrid w:val="0"/>
        <w:spacing w:line="300" w:lineRule="auto"/>
        <w:ind w:firstLineChars="200" w:firstLine="422"/>
        <w:rPr>
          <w:rFonts w:ascii="仿宋" w:eastAsia="仿宋" w:hAnsi="仿宋" w:cs="仿宋"/>
          <w:b/>
          <w:bCs/>
        </w:rPr>
      </w:pPr>
      <w:r>
        <w:rPr>
          <w:rFonts w:ascii="仿宋" w:eastAsia="仿宋" w:hAnsi="仿宋" w:cs="仿宋" w:hint="eastAsia"/>
          <w:b/>
          <w:iCs/>
          <w:kern w:val="0"/>
          <w:szCs w:val="21"/>
        </w:rPr>
        <w:t>『编制说明』</w:t>
      </w:r>
      <w:r>
        <w:rPr>
          <w:rFonts w:ascii="仿宋" w:eastAsia="仿宋" w:hAnsi="仿宋" w:cs="仿宋" w:hint="eastAsia"/>
          <w:b/>
          <w:bCs/>
        </w:rPr>
        <w:t>：</w:t>
      </w:r>
    </w:p>
    <w:p w:rsidR="00212658" w:rsidRDefault="00BB6923">
      <w:pPr>
        <w:snapToGrid w:val="0"/>
        <w:spacing w:line="300" w:lineRule="auto"/>
        <w:ind w:firstLineChars="200" w:firstLine="420"/>
        <w:rPr>
          <w:rFonts w:ascii="仿宋" w:eastAsia="仿宋" w:hAnsi="仿宋" w:cs="仿宋"/>
          <w:szCs w:val="21"/>
        </w:rPr>
      </w:pPr>
      <w:r>
        <w:rPr>
          <w:rFonts w:ascii="仿宋" w:eastAsia="仿宋" w:hAnsi="仿宋" w:cs="仿宋" w:hint="eastAsia"/>
          <w:szCs w:val="21"/>
        </w:rPr>
        <w:t>1）此表仅提供了格式，表格不够可自行增加。</w:t>
      </w:r>
    </w:p>
    <w:p w:rsidR="00212658" w:rsidRDefault="00BB6923">
      <w:pPr>
        <w:snapToGrid w:val="0"/>
        <w:spacing w:line="300" w:lineRule="auto"/>
        <w:ind w:firstLineChars="200" w:firstLine="420"/>
        <w:rPr>
          <w:rFonts w:ascii="仿宋" w:eastAsia="仿宋" w:hAnsi="仿宋" w:cs="仿宋"/>
          <w:szCs w:val="21"/>
        </w:rPr>
      </w:pPr>
      <w:r>
        <w:rPr>
          <w:rFonts w:ascii="仿宋" w:eastAsia="仿宋" w:hAnsi="仿宋" w:cs="仿宋" w:hint="eastAsia"/>
          <w:szCs w:val="21"/>
        </w:rPr>
        <w:t>3）表后附合同扫描件。</w:t>
      </w:r>
    </w:p>
    <w:p w:rsidR="00212658" w:rsidRDefault="00BB6923">
      <w:pPr>
        <w:rPr>
          <w:rFonts w:ascii="仿宋" w:eastAsia="仿宋" w:hAnsi="仿宋" w:cs="仿宋"/>
          <w:bCs/>
        </w:rPr>
      </w:pPr>
      <w:r>
        <w:rPr>
          <w:rFonts w:ascii="仿宋" w:eastAsia="仿宋" w:hAnsi="仿宋" w:cs="仿宋" w:hint="eastAsia"/>
          <w:bCs/>
        </w:rPr>
        <w:br w:type="page"/>
      </w:r>
    </w:p>
    <w:p w:rsidR="00212658" w:rsidRDefault="00BB6923">
      <w:pPr>
        <w:widowControl/>
        <w:ind w:left="482"/>
        <w:jc w:val="left"/>
        <w:outlineLvl w:val="3"/>
        <w:rPr>
          <w:rFonts w:ascii="仿宋" w:eastAsia="仿宋" w:hAnsi="仿宋" w:cs="仿宋"/>
          <w:bCs/>
        </w:rPr>
      </w:pPr>
      <w:r>
        <w:rPr>
          <w:rFonts w:ascii="仿宋" w:eastAsia="仿宋" w:hAnsi="仿宋" w:cs="仿宋" w:hint="eastAsia"/>
          <w:bCs/>
        </w:rPr>
        <w:lastRenderedPageBreak/>
        <w:t>1.2投标供应商人员配备情况（根据评分内容编写人员安排情况）</w:t>
      </w:r>
    </w:p>
    <w:p w:rsidR="00212658" w:rsidRDefault="00212658">
      <w:pPr>
        <w:rPr>
          <w:rFonts w:ascii="仿宋" w:eastAsia="仿宋" w:hAnsi="仿宋" w:cs="仿宋"/>
          <w:b/>
          <w:sz w:val="24"/>
        </w:rPr>
      </w:pPr>
    </w:p>
    <w:p w:rsidR="00212658" w:rsidRDefault="00BB6923">
      <w:pPr>
        <w:pStyle w:val="Afffffffff6"/>
        <w:spacing w:before="120" w:after="120" w:line="360" w:lineRule="auto"/>
        <w:jc w:val="center"/>
        <w:rPr>
          <w:rFonts w:ascii="仿宋" w:eastAsia="仿宋" w:hAnsi="仿宋" w:cs="仿宋"/>
          <w:color w:val="auto"/>
          <w:sz w:val="24"/>
          <w:szCs w:val="24"/>
          <w:lang w:val="zh-TW"/>
        </w:rPr>
      </w:pPr>
      <w:r>
        <w:rPr>
          <w:rFonts w:ascii="仿宋" w:eastAsia="仿宋" w:hAnsi="仿宋" w:cs="仿宋" w:hint="eastAsia"/>
          <w:color w:val="auto"/>
          <w:sz w:val="24"/>
          <w:szCs w:val="24"/>
        </w:rPr>
        <w:t>投入本项目团队人员情况表</w:t>
      </w:r>
      <w:r>
        <w:rPr>
          <w:rFonts w:ascii="仿宋" w:eastAsia="仿宋" w:hAnsi="仿宋" w:cs="仿宋" w:hint="eastAsia"/>
          <w:color w:val="auto"/>
          <w:sz w:val="24"/>
          <w:szCs w:val="24"/>
          <w:lang w:val="zh-TW"/>
        </w:rPr>
        <w:t>（参考格式）</w:t>
      </w:r>
    </w:p>
    <w:p w:rsidR="00212658" w:rsidRDefault="00BB6923">
      <w:pPr>
        <w:snapToGrid w:val="0"/>
        <w:spacing w:line="300" w:lineRule="auto"/>
        <w:rPr>
          <w:rFonts w:ascii="仿宋" w:eastAsia="仿宋" w:hAnsi="仿宋" w:cs="仿宋"/>
          <w:sz w:val="24"/>
        </w:rPr>
      </w:pPr>
      <w:r>
        <w:rPr>
          <w:rFonts w:ascii="仿宋" w:eastAsia="仿宋" w:hAnsi="仿宋" w:cs="仿宋" w:hint="eastAsia"/>
          <w:sz w:val="24"/>
        </w:rPr>
        <w:t>采购人：</w:t>
      </w:r>
      <w:r>
        <w:rPr>
          <w:rFonts w:ascii="仿宋" w:eastAsia="仿宋" w:hAnsi="仿宋" w:cs="宋体" w:hint="eastAsia"/>
          <w:sz w:val="24"/>
        </w:rPr>
        <w:t xml:space="preserve"> 杭州市滨江区财政局</w:t>
      </w:r>
    </w:p>
    <w:p w:rsidR="00212658" w:rsidRDefault="00BB6923">
      <w:pPr>
        <w:snapToGrid w:val="0"/>
        <w:spacing w:line="300" w:lineRule="auto"/>
        <w:rPr>
          <w:rFonts w:ascii="仿宋" w:eastAsia="仿宋" w:hAnsi="仿宋" w:cs="仿宋"/>
          <w:sz w:val="24"/>
        </w:rPr>
      </w:pPr>
      <w:r>
        <w:rPr>
          <w:rFonts w:ascii="仿宋" w:eastAsia="仿宋" w:hAnsi="仿宋" w:cs="仿宋" w:hint="eastAsia"/>
          <w:sz w:val="24"/>
        </w:rPr>
        <w:t>项目名称：2024年度机房核心设备软硬件维护及驻场服务、安全运维服务项目</w:t>
      </w:r>
    </w:p>
    <w:p w:rsidR="00212658" w:rsidRDefault="00BB6923">
      <w:pPr>
        <w:snapToGrid w:val="0"/>
        <w:spacing w:line="300" w:lineRule="auto"/>
        <w:rPr>
          <w:rFonts w:ascii="仿宋" w:eastAsia="仿宋" w:hAnsi="仿宋" w:cs="仿宋"/>
          <w:sz w:val="24"/>
        </w:rPr>
      </w:pPr>
      <w:r>
        <w:rPr>
          <w:rFonts w:ascii="仿宋" w:eastAsia="仿宋" w:hAnsi="仿宋" w:cs="仿宋" w:hint="eastAsia"/>
          <w:sz w:val="24"/>
        </w:rPr>
        <w:t>项目编号：</w:t>
      </w:r>
      <w:r>
        <w:rPr>
          <w:rFonts w:ascii="仿宋" w:eastAsia="仿宋" w:hAnsi="仿宋" w:cs="宋体" w:hint="eastAsia"/>
          <w:sz w:val="24"/>
        </w:rPr>
        <w:t xml:space="preserve">CTZB-2024030360  </w:t>
      </w:r>
    </w:p>
    <w:tbl>
      <w:tblPr>
        <w:tblpPr w:leftFromText="180" w:rightFromText="180" w:vertAnchor="text" w:horzAnchor="page" w:tblpX="1312" w:tblpY="509"/>
        <w:tblOverlap w:val="never"/>
        <w:tblW w:w="9627" w:type="dxa"/>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shd w:val="clear" w:color="auto" w:fill="FFFFFF"/>
        <w:tblLayout w:type="fixed"/>
        <w:tblCellMar>
          <w:left w:w="0" w:type="dxa"/>
          <w:right w:w="0" w:type="dxa"/>
        </w:tblCellMar>
        <w:tblLook w:val="04A0" w:firstRow="1" w:lastRow="0" w:firstColumn="1" w:lastColumn="0" w:noHBand="0" w:noVBand="1"/>
      </w:tblPr>
      <w:tblGrid>
        <w:gridCol w:w="575"/>
        <w:gridCol w:w="864"/>
        <w:gridCol w:w="761"/>
        <w:gridCol w:w="795"/>
        <w:gridCol w:w="2249"/>
        <w:gridCol w:w="1240"/>
        <w:gridCol w:w="1768"/>
        <w:gridCol w:w="1375"/>
      </w:tblGrid>
      <w:tr w:rsidR="00212658">
        <w:trPr>
          <w:trHeight w:val="320"/>
        </w:trPr>
        <w:tc>
          <w:tcPr>
            <w:tcW w:w="575" w:type="dxa"/>
            <w:tcBorders>
              <w:tl2br w:val="nil"/>
              <w:tr2bl w:val="nil"/>
            </w:tcBorders>
            <w:shd w:val="clear" w:color="auto" w:fill="FFFFFF"/>
            <w:tcMar>
              <w:top w:w="80" w:type="dxa"/>
              <w:left w:w="80" w:type="dxa"/>
              <w:bottom w:w="80" w:type="dxa"/>
              <w:right w:w="80" w:type="dxa"/>
            </w:tcMar>
            <w:vAlign w:val="center"/>
          </w:tcPr>
          <w:p w:rsidR="00212658" w:rsidRDefault="00BB6923">
            <w:pPr>
              <w:pStyle w:val="Afffffffff6"/>
              <w:jc w:val="center"/>
              <w:rPr>
                <w:rFonts w:ascii="仿宋" w:eastAsia="仿宋" w:hAnsi="仿宋" w:cs="仿宋"/>
                <w:color w:val="auto"/>
              </w:rPr>
            </w:pPr>
            <w:r>
              <w:rPr>
                <w:rFonts w:ascii="仿宋" w:eastAsia="仿宋" w:hAnsi="仿宋" w:cs="仿宋" w:hint="eastAsia"/>
                <w:color w:val="auto"/>
                <w:lang w:val="zh-TW" w:eastAsia="zh-TW"/>
              </w:rPr>
              <w:t>序号</w:t>
            </w:r>
          </w:p>
        </w:tc>
        <w:tc>
          <w:tcPr>
            <w:tcW w:w="864" w:type="dxa"/>
            <w:tcBorders>
              <w:tl2br w:val="nil"/>
              <w:tr2bl w:val="nil"/>
            </w:tcBorders>
            <w:shd w:val="clear" w:color="auto" w:fill="FFFFFF"/>
            <w:tcMar>
              <w:top w:w="80" w:type="dxa"/>
              <w:left w:w="80" w:type="dxa"/>
              <w:bottom w:w="80" w:type="dxa"/>
              <w:right w:w="80" w:type="dxa"/>
            </w:tcMar>
            <w:vAlign w:val="center"/>
          </w:tcPr>
          <w:p w:rsidR="00212658" w:rsidRDefault="00BB6923">
            <w:pPr>
              <w:pStyle w:val="Afffffffff6"/>
              <w:jc w:val="center"/>
              <w:rPr>
                <w:rFonts w:ascii="仿宋" w:eastAsia="仿宋" w:hAnsi="仿宋" w:cs="仿宋"/>
                <w:color w:val="auto"/>
              </w:rPr>
            </w:pPr>
            <w:r>
              <w:rPr>
                <w:rFonts w:ascii="仿宋" w:eastAsia="仿宋" w:hAnsi="仿宋" w:cs="仿宋" w:hint="eastAsia"/>
                <w:color w:val="auto"/>
                <w:lang w:val="zh-TW" w:eastAsia="zh-TW"/>
              </w:rPr>
              <w:t>姓  名</w:t>
            </w:r>
          </w:p>
        </w:tc>
        <w:tc>
          <w:tcPr>
            <w:tcW w:w="761" w:type="dxa"/>
            <w:tcBorders>
              <w:tl2br w:val="nil"/>
              <w:tr2bl w:val="nil"/>
            </w:tcBorders>
            <w:shd w:val="clear" w:color="auto" w:fill="FFFFFF"/>
            <w:tcMar>
              <w:top w:w="80" w:type="dxa"/>
              <w:left w:w="80" w:type="dxa"/>
              <w:bottom w:w="80" w:type="dxa"/>
              <w:right w:w="80" w:type="dxa"/>
            </w:tcMar>
            <w:vAlign w:val="center"/>
          </w:tcPr>
          <w:p w:rsidR="00212658" w:rsidRDefault="00BB6923">
            <w:pPr>
              <w:pStyle w:val="Afffffffff6"/>
              <w:jc w:val="center"/>
              <w:rPr>
                <w:rFonts w:ascii="仿宋" w:eastAsia="仿宋" w:hAnsi="仿宋" w:cs="仿宋"/>
                <w:color w:val="auto"/>
              </w:rPr>
            </w:pPr>
            <w:r>
              <w:rPr>
                <w:rFonts w:ascii="仿宋" w:eastAsia="仿宋" w:hAnsi="仿宋" w:cs="仿宋" w:hint="eastAsia"/>
                <w:color w:val="auto"/>
                <w:lang w:val="zh-TW" w:eastAsia="zh-TW"/>
              </w:rPr>
              <w:t>性  别</w:t>
            </w:r>
          </w:p>
        </w:tc>
        <w:tc>
          <w:tcPr>
            <w:tcW w:w="795" w:type="dxa"/>
            <w:tcBorders>
              <w:tl2br w:val="nil"/>
              <w:tr2bl w:val="nil"/>
            </w:tcBorders>
            <w:shd w:val="clear" w:color="auto" w:fill="FFFFFF"/>
            <w:tcMar>
              <w:top w:w="80" w:type="dxa"/>
              <w:left w:w="80" w:type="dxa"/>
              <w:bottom w:w="80" w:type="dxa"/>
              <w:right w:w="80" w:type="dxa"/>
            </w:tcMar>
            <w:vAlign w:val="center"/>
          </w:tcPr>
          <w:p w:rsidR="00212658" w:rsidRDefault="00BB6923">
            <w:pPr>
              <w:pStyle w:val="Afffffffff6"/>
              <w:jc w:val="center"/>
              <w:rPr>
                <w:rFonts w:ascii="仿宋" w:eastAsia="仿宋" w:hAnsi="仿宋" w:cs="仿宋"/>
                <w:color w:val="auto"/>
              </w:rPr>
            </w:pPr>
            <w:r>
              <w:rPr>
                <w:rFonts w:ascii="仿宋" w:eastAsia="仿宋" w:hAnsi="仿宋" w:cs="仿宋" w:hint="eastAsia"/>
                <w:color w:val="auto"/>
                <w:lang w:val="zh-TW" w:eastAsia="zh-TW"/>
              </w:rPr>
              <w:t>年  龄</w:t>
            </w:r>
          </w:p>
        </w:tc>
        <w:tc>
          <w:tcPr>
            <w:tcW w:w="2249" w:type="dxa"/>
            <w:tcBorders>
              <w:tl2br w:val="nil"/>
              <w:tr2bl w:val="nil"/>
            </w:tcBorders>
            <w:shd w:val="clear" w:color="auto" w:fill="FFFFFF"/>
            <w:tcMar>
              <w:top w:w="80" w:type="dxa"/>
              <w:left w:w="80" w:type="dxa"/>
              <w:bottom w:w="80" w:type="dxa"/>
              <w:right w:w="80" w:type="dxa"/>
            </w:tcMar>
            <w:vAlign w:val="center"/>
          </w:tcPr>
          <w:p w:rsidR="00212658" w:rsidRDefault="00BB6923">
            <w:pPr>
              <w:pStyle w:val="Afffffffff6"/>
              <w:jc w:val="center"/>
              <w:rPr>
                <w:rFonts w:ascii="仿宋" w:eastAsia="仿宋" w:hAnsi="仿宋" w:cs="仿宋"/>
                <w:color w:val="auto"/>
              </w:rPr>
            </w:pPr>
            <w:r>
              <w:rPr>
                <w:rFonts w:ascii="仿宋" w:eastAsia="仿宋" w:hAnsi="仿宋" w:cs="仿宋" w:hint="eastAsia"/>
                <w:color w:val="auto"/>
              </w:rPr>
              <w:t>资质证书</w:t>
            </w:r>
          </w:p>
        </w:tc>
        <w:tc>
          <w:tcPr>
            <w:tcW w:w="1240" w:type="dxa"/>
            <w:tcBorders>
              <w:tl2br w:val="nil"/>
              <w:tr2bl w:val="nil"/>
            </w:tcBorders>
            <w:shd w:val="clear" w:color="auto" w:fill="FFFFFF"/>
            <w:tcMar>
              <w:top w:w="80" w:type="dxa"/>
              <w:left w:w="80" w:type="dxa"/>
              <w:bottom w:w="80" w:type="dxa"/>
              <w:right w:w="80" w:type="dxa"/>
            </w:tcMar>
            <w:vAlign w:val="center"/>
          </w:tcPr>
          <w:p w:rsidR="00212658" w:rsidRDefault="00BB6923">
            <w:pPr>
              <w:pStyle w:val="Afffffffff6"/>
              <w:jc w:val="center"/>
              <w:rPr>
                <w:rFonts w:ascii="仿宋" w:eastAsia="仿宋" w:hAnsi="仿宋" w:cs="仿宋"/>
                <w:color w:val="auto"/>
              </w:rPr>
            </w:pPr>
            <w:r>
              <w:rPr>
                <w:rFonts w:ascii="仿宋" w:eastAsia="仿宋" w:hAnsi="仿宋" w:cs="仿宋" w:hint="eastAsia"/>
                <w:color w:val="auto"/>
              </w:rPr>
              <w:t>从业年限</w:t>
            </w:r>
          </w:p>
        </w:tc>
        <w:tc>
          <w:tcPr>
            <w:tcW w:w="1768" w:type="dxa"/>
            <w:tcBorders>
              <w:tl2br w:val="nil"/>
              <w:tr2bl w:val="nil"/>
            </w:tcBorders>
            <w:shd w:val="clear" w:color="auto" w:fill="FFFFFF"/>
            <w:tcMar>
              <w:top w:w="80" w:type="dxa"/>
              <w:left w:w="80" w:type="dxa"/>
              <w:bottom w:w="80" w:type="dxa"/>
              <w:right w:w="80" w:type="dxa"/>
            </w:tcMar>
            <w:vAlign w:val="center"/>
          </w:tcPr>
          <w:p w:rsidR="00212658" w:rsidRDefault="00BB6923">
            <w:pPr>
              <w:pStyle w:val="Afffffffff6"/>
              <w:jc w:val="center"/>
              <w:rPr>
                <w:rFonts w:ascii="仿宋" w:eastAsia="仿宋" w:hAnsi="仿宋" w:cs="仿宋"/>
                <w:color w:val="auto"/>
              </w:rPr>
            </w:pPr>
            <w:r>
              <w:rPr>
                <w:rFonts w:ascii="仿宋" w:eastAsia="仿宋" w:hAnsi="仿宋" w:cs="仿宋" w:hint="eastAsia"/>
                <w:color w:val="auto"/>
              </w:rPr>
              <w:t>担任</w:t>
            </w:r>
            <w:r>
              <w:rPr>
                <w:rFonts w:ascii="仿宋" w:eastAsia="仿宋" w:hAnsi="仿宋" w:cs="仿宋" w:hint="eastAsia"/>
                <w:color w:val="auto"/>
                <w:lang w:val="zh-TW" w:eastAsia="zh-TW"/>
              </w:rPr>
              <w:t>岗位</w:t>
            </w:r>
          </w:p>
        </w:tc>
        <w:tc>
          <w:tcPr>
            <w:tcW w:w="1375" w:type="dxa"/>
            <w:tcBorders>
              <w:tl2br w:val="nil"/>
              <w:tr2bl w:val="nil"/>
            </w:tcBorders>
            <w:shd w:val="clear" w:color="auto" w:fill="FFFFFF"/>
            <w:tcMar>
              <w:top w:w="80" w:type="dxa"/>
              <w:left w:w="80" w:type="dxa"/>
              <w:bottom w:w="80" w:type="dxa"/>
              <w:right w:w="80" w:type="dxa"/>
            </w:tcMar>
            <w:vAlign w:val="center"/>
          </w:tcPr>
          <w:p w:rsidR="00212658" w:rsidRDefault="00BB6923">
            <w:pPr>
              <w:pStyle w:val="Afffffffff6"/>
              <w:jc w:val="center"/>
              <w:rPr>
                <w:rFonts w:ascii="仿宋" w:eastAsia="仿宋" w:hAnsi="仿宋" w:cs="仿宋"/>
                <w:color w:val="auto"/>
              </w:rPr>
            </w:pPr>
            <w:r>
              <w:rPr>
                <w:rFonts w:ascii="仿宋" w:eastAsia="仿宋" w:hAnsi="仿宋" w:cs="仿宋" w:hint="eastAsia"/>
                <w:color w:val="auto"/>
              </w:rPr>
              <w:t>证明材料</w:t>
            </w:r>
          </w:p>
          <w:p w:rsidR="00212658" w:rsidRDefault="00BB6923">
            <w:pPr>
              <w:pStyle w:val="Afffffffff6"/>
              <w:jc w:val="center"/>
              <w:rPr>
                <w:rFonts w:ascii="仿宋" w:eastAsia="仿宋" w:hAnsi="仿宋" w:cs="仿宋"/>
                <w:color w:val="auto"/>
              </w:rPr>
            </w:pPr>
            <w:r>
              <w:rPr>
                <w:rFonts w:ascii="仿宋" w:eastAsia="仿宋" w:hAnsi="仿宋" w:cs="仿宋" w:hint="eastAsia"/>
                <w:color w:val="auto"/>
              </w:rPr>
              <w:t>对应页码</w:t>
            </w:r>
          </w:p>
        </w:tc>
      </w:tr>
      <w:tr w:rsidR="00212658">
        <w:trPr>
          <w:trHeight w:val="304"/>
        </w:trPr>
        <w:tc>
          <w:tcPr>
            <w:tcW w:w="575"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864"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761"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795"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2249"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1240"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1768" w:type="dxa"/>
            <w:tcBorders>
              <w:tl2br w:val="nil"/>
              <w:tr2bl w:val="nil"/>
            </w:tcBorders>
            <w:shd w:val="clear" w:color="auto" w:fill="FFFFFF"/>
            <w:tcMar>
              <w:top w:w="80" w:type="dxa"/>
              <w:left w:w="80" w:type="dxa"/>
              <w:bottom w:w="80" w:type="dxa"/>
              <w:right w:w="80" w:type="dxa"/>
            </w:tcMar>
            <w:vAlign w:val="center"/>
          </w:tcPr>
          <w:p w:rsidR="00212658" w:rsidRDefault="00BB6923">
            <w:pPr>
              <w:rPr>
                <w:rFonts w:ascii="仿宋" w:eastAsia="仿宋" w:hAnsi="仿宋" w:cs="仿宋"/>
                <w:szCs w:val="21"/>
              </w:rPr>
            </w:pPr>
            <w:r>
              <w:rPr>
                <w:rFonts w:ascii="仿宋" w:eastAsia="仿宋" w:hAnsi="仿宋" w:cs="仿宋" w:hint="eastAsia"/>
                <w:szCs w:val="21"/>
              </w:rPr>
              <w:t>项目经理</w:t>
            </w:r>
          </w:p>
        </w:tc>
        <w:tc>
          <w:tcPr>
            <w:tcW w:w="1375"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r>
      <w:tr w:rsidR="00212658">
        <w:trPr>
          <w:trHeight w:val="304"/>
        </w:trPr>
        <w:tc>
          <w:tcPr>
            <w:tcW w:w="575"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864"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761"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795"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2249"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1240"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1768" w:type="dxa"/>
            <w:tcBorders>
              <w:tl2br w:val="nil"/>
              <w:tr2bl w:val="nil"/>
            </w:tcBorders>
            <w:shd w:val="clear" w:color="auto" w:fill="FFFFFF"/>
            <w:tcMar>
              <w:top w:w="80" w:type="dxa"/>
              <w:left w:w="80" w:type="dxa"/>
              <w:bottom w:w="80" w:type="dxa"/>
              <w:right w:w="80" w:type="dxa"/>
            </w:tcMar>
            <w:vAlign w:val="center"/>
          </w:tcPr>
          <w:p w:rsidR="00212658" w:rsidRDefault="00BB6923">
            <w:pPr>
              <w:rPr>
                <w:rFonts w:ascii="仿宋" w:eastAsia="仿宋" w:hAnsi="仿宋" w:cs="仿宋"/>
                <w:szCs w:val="21"/>
              </w:rPr>
            </w:pPr>
            <w:r>
              <w:rPr>
                <w:rFonts w:ascii="仿宋" w:eastAsia="仿宋" w:hAnsi="仿宋" w:cs="仿宋" w:hint="eastAsia"/>
                <w:szCs w:val="21"/>
              </w:rPr>
              <w:t>驻场人员</w:t>
            </w:r>
          </w:p>
        </w:tc>
        <w:tc>
          <w:tcPr>
            <w:tcW w:w="1375"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r>
      <w:tr w:rsidR="00212658">
        <w:trPr>
          <w:trHeight w:val="304"/>
        </w:trPr>
        <w:tc>
          <w:tcPr>
            <w:tcW w:w="575"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864"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761"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795"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2249"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1240"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1768" w:type="dxa"/>
            <w:tcBorders>
              <w:tl2br w:val="nil"/>
              <w:tr2bl w:val="nil"/>
            </w:tcBorders>
            <w:shd w:val="clear" w:color="auto" w:fill="FFFFFF"/>
            <w:tcMar>
              <w:top w:w="80" w:type="dxa"/>
              <w:left w:w="80" w:type="dxa"/>
              <w:bottom w:w="80" w:type="dxa"/>
              <w:right w:w="80" w:type="dxa"/>
            </w:tcMar>
            <w:vAlign w:val="center"/>
          </w:tcPr>
          <w:p w:rsidR="00212658" w:rsidRDefault="00BB6923">
            <w:pPr>
              <w:rPr>
                <w:rFonts w:ascii="仿宋" w:eastAsia="仿宋" w:hAnsi="仿宋" w:cs="仿宋"/>
                <w:szCs w:val="21"/>
              </w:rPr>
            </w:pPr>
            <w:r>
              <w:rPr>
                <w:rFonts w:ascii="仿宋" w:eastAsia="仿宋" w:hAnsi="仿宋" w:cs="仿宋" w:hint="eastAsia"/>
                <w:szCs w:val="21"/>
              </w:rPr>
              <w:t>后天支持人员</w:t>
            </w:r>
          </w:p>
        </w:tc>
        <w:tc>
          <w:tcPr>
            <w:tcW w:w="1375"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r>
      <w:tr w:rsidR="00212658">
        <w:trPr>
          <w:trHeight w:val="304"/>
        </w:trPr>
        <w:tc>
          <w:tcPr>
            <w:tcW w:w="575"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864"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761"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795"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2249"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1240"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1768"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1375"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r>
      <w:tr w:rsidR="00212658">
        <w:trPr>
          <w:trHeight w:val="304"/>
        </w:trPr>
        <w:tc>
          <w:tcPr>
            <w:tcW w:w="575"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864"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761"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795"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2249"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1240"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1768"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1375"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r>
      <w:tr w:rsidR="00212658">
        <w:trPr>
          <w:trHeight w:val="304"/>
        </w:trPr>
        <w:tc>
          <w:tcPr>
            <w:tcW w:w="575"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864"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761"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795"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2249"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1240"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1768"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c>
          <w:tcPr>
            <w:tcW w:w="1375" w:type="dxa"/>
            <w:tcBorders>
              <w:tl2br w:val="nil"/>
              <w:tr2bl w:val="nil"/>
            </w:tcBorders>
            <w:shd w:val="clear" w:color="auto" w:fill="FFFFFF"/>
            <w:tcMar>
              <w:top w:w="80" w:type="dxa"/>
              <w:left w:w="80" w:type="dxa"/>
              <w:bottom w:w="80" w:type="dxa"/>
              <w:right w:w="80" w:type="dxa"/>
            </w:tcMar>
            <w:vAlign w:val="center"/>
          </w:tcPr>
          <w:p w:rsidR="00212658" w:rsidRDefault="00212658">
            <w:pPr>
              <w:rPr>
                <w:rFonts w:ascii="仿宋" w:eastAsia="仿宋" w:hAnsi="仿宋" w:cs="仿宋"/>
                <w:szCs w:val="21"/>
              </w:rPr>
            </w:pPr>
          </w:p>
        </w:tc>
      </w:tr>
    </w:tbl>
    <w:p w:rsidR="00212658" w:rsidRDefault="00212658">
      <w:pPr>
        <w:snapToGrid w:val="0"/>
        <w:spacing w:line="360" w:lineRule="auto"/>
        <w:rPr>
          <w:rFonts w:ascii="仿宋" w:eastAsia="仿宋" w:hAnsi="仿宋" w:cs="仿宋"/>
          <w:sz w:val="24"/>
        </w:rPr>
      </w:pPr>
    </w:p>
    <w:p w:rsidR="00212658" w:rsidRDefault="00BB6923">
      <w:pPr>
        <w:snapToGrid w:val="0"/>
        <w:spacing w:line="360" w:lineRule="auto"/>
        <w:ind w:firstLineChars="200" w:firstLine="480"/>
        <w:rPr>
          <w:rFonts w:ascii="仿宋" w:eastAsia="仿宋" w:hAnsi="仿宋" w:cs="仿宋"/>
          <w:spacing w:val="20"/>
          <w:sz w:val="24"/>
          <w:u w:val="single"/>
        </w:rPr>
      </w:pPr>
      <w:r>
        <w:rPr>
          <w:rFonts w:ascii="仿宋" w:eastAsia="仿宋" w:hAnsi="仿宋" w:cs="仿宋" w:hint="eastAsia"/>
          <w:sz w:val="24"/>
        </w:rPr>
        <w:t xml:space="preserve">投标供应商全称： </w:t>
      </w:r>
      <w:r>
        <w:rPr>
          <w:rFonts w:ascii="仿宋" w:eastAsia="仿宋" w:hAnsi="仿宋" w:cs="仿宋" w:hint="eastAsia"/>
          <w:sz w:val="24"/>
          <w:u w:val="single"/>
        </w:rPr>
        <w:t xml:space="preserve">                     </w:t>
      </w:r>
      <w:r>
        <w:rPr>
          <w:rFonts w:ascii="仿宋" w:eastAsia="仿宋" w:hAnsi="仿宋" w:cs="仿宋" w:hint="eastAsia"/>
          <w:sz w:val="24"/>
        </w:rPr>
        <w:t>（公章/电子签名）</w:t>
      </w:r>
    </w:p>
    <w:p w:rsidR="00212658" w:rsidRDefault="00BB6923">
      <w:pPr>
        <w:snapToGrid w:val="0"/>
        <w:spacing w:line="360" w:lineRule="auto"/>
        <w:ind w:firstLineChars="200" w:firstLine="480"/>
        <w:rPr>
          <w:rFonts w:ascii="仿宋" w:eastAsia="仿宋" w:hAnsi="仿宋" w:cs="仿宋"/>
          <w:spacing w:val="20"/>
          <w:sz w:val="24"/>
        </w:rPr>
      </w:pPr>
      <w:r>
        <w:rPr>
          <w:rFonts w:ascii="仿宋" w:eastAsia="仿宋" w:hAnsi="仿宋" w:cs="仿宋" w:hint="eastAsia"/>
          <w:sz w:val="24"/>
        </w:rPr>
        <w:t>日期：2024年   月   日</w:t>
      </w:r>
    </w:p>
    <w:p w:rsidR="00212658" w:rsidRDefault="00212658">
      <w:pPr>
        <w:pStyle w:val="1f"/>
        <w:spacing w:line="312" w:lineRule="auto"/>
        <w:ind w:left="426" w:firstLine="0"/>
        <w:rPr>
          <w:rFonts w:ascii="仿宋" w:eastAsia="仿宋" w:hAnsi="仿宋" w:cs="仿宋"/>
          <w:b/>
          <w:iCs/>
          <w:sz w:val="21"/>
          <w:szCs w:val="21"/>
        </w:rPr>
      </w:pPr>
    </w:p>
    <w:p w:rsidR="00212658" w:rsidRDefault="00212658">
      <w:pPr>
        <w:pStyle w:val="1f"/>
        <w:spacing w:line="312" w:lineRule="auto"/>
        <w:ind w:left="426" w:firstLine="0"/>
        <w:rPr>
          <w:rFonts w:ascii="仿宋" w:eastAsia="仿宋" w:hAnsi="仿宋" w:cs="仿宋"/>
          <w:b/>
          <w:iCs/>
          <w:sz w:val="21"/>
          <w:szCs w:val="21"/>
        </w:rPr>
      </w:pPr>
    </w:p>
    <w:p w:rsidR="00212658" w:rsidRDefault="00212658">
      <w:pPr>
        <w:pStyle w:val="1f"/>
        <w:spacing w:line="312" w:lineRule="auto"/>
        <w:ind w:left="426" w:firstLine="0"/>
        <w:rPr>
          <w:rFonts w:ascii="仿宋" w:eastAsia="仿宋" w:hAnsi="仿宋" w:cs="仿宋"/>
          <w:b/>
          <w:iCs/>
          <w:sz w:val="21"/>
          <w:szCs w:val="21"/>
        </w:rPr>
      </w:pPr>
    </w:p>
    <w:p w:rsidR="00212658" w:rsidRDefault="00212658">
      <w:pPr>
        <w:pStyle w:val="1f"/>
        <w:spacing w:line="312" w:lineRule="auto"/>
        <w:ind w:left="426" w:firstLine="0"/>
        <w:rPr>
          <w:rFonts w:ascii="仿宋" w:eastAsia="仿宋" w:hAnsi="仿宋" w:cs="仿宋"/>
          <w:b/>
          <w:iCs/>
          <w:sz w:val="21"/>
          <w:szCs w:val="21"/>
        </w:rPr>
      </w:pPr>
    </w:p>
    <w:p w:rsidR="00212658" w:rsidRDefault="00212658">
      <w:pPr>
        <w:pStyle w:val="1f"/>
        <w:spacing w:line="312" w:lineRule="auto"/>
        <w:ind w:left="426" w:firstLine="0"/>
        <w:rPr>
          <w:rFonts w:ascii="仿宋" w:eastAsia="仿宋" w:hAnsi="仿宋" w:cs="仿宋"/>
          <w:b/>
          <w:iCs/>
          <w:sz w:val="21"/>
          <w:szCs w:val="21"/>
        </w:rPr>
      </w:pPr>
    </w:p>
    <w:p w:rsidR="00212658" w:rsidRDefault="00212658">
      <w:pPr>
        <w:pStyle w:val="1f"/>
        <w:spacing w:line="312" w:lineRule="auto"/>
        <w:ind w:left="426" w:firstLine="0"/>
        <w:rPr>
          <w:rFonts w:ascii="仿宋" w:eastAsia="仿宋" w:hAnsi="仿宋" w:cs="仿宋"/>
          <w:b/>
          <w:iCs/>
          <w:sz w:val="21"/>
          <w:szCs w:val="21"/>
        </w:rPr>
      </w:pPr>
    </w:p>
    <w:p w:rsidR="00212658" w:rsidRDefault="00BB6923">
      <w:pPr>
        <w:pStyle w:val="1f"/>
        <w:spacing w:line="312" w:lineRule="auto"/>
        <w:ind w:left="426" w:firstLine="0"/>
        <w:rPr>
          <w:rFonts w:ascii="仿宋" w:eastAsia="仿宋" w:hAnsi="仿宋" w:cs="仿宋"/>
          <w:b/>
          <w:bCs/>
        </w:rPr>
      </w:pPr>
      <w:r>
        <w:rPr>
          <w:rFonts w:ascii="仿宋" w:eastAsia="仿宋" w:hAnsi="仿宋" w:cs="仿宋" w:hint="eastAsia"/>
          <w:b/>
          <w:iCs/>
          <w:sz w:val="21"/>
          <w:szCs w:val="21"/>
        </w:rPr>
        <w:t>『编制说明』</w:t>
      </w:r>
      <w:r>
        <w:rPr>
          <w:rFonts w:ascii="仿宋" w:eastAsia="仿宋" w:hAnsi="仿宋" w:cs="仿宋" w:hint="eastAsia"/>
          <w:b/>
          <w:bCs/>
        </w:rPr>
        <w:t>：</w:t>
      </w:r>
    </w:p>
    <w:p w:rsidR="00212658" w:rsidRDefault="00BB6923">
      <w:pPr>
        <w:pStyle w:val="1f"/>
        <w:spacing w:line="312" w:lineRule="auto"/>
        <w:ind w:left="426" w:firstLine="0"/>
        <w:rPr>
          <w:rFonts w:ascii="仿宋" w:eastAsia="仿宋" w:hAnsi="仿宋" w:cs="仿宋"/>
          <w:b/>
          <w:bCs/>
          <w:sz w:val="21"/>
          <w:szCs w:val="21"/>
        </w:rPr>
      </w:pPr>
      <w:r>
        <w:rPr>
          <w:rFonts w:ascii="仿宋" w:eastAsia="仿宋" w:hAnsi="仿宋" w:cs="仿宋" w:hint="eastAsia"/>
          <w:b/>
          <w:bCs/>
        </w:rPr>
        <w:t>1、</w:t>
      </w:r>
      <w:r>
        <w:rPr>
          <w:rFonts w:ascii="仿宋" w:eastAsia="仿宋" w:hAnsi="仿宋" w:cs="仿宋" w:hint="eastAsia"/>
          <w:b/>
          <w:bCs/>
          <w:sz w:val="21"/>
          <w:szCs w:val="21"/>
        </w:rPr>
        <w:t>根据评分细则提供相关证明材料扫描件或复印件；</w:t>
      </w:r>
    </w:p>
    <w:p w:rsidR="00212658" w:rsidRDefault="00BB6923">
      <w:pPr>
        <w:pStyle w:val="1f"/>
        <w:spacing w:line="312" w:lineRule="auto"/>
        <w:ind w:left="426" w:firstLine="0"/>
        <w:rPr>
          <w:rFonts w:ascii="仿宋" w:eastAsia="仿宋" w:hAnsi="仿宋" w:cs="仿宋"/>
          <w:sz w:val="21"/>
          <w:szCs w:val="21"/>
        </w:rPr>
      </w:pPr>
      <w:r>
        <w:rPr>
          <w:rFonts w:ascii="仿宋" w:eastAsia="仿宋" w:hAnsi="仿宋" w:cs="仿宋" w:hint="eastAsia"/>
          <w:b/>
          <w:bCs/>
          <w:sz w:val="21"/>
          <w:szCs w:val="21"/>
        </w:rPr>
        <w:t>2、上述人员提供开标时间截止前3个月内任意一个月的社保缴纳证明材料。</w:t>
      </w:r>
    </w:p>
    <w:p w:rsidR="00212658" w:rsidRDefault="00BB6923">
      <w:pPr>
        <w:widowControl/>
        <w:jc w:val="left"/>
        <w:rPr>
          <w:rFonts w:ascii="仿宋" w:eastAsia="仿宋" w:hAnsi="仿宋" w:cs="仿宋"/>
          <w:b/>
          <w:bCs/>
        </w:rPr>
      </w:pPr>
      <w:r>
        <w:rPr>
          <w:rFonts w:ascii="仿宋" w:eastAsia="仿宋" w:hAnsi="仿宋" w:cs="仿宋" w:hint="eastAsia"/>
          <w:b/>
          <w:bCs/>
        </w:rPr>
        <w:br w:type="page"/>
      </w:r>
    </w:p>
    <w:p w:rsidR="00212658" w:rsidRDefault="00BB6923">
      <w:pPr>
        <w:widowControl/>
        <w:jc w:val="left"/>
        <w:outlineLvl w:val="3"/>
        <w:rPr>
          <w:rFonts w:ascii="仿宋" w:eastAsia="仿宋" w:hAnsi="仿宋" w:cs="仿宋"/>
        </w:rPr>
      </w:pPr>
      <w:r>
        <w:rPr>
          <w:rFonts w:ascii="仿宋" w:eastAsia="仿宋" w:hAnsi="仿宋" w:cs="仿宋" w:hint="eastAsia"/>
        </w:rPr>
        <w:lastRenderedPageBreak/>
        <w:t>1.3 质量管理体系认证、环境管理体系认证、职业健康管理体系认证、信息技术服务管理体系认证、信息安全管理体系认证</w:t>
      </w:r>
    </w:p>
    <w:p w:rsidR="00212658" w:rsidRDefault="00BB6923">
      <w:pPr>
        <w:widowControl/>
        <w:jc w:val="left"/>
        <w:outlineLvl w:val="3"/>
        <w:rPr>
          <w:rFonts w:ascii="仿宋" w:eastAsia="仿宋" w:hAnsi="仿宋" w:cs="仿宋"/>
          <w:b/>
          <w:szCs w:val="20"/>
        </w:rPr>
      </w:pPr>
      <w:r>
        <w:rPr>
          <w:rFonts w:ascii="仿宋" w:eastAsia="仿宋" w:hAnsi="仿宋" w:cs="仿宋" w:hint="eastAsia"/>
        </w:rPr>
        <w:br w:type="page"/>
      </w:r>
      <w:r>
        <w:rPr>
          <w:rFonts w:ascii="仿宋" w:eastAsia="仿宋" w:hAnsi="仿宋" w:cs="仿宋" w:hint="eastAsia"/>
        </w:rPr>
        <w:lastRenderedPageBreak/>
        <w:t>1.4其他资信资料</w:t>
      </w:r>
    </w:p>
    <w:p w:rsidR="00212658" w:rsidRDefault="00212658">
      <w:pPr>
        <w:widowControl/>
        <w:jc w:val="left"/>
        <w:rPr>
          <w:rFonts w:ascii="仿宋" w:eastAsia="仿宋" w:hAnsi="仿宋" w:cs="仿宋"/>
          <w:b/>
          <w:szCs w:val="20"/>
        </w:rPr>
      </w:pPr>
    </w:p>
    <w:p w:rsidR="00212658" w:rsidRDefault="00212658">
      <w:pPr>
        <w:widowControl/>
        <w:jc w:val="left"/>
        <w:rPr>
          <w:rFonts w:ascii="仿宋" w:eastAsia="仿宋" w:hAnsi="仿宋" w:cs="仿宋"/>
          <w:b/>
          <w:szCs w:val="20"/>
        </w:rPr>
      </w:pPr>
    </w:p>
    <w:p w:rsidR="00212658" w:rsidRDefault="00BB6923">
      <w:pPr>
        <w:pStyle w:val="ad"/>
        <w:snapToGrid w:val="0"/>
        <w:spacing w:line="300" w:lineRule="auto"/>
        <w:jc w:val="center"/>
        <w:rPr>
          <w:rFonts w:ascii="仿宋" w:eastAsia="仿宋" w:hAnsi="仿宋" w:cs="仿宋"/>
          <w:b/>
          <w:bCs/>
          <w:sz w:val="28"/>
          <w:szCs w:val="28"/>
        </w:rPr>
      </w:pPr>
      <w:r>
        <w:rPr>
          <w:rFonts w:ascii="仿宋" w:eastAsia="仿宋" w:hAnsi="仿宋" w:cs="仿宋" w:hint="eastAsia"/>
          <w:b/>
          <w:bCs/>
          <w:sz w:val="28"/>
          <w:szCs w:val="28"/>
        </w:rPr>
        <w:t>其他资信资料表</w:t>
      </w:r>
    </w:p>
    <w:tbl>
      <w:tblPr>
        <w:tblW w:w="10065" w:type="dxa"/>
        <w:tblInd w:w="-459" w:type="dxa"/>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Look w:val="04A0" w:firstRow="1" w:lastRow="0" w:firstColumn="1" w:lastColumn="0" w:noHBand="0" w:noVBand="1"/>
      </w:tblPr>
      <w:tblGrid>
        <w:gridCol w:w="1843"/>
        <w:gridCol w:w="3828"/>
        <w:gridCol w:w="1417"/>
        <w:gridCol w:w="2977"/>
      </w:tblGrid>
      <w:tr w:rsidR="00212658">
        <w:trPr>
          <w:trHeight w:val="907"/>
        </w:trPr>
        <w:tc>
          <w:tcPr>
            <w:tcW w:w="1843" w:type="dxa"/>
            <w:tcBorders>
              <w:tl2br w:val="nil"/>
              <w:tr2bl w:val="nil"/>
            </w:tcBorders>
            <w:vAlign w:val="center"/>
          </w:tcPr>
          <w:p w:rsidR="00212658" w:rsidRDefault="00BB6923">
            <w:pPr>
              <w:jc w:val="center"/>
              <w:rPr>
                <w:rFonts w:ascii="仿宋" w:eastAsia="仿宋" w:hAnsi="仿宋" w:cs="仿宋"/>
                <w:szCs w:val="21"/>
              </w:rPr>
            </w:pPr>
            <w:r>
              <w:rPr>
                <w:rFonts w:ascii="仿宋" w:eastAsia="仿宋" w:hAnsi="仿宋" w:cs="仿宋" w:hint="eastAsia"/>
                <w:szCs w:val="21"/>
              </w:rPr>
              <w:t>单位名称</w:t>
            </w:r>
          </w:p>
        </w:tc>
        <w:tc>
          <w:tcPr>
            <w:tcW w:w="3828" w:type="dxa"/>
            <w:tcBorders>
              <w:tl2br w:val="nil"/>
              <w:tr2bl w:val="nil"/>
            </w:tcBorders>
            <w:vAlign w:val="center"/>
          </w:tcPr>
          <w:p w:rsidR="00212658" w:rsidRDefault="00212658">
            <w:pPr>
              <w:jc w:val="center"/>
              <w:rPr>
                <w:rFonts w:ascii="仿宋" w:eastAsia="仿宋" w:hAnsi="仿宋" w:cs="仿宋"/>
                <w:szCs w:val="21"/>
              </w:rPr>
            </w:pPr>
          </w:p>
        </w:tc>
        <w:tc>
          <w:tcPr>
            <w:tcW w:w="1417" w:type="dxa"/>
            <w:tcBorders>
              <w:tl2br w:val="nil"/>
              <w:tr2bl w:val="nil"/>
            </w:tcBorders>
            <w:vAlign w:val="center"/>
          </w:tcPr>
          <w:p w:rsidR="00212658" w:rsidRDefault="00BB6923">
            <w:pPr>
              <w:jc w:val="center"/>
              <w:rPr>
                <w:rFonts w:ascii="仿宋" w:eastAsia="仿宋" w:hAnsi="仿宋" w:cs="仿宋"/>
                <w:szCs w:val="21"/>
              </w:rPr>
            </w:pPr>
            <w:r>
              <w:rPr>
                <w:rFonts w:ascii="仿宋" w:eastAsia="仿宋" w:hAnsi="仿宋" w:cs="仿宋" w:hint="eastAsia"/>
                <w:szCs w:val="21"/>
              </w:rPr>
              <w:t>成立时间</w:t>
            </w:r>
          </w:p>
        </w:tc>
        <w:tc>
          <w:tcPr>
            <w:tcW w:w="2977" w:type="dxa"/>
            <w:tcBorders>
              <w:tl2br w:val="nil"/>
              <w:tr2bl w:val="nil"/>
            </w:tcBorders>
            <w:vAlign w:val="center"/>
          </w:tcPr>
          <w:p w:rsidR="00212658" w:rsidRDefault="00212658">
            <w:pPr>
              <w:jc w:val="center"/>
              <w:rPr>
                <w:rFonts w:ascii="仿宋" w:eastAsia="仿宋" w:hAnsi="仿宋" w:cs="仿宋"/>
                <w:szCs w:val="21"/>
              </w:rPr>
            </w:pPr>
          </w:p>
        </w:tc>
      </w:tr>
      <w:tr w:rsidR="00212658">
        <w:trPr>
          <w:trHeight w:val="907"/>
        </w:trPr>
        <w:tc>
          <w:tcPr>
            <w:tcW w:w="1843" w:type="dxa"/>
            <w:tcBorders>
              <w:tl2br w:val="nil"/>
              <w:tr2bl w:val="nil"/>
            </w:tcBorders>
            <w:vAlign w:val="center"/>
          </w:tcPr>
          <w:p w:rsidR="00212658" w:rsidRDefault="00BB6923">
            <w:pPr>
              <w:jc w:val="center"/>
              <w:rPr>
                <w:rFonts w:ascii="仿宋" w:eastAsia="仿宋" w:hAnsi="仿宋" w:cs="仿宋"/>
                <w:szCs w:val="21"/>
              </w:rPr>
            </w:pPr>
            <w:r>
              <w:rPr>
                <w:rFonts w:ascii="仿宋" w:eastAsia="仿宋" w:hAnsi="仿宋" w:cs="仿宋" w:hint="eastAsia"/>
                <w:szCs w:val="21"/>
              </w:rPr>
              <w:t>注册地址</w:t>
            </w:r>
          </w:p>
        </w:tc>
        <w:tc>
          <w:tcPr>
            <w:tcW w:w="3828" w:type="dxa"/>
            <w:tcBorders>
              <w:tl2br w:val="nil"/>
              <w:tr2bl w:val="nil"/>
            </w:tcBorders>
            <w:vAlign w:val="center"/>
          </w:tcPr>
          <w:p w:rsidR="00212658" w:rsidRDefault="00212658">
            <w:pPr>
              <w:jc w:val="center"/>
              <w:rPr>
                <w:rFonts w:ascii="仿宋" w:eastAsia="仿宋" w:hAnsi="仿宋" w:cs="仿宋"/>
                <w:szCs w:val="21"/>
              </w:rPr>
            </w:pPr>
          </w:p>
        </w:tc>
        <w:tc>
          <w:tcPr>
            <w:tcW w:w="1417" w:type="dxa"/>
            <w:tcBorders>
              <w:tl2br w:val="nil"/>
              <w:tr2bl w:val="nil"/>
            </w:tcBorders>
            <w:vAlign w:val="center"/>
          </w:tcPr>
          <w:p w:rsidR="00212658" w:rsidRDefault="00BB6923">
            <w:pPr>
              <w:jc w:val="center"/>
              <w:rPr>
                <w:rFonts w:ascii="仿宋" w:eastAsia="仿宋" w:hAnsi="仿宋" w:cs="仿宋"/>
                <w:szCs w:val="21"/>
              </w:rPr>
            </w:pPr>
            <w:r>
              <w:rPr>
                <w:rFonts w:ascii="仿宋" w:eastAsia="仿宋" w:hAnsi="仿宋" w:cs="仿宋" w:hint="eastAsia"/>
                <w:szCs w:val="21"/>
              </w:rPr>
              <w:t>统一社会</w:t>
            </w:r>
          </w:p>
          <w:p w:rsidR="00212658" w:rsidRDefault="00BB6923">
            <w:pPr>
              <w:jc w:val="center"/>
              <w:rPr>
                <w:rFonts w:ascii="仿宋" w:eastAsia="仿宋" w:hAnsi="仿宋" w:cs="仿宋"/>
                <w:szCs w:val="21"/>
              </w:rPr>
            </w:pPr>
            <w:r>
              <w:rPr>
                <w:rFonts w:ascii="仿宋" w:eastAsia="仿宋" w:hAnsi="仿宋" w:cs="仿宋" w:hint="eastAsia"/>
                <w:szCs w:val="21"/>
              </w:rPr>
              <w:t>信用代码</w:t>
            </w:r>
          </w:p>
        </w:tc>
        <w:tc>
          <w:tcPr>
            <w:tcW w:w="2977" w:type="dxa"/>
            <w:tcBorders>
              <w:tl2br w:val="nil"/>
              <w:tr2bl w:val="nil"/>
            </w:tcBorders>
            <w:vAlign w:val="center"/>
          </w:tcPr>
          <w:p w:rsidR="00212658" w:rsidRDefault="00212658">
            <w:pPr>
              <w:jc w:val="center"/>
              <w:rPr>
                <w:rFonts w:ascii="仿宋" w:eastAsia="仿宋" w:hAnsi="仿宋" w:cs="仿宋"/>
                <w:szCs w:val="21"/>
              </w:rPr>
            </w:pPr>
          </w:p>
        </w:tc>
      </w:tr>
      <w:tr w:rsidR="00212658">
        <w:trPr>
          <w:trHeight w:val="907"/>
        </w:trPr>
        <w:tc>
          <w:tcPr>
            <w:tcW w:w="1843" w:type="dxa"/>
            <w:tcBorders>
              <w:tl2br w:val="nil"/>
              <w:tr2bl w:val="nil"/>
            </w:tcBorders>
            <w:vAlign w:val="center"/>
          </w:tcPr>
          <w:p w:rsidR="00212658" w:rsidRDefault="00BB6923">
            <w:pPr>
              <w:jc w:val="center"/>
              <w:rPr>
                <w:rFonts w:ascii="仿宋" w:eastAsia="仿宋" w:hAnsi="仿宋" w:cs="仿宋"/>
                <w:szCs w:val="21"/>
              </w:rPr>
            </w:pPr>
            <w:r>
              <w:rPr>
                <w:rFonts w:ascii="仿宋" w:eastAsia="仿宋" w:hAnsi="仿宋" w:cs="仿宋" w:hint="eastAsia"/>
                <w:szCs w:val="21"/>
              </w:rPr>
              <w:t>生产经营</w:t>
            </w:r>
          </w:p>
          <w:p w:rsidR="00212658" w:rsidRDefault="00BB6923">
            <w:pPr>
              <w:jc w:val="center"/>
              <w:rPr>
                <w:rFonts w:ascii="仿宋" w:eastAsia="仿宋" w:hAnsi="仿宋" w:cs="仿宋"/>
                <w:szCs w:val="21"/>
              </w:rPr>
            </w:pPr>
            <w:r>
              <w:rPr>
                <w:rFonts w:ascii="仿宋" w:eastAsia="仿宋" w:hAnsi="仿宋" w:cs="仿宋" w:hint="eastAsia"/>
                <w:szCs w:val="21"/>
              </w:rPr>
              <w:t>场所</w:t>
            </w:r>
          </w:p>
        </w:tc>
        <w:tc>
          <w:tcPr>
            <w:tcW w:w="3828" w:type="dxa"/>
            <w:tcBorders>
              <w:tl2br w:val="nil"/>
              <w:tr2bl w:val="nil"/>
            </w:tcBorders>
            <w:vAlign w:val="center"/>
          </w:tcPr>
          <w:p w:rsidR="00212658" w:rsidRDefault="00212658">
            <w:pPr>
              <w:jc w:val="center"/>
              <w:rPr>
                <w:rFonts w:ascii="仿宋" w:eastAsia="仿宋" w:hAnsi="仿宋" w:cs="仿宋"/>
                <w:szCs w:val="21"/>
              </w:rPr>
            </w:pPr>
          </w:p>
        </w:tc>
        <w:tc>
          <w:tcPr>
            <w:tcW w:w="1417" w:type="dxa"/>
            <w:tcBorders>
              <w:tl2br w:val="nil"/>
              <w:tr2bl w:val="nil"/>
            </w:tcBorders>
            <w:vAlign w:val="center"/>
          </w:tcPr>
          <w:p w:rsidR="00212658" w:rsidRDefault="00BB6923">
            <w:pPr>
              <w:jc w:val="center"/>
              <w:rPr>
                <w:rFonts w:ascii="仿宋" w:eastAsia="仿宋" w:hAnsi="仿宋" w:cs="仿宋"/>
                <w:szCs w:val="21"/>
              </w:rPr>
            </w:pPr>
            <w:r>
              <w:rPr>
                <w:rFonts w:ascii="仿宋" w:eastAsia="仿宋" w:hAnsi="仿宋" w:cs="仿宋" w:hint="eastAsia"/>
                <w:szCs w:val="21"/>
              </w:rPr>
              <w:t>法定代表人</w:t>
            </w:r>
          </w:p>
          <w:p w:rsidR="00212658" w:rsidRDefault="00BB6923">
            <w:pPr>
              <w:jc w:val="center"/>
              <w:rPr>
                <w:rFonts w:ascii="仿宋" w:eastAsia="仿宋" w:hAnsi="仿宋" w:cs="仿宋"/>
                <w:szCs w:val="21"/>
              </w:rPr>
            </w:pPr>
            <w:r>
              <w:rPr>
                <w:rFonts w:ascii="仿宋" w:eastAsia="仿宋" w:hAnsi="仿宋" w:cs="仿宋" w:hint="eastAsia"/>
                <w:szCs w:val="21"/>
              </w:rPr>
              <w:t>姓名</w:t>
            </w:r>
          </w:p>
        </w:tc>
        <w:tc>
          <w:tcPr>
            <w:tcW w:w="2977" w:type="dxa"/>
            <w:tcBorders>
              <w:tl2br w:val="nil"/>
              <w:tr2bl w:val="nil"/>
            </w:tcBorders>
            <w:vAlign w:val="center"/>
          </w:tcPr>
          <w:p w:rsidR="00212658" w:rsidRDefault="00212658">
            <w:pPr>
              <w:jc w:val="center"/>
              <w:rPr>
                <w:rFonts w:ascii="仿宋" w:eastAsia="仿宋" w:hAnsi="仿宋" w:cs="仿宋"/>
                <w:szCs w:val="21"/>
              </w:rPr>
            </w:pPr>
          </w:p>
        </w:tc>
      </w:tr>
      <w:tr w:rsidR="00212658">
        <w:trPr>
          <w:trHeight w:val="907"/>
        </w:trPr>
        <w:tc>
          <w:tcPr>
            <w:tcW w:w="1843" w:type="dxa"/>
            <w:tcBorders>
              <w:tl2br w:val="nil"/>
              <w:tr2bl w:val="nil"/>
            </w:tcBorders>
            <w:vAlign w:val="center"/>
          </w:tcPr>
          <w:p w:rsidR="00212658" w:rsidRDefault="00BB6923">
            <w:pPr>
              <w:jc w:val="center"/>
              <w:rPr>
                <w:rFonts w:ascii="仿宋" w:eastAsia="仿宋" w:hAnsi="仿宋" w:cs="仿宋"/>
                <w:szCs w:val="21"/>
              </w:rPr>
            </w:pPr>
            <w:r>
              <w:rPr>
                <w:rFonts w:ascii="仿宋" w:eastAsia="仿宋" w:hAnsi="仿宋" w:cs="仿宋" w:hint="eastAsia"/>
                <w:szCs w:val="21"/>
              </w:rPr>
              <w:t>有效资质证书</w:t>
            </w:r>
          </w:p>
          <w:p w:rsidR="00212658" w:rsidRDefault="00BB6923">
            <w:pPr>
              <w:jc w:val="center"/>
              <w:rPr>
                <w:rFonts w:ascii="仿宋" w:eastAsia="仿宋" w:hAnsi="仿宋" w:cs="仿宋"/>
                <w:szCs w:val="21"/>
              </w:rPr>
            </w:pPr>
            <w:r>
              <w:rPr>
                <w:rFonts w:ascii="仿宋" w:eastAsia="仿宋" w:hAnsi="仿宋" w:cs="仿宋" w:hint="eastAsia"/>
                <w:szCs w:val="21"/>
              </w:rPr>
              <w:t>（名称、编号）</w:t>
            </w:r>
          </w:p>
        </w:tc>
        <w:tc>
          <w:tcPr>
            <w:tcW w:w="3828" w:type="dxa"/>
            <w:tcBorders>
              <w:tl2br w:val="nil"/>
              <w:tr2bl w:val="nil"/>
            </w:tcBorders>
            <w:vAlign w:val="center"/>
          </w:tcPr>
          <w:p w:rsidR="00212658" w:rsidRDefault="00212658">
            <w:pPr>
              <w:jc w:val="center"/>
              <w:rPr>
                <w:rFonts w:ascii="仿宋" w:eastAsia="仿宋" w:hAnsi="仿宋" w:cs="仿宋"/>
                <w:szCs w:val="21"/>
              </w:rPr>
            </w:pPr>
          </w:p>
        </w:tc>
        <w:tc>
          <w:tcPr>
            <w:tcW w:w="1417" w:type="dxa"/>
            <w:tcBorders>
              <w:tl2br w:val="nil"/>
              <w:tr2bl w:val="nil"/>
            </w:tcBorders>
            <w:vAlign w:val="center"/>
          </w:tcPr>
          <w:p w:rsidR="00212658" w:rsidRDefault="00BB6923">
            <w:pPr>
              <w:jc w:val="center"/>
              <w:rPr>
                <w:rFonts w:ascii="仿宋" w:eastAsia="仿宋" w:hAnsi="仿宋" w:cs="仿宋"/>
                <w:szCs w:val="21"/>
              </w:rPr>
            </w:pPr>
            <w:r>
              <w:rPr>
                <w:rFonts w:ascii="仿宋" w:eastAsia="仿宋" w:hAnsi="仿宋" w:cs="仿宋" w:hint="eastAsia"/>
                <w:szCs w:val="21"/>
              </w:rPr>
              <w:t>主要负责人</w:t>
            </w:r>
          </w:p>
          <w:p w:rsidR="00212658" w:rsidRDefault="00BB6923">
            <w:pPr>
              <w:jc w:val="center"/>
              <w:rPr>
                <w:rFonts w:ascii="仿宋" w:eastAsia="仿宋" w:hAnsi="仿宋" w:cs="仿宋"/>
                <w:szCs w:val="21"/>
              </w:rPr>
            </w:pPr>
            <w:r>
              <w:rPr>
                <w:rFonts w:ascii="仿宋" w:eastAsia="仿宋" w:hAnsi="仿宋" w:cs="仿宋" w:hint="eastAsia"/>
                <w:szCs w:val="21"/>
              </w:rPr>
              <w:t>姓名</w:t>
            </w:r>
          </w:p>
        </w:tc>
        <w:tc>
          <w:tcPr>
            <w:tcW w:w="2977" w:type="dxa"/>
            <w:tcBorders>
              <w:tl2br w:val="nil"/>
              <w:tr2bl w:val="nil"/>
            </w:tcBorders>
            <w:vAlign w:val="center"/>
          </w:tcPr>
          <w:p w:rsidR="00212658" w:rsidRDefault="00212658">
            <w:pPr>
              <w:jc w:val="center"/>
              <w:rPr>
                <w:rFonts w:ascii="仿宋" w:eastAsia="仿宋" w:hAnsi="仿宋" w:cs="仿宋"/>
                <w:szCs w:val="21"/>
              </w:rPr>
            </w:pPr>
          </w:p>
        </w:tc>
      </w:tr>
      <w:tr w:rsidR="00212658">
        <w:trPr>
          <w:trHeight w:val="907"/>
        </w:trPr>
        <w:tc>
          <w:tcPr>
            <w:tcW w:w="1843" w:type="dxa"/>
            <w:tcBorders>
              <w:tl2br w:val="nil"/>
              <w:tr2bl w:val="nil"/>
            </w:tcBorders>
            <w:vAlign w:val="center"/>
          </w:tcPr>
          <w:p w:rsidR="00212658" w:rsidRDefault="00BB6923">
            <w:pPr>
              <w:jc w:val="center"/>
              <w:rPr>
                <w:rFonts w:ascii="仿宋" w:eastAsia="仿宋" w:hAnsi="仿宋" w:cs="仿宋"/>
                <w:szCs w:val="21"/>
              </w:rPr>
            </w:pPr>
            <w:r>
              <w:rPr>
                <w:rFonts w:ascii="仿宋" w:eastAsia="仿宋" w:hAnsi="仿宋" w:cs="仿宋" w:hint="eastAsia"/>
                <w:szCs w:val="21"/>
              </w:rPr>
              <w:t>股东信息</w:t>
            </w:r>
          </w:p>
        </w:tc>
        <w:tc>
          <w:tcPr>
            <w:tcW w:w="8222" w:type="dxa"/>
            <w:gridSpan w:val="3"/>
            <w:tcBorders>
              <w:tl2br w:val="nil"/>
              <w:tr2bl w:val="nil"/>
            </w:tcBorders>
            <w:vAlign w:val="center"/>
          </w:tcPr>
          <w:p w:rsidR="00212658" w:rsidRDefault="00BB6923">
            <w:pPr>
              <w:jc w:val="center"/>
              <w:rPr>
                <w:rFonts w:ascii="仿宋" w:eastAsia="仿宋" w:hAnsi="仿宋" w:cs="仿宋"/>
                <w:szCs w:val="21"/>
              </w:rPr>
            </w:pPr>
            <w:r>
              <w:rPr>
                <w:rFonts w:ascii="仿宋" w:eastAsia="仿宋" w:hAnsi="仿宋" w:cs="仿宋" w:hint="eastAsia"/>
                <w:szCs w:val="21"/>
              </w:rPr>
              <w:t>（股东姓名、持股比例、任职情况）</w:t>
            </w:r>
          </w:p>
        </w:tc>
      </w:tr>
      <w:tr w:rsidR="00212658">
        <w:trPr>
          <w:trHeight w:val="907"/>
        </w:trPr>
        <w:tc>
          <w:tcPr>
            <w:tcW w:w="1843" w:type="dxa"/>
            <w:tcBorders>
              <w:tl2br w:val="nil"/>
              <w:tr2bl w:val="nil"/>
            </w:tcBorders>
            <w:vAlign w:val="center"/>
          </w:tcPr>
          <w:p w:rsidR="00212658" w:rsidRDefault="00BB6923">
            <w:pPr>
              <w:jc w:val="center"/>
              <w:rPr>
                <w:rFonts w:ascii="仿宋" w:eastAsia="仿宋" w:hAnsi="仿宋" w:cs="仿宋"/>
                <w:szCs w:val="21"/>
              </w:rPr>
            </w:pPr>
            <w:r>
              <w:rPr>
                <w:rFonts w:ascii="仿宋" w:eastAsia="仿宋" w:hAnsi="仿宋" w:cs="仿宋" w:hint="eastAsia"/>
                <w:szCs w:val="21"/>
              </w:rPr>
              <w:t>注册资本</w:t>
            </w:r>
          </w:p>
        </w:tc>
        <w:tc>
          <w:tcPr>
            <w:tcW w:w="3828" w:type="dxa"/>
            <w:tcBorders>
              <w:tl2br w:val="nil"/>
              <w:tr2bl w:val="nil"/>
            </w:tcBorders>
            <w:vAlign w:val="center"/>
          </w:tcPr>
          <w:p w:rsidR="00212658" w:rsidRDefault="00212658">
            <w:pPr>
              <w:jc w:val="center"/>
              <w:rPr>
                <w:rFonts w:ascii="仿宋" w:eastAsia="仿宋" w:hAnsi="仿宋" w:cs="仿宋"/>
                <w:szCs w:val="21"/>
              </w:rPr>
            </w:pPr>
          </w:p>
        </w:tc>
        <w:tc>
          <w:tcPr>
            <w:tcW w:w="1417" w:type="dxa"/>
            <w:tcBorders>
              <w:tl2br w:val="nil"/>
              <w:tr2bl w:val="nil"/>
            </w:tcBorders>
            <w:vAlign w:val="center"/>
          </w:tcPr>
          <w:p w:rsidR="00212658" w:rsidRDefault="00BB6923">
            <w:pPr>
              <w:jc w:val="center"/>
              <w:rPr>
                <w:rFonts w:ascii="仿宋" w:eastAsia="仿宋" w:hAnsi="仿宋" w:cs="仿宋"/>
                <w:szCs w:val="21"/>
              </w:rPr>
            </w:pPr>
            <w:r>
              <w:rPr>
                <w:rFonts w:ascii="仿宋" w:eastAsia="仿宋" w:hAnsi="仿宋" w:cs="仿宋" w:hint="eastAsia"/>
                <w:szCs w:val="21"/>
              </w:rPr>
              <w:t>企业信用</w:t>
            </w:r>
          </w:p>
          <w:p w:rsidR="00212658" w:rsidRDefault="00BB6923">
            <w:pPr>
              <w:jc w:val="center"/>
              <w:rPr>
                <w:rFonts w:ascii="仿宋" w:eastAsia="仿宋" w:hAnsi="仿宋" w:cs="仿宋"/>
                <w:szCs w:val="21"/>
              </w:rPr>
            </w:pPr>
            <w:r>
              <w:rPr>
                <w:rFonts w:ascii="仿宋" w:eastAsia="仿宋" w:hAnsi="仿宋" w:cs="仿宋" w:hint="eastAsia"/>
                <w:szCs w:val="21"/>
              </w:rPr>
              <w:t>等级</w:t>
            </w:r>
          </w:p>
        </w:tc>
        <w:tc>
          <w:tcPr>
            <w:tcW w:w="2977" w:type="dxa"/>
            <w:tcBorders>
              <w:tl2br w:val="nil"/>
              <w:tr2bl w:val="nil"/>
            </w:tcBorders>
            <w:vAlign w:val="center"/>
          </w:tcPr>
          <w:p w:rsidR="00212658" w:rsidRDefault="00212658">
            <w:pPr>
              <w:jc w:val="center"/>
              <w:rPr>
                <w:rFonts w:ascii="仿宋" w:eastAsia="仿宋" w:hAnsi="仿宋" w:cs="仿宋"/>
                <w:szCs w:val="21"/>
              </w:rPr>
            </w:pPr>
          </w:p>
        </w:tc>
      </w:tr>
      <w:tr w:rsidR="00212658">
        <w:trPr>
          <w:trHeight w:val="907"/>
        </w:trPr>
        <w:tc>
          <w:tcPr>
            <w:tcW w:w="1843" w:type="dxa"/>
            <w:tcBorders>
              <w:tl2br w:val="nil"/>
              <w:tr2bl w:val="nil"/>
            </w:tcBorders>
            <w:vAlign w:val="center"/>
          </w:tcPr>
          <w:p w:rsidR="00212658" w:rsidRDefault="00BB6923">
            <w:pPr>
              <w:jc w:val="center"/>
              <w:rPr>
                <w:rFonts w:ascii="仿宋" w:eastAsia="仿宋" w:hAnsi="仿宋" w:cs="仿宋"/>
                <w:szCs w:val="21"/>
              </w:rPr>
            </w:pPr>
            <w:r>
              <w:rPr>
                <w:rFonts w:ascii="仿宋" w:eastAsia="仿宋" w:hAnsi="仿宋" w:cs="仿宋" w:hint="eastAsia"/>
                <w:szCs w:val="21"/>
              </w:rPr>
              <w:t>专业技术力量</w:t>
            </w:r>
          </w:p>
        </w:tc>
        <w:tc>
          <w:tcPr>
            <w:tcW w:w="8222" w:type="dxa"/>
            <w:gridSpan w:val="3"/>
            <w:tcBorders>
              <w:tl2br w:val="nil"/>
              <w:tr2bl w:val="nil"/>
            </w:tcBorders>
            <w:vAlign w:val="center"/>
          </w:tcPr>
          <w:p w:rsidR="00212658" w:rsidRDefault="00BB6923">
            <w:pPr>
              <w:jc w:val="center"/>
              <w:rPr>
                <w:rFonts w:ascii="仿宋" w:eastAsia="仿宋" w:hAnsi="仿宋" w:cs="仿宋"/>
                <w:szCs w:val="21"/>
              </w:rPr>
            </w:pPr>
            <w:r>
              <w:rPr>
                <w:rFonts w:ascii="仿宋" w:eastAsia="仿宋" w:hAnsi="仿宋" w:cs="仿宋" w:hint="eastAsia"/>
                <w:szCs w:val="21"/>
              </w:rPr>
              <w:t>（与本项目合同履约有关的专业技术力量情况说明）</w:t>
            </w:r>
          </w:p>
        </w:tc>
      </w:tr>
      <w:tr w:rsidR="00212658">
        <w:trPr>
          <w:trHeight w:val="907"/>
        </w:trPr>
        <w:tc>
          <w:tcPr>
            <w:tcW w:w="1843" w:type="dxa"/>
            <w:tcBorders>
              <w:tl2br w:val="nil"/>
              <w:tr2bl w:val="nil"/>
            </w:tcBorders>
            <w:vAlign w:val="center"/>
          </w:tcPr>
          <w:p w:rsidR="00212658" w:rsidRDefault="00BB6923">
            <w:pPr>
              <w:jc w:val="center"/>
              <w:rPr>
                <w:rFonts w:ascii="仿宋" w:eastAsia="仿宋" w:hAnsi="仿宋" w:cs="仿宋"/>
                <w:szCs w:val="21"/>
              </w:rPr>
            </w:pPr>
            <w:r>
              <w:rPr>
                <w:rFonts w:ascii="仿宋" w:eastAsia="仿宋" w:hAnsi="仿宋" w:cs="仿宋" w:hint="eastAsia"/>
                <w:szCs w:val="21"/>
              </w:rPr>
              <w:t>专业设备</w:t>
            </w:r>
          </w:p>
        </w:tc>
        <w:tc>
          <w:tcPr>
            <w:tcW w:w="8222" w:type="dxa"/>
            <w:gridSpan w:val="3"/>
            <w:tcBorders>
              <w:tl2br w:val="nil"/>
              <w:tr2bl w:val="nil"/>
            </w:tcBorders>
            <w:vAlign w:val="center"/>
          </w:tcPr>
          <w:p w:rsidR="00212658" w:rsidRDefault="00BB6923">
            <w:pPr>
              <w:jc w:val="center"/>
              <w:rPr>
                <w:rFonts w:ascii="仿宋" w:eastAsia="仿宋" w:hAnsi="仿宋" w:cs="仿宋"/>
                <w:szCs w:val="21"/>
              </w:rPr>
            </w:pPr>
            <w:r>
              <w:rPr>
                <w:rFonts w:ascii="仿宋" w:eastAsia="仿宋" w:hAnsi="仿宋" w:cs="仿宋" w:hint="eastAsia"/>
                <w:szCs w:val="21"/>
              </w:rPr>
              <w:t>（与本项目合同履约有关的专业设备情况说明）</w:t>
            </w:r>
          </w:p>
        </w:tc>
      </w:tr>
      <w:tr w:rsidR="00212658">
        <w:trPr>
          <w:trHeight w:val="907"/>
        </w:trPr>
        <w:tc>
          <w:tcPr>
            <w:tcW w:w="1843" w:type="dxa"/>
            <w:tcBorders>
              <w:tl2br w:val="nil"/>
              <w:tr2bl w:val="nil"/>
            </w:tcBorders>
            <w:vAlign w:val="center"/>
          </w:tcPr>
          <w:p w:rsidR="00212658" w:rsidRDefault="00BB6923">
            <w:pPr>
              <w:jc w:val="center"/>
              <w:rPr>
                <w:rFonts w:ascii="仿宋" w:eastAsia="仿宋" w:hAnsi="仿宋" w:cs="仿宋"/>
                <w:szCs w:val="21"/>
              </w:rPr>
            </w:pPr>
            <w:r>
              <w:rPr>
                <w:rFonts w:ascii="仿宋" w:eastAsia="仿宋" w:hAnsi="仿宋" w:cs="仿宋" w:hint="eastAsia"/>
                <w:szCs w:val="21"/>
              </w:rPr>
              <w:t>售后服务机构</w:t>
            </w:r>
          </w:p>
        </w:tc>
        <w:tc>
          <w:tcPr>
            <w:tcW w:w="8222" w:type="dxa"/>
            <w:gridSpan w:val="3"/>
            <w:tcBorders>
              <w:tl2br w:val="nil"/>
              <w:tr2bl w:val="nil"/>
            </w:tcBorders>
            <w:vAlign w:val="center"/>
          </w:tcPr>
          <w:p w:rsidR="00212658" w:rsidRDefault="00BB6923">
            <w:pPr>
              <w:jc w:val="center"/>
              <w:rPr>
                <w:rFonts w:ascii="仿宋" w:eastAsia="仿宋" w:hAnsi="仿宋" w:cs="仿宋"/>
                <w:szCs w:val="21"/>
              </w:rPr>
            </w:pPr>
            <w:r>
              <w:rPr>
                <w:rFonts w:ascii="仿宋" w:eastAsia="仿宋" w:hAnsi="仿宋" w:cs="仿宋" w:hint="eastAsia"/>
                <w:szCs w:val="21"/>
              </w:rPr>
              <w:t>（售后服务机构名称、地址等情况说明。如有，请说明）</w:t>
            </w:r>
          </w:p>
        </w:tc>
      </w:tr>
      <w:tr w:rsidR="00212658">
        <w:trPr>
          <w:trHeight w:val="907"/>
        </w:trPr>
        <w:tc>
          <w:tcPr>
            <w:tcW w:w="1843" w:type="dxa"/>
            <w:tcBorders>
              <w:tl2br w:val="nil"/>
              <w:tr2bl w:val="nil"/>
            </w:tcBorders>
            <w:vAlign w:val="center"/>
          </w:tcPr>
          <w:p w:rsidR="00212658" w:rsidRDefault="00BB6923">
            <w:pPr>
              <w:jc w:val="center"/>
              <w:rPr>
                <w:rFonts w:ascii="仿宋" w:eastAsia="仿宋" w:hAnsi="仿宋" w:cs="仿宋"/>
                <w:szCs w:val="21"/>
              </w:rPr>
            </w:pPr>
            <w:r>
              <w:rPr>
                <w:rFonts w:ascii="仿宋" w:eastAsia="仿宋" w:hAnsi="仿宋" w:cs="仿宋" w:hint="eastAsia"/>
                <w:szCs w:val="21"/>
              </w:rPr>
              <w:t>其他说明</w:t>
            </w:r>
          </w:p>
        </w:tc>
        <w:tc>
          <w:tcPr>
            <w:tcW w:w="8222" w:type="dxa"/>
            <w:gridSpan w:val="3"/>
            <w:tcBorders>
              <w:tl2br w:val="nil"/>
              <w:tr2bl w:val="nil"/>
            </w:tcBorders>
            <w:vAlign w:val="center"/>
          </w:tcPr>
          <w:p w:rsidR="00212658" w:rsidRDefault="00212658">
            <w:pPr>
              <w:jc w:val="center"/>
              <w:rPr>
                <w:rFonts w:ascii="仿宋" w:eastAsia="仿宋" w:hAnsi="仿宋" w:cs="仿宋"/>
                <w:szCs w:val="21"/>
              </w:rPr>
            </w:pPr>
          </w:p>
        </w:tc>
      </w:tr>
    </w:tbl>
    <w:p w:rsidR="00212658" w:rsidRDefault="00BB6923">
      <w:pPr>
        <w:pStyle w:val="ad"/>
        <w:snapToGrid w:val="0"/>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投标供应商全称：</w:t>
      </w:r>
      <w:r>
        <w:rPr>
          <w:rFonts w:ascii="仿宋" w:eastAsia="仿宋" w:hAnsi="仿宋" w:cs="仿宋" w:hint="eastAsia"/>
          <w:sz w:val="24"/>
          <w:szCs w:val="24"/>
          <w:u w:val="single"/>
        </w:rPr>
        <w:t xml:space="preserve">                      </w:t>
      </w:r>
      <w:r>
        <w:rPr>
          <w:rFonts w:ascii="仿宋" w:eastAsia="仿宋" w:hAnsi="仿宋" w:cs="仿宋" w:hint="eastAsia"/>
          <w:sz w:val="24"/>
          <w:szCs w:val="24"/>
        </w:rPr>
        <w:t>（公章/电子签名）</w:t>
      </w:r>
    </w:p>
    <w:p w:rsidR="00212658" w:rsidRDefault="00BB6923">
      <w:pPr>
        <w:snapToGrid w:val="0"/>
        <w:spacing w:line="300" w:lineRule="auto"/>
        <w:ind w:firstLineChars="200" w:firstLine="480"/>
        <w:rPr>
          <w:rFonts w:ascii="仿宋" w:eastAsia="仿宋" w:hAnsi="仿宋" w:cs="仿宋"/>
          <w:sz w:val="24"/>
        </w:rPr>
      </w:pPr>
      <w:r>
        <w:rPr>
          <w:rFonts w:ascii="仿宋" w:eastAsia="仿宋" w:hAnsi="仿宋" w:cs="仿宋" w:hint="eastAsia"/>
          <w:sz w:val="24"/>
        </w:rPr>
        <w:t>日期：   年  月  日</w:t>
      </w:r>
    </w:p>
    <w:p w:rsidR="00212658" w:rsidRDefault="00212658">
      <w:pPr>
        <w:snapToGrid w:val="0"/>
        <w:spacing w:line="300" w:lineRule="auto"/>
        <w:ind w:firstLineChars="200" w:firstLine="420"/>
        <w:rPr>
          <w:rFonts w:ascii="仿宋" w:eastAsia="仿宋" w:hAnsi="仿宋" w:cs="仿宋"/>
          <w:szCs w:val="21"/>
        </w:rPr>
      </w:pPr>
    </w:p>
    <w:p w:rsidR="00212658" w:rsidRDefault="00212658">
      <w:pPr>
        <w:snapToGrid w:val="0"/>
        <w:spacing w:line="300" w:lineRule="auto"/>
        <w:ind w:firstLineChars="200" w:firstLine="420"/>
        <w:rPr>
          <w:rFonts w:ascii="仿宋" w:eastAsia="仿宋" w:hAnsi="仿宋" w:cs="仿宋"/>
          <w:szCs w:val="21"/>
        </w:rPr>
      </w:pPr>
    </w:p>
    <w:p w:rsidR="00212658" w:rsidRDefault="00212658">
      <w:pPr>
        <w:snapToGrid w:val="0"/>
        <w:spacing w:line="300" w:lineRule="auto"/>
        <w:ind w:firstLineChars="200" w:firstLine="420"/>
        <w:rPr>
          <w:rFonts w:ascii="仿宋" w:eastAsia="仿宋" w:hAnsi="仿宋" w:cs="仿宋"/>
          <w:szCs w:val="21"/>
        </w:rPr>
      </w:pPr>
    </w:p>
    <w:p w:rsidR="00212658" w:rsidRDefault="00BB6923">
      <w:pPr>
        <w:snapToGrid w:val="0"/>
        <w:spacing w:line="300" w:lineRule="auto"/>
        <w:ind w:firstLineChars="200" w:firstLine="422"/>
        <w:rPr>
          <w:rFonts w:ascii="仿宋" w:eastAsia="仿宋" w:hAnsi="仿宋" w:cs="仿宋"/>
          <w:szCs w:val="21"/>
        </w:rPr>
      </w:pPr>
      <w:r>
        <w:rPr>
          <w:rFonts w:ascii="仿宋" w:eastAsia="仿宋" w:hAnsi="仿宋" w:cs="仿宋" w:hint="eastAsia"/>
          <w:b/>
          <w:iCs/>
          <w:kern w:val="0"/>
          <w:szCs w:val="21"/>
        </w:rPr>
        <w:t>『编制说明』</w:t>
      </w:r>
      <w:r>
        <w:rPr>
          <w:rFonts w:ascii="仿宋" w:eastAsia="仿宋" w:hAnsi="仿宋" w:cs="仿宋" w:hint="eastAsia"/>
          <w:b/>
          <w:bCs/>
        </w:rPr>
        <w:t>：</w:t>
      </w:r>
      <w:r>
        <w:rPr>
          <w:rFonts w:ascii="仿宋" w:eastAsia="仿宋" w:hAnsi="仿宋" w:cs="仿宋" w:hint="eastAsia"/>
          <w:szCs w:val="21"/>
        </w:rPr>
        <w:t>投标供应商应如实填写以上内容，不得有虚假。没有内容可不填。</w:t>
      </w:r>
    </w:p>
    <w:p w:rsidR="00212658" w:rsidRDefault="00BB6923">
      <w:pPr>
        <w:rPr>
          <w:rFonts w:ascii="仿宋" w:eastAsia="仿宋" w:hAnsi="仿宋" w:cs="宋体"/>
          <w:b/>
          <w:kern w:val="0"/>
          <w:sz w:val="32"/>
          <w:szCs w:val="32"/>
        </w:rPr>
      </w:pPr>
      <w:r>
        <w:rPr>
          <w:rFonts w:ascii="仿宋" w:eastAsia="仿宋" w:hAnsi="仿宋" w:cs="仿宋" w:hint="eastAsia"/>
          <w:kern w:val="0"/>
        </w:rPr>
        <w:br w:type="page"/>
      </w:r>
    </w:p>
    <w:p w:rsidR="00212658" w:rsidRDefault="00BB6923">
      <w:pPr>
        <w:widowControl/>
        <w:jc w:val="left"/>
        <w:outlineLvl w:val="2"/>
        <w:rPr>
          <w:rFonts w:ascii="仿宋" w:eastAsia="仿宋" w:hAnsi="仿宋" w:cs="仿宋"/>
          <w:b/>
        </w:rPr>
      </w:pPr>
      <w:r>
        <w:rPr>
          <w:rFonts w:ascii="仿宋" w:eastAsia="仿宋" w:hAnsi="仿宋" w:cs="仿宋" w:hint="eastAsia"/>
          <w:b/>
          <w:szCs w:val="21"/>
        </w:rPr>
        <w:lastRenderedPageBreak/>
        <w:t>2、</w:t>
      </w:r>
      <w:r>
        <w:rPr>
          <w:rFonts w:ascii="仿宋" w:eastAsia="仿宋" w:hAnsi="仿宋" w:cs="仿宋" w:hint="eastAsia"/>
          <w:b/>
          <w:szCs w:val="20"/>
        </w:rPr>
        <w:t>评分细则中技术部分</w:t>
      </w:r>
    </w:p>
    <w:p w:rsidR="00212658" w:rsidRDefault="00212658">
      <w:pPr>
        <w:rPr>
          <w:rFonts w:ascii="仿宋" w:eastAsia="仿宋" w:hAnsi="仿宋" w:cs="仿宋"/>
          <w:sz w:val="24"/>
        </w:rPr>
      </w:pPr>
    </w:p>
    <w:p w:rsidR="00212658" w:rsidRDefault="00BB6923">
      <w:pPr>
        <w:rPr>
          <w:rFonts w:ascii="仿宋" w:eastAsia="仿宋" w:hAnsi="仿宋" w:cs="仿宋"/>
          <w:sz w:val="24"/>
        </w:rPr>
      </w:pPr>
      <w:r>
        <w:rPr>
          <w:rFonts w:ascii="仿宋" w:eastAsia="仿宋" w:hAnsi="仿宋" w:cs="仿宋" w:hint="eastAsia"/>
          <w:sz w:val="24"/>
        </w:rPr>
        <w:t>根据</w:t>
      </w:r>
      <w:r>
        <w:rPr>
          <w:rFonts w:ascii="仿宋" w:eastAsia="仿宋" w:hAnsi="仿宋" w:cs="仿宋" w:hint="eastAsia"/>
          <w:b/>
          <w:bCs/>
          <w:sz w:val="24"/>
        </w:rPr>
        <w:t>评标办法和标准</w:t>
      </w:r>
      <w:r>
        <w:rPr>
          <w:rFonts w:ascii="仿宋" w:eastAsia="仿宋" w:hAnsi="仿宋" w:cs="仿宋" w:hint="eastAsia"/>
          <w:sz w:val="24"/>
        </w:rPr>
        <w:t>表格中第6-19项打分条款提供相关材料（未提供格式的，格式自拟）。</w:t>
      </w:r>
    </w:p>
    <w:p w:rsidR="00212658" w:rsidRDefault="00212658">
      <w:pPr>
        <w:pStyle w:val="a5"/>
        <w:ind w:firstLine="0"/>
        <w:rPr>
          <w:rFonts w:ascii="仿宋" w:eastAsia="仿宋" w:hAnsi="仿宋" w:cs="仿宋"/>
          <w:b/>
          <w:bCs/>
          <w:color w:val="auto"/>
        </w:rPr>
      </w:pPr>
    </w:p>
    <w:p w:rsidR="00212658" w:rsidRDefault="00BB6923">
      <w:pPr>
        <w:rPr>
          <w:rFonts w:ascii="仿宋" w:eastAsia="仿宋" w:hAnsi="仿宋" w:cs="仿宋"/>
        </w:rPr>
      </w:pPr>
      <w:r>
        <w:rPr>
          <w:rFonts w:ascii="仿宋" w:eastAsia="仿宋" w:hAnsi="仿宋" w:cs="仿宋" w:hint="eastAsia"/>
        </w:rPr>
        <w:t>注：提供的所有材料须与政采云平台内关联点一一对应，若是因投标供应商政采云中评分内容未关联或关联点提供的材料错误造成评审错误，由投标供应商自行承担结果。</w:t>
      </w:r>
    </w:p>
    <w:p w:rsidR="00212658" w:rsidRDefault="00212658">
      <w:pPr>
        <w:rPr>
          <w:rFonts w:ascii="仿宋" w:eastAsia="仿宋" w:hAnsi="仿宋" w:cs="仿宋"/>
        </w:rPr>
      </w:pPr>
    </w:p>
    <w:p w:rsidR="00212658" w:rsidRDefault="00BB6923">
      <w:pPr>
        <w:outlineLvl w:val="1"/>
        <w:rPr>
          <w:rFonts w:ascii="仿宋" w:eastAsia="仿宋" w:hAnsi="仿宋" w:cs="宋体"/>
          <w:b/>
          <w:kern w:val="0"/>
          <w:sz w:val="32"/>
          <w:szCs w:val="32"/>
        </w:rPr>
      </w:pPr>
      <w:r>
        <w:rPr>
          <w:rFonts w:ascii="仿宋" w:eastAsia="仿宋" w:hAnsi="仿宋" w:cs="宋体" w:hint="eastAsia"/>
          <w:b/>
          <w:kern w:val="0"/>
          <w:sz w:val="32"/>
          <w:szCs w:val="32"/>
        </w:rPr>
        <w:br w:type="page"/>
      </w:r>
      <w:r>
        <w:rPr>
          <w:rFonts w:ascii="仿宋" w:eastAsia="仿宋" w:hAnsi="仿宋" w:cs="宋体" w:hint="eastAsia"/>
          <w:b/>
          <w:kern w:val="0"/>
          <w:sz w:val="32"/>
          <w:szCs w:val="32"/>
        </w:rPr>
        <w:lastRenderedPageBreak/>
        <w:t>七、投标标的清单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930"/>
        <w:gridCol w:w="1526"/>
      </w:tblGrid>
      <w:tr w:rsidR="00212658">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212658" w:rsidRDefault="00BB6923">
            <w:pPr>
              <w:spacing w:line="360" w:lineRule="auto"/>
              <w:jc w:val="center"/>
              <w:rPr>
                <w:rFonts w:ascii="仿宋" w:eastAsia="仿宋" w:hAnsi="仿宋" w:cs="宋体"/>
                <w:b/>
                <w:sz w:val="24"/>
              </w:rPr>
            </w:pPr>
            <w:r>
              <w:rPr>
                <w:rFonts w:ascii="仿宋" w:eastAsia="仿宋" w:hAnsi="仿宋"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212658" w:rsidRDefault="00BB6923">
            <w:pPr>
              <w:spacing w:line="360" w:lineRule="auto"/>
              <w:jc w:val="center"/>
              <w:rPr>
                <w:rFonts w:ascii="仿宋" w:eastAsia="仿宋" w:hAnsi="仿宋" w:cs="宋体"/>
                <w:b/>
                <w:sz w:val="24"/>
              </w:rPr>
            </w:pPr>
            <w:r>
              <w:rPr>
                <w:rFonts w:ascii="仿宋" w:eastAsia="仿宋" w:hAnsi="仿宋" w:cs="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tcPr>
          <w:p w:rsidR="00212658" w:rsidRDefault="00212658">
            <w:pPr>
              <w:spacing w:line="360" w:lineRule="auto"/>
              <w:jc w:val="center"/>
              <w:rPr>
                <w:rFonts w:ascii="仿宋" w:eastAsia="仿宋" w:hAnsi="仿宋" w:cs="宋体"/>
                <w:b/>
                <w:sz w:val="24"/>
              </w:rPr>
            </w:pPr>
          </w:p>
          <w:p w:rsidR="00212658" w:rsidRDefault="00BB6923">
            <w:pPr>
              <w:spacing w:line="360" w:lineRule="auto"/>
              <w:jc w:val="center"/>
              <w:rPr>
                <w:rFonts w:ascii="仿宋" w:eastAsia="仿宋" w:hAnsi="仿宋" w:cs="宋体"/>
                <w:b/>
                <w:sz w:val="24"/>
              </w:rPr>
            </w:pPr>
            <w:r>
              <w:rPr>
                <w:rFonts w:ascii="仿宋" w:eastAsia="仿宋" w:hAnsi="仿宋" w:cs="宋体" w:hint="eastAsia"/>
                <w:b/>
                <w:sz w:val="24"/>
              </w:rPr>
              <w:t>服务范围</w:t>
            </w:r>
          </w:p>
        </w:tc>
        <w:tc>
          <w:tcPr>
            <w:tcW w:w="1260" w:type="dxa"/>
            <w:tcBorders>
              <w:top w:val="single" w:sz="4" w:space="0" w:color="auto"/>
              <w:left w:val="single" w:sz="4" w:space="0" w:color="auto"/>
              <w:bottom w:val="single" w:sz="4" w:space="0" w:color="auto"/>
              <w:right w:val="single" w:sz="4" w:space="0" w:color="auto"/>
            </w:tcBorders>
            <w:vAlign w:val="center"/>
          </w:tcPr>
          <w:p w:rsidR="00212658" w:rsidRDefault="00BB6923">
            <w:pPr>
              <w:spacing w:line="360" w:lineRule="auto"/>
              <w:jc w:val="center"/>
              <w:rPr>
                <w:rFonts w:ascii="仿宋" w:eastAsia="仿宋" w:hAnsi="仿宋" w:cs="宋体"/>
                <w:b/>
                <w:sz w:val="24"/>
              </w:rPr>
            </w:pPr>
            <w:r>
              <w:rPr>
                <w:rFonts w:ascii="仿宋" w:eastAsia="仿宋" w:hAnsi="仿宋" w:cs="宋体" w:hint="eastAsia"/>
                <w:b/>
                <w:sz w:val="24"/>
              </w:rPr>
              <w:t>服务要求</w:t>
            </w:r>
          </w:p>
        </w:tc>
        <w:tc>
          <w:tcPr>
            <w:tcW w:w="2775" w:type="dxa"/>
            <w:tcBorders>
              <w:top w:val="single" w:sz="4" w:space="0" w:color="auto"/>
              <w:left w:val="single" w:sz="4" w:space="0" w:color="auto"/>
              <w:bottom w:val="single" w:sz="4" w:space="0" w:color="auto"/>
              <w:right w:val="single" w:sz="4" w:space="0" w:color="auto"/>
            </w:tcBorders>
            <w:vAlign w:val="center"/>
          </w:tcPr>
          <w:p w:rsidR="00212658" w:rsidRDefault="00BB6923">
            <w:pPr>
              <w:spacing w:line="360" w:lineRule="auto"/>
              <w:jc w:val="center"/>
              <w:rPr>
                <w:rFonts w:ascii="仿宋" w:eastAsia="仿宋" w:hAnsi="仿宋" w:cs="宋体"/>
                <w:b/>
                <w:sz w:val="24"/>
              </w:rPr>
            </w:pPr>
            <w:r>
              <w:rPr>
                <w:rFonts w:ascii="仿宋" w:eastAsia="仿宋" w:hAnsi="仿宋" w:cs="宋体" w:hint="eastAsia"/>
                <w:b/>
                <w:sz w:val="24"/>
              </w:rPr>
              <w:t>服务时间</w:t>
            </w:r>
          </w:p>
        </w:tc>
        <w:tc>
          <w:tcPr>
            <w:tcW w:w="930" w:type="dxa"/>
            <w:tcBorders>
              <w:top w:val="single" w:sz="4" w:space="0" w:color="auto"/>
              <w:left w:val="single" w:sz="4" w:space="0" w:color="auto"/>
              <w:bottom w:val="single" w:sz="4" w:space="0" w:color="auto"/>
              <w:right w:val="single" w:sz="4" w:space="0" w:color="auto"/>
            </w:tcBorders>
            <w:vAlign w:val="center"/>
          </w:tcPr>
          <w:p w:rsidR="00212658" w:rsidRDefault="00BB6923">
            <w:pPr>
              <w:spacing w:line="360" w:lineRule="auto"/>
              <w:jc w:val="center"/>
              <w:rPr>
                <w:rFonts w:ascii="仿宋" w:eastAsia="仿宋" w:hAnsi="仿宋" w:cs="宋体"/>
                <w:b/>
                <w:sz w:val="24"/>
              </w:rPr>
            </w:pPr>
            <w:r>
              <w:rPr>
                <w:rFonts w:ascii="仿宋" w:eastAsia="仿宋" w:hAnsi="仿宋" w:cs="宋体" w:hint="eastAsia"/>
                <w:b/>
                <w:sz w:val="24"/>
              </w:rPr>
              <w:t>服务标准</w:t>
            </w:r>
          </w:p>
        </w:tc>
        <w:tc>
          <w:tcPr>
            <w:tcW w:w="1526" w:type="dxa"/>
            <w:tcBorders>
              <w:top w:val="single" w:sz="4" w:space="0" w:color="auto"/>
              <w:left w:val="single" w:sz="4" w:space="0" w:color="auto"/>
              <w:bottom w:val="single" w:sz="4" w:space="0" w:color="auto"/>
              <w:right w:val="single" w:sz="4" w:space="0" w:color="auto"/>
            </w:tcBorders>
            <w:vAlign w:val="center"/>
          </w:tcPr>
          <w:p w:rsidR="00212658" w:rsidRDefault="00212658">
            <w:pPr>
              <w:spacing w:line="360" w:lineRule="auto"/>
              <w:jc w:val="center"/>
              <w:rPr>
                <w:rFonts w:ascii="仿宋" w:eastAsia="仿宋" w:hAnsi="仿宋" w:cs="宋体"/>
                <w:b/>
                <w:sz w:val="24"/>
              </w:rPr>
            </w:pPr>
          </w:p>
          <w:p w:rsidR="00212658" w:rsidRDefault="00BB6923">
            <w:pPr>
              <w:spacing w:line="360" w:lineRule="auto"/>
              <w:jc w:val="center"/>
              <w:rPr>
                <w:rFonts w:ascii="仿宋" w:eastAsia="仿宋" w:hAnsi="仿宋" w:cs="宋体"/>
                <w:b/>
                <w:sz w:val="24"/>
              </w:rPr>
            </w:pPr>
            <w:r>
              <w:rPr>
                <w:rFonts w:ascii="仿宋" w:eastAsia="仿宋" w:hAnsi="仿宋" w:cs="宋体" w:hint="eastAsia"/>
                <w:b/>
                <w:sz w:val="24"/>
              </w:rPr>
              <w:t>备注（如果有）</w:t>
            </w:r>
          </w:p>
          <w:p w:rsidR="00212658" w:rsidRDefault="00212658">
            <w:pPr>
              <w:spacing w:line="360" w:lineRule="auto"/>
              <w:jc w:val="center"/>
              <w:rPr>
                <w:rFonts w:ascii="仿宋" w:eastAsia="仿宋" w:hAnsi="仿宋" w:cs="宋体"/>
                <w:b/>
                <w:sz w:val="24"/>
              </w:rPr>
            </w:pPr>
          </w:p>
        </w:tc>
      </w:tr>
      <w:tr w:rsidR="00212658">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212658" w:rsidRDefault="00BB6923">
            <w:pPr>
              <w:spacing w:line="360" w:lineRule="auto"/>
              <w:jc w:val="center"/>
              <w:rPr>
                <w:rFonts w:ascii="仿宋" w:eastAsia="仿宋" w:hAnsi="仿宋" w:cs="宋体"/>
                <w:sz w:val="24"/>
              </w:rPr>
            </w:pPr>
            <w:r>
              <w:rPr>
                <w:rFonts w:ascii="仿宋" w:eastAsia="仿宋" w:hAnsi="仿宋"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rsidR="00212658" w:rsidRDefault="00BB6923">
            <w:pPr>
              <w:snapToGrid w:val="0"/>
              <w:spacing w:line="360" w:lineRule="auto"/>
              <w:jc w:val="center"/>
              <w:rPr>
                <w:rFonts w:ascii="仿宋" w:eastAsia="仿宋" w:hAnsi="仿宋" w:cs="宋体"/>
                <w:sz w:val="24"/>
              </w:rPr>
            </w:pPr>
            <w:r>
              <w:rPr>
                <w:rFonts w:ascii="仿宋" w:eastAsia="仿宋" w:hAnsi="仿宋" w:cs="宋体" w:hint="eastAsia"/>
                <w:sz w:val="24"/>
              </w:rPr>
              <w:t>2024年度机房核心设备软硬件维护及驻场服务、安全运维服务</w:t>
            </w:r>
          </w:p>
        </w:tc>
        <w:tc>
          <w:tcPr>
            <w:tcW w:w="1114" w:type="dxa"/>
            <w:tcBorders>
              <w:top w:val="single" w:sz="4" w:space="0" w:color="auto"/>
              <w:left w:val="single" w:sz="4" w:space="0" w:color="auto"/>
              <w:bottom w:val="single" w:sz="4" w:space="0" w:color="auto"/>
              <w:right w:val="single" w:sz="4" w:space="0" w:color="auto"/>
            </w:tcBorders>
            <w:vAlign w:val="center"/>
          </w:tcPr>
          <w:p w:rsidR="00212658" w:rsidRDefault="00BB6923">
            <w:pPr>
              <w:snapToGrid w:val="0"/>
              <w:spacing w:line="360" w:lineRule="auto"/>
              <w:jc w:val="center"/>
              <w:rPr>
                <w:rFonts w:ascii="仿宋" w:eastAsia="仿宋" w:hAnsi="仿宋" w:cs="宋体"/>
                <w:sz w:val="24"/>
              </w:rPr>
            </w:pPr>
            <w:r>
              <w:rPr>
                <w:rFonts w:ascii="仿宋" w:eastAsia="仿宋" w:hAnsi="仿宋" w:cs="宋体" w:hint="eastAsia"/>
                <w:sz w:val="24"/>
              </w:rPr>
              <w:t>完成第三部分“采购需求”所有内容</w:t>
            </w:r>
          </w:p>
        </w:tc>
        <w:tc>
          <w:tcPr>
            <w:tcW w:w="1260" w:type="dxa"/>
            <w:tcBorders>
              <w:top w:val="single" w:sz="4" w:space="0" w:color="auto"/>
              <w:left w:val="single" w:sz="4" w:space="0" w:color="auto"/>
              <w:bottom w:val="single" w:sz="4" w:space="0" w:color="auto"/>
              <w:right w:val="single" w:sz="4" w:space="0" w:color="auto"/>
            </w:tcBorders>
            <w:vAlign w:val="center"/>
          </w:tcPr>
          <w:p w:rsidR="00212658" w:rsidRDefault="00BB6923">
            <w:pPr>
              <w:snapToGrid w:val="0"/>
              <w:spacing w:line="360" w:lineRule="auto"/>
              <w:jc w:val="center"/>
              <w:rPr>
                <w:rFonts w:ascii="仿宋" w:eastAsia="仿宋" w:hAnsi="仿宋" w:cs="宋体"/>
                <w:sz w:val="24"/>
              </w:rPr>
            </w:pPr>
            <w:r>
              <w:rPr>
                <w:rFonts w:ascii="仿宋" w:eastAsia="仿宋" w:hAnsi="仿宋" w:cs="宋体" w:hint="eastAsia"/>
                <w:sz w:val="24"/>
              </w:rPr>
              <w:t>符合招标文件要求及相关行业标准</w:t>
            </w:r>
          </w:p>
        </w:tc>
        <w:tc>
          <w:tcPr>
            <w:tcW w:w="2775" w:type="dxa"/>
            <w:tcBorders>
              <w:top w:val="single" w:sz="4" w:space="0" w:color="auto"/>
              <w:left w:val="single" w:sz="4" w:space="0" w:color="auto"/>
              <w:bottom w:val="single" w:sz="4" w:space="0" w:color="auto"/>
              <w:right w:val="single" w:sz="4" w:space="0" w:color="auto"/>
            </w:tcBorders>
            <w:vAlign w:val="center"/>
          </w:tcPr>
          <w:p w:rsidR="00212658" w:rsidRDefault="00DA71BA" w:rsidP="00DA71BA">
            <w:pPr>
              <w:widowControl/>
              <w:snapToGrid w:val="0"/>
              <w:spacing w:line="360" w:lineRule="auto"/>
              <w:jc w:val="left"/>
              <w:rPr>
                <w:rFonts w:ascii="仿宋" w:eastAsia="仿宋" w:hAnsi="仿宋" w:cs="宋体"/>
                <w:sz w:val="24"/>
              </w:rPr>
            </w:pPr>
            <w:r w:rsidRPr="00DA71BA">
              <w:rPr>
                <w:rFonts w:ascii="仿宋" w:eastAsia="仿宋" w:hAnsi="仿宋" w:cs="宋体" w:hint="eastAsia"/>
                <w:color w:val="FF0000"/>
                <w:kern w:val="0"/>
                <w:sz w:val="24"/>
              </w:rPr>
              <w:t>自合同签订后三年，合同一年一签。</w:t>
            </w:r>
          </w:p>
        </w:tc>
        <w:tc>
          <w:tcPr>
            <w:tcW w:w="930" w:type="dxa"/>
            <w:tcBorders>
              <w:top w:val="single" w:sz="4" w:space="0" w:color="auto"/>
              <w:left w:val="single" w:sz="4" w:space="0" w:color="auto"/>
              <w:bottom w:val="single" w:sz="4" w:space="0" w:color="auto"/>
              <w:right w:val="single" w:sz="4" w:space="0" w:color="auto"/>
            </w:tcBorders>
            <w:vAlign w:val="center"/>
          </w:tcPr>
          <w:p w:rsidR="00212658" w:rsidRDefault="00BB6923">
            <w:pPr>
              <w:spacing w:line="360" w:lineRule="auto"/>
              <w:jc w:val="center"/>
              <w:rPr>
                <w:rFonts w:ascii="仿宋" w:eastAsia="仿宋" w:hAnsi="仿宋" w:cs="宋体"/>
                <w:sz w:val="24"/>
              </w:rPr>
            </w:pPr>
            <w:r>
              <w:rPr>
                <w:rFonts w:ascii="仿宋" w:eastAsia="仿宋" w:hAnsi="仿宋" w:cs="宋体" w:hint="eastAsia"/>
                <w:sz w:val="24"/>
              </w:rPr>
              <w:t>合格</w:t>
            </w:r>
          </w:p>
        </w:tc>
        <w:tc>
          <w:tcPr>
            <w:tcW w:w="1526" w:type="dxa"/>
            <w:tcBorders>
              <w:top w:val="single" w:sz="4" w:space="0" w:color="auto"/>
              <w:left w:val="single" w:sz="4" w:space="0" w:color="auto"/>
              <w:bottom w:val="single" w:sz="4" w:space="0" w:color="auto"/>
              <w:right w:val="single" w:sz="4" w:space="0" w:color="auto"/>
            </w:tcBorders>
            <w:vAlign w:val="center"/>
          </w:tcPr>
          <w:p w:rsidR="00212658" w:rsidRDefault="00212658">
            <w:pPr>
              <w:spacing w:line="360" w:lineRule="auto"/>
              <w:jc w:val="center"/>
              <w:rPr>
                <w:rFonts w:ascii="仿宋" w:eastAsia="仿宋" w:hAnsi="仿宋" w:cs="宋体"/>
                <w:sz w:val="24"/>
              </w:rPr>
            </w:pPr>
          </w:p>
        </w:tc>
      </w:tr>
    </w:tbl>
    <w:p w:rsidR="00212658" w:rsidRDefault="00BB6923">
      <w:pPr>
        <w:spacing w:line="360" w:lineRule="auto"/>
        <w:ind w:right="420"/>
        <w:rPr>
          <w:rFonts w:ascii="仿宋" w:eastAsia="仿宋" w:hAnsi="仿宋" w:cs="宋体"/>
          <w:sz w:val="24"/>
        </w:rPr>
      </w:pPr>
      <w:r>
        <w:rPr>
          <w:rFonts w:ascii="仿宋" w:eastAsia="仿宋" w:hAnsi="仿宋" w:cs="宋体" w:hint="eastAsia"/>
          <w:sz w:val="24"/>
        </w:rPr>
        <w:t>注：按本格式和要求提供。</w:t>
      </w:r>
    </w:p>
    <w:p w:rsidR="00212658" w:rsidRDefault="00BB6923">
      <w:pPr>
        <w:snapToGrid w:val="0"/>
        <w:spacing w:line="360" w:lineRule="auto"/>
        <w:ind w:firstLineChars="200" w:firstLine="480"/>
        <w:rPr>
          <w:rFonts w:ascii="仿宋" w:eastAsia="仿宋" w:hAnsi="仿宋" w:cs="仿宋"/>
          <w:spacing w:val="20"/>
          <w:sz w:val="24"/>
          <w:u w:val="single"/>
        </w:rPr>
      </w:pPr>
      <w:r>
        <w:rPr>
          <w:rFonts w:ascii="仿宋" w:eastAsia="仿宋" w:hAnsi="仿宋" w:cs="仿宋" w:hint="eastAsia"/>
          <w:sz w:val="24"/>
        </w:rPr>
        <w:t xml:space="preserve">投标供应商全称： </w:t>
      </w:r>
      <w:r>
        <w:rPr>
          <w:rFonts w:ascii="仿宋" w:eastAsia="仿宋" w:hAnsi="仿宋" w:cs="仿宋" w:hint="eastAsia"/>
          <w:sz w:val="24"/>
          <w:u w:val="single"/>
        </w:rPr>
        <w:t xml:space="preserve">                     </w:t>
      </w:r>
      <w:r>
        <w:rPr>
          <w:rFonts w:ascii="仿宋" w:eastAsia="仿宋" w:hAnsi="仿宋" w:cs="仿宋" w:hint="eastAsia"/>
          <w:sz w:val="24"/>
        </w:rPr>
        <w:t>（公章/电子签名）</w:t>
      </w:r>
    </w:p>
    <w:p w:rsidR="00212658" w:rsidRDefault="00BB6923">
      <w:pPr>
        <w:snapToGrid w:val="0"/>
        <w:spacing w:line="360" w:lineRule="auto"/>
        <w:ind w:firstLineChars="200" w:firstLine="480"/>
        <w:rPr>
          <w:rFonts w:ascii="仿宋" w:eastAsia="仿宋" w:hAnsi="仿宋" w:cs="仿宋"/>
          <w:spacing w:val="20"/>
          <w:sz w:val="24"/>
        </w:rPr>
      </w:pPr>
      <w:r>
        <w:rPr>
          <w:rFonts w:ascii="仿宋" w:eastAsia="仿宋" w:hAnsi="仿宋" w:cs="仿宋" w:hint="eastAsia"/>
          <w:sz w:val="24"/>
        </w:rPr>
        <w:t>日期：2024年   月   日</w:t>
      </w:r>
    </w:p>
    <w:p w:rsidR="00212658" w:rsidRDefault="00212658">
      <w:pPr>
        <w:jc w:val="center"/>
        <w:rPr>
          <w:rFonts w:ascii="仿宋" w:eastAsia="仿宋" w:hAnsi="仿宋" w:cs="宋体"/>
          <w:b/>
          <w:kern w:val="0"/>
          <w:sz w:val="32"/>
          <w:szCs w:val="32"/>
        </w:rPr>
      </w:pPr>
    </w:p>
    <w:p w:rsidR="00212658" w:rsidRDefault="00212658">
      <w:pPr>
        <w:jc w:val="center"/>
        <w:rPr>
          <w:rFonts w:ascii="仿宋" w:eastAsia="仿宋" w:hAnsi="仿宋" w:cs="宋体"/>
          <w:b/>
          <w:kern w:val="0"/>
          <w:sz w:val="32"/>
          <w:szCs w:val="32"/>
        </w:rPr>
      </w:pPr>
    </w:p>
    <w:p w:rsidR="00212658" w:rsidRDefault="00BB6923">
      <w:pPr>
        <w:outlineLvl w:val="1"/>
        <w:rPr>
          <w:rFonts w:ascii="仿宋" w:eastAsia="仿宋" w:hAnsi="仿宋" w:cs="宋体"/>
          <w:b/>
          <w:kern w:val="0"/>
          <w:sz w:val="32"/>
          <w:szCs w:val="32"/>
        </w:rPr>
      </w:pPr>
      <w:r>
        <w:rPr>
          <w:rFonts w:ascii="仿宋" w:eastAsia="仿宋" w:hAnsi="仿宋" w:cs="宋体" w:hint="eastAsia"/>
          <w:b/>
          <w:kern w:val="0"/>
          <w:sz w:val="32"/>
          <w:szCs w:val="32"/>
        </w:rPr>
        <w:br w:type="page"/>
      </w:r>
      <w:r>
        <w:rPr>
          <w:rFonts w:ascii="仿宋" w:eastAsia="仿宋" w:hAnsi="仿宋" w:cs="宋体" w:hint="eastAsia"/>
          <w:b/>
          <w:kern w:val="0"/>
          <w:sz w:val="32"/>
          <w:szCs w:val="32"/>
        </w:rPr>
        <w:lastRenderedPageBreak/>
        <w:t>八、</w:t>
      </w:r>
      <w:r>
        <w:rPr>
          <w:rFonts w:ascii="仿宋" w:eastAsia="仿宋" w:hAnsi="仿宋" w:cs="宋体" w:hint="eastAsia"/>
          <w:b/>
          <w:kern w:val="0"/>
          <w:sz w:val="32"/>
          <w:szCs w:val="32"/>
          <w:lang w:val="zh-CN"/>
        </w:rPr>
        <w:t>政府采购供应商廉洁自律承诺书</w:t>
      </w:r>
    </w:p>
    <w:p w:rsidR="00212658" w:rsidRDefault="00212658">
      <w:pPr>
        <w:snapToGrid w:val="0"/>
        <w:spacing w:line="360" w:lineRule="auto"/>
        <w:rPr>
          <w:rFonts w:ascii="仿宋" w:eastAsia="仿宋" w:hAnsi="仿宋" w:cs="宋体"/>
          <w:sz w:val="24"/>
        </w:rPr>
      </w:pPr>
    </w:p>
    <w:p w:rsidR="00212658" w:rsidRDefault="00BB6923">
      <w:pPr>
        <w:snapToGrid w:val="0"/>
        <w:spacing w:line="360" w:lineRule="auto"/>
        <w:rPr>
          <w:rFonts w:ascii="仿宋" w:eastAsia="仿宋" w:hAnsi="仿宋" w:cs="宋体"/>
          <w:kern w:val="0"/>
          <w:sz w:val="24"/>
        </w:rPr>
      </w:pPr>
      <w:r>
        <w:rPr>
          <w:rFonts w:ascii="仿宋" w:eastAsia="仿宋" w:hAnsi="仿宋" w:cs="宋体" w:hint="eastAsia"/>
          <w:sz w:val="24"/>
        </w:rPr>
        <w:t xml:space="preserve"> 杭州市滨江区财政局、浙江省成套招标代理有限公司</w:t>
      </w:r>
      <w:r>
        <w:rPr>
          <w:rFonts w:ascii="仿宋" w:eastAsia="仿宋" w:hAnsi="仿宋" w:cs="宋体" w:hint="eastAsia"/>
          <w:kern w:val="0"/>
          <w:sz w:val="24"/>
          <w:lang w:val="zh-CN"/>
        </w:rPr>
        <w:t>：</w:t>
      </w:r>
    </w:p>
    <w:p w:rsidR="00212658" w:rsidRDefault="00BB6923">
      <w:pPr>
        <w:autoSpaceDE w:val="0"/>
        <w:autoSpaceDN w:val="0"/>
        <w:spacing w:line="360" w:lineRule="auto"/>
        <w:ind w:leftChars="1" w:left="2" w:firstLineChars="200" w:firstLine="480"/>
        <w:jc w:val="left"/>
        <w:rPr>
          <w:rFonts w:ascii="仿宋" w:eastAsia="仿宋" w:hAnsi="仿宋" w:cs="宋体"/>
          <w:kern w:val="0"/>
          <w:sz w:val="24"/>
          <w:lang w:val="zh-CN"/>
        </w:rPr>
      </w:pPr>
      <w:r>
        <w:rPr>
          <w:rFonts w:ascii="仿宋" w:eastAsia="仿宋" w:hAnsi="仿宋" w:cs="宋体" w:hint="eastAsia"/>
          <w:kern w:val="0"/>
          <w:sz w:val="24"/>
          <w:lang w:val="zh-CN"/>
        </w:rPr>
        <w:t>我单位响应你</w:t>
      </w:r>
      <w:r>
        <w:rPr>
          <w:rFonts w:ascii="仿宋" w:eastAsia="仿宋" w:hAnsi="仿宋" w:cs="宋体" w:hint="eastAsia"/>
          <w:sz w:val="24"/>
        </w:rPr>
        <w:t>单位</w:t>
      </w:r>
      <w:r>
        <w:rPr>
          <w:rFonts w:ascii="仿宋" w:eastAsia="仿宋" w:hAnsi="仿宋" w:cs="宋体" w:hint="eastAsia"/>
          <w:kern w:val="0"/>
          <w:sz w:val="24"/>
          <w:lang w:val="zh-CN"/>
        </w:rPr>
        <w:t>项目招标要求参加投标。在这次投标过程中和中标后，我们将严格遵守国家法律法规要求，并郑重承诺：</w:t>
      </w:r>
    </w:p>
    <w:p w:rsidR="00212658" w:rsidRDefault="00BB6923">
      <w:pPr>
        <w:autoSpaceDE w:val="0"/>
        <w:autoSpaceDN w:val="0"/>
        <w:spacing w:line="360" w:lineRule="auto"/>
        <w:ind w:leftChars="1" w:left="2" w:firstLineChars="200" w:firstLine="480"/>
        <w:jc w:val="left"/>
        <w:rPr>
          <w:rFonts w:ascii="仿宋" w:eastAsia="仿宋" w:hAnsi="仿宋" w:cs="宋体"/>
          <w:kern w:val="0"/>
          <w:sz w:val="24"/>
          <w:lang w:val="zh-CN"/>
        </w:rPr>
      </w:pPr>
      <w:r>
        <w:rPr>
          <w:rFonts w:ascii="仿宋" w:eastAsia="仿宋" w:hAnsi="仿宋" w:cs="宋体" w:hint="eastAsia"/>
          <w:kern w:val="0"/>
          <w:sz w:val="24"/>
          <w:lang w:val="zh-CN"/>
        </w:rPr>
        <w:t>一、不向项目有关人员及部门赠送礼金礼物、有价证券、回扣以及中介费、介绍费、咨询费等好处费；</w:t>
      </w:r>
    </w:p>
    <w:p w:rsidR="00212658" w:rsidRDefault="00BB6923">
      <w:pPr>
        <w:autoSpaceDE w:val="0"/>
        <w:autoSpaceDN w:val="0"/>
        <w:spacing w:line="360" w:lineRule="auto"/>
        <w:ind w:leftChars="1" w:left="2" w:firstLineChars="200" w:firstLine="480"/>
        <w:jc w:val="left"/>
        <w:rPr>
          <w:rFonts w:ascii="仿宋" w:eastAsia="仿宋" w:hAnsi="仿宋" w:cs="宋体"/>
          <w:kern w:val="0"/>
          <w:sz w:val="24"/>
          <w:lang w:val="zh-CN"/>
        </w:rPr>
      </w:pPr>
      <w:r>
        <w:rPr>
          <w:rFonts w:ascii="仿宋" w:eastAsia="仿宋" w:hAnsi="仿宋" w:cs="宋体" w:hint="eastAsia"/>
          <w:kern w:val="0"/>
          <w:sz w:val="24"/>
          <w:lang w:val="zh-CN"/>
        </w:rPr>
        <w:t>二、不为项目有关人员及部门报销应由你方单位或个人支付的费用；</w:t>
      </w:r>
    </w:p>
    <w:p w:rsidR="00212658" w:rsidRDefault="00BB6923">
      <w:pPr>
        <w:autoSpaceDE w:val="0"/>
        <w:autoSpaceDN w:val="0"/>
        <w:spacing w:line="360" w:lineRule="auto"/>
        <w:ind w:leftChars="1" w:left="2" w:firstLineChars="200" w:firstLine="480"/>
        <w:jc w:val="left"/>
        <w:rPr>
          <w:rFonts w:ascii="仿宋" w:eastAsia="仿宋" w:hAnsi="仿宋" w:cs="宋体"/>
          <w:kern w:val="0"/>
          <w:sz w:val="24"/>
          <w:lang w:val="zh-CN"/>
        </w:rPr>
      </w:pPr>
      <w:r>
        <w:rPr>
          <w:rFonts w:ascii="仿宋" w:eastAsia="仿宋" w:hAnsi="仿宋" w:cs="宋体" w:hint="eastAsia"/>
          <w:kern w:val="0"/>
          <w:sz w:val="24"/>
          <w:lang w:val="zh-CN"/>
        </w:rPr>
        <w:t>三、不向项目有关人员及部门提供有可能影响公正的宴请和健身娱乐等活动；</w:t>
      </w:r>
    </w:p>
    <w:p w:rsidR="00212658" w:rsidRDefault="00BB6923">
      <w:pPr>
        <w:autoSpaceDE w:val="0"/>
        <w:autoSpaceDN w:val="0"/>
        <w:spacing w:line="360" w:lineRule="auto"/>
        <w:ind w:leftChars="1" w:left="2" w:firstLineChars="200" w:firstLine="480"/>
        <w:jc w:val="left"/>
        <w:rPr>
          <w:rFonts w:ascii="仿宋" w:eastAsia="仿宋" w:hAnsi="仿宋" w:cs="宋体"/>
          <w:kern w:val="0"/>
          <w:sz w:val="24"/>
          <w:lang w:val="zh-CN"/>
        </w:rPr>
      </w:pPr>
      <w:r>
        <w:rPr>
          <w:rFonts w:ascii="仿宋" w:eastAsia="仿宋" w:hAnsi="仿宋" w:cs="宋体" w:hint="eastAsia"/>
          <w:kern w:val="0"/>
          <w:sz w:val="24"/>
          <w:lang w:val="zh-CN"/>
        </w:rPr>
        <w:t>四、不为项目有关人员及部门出国（境）、旅游等提供方便；</w:t>
      </w:r>
    </w:p>
    <w:p w:rsidR="00212658" w:rsidRDefault="00BB6923">
      <w:pPr>
        <w:autoSpaceDE w:val="0"/>
        <w:autoSpaceDN w:val="0"/>
        <w:spacing w:line="360" w:lineRule="auto"/>
        <w:ind w:leftChars="229" w:left="481"/>
        <w:jc w:val="left"/>
        <w:rPr>
          <w:rFonts w:ascii="仿宋" w:eastAsia="仿宋" w:hAnsi="仿宋" w:cs="宋体"/>
          <w:kern w:val="0"/>
          <w:sz w:val="24"/>
          <w:lang w:val="zh-CN"/>
        </w:rPr>
      </w:pPr>
      <w:r>
        <w:rPr>
          <w:rFonts w:ascii="仿宋" w:eastAsia="仿宋" w:hAnsi="仿宋" w:cs="宋体" w:hint="eastAsia"/>
          <w:kern w:val="0"/>
          <w:sz w:val="24"/>
          <w:lang w:val="zh-CN"/>
        </w:rPr>
        <w:t>五、不为项目有关人员个人装修住房、婚丧嫁娶、配偶子女工作安排等提供</w:t>
      </w:r>
    </w:p>
    <w:p w:rsidR="00212658" w:rsidRDefault="00BB6923">
      <w:pPr>
        <w:autoSpaceDE w:val="0"/>
        <w:autoSpaceDN w:val="0"/>
        <w:spacing w:line="360" w:lineRule="auto"/>
        <w:jc w:val="left"/>
        <w:rPr>
          <w:rFonts w:ascii="仿宋" w:eastAsia="仿宋" w:hAnsi="仿宋" w:cs="宋体"/>
          <w:kern w:val="0"/>
          <w:sz w:val="24"/>
          <w:lang w:val="zh-CN"/>
        </w:rPr>
      </w:pPr>
      <w:r>
        <w:rPr>
          <w:rFonts w:ascii="仿宋" w:eastAsia="仿宋" w:hAnsi="仿宋" w:cs="宋体" w:hint="eastAsia"/>
          <w:kern w:val="0"/>
          <w:sz w:val="24"/>
          <w:lang w:val="zh-CN"/>
        </w:rPr>
        <w:t>好处；</w:t>
      </w:r>
    </w:p>
    <w:p w:rsidR="00212658" w:rsidRDefault="00BB6923">
      <w:pPr>
        <w:autoSpaceDE w:val="0"/>
        <w:autoSpaceDN w:val="0"/>
        <w:spacing w:line="360" w:lineRule="auto"/>
        <w:ind w:leftChars="229" w:left="481"/>
        <w:jc w:val="left"/>
        <w:rPr>
          <w:rFonts w:ascii="仿宋" w:eastAsia="仿宋" w:hAnsi="仿宋" w:cs="宋体"/>
          <w:kern w:val="0"/>
          <w:sz w:val="24"/>
          <w:lang w:val="zh-CN"/>
        </w:rPr>
      </w:pPr>
      <w:r>
        <w:rPr>
          <w:rFonts w:ascii="仿宋" w:eastAsia="仿宋" w:hAnsi="仿宋" w:cs="宋体" w:hint="eastAsia"/>
          <w:kern w:val="0"/>
          <w:sz w:val="24"/>
          <w:lang w:val="zh-CN"/>
        </w:rPr>
        <w:t>六、严格遵守《</w:t>
      </w:r>
      <w:r>
        <w:rPr>
          <w:rFonts w:ascii="仿宋" w:eastAsia="仿宋" w:hAnsi="仿宋" w:cs="宋体" w:hint="eastAsia"/>
          <w:sz w:val="24"/>
          <w:lang w:val="zh-CN"/>
        </w:rPr>
        <w:t>中华人民共和国</w:t>
      </w:r>
      <w:r>
        <w:rPr>
          <w:rFonts w:ascii="仿宋" w:eastAsia="仿宋" w:hAnsi="仿宋" w:cs="宋体" w:hint="eastAsia"/>
          <w:kern w:val="0"/>
          <w:sz w:val="24"/>
          <w:lang w:val="zh-CN"/>
        </w:rPr>
        <w:t>政府采购法》《</w:t>
      </w:r>
      <w:r>
        <w:rPr>
          <w:rFonts w:ascii="仿宋" w:eastAsia="仿宋" w:hAnsi="仿宋" w:cs="宋体" w:hint="eastAsia"/>
          <w:sz w:val="24"/>
          <w:lang w:val="zh-CN"/>
        </w:rPr>
        <w:t>中华人民共和国</w:t>
      </w:r>
      <w:r>
        <w:rPr>
          <w:rFonts w:ascii="仿宋" w:eastAsia="仿宋" w:hAnsi="仿宋" w:cs="宋体" w:hint="eastAsia"/>
          <w:kern w:val="0"/>
          <w:sz w:val="24"/>
          <w:lang w:val="zh-CN"/>
        </w:rPr>
        <w:t>招标投标</w:t>
      </w:r>
    </w:p>
    <w:p w:rsidR="00212658" w:rsidRDefault="00BB6923">
      <w:pPr>
        <w:autoSpaceDE w:val="0"/>
        <w:autoSpaceDN w:val="0"/>
        <w:spacing w:line="360" w:lineRule="auto"/>
        <w:jc w:val="left"/>
        <w:rPr>
          <w:rFonts w:ascii="仿宋" w:eastAsia="仿宋" w:hAnsi="仿宋" w:cs="宋体"/>
          <w:kern w:val="0"/>
          <w:sz w:val="24"/>
          <w:lang w:val="zh-CN"/>
        </w:rPr>
      </w:pPr>
      <w:r>
        <w:rPr>
          <w:rFonts w:ascii="仿宋" w:eastAsia="仿宋" w:hAnsi="仿宋" w:cs="宋体" w:hint="eastAsia"/>
          <w:kern w:val="0"/>
          <w:sz w:val="24"/>
          <w:lang w:val="zh-CN"/>
        </w:rPr>
        <w:t>法》</w:t>
      </w:r>
      <w:r>
        <w:rPr>
          <w:rFonts w:ascii="仿宋" w:eastAsia="仿宋" w:hAnsi="仿宋" w:cs="宋体" w:hint="eastAsia"/>
          <w:sz w:val="24"/>
          <w:lang w:val="zh-CN"/>
        </w:rPr>
        <w:t>《中华人民共和国民法典》</w:t>
      </w:r>
      <w:r>
        <w:rPr>
          <w:rFonts w:ascii="仿宋" w:eastAsia="仿宋" w:hAnsi="仿宋" w:cs="宋体" w:hint="eastAsia"/>
          <w:kern w:val="0"/>
          <w:sz w:val="24"/>
          <w:lang w:val="zh-CN"/>
        </w:rPr>
        <w:t>等法律法规，诚实守信，合法经营，坚决抵制各种违法违纪行为。</w:t>
      </w:r>
    </w:p>
    <w:p w:rsidR="00212658" w:rsidRDefault="00BB6923">
      <w:pPr>
        <w:autoSpaceDE w:val="0"/>
        <w:autoSpaceDN w:val="0"/>
        <w:spacing w:line="360" w:lineRule="auto"/>
        <w:ind w:firstLineChars="200" w:firstLine="480"/>
        <w:jc w:val="left"/>
        <w:rPr>
          <w:rFonts w:ascii="仿宋" w:eastAsia="仿宋" w:hAnsi="仿宋" w:cs="宋体"/>
          <w:kern w:val="0"/>
          <w:sz w:val="24"/>
          <w:lang w:val="zh-CN"/>
        </w:rPr>
      </w:pPr>
      <w:r>
        <w:rPr>
          <w:rFonts w:ascii="仿宋" w:eastAsia="仿宋" w:hAnsi="仿宋" w:cs="宋体" w:hint="eastAsia"/>
          <w:kern w:val="0"/>
          <w:sz w:val="24"/>
          <w:lang w:val="zh-CN"/>
        </w:rPr>
        <w:t>如违反上述承诺，你</w:t>
      </w:r>
      <w:r>
        <w:rPr>
          <w:rFonts w:ascii="仿宋" w:eastAsia="仿宋" w:hAnsi="仿宋" w:cs="宋体" w:hint="eastAsia"/>
          <w:sz w:val="24"/>
        </w:rPr>
        <w:t>单位</w:t>
      </w:r>
      <w:r>
        <w:rPr>
          <w:rFonts w:ascii="仿宋" w:eastAsia="仿宋" w:hAnsi="仿宋" w:cs="宋体" w:hint="eastAsia"/>
          <w:kern w:val="0"/>
          <w:sz w:val="24"/>
          <w:lang w:val="zh-CN"/>
        </w:rPr>
        <w:t>有权立即取消我单位投标、中标或在建项目的建设资格，有权拒绝我单位在一定时期内进入你</w:t>
      </w:r>
      <w:r>
        <w:rPr>
          <w:rFonts w:ascii="仿宋" w:eastAsia="仿宋" w:hAnsi="仿宋" w:cs="宋体" w:hint="eastAsia"/>
          <w:sz w:val="24"/>
        </w:rPr>
        <w:t>单位</w:t>
      </w:r>
      <w:r>
        <w:rPr>
          <w:rFonts w:ascii="仿宋" w:eastAsia="仿宋" w:hAnsi="仿宋" w:cs="宋体" w:hint="eastAsia"/>
          <w:kern w:val="0"/>
          <w:sz w:val="24"/>
          <w:lang w:val="zh-CN"/>
        </w:rPr>
        <w:t>进行项目建设或其他经营活动，并通报市财政局。由此引起的相应损失均由我单位承担。</w:t>
      </w:r>
    </w:p>
    <w:p w:rsidR="00212658" w:rsidRDefault="00212658">
      <w:pPr>
        <w:autoSpaceDE w:val="0"/>
        <w:autoSpaceDN w:val="0"/>
        <w:spacing w:line="360" w:lineRule="auto"/>
        <w:ind w:left="2"/>
        <w:jc w:val="left"/>
        <w:rPr>
          <w:rFonts w:ascii="仿宋" w:eastAsia="仿宋" w:hAnsi="仿宋" w:cs="宋体"/>
          <w:kern w:val="0"/>
          <w:sz w:val="24"/>
          <w:lang w:val="zh-CN"/>
        </w:rPr>
      </w:pPr>
    </w:p>
    <w:p w:rsidR="00212658" w:rsidRDefault="00212658">
      <w:pPr>
        <w:autoSpaceDE w:val="0"/>
        <w:autoSpaceDN w:val="0"/>
        <w:spacing w:line="360" w:lineRule="auto"/>
        <w:ind w:left="2"/>
        <w:jc w:val="left"/>
        <w:rPr>
          <w:rFonts w:ascii="仿宋" w:eastAsia="仿宋" w:hAnsi="仿宋" w:cs="宋体"/>
          <w:kern w:val="0"/>
          <w:sz w:val="24"/>
          <w:lang w:val="zh-CN"/>
        </w:rPr>
      </w:pPr>
    </w:p>
    <w:p w:rsidR="00212658" w:rsidRDefault="00212658">
      <w:pPr>
        <w:autoSpaceDE w:val="0"/>
        <w:autoSpaceDN w:val="0"/>
        <w:spacing w:line="360" w:lineRule="auto"/>
        <w:ind w:left="2"/>
        <w:jc w:val="left"/>
        <w:rPr>
          <w:rFonts w:ascii="仿宋" w:eastAsia="仿宋" w:hAnsi="仿宋" w:cs="宋体"/>
          <w:kern w:val="0"/>
          <w:sz w:val="24"/>
          <w:lang w:val="zh-CN"/>
        </w:rPr>
      </w:pPr>
    </w:p>
    <w:p w:rsidR="00212658" w:rsidRDefault="00BB6923">
      <w:pPr>
        <w:autoSpaceDE w:val="0"/>
        <w:autoSpaceDN w:val="0"/>
        <w:spacing w:line="360" w:lineRule="auto"/>
        <w:ind w:leftChars="1" w:left="2" w:right="1120" w:firstLineChars="1900" w:firstLine="4560"/>
        <w:jc w:val="left"/>
        <w:rPr>
          <w:rFonts w:ascii="仿宋" w:eastAsia="仿宋" w:hAnsi="仿宋" w:cs="宋体"/>
          <w:kern w:val="0"/>
          <w:sz w:val="24"/>
          <w:lang w:val="zh-CN"/>
        </w:rPr>
      </w:pPr>
      <w:r>
        <w:rPr>
          <w:rFonts w:ascii="仿宋" w:eastAsia="仿宋" w:hAnsi="仿宋" w:cs="宋体" w:hint="eastAsia"/>
          <w:kern w:val="0"/>
          <w:sz w:val="24"/>
          <w:lang w:val="zh-CN"/>
        </w:rPr>
        <w:t>投标人名称（</w:t>
      </w:r>
      <w:r>
        <w:rPr>
          <w:rFonts w:ascii="仿宋" w:eastAsia="仿宋" w:hAnsi="仿宋" w:cs="宋体" w:hint="eastAsia"/>
          <w:sz w:val="24"/>
        </w:rPr>
        <w:t>电子签名</w:t>
      </w:r>
      <w:r>
        <w:rPr>
          <w:rFonts w:ascii="仿宋" w:eastAsia="仿宋" w:hAnsi="仿宋" w:cs="宋体" w:hint="eastAsia"/>
          <w:kern w:val="0"/>
          <w:sz w:val="24"/>
          <w:lang w:val="zh-CN"/>
        </w:rPr>
        <w:t xml:space="preserve">）：                                                                                                                                                                                                               </w:t>
      </w:r>
    </w:p>
    <w:p w:rsidR="00212658" w:rsidRDefault="00BB6923">
      <w:pPr>
        <w:spacing w:line="360" w:lineRule="auto"/>
        <w:ind w:leftChars="2200" w:left="4620"/>
        <w:rPr>
          <w:rFonts w:ascii="仿宋" w:eastAsia="仿宋" w:hAnsi="仿宋" w:cs="宋体"/>
          <w:sz w:val="24"/>
        </w:rPr>
      </w:pPr>
      <w:r>
        <w:rPr>
          <w:rFonts w:ascii="仿宋" w:eastAsia="仿宋" w:hAnsi="仿宋" w:cs="宋体" w:hint="eastAsia"/>
          <w:kern w:val="0"/>
          <w:sz w:val="24"/>
          <w:lang w:val="zh-CN"/>
        </w:rPr>
        <w:t>日期</w:t>
      </w:r>
      <w:r>
        <w:rPr>
          <w:rFonts w:ascii="仿宋" w:eastAsia="仿宋" w:hAnsi="仿宋" w:cs="宋体" w:hint="eastAsia"/>
          <w:kern w:val="0"/>
          <w:sz w:val="24"/>
        </w:rPr>
        <w:t>：</w:t>
      </w:r>
      <w:r>
        <w:rPr>
          <w:rFonts w:ascii="仿宋" w:eastAsia="仿宋" w:hAnsi="仿宋" w:cs="宋体" w:hint="eastAsia"/>
          <w:kern w:val="0"/>
          <w:sz w:val="24"/>
          <w:lang w:val="zh-CN"/>
        </w:rPr>
        <w:t xml:space="preserve">   年   月   日</w:t>
      </w:r>
    </w:p>
    <w:p w:rsidR="00212658" w:rsidRDefault="00212658">
      <w:pPr>
        <w:spacing w:line="360" w:lineRule="auto"/>
        <w:jc w:val="center"/>
        <w:rPr>
          <w:rFonts w:ascii="仿宋" w:eastAsia="仿宋" w:hAnsi="仿宋" w:cs="宋体"/>
          <w:b/>
          <w:bCs/>
          <w:sz w:val="24"/>
        </w:rPr>
      </w:pPr>
    </w:p>
    <w:p w:rsidR="00212658" w:rsidRDefault="00BB6923">
      <w:pPr>
        <w:spacing w:line="360" w:lineRule="auto"/>
        <w:ind w:right="420"/>
        <w:rPr>
          <w:rFonts w:ascii="仿宋" w:eastAsia="仿宋" w:hAnsi="仿宋" w:cs="宋体"/>
          <w:sz w:val="24"/>
        </w:rPr>
      </w:pPr>
      <w:r>
        <w:rPr>
          <w:rFonts w:ascii="仿宋" w:eastAsia="仿宋" w:hAnsi="仿宋" w:cs="宋体" w:hint="eastAsia"/>
          <w:sz w:val="24"/>
        </w:rPr>
        <w:t>注：按本格式和要求提供。</w:t>
      </w:r>
    </w:p>
    <w:p w:rsidR="00212658" w:rsidRDefault="00212658">
      <w:pPr>
        <w:spacing w:line="360" w:lineRule="auto"/>
        <w:ind w:right="420"/>
        <w:jc w:val="center"/>
        <w:rPr>
          <w:rFonts w:ascii="仿宋" w:eastAsia="仿宋" w:hAnsi="仿宋" w:cs="宋体"/>
          <w:sz w:val="24"/>
        </w:rPr>
      </w:pPr>
    </w:p>
    <w:p w:rsidR="00212658" w:rsidRDefault="00BB6923">
      <w:pPr>
        <w:widowControl/>
        <w:adjustRightInd/>
        <w:jc w:val="left"/>
        <w:rPr>
          <w:rFonts w:ascii="仿宋" w:eastAsia="仿宋" w:hAnsi="仿宋" w:cs="宋体"/>
          <w:sz w:val="24"/>
        </w:rPr>
      </w:pPr>
      <w:r>
        <w:rPr>
          <w:rFonts w:ascii="仿宋" w:eastAsia="仿宋" w:hAnsi="仿宋" w:cs="宋体"/>
          <w:sz w:val="24"/>
        </w:rPr>
        <w:br w:type="page"/>
      </w:r>
    </w:p>
    <w:p w:rsidR="00212658" w:rsidRDefault="00BB6923">
      <w:pPr>
        <w:outlineLvl w:val="1"/>
        <w:rPr>
          <w:rFonts w:ascii="仿宋" w:eastAsia="仿宋" w:hAnsi="仿宋" w:cs="宋体"/>
          <w:b/>
          <w:bCs/>
          <w:sz w:val="32"/>
          <w:szCs w:val="32"/>
        </w:rPr>
      </w:pPr>
      <w:r>
        <w:rPr>
          <w:rFonts w:ascii="仿宋" w:eastAsia="仿宋" w:hAnsi="仿宋" w:cs="宋体" w:hint="eastAsia"/>
          <w:b/>
          <w:bCs/>
          <w:sz w:val="32"/>
          <w:szCs w:val="32"/>
        </w:rPr>
        <w:lastRenderedPageBreak/>
        <w:t>九、政府采购活动现场确认声明书（开标后提供）</w:t>
      </w:r>
    </w:p>
    <w:p w:rsidR="00212658" w:rsidRDefault="00212658">
      <w:pPr>
        <w:pStyle w:val="ad"/>
        <w:snapToGrid w:val="0"/>
        <w:spacing w:line="300" w:lineRule="auto"/>
        <w:jc w:val="center"/>
        <w:rPr>
          <w:rFonts w:ascii="仿宋" w:eastAsia="仿宋" w:hAnsi="仿宋" w:cs="仿宋"/>
          <w:b/>
          <w:bCs/>
          <w:sz w:val="28"/>
          <w:szCs w:val="28"/>
        </w:rPr>
      </w:pPr>
    </w:p>
    <w:p w:rsidR="00212658" w:rsidRDefault="00BB6923">
      <w:pPr>
        <w:pStyle w:val="ad"/>
        <w:snapToGrid w:val="0"/>
        <w:spacing w:line="300" w:lineRule="auto"/>
        <w:jc w:val="center"/>
        <w:rPr>
          <w:rFonts w:ascii="仿宋" w:eastAsia="仿宋" w:hAnsi="仿宋" w:cs="仿宋"/>
          <w:b/>
          <w:bCs/>
          <w:sz w:val="28"/>
          <w:szCs w:val="28"/>
        </w:rPr>
      </w:pPr>
      <w:r>
        <w:rPr>
          <w:rFonts w:ascii="仿宋" w:eastAsia="仿宋" w:hAnsi="仿宋" w:cs="仿宋" w:hint="eastAsia"/>
          <w:b/>
          <w:bCs/>
          <w:sz w:val="28"/>
          <w:szCs w:val="28"/>
        </w:rPr>
        <w:t>政府采购活动现场确认声明书</w:t>
      </w:r>
    </w:p>
    <w:p w:rsidR="00212658" w:rsidRDefault="00BB6923">
      <w:pPr>
        <w:pStyle w:val="14"/>
        <w:snapToGrid w:val="0"/>
        <w:spacing w:line="300" w:lineRule="auto"/>
        <w:rPr>
          <w:rFonts w:ascii="仿宋" w:eastAsia="仿宋" w:hAnsi="仿宋" w:cs="仿宋"/>
          <w:b/>
          <w:sz w:val="24"/>
          <w:szCs w:val="24"/>
        </w:rPr>
      </w:pPr>
      <w:r>
        <w:rPr>
          <w:rFonts w:ascii="仿宋" w:eastAsia="仿宋" w:hAnsi="仿宋" w:cs="仿宋" w:hint="eastAsia"/>
          <w:sz w:val="24"/>
          <w:szCs w:val="24"/>
        </w:rPr>
        <w:t>浙江省成套招标代理有限公司：</w:t>
      </w:r>
    </w:p>
    <w:p w:rsidR="00212658" w:rsidRDefault="00BB6923">
      <w:pPr>
        <w:pStyle w:val="14"/>
        <w:adjustRightInd w:val="0"/>
        <w:snapToGrid w:val="0"/>
        <w:spacing w:line="300" w:lineRule="auto"/>
        <w:ind w:firstLine="504"/>
        <w:rPr>
          <w:rFonts w:ascii="仿宋" w:eastAsia="仿宋" w:hAnsi="仿宋" w:cs="仿宋"/>
          <w:sz w:val="24"/>
          <w:szCs w:val="24"/>
          <w:u w:val="single"/>
        </w:rPr>
      </w:pPr>
      <w:r>
        <w:rPr>
          <w:rFonts w:ascii="仿宋" w:eastAsia="仿宋" w:hAnsi="仿宋" w:cs="仿宋" w:hint="eastAsia"/>
          <w:spacing w:val="6"/>
          <w:sz w:val="24"/>
          <w:szCs w:val="24"/>
        </w:rPr>
        <w:t>本人</w:t>
      </w:r>
      <w:r>
        <w:rPr>
          <w:rFonts w:ascii="仿宋" w:eastAsia="仿宋" w:hAnsi="仿宋" w:cs="仿宋" w:hint="eastAsia"/>
          <w:spacing w:val="6"/>
          <w:sz w:val="24"/>
          <w:szCs w:val="24"/>
          <w:u w:val="single"/>
        </w:rPr>
        <w:t xml:space="preserve">     （授权代表姓名）</w:t>
      </w:r>
      <w:r>
        <w:rPr>
          <w:rFonts w:ascii="仿宋" w:eastAsia="仿宋" w:hAnsi="仿宋" w:cs="仿宋" w:hint="eastAsia"/>
          <w:spacing w:val="6"/>
          <w:sz w:val="24"/>
          <w:szCs w:val="24"/>
        </w:rPr>
        <w:t>，经由</w:t>
      </w:r>
      <w:r>
        <w:rPr>
          <w:rFonts w:ascii="仿宋" w:eastAsia="仿宋" w:hAnsi="仿宋" w:cs="仿宋" w:hint="eastAsia"/>
          <w:spacing w:val="6"/>
          <w:sz w:val="24"/>
          <w:szCs w:val="24"/>
          <w:u w:val="single"/>
        </w:rPr>
        <w:t xml:space="preserve">             </w:t>
      </w:r>
      <w:r>
        <w:rPr>
          <w:rFonts w:ascii="仿宋" w:eastAsia="仿宋" w:hAnsi="仿宋" w:cs="仿宋" w:hint="eastAsia"/>
          <w:spacing w:val="6"/>
          <w:sz w:val="24"/>
          <w:szCs w:val="24"/>
        </w:rPr>
        <w:t>（单位）</w:t>
      </w:r>
      <w:r>
        <w:rPr>
          <w:rFonts w:ascii="仿宋" w:eastAsia="仿宋" w:hAnsi="仿宋" w:cs="仿宋" w:hint="eastAsia"/>
          <w:spacing w:val="6"/>
          <w:sz w:val="24"/>
          <w:szCs w:val="24"/>
          <w:u w:val="single"/>
        </w:rPr>
        <w:t xml:space="preserve">         </w:t>
      </w:r>
      <w:r>
        <w:rPr>
          <w:rFonts w:ascii="仿宋" w:eastAsia="仿宋" w:hAnsi="仿宋" w:cs="仿宋" w:hint="eastAsia"/>
          <w:spacing w:val="6"/>
          <w:sz w:val="24"/>
          <w:szCs w:val="24"/>
        </w:rPr>
        <w:t>（法定代表人姓名）合法授权参加</w:t>
      </w:r>
      <w:r>
        <w:rPr>
          <w:rFonts w:ascii="仿宋" w:eastAsia="仿宋" w:hAnsi="仿宋" w:cs="仿宋" w:hint="eastAsia"/>
          <w:spacing w:val="6"/>
          <w:sz w:val="24"/>
          <w:szCs w:val="24"/>
          <w:u w:val="single"/>
        </w:rPr>
        <w:t xml:space="preserve"> 杭州市滨江区财政局</w:t>
      </w:r>
      <w:r>
        <w:rPr>
          <w:rFonts w:ascii="仿宋" w:eastAsia="仿宋" w:hAnsi="仿宋" w:cs="仿宋" w:hint="eastAsia"/>
          <w:sz w:val="24"/>
          <w:szCs w:val="24"/>
          <w:u w:val="single"/>
        </w:rPr>
        <w:t>（</w:t>
      </w:r>
      <w:r>
        <w:rPr>
          <w:rFonts w:ascii="仿宋" w:eastAsia="仿宋" w:hAnsi="仿宋" w:cs="仿宋" w:hint="eastAsia"/>
          <w:sz w:val="24"/>
          <w:szCs w:val="24"/>
        </w:rPr>
        <w:t>采购人）</w:t>
      </w:r>
      <w:r>
        <w:rPr>
          <w:rFonts w:ascii="仿宋" w:eastAsia="仿宋" w:hAnsi="仿宋" w:cs="仿宋" w:hint="eastAsia"/>
          <w:sz w:val="24"/>
          <w:szCs w:val="24"/>
          <w:u w:val="single"/>
        </w:rPr>
        <w:t>2024年度机房核心设备软硬件维护及驻场服务、安全运维服务项目</w:t>
      </w:r>
      <w:r>
        <w:rPr>
          <w:rFonts w:ascii="仿宋" w:eastAsia="仿宋" w:hAnsi="仿宋" w:cs="仿宋" w:hint="eastAsia"/>
          <w:sz w:val="24"/>
          <w:szCs w:val="24"/>
        </w:rPr>
        <w:t>（项目名称）</w:t>
      </w:r>
      <w:r>
        <w:rPr>
          <w:rFonts w:ascii="仿宋" w:eastAsia="仿宋" w:hAnsi="仿宋" w:cs="仿宋" w:hint="eastAsia"/>
          <w:sz w:val="24"/>
          <w:szCs w:val="24"/>
          <w:u w:val="single"/>
        </w:rPr>
        <w:t xml:space="preserve">CTZB-2024030360   </w:t>
      </w:r>
      <w:r>
        <w:rPr>
          <w:rFonts w:ascii="仿宋" w:eastAsia="仿宋" w:hAnsi="仿宋" w:cs="仿宋" w:hint="eastAsia"/>
          <w:sz w:val="24"/>
          <w:szCs w:val="24"/>
        </w:rPr>
        <w:t>（项目编号）</w:t>
      </w:r>
      <w:r>
        <w:rPr>
          <w:rFonts w:ascii="仿宋" w:eastAsia="仿宋" w:hAnsi="仿宋" w:cs="仿宋" w:hint="eastAsia"/>
          <w:spacing w:val="6"/>
          <w:sz w:val="24"/>
          <w:szCs w:val="24"/>
        </w:rPr>
        <w:t>政府采购活动，经与本单位法人代表人联系确认，现就有关公平竞争事项郑重声明如下：</w:t>
      </w:r>
    </w:p>
    <w:p w:rsidR="00212658" w:rsidRDefault="00BB6923">
      <w:pPr>
        <w:pStyle w:val="15"/>
        <w:widowControl/>
        <w:snapToGrid w:val="0"/>
        <w:spacing w:line="300" w:lineRule="auto"/>
        <w:rPr>
          <w:rFonts w:ascii="仿宋" w:eastAsia="仿宋" w:hAnsi="仿宋" w:cs="仿宋"/>
          <w:kern w:val="0"/>
        </w:rPr>
      </w:pPr>
      <w:r>
        <w:rPr>
          <w:rFonts w:ascii="仿宋" w:eastAsia="仿宋" w:hAnsi="仿宋" w:cs="仿宋" w:hint="eastAsia"/>
          <w:kern w:val="0"/>
        </w:rPr>
        <w:t xml:space="preserve">一、本单位与采购人之间 </w:t>
      </w:r>
      <w:r>
        <w:rPr>
          <w:rFonts w:ascii="仿宋" w:eastAsia="仿宋" w:hAnsi="仿宋" w:cs="仿宋" w:hint="eastAsia"/>
          <w:kern w:val="0"/>
        </w:rPr>
        <w:sym w:font="Wingdings 2" w:char="00A3"/>
      </w:r>
      <w:r>
        <w:rPr>
          <w:rFonts w:ascii="仿宋" w:eastAsia="仿宋" w:hAnsi="仿宋" w:cs="仿宋" w:hint="eastAsia"/>
          <w:kern w:val="0"/>
        </w:rPr>
        <w:t xml:space="preserve">不存在利害关系 </w:t>
      </w:r>
      <w:r>
        <w:rPr>
          <w:rFonts w:ascii="仿宋" w:eastAsia="仿宋" w:hAnsi="仿宋" w:cs="仿宋" w:hint="eastAsia"/>
          <w:kern w:val="0"/>
        </w:rPr>
        <w:sym w:font="Wingdings 2" w:char="00A3"/>
      </w:r>
      <w:r>
        <w:rPr>
          <w:rFonts w:ascii="仿宋" w:eastAsia="仿宋" w:hAnsi="仿宋" w:cs="仿宋" w:hint="eastAsia"/>
          <w:kern w:val="0"/>
        </w:rPr>
        <w:t>存在下列利害关系</w:t>
      </w:r>
      <w:r>
        <w:rPr>
          <w:rFonts w:ascii="仿宋" w:eastAsia="仿宋" w:hAnsi="仿宋" w:cs="仿宋" w:hint="eastAsia"/>
          <w:kern w:val="0"/>
          <w:u w:val="single"/>
        </w:rPr>
        <w:t xml:space="preserve">                         </w:t>
      </w:r>
      <w:r>
        <w:rPr>
          <w:rFonts w:ascii="仿宋" w:eastAsia="仿宋" w:hAnsi="仿宋" w:cs="仿宋" w:hint="eastAsia"/>
          <w:kern w:val="0"/>
        </w:rPr>
        <w:t>：</w:t>
      </w:r>
    </w:p>
    <w:p w:rsidR="00212658" w:rsidRDefault="00BB6923">
      <w:pPr>
        <w:pStyle w:val="15"/>
        <w:widowControl/>
        <w:snapToGrid w:val="0"/>
        <w:spacing w:line="300" w:lineRule="auto"/>
        <w:rPr>
          <w:rFonts w:ascii="仿宋" w:eastAsia="仿宋" w:hAnsi="仿宋" w:cs="仿宋"/>
          <w:kern w:val="0"/>
        </w:rPr>
      </w:pPr>
      <w:r>
        <w:rPr>
          <w:rFonts w:ascii="仿宋" w:eastAsia="仿宋" w:hAnsi="仿宋" w:cs="仿宋" w:hint="eastAsia"/>
          <w:kern w:val="0"/>
        </w:rPr>
        <w:t>A.投资关系    B.行政隶属关系    C.业务指导关系</w:t>
      </w:r>
    </w:p>
    <w:p w:rsidR="00212658" w:rsidRDefault="00BB6923">
      <w:pPr>
        <w:pStyle w:val="15"/>
        <w:widowControl/>
        <w:snapToGrid w:val="0"/>
        <w:spacing w:line="300" w:lineRule="auto"/>
        <w:rPr>
          <w:rFonts w:ascii="仿宋" w:eastAsia="仿宋" w:hAnsi="仿宋" w:cs="仿宋"/>
          <w:kern w:val="0"/>
        </w:rPr>
      </w:pPr>
      <w:r>
        <w:rPr>
          <w:rFonts w:ascii="仿宋" w:eastAsia="仿宋" w:hAnsi="仿宋" w:cs="仿宋" w:hint="eastAsia"/>
          <w:kern w:val="0"/>
        </w:rPr>
        <w:t>D.其他可能</w:t>
      </w:r>
      <w:r>
        <w:rPr>
          <w:rFonts w:ascii="仿宋" w:eastAsia="仿宋" w:hAnsi="仿宋" w:cs="仿宋" w:hint="eastAsia"/>
        </w:rPr>
        <w:t>影响采购公正的</w:t>
      </w:r>
      <w:r>
        <w:rPr>
          <w:rFonts w:ascii="仿宋" w:eastAsia="仿宋" w:hAnsi="仿宋" w:cs="仿宋" w:hint="eastAsia"/>
          <w:kern w:val="0"/>
        </w:rPr>
        <w:t>利害关系</w:t>
      </w:r>
      <w:r>
        <w:rPr>
          <w:rFonts w:ascii="仿宋" w:eastAsia="仿宋" w:hAnsi="仿宋" w:cs="仿宋" w:hint="eastAsia"/>
          <w:kern w:val="0"/>
          <w:u w:val="single"/>
        </w:rPr>
        <w:t xml:space="preserve">（如有，请如实说明）                              </w:t>
      </w:r>
      <w:r>
        <w:rPr>
          <w:rFonts w:ascii="仿宋" w:eastAsia="仿宋" w:hAnsi="仿宋" w:cs="仿宋" w:hint="eastAsia"/>
          <w:kern w:val="0"/>
        </w:rPr>
        <w:t>。</w:t>
      </w:r>
    </w:p>
    <w:p w:rsidR="00212658" w:rsidRDefault="00BB6923">
      <w:pPr>
        <w:pStyle w:val="15"/>
        <w:widowControl/>
        <w:snapToGrid w:val="0"/>
        <w:spacing w:line="300" w:lineRule="auto"/>
        <w:ind w:firstLine="504"/>
        <w:rPr>
          <w:rFonts w:ascii="仿宋" w:eastAsia="仿宋" w:hAnsi="仿宋" w:cs="仿宋"/>
          <w:kern w:val="0"/>
        </w:rPr>
      </w:pPr>
      <w:r>
        <w:rPr>
          <w:rFonts w:ascii="仿宋" w:eastAsia="仿宋" w:hAnsi="仿宋" w:cs="仿宋" w:hint="eastAsia"/>
          <w:spacing w:val="6"/>
        </w:rPr>
        <w:t>二、</w:t>
      </w:r>
      <w:r>
        <w:rPr>
          <w:rFonts w:ascii="仿宋" w:eastAsia="仿宋" w:hAnsi="仿宋" w:cs="仿宋" w:hint="eastAsia"/>
          <w:kern w:val="0"/>
        </w:rPr>
        <w:t xml:space="preserve">现已清楚知道参加本项目采购活动的其他所有供应商名称，本单位 </w:t>
      </w:r>
      <w:r>
        <w:rPr>
          <w:rFonts w:ascii="仿宋" w:eastAsia="仿宋" w:hAnsi="仿宋" w:cs="仿宋" w:hint="eastAsia"/>
          <w:kern w:val="0"/>
        </w:rPr>
        <w:sym w:font="Wingdings 2" w:char="00A3"/>
      </w:r>
      <w:r>
        <w:rPr>
          <w:rFonts w:ascii="仿宋" w:eastAsia="仿宋" w:hAnsi="仿宋" w:cs="仿宋" w:hint="eastAsia"/>
          <w:kern w:val="0"/>
        </w:rPr>
        <w:t xml:space="preserve">与其他所有供应商之间均不存在利害关系 </w:t>
      </w:r>
      <w:r>
        <w:rPr>
          <w:rFonts w:ascii="仿宋" w:eastAsia="仿宋" w:hAnsi="仿宋" w:cs="仿宋" w:hint="eastAsia"/>
          <w:kern w:val="0"/>
        </w:rPr>
        <w:sym w:font="Wingdings 2" w:char="0052"/>
      </w:r>
      <w:r>
        <w:rPr>
          <w:rFonts w:ascii="仿宋" w:eastAsia="仿宋" w:hAnsi="仿宋" w:cs="仿宋" w:hint="eastAsia"/>
          <w:kern w:val="0"/>
        </w:rPr>
        <w:t>与</w:t>
      </w:r>
      <w:r>
        <w:rPr>
          <w:rFonts w:ascii="仿宋" w:eastAsia="仿宋" w:hAnsi="仿宋" w:cs="仿宋" w:hint="eastAsia"/>
          <w:kern w:val="0"/>
          <w:u w:val="single"/>
        </w:rPr>
        <w:t xml:space="preserve">           （供应商名称）</w:t>
      </w:r>
      <w:r>
        <w:rPr>
          <w:rFonts w:ascii="仿宋" w:eastAsia="仿宋" w:hAnsi="仿宋" w:cs="仿宋" w:hint="eastAsia"/>
          <w:kern w:val="0"/>
        </w:rPr>
        <w:t>之间存在下列利害关系</w:t>
      </w:r>
      <w:r>
        <w:rPr>
          <w:rFonts w:ascii="仿宋" w:eastAsia="仿宋" w:hAnsi="仿宋" w:cs="仿宋" w:hint="eastAsia"/>
          <w:kern w:val="0"/>
          <w:u w:val="single"/>
        </w:rPr>
        <w:t xml:space="preserve">                   </w:t>
      </w:r>
      <w:r>
        <w:rPr>
          <w:rFonts w:ascii="仿宋" w:eastAsia="仿宋" w:hAnsi="仿宋" w:cs="仿宋" w:hint="eastAsia"/>
          <w:kern w:val="0"/>
        </w:rPr>
        <w:t>：</w:t>
      </w:r>
    </w:p>
    <w:p w:rsidR="00212658" w:rsidRDefault="00BB6923">
      <w:pPr>
        <w:pStyle w:val="15"/>
        <w:widowControl/>
        <w:snapToGrid w:val="0"/>
        <w:spacing w:line="300" w:lineRule="auto"/>
        <w:rPr>
          <w:rFonts w:ascii="仿宋" w:eastAsia="仿宋" w:hAnsi="仿宋" w:cs="仿宋"/>
          <w:kern w:val="0"/>
        </w:rPr>
      </w:pPr>
      <w:r>
        <w:rPr>
          <w:rFonts w:ascii="仿宋" w:eastAsia="仿宋" w:hAnsi="仿宋" w:cs="仿宋" w:hint="eastAsia"/>
          <w:kern w:val="0"/>
        </w:rPr>
        <w:t>A.法定代表人或负责人或实际控制人是同一人</w:t>
      </w:r>
    </w:p>
    <w:p w:rsidR="00212658" w:rsidRDefault="00BB6923">
      <w:pPr>
        <w:pStyle w:val="15"/>
        <w:widowControl/>
        <w:snapToGrid w:val="0"/>
        <w:spacing w:line="300" w:lineRule="auto"/>
        <w:rPr>
          <w:rFonts w:ascii="仿宋" w:eastAsia="仿宋" w:hAnsi="仿宋" w:cs="仿宋"/>
          <w:kern w:val="0"/>
        </w:rPr>
      </w:pPr>
      <w:r>
        <w:rPr>
          <w:rFonts w:ascii="仿宋" w:eastAsia="仿宋" w:hAnsi="仿宋" w:cs="仿宋" w:hint="eastAsia"/>
          <w:kern w:val="0"/>
        </w:rPr>
        <w:t>B.法定代表人或负责人或实际控制人是夫妻关系</w:t>
      </w:r>
    </w:p>
    <w:p w:rsidR="00212658" w:rsidRDefault="00BB6923">
      <w:pPr>
        <w:pStyle w:val="15"/>
        <w:widowControl/>
        <w:snapToGrid w:val="0"/>
        <w:spacing w:line="300" w:lineRule="auto"/>
        <w:rPr>
          <w:rFonts w:ascii="仿宋" w:eastAsia="仿宋" w:hAnsi="仿宋" w:cs="仿宋"/>
          <w:kern w:val="0"/>
        </w:rPr>
      </w:pPr>
      <w:r>
        <w:rPr>
          <w:rFonts w:ascii="仿宋" w:eastAsia="仿宋" w:hAnsi="仿宋" w:cs="仿宋" w:hint="eastAsia"/>
          <w:kern w:val="0"/>
        </w:rPr>
        <w:t>C.法定代表人或负责人或实际控制人是直系血亲关系</w:t>
      </w:r>
    </w:p>
    <w:p w:rsidR="00212658" w:rsidRDefault="00BB6923">
      <w:pPr>
        <w:pStyle w:val="15"/>
        <w:widowControl/>
        <w:snapToGrid w:val="0"/>
        <w:spacing w:line="300" w:lineRule="auto"/>
        <w:rPr>
          <w:rFonts w:ascii="仿宋" w:eastAsia="仿宋" w:hAnsi="仿宋" w:cs="仿宋"/>
          <w:kern w:val="0"/>
        </w:rPr>
      </w:pPr>
      <w:r>
        <w:rPr>
          <w:rFonts w:ascii="仿宋" w:eastAsia="仿宋" w:hAnsi="仿宋" w:cs="仿宋" w:hint="eastAsia"/>
          <w:kern w:val="0"/>
        </w:rPr>
        <w:t>D.法定代表人或负责人或实际控制人存在三代以内旁系血亲关系</w:t>
      </w:r>
    </w:p>
    <w:p w:rsidR="00212658" w:rsidRDefault="00BB6923">
      <w:pPr>
        <w:pStyle w:val="15"/>
        <w:widowControl/>
        <w:snapToGrid w:val="0"/>
        <w:spacing w:line="300" w:lineRule="auto"/>
        <w:rPr>
          <w:rFonts w:ascii="仿宋" w:eastAsia="仿宋" w:hAnsi="仿宋" w:cs="仿宋"/>
          <w:kern w:val="0"/>
        </w:rPr>
      </w:pPr>
      <w:r>
        <w:rPr>
          <w:rFonts w:ascii="仿宋" w:eastAsia="仿宋" w:hAnsi="仿宋" w:cs="仿宋" w:hint="eastAsia"/>
          <w:kern w:val="0"/>
        </w:rPr>
        <w:t>E.法定代表人或负责人或实际控制人存在近姻亲关系</w:t>
      </w:r>
    </w:p>
    <w:p w:rsidR="00212658" w:rsidRDefault="00BB6923">
      <w:pPr>
        <w:pStyle w:val="15"/>
        <w:widowControl/>
        <w:snapToGrid w:val="0"/>
        <w:spacing w:line="300" w:lineRule="auto"/>
        <w:rPr>
          <w:rFonts w:ascii="仿宋" w:eastAsia="仿宋" w:hAnsi="仿宋" w:cs="仿宋"/>
          <w:kern w:val="0"/>
        </w:rPr>
      </w:pPr>
      <w:r>
        <w:rPr>
          <w:rFonts w:ascii="仿宋" w:eastAsia="仿宋" w:hAnsi="仿宋" w:cs="仿宋" w:hint="eastAsia"/>
          <w:kern w:val="0"/>
        </w:rPr>
        <w:t>F.法定代表人或负责人或实际控制人存在股份控制或实际控制关系</w:t>
      </w:r>
    </w:p>
    <w:p w:rsidR="00212658" w:rsidRDefault="00BB6923">
      <w:pPr>
        <w:pStyle w:val="15"/>
        <w:widowControl/>
        <w:snapToGrid w:val="0"/>
        <w:spacing w:line="300" w:lineRule="auto"/>
        <w:rPr>
          <w:rFonts w:ascii="仿宋" w:eastAsia="仿宋" w:hAnsi="仿宋" w:cs="仿宋"/>
          <w:kern w:val="0"/>
        </w:rPr>
      </w:pPr>
      <w:r>
        <w:rPr>
          <w:rFonts w:ascii="仿宋" w:eastAsia="仿宋" w:hAnsi="仿宋" w:cs="仿宋" w:hint="eastAsia"/>
          <w:kern w:val="0"/>
        </w:rPr>
        <w:t>G.存在共同直接或间接投资设立子公司、联营企业和合营企业情况</w:t>
      </w:r>
    </w:p>
    <w:p w:rsidR="00212658" w:rsidRDefault="00BB6923">
      <w:pPr>
        <w:pStyle w:val="15"/>
        <w:widowControl/>
        <w:snapToGrid w:val="0"/>
        <w:spacing w:line="300" w:lineRule="auto"/>
        <w:rPr>
          <w:rFonts w:ascii="仿宋" w:eastAsia="仿宋" w:hAnsi="仿宋" w:cs="仿宋"/>
          <w:kern w:val="0"/>
        </w:rPr>
      </w:pPr>
      <w:r>
        <w:rPr>
          <w:rFonts w:ascii="仿宋" w:eastAsia="仿宋" w:hAnsi="仿宋" w:cs="仿宋" w:hint="eastAsia"/>
          <w:kern w:val="0"/>
        </w:rPr>
        <w:t>H.存在分级代理或代销关系、同一生产制造商关系、管理关系、重要业务（占主营业务收入50%以上）或重要财务往来关系（如融资）等其他实质性控制关系</w:t>
      </w:r>
    </w:p>
    <w:p w:rsidR="00212658" w:rsidRDefault="00BB6923">
      <w:pPr>
        <w:pStyle w:val="15"/>
        <w:widowControl/>
        <w:snapToGrid w:val="0"/>
        <w:spacing w:line="300" w:lineRule="auto"/>
        <w:rPr>
          <w:rFonts w:ascii="仿宋" w:eastAsia="仿宋" w:hAnsi="仿宋" w:cs="仿宋"/>
          <w:spacing w:val="6"/>
        </w:rPr>
      </w:pPr>
      <w:r>
        <w:rPr>
          <w:rFonts w:ascii="仿宋" w:eastAsia="仿宋" w:hAnsi="仿宋" w:cs="仿宋" w:hint="eastAsia"/>
        </w:rPr>
        <w:t>I</w:t>
      </w:r>
      <w:r>
        <w:rPr>
          <w:rFonts w:ascii="仿宋" w:eastAsia="仿宋" w:hAnsi="仿宋" w:cs="仿宋" w:hint="eastAsia"/>
          <w:kern w:val="0"/>
        </w:rPr>
        <w:t>.</w:t>
      </w:r>
      <w:r>
        <w:rPr>
          <w:rFonts w:ascii="仿宋" w:eastAsia="仿宋" w:hAnsi="仿宋" w:cs="仿宋" w:hint="eastAsia"/>
        </w:rPr>
        <w:t>其他利害关系情况</w:t>
      </w:r>
      <w:r>
        <w:rPr>
          <w:rFonts w:ascii="仿宋" w:eastAsia="仿宋" w:hAnsi="仿宋" w:cs="仿宋" w:hint="eastAsia"/>
          <w:u w:val="single"/>
        </w:rPr>
        <w:t xml:space="preserve">                                   </w:t>
      </w:r>
      <w:r>
        <w:rPr>
          <w:rFonts w:ascii="仿宋" w:eastAsia="仿宋" w:hAnsi="仿宋" w:cs="仿宋" w:hint="eastAsia"/>
          <w:kern w:val="0"/>
        </w:rPr>
        <w:t>。</w:t>
      </w:r>
    </w:p>
    <w:p w:rsidR="00212658" w:rsidRDefault="00BB6923">
      <w:pPr>
        <w:pStyle w:val="15"/>
        <w:widowControl/>
        <w:snapToGrid w:val="0"/>
        <w:spacing w:line="300" w:lineRule="auto"/>
        <w:rPr>
          <w:rFonts w:ascii="仿宋" w:eastAsia="仿宋" w:hAnsi="仿宋" w:cs="仿宋"/>
          <w:kern w:val="0"/>
        </w:rPr>
      </w:pPr>
      <w:r>
        <w:rPr>
          <w:rFonts w:ascii="仿宋" w:eastAsia="仿宋" w:hAnsi="仿宋" w:cs="仿宋" w:hint="eastAsia"/>
        </w:rPr>
        <w:t>三、现已清楚知道并</w:t>
      </w:r>
      <w:r>
        <w:rPr>
          <w:rFonts w:ascii="仿宋" w:eastAsia="仿宋" w:hAnsi="仿宋" w:cs="仿宋" w:hint="eastAsia"/>
          <w:kern w:val="0"/>
        </w:rPr>
        <w:t>严格遵守政府采购法律法规和现场纪律。</w:t>
      </w:r>
    </w:p>
    <w:p w:rsidR="00212658" w:rsidRDefault="00BB6923">
      <w:pPr>
        <w:pStyle w:val="15"/>
        <w:widowControl/>
        <w:snapToGrid w:val="0"/>
        <w:spacing w:line="300" w:lineRule="auto"/>
        <w:rPr>
          <w:rFonts w:ascii="仿宋" w:eastAsia="仿宋" w:hAnsi="仿宋" w:cs="仿宋"/>
          <w:kern w:val="0"/>
        </w:rPr>
      </w:pPr>
      <w:r>
        <w:rPr>
          <w:rFonts w:ascii="仿宋" w:eastAsia="仿宋" w:hAnsi="仿宋" w:cs="仿宋" w:hint="eastAsia"/>
          <w:kern w:val="0"/>
        </w:rPr>
        <w:t>四、我发现</w:t>
      </w:r>
      <w:r>
        <w:rPr>
          <w:rFonts w:ascii="仿宋" w:eastAsia="仿宋" w:hAnsi="仿宋" w:cs="仿宋" w:hint="eastAsia"/>
          <w:kern w:val="0"/>
          <w:u w:val="single"/>
        </w:rPr>
        <w:t xml:space="preserve">                    </w:t>
      </w:r>
      <w:r>
        <w:rPr>
          <w:rFonts w:ascii="仿宋" w:eastAsia="仿宋" w:hAnsi="仿宋" w:cs="仿宋" w:hint="eastAsia"/>
          <w:kern w:val="0"/>
        </w:rPr>
        <w:t>供应商之间存在或可能存在上述第二条第</w:t>
      </w:r>
      <w:r>
        <w:rPr>
          <w:rFonts w:ascii="仿宋" w:eastAsia="仿宋" w:hAnsi="仿宋" w:cs="仿宋" w:hint="eastAsia"/>
          <w:kern w:val="0"/>
          <w:u w:val="single"/>
        </w:rPr>
        <w:t xml:space="preserve">        </w:t>
      </w:r>
      <w:r>
        <w:rPr>
          <w:rFonts w:ascii="仿宋" w:eastAsia="仿宋" w:hAnsi="仿宋" w:cs="仿宋" w:hint="eastAsia"/>
          <w:kern w:val="0"/>
        </w:rPr>
        <w:t>项利害关系。</w:t>
      </w:r>
    </w:p>
    <w:p w:rsidR="00212658" w:rsidRDefault="00BB6923">
      <w:pPr>
        <w:snapToGrid w:val="0"/>
        <w:spacing w:line="300" w:lineRule="auto"/>
        <w:ind w:firstLineChars="200" w:firstLine="480"/>
        <w:rPr>
          <w:rFonts w:ascii="仿宋" w:eastAsia="仿宋" w:hAnsi="仿宋" w:cs="仿宋"/>
          <w:spacing w:val="20"/>
          <w:sz w:val="24"/>
          <w:u w:val="single"/>
        </w:rPr>
      </w:pPr>
      <w:r>
        <w:rPr>
          <w:rFonts w:ascii="仿宋" w:eastAsia="仿宋" w:hAnsi="仿宋" w:cs="仿宋" w:hint="eastAsia"/>
          <w:sz w:val="24"/>
        </w:rPr>
        <w:t>投标供应商全称：</w:t>
      </w:r>
      <w:r>
        <w:rPr>
          <w:rFonts w:ascii="仿宋" w:eastAsia="仿宋" w:hAnsi="仿宋" w:cs="仿宋" w:hint="eastAsia"/>
          <w:sz w:val="24"/>
          <w:u w:val="single"/>
        </w:rPr>
        <w:t xml:space="preserve">                       </w:t>
      </w:r>
      <w:r>
        <w:rPr>
          <w:rFonts w:ascii="仿宋" w:eastAsia="仿宋" w:hAnsi="仿宋" w:cs="仿宋" w:hint="eastAsia"/>
          <w:sz w:val="24"/>
        </w:rPr>
        <w:t>（公章/电子签名）</w:t>
      </w:r>
    </w:p>
    <w:p w:rsidR="00212658" w:rsidRDefault="00BB6923">
      <w:pPr>
        <w:snapToGrid w:val="0"/>
        <w:spacing w:line="300" w:lineRule="auto"/>
        <w:ind w:firstLineChars="200" w:firstLine="480"/>
        <w:rPr>
          <w:rFonts w:ascii="仿宋" w:eastAsia="仿宋" w:hAnsi="仿宋" w:cs="仿宋"/>
          <w:sz w:val="24"/>
        </w:rPr>
      </w:pPr>
      <w:r>
        <w:rPr>
          <w:rFonts w:ascii="仿宋" w:eastAsia="仿宋" w:hAnsi="仿宋" w:cs="仿宋" w:hint="eastAsia"/>
          <w:sz w:val="24"/>
        </w:rPr>
        <w:t>授权代表（签字）：</w:t>
      </w:r>
    </w:p>
    <w:p w:rsidR="00212658" w:rsidRDefault="00BB6923">
      <w:pPr>
        <w:snapToGrid w:val="0"/>
        <w:spacing w:line="300" w:lineRule="auto"/>
        <w:ind w:firstLineChars="200" w:firstLine="480"/>
        <w:rPr>
          <w:rFonts w:ascii="仿宋" w:eastAsia="仿宋" w:hAnsi="仿宋" w:cs="仿宋"/>
          <w:sz w:val="24"/>
        </w:rPr>
      </w:pPr>
      <w:r>
        <w:rPr>
          <w:rFonts w:ascii="仿宋" w:eastAsia="仿宋" w:hAnsi="仿宋" w:cs="仿宋" w:hint="eastAsia"/>
          <w:sz w:val="24"/>
        </w:rPr>
        <w:t>日期：2024年   月   日</w:t>
      </w:r>
    </w:p>
    <w:p w:rsidR="00212658" w:rsidRDefault="00212658">
      <w:pPr>
        <w:spacing w:line="360" w:lineRule="auto"/>
        <w:jc w:val="left"/>
        <w:rPr>
          <w:rFonts w:ascii="仿宋" w:eastAsia="仿宋" w:hAnsi="仿宋" w:cs="仿宋"/>
          <w:b/>
          <w:bCs/>
          <w:kern w:val="0"/>
          <w:szCs w:val="21"/>
        </w:rPr>
      </w:pPr>
    </w:p>
    <w:p w:rsidR="00212658" w:rsidRDefault="00BB6923">
      <w:pPr>
        <w:spacing w:line="360" w:lineRule="auto"/>
        <w:jc w:val="left"/>
        <w:rPr>
          <w:rFonts w:ascii="仿宋" w:eastAsia="仿宋" w:hAnsi="仿宋" w:cs="仿宋"/>
          <w:b/>
          <w:bCs/>
          <w:kern w:val="0"/>
          <w:szCs w:val="21"/>
        </w:rPr>
      </w:pPr>
      <w:r>
        <w:rPr>
          <w:rFonts w:ascii="仿宋" w:eastAsia="仿宋" w:hAnsi="仿宋" w:cs="仿宋" w:hint="eastAsia"/>
          <w:b/>
          <w:bCs/>
          <w:kern w:val="0"/>
          <w:szCs w:val="21"/>
        </w:rPr>
        <w:t>（开标当天投标供应商解密投标文件后此声明书签字盖章，以扫描件形式发送给采购代理机构。邮箱：85830350@zjsct.cn）</w:t>
      </w:r>
    </w:p>
    <w:p w:rsidR="00212658" w:rsidRDefault="00212658">
      <w:pPr>
        <w:rPr>
          <w:rFonts w:ascii="仿宋" w:eastAsia="仿宋" w:hAnsi="仿宋" w:cs="仿宋"/>
          <w:b/>
          <w:bCs/>
          <w:kern w:val="0"/>
          <w:szCs w:val="21"/>
        </w:rPr>
      </w:pPr>
    </w:p>
    <w:p w:rsidR="00212658" w:rsidRDefault="00BB6923">
      <w:pPr>
        <w:spacing w:line="360" w:lineRule="auto"/>
        <w:jc w:val="center"/>
        <w:outlineLvl w:val="1"/>
        <w:rPr>
          <w:rFonts w:ascii="仿宋" w:eastAsia="仿宋" w:hAnsi="仿宋" w:cs="宋体"/>
          <w:b/>
          <w:kern w:val="0"/>
          <w:sz w:val="36"/>
          <w:szCs w:val="36"/>
        </w:rPr>
      </w:pPr>
      <w:r>
        <w:rPr>
          <w:rFonts w:ascii="仿宋" w:eastAsia="仿宋" w:hAnsi="仿宋" w:cs="宋体" w:hint="eastAsia"/>
          <w:b/>
          <w:kern w:val="0"/>
          <w:sz w:val="36"/>
          <w:szCs w:val="36"/>
        </w:rPr>
        <w:t>报价文件部分</w:t>
      </w:r>
    </w:p>
    <w:p w:rsidR="00212658" w:rsidRDefault="00BB6923">
      <w:pPr>
        <w:spacing w:line="360" w:lineRule="auto"/>
        <w:jc w:val="center"/>
        <w:rPr>
          <w:rFonts w:ascii="仿宋" w:eastAsia="仿宋" w:hAnsi="仿宋" w:cs="宋体"/>
          <w:b/>
          <w:kern w:val="0"/>
          <w:sz w:val="36"/>
          <w:szCs w:val="36"/>
        </w:rPr>
      </w:pPr>
      <w:r>
        <w:rPr>
          <w:rFonts w:ascii="仿宋" w:eastAsia="仿宋" w:hAnsi="仿宋" w:cs="宋体" w:hint="eastAsia"/>
          <w:b/>
          <w:kern w:val="0"/>
          <w:sz w:val="36"/>
          <w:szCs w:val="36"/>
        </w:rPr>
        <w:t>目录</w:t>
      </w:r>
    </w:p>
    <w:p w:rsidR="00212658" w:rsidRDefault="00212658">
      <w:pPr>
        <w:spacing w:line="360" w:lineRule="auto"/>
        <w:jc w:val="center"/>
        <w:rPr>
          <w:rFonts w:ascii="仿宋" w:eastAsia="仿宋" w:hAnsi="仿宋" w:cs="宋体"/>
          <w:b/>
          <w:kern w:val="0"/>
          <w:sz w:val="36"/>
          <w:szCs w:val="36"/>
        </w:rPr>
      </w:pPr>
    </w:p>
    <w:p w:rsidR="00212658" w:rsidRDefault="00BB6923">
      <w:pPr>
        <w:snapToGrid w:val="0"/>
        <w:spacing w:line="360" w:lineRule="auto"/>
        <w:rPr>
          <w:rFonts w:ascii="仿宋" w:eastAsia="仿宋" w:hAnsi="仿宋" w:cs="宋体"/>
          <w:sz w:val="24"/>
        </w:rPr>
      </w:pPr>
      <w:r>
        <w:rPr>
          <w:rFonts w:ascii="仿宋" w:eastAsia="仿宋" w:hAnsi="仿宋" w:cs="宋体" w:hint="eastAsia"/>
          <w:sz w:val="24"/>
        </w:rPr>
        <w:t>（1）开标一览表（报价表）………………………………………………………（页码）</w:t>
      </w:r>
    </w:p>
    <w:p w:rsidR="00212658" w:rsidRDefault="00BB6923">
      <w:pPr>
        <w:snapToGrid w:val="0"/>
        <w:spacing w:line="360" w:lineRule="auto"/>
        <w:jc w:val="left"/>
        <w:rPr>
          <w:rFonts w:ascii="仿宋" w:eastAsia="仿宋" w:hAnsi="仿宋" w:cs="宋体"/>
          <w:sz w:val="24"/>
        </w:rPr>
      </w:pPr>
      <w:r>
        <w:rPr>
          <w:rFonts w:ascii="仿宋" w:eastAsia="仿宋" w:hAnsi="仿宋" w:cs="宋体" w:hint="eastAsia"/>
          <w:sz w:val="24"/>
        </w:rPr>
        <w:t>（2）报价情况说明（如有）………………………………………………………（页码）</w:t>
      </w:r>
    </w:p>
    <w:p w:rsidR="00212658" w:rsidRDefault="00BB6923">
      <w:pPr>
        <w:snapToGrid w:val="0"/>
        <w:spacing w:line="360" w:lineRule="auto"/>
        <w:jc w:val="left"/>
        <w:rPr>
          <w:rFonts w:ascii="仿宋" w:eastAsia="仿宋" w:hAnsi="仿宋" w:cs="宋体"/>
          <w:sz w:val="24"/>
        </w:rPr>
      </w:pPr>
      <w:r>
        <w:rPr>
          <w:rFonts w:ascii="仿宋" w:eastAsia="仿宋" w:hAnsi="仿宋" w:cs="宋体" w:hint="eastAsia"/>
          <w:sz w:val="24"/>
        </w:rPr>
        <w:t>（3）交纳采购代理服务费承书……………………………………………………（页码）</w:t>
      </w:r>
    </w:p>
    <w:p w:rsidR="00212658" w:rsidRDefault="00212658">
      <w:pPr>
        <w:snapToGrid w:val="0"/>
        <w:spacing w:line="360" w:lineRule="auto"/>
        <w:ind w:right="480"/>
        <w:jc w:val="center"/>
        <w:rPr>
          <w:rFonts w:ascii="仿宋" w:eastAsia="仿宋" w:hAnsi="仿宋" w:cs="宋体"/>
          <w:b/>
          <w:kern w:val="0"/>
          <w:sz w:val="32"/>
          <w:szCs w:val="32"/>
        </w:rPr>
      </w:pPr>
    </w:p>
    <w:p w:rsidR="00212658" w:rsidRDefault="00212658">
      <w:pPr>
        <w:snapToGrid w:val="0"/>
        <w:spacing w:line="360" w:lineRule="auto"/>
        <w:ind w:right="480"/>
        <w:jc w:val="center"/>
        <w:rPr>
          <w:rFonts w:ascii="仿宋" w:eastAsia="仿宋" w:hAnsi="仿宋" w:cs="宋体"/>
          <w:b/>
          <w:kern w:val="0"/>
          <w:sz w:val="32"/>
          <w:szCs w:val="32"/>
        </w:rPr>
      </w:pPr>
    </w:p>
    <w:p w:rsidR="00212658" w:rsidRDefault="00212658">
      <w:pPr>
        <w:snapToGrid w:val="0"/>
        <w:spacing w:line="360" w:lineRule="auto"/>
        <w:ind w:right="480"/>
        <w:jc w:val="center"/>
        <w:rPr>
          <w:rFonts w:ascii="仿宋" w:eastAsia="仿宋" w:hAnsi="仿宋" w:cs="宋体"/>
          <w:b/>
          <w:kern w:val="0"/>
          <w:sz w:val="32"/>
          <w:szCs w:val="32"/>
        </w:rPr>
      </w:pPr>
    </w:p>
    <w:p w:rsidR="00212658" w:rsidRDefault="00212658">
      <w:pPr>
        <w:snapToGrid w:val="0"/>
        <w:spacing w:line="360" w:lineRule="auto"/>
        <w:ind w:right="480"/>
        <w:jc w:val="center"/>
        <w:rPr>
          <w:rFonts w:ascii="仿宋" w:eastAsia="仿宋" w:hAnsi="仿宋" w:cs="宋体"/>
          <w:b/>
          <w:kern w:val="0"/>
          <w:sz w:val="32"/>
          <w:szCs w:val="32"/>
        </w:rPr>
      </w:pPr>
    </w:p>
    <w:p w:rsidR="00212658" w:rsidRDefault="00212658">
      <w:pPr>
        <w:snapToGrid w:val="0"/>
        <w:spacing w:line="360" w:lineRule="auto"/>
        <w:ind w:right="480"/>
        <w:jc w:val="center"/>
        <w:rPr>
          <w:rFonts w:ascii="仿宋" w:eastAsia="仿宋" w:hAnsi="仿宋" w:cs="宋体"/>
          <w:b/>
          <w:kern w:val="0"/>
          <w:sz w:val="32"/>
          <w:szCs w:val="32"/>
        </w:rPr>
      </w:pPr>
    </w:p>
    <w:p w:rsidR="00212658" w:rsidRDefault="00212658">
      <w:pPr>
        <w:snapToGrid w:val="0"/>
        <w:spacing w:line="360" w:lineRule="auto"/>
        <w:ind w:right="480"/>
        <w:jc w:val="center"/>
        <w:rPr>
          <w:rFonts w:ascii="仿宋" w:eastAsia="仿宋" w:hAnsi="仿宋" w:cs="宋体"/>
          <w:b/>
          <w:kern w:val="0"/>
          <w:sz w:val="32"/>
          <w:szCs w:val="32"/>
        </w:rPr>
      </w:pPr>
    </w:p>
    <w:p w:rsidR="00212658" w:rsidRDefault="00212658">
      <w:pPr>
        <w:snapToGrid w:val="0"/>
        <w:spacing w:line="360" w:lineRule="auto"/>
        <w:ind w:right="480"/>
        <w:jc w:val="center"/>
        <w:rPr>
          <w:rFonts w:ascii="仿宋" w:eastAsia="仿宋" w:hAnsi="仿宋" w:cs="宋体"/>
          <w:b/>
          <w:kern w:val="0"/>
          <w:sz w:val="32"/>
          <w:szCs w:val="32"/>
        </w:rPr>
      </w:pPr>
    </w:p>
    <w:p w:rsidR="00212658" w:rsidRDefault="00212658">
      <w:pPr>
        <w:snapToGrid w:val="0"/>
        <w:spacing w:line="360" w:lineRule="auto"/>
        <w:ind w:right="480"/>
        <w:jc w:val="center"/>
        <w:rPr>
          <w:rFonts w:ascii="仿宋" w:eastAsia="仿宋" w:hAnsi="仿宋" w:cs="宋体"/>
          <w:b/>
          <w:kern w:val="0"/>
          <w:sz w:val="32"/>
          <w:szCs w:val="32"/>
        </w:rPr>
      </w:pPr>
    </w:p>
    <w:p w:rsidR="00212658" w:rsidRDefault="00212658">
      <w:pPr>
        <w:snapToGrid w:val="0"/>
        <w:spacing w:line="360" w:lineRule="auto"/>
        <w:ind w:right="480"/>
        <w:jc w:val="center"/>
        <w:rPr>
          <w:rFonts w:ascii="仿宋" w:eastAsia="仿宋" w:hAnsi="仿宋" w:cs="宋体"/>
          <w:b/>
          <w:kern w:val="0"/>
          <w:sz w:val="32"/>
          <w:szCs w:val="32"/>
        </w:rPr>
      </w:pPr>
    </w:p>
    <w:p w:rsidR="00212658" w:rsidRDefault="00212658">
      <w:pPr>
        <w:snapToGrid w:val="0"/>
        <w:spacing w:line="360" w:lineRule="auto"/>
        <w:ind w:right="480"/>
        <w:jc w:val="center"/>
        <w:rPr>
          <w:rFonts w:ascii="仿宋" w:eastAsia="仿宋" w:hAnsi="仿宋" w:cs="宋体"/>
          <w:b/>
          <w:kern w:val="0"/>
          <w:sz w:val="32"/>
          <w:szCs w:val="32"/>
        </w:rPr>
      </w:pPr>
    </w:p>
    <w:p w:rsidR="00212658" w:rsidRDefault="00212658">
      <w:pPr>
        <w:snapToGrid w:val="0"/>
        <w:spacing w:line="360" w:lineRule="auto"/>
        <w:ind w:right="480"/>
        <w:jc w:val="center"/>
        <w:rPr>
          <w:rFonts w:ascii="仿宋" w:eastAsia="仿宋" w:hAnsi="仿宋" w:cs="宋体"/>
          <w:b/>
          <w:kern w:val="0"/>
          <w:sz w:val="32"/>
          <w:szCs w:val="32"/>
        </w:rPr>
      </w:pPr>
    </w:p>
    <w:p w:rsidR="00212658" w:rsidRDefault="00212658">
      <w:pPr>
        <w:snapToGrid w:val="0"/>
        <w:spacing w:line="360" w:lineRule="auto"/>
        <w:ind w:right="480"/>
        <w:jc w:val="center"/>
        <w:rPr>
          <w:rFonts w:ascii="仿宋" w:eastAsia="仿宋" w:hAnsi="仿宋" w:cs="宋体"/>
          <w:b/>
          <w:kern w:val="0"/>
          <w:sz w:val="32"/>
          <w:szCs w:val="32"/>
        </w:rPr>
      </w:pPr>
    </w:p>
    <w:p w:rsidR="00212658" w:rsidRDefault="00212658">
      <w:pPr>
        <w:snapToGrid w:val="0"/>
        <w:spacing w:line="360" w:lineRule="auto"/>
        <w:ind w:right="480"/>
        <w:jc w:val="center"/>
        <w:rPr>
          <w:rFonts w:ascii="仿宋" w:eastAsia="仿宋" w:hAnsi="仿宋" w:cs="宋体"/>
          <w:b/>
          <w:kern w:val="0"/>
          <w:sz w:val="32"/>
          <w:szCs w:val="32"/>
        </w:rPr>
      </w:pPr>
    </w:p>
    <w:p w:rsidR="00212658" w:rsidRDefault="00212658">
      <w:pPr>
        <w:snapToGrid w:val="0"/>
        <w:spacing w:line="360" w:lineRule="auto"/>
        <w:ind w:right="480"/>
        <w:jc w:val="center"/>
        <w:rPr>
          <w:rFonts w:ascii="仿宋" w:eastAsia="仿宋" w:hAnsi="仿宋" w:cs="宋体"/>
          <w:b/>
          <w:kern w:val="0"/>
          <w:sz w:val="32"/>
          <w:szCs w:val="32"/>
        </w:rPr>
      </w:pPr>
    </w:p>
    <w:p w:rsidR="00212658" w:rsidRDefault="00212658">
      <w:pPr>
        <w:snapToGrid w:val="0"/>
        <w:spacing w:line="360" w:lineRule="auto"/>
        <w:ind w:right="480"/>
        <w:jc w:val="center"/>
        <w:rPr>
          <w:rFonts w:ascii="仿宋" w:eastAsia="仿宋" w:hAnsi="仿宋" w:cs="宋体"/>
          <w:b/>
          <w:kern w:val="0"/>
          <w:sz w:val="32"/>
          <w:szCs w:val="32"/>
        </w:rPr>
      </w:pPr>
    </w:p>
    <w:p w:rsidR="00212658" w:rsidRDefault="00212658">
      <w:pPr>
        <w:pStyle w:val="1d"/>
        <w:keepNext w:val="0"/>
        <w:pageBreakBefore w:val="0"/>
        <w:tabs>
          <w:tab w:val="clear" w:pos="720"/>
        </w:tabs>
        <w:snapToGrid w:val="0"/>
        <w:spacing w:before="120" w:after="120"/>
        <w:ind w:firstLine="643"/>
        <w:outlineLvl w:val="9"/>
        <w:rPr>
          <w:rFonts w:ascii="仿宋" w:eastAsia="仿宋" w:hAnsi="仿宋" w:cs="宋体"/>
          <w:kern w:val="2"/>
          <w:sz w:val="32"/>
          <w:szCs w:val="32"/>
        </w:rPr>
        <w:sectPr w:rsidR="00212658">
          <w:pgSz w:w="11906" w:h="16838"/>
          <w:pgMar w:top="1276" w:right="1418" w:bottom="1247" w:left="1418" w:header="851" w:footer="992" w:gutter="0"/>
          <w:cols w:space="720"/>
          <w:titlePg/>
          <w:docGrid w:linePitch="312"/>
        </w:sectPr>
      </w:pPr>
    </w:p>
    <w:p w:rsidR="00212658" w:rsidRDefault="00BB6923">
      <w:pPr>
        <w:pStyle w:val="1d"/>
        <w:keepNext w:val="0"/>
        <w:pageBreakBefore w:val="0"/>
        <w:tabs>
          <w:tab w:val="clear" w:pos="720"/>
        </w:tabs>
        <w:snapToGrid w:val="0"/>
        <w:spacing w:before="120" w:after="120"/>
        <w:ind w:firstLine="643"/>
        <w:outlineLvl w:val="1"/>
        <w:rPr>
          <w:rFonts w:ascii="仿宋" w:eastAsia="仿宋" w:hAnsi="仿宋" w:cs="宋体"/>
          <w:kern w:val="2"/>
          <w:sz w:val="32"/>
          <w:szCs w:val="32"/>
        </w:rPr>
      </w:pPr>
      <w:bookmarkStart w:id="433" w:name="_Toc9558"/>
      <w:bookmarkStart w:id="434" w:name="_Toc3889"/>
      <w:bookmarkStart w:id="435" w:name="_Toc18286"/>
      <w:r>
        <w:rPr>
          <w:rFonts w:ascii="仿宋" w:eastAsia="仿宋" w:hAnsi="仿宋" w:cs="宋体" w:hint="eastAsia"/>
          <w:kern w:val="2"/>
          <w:sz w:val="32"/>
          <w:szCs w:val="32"/>
        </w:rPr>
        <w:lastRenderedPageBreak/>
        <w:t>一、开标一览表（报价表）</w:t>
      </w:r>
      <w:bookmarkEnd w:id="433"/>
      <w:bookmarkEnd w:id="434"/>
      <w:bookmarkEnd w:id="435"/>
    </w:p>
    <w:p w:rsidR="00212658" w:rsidRDefault="00BB6923">
      <w:pPr>
        <w:spacing w:line="360" w:lineRule="auto"/>
        <w:rPr>
          <w:rFonts w:ascii="仿宋" w:eastAsia="仿宋" w:hAnsi="仿宋" w:cs="仿宋"/>
          <w:kern w:val="0"/>
          <w:sz w:val="24"/>
        </w:rPr>
      </w:pPr>
      <w:r>
        <w:rPr>
          <w:rFonts w:ascii="仿宋" w:eastAsia="仿宋" w:hAnsi="仿宋" w:cs="仿宋" w:hint="eastAsia"/>
          <w:sz w:val="24"/>
        </w:rPr>
        <w:t>杭州市滨江区城市管理局、浙江省成套招标代理有限公司</w:t>
      </w:r>
      <w:r>
        <w:rPr>
          <w:rFonts w:ascii="仿宋" w:eastAsia="仿宋" w:hAnsi="仿宋" w:cs="仿宋" w:hint="eastAsia"/>
          <w:kern w:val="0"/>
          <w:sz w:val="24"/>
          <w:lang w:val="zh-CN"/>
        </w:rPr>
        <w:t>：</w:t>
      </w:r>
    </w:p>
    <w:p w:rsidR="00212658" w:rsidRDefault="00BB6923">
      <w:pPr>
        <w:spacing w:line="400" w:lineRule="exact"/>
        <w:ind w:firstLine="480"/>
        <w:rPr>
          <w:rFonts w:ascii="仿宋" w:eastAsia="仿宋" w:hAnsi="仿宋" w:cs="仿宋"/>
          <w:kern w:val="0"/>
          <w:sz w:val="24"/>
          <w:lang w:val="zh-CN"/>
        </w:rPr>
      </w:pPr>
      <w:r>
        <w:rPr>
          <w:rFonts w:ascii="仿宋" w:eastAsia="仿宋" w:hAnsi="仿宋" w:cs="仿宋" w:hint="eastAsia"/>
          <w:kern w:val="0"/>
          <w:sz w:val="24"/>
          <w:lang w:val="zh-CN"/>
        </w:rPr>
        <w:t>按你方招标文件要求，我们，本标书签字方，谨此向你方发出要约如下：如你方接受本投标，我方承诺按照如下投标（开标）一览表的价格完成编号为</w:t>
      </w:r>
      <w:r>
        <w:rPr>
          <w:rFonts w:ascii="仿宋" w:eastAsia="仿宋" w:hAnsi="仿宋" w:cs="仿宋" w:hint="eastAsia"/>
          <w:kern w:val="0"/>
          <w:sz w:val="24"/>
          <w:u w:val="single"/>
          <w:lang w:val="zh-CN"/>
        </w:rPr>
        <w:t xml:space="preserve">CTZB-2024030360  </w:t>
      </w:r>
      <w:r>
        <w:rPr>
          <w:rFonts w:ascii="仿宋" w:eastAsia="仿宋" w:hAnsi="仿宋" w:cs="仿宋" w:hint="eastAsia"/>
          <w:kern w:val="0"/>
          <w:sz w:val="24"/>
          <w:lang w:val="zh-CN"/>
        </w:rPr>
        <w:t>的招标文件[项目名称：</w:t>
      </w:r>
      <w:r>
        <w:rPr>
          <w:rFonts w:ascii="仿宋" w:eastAsia="仿宋" w:hAnsi="仿宋" w:cs="宋体" w:hint="eastAsia"/>
          <w:b/>
          <w:sz w:val="24"/>
        </w:rPr>
        <w:t>2024年度机房核心设备软硬件维护及驻场服务、安全运维服务</w:t>
      </w:r>
      <w:r>
        <w:rPr>
          <w:rFonts w:ascii="仿宋" w:eastAsia="仿宋" w:hAnsi="仿宋" w:cs="仿宋" w:hint="eastAsia"/>
          <w:sz w:val="24"/>
        </w:rPr>
        <w:t>]</w:t>
      </w:r>
      <w:r>
        <w:rPr>
          <w:rFonts w:ascii="仿宋" w:eastAsia="仿宋" w:hAnsi="仿宋" w:cs="仿宋" w:hint="eastAsia"/>
          <w:kern w:val="0"/>
          <w:sz w:val="24"/>
          <w:lang w:val="zh-CN"/>
        </w:rPr>
        <w:t>的实施。</w:t>
      </w:r>
    </w:p>
    <w:tbl>
      <w:tblPr>
        <w:tblW w:w="9876" w:type="dxa"/>
        <w:tblInd w:w="-774" w:type="dxa"/>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Look w:val="04A0" w:firstRow="1" w:lastRow="0" w:firstColumn="1" w:lastColumn="0" w:noHBand="0" w:noVBand="1"/>
      </w:tblPr>
      <w:tblGrid>
        <w:gridCol w:w="800"/>
        <w:gridCol w:w="787"/>
        <w:gridCol w:w="2146"/>
        <w:gridCol w:w="1206"/>
        <w:gridCol w:w="794"/>
        <w:gridCol w:w="1248"/>
        <w:gridCol w:w="780"/>
        <w:gridCol w:w="1084"/>
        <w:gridCol w:w="1031"/>
      </w:tblGrid>
      <w:tr w:rsidR="00212658">
        <w:trPr>
          <w:trHeight w:val="2372"/>
        </w:trPr>
        <w:tc>
          <w:tcPr>
            <w:tcW w:w="800" w:type="dxa"/>
            <w:tcBorders>
              <w:tl2br w:val="nil"/>
              <w:tr2bl w:val="nil"/>
            </w:tcBorders>
            <w:shd w:val="clear" w:color="auto" w:fill="auto"/>
            <w:vAlign w:val="center"/>
          </w:tcPr>
          <w:p w:rsidR="00212658" w:rsidRDefault="00BB6923">
            <w:pPr>
              <w:snapToGrid w:val="0"/>
              <w:spacing w:line="288" w:lineRule="auto"/>
              <w:jc w:val="center"/>
              <w:rPr>
                <w:rFonts w:ascii="仿宋" w:eastAsia="仿宋" w:hAnsi="仿宋" w:cs="仿宋"/>
                <w:b/>
                <w:bCs/>
                <w:szCs w:val="21"/>
              </w:rPr>
            </w:pPr>
            <w:r>
              <w:rPr>
                <w:rFonts w:ascii="仿宋" w:eastAsia="仿宋" w:hAnsi="仿宋" w:cs="仿宋" w:hint="eastAsia"/>
                <w:b/>
                <w:bCs/>
                <w:szCs w:val="21"/>
              </w:rPr>
              <w:t>序号</w:t>
            </w:r>
          </w:p>
        </w:tc>
        <w:tc>
          <w:tcPr>
            <w:tcW w:w="787" w:type="dxa"/>
            <w:tcBorders>
              <w:tl2br w:val="nil"/>
              <w:tr2bl w:val="nil"/>
            </w:tcBorders>
            <w:shd w:val="clear" w:color="auto" w:fill="auto"/>
            <w:vAlign w:val="center"/>
          </w:tcPr>
          <w:p w:rsidR="00212658" w:rsidRDefault="00BB6923">
            <w:pPr>
              <w:spacing w:line="360" w:lineRule="auto"/>
              <w:jc w:val="center"/>
              <w:rPr>
                <w:rFonts w:ascii="仿宋" w:eastAsia="仿宋" w:hAnsi="仿宋" w:cs="仿宋"/>
                <w:b/>
                <w:bCs/>
                <w:szCs w:val="21"/>
              </w:rPr>
            </w:pPr>
            <w:r>
              <w:rPr>
                <w:rFonts w:ascii="仿宋" w:eastAsia="仿宋" w:hAnsi="仿宋" w:cs="仿宋" w:hint="eastAsia"/>
                <w:b/>
                <w:sz w:val="24"/>
              </w:rPr>
              <w:t>名称</w:t>
            </w:r>
          </w:p>
        </w:tc>
        <w:tc>
          <w:tcPr>
            <w:tcW w:w="2146" w:type="dxa"/>
            <w:tcBorders>
              <w:tl2br w:val="nil"/>
              <w:tr2bl w:val="nil"/>
            </w:tcBorders>
            <w:shd w:val="clear" w:color="auto" w:fill="FFFFFF"/>
            <w:vAlign w:val="center"/>
          </w:tcPr>
          <w:p w:rsidR="00212658" w:rsidRDefault="00BB6923">
            <w:pPr>
              <w:spacing w:line="360" w:lineRule="auto"/>
              <w:jc w:val="center"/>
              <w:rPr>
                <w:rFonts w:ascii="仿宋" w:eastAsia="仿宋" w:hAnsi="仿宋" w:cs="仿宋"/>
                <w:b/>
                <w:bCs/>
                <w:szCs w:val="21"/>
              </w:rPr>
            </w:pPr>
            <w:r>
              <w:rPr>
                <w:rFonts w:ascii="仿宋" w:eastAsia="仿宋" w:hAnsi="仿宋" w:cs="仿宋" w:hint="eastAsia"/>
                <w:b/>
                <w:sz w:val="24"/>
              </w:rPr>
              <w:t>服务范围</w:t>
            </w:r>
          </w:p>
        </w:tc>
        <w:tc>
          <w:tcPr>
            <w:tcW w:w="1206" w:type="dxa"/>
            <w:tcBorders>
              <w:tl2br w:val="nil"/>
              <w:tr2bl w:val="nil"/>
            </w:tcBorders>
            <w:shd w:val="clear" w:color="auto" w:fill="FFFFFF"/>
            <w:vAlign w:val="center"/>
          </w:tcPr>
          <w:p w:rsidR="00212658" w:rsidRDefault="00BB6923">
            <w:pPr>
              <w:spacing w:line="360" w:lineRule="auto"/>
              <w:jc w:val="center"/>
              <w:rPr>
                <w:rFonts w:ascii="仿宋" w:eastAsia="仿宋" w:hAnsi="仿宋" w:cs="仿宋"/>
                <w:b/>
                <w:bCs/>
                <w:szCs w:val="21"/>
              </w:rPr>
            </w:pPr>
            <w:r>
              <w:rPr>
                <w:rFonts w:ascii="仿宋" w:eastAsia="仿宋" w:hAnsi="仿宋" w:cs="仿宋" w:hint="eastAsia"/>
                <w:b/>
                <w:sz w:val="24"/>
              </w:rPr>
              <w:t>服务要求</w:t>
            </w:r>
          </w:p>
        </w:tc>
        <w:tc>
          <w:tcPr>
            <w:tcW w:w="794" w:type="dxa"/>
            <w:tcBorders>
              <w:tl2br w:val="nil"/>
              <w:tr2bl w:val="nil"/>
            </w:tcBorders>
            <w:vAlign w:val="center"/>
          </w:tcPr>
          <w:p w:rsidR="00212658" w:rsidRDefault="00BB6923">
            <w:pPr>
              <w:spacing w:line="360" w:lineRule="auto"/>
              <w:jc w:val="center"/>
              <w:rPr>
                <w:rFonts w:ascii="仿宋" w:eastAsia="仿宋" w:hAnsi="仿宋" w:cs="仿宋"/>
                <w:b/>
                <w:bCs/>
                <w:szCs w:val="21"/>
              </w:rPr>
            </w:pPr>
            <w:r>
              <w:rPr>
                <w:rFonts w:ascii="仿宋" w:eastAsia="仿宋" w:hAnsi="仿宋" w:cs="仿宋" w:hint="eastAsia"/>
                <w:b/>
                <w:sz w:val="24"/>
              </w:rPr>
              <w:t>服务时间</w:t>
            </w:r>
          </w:p>
        </w:tc>
        <w:tc>
          <w:tcPr>
            <w:tcW w:w="1248" w:type="dxa"/>
            <w:tcBorders>
              <w:tl2br w:val="nil"/>
              <w:tr2bl w:val="nil"/>
            </w:tcBorders>
            <w:vAlign w:val="center"/>
          </w:tcPr>
          <w:p w:rsidR="00212658" w:rsidRDefault="00BB6923">
            <w:pPr>
              <w:spacing w:line="360" w:lineRule="auto"/>
              <w:jc w:val="center"/>
              <w:rPr>
                <w:rFonts w:ascii="仿宋" w:eastAsia="仿宋" w:hAnsi="仿宋" w:cs="仿宋"/>
                <w:b/>
                <w:bCs/>
                <w:szCs w:val="21"/>
              </w:rPr>
            </w:pPr>
            <w:r>
              <w:rPr>
                <w:rFonts w:ascii="仿宋" w:eastAsia="仿宋" w:hAnsi="仿宋" w:cs="仿宋" w:hint="eastAsia"/>
                <w:b/>
                <w:sz w:val="24"/>
              </w:rPr>
              <w:t>服务标准</w:t>
            </w:r>
          </w:p>
        </w:tc>
        <w:tc>
          <w:tcPr>
            <w:tcW w:w="780" w:type="dxa"/>
            <w:tcBorders>
              <w:tl2br w:val="nil"/>
              <w:tr2bl w:val="nil"/>
            </w:tcBorders>
            <w:vAlign w:val="center"/>
          </w:tcPr>
          <w:p w:rsidR="00212658" w:rsidRDefault="00BB6923">
            <w:pPr>
              <w:spacing w:line="360" w:lineRule="auto"/>
              <w:jc w:val="center"/>
              <w:rPr>
                <w:rFonts w:ascii="仿宋" w:eastAsia="仿宋" w:hAnsi="仿宋" w:cs="仿宋"/>
                <w:b/>
                <w:bCs/>
                <w:szCs w:val="21"/>
              </w:rPr>
            </w:pPr>
            <w:r>
              <w:rPr>
                <w:rFonts w:ascii="仿宋" w:eastAsia="仿宋" w:hAnsi="仿宋" w:cs="仿宋" w:hint="eastAsia"/>
                <w:b/>
                <w:sz w:val="24"/>
              </w:rPr>
              <w:t>服务人数</w:t>
            </w:r>
          </w:p>
        </w:tc>
        <w:tc>
          <w:tcPr>
            <w:tcW w:w="1084" w:type="dxa"/>
            <w:tcBorders>
              <w:tl2br w:val="nil"/>
              <w:tr2bl w:val="nil"/>
            </w:tcBorders>
            <w:vAlign w:val="center"/>
          </w:tcPr>
          <w:p w:rsidR="00212658" w:rsidRDefault="00BB6923">
            <w:pPr>
              <w:spacing w:line="360" w:lineRule="auto"/>
              <w:jc w:val="center"/>
              <w:rPr>
                <w:rFonts w:ascii="仿宋" w:eastAsia="仿宋" w:hAnsi="仿宋" w:cs="仿宋"/>
                <w:b/>
                <w:sz w:val="24"/>
              </w:rPr>
            </w:pPr>
            <w:r>
              <w:rPr>
                <w:rFonts w:ascii="仿宋" w:eastAsia="仿宋" w:hAnsi="仿宋" w:cs="仿宋" w:hint="eastAsia"/>
                <w:b/>
                <w:sz w:val="24"/>
              </w:rPr>
              <w:t>金额（元）</w:t>
            </w:r>
          </w:p>
        </w:tc>
        <w:tc>
          <w:tcPr>
            <w:tcW w:w="1031" w:type="dxa"/>
            <w:tcBorders>
              <w:tl2br w:val="nil"/>
              <w:tr2bl w:val="nil"/>
            </w:tcBorders>
            <w:vAlign w:val="center"/>
          </w:tcPr>
          <w:p w:rsidR="00212658" w:rsidRDefault="00212658">
            <w:pPr>
              <w:spacing w:line="360" w:lineRule="auto"/>
              <w:jc w:val="center"/>
              <w:rPr>
                <w:rFonts w:ascii="仿宋" w:eastAsia="仿宋" w:hAnsi="仿宋" w:cs="仿宋"/>
                <w:b/>
                <w:sz w:val="24"/>
              </w:rPr>
            </w:pPr>
          </w:p>
          <w:p w:rsidR="00212658" w:rsidRDefault="00BB6923">
            <w:pPr>
              <w:spacing w:line="360" w:lineRule="auto"/>
              <w:jc w:val="center"/>
              <w:rPr>
                <w:rFonts w:ascii="仿宋" w:eastAsia="仿宋" w:hAnsi="仿宋" w:cs="仿宋"/>
                <w:b/>
                <w:sz w:val="24"/>
              </w:rPr>
            </w:pPr>
            <w:r>
              <w:rPr>
                <w:rFonts w:ascii="仿宋" w:eastAsia="仿宋" w:hAnsi="仿宋" w:cs="仿宋" w:hint="eastAsia"/>
                <w:b/>
                <w:sz w:val="24"/>
              </w:rPr>
              <w:t>备注（如果有）</w:t>
            </w:r>
          </w:p>
          <w:p w:rsidR="00212658" w:rsidRDefault="00212658">
            <w:pPr>
              <w:spacing w:line="360" w:lineRule="auto"/>
              <w:jc w:val="center"/>
              <w:rPr>
                <w:rFonts w:ascii="仿宋" w:eastAsia="仿宋" w:hAnsi="仿宋" w:cs="仿宋"/>
                <w:b/>
                <w:bCs/>
                <w:szCs w:val="21"/>
              </w:rPr>
            </w:pPr>
          </w:p>
        </w:tc>
      </w:tr>
      <w:tr w:rsidR="00212658">
        <w:trPr>
          <w:trHeight w:val="476"/>
        </w:trPr>
        <w:tc>
          <w:tcPr>
            <w:tcW w:w="800" w:type="dxa"/>
            <w:tcBorders>
              <w:tl2br w:val="nil"/>
              <w:tr2bl w:val="nil"/>
            </w:tcBorders>
            <w:shd w:val="clear" w:color="auto" w:fill="auto"/>
            <w:vAlign w:val="center"/>
          </w:tcPr>
          <w:p w:rsidR="00212658" w:rsidRDefault="00212658">
            <w:pPr>
              <w:snapToGrid w:val="0"/>
              <w:spacing w:line="288" w:lineRule="auto"/>
              <w:jc w:val="center"/>
              <w:rPr>
                <w:rFonts w:ascii="仿宋" w:eastAsia="仿宋" w:hAnsi="仿宋" w:cs="仿宋"/>
                <w:b/>
                <w:bCs/>
                <w:szCs w:val="21"/>
              </w:rPr>
            </w:pPr>
          </w:p>
        </w:tc>
        <w:tc>
          <w:tcPr>
            <w:tcW w:w="787" w:type="dxa"/>
            <w:tcBorders>
              <w:tl2br w:val="nil"/>
              <w:tr2bl w:val="nil"/>
            </w:tcBorders>
            <w:shd w:val="clear" w:color="auto" w:fill="auto"/>
            <w:vAlign w:val="center"/>
          </w:tcPr>
          <w:p w:rsidR="00212658" w:rsidRDefault="00212658">
            <w:pPr>
              <w:snapToGrid w:val="0"/>
              <w:spacing w:line="288" w:lineRule="auto"/>
              <w:jc w:val="center"/>
              <w:rPr>
                <w:rFonts w:ascii="仿宋" w:eastAsia="仿宋" w:hAnsi="仿宋" w:cs="仿宋"/>
                <w:b/>
                <w:bCs/>
                <w:szCs w:val="21"/>
              </w:rPr>
            </w:pPr>
          </w:p>
        </w:tc>
        <w:tc>
          <w:tcPr>
            <w:tcW w:w="2146" w:type="dxa"/>
            <w:tcBorders>
              <w:tl2br w:val="nil"/>
              <w:tr2bl w:val="nil"/>
            </w:tcBorders>
            <w:shd w:val="clear" w:color="auto" w:fill="FFFFFF"/>
            <w:vAlign w:val="center"/>
          </w:tcPr>
          <w:p w:rsidR="00212658" w:rsidRDefault="00212658">
            <w:pPr>
              <w:snapToGrid w:val="0"/>
              <w:spacing w:line="288" w:lineRule="auto"/>
              <w:jc w:val="center"/>
              <w:rPr>
                <w:rFonts w:ascii="仿宋" w:eastAsia="仿宋" w:hAnsi="仿宋" w:cs="仿宋"/>
                <w:b/>
                <w:bCs/>
                <w:szCs w:val="21"/>
              </w:rPr>
            </w:pPr>
          </w:p>
        </w:tc>
        <w:tc>
          <w:tcPr>
            <w:tcW w:w="1206" w:type="dxa"/>
            <w:tcBorders>
              <w:tl2br w:val="nil"/>
              <w:tr2bl w:val="nil"/>
            </w:tcBorders>
            <w:shd w:val="clear" w:color="auto" w:fill="FFFFFF"/>
            <w:vAlign w:val="center"/>
          </w:tcPr>
          <w:p w:rsidR="00212658" w:rsidRDefault="00212658">
            <w:pPr>
              <w:snapToGrid w:val="0"/>
              <w:spacing w:line="288" w:lineRule="auto"/>
              <w:jc w:val="center"/>
              <w:rPr>
                <w:rFonts w:ascii="仿宋" w:eastAsia="仿宋" w:hAnsi="仿宋" w:cs="仿宋"/>
                <w:b/>
                <w:bCs/>
                <w:szCs w:val="21"/>
              </w:rPr>
            </w:pPr>
          </w:p>
        </w:tc>
        <w:tc>
          <w:tcPr>
            <w:tcW w:w="794" w:type="dxa"/>
            <w:tcBorders>
              <w:tl2br w:val="nil"/>
              <w:tr2bl w:val="nil"/>
            </w:tcBorders>
            <w:vAlign w:val="center"/>
          </w:tcPr>
          <w:p w:rsidR="00212658" w:rsidRDefault="00212658">
            <w:pPr>
              <w:snapToGrid w:val="0"/>
              <w:spacing w:line="288" w:lineRule="auto"/>
              <w:jc w:val="center"/>
              <w:rPr>
                <w:rFonts w:ascii="仿宋" w:eastAsia="仿宋" w:hAnsi="仿宋" w:cs="仿宋"/>
                <w:b/>
                <w:bCs/>
                <w:szCs w:val="21"/>
              </w:rPr>
            </w:pPr>
          </w:p>
        </w:tc>
        <w:tc>
          <w:tcPr>
            <w:tcW w:w="1248" w:type="dxa"/>
            <w:tcBorders>
              <w:tl2br w:val="nil"/>
              <w:tr2bl w:val="nil"/>
            </w:tcBorders>
            <w:vAlign w:val="center"/>
          </w:tcPr>
          <w:p w:rsidR="00212658" w:rsidRDefault="00212658">
            <w:pPr>
              <w:snapToGrid w:val="0"/>
              <w:spacing w:line="288" w:lineRule="auto"/>
              <w:jc w:val="center"/>
              <w:rPr>
                <w:rFonts w:ascii="仿宋" w:eastAsia="仿宋" w:hAnsi="仿宋" w:cs="仿宋"/>
                <w:b/>
                <w:bCs/>
                <w:szCs w:val="21"/>
              </w:rPr>
            </w:pPr>
          </w:p>
        </w:tc>
        <w:tc>
          <w:tcPr>
            <w:tcW w:w="780" w:type="dxa"/>
            <w:tcBorders>
              <w:tl2br w:val="nil"/>
              <w:tr2bl w:val="nil"/>
            </w:tcBorders>
            <w:vAlign w:val="center"/>
          </w:tcPr>
          <w:p w:rsidR="00212658" w:rsidRDefault="00212658">
            <w:pPr>
              <w:snapToGrid w:val="0"/>
              <w:spacing w:line="288" w:lineRule="auto"/>
              <w:jc w:val="center"/>
              <w:rPr>
                <w:rFonts w:ascii="仿宋" w:eastAsia="仿宋" w:hAnsi="仿宋" w:cs="仿宋"/>
                <w:b/>
                <w:bCs/>
                <w:szCs w:val="21"/>
              </w:rPr>
            </w:pPr>
          </w:p>
        </w:tc>
        <w:tc>
          <w:tcPr>
            <w:tcW w:w="1084" w:type="dxa"/>
            <w:tcBorders>
              <w:tl2br w:val="nil"/>
              <w:tr2bl w:val="nil"/>
            </w:tcBorders>
            <w:vAlign w:val="center"/>
          </w:tcPr>
          <w:p w:rsidR="00212658" w:rsidRDefault="00212658">
            <w:pPr>
              <w:snapToGrid w:val="0"/>
              <w:spacing w:line="288" w:lineRule="auto"/>
              <w:jc w:val="center"/>
              <w:rPr>
                <w:rFonts w:ascii="仿宋" w:eastAsia="仿宋" w:hAnsi="仿宋" w:cs="仿宋"/>
                <w:b/>
                <w:bCs/>
                <w:szCs w:val="21"/>
              </w:rPr>
            </w:pPr>
          </w:p>
        </w:tc>
        <w:tc>
          <w:tcPr>
            <w:tcW w:w="1031" w:type="dxa"/>
            <w:tcBorders>
              <w:tl2br w:val="nil"/>
              <w:tr2bl w:val="nil"/>
            </w:tcBorders>
            <w:vAlign w:val="center"/>
          </w:tcPr>
          <w:p w:rsidR="00212658" w:rsidRDefault="00212658">
            <w:pPr>
              <w:snapToGrid w:val="0"/>
              <w:spacing w:line="288" w:lineRule="auto"/>
              <w:jc w:val="center"/>
              <w:rPr>
                <w:rFonts w:ascii="仿宋" w:eastAsia="仿宋" w:hAnsi="仿宋" w:cs="仿宋"/>
                <w:b/>
                <w:bCs/>
                <w:szCs w:val="21"/>
              </w:rPr>
            </w:pPr>
          </w:p>
        </w:tc>
      </w:tr>
      <w:tr w:rsidR="00212658">
        <w:trPr>
          <w:trHeight w:val="476"/>
        </w:trPr>
        <w:tc>
          <w:tcPr>
            <w:tcW w:w="800" w:type="dxa"/>
            <w:tcBorders>
              <w:tl2br w:val="nil"/>
              <w:tr2bl w:val="nil"/>
            </w:tcBorders>
            <w:shd w:val="clear" w:color="auto" w:fill="auto"/>
            <w:vAlign w:val="center"/>
          </w:tcPr>
          <w:p w:rsidR="00212658" w:rsidRDefault="00212658">
            <w:pPr>
              <w:snapToGrid w:val="0"/>
              <w:spacing w:line="288" w:lineRule="auto"/>
              <w:jc w:val="center"/>
              <w:rPr>
                <w:rFonts w:ascii="仿宋" w:eastAsia="仿宋" w:hAnsi="仿宋" w:cs="仿宋"/>
                <w:b/>
                <w:bCs/>
                <w:szCs w:val="21"/>
              </w:rPr>
            </w:pPr>
          </w:p>
        </w:tc>
        <w:tc>
          <w:tcPr>
            <w:tcW w:w="787" w:type="dxa"/>
            <w:tcBorders>
              <w:tl2br w:val="nil"/>
              <w:tr2bl w:val="nil"/>
            </w:tcBorders>
            <w:shd w:val="clear" w:color="auto" w:fill="auto"/>
            <w:vAlign w:val="center"/>
          </w:tcPr>
          <w:p w:rsidR="00212658" w:rsidRDefault="00212658">
            <w:pPr>
              <w:snapToGrid w:val="0"/>
              <w:spacing w:line="288" w:lineRule="auto"/>
              <w:jc w:val="center"/>
              <w:rPr>
                <w:rFonts w:ascii="仿宋" w:eastAsia="仿宋" w:hAnsi="仿宋" w:cs="仿宋"/>
                <w:b/>
                <w:bCs/>
                <w:szCs w:val="21"/>
              </w:rPr>
            </w:pPr>
          </w:p>
        </w:tc>
        <w:tc>
          <w:tcPr>
            <w:tcW w:w="2146" w:type="dxa"/>
            <w:tcBorders>
              <w:tl2br w:val="nil"/>
              <w:tr2bl w:val="nil"/>
            </w:tcBorders>
            <w:shd w:val="clear" w:color="auto" w:fill="FFFFFF"/>
            <w:vAlign w:val="center"/>
          </w:tcPr>
          <w:p w:rsidR="00212658" w:rsidRDefault="00212658">
            <w:pPr>
              <w:snapToGrid w:val="0"/>
              <w:spacing w:line="288" w:lineRule="auto"/>
              <w:jc w:val="center"/>
              <w:rPr>
                <w:rFonts w:ascii="仿宋" w:eastAsia="仿宋" w:hAnsi="仿宋" w:cs="仿宋"/>
                <w:b/>
                <w:bCs/>
                <w:szCs w:val="21"/>
              </w:rPr>
            </w:pPr>
          </w:p>
        </w:tc>
        <w:tc>
          <w:tcPr>
            <w:tcW w:w="1206" w:type="dxa"/>
            <w:tcBorders>
              <w:tl2br w:val="nil"/>
              <w:tr2bl w:val="nil"/>
            </w:tcBorders>
            <w:shd w:val="clear" w:color="auto" w:fill="FFFFFF"/>
            <w:vAlign w:val="center"/>
          </w:tcPr>
          <w:p w:rsidR="00212658" w:rsidRDefault="00212658">
            <w:pPr>
              <w:snapToGrid w:val="0"/>
              <w:spacing w:line="288" w:lineRule="auto"/>
              <w:jc w:val="center"/>
              <w:rPr>
                <w:rFonts w:ascii="仿宋" w:eastAsia="仿宋" w:hAnsi="仿宋" w:cs="仿宋"/>
                <w:b/>
                <w:bCs/>
                <w:szCs w:val="21"/>
              </w:rPr>
            </w:pPr>
          </w:p>
        </w:tc>
        <w:tc>
          <w:tcPr>
            <w:tcW w:w="794" w:type="dxa"/>
            <w:tcBorders>
              <w:tl2br w:val="nil"/>
              <w:tr2bl w:val="nil"/>
            </w:tcBorders>
            <w:vAlign w:val="center"/>
          </w:tcPr>
          <w:p w:rsidR="00212658" w:rsidRDefault="00212658">
            <w:pPr>
              <w:snapToGrid w:val="0"/>
              <w:spacing w:line="288" w:lineRule="auto"/>
              <w:jc w:val="center"/>
              <w:rPr>
                <w:rFonts w:ascii="仿宋" w:eastAsia="仿宋" w:hAnsi="仿宋" w:cs="仿宋"/>
                <w:b/>
                <w:bCs/>
                <w:szCs w:val="21"/>
              </w:rPr>
            </w:pPr>
          </w:p>
        </w:tc>
        <w:tc>
          <w:tcPr>
            <w:tcW w:w="1248" w:type="dxa"/>
            <w:tcBorders>
              <w:tl2br w:val="nil"/>
              <w:tr2bl w:val="nil"/>
            </w:tcBorders>
            <w:vAlign w:val="center"/>
          </w:tcPr>
          <w:p w:rsidR="00212658" w:rsidRDefault="00212658">
            <w:pPr>
              <w:snapToGrid w:val="0"/>
              <w:spacing w:line="288" w:lineRule="auto"/>
              <w:jc w:val="center"/>
              <w:rPr>
                <w:rFonts w:ascii="仿宋" w:eastAsia="仿宋" w:hAnsi="仿宋" w:cs="仿宋"/>
                <w:b/>
                <w:bCs/>
                <w:szCs w:val="21"/>
              </w:rPr>
            </w:pPr>
          </w:p>
        </w:tc>
        <w:tc>
          <w:tcPr>
            <w:tcW w:w="780" w:type="dxa"/>
            <w:tcBorders>
              <w:tl2br w:val="nil"/>
              <w:tr2bl w:val="nil"/>
            </w:tcBorders>
            <w:vAlign w:val="center"/>
          </w:tcPr>
          <w:p w:rsidR="00212658" w:rsidRDefault="00212658">
            <w:pPr>
              <w:snapToGrid w:val="0"/>
              <w:spacing w:line="288" w:lineRule="auto"/>
              <w:jc w:val="center"/>
              <w:rPr>
                <w:rFonts w:ascii="仿宋" w:eastAsia="仿宋" w:hAnsi="仿宋" w:cs="仿宋"/>
                <w:b/>
                <w:bCs/>
                <w:szCs w:val="21"/>
              </w:rPr>
            </w:pPr>
          </w:p>
        </w:tc>
        <w:tc>
          <w:tcPr>
            <w:tcW w:w="1084" w:type="dxa"/>
            <w:tcBorders>
              <w:tl2br w:val="nil"/>
              <w:tr2bl w:val="nil"/>
            </w:tcBorders>
            <w:vAlign w:val="center"/>
          </w:tcPr>
          <w:p w:rsidR="00212658" w:rsidRDefault="00212658">
            <w:pPr>
              <w:snapToGrid w:val="0"/>
              <w:spacing w:line="288" w:lineRule="auto"/>
              <w:jc w:val="center"/>
              <w:rPr>
                <w:rFonts w:ascii="仿宋" w:eastAsia="仿宋" w:hAnsi="仿宋" w:cs="仿宋"/>
                <w:b/>
                <w:bCs/>
                <w:szCs w:val="21"/>
              </w:rPr>
            </w:pPr>
          </w:p>
        </w:tc>
        <w:tc>
          <w:tcPr>
            <w:tcW w:w="1031" w:type="dxa"/>
            <w:tcBorders>
              <w:tl2br w:val="nil"/>
              <w:tr2bl w:val="nil"/>
            </w:tcBorders>
            <w:vAlign w:val="center"/>
          </w:tcPr>
          <w:p w:rsidR="00212658" w:rsidRDefault="00212658">
            <w:pPr>
              <w:snapToGrid w:val="0"/>
              <w:spacing w:line="288" w:lineRule="auto"/>
              <w:jc w:val="center"/>
              <w:rPr>
                <w:rFonts w:ascii="仿宋" w:eastAsia="仿宋" w:hAnsi="仿宋" w:cs="仿宋"/>
                <w:b/>
                <w:bCs/>
                <w:szCs w:val="21"/>
              </w:rPr>
            </w:pPr>
          </w:p>
        </w:tc>
      </w:tr>
      <w:tr w:rsidR="00212658">
        <w:trPr>
          <w:trHeight w:val="476"/>
        </w:trPr>
        <w:tc>
          <w:tcPr>
            <w:tcW w:w="800" w:type="dxa"/>
            <w:tcBorders>
              <w:tl2br w:val="nil"/>
              <w:tr2bl w:val="nil"/>
            </w:tcBorders>
            <w:shd w:val="clear" w:color="auto" w:fill="auto"/>
            <w:vAlign w:val="center"/>
          </w:tcPr>
          <w:p w:rsidR="00212658" w:rsidRDefault="00212658">
            <w:pPr>
              <w:snapToGrid w:val="0"/>
              <w:spacing w:line="288" w:lineRule="auto"/>
              <w:jc w:val="center"/>
              <w:rPr>
                <w:rFonts w:ascii="仿宋" w:eastAsia="仿宋" w:hAnsi="仿宋" w:cs="仿宋"/>
                <w:b/>
                <w:bCs/>
                <w:szCs w:val="21"/>
              </w:rPr>
            </w:pPr>
          </w:p>
        </w:tc>
        <w:tc>
          <w:tcPr>
            <w:tcW w:w="787" w:type="dxa"/>
            <w:tcBorders>
              <w:tl2br w:val="nil"/>
              <w:tr2bl w:val="nil"/>
            </w:tcBorders>
            <w:shd w:val="clear" w:color="auto" w:fill="auto"/>
            <w:vAlign w:val="center"/>
          </w:tcPr>
          <w:p w:rsidR="00212658" w:rsidRDefault="00212658">
            <w:pPr>
              <w:snapToGrid w:val="0"/>
              <w:spacing w:line="288" w:lineRule="auto"/>
              <w:jc w:val="center"/>
              <w:rPr>
                <w:rFonts w:ascii="仿宋" w:eastAsia="仿宋" w:hAnsi="仿宋" w:cs="仿宋"/>
                <w:b/>
                <w:bCs/>
                <w:szCs w:val="21"/>
              </w:rPr>
            </w:pPr>
          </w:p>
        </w:tc>
        <w:tc>
          <w:tcPr>
            <w:tcW w:w="2146" w:type="dxa"/>
            <w:tcBorders>
              <w:tl2br w:val="nil"/>
              <w:tr2bl w:val="nil"/>
            </w:tcBorders>
            <w:shd w:val="clear" w:color="auto" w:fill="FFFFFF"/>
            <w:vAlign w:val="center"/>
          </w:tcPr>
          <w:p w:rsidR="00212658" w:rsidRDefault="00212658">
            <w:pPr>
              <w:snapToGrid w:val="0"/>
              <w:spacing w:line="288" w:lineRule="auto"/>
              <w:jc w:val="center"/>
              <w:rPr>
                <w:rFonts w:ascii="仿宋" w:eastAsia="仿宋" w:hAnsi="仿宋" w:cs="仿宋"/>
                <w:b/>
                <w:bCs/>
                <w:szCs w:val="21"/>
              </w:rPr>
            </w:pPr>
          </w:p>
        </w:tc>
        <w:tc>
          <w:tcPr>
            <w:tcW w:w="1206" w:type="dxa"/>
            <w:tcBorders>
              <w:tl2br w:val="nil"/>
              <w:tr2bl w:val="nil"/>
            </w:tcBorders>
            <w:shd w:val="clear" w:color="auto" w:fill="FFFFFF"/>
            <w:vAlign w:val="center"/>
          </w:tcPr>
          <w:p w:rsidR="00212658" w:rsidRDefault="00212658">
            <w:pPr>
              <w:snapToGrid w:val="0"/>
              <w:spacing w:line="288" w:lineRule="auto"/>
              <w:jc w:val="center"/>
              <w:rPr>
                <w:rFonts w:ascii="仿宋" w:eastAsia="仿宋" w:hAnsi="仿宋" w:cs="仿宋"/>
                <w:b/>
                <w:bCs/>
                <w:szCs w:val="21"/>
              </w:rPr>
            </w:pPr>
          </w:p>
        </w:tc>
        <w:tc>
          <w:tcPr>
            <w:tcW w:w="794" w:type="dxa"/>
            <w:tcBorders>
              <w:tl2br w:val="nil"/>
              <w:tr2bl w:val="nil"/>
            </w:tcBorders>
            <w:vAlign w:val="center"/>
          </w:tcPr>
          <w:p w:rsidR="00212658" w:rsidRDefault="00212658">
            <w:pPr>
              <w:snapToGrid w:val="0"/>
              <w:spacing w:line="288" w:lineRule="auto"/>
              <w:jc w:val="center"/>
              <w:rPr>
                <w:rFonts w:ascii="仿宋" w:eastAsia="仿宋" w:hAnsi="仿宋" w:cs="仿宋"/>
                <w:b/>
                <w:bCs/>
                <w:szCs w:val="21"/>
              </w:rPr>
            </w:pPr>
          </w:p>
        </w:tc>
        <w:tc>
          <w:tcPr>
            <w:tcW w:w="1248" w:type="dxa"/>
            <w:tcBorders>
              <w:tl2br w:val="nil"/>
              <w:tr2bl w:val="nil"/>
            </w:tcBorders>
            <w:vAlign w:val="center"/>
          </w:tcPr>
          <w:p w:rsidR="00212658" w:rsidRDefault="00212658">
            <w:pPr>
              <w:snapToGrid w:val="0"/>
              <w:spacing w:line="288" w:lineRule="auto"/>
              <w:jc w:val="center"/>
              <w:rPr>
                <w:rFonts w:ascii="仿宋" w:eastAsia="仿宋" w:hAnsi="仿宋" w:cs="仿宋"/>
                <w:b/>
                <w:bCs/>
                <w:szCs w:val="21"/>
              </w:rPr>
            </w:pPr>
          </w:p>
        </w:tc>
        <w:tc>
          <w:tcPr>
            <w:tcW w:w="780" w:type="dxa"/>
            <w:tcBorders>
              <w:tl2br w:val="nil"/>
              <w:tr2bl w:val="nil"/>
            </w:tcBorders>
            <w:vAlign w:val="center"/>
          </w:tcPr>
          <w:p w:rsidR="00212658" w:rsidRDefault="00212658">
            <w:pPr>
              <w:snapToGrid w:val="0"/>
              <w:spacing w:line="288" w:lineRule="auto"/>
              <w:jc w:val="center"/>
              <w:rPr>
                <w:rFonts w:ascii="仿宋" w:eastAsia="仿宋" w:hAnsi="仿宋" w:cs="仿宋"/>
                <w:b/>
                <w:bCs/>
                <w:szCs w:val="21"/>
              </w:rPr>
            </w:pPr>
          </w:p>
        </w:tc>
        <w:tc>
          <w:tcPr>
            <w:tcW w:w="1084" w:type="dxa"/>
            <w:tcBorders>
              <w:tl2br w:val="nil"/>
              <w:tr2bl w:val="nil"/>
            </w:tcBorders>
            <w:vAlign w:val="center"/>
          </w:tcPr>
          <w:p w:rsidR="00212658" w:rsidRDefault="00212658">
            <w:pPr>
              <w:snapToGrid w:val="0"/>
              <w:spacing w:line="288" w:lineRule="auto"/>
              <w:jc w:val="center"/>
              <w:rPr>
                <w:rFonts w:ascii="仿宋" w:eastAsia="仿宋" w:hAnsi="仿宋" w:cs="仿宋"/>
                <w:b/>
                <w:bCs/>
                <w:szCs w:val="21"/>
              </w:rPr>
            </w:pPr>
          </w:p>
        </w:tc>
        <w:tc>
          <w:tcPr>
            <w:tcW w:w="1031" w:type="dxa"/>
            <w:tcBorders>
              <w:tl2br w:val="nil"/>
              <w:tr2bl w:val="nil"/>
            </w:tcBorders>
            <w:vAlign w:val="center"/>
          </w:tcPr>
          <w:p w:rsidR="00212658" w:rsidRDefault="00212658">
            <w:pPr>
              <w:snapToGrid w:val="0"/>
              <w:spacing w:line="288" w:lineRule="auto"/>
              <w:jc w:val="center"/>
              <w:rPr>
                <w:rFonts w:ascii="仿宋" w:eastAsia="仿宋" w:hAnsi="仿宋" w:cs="仿宋"/>
                <w:b/>
                <w:bCs/>
                <w:szCs w:val="21"/>
              </w:rPr>
            </w:pPr>
          </w:p>
        </w:tc>
      </w:tr>
      <w:tr w:rsidR="00212658">
        <w:trPr>
          <w:trHeight w:val="476"/>
        </w:trPr>
        <w:tc>
          <w:tcPr>
            <w:tcW w:w="800" w:type="dxa"/>
            <w:tcBorders>
              <w:tl2br w:val="nil"/>
              <w:tr2bl w:val="nil"/>
            </w:tcBorders>
            <w:shd w:val="clear" w:color="auto" w:fill="auto"/>
            <w:vAlign w:val="center"/>
          </w:tcPr>
          <w:p w:rsidR="00212658" w:rsidRDefault="00212658">
            <w:pPr>
              <w:snapToGrid w:val="0"/>
              <w:spacing w:line="288" w:lineRule="auto"/>
              <w:jc w:val="center"/>
              <w:rPr>
                <w:rFonts w:ascii="仿宋" w:eastAsia="仿宋" w:hAnsi="仿宋" w:cs="仿宋"/>
                <w:b/>
                <w:bCs/>
                <w:szCs w:val="21"/>
              </w:rPr>
            </w:pPr>
          </w:p>
        </w:tc>
        <w:tc>
          <w:tcPr>
            <w:tcW w:w="787" w:type="dxa"/>
            <w:tcBorders>
              <w:tl2br w:val="nil"/>
              <w:tr2bl w:val="nil"/>
            </w:tcBorders>
            <w:shd w:val="clear" w:color="auto" w:fill="auto"/>
            <w:vAlign w:val="center"/>
          </w:tcPr>
          <w:p w:rsidR="00212658" w:rsidRDefault="00212658">
            <w:pPr>
              <w:snapToGrid w:val="0"/>
              <w:spacing w:line="288" w:lineRule="auto"/>
              <w:jc w:val="center"/>
              <w:rPr>
                <w:rFonts w:ascii="仿宋" w:eastAsia="仿宋" w:hAnsi="仿宋" w:cs="仿宋"/>
                <w:b/>
                <w:bCs/>
                <w:szCs w:val="21"/>
              </w:rPr>
            </w:pPr>
          </w:p>
        </w:tc>
        <w:tc>
          <w:tcPr>
            <w:tcW w:w="2146" w:type="dxa"/>
            <w:tcBorders>
              <w:tl2br w:val="nil"/>
              <w:tr2bl w:val="nil"/>
            </w:tcBorders>
            <w:shd w:val="clear" w:color="auto" w:fill="FFFFFF"/>
            <w:vAlign w:val="center"/>
          </w:tcPr>
          <w:p w:rsidR="00212658" w:rsidRDefault="00212658">
            <w:pPr>
              <w:snapToGrid w:val="0"/>
              <w:spacing w:line="288" w:lineRule="auto"/>
              <w:jc w:val="center"/>
              <w:rPr>
                <w:rFonts w:ascii="仿宋" w:eastAsia="仿宋" w:hAnsi="仿宋" w:cs="仿宋"/>
                <w:b/>
                <w:bCs/>
                <w:szCs w:val="21"/>
              </w:rPr>
            </w:pPr>
          </w:p>
        </w:tc>
        <w:tc>
          <w:tcPr>
            <w:tcW w:w="1206" w:type="dxa"/>
            <w:tcBorders>
              <w:tl2br w:val="nil"/>
              <w:tr2bl w:val="nil"/>
            </w:tcBorders>
            <w:shd w:val="clear" w:color="auto" w:fill="FFFFFF"/>
            <w:vAlign w:val="center"/>
          </w:tcPr>
          <w:p w:rsidR="00212658" w:rsidRDefault="00212658">
            <w:pPr>
              <w:snapToGrid w:val="0"/>
              <w:spacing w:line="288" w:lineRule="auto"/>
              <w:jc w:val="center"/>
              <w:rPr>
                <w:rFonts w:ascii="仿宋" w:eastAsia="仿宋" w:hAnsi="仿宋" w:cs="仿宋"/>
                <w:b/>
                <w:bCs/>
                <w:szCs w:val="21"/>
              </w:rPr>
            </w:pPr>
          </w:p>
        </w:tc>
        <w:tc>
          <w:tcPr>
            <w:tcW w:w="794" w:type="dxa"/>
            <w:tcBorders>
              <w:tl2br w:val="nil"/>
              <w:tr2bl w:val="nil"/>
            </w:tcBorders>
            <w:vAlign w:val="center"/>
          </w:tcPr>
          <w:p w:rsidR="00212658" w:rsidRDefault="00212658">
            <w:pPr>
              <w:snapToGrid w:val="0"/>
              <w:spacing w:line="288" w:lineRule="auto"/>
              <w:jc w:val="center"/>
              <w:rPr>
                <w:rFonts w:ascii="仿宋" w:eastAsia="仿宋" w:hAnsi="仿宋" w:cs="仿宋"/>
                <w:b/>
                <w:bCs/>
                <w:szCs w:val="21"/>
              </w:rPr>
            </w:pPr>
          </w:p>
        </w:tc>
        <w:tc>
          <w:tcPr>
            <w:tcW w:w="1248" w:type="dxa"/>
            <w:tcBorders>
              <w:tl2br w:val="nil"/>
              <w:tr2bl w:val="nil"/>
            </w:tcBorders>
            <w:vAlign w:val="center"/>
          </w:tcPr>
          <w:p w:rsidR="00212658" w:rsidRDefault="00212658">
            <w:pPr>
              <w:snapToGrid w:val="0"/>
              <w:spacing w:line="288" w:lineRule="auto"/>
              <w:jc w:val="center"/>
              <w:rPr>
                <w:rFonts w:ascii="仿宋" w:eastAsia="仿宋" w:hAnsi="仿宋" w:cs="仿宋"/>
                <w:b/>
                <w:bCs/>
                <w:szCs w:val="21"/>
              </w:rPr>
            </w:pPr>
          </w:p>
        </w:tc>
        <w:tc>
          <w:tcPr>
            <w:tcW w:w="780" w:type="dxa"/>
            <w:tcBorders>
              <w:tl2br w:val="nil"/>
              <w:tr2bl w:val="nil"/>
            </w:tcBorders>
            <w:vAlign w:val="center"/>
          </w:tcPr>
          <w:p w:rsidR="00212658" w:rsidRDefault="00212658">
            <w:pPr>
              <w:snapToGrid w:val="0"/>
              <w:spacing w:line="288" w:lineRule="auto"/>
              <w:jc w:val="center"/>
              <w:rPr>
                <w:rFonts w:ascii="仿宋" w:eastAsia="仿宋" w:hAnsi="仿宋" w:cs="仿宋"/>
                <w:b/>
                <w:bCs/>
                <w:szCs w:val="21"/>
              </w:rPr>
            </w:pPr>
          </w:p>
        </w:tc>
        <w:tc>
          <w:tcPr>
            <w:tcW w:w="1084" w:type="dxa"/>
            <w:tcBorders>
              <w:tl2br w:val="nil"/>
              <w:tr2bl w:val="nil"/>
            </w:tcBorders>
            <w:vAlign w:val="center"/>
          </w:tcPr>
          <w:p w:rsidR="00212658" w:rsidRDefault="00212658">
            <w:pPr>
              <w:snapToGrid w:val="0"/>
              <w:spacing w:line="288" w:lineRule="auto"/>
              <w:jc w:val="center"/>
              <w:rPr>
                <w:rFonts w:ascii="仿宋" w:eastAsia="仿宋" w:hAnsi="仿宋" w:cs="仿宋"/>
                <w:b/>
                <w:bCs/>
                <w:szCs w:val="21"/>
              </w:rPr>
            </w:pPr>
          </w:p>
        </w:tc>
        <w:tc>
          <w:tcPr>
            <w:tcW w:w="1031" w:type="dxa"/>
            <w:tcBorders>
              <w:tl2br w:val="nil"/>
              <w:tr2bl w:val="nil"/>
            </w:tcBorders>
            <w:vAlign w:val="center"/>
          </w:tcPr>
          <w:p w:rsidR="00212658" w:rsidRDefault="00212658">
            <w:pPr>
              <w:snapToGrid w:val="0"/>
              <w:spacing w:line="288" w:lineRule="auto"/>
              <w:jc w:val="center"/>
              <w:rPr>
                <w:rFonts w:ascii="仿宋" w:eastAsia="仿宋" w:hAnsi="仿宋" w:cs="仿宋"/>
                <w:b/>
                <w:bCs/>
                <w:szCs w:val="21"/>
              </w:rPr>
            </w:pPr>
          </w:p>
        </w:tc>
      </w:tr>
      <w:tr w:rsidR="00212658">
        <w:trPr>
          <w:trHeight w:val="476"/>
        </w:trPr>
        <w:tc>
          <w:tcPr>
            <w:tcW w:w="800" w:type="dxa"/>
            <w:tcBorders>
              <w:tl2br w:val="nil"/>
              <w:tr2bl w:val="nil"/>
            </w:tcBorders>
            <w:shd w:val="clear" w:color="auto" w:fill="auto"/>
            <w:vAlign w:val="center"/>
          </w:tcPr>
          <w:p w:rsidR="00212658" w:rsidRDefault="00212658">
            <w:pPr>
              <w:snapToGrid w:val="0"/>
              <w:spacing w:line="288" w:lineRule="auto"/>
              <w:jc w:val="center"/>
              <w:rPr>
                <w:rFonts w:ascii="仿宋" w:eastAsia="仿宋" w:hAnsi="仿宋" w:cs="仿宋"/>
                <w:b/>
                <w:bCs/>
                <w:szCs w:val="21"/>
              </w:rPr>
            </w:pPr>
          </w:p>
        </w:tc>
        <w:tc>
          <w:tcPr>
            <w:tcW w:w="787" w:type="dxa"/>
            <w:tcBorders>
              <w:tl2br w:val="nil"/>
              <w:tr2bl w:val="nil"/>
            </w:tcBorders>
            <w:shd w:val="clear" w:color="auto" w:fill="auto"/>
            <w:vAlign w:val="center"/>
          </w:tcPr>
          <w:p w:rsidR="00212658" w:rsidRDefault="00212658">
            <w:pPr>
              <w:snapToGrid w:val="0"/>
              <w:spacing w:line="288" w:lineRule="auto"/>
              <w:jc w:val="center"/>
              <w:rPr>
                <w:rFonts w:ascii="仿宋" w:eastAsia="仿宋" w:hAnsi="仿宋" w:cs="仿宋"/>
                <w:b/>
                <w:bCs/>
                <w:szCs w:val="21"/>
              </w:rPr>
            </w:pPr>
          </w:p>
        </w:tc>
        <w:tc>
          <w:tcPr>
            <w:tcW w:w="2146" w:type="dxa"/>
            <w:tcBorders>
              <w:tl2br w:val="nil"/>
              <w:tr2bl w:val="nil"/>
            </w:tcBorders>
            <w:shd w:val="clear" w:color="auto" w:fill="FFFFFF"/>
            <w:vAlign w:val="center"/>
          </w:tcPr>
          <w:p w:rsidR="00212658" w:rsidRDefault="00212658">
            <w:pPr>
              <w:snapToGrid w:val="0"/>
              <w:spacing w:line="288" w:lineRule="auto"/>
              <w:jc w:val="center"/>
              <w:rPr>
                <w:rFonts w:ascii="仿宋" w:eastAsia="仿宋" w:hAnsi="仿宋" w:cs="仿宋"/>
                <w:b/>
                <w:bCs/>
                <w:szCs w:val="21"/>
              </w:rPr>
            </w:pPr>
          </w:p>
        </w:tc>
        <w:tc>
          <w:tcPr>
            <w:tcW w:w="1206" w:type="dxa"/>
            <w:tcBorders>
              <w:tl2br w:val="nil"/>
              <w:tr2bl w:val="nil"/>
            </w:tcBorders>
            <w:shd w:val="clear" w:color="auto" w:fill="FFFFFF"/>
            <w:vAlign w:val="center"/>
          </w:tcPr>
          <w:p w:rsidR="00212658" w:rsidRDefault="00212658">
            <w:pPr>
              <w:snapToGrid w:val="0"/>
              <w:spacing w:line="288" w:lineRule="auto"/>
              <w:jc w:val="center"/>
              <w:rPr>
                <w:rFonts w:ascii="仿宋" w:eastAsia="仿宋" w:hAnsi="仿宋" w:cs="仿宋"/>
                <w:b/>
                <w:bCs/>
                <w:szCs w:val="21"/>
              </w:rPr>
            </w:pPr>
          </w:p>
        </w:tc>
        <w:tc>
          <w:tcPr>
            <w:tcW w:w="794" w:type="dxa"/>
            <w:tcBorders>
              <w:tl2br w:val="nil"/>
              <w:tr2bl w:val="nil"/>
            </w:tcBorders>
            <w:vAlign w:val="center"/>
          </w:tcPr>
          <w:p w:rsidR="00212658" w:rsidRDefault="00212658">
            <w:pPr>
              <w:snapToGrid w:val="0"/>
              <w:spacing w:line="288" w:lineRule="auto"/>
              <w:jc w:val="center"/>
              <w:rPr>
                <w:rFonts w:ascii="仿宋" w:eastAsia="仿宋" w:hAnsi="仿宋" w:cs="仿宋"/>
                <w:b/>
                <w:bCs/>
                <w:szCs w:val="21"/>
              </w:rPr>
            </w:pPr>
          </w:p>
        </w:tc>
        <w:tc>
          <w:tcPr>
            <w:tcW w:w="1248" w:type="dxa"/>
            <w:tcBorders>
              <w:tl2br w:val="nil"/>
              <w:tr2bl w:val="nil"/>
            </w:tcBorders>
            <w:vAlign w:val="center"/>
          </w:tcPr>
          <w:p w:rsidR="00212658" w:rsidRDefault="00212658">
            <w:pPr>
              <w:snapToGrid w:val="0"/>
              <w:spacing w:line="288" w:lineRule="auto"/>
              <w:jc w:val="center"/>
              <w:rPr>
                <w:rFonts w:ascii="仿宋" w:eastAsia="仿宋" w:hAnsi="仿宋" w:cs="仿宋"/>
                <w:b/>
                <w:bCs/>
                <w:szCs w:val="21"/>
              </w:rPr>
            </w:pPr>
          </w:p>
        </w:tc>
        <w:tc>
          <w:tcPr>
            <w:tcW w:w="780" w:type="dxa"/>
            <w:tcBorders>
              <w:tl2br w:val="nil"/>
              <w:tr2bl w:val="nil"/>
            </w:tcBorders>
            <w:vAlign w:val="center"/>
          </w:tcPr>
          <w:p w:rsidR="00212658" w:rsidRDefault="00212658">
            <w:pPr>
              <w:snapToGrid w:val="0"/>
              <w:spacing w:line="288" w:lineRule="auto"/>
              <w:jc w:val="center"/>
              <w:rPr>
                <w:rFonts w:ascii="仿宋" w:eastAsia="仿宋" w:hAnsi="仿宋" w:cs="仿宋"/>
                <w:b/>
                <w:bCs/>
                <w:szCs w:val="21"/>
              </w:rPr>
            </w:pPr>
          </w:p>
        </w:tc>
        <w:tc>
          <w:tcPr>
            <w:tcW w:w="1084" w:type="dxa"/>
            <w:tcBorders>
              <w:tl2br w:val="nil"/>
              <w:tr2bl w:val="nil"/>
            </w:tcBorders>
            <w:vAlign w:val="center"/>
          </w:tcPr>
          <w:p w:rsidR="00212658" w:rsidRDefault="00212658">
            <w:pPr>
              <w:snapToGrid w:val="0"/>
              <w:spacing w:line="288" w:lineRule="auto"/>
              <w:jc w:val="center"/>
              <w:rPr>
                <w:rFonts w:ascii="仿宋" w:eastAsia="仿宋" w:hAnsi="仿宋" w:cs="仿宋"/>
                <w:b/>
                <w:bCs/>
                <w:szCs w:val="21"/>
              </w:rPr>
            </w:pPr>
          </w:p>
        </w:tc>
        <w:tc>
          <w:tcPr>
            <w:tcW w:w="1031" w:type="dxa"/>
            <w:tcBorders>
              <w:tl2br w:val="nil"/>
              <w:tr2bl w:val="nil"/>
            </w:tcBorders>
            <w:vAlign w:val="center"/>
          </w:tcPr>
          <w:p w:rsidR="00212658" w:rsidRDefault="00212658">
            <w:pPr>
              <w:snapToGrid w:val="0"/>
              <w:spacing w:line="288" w:lineRule="auto"/>
              <w:jc w:val="center"/>
              <w:rPr>
                <w:rFonts w:ascii="仿宋" w:eastAsia="仿宋" w:hAnsi="仿宋" w:cs="仿宋"/>
                <w:b/>
                <w:bCs/>
                <w:szCs w:val="21"/>
              </w:rPr>
            </w:pPr>
          </w:p>
        </w:tc>
      </w:tr>
      <w:tr w:rsidR="00212658">
        <w:trPr>
          <w:trHeight w:val="476"/>
        </w:trPr>
        <w:tc>
          <w:tcPr>
            <w:tcW w:w="800" w:type="dxa"/>
            <w:tcBorders>
              <w:tl2br w:val="nil"/>
              <w:tr2bl w:val="nil"/>
            </w:tcBorders>
            <w:shd w:val="clear" w:color="auto" w:fill="auto"/>
            <w:vAlign w:val="center"/>
          </w:tcPr>
          <w:p w:rsidR="00212658" w:rsidRDefault="00212658">
            <w:pPr>
              <w:snapToGrid w:val="0"/>
              <w:spacing w:line="288" w:lineRule="auto"/>
              <w:jc w:val="center"/>
              <w:rPr>
                <w:rFonts w:ascii="仿宋" w:eastAsia="仿宋" w:hAnsi="仿宋" w:cs="仿宋"/>
                <w:b/>
                <w:bCs/>
                <w:szCs w:val="21"/>
              </w:rPr>
            </w:pPr>
          </w:p>
        </w:tc>
        <w:tc>
          <w:tcPr>
            <w:tcW w:w="787" w:type="dxa"/>
            <w:tcBorders>
              <w:tl2br w:val="nil"/>
              <w:tr2bl w:val="nil"/>
            </w:tcBorders>
            <w:shd w:val="clear" w:color="auto" w:fill="auto"/>
            <w:vAlign w:val="center"/>
          </w:tcPr>
          <w:p w:rsidR="00212658" w:rsidRDefault="00212658">
            <w:pPr>
              <w:snapToGrid w:val="0"/>
              <w:spacing w:line="288" w:lineRule="auto"/>
              <w:jc w:val="center"/>
              <w:rPr>
                <w:rFonts w:ascii="仿宋" w:eastAsia="仿宋" w:hAnsi="仿宋" w:cs="仿宋"/>
                <w:b/>
                <w:bCs/>
                <w:szCs w:val="21"/>
              </w:rPr>
            </w:pPr>
          </w:p>
        </w:tc>
        <w:tc>
          <w:tcPr>
            <w:tcW w:w="2146" w:type="dxa"/>
            <w:tcBorders>
              <w:tl2br w:val="nil"/>
              <w:tr2bl w:val="nil"/>
            </w:tcBorders>
            <w:shd w:val="clear" w:color="auto" w:fill="FFFFFF"/>
            <w:vAlign w:val="center"/>
          </w:tcPr>
          <w:p w:rsidR="00212658" w:rsidRDefault="00212658">
            <w:pPr>
              <w:snapToGrid w:val="0"/>
              <w:spacing w:line="288" w:lineRule="auto"/>
              <w:jc w:val="center"/>
              <w:rPr>
                <w:rFonts w:ascii="仿宋" w:eastAsia="仿宋" w:hAnsi="仿宋" w:cs="仿宋"/>
                <w:b/>
                <w:bCs/>
                <w:szCs w:val="21"/>
              </w:rPr>
            </w:pPr>
          </w:p>
        </w:tc>
        <w:tc>
          <w:tcPr>
            <w:tcW w:w="1206" w:type="dxa"/>
            <w:tcBorders>
              <w:tl2br w:val="nil"/>
              <w:tr2bl w:val="nil"/>
            </w:tcBorders>
            <w:shd w:val="clear" w:color="auto" w:fill="FFFFFF"/>
            <w:vAlign w:val="center"/>
          </w:tcPr>
          <w:p w:rsidR="00212658" w:rsidRDefault="00212658">
            <w:pPr>
              <w:snapToGrid w:val="0"/>
              <w:spacing w:line="288" w:lineRule="auto"/>
              <w:jc w:val="center"/>
              <w:rPr>
                <w:rFonts w:ascii="仿宋" w:eastAsia="仿宋" w:hAnsi="仿宋" w:cs="仿宋"/>
                <w:b/>
                <w:bCs/>
                <w:szCs w:val="21"/>
              </w:rPr>
            </w:pPr>
          </w:p>
        </w:tc>
        <w:tc>
          <w:tcPr>
            <w:tcW w:w="794" w:type="dxa"/>
            <w:tcBorders>
              <w:tl2br w:val="nil"/>
              <w:tr2bl w:val="nil"/>
            </w:tcBorders>
            <w:vAlign w:val="center"/>
          </w:tcPr>
          <w:p w:rsidR="00212658" w:rsidRDefault="00212658">
            <w:pPr>
              <w:snapToGrid w:val="0"/>
              <w:spacing w:line="288" w:lineRule="auto"/>
              <w:jc w:val="center"/>
              <w:rPr>
                <w:rFonts w:ascii="仿宋" w:eastAsia="仿宋" w:hAnsi="仿宋" w:cs="仿宋"/>
                <w:b/>
                <w:bCs/>
                <w:szCs w:val="21"/>
              </w:rPr>
            </w:pPr>
          </w:p>
        </w:tc>
        <w:tc>
          <w:tcPr>
            <w:tcW w:w="1248" w:type="dxa"/>
            <w:tcBorders>
              <w:tl2br w:val="nil"/>
              <w:tr2bl w:val="nil"/>
            </w:tcBorders>
            <w:vAlign w:val="center"/>
          </w:tcPr>
          <w:p w:rsidR="00212658" w:rsidRDefault="00212658">
            <w:pPr>
              <w:snapToGrid w:val="0"/>
              <w:spacing w:line="288" w:lineRule="auto"/>
              <w:jc w:val="center"/>
              <w:rPr>
                <w:rFonts w:ascii="仿宋" w:eastAsia="仿宋" w:hAnsi="仿宋" w:cs="仿宋"/>
                <w:b/>
                <w:bCs/>
                <w:szCs w:val="21"/>
              </w:rPr>
            </w:pPr>
          </w:p>
        </w:tc>
        <w:tc>
          <w:tcPr>
            <w:tcW w:w="780" w:type="dxa"/>
            <w:tcBorders>
              <w:tl2br w:val="nil"/>
              <w:tr2bl w:val="nil"/>
            </w:tcBorders>
            <w:vAlign w:val="center"/>
          </w:tcPr>
          <w:p w:rsidR="00212658" w:rsidRDefault="00212658">
            <w:pPr>
              <w:snapToGrid w:val="0"/>
              <w:spacing w:line="288" w:lineRule="auto"/>
              <w:jc w:val="center"/>
              <w:rPr>
                <w:rFonts w:ascii="仿宋" w:eastAsia="仿宋" w:hAnsi="仿宋" w:cs="仿宋"/>
                <w:b/>
                <w:bCs/>
                <w:szCs w:val="21"/>
              </w:rPr>
            </w:pPr>
          </w:p>
        </w:tc>
        <w:tc>
          <w:tcPr>
            <w:tcW w:w="1084" w:type="dxa"/>
            <w:tcBorders>
              <w:tl2br w:val="nil"/>
              <w:tr2bl w:val="nil"/>
            </w:tcBorders>
            <w:vAlign w:val="center"/>
          </w:tcPr>
          <w:p w:rsidR="00212658" w:rsidRDefault="00212658">
            <w:pPr>
              <w:snapToGrid w:val="0"/>
              <w:spacing w:line="288" w:lineRule="auto"/>
              <w:jc w:val="center"/>
              <w:rPr>
                <w:rFonts w:ascii="仿宋" w:eastAsia="仿宋" w:hAnsi="仿宋" w:cs="仿宋"/>
                <w:b/>
                <w:bCs/>
                <w:szCs w:val="21"/>
              </w:rPr>
            </w:pPr>
          </w:p>
        </w:tc>
        <w:tc>
          <w:tcPr>
            <w:tcW w:w="1031" w:type="dxa"/>
            <w:tcBorders>
              <w:tl2br w:val="nil"/>
              <w:tr2bl w:val="nil"/>
            </w:tcBorders>
            <w:vAlign w:val="center"/>
          </w:tcPr>
          <w:p w:rsidR="00212658" w:rsidRDefault="00212658">
            <w:pPr>
              <w:snapToGrid w:val="0"/>
              <w:spacing w:line="288" w:lineRule="auto"/>
              <w:jc w:val="center"/>
              <w:rPr>
                <w:rFonts w:ascii="仿宋" w:eastAsia="仿宋" w:hAnsi="仿宋" w:cs="仿宋"/>
                <w:b/>
                <w:bCs/>
                <w:szCs w:val="21"/>
              </w:rPr>
            </w:pPr>
          </w:p>
        </w:tc>
      </w:tr>
      <w:tr w:rsidR="00212658">
        <w:trPr>
          <w:trHeight w:val="3399"/>
        </w:trPr>
        <w:tc>
          <w:tcPr>
            <w:tcW w:w="9876" w:type="dxa"/>
            <w:gridSpan w:val="9"/>
            <w:tcBorders>
              <w:tl2br w:val="nil"/>
              <w:tr2bl w:val="nil"/>
            </w:tcBorders>
            <w:vAlign w:val="center"/>
          </w:tcPr>
          <w:p w:rsidR="00212658" w:rsidRDefault="00BB6923">
            <w:pPr>
              <w:snapToGrid w:val="0"/>
              <w:spacing w:line="288" w:lineRule="auto"/>
              <w:jc w:val="left"/>
              <w:rPr>
                <w:rFonts w:ascii="仿宋" w:eastAsia="仿宋" w:hAnsi="仿宋" w:cs="仿宋"/>
                <w:b/>
                <w:bCs/>
                <w:szCs w:val="21"/>
              </w:rPr>
            </w:pPr>
            <w:r>
              <w:rPr>
                <w:rFonts w:ascii="仿宋" w:eastAsia="仿宋" w:hAnsi="仿宋" w:cs="仿宋" w:hint="eastAsia"/>
                <w:b/>
                <w:spacing w:val="-6"/>
                <w:szCs w:val="21"/>
              </w:rPr>
              <w:t>▲说明：本项目的投标限价为165万元，超出限价的投标无效。本项目采用总价合同，中标（成交）供应商的投标报价是履行合同的最终价格，报价应包括完成合同所涉及的全部费用</w:t>
            </w:r>
            <w:r>
              <w:rPr>
                <w:rFonts w:ascii="仿宋" w:eastAsia="仿宋" w:hAnsi="仿宋" w:cs="仿宋" w:hint="eastAsia"/>
                <w:b/>
                <w:szCs w:val="21"/>
              </w:rPr>
              <w:t>。</w:t>
            </w:r>
          </w:p>
          <w:p w:rsidR="00212658" w:rsidRDefault="00212658">
            <w:pPr>
              <w:snapToGrid w:val="0"/>
              <w:spacing w:line="288" w:lineRule="auto"/>
              <w:jc w:val="center"/>
              <w:rPr>
                <w:rFonts w:ascii="仿宋" w:eastAsia="仿宋" w:hAnsi="仿宋" w:cs="仿宋"/>
                <w:b/>
                <w:bCs/>
                <w:szCs w:val="21"/>
              </w:rPr>
            </w:pPr>
          </w:p>
          <w:p w:rsidR="00212658" w:rsidRDefault="00BB6923">
            <w:pPr>
              <w:snapToGrid w:val="0"/>
              <w:spacing w:line="288" w:lineRule="auto"/>
              <w:jc w:val="center"/>
              <w:rPr>
                <w:rFonts w:ascii="仿宋" w:eastAsia="仿宋" w:hAnsi="仿宋" w:cs="仿宋"/>
                <w:b/>
                <w:bCs/>
                <w:szCs w:val="21"/>
              </w:rPr>
            </w:pPr>
            <w:r>
              <w:rPr>
                <w:rFonts w:ascii="仿宋" w:eastAsia="仿宋" w:hAnsi="仿宋" w:cs="仿宋" w:hint="eastAsia"/>
                <w:b/>
                <w:bCs/>
                <w:szCs w:val="21"/>
              </w:rPr>
              <w:t>总价（人民币元）</w:t>
            </w:r>
          </w:p>
          <w:p w:rsidR="00212658" w:rsidRDefault="00212658">
            <w:pPr>
              <w:snapToGrid w:val="0"/>
              <w:spacing w:line="288" w:lineRule="auto"/>
              <w:rPr>
                <w:rFonts w:ascii="仿宋" w:eastAsia="仿宋" w:hAnsi="仿宋" w:cs="仿宋"/>
                <w:b/>
                <w:bCs/>
                <w:szCs w:val="21"/>
              </w:rPr>
            </w:pPr>
          </w:p>
          <w:p w:rsidR="00212658" w:rsidRDefault="00BB6923">
            <w:pPr>
              <w:snapToGrid w:val="0"/>
              <w:spacing w:line="288" w:lineRule="auto"/>
              <w:rPr>
                <w:rFonts w:ascii="仿宋" w:eastAsia="仿宋" w:hAnsi="仿宋" w:cs="仿宋"/>
                <w:b/>
                <w:bCs/>
                <w:szCs w:val="21"/>
              </w:rPr>
            </w:pPr>
            <w:r>
              <w:rPr>
                <w:rFonts w:ascii="仿宋" w:eastAsia="仿宋" w:hAnsi="仿宋" w:cs="仿宋" w:hint="eastAsia"/>
                <w:b/>
                <w:bCs/>
                <w:szCs w:val="21"/>
              </w:rPr>
              <w:t>小写：_________________________</w:t>
            </w:r>
          </w:p>
          <w:p w:rsidR="00212658" w:rsidRDefault="00212658">
            <w:pPr>
              <w:snapToGrid w:val="0"/>
              <w:spacing w:line="288" w:lineRule="auto"/>
              <w:rPr>
                <w:rFonts w:ascii="仿宋" w:eastAsia="仿宋" w:hAnsi="仿宋" w:cs="仿宋"/>
                <w:b/>
                <w:bCs/>
                <w:szCs w:val="21"/>
              </w:rPr>
            </w:pPr>
          </w:p>
          <w:p w:rsidR="00212658" w:rsidRDefault="00BB6923">
            <w:pPr>
              <w:snapToGrid w:val="0"/>
              <w:spacing w:line="288" w:lineRule="auto"/>
              <w:rPr>
                <w:rFonts w:ascii="仿宋" w:eastAsia="仿宋" w:hAnsi="仿宋" w:cs="仿宋"/>
                <w:b/>
                <w:bCs/>
                <w:szCs w:val="21"/>
              </w:rPr>
            </w:pPr>
            <w:r>
              <w:rPr>
                <w:rFonts w:ascii="仿宋" w:eastAsia="仿宋" w:hAnsi="仿宋" w:cs="仿宋" w:hint="eastAsia"/>
                <w:b/>
                <w:bCs/>
                <w:szCs w:val="21"/>
              </w:rPr>
              <w:t>大写：_________________________</w:t>
            </w:r>
          </w:p>
          <w:p w:rsidR="00212658" w:rsidRDefault="00212658">
            <w:pPr>
              <w:snapToGrid w:val="0"/>
              <w:spacing w:line="288" w:lineRule="auto"/>
              <w:rPr>
                <w:rFonts w:ascii="仿宋" w:eastAsia="仿宋" w:hAnsi="仿宋" w:cs="仿宋"/>
                <w:b/>
                <w:bCs/>
                <w:szCs w:val="21"/>
              </w:rPr>
            </w:pPr>
          </w:p>
        </w:tc>
      </w:tr>
    </w:tbl>
    <w:p w:rsidR="00212658" w:rsidRDefault="00212658">
      <w:pPr>
        <w:spacing w:line="360" w:lineRule="auto"/>
        <w:ind w:firstLine="480"/>
        <w:rPr>
          <w:rFonts w:ascii="仿宋" w:eastAsia="仿宋" w:hAnsi="仿宋" w:cs="仿宋"/>
          <w:kern w:val="0"/>
          <w:sz w:val="24"/>
          <w:lang w:val="zh-CN"/>
        </w:rPr>
      </w:pPr>
    </w:p>
    <w:p w:rsidR="00212658" w:rsidRDefault="00212658">
      <w:pPr>
        <w:snapToGrid w:val="0"/>
        <w:spacing w:line="300" w:lineRule="auto"/>
        <w:ind w:firstLineChars="200" w:firstLine="420"/>
        <w:rPr>
          <w:rFonts w:ascii="仿宋" w:eastAsia="仿宋" w:hAnsi="仿宋" w:cs="仿宋"/>
        </w:rPr>
      </w:pPr>
    </w:p>
    <w:p w:rsidR="00212658" w:rsidRDefault="00BB6923">
      <w:pPr>
        <w:pStyle w:val="ad"/>
        <w:snapToGrid w:val="0"/>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投标供应商全称：</w:t>
      </w:r>
      <w:r>
        <w:rPr>
          <w:rFonts w:ascii="仿宋" w:eastAsia="仿宋" w:hAnsi="仿宋" w:cs="仿宋" w:hint="eastAsia"/>
          <w:sz w:val="24"/>
          <w:szCs w:val="24"/>
          <w:u w:val="single"/>
        </w:rPr>
        <w:t xml:space="preserve">                      </w:t>
      </w:r>
      <w:r>
        <w:rPr>
          <w:rFonts w:ascii="仿宋" w:eastAsia="仿宋" w:hAnsi="仿宋" w:cs="仿宋" w:hint="eastAsia"/>
          <w:sz w:val="24"/>
          <w:szCs w:val="24"/>
        </w:rPr>
        <w:t>（公章/电子签名）</w:t>
      </w:r>
    </w:p>
    <w:p w:rsidR="00212658" w:rsidRDefault="00BB6923">
      <w:pPr>
        <w:pStyle w:val="ad"/>
        <w:snapToGrid w:val="0"/>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日期：</w:t>
      </w:r>
      <w:r>
        <w:rPr>
          <w:rFonts w:ascii="仿宋" w:eastAsia="仿宋" w:hAnsi="仿宋" w:cs="仿宋" w:hint="eastAsia"/>
          <w:kern w:val="0"/>
          <w:sz w:val="24"/>
          <w:szCs w:val="24"/>
        </w:rPr>
        <w:t>2024年   月   日</w:t>
      </w:r>
    </w:p>
    <w:p w:rsidR="00212658" w:rsidRDefault="00212658">
      <w:pPr>
        <w:snapToGrid w:val="0"/>
        <w:spacing w:line="360" w:lineRule="auto"/>
        <w:ind w:firstLineChars="200" w:firstLine="420"/>
        <w:rPr>
          <w:rFonts w:ascii="仿宋" w:eastAsia="仿宋" w:hAnsi="仿宋" w:cs="仿宋"/>
        </w:rPr>
      </w:pPr>
    </w:p>
    <w:p w:rsidR="00212658" w:rsidRDefault="00BB6923">
      <w:pPr>
        <w:pStyle w:val="1f"/>
        <w:spacing w:line="312" w:lineRule="auto"/>
        <w:ind w:left="426" w:firstLine="0"/>
        <w:rPr>
          <w:rFonts w:ascii="仿宋" w:eastAsia="仿宋" w:hAnsi="仿宋" w:cs="仿宋"/>
          <w:b/>
          <w:bCs/>
        </w:rPr>
      </w:pPr>
      <w:r>
        <w:rPr>
          <w:rFonts w:ascii="仿宋" w:eastAsia="仿宋" w:hAnsi="仿宋" w:cs="仿宋" w:hint="eastAsia"/>
          <w:b/>
          <w:iCs/>
          <w:sz w:val="21"/>
          <w:szCs w:val="21"/>
        </w:rPr>
        <w:t>『编制说明』</w:t>
      </w:r>
      <w:r>
        <w:rPr>
          <w:rFonts w:ascii="仿宋" w:eastAsia="仿宋" w:hAnsi="仿宋" w:cs="仿宋" w:hint="eastAsia"/>
          <w:b/>
          <w:bCs/>
        </w:rPr>
        <w:t>：</w:t>
      </w:r>
    </w:p>
    <w:p w:rsidR="00212658" w:rsidRDefault="00BB6923">
      <w:pPr>
        <w:snapToGrid w:val="0"/>
        <w:spacing w:line="360" w:lineRule="auto"/>
        <w:ind w:left="422"/>
        <w:rPr>
          <w:rFonts w:ascii="仿宋" w:eastAsia="仿宋" w:hAnsi="仿宋" w:cs="仿宋"/>
        </w:rPr>
      </w:pPr>
      <w:bookmarkStart w:id="436" w:name="_Toc13693"/>
      <w:bookmarkStart w:id="437" w:name="_Toc19354"/>
      <w:bookmarkStart w:id="438" w:name="_Toc9704"/>
      <w:r>
        <w:rPr>
          <w:rFonts w:ascii="仿宋" w:eastAsia="仿宋" w:hAnsi="仿宋" w:cs="仿宋" w:hint="eastAsia"/>
        </w:rPr>
        <w:lastRenderedPageBreak/>
        <w:t>1、投标人需按本表格式填写，否则视为投标文件含有采购人不能接受的附加条件，投标无效。</w:t>
      </w:r>
    </w:p>
    <w:p w:rsidR="00212658" w:rsidRDefault="00BB6923">
      <w:pPr>
        <w:snapToGrid w:val="0"/>
        <w:spacing w:line="360" w:lineRule="auto"/>
        <w:ind w:left="422"/>
        <w:rPr>
          <w:rFonts w:ascii="仿宋" w:eastAsia="仿宋" w:hAnsi="仿宋" w:cs="仿宋"/>
        </w:rPr>
      </w:pPr>
      <w:r>
        <w:rPr>
          <w:rFonts w:ascii="仿宋" w:eastAsia="仿宋" w:hAnsi="仿宋" w:cs="仿宋" w:hint="eastAsia"/>
        </w:rPr>
        <w:t>2、此表在不改变格式要求的情况下，可自行增行。</w:t>
      </w:r>
    </w:p>
    <w:p w:rsidR="00212658" w:rsidRDefault="00BB6923">
      <w:pPr>
        <w:snapToGrid w:val="0"/>
        <w:spacing w:line="360" w:lineRule="auto"/>
        <w:ind w:left="422"/>
        <w:rPr>
          <w:rFonts w:ascii="仿宋" w:eastAsia="仿宋" w:hAnsi="仿宋" w:cs="仿宋"/>
        </w:rPr>
      </w:pPr>
      <w:r>
        <w:rPr>
          <w:rFonts w:ascii="仿宋" w:eastAsia="仿宋" w:hAnsi="仿宋" w:cs="仿宋" w:hint="eastAsia"/>
        </w:rPr>
        <w:t>3、有关本项目实施所涉及的一切费用均计入报价。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采购内容未包含在《开标一览表（报价表）》名称栏中，投标人不能作出合理解释的，视为投标文件含有采购人不能接受的附加条件的，投标无效。</w:t>
      </w:r>
    </w:p>
    <w:p w:rsidR="00212658" w:rsidRDefault="00BB6923">
      <w:pPr>
        <w:ind w:left="422"/>
        <w:rPr>
          <w:rFonts w:ascii="仿宋" w:eastAsia="仿宋" w:hAnsi="仿宋" w:cs="仿宋"/>
        </w:rPr>
      </w:pPr>
      <w:r>
        <w:rPr>
          <w:rFonts w:ascii="仿宋" w:eastAsia="仿宋" w:hAnsi="仿宋" w:cs="仿宋" w:hint="eastAsia"/>
          <w:b/>
          <w:kern w:val="0"/>
          <w:szCs w:val="21"/>
          <w:u w:val="single"/>
        </w:rPr>
        <w:t>4、供应商在“政府采购云平台”进行标书关联时，在“政府采购云平台”上单独填报的开标一览表内容与加密的报价文件中提交的开标一览表内容不一致时，以加密的报价文件中提交的开标一览表为准进行修正</w:t>
      </w:r>
      <w:r>
        <w:rPr>
          <w:rFonts w:ascii="仿宋" w:eastAsia="仿宋" w:hAnsi="仿宋" w:cs="仿宋" w:hint="eastAsia"/>
          <w:b/>
          <w:kern w:val="0"/>
          <w:szCs w:val="21"/>
        </w:rPr>
        <w:t>。</w:t>
      </w:r>
    </w:p>
    <w:p w:rsidR="00212658" w:rsidRDefault="00BB6923">
      <w:pPr>
        <w:rPr>
          <w:rFonts w:ascii="仿宋" w:eastAsia="仿宋" w:hAnsi="仿宋" w:cs="宋体"/>
          <w:sz w:val="32"/>
          <w:szCs w:val="32"/>
        </w:rPr>
      </w:pPr>
      <w:r>
        <w:rPr>
          <w:rFonts w:ascii="仿宋" w:eastAsia="仿宋" w:hAnsi="仿宋" w:cs="宋体" w:hint="eastAsia"/>
          <w:sz w:val="32"/>
          <w:szCs w:val="32"/>
        </w:rPr>
        <w:br w:type="page"/>
      </w:r>
    </w:p>
    <w:p w:rsidR="00212658" w:rsidRDefault="00BB6923">
      <w:pPr>
        <w:pStyle w:val="1d"/>
        <w:keepNext w:val="0"/>
        <w:pageBreakBefore w:val="0"/>
        <w:tabs>
          <w:tab w:val="clear" w:pos="720"/>
        </w:tabs>
        <w:snapToGrid w:val="0"/>
        <w:spacing w:before="120" w:after="120"/>
        <w:ind w:firstLine="643"/>
        <w:outlineLvl w:val="1"/>
        <w:rPr>
          <w:rFonts w:ascii="仿宋" w:eastAsia="仿宋" w:hAnsi="仿宋" w:cs="宋体"/>
          <w:kern w:val="2"/>
          <w:sz w:val="32"/>
          <w:szCs w:val="32"/>
        </w:rPr>
      </w:pPr>
      <w:r>
        <w:rPr>
          <w:rFonts w:ascii="仿宋" w:eastAsia="仿宋" w:hAnsi="仿宋" w:cs="宋体" w:hint="eastAsia"/>
          <w:kern w:val="2"/>
          <w:sz w:val="32"/>
          <w:szCs w:val="32"/>
        </w:rPr>
        <w:lastRenderedPageBreak/>
        <w:t>二、报价情况说明（如有）</w:t>
      </w:r>
    </w:p>
    <w:p w:rsidR="00212658" w:rsidRDefault="00BB6923">
      <w:pPr>
        <w:pStyle w:val="1d"/>
        <w:keepNext w:val="0"/>
        <w:pageBreakBefore w:val="0"/>
        <w:tabs>
          <w:tab w:val="clear" w:pos="720"/>
        </w:tabs>
        <w:snapToGrid w:val="0"/>
        <w:spacing w:before="120" w:after="120"/>
        <w:ind w:firstLine="643"/>
        <w:jc w:val="left"/>
        <w:outlineLvl w:val="9"/>
        <w:rPr>
          <w:rFonts w:ascii="仿宋" w:eastAsia="仿宋" w:hAnsi="仿宋" w:cs="仿宋"/>
          <w:sz w:val="24"/>
        </w:rPr>
      </w:pPr>
      <w:r>
        <w:rPr>
          <w:rFonts w:ascii="仿宋" w:eastAsia="仿宋" w:hAnsi="仿宋" w:cs="仿宋" w:hint="eastAsia"/>
          <w:sz w:val="24"/>
        </w:rPr>
        <w:t>如投标供应商报价低于最高限价50%的，应当提交文本文档，详细阐述不影响产品质量或者诚信履约的具体原因。</w:t>
      </w:r>
    </w:p>
    <w:p w:rsidR="00212658" w:rsidRDefault="00212658">
      <w:pPr>
        <w:pStyle w:val="1d"/>
        <w:keepNext w:val="0"/>
        <w:pageBreakBefore w:val="0"/>
        <w:tabs>
          <w:tab w:val="clear" w:pos="720"/>
        </w:tabs>
        <w:snapToGrid w:val="0"/>
        <w:spacing w:before="120" w:after="120"/>
        <w:ind w:firstLine="643"/>
        <w:outlineLvl w:val="1"/>
        <w:rPr>
          <w:rFonts w:ascii="仿宋" w:eastAsia="仿宋" w:hAnsi="仿宋" w:cs="宋体"/>
          <w:kern w:val="2"/>
          <w:sz w:val="32"/>
          <w:szCs w:val="32"/>
        </w:rPr>
        <w:sectPr w:rsidR="00212658">
          <w:headerReference w:type="default" r:id="rId26"/>
          <w:footerReference w:type="default" r:id="rId27"/>
          <w:headerReference w:type="first" r:id="rId28"/>
          <w:footerReference w:type="first" r:id="rId29"/>
          <w:pgSz w:w="11906" w:h="16838"/>
          <w:pgMar w:top="1276" w:right="1417" w:bottom="1247" w:left="1417" w:header="851" w:footer="992" w:gutter="0"/>
          <w:cols w:space="720"/>
          <w:titlePg/>
          <w:docGrid w:linePitch="312"/>
        </w:sectPr>
      </w:pPr>
    </w:p>
    <w:p w:rsidR="00212658" w:rsidRDefault="00BB6923">
      <w:pPr>
        <w:pStyle w:val="1d"/>
        <w:keepNext w:val="0"/>
        <w:pageBreakBefore w:val="0"/>
        <w:tabs>
          <w:tab w:val="clear" w:pos="720"/>
        </w:tabs>
        <w:snapToGrid w:val="0"/>
        <w:spacing w:before="120" w:after="120"/>
        <w:ind w:firstLine="643"/>
        <w:outlineLvl w:val="1"/>
        <w:rPr>
          <w:rFonts w:ascii="仿宋" w:eastAsia="仿宋" w:hAnsi="仿宋" w:cs="宋体"/>
          <w:kern w:val="2"/>
          <w:sz w:val="32"/>
          <w:szCs w:val="32"/>
        </w:rPr>
      </w:pPr>
      <w:r>
        <w:rPr>
          <w:rFonts w:ascii="仿宋" w:eastAsia="仿宋" w:hAnsi="仿宋" w:cs="宋体" w:hint="eastAsia"/>
          <w:kern w:val="2"/>
          <w:sz w:val="32"/>
          <w:szCs w:val="32"/>
        </w:rPr>
        <w:lastRenderedPageBreak/>
        <w:t>三、交纳采购代理服务费承诺书</w:t>
      </w:r>
      <w:bookmarkEnd w:id="436"/>
      <w:bookmarkEnd w:id="437"/>
      <w:bookmarkEnd w:id="438"/>
    </w:p>
    <w:p w:rsidR="00212658" w:rsidRDefault="00212658">
      <w:pPr>
        <w:snapToGrid w:val="0"/>
        <w:spacing w:line="300" w:lineRule="auto"/>
        <w:ind w:firstLine="422"/>
        <w:jc w:val="center"/>
        <w:rPr>
          <w:rFonts w:ascii="仿宋" w:eastAsia="仿宋" w:hAnsi="仿宋" w:cs="仿宋"/>
          <w:b/>
          <w:bCs/>
          <w:sz w:val="24"/>
        </w:rPr>
      </w:pPr>
    </w:p>
    <w:p w:rsidR="00212658" w:rsidRDefault="00BB6923">
      <w:pPr>
        <w:snapToGrid w:val="0"/>
        <w:spacing w:line="360" w:lineRule="auto"/>
        <w:rPr>
          <w:rFonts w:ascii="仿宋" w:eastAsia="仿宋" w:hAnsi="仿宋" w:cs="仿宋"/>
          <w:sz w:val="24"/>
        </w:rPr>
      </w:pPr>
      <w:r>
        <w:rPr>
          <w:rFonts w:ascii="仿宋" w:eastAsia="仿宋" w:hAnsi="仿宋" w:cs="仿宋" w:hint="eastAsia"/>
          <w:sz w:val="24"/>
        </w:rPr>
        <w:t>浙江省成套招标代理有限公司：</w:t>
      </w:r>
    </w:p>
    <w:p w:rsidR="00212658" w:rsidRDefault="00212658">
      <w:pPr>
        <w:snapToGrid w:val="0"/>
        <w:spacing w:line="360" w:lineRule="auto"/>
        <w:ind w:firstLineChars="200" w:firstLine="480"/>
        <w:rPr>
          <w:rFonts w:ascii="仿宋" w:eastAsia="仿宋" w:hAnsi="仿宋" w:cs="仿宋"/>
          <w:sz w:val="24"/>
        </w:rPr>
      </w:pPr>
    </w:p>
    <w:p w:rsidR="00212658" w:rsidRDefault="00BB6923">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我单位在你公司组织的</w:t>
      </w:r>
      <w:r>
        <w:rPr>
          <w:rFonts w:ascii="仿宋" w:eastAsia="仿宋" w:hAnsi="仿宋" w:cs="仿宋" w:hint="eastAsia"/>
          <w:sz w:val="24"/>
          <w:u w:val="single"/>
        </w:rPr>
        <w:t xml:space="preserve"> 杭州市滨江区财政局</w:t>
      </w:r>
      <w:r>
        <w:rPr>
          <w:rFonts w:ascii="仿宋" w:eastAsia="仿宋" w:hAnsi="仿宋" w:cs="仿宋" w:hint="eastAsia"/>
          <w:sz w:val="24"/>
        </w:rPr>
        <w:t>（采购人）</w:t>
      </w:r>
      <w:r>
        <w:rPr>
          <w:rFonts w:ascii="仿宋" w:eastAsia="仿宋" w:hAnsi="仿宋" w:cs="仿宋" w:hint="eastAsia"/>
          <w:sz w:val="24"/>
          <w:u w:val="single"/>
        </w:rPr>
        <w:t>2024年度机房核心设备软硬件维护及驻场服务、安全运维服务项目</w:t>
      </w:r>
      <w:r>
        <w:rPr>
          <w:rFonts w:ascii="仿宋" w:eastAsia="仿宋" w:hAnsi="仿宋" w:cs="仿宋" w:hint="eastAsia"/>
          <w:sz w:val="24"/>
        </w:rPr>
        <w:t>（项目名称）</w:t>
      </w:r>
      <w:r>
        <w:rPr>
          <w:rFonts w:ascii="仿宋" w:eastAsia="仿宋" w:hAnsi="仿宋" w:cs="仿宋" w:hint="eastAsia"/>
          <w:sz w:val="24"/>
          <w:u w:val="single"/>
        </w:rPr>
        <w:t xml:space="preserve">CTZB-2024030360  </w:t>
      </w:r>
      <w:r>
        <w:rPr>
          <w:rFonts w:ascii="仿宋" w:eastAsia="仿宋" w:hAnsi="仿宋" w:cs="仿宋" w:hint="eastAsia"/>
          <w:sz w:val="24"/>
        </w:rPr>
        <w:t>（项目编号）的招标中若获中标，我单位保证按招标文件</w:t>
      </w:r>
      <w:r>
        <w:rPr>
          <w:rFonts w:ascii="仿宋" w:eastAsia="仿宋" w:hAnsi="仿宋" w:cs="仿宋" w:hint="eastAsia"/>
          <w:b/>
          <w:sz w:val="24"/>
        </w:rPr>
        <w:t>投标须知前附表</w:t>
      </w:r>
      <w:r>
        <w:rPr>
          <w:rFonts w:ascii="仿宋" w:eastAsia="仿宋" w:hAnsi="仿宋" w:cs="仿宋" w:hint="eastAsia"/>
          <w:sz w:val="24"/>
        </w:rPr>
        <w:t>的规定，向你公司即浙江省成套招标代理有限公司支付采购代理服务费。如我单位未按上述承诺支付采购代理服务费，由此产生的一切法律后果和责任由我单位承担。我单位声明放弃对此提出任何异议和追索的权利。</w:t>
      </w:r>
    </w:p>
    <w:p w:rsidR="00212658" w:rsidRDefault="00212658">
      <w:pPr>
        <w:snapToGrid w:val="0"/>
        <w:spacing w:line="360" w:lineRule="auto"/>
        <w:ind w:firstLineChars="200" w:firstLine="480"/>
        <w:rPr>
          <w:rFonts w:ascii="仿宋" w:eastAsia="仿宋" w:hAnsi="仿宋" w:cs="仿宋"/>
          <w:sz w:val="24"/>
        </w:rPr>
      </w:pPr>
    </w:p>
    <w:p w:rsidR="00212658" w:rsidRDefault="00BB6923">
      <w:pPr>
        <w:pStyle w:val="ad"/>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特此承诺。</w:t>
      </w:r>
    </w:p>
    <w:p w:rsidR="00212658" w:rsidRDefault="00212658">
      <w:pPr>
        <w:pStyle w:val="ad"/>
        <w:snapToGrid w:val="0"/>
        <w:spacing w:line="360" w:lineRule="auto"/>
        <w:ind w:firstLineChars="200" w:firstLine="480"/>
        <w:rPr>
          <w:rFonts w:ascii="仿宋" w:eastAsia="仿宋" w:hAnsi="仿宋" w:cs="仿宋"/>
          <w:sz w:val="24"/>
          <w:szCs w:val="24"/>
        </w:rPr>
      </w:pPr>
    </w:p>
    <w:p w:rsidR="00212658" w:rsidRDefault="00BB6923">
      <w:pPr>
        <w:pStyle w:val="ad"/>
        <w:snapToGrid w:val="0"/>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投标供应商全称：</w:t>
      </w:r>
      <w:r>
        <w:rPr>
          <w:rFonts w:ascii="仿宋" w:eastAsia="仿宋" w:hAnsi="仿宋" w:cs="仿宋" w:hint="eastAsia"/>
          <w:sz w:val="24"/>
          <w:szCs w:val="24"/>
          <w:u w:val="single"/>
        </w:rPr>
        <w:t xml:space="preserve">                      </w:t>
      </w:r>
      <w:r>
        <w:rPr>
          <w:rFonts w:ascii="仿宋" w:eastAsia="仿宋" w:hAnsi="仿宋" w:cs="仿宋" w:hint="eastAsia"/>
          <w:sz w:val="24"/>
          <w:szCs w:val="24"/>
        </w:rPr>
        <w:t>（公章/电子签名）</w:t>
      </w:r>
    </w:p>
    <w:p w:rsidR="00212658" w:rsidRDefault="00BB6923">
      <w:pPr>
        <w:pStyle w:val="ad"/>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日期：2024年   月   日</w:t>
      </w:r>
    </w:p>
    <w:p w:rsidR="00212658" w:rsidRDefault="00BB6923">
      <w:pPr>
        <w:widowControl/>
        <w:adjustRightInd/>
        <w:jc w:val="left"/>
        <w:rPr>
          <w:rFonts w:ascii="仿宋" w:eastAsia="仿宋" w:cs="宋体"/>
        </w:rPr>
      </w:pPr>
      <w:r>
        <w:rPr>
          <w:rFonts w:ascii="仿宋" w:eastAsia="仿宋" w:hAnsi="仿宋" w:cs="宋体"/>
          <w:bCs/>
          <w:kern w:val="0"/>
          <w:sz w:val="36"/>
          <w:szCs w:val="36"/>
        </w:rPr>
        <w:br w:type="page"/>
      </w:r>
      <w:r>
        <w:rPr>
          <w:rFonts w:ascii="仿宋" w:eastAsia="仿宋" w:cs="宋体" w:hint="eastAsia"/>
        </w:rPr>
        <w:lastRenderedPageBreak/>
        <w:t>附件</w:t>
      </w:r>
    </w:p>
    <w:p w:rsidR="00212658" w:rsidRDefault="00BB6923">
      <w:pPr>
        <w:spacing w:line="360" w:lineRule="auto"/>
        <w:outlineLvl w:val="2"/>
        <w:rPr>
          <w:rFonts w:ascii="仿宋" w:eastAsia="仿宋" w:hAnsi="仿宋" w:cs="宋体"/>
          <w:b/>
          <w:spacing w:val="6"/>
          <w:sz w:val="32"/>
          <w:szCs w:val="32"/>
        </w:rPr>
      </w:pPr>
      <w:r>
        <w:rPr>
          <w:rFonts w:ascii="仿宋" w:eastAsia="仿宋" w:hAnsi="仿宋" w:cs="宋体" w:hint="eastAsia"/>
          <w:b/>
          <w:spacing w:val="6"/>
          <w:sz w:val="32"/>
          <w:szCs w:val="32"/>
        </w:rPr>
        <w:t>附件1：</w:t>
      </w:r>
    </w:p>
    <w:p w:rsidR="00212658" w:rsidRDefault="00BB6923">
      <w:pPr>
        <w:jc w:val="center"/>
        <w:rPr>
          <w:rFonts w:ascii="仿宋" w:eastAsia="仿宋" w:hAnsi="仿宋" w:cs="仿宋"/>
          <w:b/>
          <w:bCs/>
          <w:sz w:val="30"/>
          <w:szCs w:val="30"/>
        </w:rPr>
      </w:pPr>
      <w:r>
        <w:rPr>
          <w:rFonts w:ascii="仿宋" w:eastAsia="仿宋" w:hAnsi="仿宋" w:cs="仿宋" w:hint="eastAsia"/>
          <w:b/>
          <w:bCs/>
          <w:sz w:val="30"/>
          <w:szCs w:val="30"/>
        </w:rPr>
        <w:t>属于监狱企业的证明文件</w:t>
      </w:r>
    </w:p>
    <w:p w:rsidR="00212658" w:rsidRDefault="00BB6923">
      <w:pPr>
        <w:snapToGrid w:val="0"/>
        <w:jc w:val="center"/>
        <w:rPr>
          <w:rFonts w:ascii="仿宋" w:eastAsia="仿宋" w:hAnsi="仿宋" w:cs="仿宋"/>
          <w:b/>
          <w:sz w:val="24"/>
          <w:u w:val="single"/>
        </w:rPr>
      </w:pPr>
      <w:r>
        <w:rPr>
          <w:rFonts w:ascii="仿宋" w:eastAsia="仿宋" w:hAnsi="仿宋" w:cs="仿宋" w:hint="eastAsia"/>
          <w:b/>
          <w:sz w:val="24"/>
          <w:u w:val="single"/>
        </w:rPr>
        <w:t>【不属于监狱企业的无需填写、递交】</w:t>
      </w:r>
    </w:p>
    <w:p w:rsidR="00212658" w:rsidRDefault="00212658">
      <w:pPr>
        <w:snapToGrid w:val="0"/>
        <w:ind w:firstLineChars="200" w:firstLine="480"/>
        <w:rPr>
          <w:rFonts w:ascii="仿宋" w:eastAsia="仿宋" w:hAnsi="仿宋" w:cs="仿宋"/>
          <w:sz w:val="24"/>
        </w:rPr>
      </w:pPr>
    </w:p>
    <w:p w:rsidR="00212658" w:rsidRDefault="00BB6923">
      <w:pPr>
        <w:snapToGrid w:val="0"/>
        <w:ind w:firstLineChars="200" w:firstLine="480"/>
        <w:rPr>
          <w:rFonts w:ascii="仿宋" w:eastAsia="仿宋" w:hAnsi="仿宋" w:cs="仿宋"/>
          <w:sz w:val="24"/>
        </w:rPr>
      </w:pPr>
      <w:r>
        <w:rPr>
          <w:rFonts w:ascii="仿宋" w:eastAsia="仿宋" w:hAnsi="仿宋" w:cs="仿宋" w:hint="eastAsia"/>
          <w:sz w:val="24"/>
        </w:rPr>
        <w:t>监狱企业参加政府采购活动时，应当提供由省级以上监狱管理局、戒毒管理局（含新疆生产建设兵团）出具的属于监狱企业的证明文件。</w:t>
      </w:r>
    </w:p>
    <w:p w:rsidR="00212658" w:rsidRDefault="00BB6923">
      <w:pPr>
        <w:ind w:firstLineChars="200" w:firstLine="480"/>
        <w:rPr>
          <w:rFonts w:ascii="仿宋" w:eastAsia="仿宋" w:hAnsi="仿宋" w:cs="仿宋"/>
          <w:sz w:val="24"/>
        </w:rPr>
      </w:pPr>
      <w:r>
        <w:rPr>
          <w:rFonts w:ascii="仿宋" w:eastAsia="仿宋" w:hAnsi="仿宋" w:cs="仿宋" w:hint="eastAsia"/>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212658" w:rsidRDefault="00212658">
      <w:pPr>
        <w:rPr>
          <w:rFonts w:ascii="仿宋" w:eastAsia="仿宋" w:hAnsi="仿宋" w:cs="仿宋"/>
          <w:szCs w:val="21"/>
        </w:rPr>
      </w:pPr>
    </w:p>
    <w:p w:rsidR="00212658" w:rsidRDefault="00212658">
      <w:pPr>
        <w:rPr>
          <w:rFonts w:ascii="仿宋" w:eastAsia="仿宋" w:hAnsi="仿宋" w:cs="仿宋"/>
          <w:szCs w:val="21"/>
        </w:rPr>
      </w:pPr>
    </w:p>
    <w:p w:rsidR="00212658" w:rsidRDefault="00BB6923">
      <w:pPr>
        <w:jc w:val="center"/>
        <w:rPr>
          <w:rFonts w:ascii="仿宋" w:eastAsia="仿宋" w:hAnsi="仿宋" w:cs="仿宋"/>
          <w:sz w:val="28"/>
          <w:szCs w:val="28"/>
        </w:rPr>
      </w:pPr>
      <w:r>
        <w:rPr>
          <w:rFonts w:ascii="仿宋" w:eastAsia="仿宋" w:hAnsi="仿宋" w:cs="仿宋" w:hint="eastAsia"/>
          <w:b/>
          <w:bCs/>
          <w:sz w:val="30"/>
          <w:szCs w:val="30"/>
        </w:rPr>
        <w:t>残疾人福利性单位声明函</w:t>
      </w:r>
    </w:p>
    <w:p w:rsidR="00212658" w:rsidRDefault="00BB6923">
      <w:pPr>
        <w:jc w:val="center"/>
        <w:rPr>
          <w:rFonts w:ascii="仿宋" w:eastAsia="仿宋" w:hAnsi="仿宋" w:cs="仿宋"/>
          <w:b/>
          <w:bCs/>
          <w:sz w:val="24"/>
        </w:rPr>
      </w:pPr>
      <w:r>
        <w:rPr>
          <w:rFonts w:ascii="仿宋" w:eastAsia="仿宋" w:hAnsi="仿宋" w:cs="仿宋" w:hint="eastAsia"/>
          <w:b/>
          <w:bCs/>
          <w:sz w:val="24"/>
        </w:rPr>
        <w:t>【非残疾人福利性单位不用提供】</w:t>
      </w:r>
    </w:p>
    <w:p w:rsidR="00212658" w:rsidRDefault="00BB6923">
      <w:pPr>
        <w:snapToGrid w:val="0"/>
        <w:ind w:firstLineChars="200" w:firstLine="504"/>
        <w:rPr>
          <w:rFonts w:ascii="仿宋" w:eastAsia="仿宋" w:hAnsi="仿宋" w:cs="仿宋"/>
          <w:spacing w:val="6"/>
          <w:sz w:val="24"/>
        </w:rPr>
      </w:pPr>
      <w:r>
        <w:rPr>
          <w:rFonts w:ascii="仿宋" w:eastAsia="仿宋" w:hAnsi="仿宋" w:cs="仿宋" w:hint="eastAsia"/>
          <w:spacing w:val="6"/>
          <w:sz w:val="24"/>
        </w:rPr>
        <w:t>本单位郑重声明，根据《财政部 民政部 中国残疾人联合会关于促进残疾人就业政府采购政策的通知》（财库</w:t>
      </w:r>
      <w:r>
        <w:rPr>
          <w:rFonts w:ascii="仿宋" w:eastAsia="仿宋" w:hAnsi="仿宋" w:cs="仿宋" w:hint="eastAsia"/>
          <w:sz w:val="24"/>
        </w:rPr>
        <w:t>〔2017〕141</w:t>
      </w:r>
      <w:r>
        <w:rPr>
          <w:rFonts w:ascii="仿宋" w:eastAsia="仿宋" w:hAnsi="仿宋" w:cs="仿宋" w:hint="eastAsia"/>
          <w:spacing w:val="6"/>
          <w:sz w:val="24"/>
        </w:rPr>
        <w:t>号）的规定，本单位为符合条件的残疾人福利性单位，且本单位参加</w:t>
      </w:r>
      <w:r>
        <w:rPr>
          <w:rFonts w:ascii="仿宋" w:eastAsia="仿宋" w:hAnsi="仿宋" w:cs="仿宋" w:hint="eastAsia"/>
          <w:spacing w:val="6"/>
          <w:sz w:val="24"/>
          <w:u w:val="single"/>
        </w:rPr>
        <w:t xml:space="preserve"> （采购人名称）  </w:t>
      </w:r>
      <w:r>
        <w:rPr>
          <w:rFonts w:ascii="仿宋" w:eastAsia="仿宋" w:hAnsi="仿宋" w:cs="仿宋" w:hint="eastAsia"/>
          <w:spacing w:val="6"/>
          <w:sz w:val="24"/>
        </w:rPr>
        <w:t>单位的</w:t>
      </w:r>
      <w:r>
        <w:rPr>
          <w:rFonts w:ascii="仿宋" w:eastAsia="仿宋" w:hAnsi="仿宋" w:cs="仿宋" w:hint="eastAsia"/>
          <w:spacing w:val="6"/>
          <w:sz w:val="24"/>
          <w:u w:val="single"/>
        </w:rPr>
        <w:t xml:space="preserve">   （项目名称）    </w:t>
      </w:r>
      <w:r>
        <w:rPr>
          <w:rFonts w:ascii="仿宋" w:eastAsia="仿宋" w:hAnsi="仿宋" w:cs="仿宋" w:hint="eastAsia"/>
          <w:spacing w:val="6"/>
          <w:sz w:val="24"/>
        </w:rPr>
        <w:t>项目采购活动并</w:t>
      </w:r>
      <w:r>
        <w:rPr>
          <w:rFonts w:ascii="仿宋" w:eastAsia="仿宋" w:hAnsi="仿宋" w:cs="仿宋" w:hint="eastAsia"/>
          <w:sz w:val="24"/>
        </w:rPr>
        <w:t>由本单位为本项目提供服务</w:t>
      </w:r>
      <w:r>
        <w:rPr>
          <w:rFonts w:ascii="仿宋" w:eastAsia="仿宋" w:hAnsi="仿宋" w:cs="仿宋" w:hint="eastAsia"/>
          <w:spacing w:val="6"/>
          <w:sz w:val="24"/>
        </w:rPr>
        <w:t>。</w:t>
      </w:r>
    </w:p>
    <w:p w:rsidR="00212658" w:rsidRDefault="00BB6923">
      <w:pPr>
        <w:snapToGrid w:val="0"/>
        <w:ind w:firstLineChars="200" w:firstLine="504"/>
        <w:rPr>
          <w:rFonts w:ascii="仿宋" w:eastAsia="仿宋" w:hAnsi="仿宋" w:cs="仿宋"/>
          <w:spacing w:val="6"/>
          <w:sz w:val="24"/>
        </w:rPr>
      </w:pPr>
      <w:r>
        <w:rPr>
          <w:rFonts w:ascii="仿宋" w:eastAsia="仿宋" w:hAnsi="仿宋" w:cs="仿宋" w:hint="eastAsia"/>
          <w:spacing w:val="6"/>
          <w:sz w:val="24"/>
        </w:rPr>
        <w:t>本单位对上述声明的真实性负责。如有虚假，将依法承担相应责任。</w:t>
      </w:r>
    </w:p>
    <w:p w:rsidR="00212658" w:rsidRDefault="00212658">
      <w:pPr>
        <w:snapToGrid w:val="0"/>
        <w:ind w:firstLineChars="200" w:firstLine="480"/>
        <w:rPr>
          <w:rFonts w:ascii="仿宋" w:eastAsia="仿宋" w:hAnsi="仿宋" w:cs="仿宋"/>
          <w:sz w:val="24"/>
        </w:rPr>
      </w:pPr>
    </w:p>
    <w:p w:rsidR="00212658" w:rsidRDefault="00BB6923">
      <w:pPr>
        <w:pStyle w:val="ad"/>
        <w:snapToGrid w:val="0"/>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投标供应商全称：</w:t>
      </w:r>
      <w:r>
        <w:rPr>
          <w:rFonts w:ascii="仿宋" w:eastAsia="仿宋" w:hAnsi="仿宋" w:cs="仿宋" w:hint="eastAsia"/>
          <w:sz w:val="24"/>
          <w:szCs w:val="24"/>
          <w:u w:val="single"/>
        </w:rPr>
        <w:t xml:space="preserve">                      </w:t>
      </w:r>
      <w:r>
        <w:rPr>
          <w:rFonts w:ascii="仿宋" w:eastAsia="仿宋" w:hAnsi="仿宋" w:cs="仿宋" w:hint="eastAsia"/>
          <w:sz w:val="24"/>
          <w:szCs w:val="24"/>
        </w:rPr>
        <w:t>（公章/电子签名）</w:t>
      </w:r>
    </w:p>
    <w:p w:rsidR="00212658" w:rsidRDefault="00BB6923">
      <w:pPr>
        <w:tabs>
          <w:tab w:val="left" w:pos="4860"/>
        </w:tabs>
        <w:spacing w:line="360" w:lineRule="auto"/>
        <w:ind w:right="1560" w:firstLineChars="200" w:firstLine="480"/>
        <w:jc w:val="center"/>
        <w:rPr>
          <w:rFonts w:ascii="仿宋" w:eastAsia="仿宋" w:hAnsi="仿宋" w:cs="宋体"/>
          <w:sz w:val="24"/>
        </w:rPr>
      </w:pPr>
      <w:r>
        <w:rPr>
          <w:rFonts w:ascii="仿宋" w:eastAsia="仿宋" w:hAnsi="仿宋" w:cs="仿宋" w:hint="eastAsia"/>
          <w:sz w:val="24"/>
        </w:rPr>
        <w:t>日期：   年  月  日</w:t>
      </w:r>
    </w:p>
    <w:p w:rsidR="00212658" w:rsidRDefault="00212658">
      <w:pPr>
        <w:spacing w:line="360" w:lineRule="auto"/>
        <w:ind w:firstLineChars="200" w:firstLine="480"/>
        <w:rPr>
          <w:rFonts w:ascii="仿宋" w:eastAsia="仿宋" w:hAnsi="仿宋" w:cs="宋体"/>
          <w:sz w:val="24"/>
        </w:rPr>
      </w:pPr>
    </w:p>
    <w:p w:rsidR="00212658" w:rsidRDefault="00212658">
      <w:pPr>
        <w:spacing w:line="360" w:lineRule="auto"/>
        <w:ind w:firstLineChars="200" w:firstLine="420"/>
        <w:rPr>
          <w:rFonts w:ascii="仿宋" w:eastAsia="仿宋" w:hAnsi="仿宋" w:cs="宋体"/>
        </w:rPr>
      </w:pPr>
    </w:p>
    <w:p w:rsidR="00212658" w:rsidRDefault="00212658">
      <w:pPr>
        <w:spacing w:line="360" w:lineRule="auto"/>
        <w:ind w:firstLineChars="200" w:firstLine="420"/>
        <w:rPr>
          <w:rFonts w:ascii="仿宋" w:eastAsia="仿宋" w:hAnsi="仿宋" w:cs="宋体"/>
        </w:rPr>
      </w:pPr>
    </w:p>
    <w:p w:rsidR="00212658" w:rsidRDefault="00212658">
      <w:pPr>
        <w:spacing w:line="360" w:lineRule="auto"/>
        <w:ind w:firstLineChars="200" w:firstLine="420"/>
        <w:rPr>
          <w:rFonts w:ascii="仿宋" w:eastAsia="仿宋" w:hAnsi="仿宋" w:cs="宋体"/>
        </w:rPr>
      </w:pPr>
    </w:p>
    <w:p w:rsidR="00212658" w:rsidRDefault="00212658">
      <w:pPr>
        <w:spacing w:line="360" w:lineRule="auto"/>
        <w:ind w:firstLineChars="200" w:firstLine="420"/>
        <w:rPr>
          <w:rFonts w:ascii="仿宋" w:eastAsia="仿宋" w:hAnsi="仿宋" w:cs="宋体"/>
        </w:rPr>
      </w:pPr>
    </w:p>
    <w:p w:rsidR="00212658" w:rsidRDefault="00212658">
      <w:pPr>
        <w:spacing w:line="360" w:lineRule="auto"/>
        <w:rPr>
          <w:rFonts w:ascii="仿宋" w:eastAsia="仿宋" w:hAnsi="仿宋" w:cs="宋体"/>
          <w:b/>
          <w:sz w:val="24"/>
        </w:rPr>
      </w:pPr>
    </w:p>
    <w:p w:rsidR="00212658" w:rsidRDefault="00212658">
      <w:pPr>
        <w:spacing w:line="360" w:lineRule="auto"/>
        <w:rPr>
          <w:rFonts w:ascii="仿宋" w:eastAsia="仿宋" w:hAnsi="仿宋" w:cs="宋体"/>
          <w:b/>
          <w:sz w:val="24"/>
        </w:rPr>
      </w:pPr>
    </w:p>
    <w:p w:rsidR="00212658" w:rsidRDefault="00212658">
      <w:pPr>
        <w:spacing w:line="360" w:lineRule="auto"/>
        <w:rPr>
          <w:rFonts w:ascii="仿宋" w:eastAsia="仿宋" w:hAnsi="仿宋" w:cs="宋体"/>
          <w:b/>
          <w:sz w:val="24"/>
        </w:rPr>
      </w:pPr>
    </w:p>
    <w:p w:rsidR="00212658" w:rsidRDefault="00212658">
      <w:pPr>
        <w:spacing w:line="360" w:lineRule="auto"/>
        <w:rPr>
          <w:rFonts w:ascii="仿宋" w:eastAsia="仿宋" w:hAnsi="仿宋" w:cs="宋体"/>
          <w:b/>
          <w:sz w:val="24"/>
        </w:rPr>
      </w:pPr>
    </w:p>
    <w:p w:rsidR="00212658" w:rsidRDefault="00BB6923" w:rsidP="00DA71BA">
      <w:pPr>
        <w:pageBreakBefore/>
        <w:spacing w:line="360" w:lineRule="auto"/>
        <w:jc w:val="left"/>
        <w:outlineLvl w:val="2"/>
        <w:rPr>
          <w:rFonts w:ascii="仿宋" w:eastAsia="仿宋" w:hAnsi="仿宋" w:cs="宋体"/>
          <w:b/>
          <w:spacing w:val="6"/>
          <w:sz w:val="32"/>
          <w:szCs w:val="32"/>
        </w:rPr>
      </w:pPr>
      <w:r>
        <w:rPr>
          <w:rFonts w:ascii="仿宋" w:eastAsia="仿宋" w:hAnsi="仿宋" w:cs="宋体" w:hint="eastAsia"/>
          <w:b/>
          <w:spacing w:val="6"/>
          <w:sz w:val="32"/>
          <w:szCs w:val="32"/>
        </w:rPr>
        <w:lastRenderedPageBreak/>
        <w:t>附件2：质疑函范本及制作说明</w:t>
      </w:r>
    </w:p>
    <w:p w:rsidR="00212658" w:rsidRDefault="00BB6923">
      <w:pPr>
        <w:spacing w:line="360" w:lineRule="auto"/>
        <w:jc w:val="center"/>
        <w:rPr>
          <w:rFonts w:ascii="仿宋" w:eastAsia="仿宋" w:hAnsi="仿宋" w:cs="宋体"/>
          <w:b/>
          <w:spacing w:val="6"/>
          <w:sz w:val="32"/>
          <w:szCs w:val="32"/>
        </w:rPr>
      </w:pPr>
      <w:r>
        <w:rPr>
          <w:rFonts w:ascii="仿宋" w:eastAsia="仿宋" w:hAnsi="仿宋" w:cs="宋体" w:hint="eastAsia"/>
          <w:b/>
          <w:spacing w:val="6"/>
          <w:sz w:val="32"/>
          <w:szCs w:val="32"/>
        </w:rPr>
        <w:t>质疑函范本</w:t>
      </w:r>
    </w:p>
    <w:p w:rsidR="00212658" w:rsidRDefault="00BB6923">
      <w:pPr>
        <w:snapToGrid w:val="0"/>
        <w:spacing w:beforeLines="100" w:before="240" w:line="360" w:lineRule="auto"/>
        <w:rPr>
          <w:rFonts w:ascii="仿宋" w:eastAsia="仿宋" w:hAnsi="仿宋" w:cs="宋体"/>
          <w:bCs/>
          <w:sz w:val="24"/>
        </w:rPr>
      </w:pPr>
      <w:r>
        <w:rPr>
          <w:rFonts w:ascii="仿宋" w:eastAsia="仿宋" w:hAnsi="仿宋" w:cs="宋体" w:hint="eastAsia"/>
          <w:bCs/>
          <w:sz w:val="24"/>
        </w:rPr>
        <w:t>一、质疑供应商基本信息</w:t>
      </w:r>
    </w:p>
    <w:p w:rsidR="00212658" w:rsidRDefault="00BB6923">
      <w:pPr>
        <w:snapToGrid w:val="0"/>
        <w:spacing w:line="360" w:lineRule="auto"/>
        <w:rPr>
          <w:rFonts w:ascii="仿宋" w:eastAsia="仿宋" w:hAnsi="仿宋" w:cs="宋体"/>
          <w:sz w:val="24"/>
          <w:u w:val="dotted"/>
        </w:rPr>
      </w:pPr>
      <w:r>
        <w:rPr>
          <w:rFonts w:ascii="仿宋" w:eastAsia="仿宋" w:hAnsi="仿宋" w:cs="宋体" w:hint="eastAsia"/>
          <w:sz w:val="24"/>
        </w:rPr>
        <w:t>质疑供应商：</w:t>
      </w:r>
      <w:r>
        <w:rPr>
          <w:rFonts w:ascii="仿宋" w:eastAsia="仿宋" w:hAnsi="仿宋" w:cs="宋体" w:hint="eastAsia"/>
          <w:sz w:val="24"/>
          <w:u w:val="dotted"/>
        </w:rPr>
        <w:t xml:space="preserve">                                        </w:t>
      </w:r>
    </w:p>
    <w:p w:rsidR="00212658" w:rsidRDefault="00BB6923">
      <w:pPr>
        <w:snapToGrid w:val="0"/>
        <w:spacing w:line="360" w:lineRule="auto"/>
        <w:rPr>
          <w:rFonts w:ascii="仿宋" w:eastAsia="仿宋" w:hAnsi="仿宋" w:cs="宋体"/>
          <w:sz w:val="24"/>
        </w:rPr>
      </w:pPr>
      <w:r>
        <w:rPr>
          <w:rFonts w:ascii="仿宋" w:eastAsia="仿宋" w:hAnsi="仿宋" w:cs="宋体" w:hint="eastAsia"/>
          <w:sz w:val="24"/>
        </w:rPr>
        <w:t>地址：</w:t>
      </w:r>
      <w:r>
        <w:rPr>
          <w:rFonts w:ascii="仿宋" w:eastAsia="仿宋" w:hAnsi="仿宋" w:cs="宋体" w:hint="eastAsia"/>
          <w:sz w:val="24"/>
          <w:u w:val="dotted"/>
        </w:rPr>
        <w:t xml:space="preserve">                          </w:t>
      </w:r>
      <w:r>
        <w:rPr>
          <w:rFonts w:ascii="仿宋" w:eastAsia="仿宋" w:hAnsi="仿宋" w:cs="宋体" w:hint="eastAsia"/>
          <w:sz w:val="24"/>
        </w:rPr>
        <w:t>邮编：</w:t>
      </w:r>
      <w:r>
        <w:rPr>
          <w:rFonts w:ascii="仿宋" w:eastAsia="仿宋" w:hAnsi="仿宋" w:cs="宋体" w:hint="eastAsia"/>
          <w:sz w:val="24"/>
          <w:u w:val="dotted"/>
        </w:rPr>
        <w:t xml:space="preserve">                                                   </w:t>
      </w:r>
    </w:p>
    <w:p w:rsidR="00212658" w:rsidRDefault="00BB6923">
      <w:pPr>
        <w:snapToGrid w:val="0"/>
        <w:spacing w:line="360" w:lineRule="auto"/>
        <w:rPr>
          <w:rFonts w:ascii="仿宋" w:eastAsia="仿宋" w:hAnsi="仿宋" w:cs="宋体"/>
          <w:sz w:val="24"/>
        </w:rPr>
      </w:pPr>
      <w:r>
        <w:rPr>
          <w:rFonts w:ascii="仿宋" w:eastAsia="仿宋" w:hAnsi="仿宋" w:cs="宋体" w:hint="eastAsia"/>
          <w:sz w:val="24"/>
        </w:rPr>
        <w:t>联系人：</w:t>
      </w:r>
      <w:r>
        <w:rPr>
          <w:rFonts w:ascii="仿宋" w:eastAsia="仿宋" w:hAnsi="仿宋" w:cs="宋体" w:hint="eastAsia"/>
          <w:sz w:val="24"/>
          <w:u w:val="dotted"/>
        </w:rPr>
        <w:t xml:space="preserve">                      </w:t>
      </w:r>
      <w:r>
        <w:rPr>
          <w:rFonts w:ascii="仿宋" w:eastAsia="仿宋" w:hAnsi="仿宋" w:cs="宋体" w:hint="eastAsia"/>
          <w:sz w:val="24"/>
        </w:rPr>
        <w:t>联系电话：</w:t>
      </w:r>
      <w:r>
        <w:rPr>
          <w:rFonts w:ascii="仿宋" w:eastAsia="仿宋" w:hAnsi="仿宋" w:cs="宋体" w:hint="eastAsia"/>
          <w:sz w:val="24"/>
          <w:u w:val="dotted"/>
        </w:rPr>
        <w:t xml:space="preserve">                              </w:t>
      </w:r>
    </w:p>
    <w:p w:rsidR="00212658" w:rsidRDefault="00BB6923">
      <w:pPr>
        <w:snapToGrid w:val="0"/>
        <w:spacing w:line="360" w:lineRule="auto"/>
        <w:rPr>
          <w:rFonts w:ascii="仿宋" w:eastAsia="仿宋" w:hAnsi="仿宋" w:cs="宋体"/>
          <w:sz w:val="24"/>
          <w:u w:val="dotted"/>
        </w:rPr>
      </w:pPr>
      <w:r>
        <w:rPr>
          <w:rFonts w:ascii="仿宋" w:eastAsia="仿宋" w:hAnsi="仿宋" w:cs="宋体" w:hint="eastAsia"/>
          <w:sz w:val="24"/>
        </w:rPr>
        <w:t>授权代表：</w:t>
      </w:r>
      <w:r>
        <w:rPr>
          <w:rFonts w:ascii="仿宋" w:eastAsia="仿宋" w:hAnsi="仿宋" w:cs="宋体" w:hint="eastAsia"/>
          <w:sz w:val="24"/>
          <w:u w:val="dotted"/>
        </w:rPr>
        <w:t xml:space="preserve">                                          </w:t>
      </w:r>
    </w:p>
    <w:p w:rsidR="00212658" w:rsidRDefault="00BB6923">
      <w:pPr>
        <w:snapToGrid w:val="0"/>
        <w:spacing w:line="360" w:lineRule="auto"/>
        <w:rPr>
          <w:rFonts w:ascii="仿宋" w:eastAsia="仿宋" w:hAnsi="仿宋" w:cs="宋体"/>
          <w:sz w:val="24"/>
        </w:rPr>
      </w:pPr>
      <w:r>
        <w:rPr>
          <w:rFonts w:ascii="仿宋" w:eastAsia="仿宋" w:hAnsi="仿宋" w:cs="宋体" w:hint="eastAsia"/>
          <w:sz w:val="24"/>
        </w:rPr>
        <w:t>联系电话：</w:t>
      </w:r>
      <w:r>
        <w:rPr>
          <w:rFonts w:ascii="仿宋" w:eastAsia="仿宋" w:hAnsi="仿宋" w:cs="宋体" w:hint="eastAsia"/>
          <w:sz w:val="24"/>
          <w:u w:val="dotted"/>
        </w:rPr>
        <w:t xml:space="preserve">                                           </w:t>
      </w:r>
      <w:r>
        <w:rPr>
          <w:rFonts w:ascii="仿宋" w:eastAsia="仿宋" w:hAnsi="仿宋" w:cs="宋体" w:hint="eastAsia"/>
          <w:sz w:val="24"/>
        </w:rPr>
        <w:t xml:space="preserve"> </w:t>
      </w:r>
    </w:p>
    <w:p w:rsidR="00212658" w:rsidRDefault="00BB6923">
      <w:pPr>
        <w:snapToGrid w:val="0"/>
        <w:spacing w:line="360" w:lineRule="auto"/>
        <w:rPr>
          <w:rFonts w:ascii="仿宋" w:eastAsia="仿宋" w:hAnsi="仿宋" w:cs="宋体"/>
          <w:sz w:val="24"/>
        </w:rPr>
      </w:pPr>
      <w:r>
        <w:rPr>
          <w:rFonts w:ascii="仿宋" w:eastAsia="仿宋" w:hAnsi="仿宋" w:cs="宋体" w:hint="eastAsia"/>
          <w:sz w:val="24"/>
        </w:rPr>
        <w:t xml:space="preserve">地址： </w:t>
      </w:r>
      <w:r>
        <w:rPr>
          <w:rFonts w:ascii="仿宋" w:eastAsia="仿宋" w:hAnsi="仿宋" w:cs="宋体" w:hint="eastAsia"/>
          <w:sz w:val="24"/>
          <w:u w:val="dotted"/>
        </w:rPr>
        <w:t xml:space="preserve">                        </w:t>
      </w:r>
      <w:r>
        <w:rPr>
          <w:rFonts w:ascii="仿宋" w:eastAsia="仿宋" w:hAnsi="仿宋" w:cs="宋体" w:hint="eastAsia"/>
          <w:sz w:val="24"/>
        </w:rPr>
        <w:t>邮编：</w:t>
      </w:r>
      <w:r>
        <w:rPr>
          <w:rFonts w:ascii="仿宋" w:eastAsia="仿宋" w:hAnsi="仿宋" w:cs="宋体" w:hint="eastAsia"/>
          <w:sz w:val="24"/>
          <w:u w:val="dotted"/>
        </w:rPr>
        <w:t xml:space="preserve">                                                </w:t>
      </w:r>
    </w:p>
    <w:p w:rsidR="00212658" w:rsidRDefault="00BB6923">
      <w:pPr>
        <w:snapToGrid w:val="0"/>
        <w:spacing w:line="360" w:lineRule="auto"/>
        <w:rPr>
          <w:rFonts w:ascii="仿宋" w:eastAsia="仿宋" w:hAnsi="仿宋" w:cs="宋体"/>
          <w:bCs/>
          <w:sz w:val="24"/>
        </w:rPr>
      </w:pPr>
      <w:r>
        <w:rPr>
          <w:rFonts w:ascii="仿宋" w:eastAsia="仿宋" w:hAnsi="仿宋" w:cs="宋体" w:hint="eastAsia"/>
          <w:bCs/>
          <w:sz w:val="24"/>
        </w:rPr>
        <w:t>二、质疑项目基本情况</w:t>
      </w:r>
    </w:p>
    <w:p w:rsidR="00212658" w:rsidRDefault="00BB6923">
      <w:pPr>
        <w:snapToGrid w:val="0"/>
        <w:spacing w:line="360" w:lineRule="auto"/>
        <w:rPr>
          <w:rFonts w:ascii="仿宋" w:eastAsia="仿宋" w:hAnsi="仿宋" w:cs="宋体"/>
          <w:sz w:val="24"/>
        </w:rPr>
      </w:pPr>
      <w:r>
        <w:rPr>
          <w:rFonts w:ascii="仿宋" w:eastAsia="仿宋" w:hAnsi="仿宋" w:cs="宋体" w:hint="eastAsia"/>
          <w:sz w:val="24"/>
        </w:rPr>
        <w:t>质疑项目的名称：</w:t>
      </w:r>
      <w:r>
        <w:rPr>
          <w:rFonts w:ascii="仿宋" w:eastAsia="仿宋" w:hAnsi="仿宋" w:cs="宋体" w:hint="eastAsia"/>
          <w:sz w:val="24"/>
          <w:u w:val="dotted"/>
        </w:rPr>
        <w:t xml:space="preserve">                                      </w:t>
      </w:r>
    </w:p>
    <w:p w:rsidR="00212658" w:rsidRDefault="00BB6923">
      <w:pPr>
        <w:snapToGrid w:val="0"/>
        <w:spacing w:line="360" w:lineRule="auto"/>
        <w:rPr>
          <w:rFonts w:ascii="仿宋" w:eastAsia="仿宋" w:hAnsi="仿宋" w:cs="宋体"/>
          <w:sz w:val="24"/>
        </w:rPr>
      </w:pPr>
      <w:r>
        <w:rPr>
          <w:rFonts w:ascii="仿宋" w:eastAsia="仿宋" w:hAnsi="仿宋" w:cs="宋体" w:hint="eastAsia"/>
          <w:sz w:val="24"/>
        </w:rPr>
        <w:t>质疑项目的编号：</w:t>
      </w:r>
      <w:r>
        <w:rPr>
          <w:rFonts w:ascii="仿宋" w:eastAsia="仿宋" w:hAnsi="仿宋" w:cs="宋体" w:hint="eastAsia"/>
          <w:sz w:val="24"/>
          <w:u w:val="dotted"/>
        </w:rPr>
        <w:t xml:space="preserve">               </w:t>
      </w:r>
      <w:r>
        <w:rPr>
          <w:rFonts w:ascii="仿宋" w:eastAsia="仿宋" w:hAnsi="仿宋" w:cs="宋体" w:hint="eastAsia"/>
          <w:sz w:val="24"/>
        </w:rPr>
        <w:t>包号：</w:t>
      </w:r>
      <w:r>
        <w:rPr>
          <w:rFonts w:ascii="仿宋" w:eastAsia="仿宋" w:hAnsi="仿宋" w:cs="宋体" w:hint="eastAsia"/>
          <w:sz w:val="24"/>
          <w:u w:val="dotted"/>
        </w:rPr>
        <w:t xml:space="preserve">                 </w:t>
      </w:r>
    </w:p>
    <w:p w:rsidR="00212658" w:rsidRDefault="00BB6923">
      <w:pPr>
        <w:snapToGrid w:val="0"/>
        <w:spacing w:line="360" w:lineRule="auto"/>
        <w:rPr>
          <w:rFonts w:ascii="仿宋" w:eastAsia="仿宋" w:hAnsi="仿宋" w:cs="宋体"/>
          <w:sz w:val="24"/>
          <w:u w:val="dotted"/>
        </w:rPr>
      </w:pPr>
      <w:r>
        <w:rPr>
          <w:rFonts w:ascii="仿宋" w:eastAsia="仿宋" w:hAnsi="仿宋" w:cs="宋体" w:hint="eastAsia"/>
          <w:sz w:val="24"/>
        </w:rPr>
        <w:t>采购人名称：</w:t>
      </w:r>
      <w:r>
        <w:rPr>
          <w:rFonts w:ascii="仿宋" w:eastAsia="仿宋" w:hAnsi="仿宋" w:cs="宋体" w:hint="eastAsia"/>
          <w:sz w:val="24"/>
          <w:u w:val="dotted"/>
        </w:rPr>
        <w:t xml:space="preserve">                                         </w:t>
      </w:r>
    </w:p>
    <w:p w:rsidR="00212658" w:rsidRDefault="00BB6923">
      <w:pPr>
        <w:snapToGrid w:val="0"/>
        <w:spacing w:line="360" w:lineRule="auto"/>
        <w:rPr>
          <w:rFonts w:ascii="仿宋" w:eastAsia="仿宋" w:hAnsi="仿宋" w:cs="宋体"/>
          <w:sz w:val="24"/>
        </w:rPr>
      </w:pPr>
      <w:r>
        <w:rPr>
          <w:rFonts w:ascii="仿宋" w:eastAsia="仿宋" w:hAnsi="仿宋" w:cs="宋体" w:hint="eastAsia"/>
          <w:sz w:val="24"/>
        </w:rPr>
        <w:t>采购文件获取日期：</w:t>
      </w:r>
      <w:r>
        <w:rPr>
          <w:rFonts w:ascii="仿宋" w:eastAsia="仿宋" w:hAnsi="仿宋" w:cs="宋体" w:hint="eastAsia"/>
          <w:sz w:val="24"/>
          <w:u w:val="dotted"/>
        </w:rPr>
        <w:t xml:space="preserve">                                           </w:t>
      </w:r>
    </w:p>
    <w:p w:rsidR="00212658" w:rsidRDefault="00BB6923">
      <w:pPr>
        <w:snapToGrid w:val="0"/>
        <w:spacing w:line="360" w:lineRule="auto"/>
        <w:rPr>
          <w:rFonts w:ascii="仿宋" w:eastAsia="仿宋" w:hAnsi="仿宋" w:cs="宋体"/>
          <w:bCs/>
          <w:sz w:val="24"/>
        </w:rPr>
      </w:pPr>
      <w:r>
        <w:rPr>
          <w:rFonts w:ascii="仿宋" w:eastAsia="仿宋" w:hAnsi="仿宋" w:cs="宋体" w:hint="eastAsia"/>
          <w:bCs/>
          <w:sz w:val="24"/>
        </w:rPr>
        <w:t>三、质疑事项具体内容</w:t>
      </w:r>
    </w:p>
    <w:p w:rsidR="00212658" w:rsidRDefault="00BB6923">
      <w:pPr>
        <w:snapToGrid w:val="0"/>
        <w:spacing w:line="360" w:lineRule="auto"/>
        <w:rPr>
          <w:rFonts w:ascii="仿宋" w:eastAsia="仿宋" w:hAnsi="仿宋" w:cs="宋体"/>
          <w:sz w:val="24"/>
          <w:u w:val="dotted"/>
        </w:rPr>
      </w:pPr>
      <w:r>
        <w:rPr>
          <w:rFonts w:ascii="仿宋" w:eastAsia="仿宋" w:hAnsi="仿宋" w:cs="宋体" w:hint="eastAsia"/>
          <w:sz w:val="24"/>
        </w:rPr>
        <w:t>质疑事项1：</w:t>
      </w:r>
      <w:r>
        <w:rPr>
          <w:rFonts w:ascii="仿宋" w:eastAsia="仿宋" w:hAnsi="仿宋" w:cs="宋体" w:hint="eastAsia"/>
          <w:sz w:val="24"/>
          <w:u w:val="dotted"/>
        </w:rPr>
        <w:t xml:space="preserve">                                         </w:t>
      </w:r>
    </w:p>
    <w:p w:rsidR="00212658" w:rsidRDefault="00BB6923">
      <w:pPr>
        <w:snapToGrid w:val="0"/>
        <w:spacing w:line="360" w:lineRule="auto"/>
        <w:rPr>
          <w:rFonts w:ascii="仿宋" w:eastAsia="仿宋" w:hAnsi="仿宋" w:cs="宋体"/>
          <w:sz w:val="24"/>
          <w:u w:val="dotted"/>
        </w:rPr>
      </w:pPr>
      <w:r>
        <w:rPr>
          <w:rFonts w:ascii="仿宋" w:eastAsia="仿宋" w:hAnsi="仿宋" w:cs="宋体" w:hint="eastAsia"/>
          <w:sz w:val="24"/>
        </w:rPr>
        <w:t>事实依据：</w:t>
      </w:r>
      <w:r>
        <w:rPr>
          <w:rFonts w:ascii="仿宋" w:eastAsia="仿宋" w:hAnsi="仿宋" w:cs="宋体" w:hint="eastAsia"/>
          <w:sz w:val="24"/>
          <w:u w:val="dotted"/>
        </w:rPr>
        <w:t xml:space="preserve">                                          </w:t>
      </w:r>
    </w:p>
    <w:p w:rsidR="00212658" w:rsidRDefault="00BB6923">
      <w:pPr>
        <w:snapToGrid w:val="0"/>
        <w:spacing w:line="360" w:lineRule="auto"/>
        <w:rPr>
          <w:rFonts w:ascii="仿宋" w:eastAsia="仿宋" w:hAnsi="仿宋" w:cs="宋体"/>
          <w:sz w:val="24"/>
        </w:rPr>
      </w:pPr>
      <w:r>
        <w:rPr>
          <w:rFonts w:ascii="仿宋" w:eastAsia="仿宋" w:hAnsi="仿宋" w:cs="宋体" w:hint="eastAsia"/>
          <w:sz w:val="24"/>
          <w:u w:val="dotted"/>
        </w:rPr>
        <w:t xml:space="preserve">                                                       </w:t>
      </w:r>
    </w:p>
    <w:p w:rsidR="00212658" w:rsidRDefault="00BB6923">
      <w:pPr>
        <w:snapToGrid w:val="0"/>
        <w:spacing w:line="360" w:lineRule="auto"/>
        <w:rPr>
          <w:rFonts w:ascii="仿宋" w:eastAsia="仿宋" w:hAnsi="仿宋" w:cs="宋体"/>
          <w:sz w:val="24"/>
          <w:u w:val="dotted"/>
        </w:rPr>
      </w:pPr>
      <w:r>
        <w:rPr>
          <w:rFonts w:ascii="仿宋" w:eastAsia="仿宋" w:hAnsi="仿宋" w:cs="宋体" w:hint="eastAsia"/>
          <w:sz w:val="24"/>
        </w:rPr>
        <w:t>法律依据：</w:t>
      </w:r>
      <w:r>
        <w:rPr>
          <w:rFonts w:ascii="仿宋" w:eastAsia="仿宋" w:hAnsi="仿宋" w:cs="宋体" w:hint="eastAsia"/>
          <w:sz w:val="24"/>
          <w:u w:val="dotted"/>
        </w:rPr>
        <w:t xml:space="preserve">                                          </w:t>
      </w:r>
    </w:p>
    <w:p w:rsidR="00212658" w:rsidRDefault="00BB6923">
      <w:pPr>
        <w:snapToGrid w:val="0"/>
        <w:spacing w:line="360" w:lineRule="auto"/>
        <w:rPr>
          <w:rFonts w:ascii="仿宋" w:eastAsia="仿宋" w:hAnsi="仿宋" w:cs="宋体"/>
          <w:sz w:val="24"/>
          <w:u w:val="dotted"/>
        </w:rPr>
      </w:pPr>
      <w:r>
        <w:rPr>
          <w:rFonts w:ascii="仿宋" w:eastAsia="仿宋" w:hAnsi="仿宋" w:cs="宋体" w:hint="eastAsia"/>
          <w:sz w:val="24"/>
          <w:u w:val="dotted"/>
        </w:rPr>
        <w:t xml:space="preserve">                                                     </w:t>
      </w:r>
    </w:p>
    <w:p w:rsidR="00212658" w:rsidRDefault="00BB6923">
      <w:pPr>
        <w:snapToGrid w:val="0"/>
        <w:spacing w:line="360" w:lineRule="auto"/>
        <w:rPr>
          <w:rFonts w:ascii="仿宋" w:eastAsia="仿宋" w:hAnsi="仿宋" w:cs="宋体"/>
          <w:sz w:val="24"/>
          <w:u w:val="dotted"/>
        </w:rPr>
      </w:pPr>
      <w:r>
        <w:rPr>
          <w:rFonts w:ascii="仿宋" w:eastAsia="仿宋" w:hAnsi="仿宋" w:cs="宋体" w:hint="eastAsia"/>
          <w:sz w:val="24"/>
        </w:rPr>
        <w:t>质疑事项2</w:t>
      </w:r>
    </w:p>
    <w:p w:rsidR="00212658" w:rsidRDefault="00BB6923">
      <w:pPr>
        <w:snapToGrid w:val="0"/>
        <w:spacing w:line="360" w:lineRule="auto"/>
        <w:rPr>
          <w:rFonts w:ascii="仿宋" w:eastAsia="仿宋" w:hAnsi="仿宋" w:cs="宋体"/>
          <w:sz w:val="24"/>
        </w:rPr>
      </w:pPr>
      <w:r>
        <w:rPr>
          <w:rFonts w:ascii="仿宋" w:eastAsia="仿宋" w:hAnsi="仿宋" w:cs="宋体" w:hint="eastAsia"/>
          <w:sz w:val="24"/>
        </w:rPr>
        <w:t>……</w:t>
      </w:r>
    </w:p>
    <w:p w:rsidR="00212658" w:rsidRDefault="00BB6923">
      <w:pPr>
        <w:snapToGrid w:val="0"/>
        <w:spacing w:line="360" w:lineRule="auto"/>
        <w:rPr>
          <w:rFonts w:ascii="仿宋" w:eastAsia="仿宋" w:hAnsi="仿宋" w:cs="宋体"/>
          <w:bCs/>
          <w:sz w:val="24"/>
        </w:rPr>
      </w:pPr>
      <w:r>
        <w:rPr>
          <w:rFonts w:ascii="仿宋" w:eastAsia="仿宋" w:hAnsi="仿宋" w:cs="宋体" w:hint="eastAsia"/>
          <w:bCs/>
          <w:sz w:val="24"/>
        </w:rPr>
        <w:t>四、与质疑事项相关的质疑请求</w:t>
      </w:r>
    </w:p>
    <w:p w:rsidR="00212658" w:rsidRDefault="00BB6923">
      <w:pPr>
        <w:snapToGrid w:val="0"/>
        <w:spacing w:line="360" w:lineRule="auto"/>
        <w:rPr>
          <w:rFonts w:ascii="仿宋" w:eastAsia="仿宋" w:hAnsi="仿宋" w:cs="宋体"/>
          <w:sz w:val="24"/>
          <w:u w:val="dotted"/>
        </w:rPr>
      </w:pPr>
      <w:r>
        <w:rPr>
          <w:rFonts w:ascii="仿宋" w:eastAsia="仿宋" w:hAnsi="仿宋" w:cs="宋体" w:hint="eastAsia"/>
          <w:sz w:val="24"/>
        </w:rPr>
        <w:t>请求：</w:t>
      </w:r>
      <w:r>
        <w:rPr>
          <w:rFonts w:ascii="仿宋" w:eastAsia="仿宋" w:hAnsi="仿宋" w:cs="宋体" w:hint="eastAsia"/>
          <w:sz w:val="24"/>
          <w:u w:val="dotted"/>
        </w:rPr>
        <w:t xml:space="preserve">                                               </w:t>
      </w:r>
    </w:p>
    <w:p w:rsidR="00212658" w:rsidRDefault="00BB6923">
      <w:pPr>
        <w:spacing w:line="360" w:lineRule="auto"/>
        <w:rPr>
          <w:rFonts w:ascii="仿宋" w:eastAsia="仿宋" w:hAnsi="仿宋" w:cs="宋体"/>
          <w:sz w:val="24"/>
        </w:rPr>
      </w:pPr>
      <w:r>
        <w:rPr>
          <w:rFonts w:ascii="仿宋" w:eastAsia="仿宋" w:hAnsi="仿宋" w:cs="宋体" w:hint="eastAsia"/>
          <w:sz w:val="24"/>
        </w:rPr>
        <w:t xml:space="preserve">签字(签章)：                   公章：                      </w:t>
      </w:r>
    </w:p>
    <w:p w:rsidR="00212658" w:rsidRDefault="00BB6923">
      <w:pPr>
        <w:spacing w:line="360" w:lineRule="auto"/>
        <w:rPr>
          <w:rFonts w:ascii="仿宋" w:eastAsia="仿宋" w:hAnsi="仿宋" w:cs="宋体"/>
          <w:sz w:val="24"/>
        </w:rPr>
      </w:pPr>
      <w:r>
        <w:rPr>
          <w:rFonts w:ascii="仿宋" w:eastAsia="仿宋" w:hAnsi="仿宋" w:cs="宋体" w:hint="eastAsia"/>
          <w:sz w:val="24"/>
        </w:rPr>
        <w:t xml:space="preserve">日期：    </w:t>
      </w:r>
    </w:p>
    <w:p w:rsidR="00212658" w:rsidRDefault="00212658">
      <w:pPr>
        <w:spacing w:line="360" w:lineRule="auto"/>
        <w:jc w:val="center"/>
        <w:rPr>
          <w:rFonts w:ascii="仿宋" w:eastAsia="仿宋" w:hAnsi="仿宋" w:cs="宋体"/>
          <w:b/>
          <w:bCs/>
          <w:sz w:val="24"/>
        </w:rPr>
      </w:pPr>
    </w:p>
    <w:p w:rsidR="00212658" w:rsidRDefault="00212658">
      <w:pPr>
        <w:spacing w:line="360" w:lineRule="auto"/>
        <w:rPr>
          <w:rFonts w:ascii="仿宋" w:eastAsia="仿宋" w:hAnsi="仿宋" w:cs="宋体"/>
          <w:b/>
          <w:sz w:val="24"/>
        </w:rPr>
      </w:pPr>
    </w:p>
    <w:p w:rsidR="00212658" w:rsidRDefault="00212658">
      <w:pPr>
        <w:spacing w:line="360" w:lineRule="auto"/>
        <w:rPr>
          <w:rFonts w:ascii="仿宋" w:eastAsia="仿宋" w:hAnsi="仿宋" w:cs="宋体"/>
          <w:b/>
          <w:sz w:val="24"/>
        </w:rPr>
      </w:pPr>
    </w:p>
    <w:p w:rsidR="00212658" w:rsidRDefault="00212658">
      <w:pPr>
        <w:spacing w:line="360" w:lineRule="auto"/>
        <w:rPr>
          <w:rFonts w:ascii="仿宋" w:eastAsia="仿宋" w:hAnsi="仿宋" w:cs="宋体"/>
          <w:b/>
          <w:sz w:val="24"/>
        </w:rPr>
      </w:pPr>
    </w:p>
    <w:p w:rsidR="00212658" w:rsidRDefault="00BB6923">
      <w:pPr>
        <w:spacing w:line="360" w:lineRule="auto"/>
        <w:rPr>
          <w:rFonts w:ascii="仿宋" w:eastAsia="仿宋" w:hAnsi="仿宋" w:cs="宋体"/>
          <w:b/>
          <w:sz w:val="24"/>
        </w:rPr>
      </w:pPr>
      <w:r>
        <w:rPr>
          <w:rFonts w:ascii="仿宋" w:eastAsia="仿宋" w:hAnsi="仿宋" w:cs="宋体" w:hint="eastAsia"/>
          <w:b/>
          <w:sz w:val="24"/>
        </w:rPr>
        <w:t>质疑函制作说明：</w:t>
      </w:r>
    </w:p>
    <w:p w:rsidR="00212658" w:rsidRDefault="00BB6923">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1.供应商提出质疑时，应提交质疑函和必要的证明材料。</w:t>
      </w:r>
    </w:p>
    <w:p w:rsidR="00212658" w:rsidRDefault="00BB6923">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2.质疑供应商若委托代理人进行质疑的，质疑函应按要求列明“授权代表”的有关内容，并在附件中提交由质疑</w:t>
      </w:r>
      <w:r>
        <w:rPr>
          <w:rFonts w:ascii="仿宋" w:eastAsia="仿宋" w:hAnsi="仿宋" w:cs="宋体" w:hint="eastAsia"/>
          <w:kern w:val="0"/>
          <w:sz w:val="24"/>
        </w:rPr>
        <w:t>供应商签署的授权委托书。授权委托书应载明代理人的姓名或者名称、代理事项、具体权限、期限和相关事项。</w:t>
      </w:r>
    </w:p>
    <w:p w:rsidR="00212658" w:rsidRDefault="00BB6923">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3.质疑供应商若对项目的某一分包进行质疑，质疑函中应列明具体分包号。</w:t>
      </w:r>
    </w:p>
    <w:p w:rsidR="00212658" w:rsidRDefault="00BB6923">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4.质疑函的质疑事项应具体、明确，并有必要的事实依据和法律依据。</w:t>
      </w:r>
    </w:p>
    <w:p w:rsidR="00212658" w:rsidRDefault="00BB6923">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5.质疑函的质疑请求应与质疑事项相关。</w:t>
      </w:r>
    </w:p>
    <w:p w:rsidR="00212658" w:rsidRDefault="00BB6923">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6.质疑供应商为自然人的，质疑函应由本人签字；质疑供应商为法人或者其他组织的，质疑函应由法定代表人、主要负责人，或者其授权代表签字或者盖章，并加盖公章。</w:t>
      </w:r>
    </w:p>
    <w:p w:rsidR="00212658" w:rsidRDefault="00212658">
      <w:pPr>
        <w:widowControl/>
        <w:spacing w:line="360" w:lineRule="auto"/>
        <w:ind w:firstLineChars="200" w:firstLine="600"/>
        <w:jc w:val="left"/>
        <w:rPr>
          <w:rFonts w:ascii="仿宋" w:eastAsia="仿宋" w:hAnsi="仿宋" w:cs="宋体"/>
          <w:sz w:val="30"/>
          <w:szCs w:val="30"/>
        </w:rPr>
      </w:pPr>
    </w:p>
    <w:p w:rsidR="00212658" w:rsidRDefault="00212658">
      <w:pPr>
        <w:spacing w:line="360" w:lineRule="auto"/>
        <w:jc w:val="center"/>
        <w:rPr>
          <w:rFonts w:ascii="仿宋" w:eastAsia="仿宋" w:hAnsi="仿宋" w:cs="宋体"/>
          <w:b/>
          <w:spacing w:val="6"/>
          <w:sz w:val="32"/>
          <w:szCs w:val="32"/>
        </w:rPr>
      </w:pPr>
    </w:p>
    <w:p w:rsidR="00212658" w:rsidRDefault="00212658">
      <w:pPr>
        <w:spacing w:line="360" w:lineRule="auto"/>
        <w:jc w:val="center"/>
        <w:rPr>
          <w:rFonts w:ascii="仿宋" w:eastAsia="仿宋" w:hAnsi="仿宋" w:cs="宋体"/>
          <w:b/>
          <w:spacing w:val="6"/>
          <w:sz w:val="32"/>
          <w:szCs w:val="32"/>
        </w:rPr>
      </w:pPr>
    </w:p>
    <w:p w:rsidR="00212658" w:rsidRDefault="00212658">
      <w:pPr>
        <w:spacing w:line="360" w:lineRule="auto"/>
        <w:jc w:val="center"/>
        <w:rPr>
          <w:rFonts w:ascii="仿宋" w:eastAsia="仿宋" w:hAnsi="仿宋" w:cs="宋体"/>
          <w:b/>
          <w:spacing w:val="6"/>
          <w:sz w:val="32"/>
          <w:szCs w:val="32"/>
        </w:rPr>
      </w:pPr>
    </w:p>
    <w:p w:rsidR="00212658" w:rsidRDefault="00212658">
      <w:pPr>
        <w:spacing w:line="360" w:lineRule="auto"/>
        <w:jc w:val="center"/>
        <w:rPr>
          <w:rFonts w:ascii="仿宋" w:eastAsia="仿宋" w:hAnsi="仿宋" w:cs="宋体"/>
          <w:b/>
          <w:spacing w:val="6"/>
          <w:sz w:val="32"/>
          <w:szCs w:val="32"/>
        </w:rPr>
      </w:pPr>
    </w:p>
    <w:p w:rsidR="00212658" w:rsidRDefault="00212658">
      <w:pPr>
        <w:spacing w:line="360" w:lineRule="auto"/>
        <w:jc w:val="center"/>
        <w:rPr>
          <w:rFonts w:ascii="仿宋" w:eastAsia="仿宋" w:hAnsi="仿宋" w:cs="宋体"/>
          <w:b/>
          <w:spacing w:val="6"/>
          <w:sz w:val="32"/>
          <w:szCs w:val="32"/>
        </w:rPr>
      </w:pPr>
    </w:p>
    <w:p w:rsidR="00212658" w:rsidRDefault="00212658">
      <w:pPr>
        <w:spacing w:line="360" w:lineRule="auto"/>
        <w:jc w:val="center"/>
        <w:rPr>
          <w:rFonts w:ascii="仿宋" w:eastAsia="仿宋" w:hAnsi="仿宋" w:cs="宋体"/>
          <w:b/>
          <w:spacing w:val="6"/>
          <w:sz w:val="32"/>
          <w:szCs w:val="32"/>
        </w:rPr>
      </w:pPr>
    </w:p>
    <w:p w:rsidR="00212658" w:rsidRDefault="00212658">
      <w:pPr>
        <w:spacing w:line="360" w:lineRule="auto"/>
        <w:jc w:val="center"/>
        <w:rPr>
          <w:rFonts w:ascii="仿宋" w:eastAsia="仿宋" w:hAnsi="仿宋" w:cs="宋体"/>
          <w:b/>
          <w:spacing w:val="6"/>
          <w:sz w:val="32"/>
          <w:szCs w:val="32"/>
        </w:rPr>
      </w:pPr>
    </w:p>
    <w:p w:rsidR="00212658" w:rsidRDefault="00212658">
      <w:pPr>
        <w:spacing w:line="360" w:lineRule="auto"/>
        <w:jc w:val="center"/>
        <w:rPr>
          <w:rFonts w:ascii="仿宋" w:eastAsia="仿宋" w:hAnsi="仿宋" w:cs="宋体"/>
          <w:b/>
          <w:spacing w:val="6"/>
          <w:sz w:val="32"/>
          <w:szCs w:val="32"/>
        </w:rPr>
      </w:pPr>
    </w:p>
    <w:p w:rsidR="00212658" w:rsidRDefault="00212658">
      <w:pPr>
        <w:spacing w:line="360" w:lineRule="auto"/>
        <w:jc w:val="center"/>
        <w:rPr>
          <w:rFonts w:ascii="仿宋" w:eastAsia="仿宋" w:hAnsi="仿宋" w:cs="宋体"/>
          <w:b/>
          <w:spacing w:val="6"/>
          <w:sz w:val="32"/>
          <w:szCs w:val="32"/>
        </w:rPr>
      </w:pPr>
    </w:p>
    <w:p w:rsidR="00212658" w:rsidRDefault="00212658">
      <w:pPr>
        <w:spacing w:line="360" w:lineRule="auto"/>
        <w:jc w:val="center"/>
        <w:rPr>
          <w:rFonts w:ascii="仿宋" w:eastAsia="仿宋" w:hAnsi="仿宋" w:cs="宋体"/>
          <w:b/>
          <w:spacing w:val="6"/>
          <w:sz w:val="32"/>
          <w:szCs w:val="32"/>
        </w:rPr>
      </w:pPr>
    </w:p>
    <w:p w:rsidR="00212658" w:rsidRDefault="00212658">
      <w:pPr>
        <w:spacing w:line="360" w:lineRule="auto"/>
        <w:jc w:val="center"/>
        <w:rPr>
          <w:rFonts w:ascii="仿宋" w:eastAsia="仿宋" w:hAnsi="仿宋" w:cs="宋体"/>
          <w:b/>
          <w:spacing w:val="6"/>
          <w:sz w:val="32"/>
          <w:szCs w:val="32"/>
        </w:rPr>
      </w:pPr>
    </w:p>
    <w:p w:rsidR="00212658" w:rsidRDefault="00212658">
      <w:pPr>
        <w:spacing w:line="360" w:lineRule="auto"/>
        <w:jc w:val="center"/>
        <w:rPr>
          <w:rFonts w:ascii="仿宋" w:eastAsia="仿宋" w:hAnsi="仿宋" w:cs="宋体"/>
          <w:b/>
          <w:spacing w:val="6"/>
          <w:sz w:val="32"/>
          <w:szCs w:val="32"/>
        </w:rPr>
      </w:pPr>
    </w:p>
    <w:p w:rsidR="00212658" w:rsidRDefault="00212658">
      <w:pPr>
        <w:spacing w:line="360" w:lineRule="auto"/>
        <w:jc w:val="left"/>
        <w:rPr>
          <w:rFonts w:ascii="仿宋" w:eastAsia="仿宋" w:hAnsi="仿宋" w:cs="宋体"/>
          <w:b/>
          <w:spacing w:val="6"/>
          <w:sz w:val="32"/>
          <w:szCs w:val="32"/>
        </w:rPr>
      </w:pPr>
    </w:p>
    <w:p w:rsidR="00212658" w:rsidRDefault="00212658">
      <w:pPr>
        <w:spacing w:line="360" w:lineRule="auto"/>
        <w:jc w:val="left"/>
        <w:rPr>
          <w:rFonts w:ascii="仿宋" w:eastAsia="仿宋" w:hAnsi="仿宋" w:cs="宋体"/>
          <w:b/>
          <w:spacing w:val="6"/>
          <w:sz w:val="32"/>
          <w:szCs w:val="32"/>
        </w:rPr>
      </w:pPr>
    </w:p>
    <w:p w:rsidR="00212658" w:rsidRDefault="00BB6923">
      <w:pPr>
        <w:spacing w:line="360" w:lineRule="auto"/>
        <w:jc w:val="left"/>
        <w:outlineLvl w:val="2"/>
        <w:rPr>
          <w:rFonts w:ascii="仿宋" w:eastAsia="仿宋" w:hAnsi="仿宋" w:cs="宋体"/>
          <w:b/>
          <w:spacing w:val="6"/>
          <w:sz w:val="32"/>
          <w:szCs w:val="32"/>
        </w:rPr>
      </w:pPr>
      <w:r>
        <w:rPr>
          <w:rFonts w:ascii="仿宋" w:eastAsia="仿宋" w:hAnsi="仿宋" w:cs="宋体" w:hint="eastAsia"/>
          <w:b/>
          <w:spacing w:val="6"/>
          <w:sz w:val="32"/>
          <w:szCs w:val="32"/>
        </w:rPr>
        <w:lastRenderedPageBreak/>
        <w:t>附件3：投诉书范本及制作说明</w:t>
      </w:r>
    </w:p>
    <w:p w:rsidR="00212658" w:rsidRDefault="00212658">
      <w:pPr>
        <w:spacing w:line="360" w:lineRule="auto"/>
        <w:jc w:val="center"/>
        <w:rPr>
          <w:rFonts w:ascii="仿宋" w:eastAsia="仿宋" w:hAnsi="仿宋" w:cs="宋体"/>
          <w:b/>
          <w:sz w:val="24"/>
        </w:rPr>
      </w:pPr>
    </w:p>
    <w:p w:rsidR="00212658" w:rsidRDefault="00BB6923">
      <w:pPr>
        <w:spacing w:line="360" w:lineRule="auto"/>
        <w:jc w:val="center"/>
        <w:rPr>
          <w:rFonts w:ascii="仿宋" w:eastAsia="仿宋" w:hAnsi="仿宋" w:cs="宋体"/>
          <w:b/>
          <w:spacing w:val="6"/>
          <w:sz w:val="32"/>
          <w:szCs w:val="32"/>
        </w:rPr>
      </w:pPr>
      <w:r>
        <w:rPr>
          <w:rFonts w:ascii="仿宋" w:eastAsia="仿宋" w:hAnsi="仿宋" w:cs="宋体" w:hint="eastAsia"/>
          <w:b/>
          <w:spacing w:val="6"/>
          <w:sz w:val="32"/>
          <w:szCs w:val="32"/>
        </w:rPr>
        <w:t>投诉书范本</w:t>
      </w:r>
    </w:p>
    <w:p w:rsidR="00212658" w:rsidRDefault="00BB6923">
      <w:pPr>
        <w:spacing w:line="360" w:lineRule="auto"/>
        <w:rPr>
          <w:rFonts w:ascii="仿宋" w:eastAsia="仿宋" w:hAnsi="仿宋" w:cs="宋体"/>
          <w:sz w:val="24"/>
        </w:rPr>
      </w:pPr>
      <w:r>
        <w:rPr>
          <w:rFonts w:ascii="仿宋" w:eastAsia="仿宋" w:hAnsi="仿宋" w:cs="宋体" w:hint="eastAsia"/>
          <w:sz w:val="24"/>
        </w:rPr>
        <w:t>一、投诉相关主体基本情况</w:t>
      </w:r>
    </w:p>
    <w:p w:rsidR="00212658" w:rsidRDefault="00BB6923">
      <w:pPr>
        <w:spacing w:line="360" w:lineRule="auto"/>
        <w:rPr>
          <w:rFonts w:ascii="仿宋" w:eastAsia="仿宋" w:hAnsi="仿宋" w:cs="宋体"/>
          <w:sz w:val="24"/>
          <w:u w:val="dotted"/>
        </w:rPr>
      </w:pPr>
      <w:r>
        <w:rPr>
          <w:rFonts w:ascii="仿宋" w:eastAsia="仿宋" w:hAnsi="仿宋" w:cs="宋体" w:hint="eastAsia"/>
          <w:sz w:val="24"/>
        </w:rPr>
        <w:t>投诉人：</w:t>
      </w:r>
      <w:r>
        <w:rPr>
          <w:rFonts w:ascii="仿宋" w:eastAsia="仿宋" w:hAnsi="仿宋" w:cs="宋体" w:hint="eastAsia"/>
          <w:sz w:val="24"/>
          <w:u w:val="dotted"/>
        </w:rPr>
        <w:t xml:space="preserve">                                               </w:t>
      </w:r>
    </w:p>
    <w:p w:rsidR="00212658" w:rsidRDefault="00BB6923">
      <w:pPr>
        <w:spacing w:line="360" w:lineRule="auto"/>
        <w:rPr>
          <w:rFonts w:ascii="仿宋" w:eastAsia="仿宋" w:hAnsi="仿宋" w:cs="宋体"/>
          <w:sz w:val="24"/>
          <w:u w:val="single"/>
        </w:rPr>
      </w:pPr>
      <w:r>
        <w:rPr>
          <w:rFonts w:ascii="仿宋" w:eastAsia="仿宋" w:hAnsi="仿宋" w:cs="宋体" w:hint="eastAsia"/>
          <w:sz w:val="24"/>
        </w:rPr>
        <w:t>地     址：</w:t>
      </w:r>
      <w:r>
        <w:rPr>
          <w:rFonts w:ascii="仿宋" w:eastAsia="仿宋" w:hAnsi="仿宋" w:cs="宋体" w:hint="eastAsia"/>
          <w:sz w:val="24"/>
          <w:u w:val="dotted"/>
        </w:rPr>
        <w:t xml:space="preserve">                             </w:t>
      </w:r>
      <w:r>
        <w:rPr>
          <w:rFonts w:ascii="仿宋" w:eastAsia="仿宋" w:hAnsi="仿宋" w:cs="宋体" w:hint="eastAsia"/>
          <w:sz w:val="24"/>
        </w:rPr>
        <w:t>邮编：</w:t>
      </w:r>
      <w:r>
        <w:rPr>
          <w:rFonts w:ascii="仿宋" w:eastAsia="仿宋" w:hAnsi="仿宋" w:cs="宋体" w:hint="eastAsia"/>
          <w:sz w:val="24"/>
          <w:u w:val="dotted"/>
        </w:rPr>
        <w:t xml:space="preserve">         </w:t>
      </w:r>
      <w:r>
        <w:rPr>
          <w:rFonts w:ascii="仿宋" w:eastAsia="仿宋" w:hAnsi="仿宋" w:cs="宋体" w:hint="eastAsia"/>
          <w:sz w:val="24"/>
          <w:u w:val="single"/>
        </w:rPr>
        <w:t xml:space="preserve">   </w:t>
      </w:r>
    </w:p>
    <w:p w:rsidR="00212658" w:rsidRDefault="00BB6923">
      <w:pPr>
        <w:tabs>
          <w:tab w:val="left" w:pos="6510"/>
        </w:tabs>
        <w:spacing w:line="360" w:lineRule="auto"/>
        <w:jc w:val="left"/>
        <w:rPr>
          <w:rFonts w:ascii="仿宋" w:eastAsia="仿宋" w:hAnsi="仿宋" w:cs="宋体"/>
          <w:sz w:val="24"/>
        </w:rPr>
      </w:pPr>
      <w:r>
        <w:rPr>
          <w:rFonts w:ascii="仿宋" w:eastAsia="仿宋" w:hAnsi="仿宋" w:cs="宋体" w:hint="eastAsia"/>
          <w:sz w:val="24"/>
        </w:rPr>
        <w:t>法定代表人/主要负责人：</w:t>
      </w:r>
      <w:r>
        <w:rPr>
          <w:rFonts w:ascii="仿宋" w:eastAsia="仿宋" w:hAnsi="仿宋" w:cs="宋体" w:hint="eastAsia"/>
          <w:sz w:val="24"/>
          <w:u w:val="dotted"/>
        </w:rPr>
        <w:t xml:space="preserve">                                   </w:t>
      </w:r>
      <w:r>
        <w:rPr>
          <w:rFonts w:ascii="仿宋" w:eastAsia="仿宋" w:hAnsi="仿宋" w:cs="宋体" w:hint="eastAsia"/>
          <w:sz w:val="24"/>
        </w:rPr>
        <w:t xml:space="preserve">  </w:t>
      </w:r>
    </w:p>
    <w:p w:rsidR="00212658" w:rsidRDefault="00BB6923">
      <w:pPr>
        <w:tabs>
          <w:tab w:val="left" w:pos="6510"/>
        </w:tabs>
        <w:spacing w:line="360" w:lineRule="auto"/>
        <w:rPr>
          <w:rFonts w:ascii="仿宋" w:eastAsia="仿宋" w:hAnsi="仿宋" w:cs="宋体"/>
          <w:sz w:val="24"/>
          <w:u w:val="dotted"/>
        </w:rPr>
      </w:pPr>
      <w:r>
        <w:rPr>
          <w:rFonts w:ascii="仿宋" w:eastAsia="仿宋" w:hAnsi="仿宋" w:cs="宋体" w:hint="eastAsia"/>
          <w:sz w:val="24"/>
        </w:rPr>
        <w:t>联系电话：</w:t>
      </w:r>
      <w:r>
        <w:rPr>
          <w:rFonts w:ascii="仿宋" w:eastAsia="仿宋" w:hAnsi="仿宋" w:cs="宋体" w:hint="eastAsia"/>
          <w:sz w:val="24"/>
          <w:u w:val="dotted"/>
        </w:rPr>
        <w:t xml:space="preserve">                                             </w:t>
      </w:r>
    </w:p>
    <w:p w:rsidR="00212658" w:rsidRDefault="00BB6923">
      <w:pPr>
        <w:spacing w:line="360" w:lineRule="auto"/>
        <w:rPr>
          <w:rFonts w:ascii="仿宋" w:eastAsia="仿宋" w:hAnsi="仿宋" w:cs="宋体"/>
          <w:sz w:val="24"/>
          <w:u w:val="dotted"/>
        </w:rPr>
      </w:pPr>
      <w:r>
        <w:rPr>
          <w:rFonts w:ascii="仿宋" w:eastAsia="仿宋" w:hAnsi="仿宋" w:cs="宋体" w:hint="eastAsia"/>
          <w:sz w:val="24"/>
        </w:rPr>
        <w:t>授权代表：</w:t>
      </w:r>
      <w:r>
        <w:rPr>
          <w:rFonts w:ascii="仿宋" w:eastAsia="仿宋" w:hAnsi="仿宋" w:cs="宋体" w:hint="eastAsia"/>
          <w:sz w:val="24"/>
          <w:u w:val="dotted"/>
        </w:rPr>
        <w:t xml:space="preserve">             </w:t>
      </w:r>
      <w:r>
        <w:rPr>
          <w:rFonts w:ascii="仿宋" w:eastAsia="仿宋" w:hAnsi="仿宋" w:cs="宋体" w:hint="eastAsia"/>
          <w:sz w:val="24"/>
        </w:rPr>
        <w:t>联系电话</w:t>
      </w:r>
      <w:r>
        <w:rPr>
          <w:rFonts w:ascii="仿宋" w:eastAsia="仿宋" w:hAnsi="仿宋" w:cs="宋体" w:hint="eastAsia"/>
          <w:sz w:val="24"/>
          <w:u w:val="dotted"/>
        </w:rPr>
        <w:t xml:space="preserve">：                  </w:t>
      </w:r>
    </w:p>
    <w:p w:rsidR="00212658" w:rsidRDefault="00BB6923">
      <w:pPr>
        <w:spacing w:line="360" w:lineRule="auto"/>
        <w:rPr>
          <w:rFonts w:ascii="仿宋" w:eastAsia="仿宋" w:hAnsi="仿宋" w:cs="宋体"/>
          <w:sz w:val="24"/>
          <w:u w:val="dotted"/>
        </w:rPr>
      </w:pPr>
      <w:r>
        <w:rPr>
          <w:rFonts w:ascii="仿宋" w:eastAsia="仿宋" w:hAnsi="仿宋" w:cs="宋体" w:hint="eastAsia"/>
          <w:sz w:val="24"/>
        </w:rPr>
        <w:t>地     址：</w:t>
      </w:r>
      <w:r>
        <w:rPr>
          <w:rFonts w:ascii="仿宋" w:eastAsia="仿宋" w:hAnsi="仿宋" w:cs="宋体" w:hint="eastAsia"/>
          <w:sz w:val="24"/>
          <w:u w:val="dotted"/>
        </w:rPr>
        <w:t xml:space="preserve">                             </w:t>
      </w:r>
      <w:r>
        <w:rPr>
          <w:rFonts w:ascii="仿宋" w:eastAsia="仿宋" w:hAnsi="仿宋" w:cs="宋体" w:hint="eastAsia"/>
          <w:sz w:val="24"/>
        </w:rPr>
        <w:t>邮编：</w:t>
      </w:r>
      <w:r>
        <w:rPr>
          <w:rFonts w:ascii="仿宋" w:eastAsia="仿宋" w:hAnsi="仿宋" w:cs="宋体" w:hint="eastAsia"/>
          <w:sz w:val="24"/>
          <w:u w:val="dotted"/>
        </w:rPr>
        <w:t xml:space="preserve">         </w:t>
      </w:r>
      <w:r>
        <w:rPr>
          <w:rFonts w:ascii="仿宋" w:eastAsia="仿宋" w:hAnsi="仿宋" w:cs="宋体" w:hint="eastAsia"/>
          <w:sz w:val="24"/>
          <w:u w:val="single"/>
        </w:rPr>
        <w:t xml:space="preserve"> </w:t>
      </w:r>
      <w:r>
        <w:rPr>
          <w:rFonts w:ascii="仿宋" w:eastAsia="仿宋" w:hAnsi="仿宋" w:cs="宋体" w:hint="eastAsia"/>
          <w:sz w:val="24"/>
          <w:u w:val="dotted"/>
        </w:rPr>
        <w:t xml:space="preserve">                   </w:t>
      </w:r>
    </w:p>
    <w:p w:rsidR="00212658" w:rsidRDefault="00BB6923">
      <w:pPr>
        <w:spacing w:line="360" w:lineRule="auto"/>
        <w:rPr>
          <w:rFonts w:ascii="仿宋" w:eastAsia="仿宋" w:hAnsi="仿宋" w:cs="宋体"/>
          <w:sz w:val="24"/>
          <w:u w:val="single"/>
        </w:rPr>
      </w:pPr>
      <w:r>
        <w:rPr>
          <w:rFonts w:ascii="仿宋" w:eastAsia="仿宋" w:hAnsi="仿宋" w:cs="宋体" w:hint="eastAsia"/>
          <w:sz w:val="24"/>
        </w:rPr>
        <w:t>被投诉人1：</w:t>
      </w:r>
      <w:r>
        <w:rPr>
          <w:rFonts w:ascii="仿宋" w:eastAsia="仿宋" w:hAnsi="仿宋" w:cs="宋体" w:hint="eastAsia"/>
          <w:sz w:val="24"/>
          <w:u w:val="dotted"/>
        </w:rPr>
        <w:t xml:space="preserve">                                           </w:t>
      </w:r>
      <w:r>
        <w:rPr>
          <w:rFonts w:ascii="仿宋" w:eastAsia="仿宋" w:hAnsi="仿宋" w:cs="宋体" w:hint="eastAsia"/>
          <w:sz w:val="24"/>
          <w:u w:val="single"/>
        </w:rPr>
        <w:t xml:space="preserve">  </w:t>
      </w:r>
    </w:p>
    <w:p w:rsidR="00212658" w:rsidRDefault="00BB6923">
      <w:pPr>
        <w:spacing w:line="360" w:lineRule="auto"/>
        <w:rPr>
          <w:rFonts w:ascii="仿宋" w:eastAsia="仿宋" w:hAnsi="仿宋" w:cs="宋体"/>
          <w:sz w:val="24"/>
          <w:u w:val="single"/>
        </w:rPr>
      </w:pPr>
      <w:r>
        <w:rPr>
          <w:rFonts w:ascii="仿宋" w:eastAsia="仿宋" w:hAnsi="仿宋" w:cs="宋体" w:hint="eastAsia"/>
          <w:sz w:val="24"/>
        </w:rPr>
        <w:t>地     址：</w:t>
      </w:r>
      <w:r>
        <w:rPr>
          <w:rFonts w:ascii="仿宋" w:eastAsia="仿宋" w:hAnsi="仿宋" w:cs="宋体" w:hint="eastAsia"/>
          <w:sz w:val="24"/>
          <w:u w:val="dotted"/>
        </w:rPr>
        <w:t xml:space="preserve">                             </w:t>
      </w:r>
      <w:r>
        <w:rPr>
          <w:rFonts w:ascii="仿宋" w:eastAsia="仿宋" w:hAnsi="仿宋" w:cs="宋体" w:hint="eastAsia"/>
          <w:sz w:val="24"/>
        </w:rPr>
        <w:t>邮编：</w:t>
      </w:r>
      <w:r>
        <w:rPr>
          <w:rFonts w:ascii="仿宋" w:eastAsia="仿宋" w:hAnsi="仿宋" w:cs="宋体" w:hint="eastAsia"/>
          <w:sz w:val="24"/>
          <w:u w:val="dotted"/>
        </w:rPr>
        <w:t xml:space="preserve">          </w:t>
      </w:r>
      <w:r>
        <w:rPr>
          <w:rFonts w:ascii="仿宋" w:eastAsia="仿宋" w:hAnsi="仿宋" w:cs="宋体" w:hint="eastAsia"/>
          <w:sz w:val="24"/>
          <w:u w:val="single"/>
        </w:rPr>
        <w:t xml:space="preserve"> </w:t>
      </w:r>
    </w:p>
    <w:p w:rsidR="00212658" w:rsidRDefault="00BB6923">
      <w:pPr>
        <w:spacing w:line="360" w:lineRule="auto"/>
        <w:rPr>
          <w:rFonts w:ascii="仿宋" w:eastAsia="仿宋" w:hAnsi="仿宋" w:cs="宋体"/>
          <w:sz w:val="24"/>
          <w:u w:val="single"/>
        </w:rPr>
      </w:pPr>
      <w:r>
        <w:rPr>
          <w:rFonts w:ascii="仿宋" w:eastAsia="仿宋" w:hAnsi="仿宋" w:cs="宋体" w:hint="eastAsia"/>
          <w:sz w:val="24"/>
        </w:rPr>
        <w:t>联系人：</w:t>
      </w:r>
      <w:r>
        <w:rPr>
          <w:rFonts w:ascii="仿宋" w:eastAsia="仿宋" w:hAnsi="仿宋" w:cs="宋体" w:hint="eastAsia"/>
          <w:sz w:val="24"/>
          <w:u w:val="dotted"/>
        </w:rPr>
        <w:t xml:space="preserve">               </w:t>
      </w:r>
      <w:r>
        <w:rPr>
          <w:rFonts w:ascii="仿宋" w:eastAsia="仿宋" w:hAnsi="仿宋" w:cs="宋体" w:hint="eastAsia"/>
          <w:sz w:val="24"/>
        </w:rPr>
        <w:t>联系电话：</w:t>
      </w:r>
      <w:r>
        <w:rPr>
          <w:rFonts w:ascii="仿宋" w:eastAsia="仿宋" w:hAnsi="仿宋" w:cs="宋体" w:hint="eastAsia"/>
          <w:sz w:val="24"/>
          <w:u w:val="dotted"/>
        </w:rPr>
        <w:t xml:space="preserve">                      </w:t>
      </w:r>
      <w:r>
        <w:rPr>
          <w:rFonts w:ascii="仿宋" w:eastAsia="仿宋" w:hAnsi="仿宋" w:cs="宋体" w:hint="eastAsia"/>
          <w:sz w:val="24"/>
          <w:u w:val="single"/>
        </w:rPr>
        <w:t xml:space="preserve"> </w:t>
      </w:r>
    </w:p>
    <w:p w:rsidR="00212658" w:rsidRDefault="00BB6923">
      <w:pPr>
        <w:spacing w:line="360" w:lineRule="auto"/>
        <w:rPr>
          <w:rFonts w:ascii="仿宋" w:eastAsia="仿宋" w:hAnsi="仿宋" w:cs="宋体"/>
          <w:sz w:val="24"/>
        </w:rPr>
      </w:pPr>
      <w:r>
        <w:rPr>
          <w:rFonts w:ascii="仿宋" w:eastAsia="仿宋" w:hAnsi="仿宋" w:cs="宋体" w:hint="eastAsia"/>
          <w:sz w:val="24"/>
        </w:rPr>
        <w:t>被投诉人2</w:t>
      </w:r>
    </w:p>
    <w:p w:rsidR="00212658" w:rsidRDefault="00BB6923">
      <w:pPr>
        <w:spacing w:line="360" w:lineRule="auto"/>
        <w:rPr>
          <w:rFonts w:ascii="仿宋" w:eastAsia="仿宋" w:hAnsi="仿宋" w:cs="宋体"/>
          <w:sz w:val="24"/>
          <w:u w:val="dotted"/>
        </w:rPr>
      </w:pPr>
      <w:r>
        <w:rPr>
          <w:rFonts w:ascii="仿宋" w:eastAsia="仿宋" w:hAnsi="仿宋" w:cs="宋体" w:hint="eastAsia"/>
          <w:sz w:val="24"/>
        </w:rPr>
        <w:t>……</w:t>
      </w:r>
    </w:p>
    <w:p w:rsidR="00212658" w:rsidRDefault="00BB6923">
      <w:pPr>
        <w:spacing w:line="360" w:lineRule="auto"/>
        <w:rPr>
          <w:rFonts w:ascii="仿宋" w:eastAsia="仿宋" w:hAnsi="仿宋" w:cs="宋体"/>
          <w:sz w:val="24"/>
          <w:u w:val="single"/>
        </w:rPr>
      </w:pPr>
      <w:r>
        <w:rPr>
          <w:rFonts w:ascii="仿宋" w:eastAsia="仿宋" w:hAnsi="仿宋" w:cs="宋体" w:hint="eastAsia"/>
          <w:sz w:val="24"/>
        </w:rPr>
        <w:t>相关供应商：</w:t>
      </w:r>
      <w:r>
        <w:rPr>
          <w:rFonts w:ascii="仿宋" w:eastAsia="仿宋" w:hAnsi="仿宋" w:cs="宋体" w:hint="eastAsia"/>
          <w:sz w:val="24"/>
          <w:u w:val="dotted"/>
        </w:rPr>
        <w:t xml:space="preserve">                                           </w:t>
      </w:r>
      <w:r>
        <w:rPr>
          <w:rFonts w:ascii="仿宋" w:eastAsia="仿宋" w:hAnsi="仿宋" w:cs="宋体" w:hint="eastAsia"/>
          <w:sz w:val="24"/>
          <w:u w:val="single"/>
        </w:rPr>
        <w:t xml:space="preserve">    </w:t>
      </w:r>
    </w:p>
    <w:p w:rsidR="00212658" w:rsidRDefault="00BB6923">
      <w:pPr>
        <w:spacing w:line="360" w:lineRule="auto"/>
        <w:rPr>
          <w:rFonts w:ascii="仿宋" w:eastAsia="仿宋" w:hAnsi="仿宋" w:cs="宋体"/>
          <w:sz w:val="24"/>
          <w:u w:val="single"/>
        </w:rPr>
      </w:pPr>
      <w:r>
        <w:rPr>
          <w:rFonts w:ascii="仿宋" w:eastAsia="仿宋" w:hAnsi="仿宋" w:cs="宋体" w:hint="eastAsia"/>
          <w:sz w:val="24"/>
        </w:rPr>
        <w:t>地     址：</w:t>
      </w:r>
      <w:r>
        <w:rPr>
          <w:rFonts w:ascii="仿宋" w:eastAsia="仿宋" w:hAnsi="仿宋" w:cs="宋体" w:hint="eastAsia"/>
          <w:sz w:val="24"/>
          <w:u w:val="dotted"/>
        </w:rPr>
        <w:t xml:space="preserve">                             </w:t>
      </w:r>
      <w:r>
        <w:rPr>
          <w:rFonts w:ascii="仿宋" w:eastAsia="仿宋" w:hAnsi="仿宋" w:cs="宋体" w:hint="eastAsia"/>
          <w:sz w:val="24"/>
        </w:rPr>
        <w:t>邮编：</w:t>
      </w:r>
      <w:r>
        <w:rPr>
          <w:rFonts w:ascii="仿宋" w:eastAsia="仿宋" w:hAnsi="仿宋" w:cs="宋体" w:hint="eastAsia"/>
          <w:sz w:val="24"/>
          <w:u w:val="dotted"/>
        </w:rPr>
        <w:t xml:space="preserve">          </w:t>
      </w:r>
      <w:r>
        <w:rPr>
          <w:rFonts w:ascii="仿宋" w:eastAsia="仿宋" w:hAnsi="仿宋" w:cs="宋体" w:hint="eastAsia"/>
          <w:sz w:val="24"/>
          <w:u w:val="single"/>
        </w:rPr>
        <w:t xml:space="preserve"> </w:t>
      </w:r>
    </w:p>
    <w:p w:rsidR="00212658" w:rsidRDefault="00BB6923">
      <w:pPr>
        <w:spacing w:line="360" w:lineRule="auto"/>
        <w:rPr>
          <w:rFonts w:ascii="仿宋" w:eastAsia="仿宋" w:hAnsi="仿宋" w:cs="宋体"/>
          <w:sz w:val="24"/>
          <w:u w:val="single"/>
        </w:rPr>
      </w:pPr>
      <w:r>
        <w:rPr>
          <w:rFonts w:ascii="仿宋" w:eastAsia="仿宋" w:hAnsi="仿宋" w:cs="宋体" w:hint="eastAsia"/>
          <w:sz w:val="24"/>
        </w:rPr>
        <w:t>联系人：</w:t>
      </w:r>
      <w:r>
        <w:rPr>
          <w:rFonts w:ascii="仿宋" w:eastAsia="仿宋" w:hAnsi="仿宋" w:cs="宋体" w:hint="eastAsia"/>
          <w:sz w:val="24"/>
          <w:u w:val="dotted"/>
        </w:rPr>
        <w:t xml:space="preserve">               </w:t>
      </w:r>
      <w:r>
        <w:rPr>
          <w:rFonts w:ascii="仿宋" w:eastAsia="仿宋" w:hAnsi="仿宋" w:cs="宋体" w:hint="eastAsia"/>
          <w:sz w:val="24"/>
        </w:rPr>
        <w:t>联系电话：</w:t>
      </w:r>
      <w:r>
        <w:rPr>
          <w:rFonts w:ascii="仿宋" w:eastAsia="仿宋" w:hAnsi="仿宋" w:cs="宋体" w:hint="eastAsia"/>
          <w:sz w:val="24"/>
          <w:u w:val="dotted"/>
        </w:rPr>
        <w:t xml:space="preserve">                      </w:t>
      </w:r>
      <w:r>
        <w:rPr>
          <w:rFonts w:ascii="仿宋" w:eastAsia="仿宋" w:hAnsi="仿宋" w:cs="宋体" w:hint="eastAsia"/>
          <w:sz w:val="24"/>
          <w:u w:val="single"/>
        </w:rPr>
        <w:t xml:space="preserve">      </w:t>
      </w:r>
    </w:p>
    <w:p w:rsidR="00212658" w:rsidRDefault="00BB6923">
      <w:pPr>
        <w:spacing w:line="360" w:lineRule="auto"/>
        <w:rPr>
          <w:rFonts w:ascii="仿宋" w:eastAsia="仿宋" w:hAnsi="仿宋" w:cs="宋体"/>
          <w:sz w:val="24"/>
        </w:rPr>
      </w:pPr>
      <w:r>
        <w:rPr>
          <w:rFonts w:ascii="仿宋" w:eastAsia="仿宋" w:hAnsi="仿宋" w:cs="宋体" w:hint="eastAsia"/>
          <w:sz w:val="24"/>
        </w:rPr>
        <w:t>二、投诉项目基本情况</w:t>
      </w:r>
    </w:p>
    <w:p w:rsidR="00212658" w:rsidRDefault="00BB6923">
      <w:pPr>
        <w:spacing w:line="360" w:lineRule="auto"/>
        <w:rPr>
          <w:rFonts w:ascii="仿宋" w:eastAsia="仿宋" w:hAnsi="仿宋" w:cs="宋体"/>
          <w:sz w:val="24"/>
          <w:u w:val="dotted"/>
        </w:rPr>
      </w:pPr>
      <w:r>
        <w:rPr>
          <w:rFonts w:ascii="仿宋" w:eastAsia="仿宋" w:hAnsi="仿宋" w:cs="宋体" w:hint="eastAsia"/>
          <w:sz w:val="24"/>
        </w:rPr>
        <w:t>采购项目名称：</w:t>
      </w:r>
      <w:r>
        <w:rPr>
          <w:rFonts w:ascii="仿宋" w:eastAsia="仿宋" w:hAnsi="仿宋" w:cs="宋体" w:hint="eastAsia"/>
          <w:sz w:val="24"/>
          <w:u w:val="dotted"/>
        </w:rPr>
        <w:t xml:space="preserve">                                        </w:t>
      </w:r>
    </w:p>
    <w:p w:rsidR="00212658" w:rsidRDefault="00BB6923">
      <w:pPr>
        <w:spacing w:line="360" w:lineRule="auto"/>
        <w:rPr>
          <w:rFonts w:ascii="仿宋" w:eastAsia="仿宋" w:hAnsi="仿宋" w:cs="宋体"/>
          <w:sz w:val="24"/>
          <w:u w:val="single"/>
        </w:rPr>
      </w:pPr>
      <w:r>
        <w:rPr>
          <w:rFonts w:ascii="仿宋" w:eastAsia="仿宋" w:hAnsi="仿宋" w:cs="宋体" w:hint="eastAsia"/>
          <w:sz w:val="24"/>
        </w:rPr>
        <w:t>采购项目编号：</w:t>
      </w:r>
      <w:r>
        <w:rPr>
          <w:rFonts w:ascii="仿宋" w:eastAsia="仿宋" w:hAnsi="仿宋" w:cs="宋体" w:hint="eastAsia"/>
          <w:sz w:val="24"/>
          <w:u w:val="dotted"/>
        </w:rPr>
        <w:t xml:space="preserve">                 </w:t>
      </w:r>
      <w:r>
        <w:rPr>
          <w:rFonts w:ascii="仿宋" w:eastAsia="仿宋" w:hAnsi="仿宋" w:cs="宋体" w:hint="eastAsia"/>
          <w:sz w:val="24"/>
        </w:rPr>
        <w:t>包号：</w:t>
      </w:r>
      <w:r>
        <w:rPr>
          <w:rFonts w:ascii="仿宋" w:eastAsia="仿宋" w:hAnsi="仿宋" w:cs="宋体" w:hint="eastAsia"/>
          <w:sz w:val="24"/>
          <w:u w:val="dotted"/>
        </w:rPr>
        <w:t xml:space="preserve">              </w:t>
      </w:r>
    </w:p>
    <w:p w:rsidR="00212658" w:rsidRDefault="00BB6923">
      <w:pPr>
        <w:spacing w:line="360" w:lineRule="auto"/>
        <w:rPr>
          <w:rFonts w:ascii="仿宋" w:eastAsia="仿宋" w:hAnsi="仿宋" w:cs="宋体"/>
          <w:sz w:val="24"/>
        </w:rPr>
      </w:pPr>
      <w:r>
        <w:rPr>
          <w:rFonts w:ascii="仿宋" w:eastAsia="仿宋" w:hAnsi="仿宋" w:cs="宋体" w:hint="eastAsia"/>
          <w:sz w:val="24"/>
        </w:rPr>
        <w:t>采购人名称：</w:t>
      </w:r>
      <w:r>
        <w:rPr>
          <w:rFonts w:ascii="仿宋" w:eastAsia="仿宋" w:hAnsi="仿宋" w:cs="宋体" w:hint="eastAsia"/>
          <w:sz w:val="24"/>
          <w:u w:val="dotted"/>
        </w:rPr>
        <w:t xml:space="preserve">                                           </w:t>
      </w:r>
      <w:r>
        <w:rPr>
          <w:rFonts w:ascii="仿宋" w:eastAsia="仿宋" w:hAnsi="仿宋" w:cs="宋体" w:hint="eastAsia"/>
          <w:sz w:val="24"/>
          <w:u w:val="single"/>
        </w:rPr>
        <w:t xml:space="preserve">  </w:t>
      </w:r>
    </w:p>
    <w:p w:rsidR="00212658" w:rsidRDefault="00BB6923">
      <w:pPr>
        <w:spacing w:line="360" w:lineRule="auto"/>
        <w:rPr>
          <w:rFonts w:ascii="仿宋" w:eastAsia="仿宋" w:hAnsi="仿宋" w:cs="宋体"/>
          <w:sz w:val="24"/>
          <w:u w:val="single"/>
        </w:rPr>
      </w:pPr>
      <w:r>
        <w:rPr>
          <w:rFonts w:ascii="仿宋" w:eastAsia="仿宋" w:hAnsi="仿宋" w:cs="宋体" w:hint="eastAsia"/>
          <w:sz w:val="24"/>
        </w:rPr>
        <w:t>代理机构名称：</w:t>
      </w:r>
      <w:r>
        <w:rPr>
          <w:rFonts w:ascii="仿宋" w:eastAsia="仿宋" w:hAnsi="仿宋" w:cs="宋体" w:hint="eastAsia"/>
          <w:sz w:val="24"/>
          <w:u w:val="dotted"/>
        </w:rPr>
        <w:t xml:space="preserve">                                         </w:t>
      </w:r>
    </w:p>
    <w:p w:rsidR="00212658" w:rsidRDefault="00BB6923">
      <w:pPr>
        <w:spacing w:line="360" w:lineRule="auto"/>
        <w:rPr>
          <w:rFonts w:ascii="仿宋" w:eastAsia="仿宋" w:hAnsi="仿宋" w:cs="宋体"/>
          <w:sz w:val="24"/>
          <w:u w:val="dotted"/>
        </w:rPr>
      </w:pPr>
      <w:r>
        <w:rPr>
          <w:rFonts w:ascii="仿宋" w:eastAsia="仿宋" w:hAnsi="仿宋" w:cs="宋体" w:hint="eastAsia"/>
          <w:sz w:val="24"/>
        </w:rPr>
        <w:t>采购文件公告:</w:t>
      </w:r>
      <w:r>
        <w:rPr>
          <w:rFonts w:ascii="仿宋" w:eastAsia="仿宋" w:hAnsi="仿宋" w:cs="宋体" w:hint="eastAsia"/>
          <w:sz w:val="24"/>
          <w:u w:val="dotted"/>
        </w:rPr>
        <w:t xml:space="preserve">是/否 </w:t>
      </w:r>
      <w:r>
        <w:rPr>
          <w:rFonts w:ascii="仿宋" w:eastAsia="仿宋" w:hAnsi="仿宋" w:cs="宋体" w:hint="eastAsia"/>
          <w:sz w:val="24"/>
        </w:rPr>
        <w:t>公告期限：</w:t>
      </w:r>
      <w:r>
        <w:rPr>
          <w:rFonts w:ascii="仿宋" w:eastAsia="仿宋" w:hAnsi="仿宋" w:cs="宋体" w:hint="eastAsia"/>
          <w:sz w:val="24"/>
          <w:u w:val="dotted"/>
        </w:rPr>
        <w:t xml:space="preserve">                                 </w:t>
      </w:r>
    </w:p>
    <w:p w:rsidR="00212658" w:rsidRDefault="00BB6923">
      <w:pPr>
        <w:spacing w:line="360" w:lineRule="auto"/>
        <w:rPr>
          <w:rFonts w:ascii="仿宋" w:eastAsia="仿宋" w:hAnsi="仿宋" w:cs="宋体"/>
          <w:sz w:val="24"/>
          <w:u w:val="single"/>
        </w:rPr>
      </w:pPr>
      <w:r>
        <w:rPr>
          <w:rFonts w:ascii="仿宋" w:eastAsia="仿宋" w:hAnsi="仿宋" w:cs="宋体" w:hint="eastAsia"/>
          <w:sz w:val="24"/>
        </w:rPr>
        <w:t>采购结果公告:</w:t>
      </w:r>
      <w:r>
        <w:rPr>
          <w:rFonts w:ascii="仿宋" w:eastAsia="仿宋" w:hAnsi="仿宋" w:cs="宋体" w:hint="eastAsia"/>
          <w:sz w:val="24"/>
          <w:u w:val="dotted"/>
        </w:rPr>
        <w:t xml:space="preserve">是/否 </w:t>
      </w:r>
      <w:r>
        <w:rPr>
          <w:rFonts w:ascii="仿宋" w:eastAsia="仿宋" w:hAnsi="仿宋" w:cs="宋体" w:hint="eastAsia"/>
          <w:sz w:val="24"/>
        </w:rPr>
        <w:t>公告期限：</w:t>
      </w:r>
      <w:r>
        <w:rPr>
          <w:rFonts w:ascii="仿宋" w:eastAsia="仿宋" w:hAnsi="仿宋" w:cs="宋体" w:hint="eastAsia"/>
          <w:sz w:val="24"/>
          <w:u w:val="dotted"/>
        </w:rPr>
        <w:t xml:space="preserve">                        </w:t>
      </w:r>
    </w:p>
    <w:p w:rsidR="00212658" w:rsidRDefault="00BB6923">
      <w:pPr>
        <w:spacing w:line="360" w:lineRule="auto"/>
        <w:rPr>
          <w:rFonts w:ascii="仿宋" w:eastAsia="仿宋" w:hAnsi="仿宋" w:cs="宋体"/>
          <w:sz w:val="24"/>
        </w:rPr>
      </w:pPr>
      <w:r>
        <w:rPr>
          <w:rFonts w:ascii="仿宋" w:eastAsia="仿宋" w:hAnsi="仿宋" w:cs="宋体" w:hint="eastAsia"/>
          <w:sz w:val="24"/>
        </w:rPr>
        <w:t>三、质疑基本情况</w:t>
      </w:r>
    </w:p>
    <w:p w:rsidR="00212658" w:rsidRDefault="00BB6923">
      <w:pPr>
        <w:spacing w:line="360" w:lineRule="auto"/>
        <w:ind w:firstLineChars="200" w:firstLine="480"/>
        <w:rPr>
          <w:rFonts w:ascii="仿宋" w:eastAsia="仿宋" w:hAnsi="仿宋" w:cs="宋体"/>
          <w:sz w:val="24"/>
          <w:u w:val="dotted"/>
        </w:rPr>
      </w:pPr>
      <w:r>
        <w:rPr>
          <w:rFonts w:ascii="仿宋" w:eastAsia="仿宋" w:hAnsi="仿宋" w:cs="宋体" w:hint="eastAsia"/>
          <w:sz w:val="24"/>
        </w:rPr>
        <w:t>投诉人于</w:t>
      </w:r>
      <w:r>
        <w:rPr>
          <w:rFonts w:ascii="仿宋" w:eastAsia="仿宋" w:hAnsi="仿宋" w:cs="宋体" w:hint="eastAsia"/>
          <w:sz w:val="24"/>
          <w:u w:val="dotted"/>
        </w:rPr>
        <w:t xml:space="preserve">   </w:t>
      </w:r>
      <w:r>
        <w:rPr>
          <w:rFonts w:ascii="仿宋" w:eastAsia="仿宋" w:hAnsi="仿宋" w:cs="宋体" w:hint="eastAsia"/>
          <w:sz w:val="24"/>
        </w:rPr>
        <w:t>年</w:t>
      </w:r>
      <w:r>
        <w:rPr>
          <w:rFonts w:ascii="仿宋" w:eastAsia="仿宋" w:hAnsi="仿宋" w:cs="宋体" w:hint="eastAsia"/>
          <w:sz w:val="24"/>
          <w:u w:val="dotted"/>
        </w:rPr>
        <w:t xml:space="preserve">   </w:t>
      </w:r>
      <w:r>
        <w:rPr>
          <w:rFonts w:ascii="仿宋" w:eastAsia="仿宋" w:hAnsi="仿宋" w:cs="宋体" w:hint="eastAsia"/>
          <w:sz w:val="24"/>
        </w:rPr>
        <w:t>月</w:t>
      </w:r>
      <w:r>
        <w:rPr>
          <w:rFonts w:ascii="仿宋" w:eastAsia="仿宋" w:hAnsi="仿宋" w:cs="宋体" w:hint="eastAsia"/>
          <w:sz w:val="24"/>
          <w:u w:val="dotted"/>
        </w:rPr>
        <w:t xml:space="preserve">  </w:t>
      </w:r>
      <w:r>
        <w:rPr>
          <w:rFonts w:ascii="仿宋" w:eastAsia="仿宋" w:hAnsi="仿宋" w:cs="宋体" w:hint="eastAsia"/>
          <w:sz w:val="24"/>
        </w:rPr>
        <w:t>日,向</w:t>
      </w:r>
      <w:r>
        <w:rPr>
          <w:rFonts w:ascii="仿宋" w:eastAsia="仿宋" w:hAnsi="仿宋" w:cs="宋体" w:hint="eastAsia"/>
          <w:sz w:val="24"/>
          <w:u w:val="dotted"/>
        </w:rPr>
        <w:t xml:space="preserve">                   </w:t>
      </w:r>
      <w:r>
        <w:rPr>
          <w:rFonts w:ascii="仿宋" w:eastAsia="仿宋" w:hAnsi="仿宋" w:cs="宋体" w:hint="eastAsia"/>
          <w:sz w:val="24"/>
        </w:rPr>
        <w:t>提出质疑，质疑事项为：</w:t>
      </w:r>
      <w:r>
        <w:rPr>
          <w:rFonts w:ascii="仿宋" w:eastAsia="仿宋" w:hAnsi="仿宋" w:cs="宋体" w:hint="eastAsia"/>
          <w:sz w:val="24"/>
          <w:u w:val="dotted"/>
        </w:rPr>
        <w:t xml:space="preserve">                                </w:t>
      </w:r>
    </w:p>
    <w:p w:rsidR="00212658" w:rsidRDefault="00BB6923">
      <w:pPr>
        <w:spacing w:line="360" w:lineRule="auto"/>
        <w:rPr>
          <w:rFonts w:ascii="仿宋" w:eastAsia="仿宋" w:hAnsi="仿宋" w:cs="宋体"/>
          <w:sz w:val="24"/>
          <w:u w:val="dotted"/>
        </w:rPr>
      </w:pPr>
      <w:r>
        <w:rPr>
          <w:rFonts w:ascii="仿宋" w:eastAsia="仿宋" w:hAnsi="仿宋" w:cs="宋体" w:hint="eastAsia"/>
          <w:sz w:val="24"/>
          <w:u w:val="dotted"/>
        </w:rPr>
        <w:t xml:space="preserve">                                                     </w:t>
      </w:r>
      <w:r>
        <w:rPr>
          <w:rFonts w:ascii="仿宋" w:eastAsia="仿宋" w:hAnsi="仿宋" w:cs="宋体" w:hint="eastAsia"/>
          <w:sz w:val="24"/>
        </w:rPr>
        <w:t xml:space="preserve">  </w:t>
      </w:r>
    </w:p>
    <w:p w:rsidR="00212658" w:rsidRDefault="00BB6923">
      <w:pPr>
        <w:spacing w:line="360" w:lineRule="auto"/>
        <w:ind w:firstLineChars="150" w:firstLine="360"/>
        <w:rPr>
          <w:rFonts w:ascii="仿宋" w:eastAsia="仿宋" w:hAnsi="仿宋" w:cs="宋体"/>
          <w:sz w:val="24"/>
        </w:rPr>
      </w:pPr>
      <w:r>
        <w:rPr>
          <w:rFonts w:ascii="仿宋" w:eastAsia="仿宋" w:hAnsi="仿宋" w:cs="宋体" w:hint="eastAsia"/>
          <w:sz w:val="24"/>
          <w:u w:val="dotted"/>
        </w:rPr>
        <w:t>采购人/代理机构</w:t>
      </w:r>
      <w:r>
        <w:rPr>
          <w:rFonts w:ascii="仿宋" w:eastAsia="仿宋" w:hAnsi="仿宋" w:cs="宋体" w:hint="eastAsia"/>
          <w:sz w:val="24"/>
        </w:rPr>
        <w:t>于</w:t>
      </w:r>
      <w:r>
        <w:rPr>
          <w:rFonts w:ascii="仿宋" w:eastAsia="仿宋" w:hAnsi="仿宋" w:cs="宋体" w:hint="eastAsia"/>
          <w:sz w:val="24"/>
          <w:u w:val="dotted"/>
        </w:rPr>
        <w:t xml:space="preserve">   </w:t>
      </w:r>
      <w:r>
        <w:rPr>
          <w:rFonts w:ascii="仿宋" w:eastAsia="仿宋" w:hAnsi="仿宋" w:cs="宋体" w:hint="eastAsia"/>
          <w:sz w:val="24"/>
        </w:rPr>
        <w:t>年</w:t>
      </w:r>
      <w:r>
        <w:rPr>
          <w:rFonts w:ascii="仿宋" w:eastAsia="仿宋" w:hAnsi="仿宋" w:cs="宋体" w:hint="eastAsia"/>
          <w:sz w:val="24"/>
          <w:u w:val="dotted"/>
        </w:rPr>
        <w:t xml:space="preserve">   </w:t>
      </w:r>
      <w:r>
        <w:rPr>
          <w:rFonts w:ascii="仿宋" w:eastAsia="仿宋" w:hAnsi="仿宋" w:cs="宋体" w:hint="eastAsia"/>
          <w:sz w:val="24"/>
        </w:rPr>
        <w:t>月</w:t>
      </w:r>
      <w:r>
        <w:rPr>
          <w:rFonts w:ascii="仿宋" w:eastAsia="仿宋" w:hAnsi="仿宋" w:cs="宋体" w:hint="eastAsia"/>
          <w:sz w:val="24"/>
          <w:u w:val="dotted"/>
        </w:rPr>
        <w:t xml:space="preserve">   </w:t>
      </w:r>
      <w:r>
        <w:rPr>
          <w:rFonts w:ascii="仿宋" w:eastAsia="仿宋" w:hAnsi="仿宋" w:cs="宋体" w:hint="eastAsia"/>
          <w:sz w:val="24"/>
        </w:rPr>
        <w:t>日,就质疑事项作出了答复/没有在法定期限内作出答复。</w:t>
      </w:r>
    </w:p>
    <w:p w:rsidR="00212658" w:rsidRDefault="00BB6923">
      <w:pPr>
        <w:spacing w:line="360" w:lineRule="auto"/>
        <w:rPr>
          <w:rFonts w:ascii="仿宋" w:eastAsia="仿宋" w:hAnsi="仿宋" w:cs="宋体"/>
          <w:sz w:val="24"/>
        </w:rPr>
      </w:pPr>
      <w:r>
        <w:rPr>
          <w:rFonts w:ascii="仿宋" w:eastAsia="仿宋" w:hAnsi="仿宋" w:cs="宋体" w:hint="eastAsia"/>
          <w:sz w:val="24"/>
        </w:rPr>
        <w:lastRenderedPageBreak/>
        <w:t>四、投诉事项具体内容</w:t>
      </w:r>
    </w:p>
    <w:p w:rsidR="00212658" w:rsidRDefault="00BB6923">
      <w:pPr>
        <w:spacing w:line="360" w:lineRule="auto"/>
        <w:rPr>
          <w:rFonts w:ascii="仿宋" w:eastAsia="仿宋" w:hAnsi="仿宋" w:cs="宋体"/>
          <w:sz w:val="24"/>
          <w:u w:val="single"/>
        </w:rPr>
      </w:pPr>
      <w:r>
        <w:rPr>
          <w:rFonts w:ascii="仿宋" w:eastAsia="仿宋" w:hAnsi="仿宋" w:cs="宋体" w:hint="eastAsia"/>
          <w:sz w:val="24"/>
        </w:rPr>
        <w:t>投诉事项 1：</w:t>
      </w:r>
      <w:r>
        <w:rPr>
          <w:rFonts w:ascii="仿宋" w:eastAsia="仿宋" w:hAnsi="仿宋" w:cs="宋体" w:hint="eastAsia"/>
          <w:sz w:val="24"/>
          <w:u w:val="dotted"/>
        </w:rPr>
        <w:t xml:space="preserve">                                       </w:t>
      </w:r>
    </w:p>
    <w:p w:rsidR="00212658" w:rsidRDefault="00BB6923">
      <w:pPr>
        <w:spacing w:line="360" w:lineRule="auto"/>
        <w:rPr>
          <w:rFonts w:ascii="仿宋" w:eastAsia="仿宋" w:hAnsi="仿宋" w:cs="宋体"/>
          <w:sz w:val="24"/>
        </w:rPr>
      </w:pPr>
      <w:r>
        <w:rPr>
          <w:rFonts w:ascii="仿宋" w:eastAsia="仿宋" w:hAnsi="仿宋" w:cs="宋体" w:hint="eastAsia"/>
          <w:sz w:val="24"/>
        </w:rPr>
        <w:t>事实依据：</w:t>
      </w:r>
      <w:r>
        <w:rPr>
          <w:rFonts w:ascii="仿宋" w:eastAsia="仿宋" w:hAnsi="仿宋" w:cs="宋体" w:hint="eastAsia"/>
          <w:sz w:val="24"/>
          <w:u w:val="dotted"/>
        </w:rPr>
        <w:t xml:space="preserve">                                         </w:t>
      </w:r>
    </w:p>
    <w:p w:rsidR="00212658" w:rsidRDefault="00BB6923">
      <w:pPr>
        <w:spacing w:line="360" w:lineRule="auto"/>
        <w:rPr>
          <w:rFonts w:ascii="仿宋" w:eastAsia="仿宋" w:hAnsi="仿宋" w:cs="宋体"/>
          <w:sz w:val="24"/>
          <w:u w:val="dotted"/>
        </w:rPr>
      </w:pPr>
      <w:r>
        <w:rPr>
          <w:rFonts w:ascii="仿宋" w:eastAsia="仿宋" w:hAnsi="仿宋" w:cs="宋体" w:hint="eastAsia"/>
          <w:sz w:val="24"/>
          <w:u w:val="dotted"/>
        </w:rPr>
        <w:t xml:space="preserve">                                                      </w:t>
      </w:r>
    </w:p>
    <w:p w:rsidR="00212658" w:rsidRDefault="00BB6923">
      <w:pPr>
        <w:spacing w:line="360" w:lineRule="auto"/>
        <w:rPr>
          <w:rFonts w:ascii="仿宋" w:eastAsia="仿宋" w:hAnsi="仿宋" w:cs="宋体"/>
          <w:sz w:val="24"/>
          <w:u w:val="single"/>
        </w:rPr>
      </w:pPr>
      <w:r>
        <w:rPr>
          <w:rFonts w:ascii="仿宋" w:eastAsia="仿宋" w:hAnsi="仿宋" w:cs="宋体" w:hint="eastAsia"/>
          <w:sz w:val="24"/>
        </w:rPr>
        <w:t>法律依据：</w:t>
      </w:r>
      <w:r>
        <w:rPr>
          <w:rFonts w:ascii="仿宋" w:eastAsia="仿宋" w:hAnsi="仿宋" w:cs="宋体" w:hint="eastAsia"/>
          <w:sz w:val="24"/>
          <w:u w:val="dotted"/>
        </w:rPr>
        <w:t xml:space="preserve">                                          </w:t>
      </w:r>
    </w:p>
    <w:p w:rsidR="00212658" w:rsidRDefault="00BB6923">
      <w:pPr>
        <w:spacing w:line="360" w:lineRule="auto"/>
        <w:rPr>
          <w:rFonts w:ascii="仿宋" w:eastAsia="仿宋" w:hAnsi="仿宋" w:cs="宋体"/>
          <w:sz w:val="24"/>
          <w:u w:val="dotted"/>
        </w:rPr>
      </w:pPr>
      <w:r>
        <w:rPr>
          <w:rFonts w:ascii="仿宋" w:eastAsia="仿宋" w:hAnsi="仿宋" w:cs="宋体" w:hint="eastAsia"/>
          <w:sz w:val="24"/>
          <w:u w:val="dotted"/>
        </w:rPr>
        <w:t xml:space="preserve">                                                      </w:t>
      </w:r>
    </w:p>
    <w:p w:rsidR="00212658" w:rsidRDefault="00BB6923">
      <w:pPr>
        <w:spacing w:line="360" w:lineRule="auto"/>
        <w:rPr>
          <w:rFonts w:ascii="仿宋" w:eastAsia="仿宋" w:hAnsi="仿宋" w:cs="宋体"/>
          <w:sz w:val="24"/>
        </w:rPr>
      </w:pPr>
      <w:r>
        <w:rPr>
          <w:rFonts w:ascii="仿宋" w:eastAsia="仿宋" w:hAnsi="仿宋" w:cs="宋体" w:hint="eastAsia"/>
          <w:sz w:val="24"/>
        </w:rPr>
        <w:t>投诉事项2</w:t>
      </w:r>
    </w:p>
    <w:p w:rsidR="00212658" w:rsidRDefault="00BB6923">
      <w:pPr>
        <w:spacing w:line="360" w:lineRule="auto"/>
        <w:rPr>
          <w:rFonts w:ascii="仿宋" w:eastAsia="仿宋" w:hAnsi="仿宋" w:cs="宋体"/>
          <w:sz w:val="24"/>
          <w:u w:val="dotted"/>
        </w:rPr>
      </w:pPr>
      <w:r>
        <w:rPr>
          <w:rFonts w:ascii="仿宋" w:eastAsia="仿宋" w:hAnsi="仿宋" w:cs="宋体" w:hint="eastAsia"/>
          <w:sz w:val="24"/>
        </w:rPr>
        <w:t>……</w:t>
      </w:r>
    </w:p>
    <w:p w:rsidR="00212658" w:rsidRDefault="00BB6923">
      <w:pPr>
        <w:spacing w:line="360" w:lineRule="auto"/>
        <w:rPr>
          <w:rFonts w:ascii="仿宋" w:eastAsia="仿宋" w:hAnsi="仿宋" w:cs="宋体"/>
          <w:sz w:val="24"/>
        </w:rPr>
      </w:pPr>
      <w:r>
        <w:rPr>
          <w:rFonts w:ascii="仿宋" w:eastAsia="仿宋" w:hAnsi="仿宋" w:cs="宋体" w:hint="eastAsia"/>
          <w:sz w:val="24"/>
        </w:rPr>
        <w:t>五、与投诉事项相关的投诉请求</w:t>
      </w:r>
    </w:p>
    <w:p w:rsidR="00212658" w:rsidRDefault="00BB6923">
      <w:pPr>
        <w:spacing w:line="360" w:lineRule="auto"/>
        <w:rPr>
          <w:rFonts w:ascii="仿宋" w:eastAsia="仿宋" w:hAnsi="仿宋" w:cs="宋体"/>
          <w:sz w:val="24"/>
        </w:rPr>
      </w:pPr>
      <w:r>
        <w:rPr>
          <w:rFonts w:ascii="仿宋" w:eastAsia="仿宋" w:hAnsi="仿宋" w:cs="宋体" w:hint="eastAsia"/>
          <w:sz w:val="24"/>
        </w:rPr>
        <w:t>请求：</w:t>
      </w:r>
      <w:r>
        <w:rPr>
          <w:rFonts w:ascii="仿宋" w:eastAsia="仿宋" w:hAnsi="仿宋" w:cs="宋体" w:hint="eastAsia"/>
          <w:sz w:val="24"/>
          <w:u w:val="dotted"/>
        </w:rPr>
        <w:t xml:space="preserve">                                              </w:t>
      </w:r>
      <w:r>
        <w:rPr>
          <w:rFonts w:ascii="仿宋" w:eastAsia="仿宋" w:hAnsi="仿宋" w:cs="宋体" w:hint="eastAsia"/>
          <w:sz w:val="24"/>
        </w:rPr>
        <w:t xml:space="preserve"> </w:t>
      </w:r>
    </w:p>
    <w:p w:rsidR="00212658" w:rsidRDefault="00BB6923">
      <w:pPr>
        <w:spacing w:line="360" w:lineRule="auto"/>
        <w:rPr>
          <w:rFonts w:ascii="仿宋" w:eastAsia="仿宋" w:hAnsi="仿宋" w:cs="宋体"/>
          <w:sz w:val="24"/>
          <w:u w:val="single"/>
        </w:rPr>
      </w:pPr>
      <w:r>
        <w:rPr>
          <w:rFonts w:ascii="仿宋" w:eastAsia="仿宋" w:hAnsi="仿宋" w:cs="宋体" w:hint="eastAsia"/>
          <w:sz w:val="24"/>
        </w:rPr>
        <w:t xml:space="preserve">                                                                                                    </w:t>
      </w:r>
    </w:p>
    <w:p w:rsidR="00212658" w:rsidRDefault="00BB6923">
      <w:pPr>
        <w:spacing w:line="360" w:lineRule="auto"/>
        <w:rPr>
          <w:rFonts w:ascii="仿宋" w:eastAsia="仿宋" w:hAnsi="仿宋" w:cs="宋体"/>
          <w:sz w:val="24"/>
        </w:rPr>
      </w:pPr>
      <w:r>
        <w:rPr>
          <w:rFonts w:ascii="仿宋" w:eastAsia="仿宋" w:hAnsi="仿宋" w:cs="宋体" w:hint="eastAsia"/>
          <w:sz w:val="24"/>
        </w:rPr>
        <w:t xml:space="preserve">签字(签章)：                   公章：                      </w:t>
      </w:r>
    </w:p>
    <w:p w:rsidR="00212658" w:rsidRDefault="00BB6923">
      <w:pPr>
        <w:spacing w:line="360" w:lineRule="auto"/>
        <w:rPr>
          <w:rFonts w:ascii="仿宋" w:eastAsia="仿宋" w:hAnsi="仿宋" w:cs="宋体"/>
          <w:sz w:val="24"/>
        </w:rPr>
      </w:pPr>
      <w:r>
        <w:rPr>
          <w:rFonts w:ascii="仿宋" w:eastAsia="仿宋" w:hAnsi="仿宋" w:cs="宋体" w:hint="eastAsia"/>
          <w:sz w:val="24"/>
        </w:rPr>
        <w:t xml:space="preserve">日期：    </w:t>
      </w:r>
    </w:p>
    <w:p w:rsidR="00212658" w:rsidRDefault="00212658">
      <w:pPr>
        <w:spacing w:line="360" w:lineRule="auto"/>
        <w:rPr>
          <w:rFonts w:ascii="仿宋" w:eastAsia="仿宋" w:hAnsi="仿宋" w:cs="宋体"/>
          <w:b/>
          <w:sz w:val="24"/>
        </w:rPr>
      </w:pPr>
    </w:p>
    <w:p w:rsidR="00212658" w:rsidRDefault="00212658">
      <w:pPr>
        <w:spacing w:line="360" w:lineRule="auto"/>
        <w:rPr>
          <w:rFonts w:ascii="仿宋" w:eastAsia="仿宋" w:hAnsi="仿宋" w:cs="宋体"/>
          <w:b/>
          <w:sz w:val="24"/>
        </w:rPr>
      </w:pPr>
    </w:p>
    <w:p w:rsidR="00212658" w:rsidRDefault="00BB6923">
      <w:pPr>
        <w:spacing w:line="360" w:lineRule="auto"/>
        <w:rPr>
          <w:rFonts w:ascii="仿宋" w:eastAsia="仿宋" w:hAnsi="仿宋" w:cs="宋体"/>
          <w:b/>
          <w:sz w:val="24"/>
        </w:rPr>
      </w:pPr>
      <w:r>
        <w:rPr>
          <w:rFonts w:ascii="仿宋" w:eastAsia="仿宋" w:hAnsi="仿宋" w:cs="宋体" w:hint="eastAsia"/>
          <w:b/>
          <w:sz w:val="24"/>
        </w:rPr>
        <w:t>投诉书制作说明：</w:t>
      </w:r>
    </w:p>
    <w:p w:rsidR="00212658" w:rsidRDefault="00BB6923">
      <w:pPr>
        <w:widowControl/>
        <w:spacing w:line="360" w:lineRule="auto"/>
        <w:ind w:firstLineChars="200" w:firstLine="480"/>
        <w:rPr>
          <w:rFonts w:ascii="仿宋" w:eastAsia="仿宋" w:hAnsi="仿宋" w:cs="宋体"/>
          <w:kern w:val="0"/>
          <w:sz w:val="24"/>
        </w:rPr>
      </w:pPr>
      <w:r>
        <w:rPr>
          <w:rFonts w:ascii="仿宋" w:eastAsia="仿宋" w:hAnsi="仿宋" w:cs="宋体" w:hint="eastAsia"/>
          <w:sz w:val="24"/>
        </w:rPr>
        <w:t>1.投诉人提起投诉时，应当提交投诉书和必要的证明材料，并按照被投诉人和与投诉事项有关的供应商数量提供投诉书副本。</w:t>
      </w:r>
    </w:p>
    <w:p w:rsidR="00212658" w:rsidRDefault="00BB6923">
      <w:pPr>
        <w:widowControl/>
        <w:spacing w:line="360" w:lineRule="auto"/>
        <w:ind w:firstLineChars="200" w:firstLine="480"/>
        <w:jc w:val="left"/>
        <w:rPr>
          <w:rFonts w:ascii="仿宋" w:eastAsia="仿宋" w:hAnsi="仿宋" w:cs="宋体"/>
          <w:kern w:val="0"/>
          <w:sz w:val="24"/>
        </w:rPr>
      </w:pPr>
      <w:r>
        <w:rPr>
          <w:rFonts w:ascii="仿宋" w:eastAsia="仿宋" w:hAnsi="仿宋" w:cs="宋体" w:hint="eastAsia"/>
          <w:sz w:val="24"/>
        </w:rPr>
        <w:t>2.投诉人若委托代理人进行投诉的，投诉书应按照要求列明“授权代表”的有关内容，并在附件中提交由</w:t>
      </w:r>
      <w:r>
        <w:rPr>
          <w:rFonts w:ascii="仿宋" w:eastAsia="仿宋" w:hAnsi="仿宋" w:cs="宋体" w:hint="eastAsia"/>
          <w:kern w:val="0"/>
          <w:sz w:val="24"/>
        </w:rPr>
        <w:t>投诉人签署的授权委托书。授权委托书应当载明代理人的姓名或者名称、代理事项、具体权限、期限和相关事项。</w:t>
      </w:r>
    </w:p>
    <w:p w:rsidR="00212658" w:rsidRDefault="00BB6923">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3.投诉人若对项目的某一分包进行投诉，投诉书应列明具体分包号。</w:t>
      </w:r>
    </w:p>
    <w:p w:rsidR="00212658" w:rsidRDefault="00BB6923">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4.投诉书应简要列明质疑事项，质疑函、质疑答复等作为附件材料提供。</w:t>
      </w:r>
    </w:p>
    <w:p w:rsidR="00212658" w:rsidRDefault="00BB6923">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5.投诉书的投诉事项应具体、明确，并有必要的事实依据和法律依据。</w:t>
      </w:r>
    </w:p>
    <w:p w:rsidR="00212658" w:rsidRDefault="00BB6923">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6.投诉书的投诉请求应与投诉事项相关。</w:t>
      </w:r>
    </w:p>
    <w:p w:rsidR="00212658" w:rsidRDefault="00BB6923">
      <w:pPr>
        <w:widowControl/>
        <w:spacing w:line="360" w:lineRule="auto"/>
        <w:ind w:firstLineChars="200" w:firstLine="480"/>
        <w:jc w:val="left"/>
        <w:rPr>
          <w:rFonts w:ascii="仿宋" w:eastAsia="仿宋" w:hAnsi="仿宋" w:cs="宋体"/>
          <w:kern w:val="0"/>
          <w:sz w:val="24"/>
        </w:rPr>
      </w:pPr>
      <w:r>
        <w:rPr>
          <w:rFonts w:ascii="仿宋" w:eastAsia="仿宋" w:hAnsi="仿宋" w:cs="宋体" w:hint="eastAsia"/>
          <w:sz w:val="24"/>
        </w:rPr>
        <w:t>7.投诉人为自然人的，投诉书应当由本人签字；投诉人为法人或者其他组织的，投诉书应当由法定代表人、主要负责人，或者其授权代表签字或者盖章，并加盖公章。</w:t>
      </w:r>
    </w:p>
    <w:p w:rsidR="00212658" w:rsidRDefault="00212658">
      <w:pPr>
        <w:spacing w:line="360" w:lineRule="auto"/>
        <w:rPr>
          <w:rFonts w:ascii="仿宋" w:eastAsia="仿宋" w:hAnsi="仿宋" w:cs="宋体"/>
          <w:b/>
          <w:sz w:val="24"/>
        </w:rPr>
      </w:pPr>
    </w:p>
    <w:p w:rsidR="00212658" w:rsidRDefault="00212658">
      <w:pPr>
        <w:autoSpaceDE w:val="0"/>
        <w:autoSpaceDN w:val="0"/>
        <w:jc w:val="center"/>
        <w:rPr>
          <w:rFonts w:ascii="仿宋" w:eastAsia="仿宋" w:hAnsi="仿宋" w:cs="宋体"/>
          <w:b/>
          <w:spacing w:val="6"/>
          <w:sz w:val="32"/>
          <w:szCs w:val="32"/>
        </w:rPr>
      </w:pPr>
    </w:p>
    <w:p w:rsidR="00212658" w:rsidRDefault="00212658">
      <w:pPr>
        <w:autoSpaceDE w:val="0"/>
        <w:autoSpaceDN w:val="0"/>
        <w:jc w:val="center"/>
        <w:rPr>
          <w:rFonts w:ascii="仿宋" w:eastAsia="仿宋" w:hAnsi="仿宋" w:cs="宋体"/>
          <w:b/>
          <w:spacing w:val="6"/>
          <w:sz w:val="32"/>
          <w:szCs w:val="32"/>
        </w:rPr>
      </w:pPr>
    </w:p>
    <w:p w:rsidR="00212658" w:rsidRDefault="00BB6923">
      <w:pPr>
        <w:autoSpaceDE w:val="0"/>
        <w:autoSpaceDN w:val="0"/>
        <w:jc w:val="center"/>
        <w:outlineLvl w:val="2"/>
        <w:rPr>
          <w:rFonts w:ascii="仿宋" w:eastAsia="仿宋" w:hAnsi="仿宋" w:cs="宋体"/>
          <w:b/>
          <w:bCs/>
          <w:sz w:val="32"/>
          <w:szCs w:val="32"/>
        </w:rPr>
      </w:pPr>
      <w:r>
        <w:rPr>
          <w:rFonts w:ascii="仿宋" w:eastAsia="仿宋" w:hAnsi="仿宋" w:cs="宋体" w:hint="eastAsia"/>
          <w:b/>
          <w:spacing w:val="6"/>
          <w:sz w:val="32"/>
          <w:szCs w:val="32"/>
        </w:rPr>
        <w:lastRenderedPageBreak/>
        <w:t>附件4：</w:t>
      </w:r>
      <w:r>
        <w:rPr>
          <w:rFonts w:ascii="仿宋" w:eastAsia="仿宋" w:hAnsi="仿宋" w:cs="宋体" w:hint="eastAsia"/>
          <w:b/>
          <w:bCs/>
          <w:sz w:val="32"/>
          <w:szCs w:val="32"/>
        </w:rPr>
        <w:t>业务专用章使用说明函</w:t>
      </w:r>
    </w:p>
    <w:p w:rsidR="00212658" w:rsidRDefault="00212658">
      <w:pPr>
        <w:spacing w:line="360" w:lineRule="auto"/>
        <w:rPr>
          <w:rFonts w:ascii="仿宋" w:eastAsia="仿宋" w:hAnsi="仿宋" w:cs="宋体"/>
          <w:sz w:val="24"/>
          <w:u w:val="single"/>
        </w:rPr>
      </w:pPr>
    </w:p>
    <w:p w:rsidR="00212658" w:rsidRDefault="00BB6923">
      <w:pPr>
        <w:spacing w:line="360" w:lineRule="auto"/>
        <w:rPr>
          <w:rFonts w:ascii="仿宋" w:eastAsia="仿宋" w:hAnsi="仿宋" w:cs="宋体"/>
          <w:sz w:val="24"/>
        </w:rPr>
      </w:pPr>
      <w:r>
        <w:rPr>
          <w:rFonts w:ascii="仿宋" w:eastAsia="仿宋" w:hAnsi="仿宋" w:cs="宋体" w:hint="eastAsia"/>
          <w:sz w:val="24"/>
          <w:u w:val="single"/>
        </w:rPr>
        <w:t>（采购人）、（采购代理机构）：</w:t>
      </w:r>
    </w:p>
    <w:p w:rsidR="00212658" w:rsidRDefault="00BB6923">
      <w:pPr>
        <w:spacing w:line="360" w:lineRule="auto"/>
        <w:ind w:firstLineChars="200" w:firstLine="480"/>
        <w:rPr>
          <w:rFonts w:ascii="仿宋" w:eastAsia="仿宋" w:hAnsi="仿宋" w:cs="宋体"/>
          <w:sz w:val="24"/>
        </w:rPr>
      </w:pPr>
      <w:r>
        <w:rPr>
          <w:rFonts w:ascii="仿宋" w:eastAsia="仿宋" w:hAnsi="仿宋" w:cs="宋体" w:hint="eastAsia"/>
          <w:kern w:val="0"/>
          <w:sz w:val="24"/>
          <w:lang w:val="zh-CN"/>
        </w:rPr>
        <w:t>我方</w:t>
      </w:r>
      <w:r>
        <w:rPr>
          <w:rFonts w:ascii="仿宋" w:eastAsia="仿宋" w:hAnsi="仿宋" w:cs="宋体" w:hint="eastAsia"/>
          <w:kern w:val="0"/>
          <w:sz w:val="24"/>
          <w:u w:val="single"/>
          <w:lang w:val="zh-CN"/>
        </w:rPr>
        <w:t xml:space="preserve">                         </w:t>
      </w:r>
      <w:r>
        <w:rPr>
          <w:rFonts w:ascii="仿宋" w:eastAsia="仿宋" w:hAnsi="仿宋" w:cs="宋体" w:hint="eastAsia"/>
          <w:sz w:val="24"/>
        </w:rPr>
        <w:t>(投标人全称)是中华人民共和国依法登记注册的合法企业，</w:t>
      </w:r>
      <w:r>
        <w:rPr>
          <w:rFonts w:ascii="仿宋" w:eastAsia="仿宋" w:hAnsi="仿宋" w:cs="宋体" w:hint="eastAsia"/>
          <w:bCs/>
          <w:sz w:val="24"/>
        </w:rPr>
        <w:t>在参加</w:t>
      </w:r>
      <w:r>
        <w:rPr>
          <w:rFonts w:ascii="仿宋" w:eastAsia="仿宋" w:hAnsi="仿宋" w:cs="宋体" w:hint="eastAsia"/>
          <w:sz w:val="24"/>
        </w:rPr>
        <w:t>你方组织的（项目名称）【招标编号：（采购编号）】</w:t>
      </w:r>
      <w:r>
        <w:rPr>
          <w:rFonts w:ascii="仿宋" w:eastAsia="仿宋" w:hAnsi="仿宋" w:cs="宋体" w:hint="eastAsia"/>
          <w:bCs/>
          <w:sz w:val="24"/>
        </w:rPr>
        <w:t>投标活动中作如下说明：</w:t>
      </w:r>
      <w:r>
        <w:rPr>
          <w:rFonts w:ascii="仿宋" w:eastAsia="仿宋" w:hAnsi="仿宋" w:cs="宋体" w:hint="eastAsia"/>
          <w:sz w:val="24"/>
        </w:rPr>
        <w:t xml:space="preserve">我方所使用的“XX专用章”与法定名称章具有同等的法律效力，对使用“XX专用章”的行为予以完全承认，并愿意承担相应责任。   </w:t>
      </w:r>
    </w:p>
    <w:p w:rsidR="00212658" w:rsidRDefault="00BB6923">
      <w:pPr>
        <w:spacing w:line="360" w:lineRule="auto"/>
        <w:ind w:firstLineChars="200" w:firstLine="480"/>
        <w:rPr>
          <w:rFonts w:ascii="仿宋" w:eastAsia="仿宋" w:hAnsi="仿宋" w:cs="宋体"/>
          <w:sz w:val="24"/>
        </w:rPr>
      </w:pPr>
      <w:r>
        <w:rPr>
          <w:rFonts w:ascii="仿宋" w:eastAsia="仿宋" w:hAnsi="仿宋" w:cs="宋体" w:hint="eastAsia"/>
          <w:sz w:val="24"/>
        </w:rPr>
        <w:t>特此说明。</w:t>
      </w:r>
    </w:p>
    <w:p w:rsidR="00212658" w:rsidRDefault="00212658">
      <w:pPr>
        <w:spacing w:line="360" w:lineRule="auto"/>
        <w:ind w:firstLine="494"/>
        <w:rPr>
          <w:rFonts w:ascii="仿宋" w:eastAsia="仿宋" w:hAnsi="仿宋" w:cs="宋体"/>
          <w:sz w:val="24"/>
        </w:rPr>
      </w:pPr>
    </w:p>
    <w:p w:rsidR="00212658" w:rsidRDefault="00212658">
      <w:pPr>
        <w:spacing w:line="360" w:lineRule="auto"/>
        <w:ind w:firstLine="494"/>
        <w:rPr>
          <w:rFonts w:ascii="仿宋" w:eastAsia="仿宋" w:hAnsi="仿宋" w:cs="宋体"/>
          <w:sz w:val="24"/>
        </w:rPr>
      </w:pPr>
    </w:p>
    <w:p w:rsidR="00212658" w:rsidRDefault="00212658">
      <w:pPr>
        <w:spacing w:line="360" w:lineRule="auto"/>
        <w:ind w:firstLine="494"/>
        <w:rPr>
          <w:rFonts w:ascii="仿宋" w:eastAsia="仿宋" w:hAnsi="仿宋" w:cs="宋体"/>
          <w:sz w:val="24"/>
        </w:rPr>
      </w:pPr>
    </w:p>
    <w:p w:rsidR="00212658" w:rsidRDefault="00212658">
      <w:pPr>
        <w:spacing w:line="360" w:lineRule="auto"/>
        <w:ind w:firstLine="494"/>
        <w:rPr>
          <w:rFonts w:ascii="仿宋" w:eastAsia="仿宋" w:hAnsi="仿宋" w:cs="宋体"/>
          <w:sz w:val="24"/>
        </w:rPr>
      </w:pPr>
    </w:p>
    <w:p w:rsidR="00212658" w:rsidRDefault="00BB6923">
      <w:pPr>
        <w:spacing w:line="360" w:lineRule="auto"/>
        <w:ind w:right="480" w:firstLineChars="1700" w:firstLine="4080"/>
        <w:rPr>
          <w:rFonts w:ascii="仿宋" w:eastAsia="仿宋" w:hAnsi="仿宋" w:cs="宋体"/>
          <w:sz w:val="24"/>
        </w:rPr>
      </w:pPr>
      <w:r>
        <w:rPr>
          <w:rFonts w:ascii="仿宋" w:eastAsia="仿宋" w:hAnsi="仿宋" w:cs="宋体" w:hint="eastAsia"/>
          <w:sz w:val="24"/>
        </w:rPr>
        <w:t>投标单位（法定名称章）：</w:t>
      </w:r>
    </w:p>
    <w:p w:rsidR="00212658" w:rsidRDefault="00BB6923">
      <w:pPr>
        <w:ind w:right="1440" w:firstLine="494"/>
        <w:jc w:val="center"/>
        <w:rPr>
          <w:rFonts w:ascii="仿宋" w:eastAsia="仿宋" w:hAnsi="仿宋" w:cs="宋体"/>
          <w:sz w:val="24"/>
        </w:rPr>
      </w:pPr>
      <w:r>
        <w:rPr>
          <w:rFonts w:ascii="仿宋" w:eastAsia="仿宋" w:hAnsi="仿宋" w:cs="宋体" w:hint="eastAsia"/>
          <w:sz w:val="24"/>
        </w:rPr>
        <w:t xml:space="preserve">                              日期：       年     月     日</w:t>
      </w:r>
    </w:p>
    <w:p w:rsidR="00212658" w:rsidRDefault="00BB6923">
      <w:pPr>
        <w:rPr>
          <w:rFonts w:ascii="仿宋" w:eastAsia="仿宋" w:hAnsi="仿宋" w:cs="宋体"/>
          <w:sz w:val="24"/>
        </w:rPr>
      </w:pPr>
      <w:r>
        <w:rPr>
          <w:rFonts w:ascii="仿宋" w:eastAsia="仿宋" w:hAnsi="仿宋" w:cs="宋体" w:hint="eastAsia"/>
          <w:b/>
          <w:bCs/>
          <w:sz w:val="24"/>
        </w:rPr>
        <w:t>附：</w:t>
      </w:r>
    </w:p>
    <w:p w:rsidR="00212658" w:rsidRDefault="00BB6923">
      <w:pPr>
        <w:spacing w:line="360" w:lineRule="auto"/>
        <w:rPr>
          <w:rFonts w:ascii="仿宋" w:eastAsia="仿宋" w:hAnsi="仿宋" w:cs="宋体"/>
          <w:bCs/>
          <w:sz w:val="24"/>
        </w:rPr>
      </w:pPr>
      <w:r>
        <w:rPr>
          <w:rFonts w:ascii="仿宋" w:eastAsia="仿宋" w:hAnsi="仿宋" w:cs="宋体"/>
          <w:b/>
          <w:bCs/>
          <w:noProof/>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8415" b="1270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ascii="仿宋" w:eastAsia="仿宋" w:hAnsi="仿宋" w:cs="宋体"/>
          <w:b/>
          <w:bCs/>
          <w:noProof/>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270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ascii="仿宋" w:eastAsia="仿宋" w:hAnsi="仿宋" w:cs="宋体" w:hint="eastAsia"/>
          <w:sz w:val="24"/>
        </w:rPr>
        <w:t>投标单位法定名称章（印模）                投标单位“XX专用章”（印模）</w:t>
      </w:r>
    </w:p>
    <w:p w:rsidR="00212658" w:rsidRDefault="00212658">
      <w:pPr>
        <w:autoSpaceDE w:val="0"/>
        <w:autoSpaceDN w:val="0"/>
        <w:jc w:val="center"/>
        <w:rPr>
          <w:rFonts w:ascii="仿宋" w:eastAsia="仿宋" w:hAnsi="仿宋" w:cs="宋体"/>
          <w:b/>
          <w:spacing w:val="6"/>
          <w:sz w:val="32"/>
          <w:szCs w:val="32"/>
        </w:rPr>
      </w:pPr>
    </w:p>
    <w:p w:rsidR="00212658" w:rsidRDefault="00212658">
      <w:pPr>
        <w:autoSpaceDE w:val="0"/>
        <w:autoSpaceDN w:val="0"/>
        <w:jc w:val="center"/>
        <w:rPr>
          <w:rFonts w:ascii="仿宋" w:eastAsia="仿宋" w:hAnsi="仿宋" w:cs="宋体"/>
          <w:b/>
          <w:spacing w:val="6"/>
          <w:sz w:val="32"/>
          <w:szCs w:val="32"/>
        </w:rPr>
      </w:pPr>
    </w:p>
    <w:p w:rsidR="00212658" w:rsidRDefault="00212658">
      <w:pPr>
        <w:autoSpaceDE w:val="0"/>
        <w:autoSpaceDN w:val="0"/>
        <w:jc w:val="center"/>
        <w:rPr>
          <w:rFonts w:ascii="仿宋" w:eastAsia="仿宋" w:hAnsi="仿宋" w:cs="宋体"/>
          <w:b/>
          <w:spacing w:val="6"/>
          <w:sz w:val="32"/>
          <w:szCs w:val="32"/>
        </w:rPr>
      </w:pPr>
    </w:p>
    <w:p w:rsidR="00212658" w:rsidRDefault="00212658">
      <w:pPr>
        <w:autoSpaceDE w:val="0"/>
        <w:autoSpaceDN w:val="0"/>
        <w:jc w:val="center"/>
        <w:rPr>
          <w:rFonts w:ascii="仿宋" w:eastAsia="仿宋" w:hAnsi="仿宋" w:cs="宋体"/>
          <w:b/>
          <w:spacing w:val="6"/>
          <w:sz w:val="32"/>
          <w:szCs w:val="32"/>
        </w:rPr>
      </w:pPr>
    </w:p>
    <w:p w:rsidR="00212658" w:rsidRDefault="00212658">
      <w:pPr>
        <w:autoSpaceDE w:val="0"/>
        <w:autoSpaceDN w:val="0"/>
        <w:jc w:val="center"/>
        <w:rPr>
          <w:rFonts w:ascii="仿宋" w:eastAsia="仿宋" w:hAnsi="仿宋" w:cs="宋体"/>
          <w:b/>
          <w:spacing w:val="6"/>
          <w:sz w:val="32"/>
          <w:szCs w:val="32"/>
        </w:rPr>
      </w:pPr>
    </w:p>
    <w:p w:rsidR="00212658" w:rsidRDefault="00212658">
      <w:pPr>
        <w:autoSpaceDE w:val="0"/>
        <w:autoSpaceDN w:val="0"/>
        <w:jc w:val="center"/>
        <w:rPr>
          <w:rFonts w:ascii="仿宋" w:eastAsia="仿宋" w:hAnsi="仿宋" w:cs="宋体"/>
          <w:b/>
          <w:spacing w:val="6"/>
          <w:sz w:val="32"/>
          <w:szCs w:val="32"/>
        </w:rPr>
      </w:pPr>
    </w:p>
    <w:p w:rsidR="00212658" w:rsidRDefault="00212658">
      <w:pPr>
        <w:autoSpaceDE w:val="0"/>
        <w:autoSpaceDN w:val="0"/>
        <w:jc w:val="center"/>
        <w:rPr>
          <w:rFonts w:ascii="仿宋" w:eastAsia="仿宋" w:hAnsi="仿宋" w:cs="宋体"/>
          <w:b/>
          <w:spacing w:val="6"/>
          <w:sz w:val="32"/>
          <w:szCs w:val="32"/>
        </w:rPr>
      </w:pPr>
    </w:p>
    <w:p w:rsidR="00212658" w:rsidRDefault="00212658">
      <w:pPr>
        <w:autoSpaceDE w:val="0"/>
        <w:autoSpaceDN w:val="0"/>
        <w:jc w:val="center"/>
        <w:rPr>
          <w:rFonts w:ascii="仿宋" w:eastAsia="仿宋" w:hAnsi="仿宋" w:cs="宋体"/>
          <w:b/>
          <w:spacing w:val="6"/>
          <w:sz w:val="32"/>
          <w:szCs w:val="32"/>
        </w:rPr>
      </w:pPr>
    </w:p>
    <w:p w:rsidR="00212658" w:rsidRDefault="00212658">
      <w:pPr>
        <w:autoSpaceDE w:val="0"/>
        <w:autoSpaceDN w:val="0"/>
        <w:jc w:val="center"/>
        <w:rPr>
          <w:rFonts w:ascii="仿宋" w:eastAsia="仿宋" w:hAnsi="仿宋" w:cs="宋体"/>
          <w:b/>
          <w:spacing w:val="6"/>
          <w:sz w:val="32"/>
          <w:szCs w:val="32"/>
        </w:rPr>
      </w:pPr>
    </w:p>
    <w:p w:rsidR="00212658" w:rsidRDefault="00212658">
      <w:pPr>
        <w:autoSpaceDE w:val="0"/>
        <w:autoSpaceDN w:val="0"/>
        <w:jc w:val="center"/>
        <w:rPr>
          <w:rFonts w:ascii="仿宋" w:eastAsia="仿宋" w:hAnsi="仿宋" w:cs="宋体"/>
          <w:b/>
          <w:spacing w:val="6"/>
          <w:sz w:val="32"/>
          <w:szCs w:val="32"/>
        </w:rPr>
      </w:pPr>
    </w:p>
    <w:p w:rsidR="00212658" w:rsidRDefault="00212658">
      <w:pPr>
        <w:autoSpaceDE w:val="0"/>
        <w:autoSpaceDN w:val="0"/>
        <w:jc w:val="center"/>
        <w:rPr>
          <w:rFonts w:ascii="仿宋" w:eastAsia="仿宋" w:hAnsi="仿宋" w:cs="宋体"/>
          <w:b/>
          <w:spacing w:val="6"/>
          <w:sz w:val="32"/>
          <w:szCs w:val="32"/>
        </w:rPr>
      </w:pPr>
    </w:p>
    <w:p w:rsidR="00212658" w:rsidRDefault="00212658">
      <w:pPr>
        <w:autoSpaceDE w:val="0"/>
        <w:autoSpaceDN w:val="0"/>
        <w:jc w:val="center"/>
        <w:rPr>
          <w:rFonts w:ascii="仿宋" w:eastAsia="仿宋" w:hAnsi="仿宋" w:cs="宋体"/>
          <w:b/>
          <w:spacing w:val="6"/>
          <w:sz w:val="32"/>
          <w:szCs w:val="32"/>
        </w:rPr>
      </w:pPr>
    </w:p>
    <w:p w:rsidR="00212658" w:rsidRDefault="00212658">
      <w:pPr>
        <w:autoSpaceDE w:val="0"/>
        <w:autoSpaceDN w:val="0"/>
        <w:jc w:val="center"/>
        <w:rPr>
          <w:rFonts w:ascii="仿宋" w:eastAsia="仿宋" w:hAnsi="仿宋" w:cs="宋体"/>
          <w:b/>
          <w:spacing w:val="6"/>
          <w:sz w:val="32"/>
          <w:szCs w:val="32"/>
        </w:rPr>
      </w:pPr>
    </w:p>
    <w:p w:rsidR="00212658" w:rsidRDefault="00212658">
      <w:pPr>
        <w:autoSpaceDE w:val="0"/>
        <w:autoSpaceDN w:val="0"/>
        <w:jc w:val="center"/>
        <w:rPr>
          <w:rFonts w:ascii="仿宋" w:eastAsia="仿宋" w:hAnsi="仿宋" w:cs="宋体"/>
          <w:b/>
          <w:spacing w:val="6"/>
          <w:sz w:val="32"/>
          <w:szCs w:val="32"/>
        </w:rPr>
      </w:pPr>
    </w:p>
    <w:p w:rsidR="00212658" w:rsidRDefault="00212658">
      <w:pPr>
        <w:autoSpaceDE w:val="0"/>
        <w:autoSpaceDN w:val="0"/>
        <w:jc w:val="center"/>
        <w:rPr>
          <w:rFonts w:ascii="仿宋" w:eastAsia="仿宋" w:hAnsi="仿宋" w:cs="宋体"/>
          <w:b/>
          <w:spacing w:val="6"/>
          <w:sz w:val="32"/>
          <w:szCs w:val="32"/>
        </w:rPr>
      </w:pPr>
    </w:p>
    <w:p w:rsidR="00212658" w:rsidRDefault="00212658">
      <w:pPr>
        <w:autoSpaceDE w:val="0"/>
        <w:autoSpaceDN w:val="0"/>
        <w:jc w:val="center"/>
        <w:rPr>
          <w:rFonts w:ascii="仿宋" w:eastAsia="仿宋" w:hAnsi="仿宋" w:cs="宋体"/>
          <w:b/>
          <w:spacing w:val="6"/>
          <w:sz w:val="32"/>
          <w:szCs w:val="32"/>
        </w:rPr>
      </w:pPr>
    </w:p>
    <w:p w:rsidR="00212658" w:rsidRDefault="00212658">
      <w:pPr>
        <w:autoSpaceDE w:val="0"/>
        <w:autoSpaceDN w:val="0"/>
        <w:jc w:val="center"/>
        <w:rPr>
          <w:rFonts w:ascii="仿宋" w:eastAsia="仿宋" w:hAnsi="仿宋" w:cs="宋体"/>
          <w:b/>
          <w:spacing w:val="6"/>
          <w:sz w:val="32"/>
          <w:szCs w:val="32"/>
        </w:rPr>
      </w:pPr>
    </w:p>
    <w:p w:rsidR="00212658" w:rsidRDefault="00BB6923">
      <w:pPr>
        <w:autoSpaceDE w:val="0"/>
        <w:autoSpaceDN w:val="0"/>
        <w:jc w:val="center"/>
        <w:outlineLvl w:val="2"/>
        <w:rPr>
          <w:rFonts w:ascii="仿宋" w:eastAsia="仿宋" w:hAnsi="仿宋" w:cs="宋体"/>
          <w:b/>
          <w:kern w:val="0"/>
          <w:sz w:val="32"/>
          <w:szCs w:val="32"/>
          <w:lang w:val="zh-CN"/>
        </w:rPr>
      </w:pPr>
      <w:r>
        <w:rPr>
          <w:rFonts w:ascii="仿宋" w:eastAsia="仿宋" w:hAnsi="仿宋" w:cs="宋体" w:hint="eastAsia"/>
          <w:b/>
          <w:spacing w:val="6"/>
          <w:sz w:val="32"/>
          <w:szCs w:val="32"/>
        </w:rPr>
        <w:lastRenderedPageBreak/>
        <w:t>附件</w:t>
      </w:r>
      <w:r>
        <w:rPr>
          <w:rFonts w:ascii="仿宋" w:eastAsia="仿宋" w:hAnsi="仿宋" w:cs="宋体"/>
          <w:b/>
          <w:spacing w:val="6"/>
          <w:sz w:val="32"/>
          <w:szCs w:val="32"/>
        </w:rPr>
        <w:t>5</w:t>
      </w:r>
      <w:r>
        <w:rPr>
          <w:rFonts w:ascii="仿宋" w:eastAsia="仿宋" w:hAnsi="仿宋" w:cs="宋体" w:hint="eastAsia"/>
          <w:b/>
          <w:spacing w:val="6"/>
          <w:sz w:val="32"/>
          <w:szCs w:val="32"/>
        </w:rPr>
        <w:t>：</w:t>
      </w:r>
      <w:r>
        <w:rPr>
          <w:rFonts w:ascii="仿宋" w:eastAsia="仿宋" w:hAnsi="仿宋" w:cs="宋体" w:hint="eastAsia"/>
          <w:b/>
          <w:kern w:val="0"/>
          <w:sz w:val="32"/>
          <w:szCs w:val="32"/>
          <w:lang w:val="zh-CN"/>
        </w:rPr>
        <w:t>联合协议</w:t>
      </w:r>
    </w:p>
    <w:p w:rsidR="00212658" w:rsidRDefault="00BB6923">
      <w:pPr>
        <w:widowControl/>
        <w:spacing w:line="360" w:lineRule="auto"/>
        <w:ind w:firstLineChars="200" w:firstLine="482"/>
        <w:jc w:val="left"/>
        <w:rPr>
          <w:rFonts w:ascii="仿宋" w:eastAsia="仿宋" w:hAnsi="仿宋" w:cs="宋体"/>
          <w:b/>
          <w:sz w:val="24"/>
        </w:rPr>
      </w:pPr>
      <w:r>
        <w:rPr>
          <w:rFonts w:ascii="仿宋" w:eastAsia="仿宋" w:hAnsi="仿宋" w:cs="宋体" w:hint="eastAsia"/>
          <w:b/>
          <w:sz w:val="24"/>
        </w:rPr>
        <w:t>（以联合体形式投标的，提供联合协议；本项目不接受联合体投标或者投标人不以联合体形式投标的，则不需要提供）</w:t>
      </w:r>
    </w:p>
    <w:p w:rsidR="00212658" w:rsidRDefault="00BB6923">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u w:val="single"/>
        </w:rPr>
        <w:t>（联合体所有成员名称）</w:t>
      </w:r>
      <w:r>
        <w:rPr>
          <w:rFonts w:ascii="仿宋" w:eastAsia="仿宋" w:hAnsi="仿宋" w:cs="宋体" w:hint="eastAsia"/>
          <w:kern w:val="0"/>
          <w:sz w:val="24"/>
        </w:rPr>
        <w:t>自愿</w:t>
      </w:r>
      <w:r>
        <w:rPr>
          <w:rFonts w:ascii="仿宋" w:eastAsia="仿宋" w:hAnsi="仿宋" w:cs="宋体" w:hint="eastAsia"/>
          <w:kern w:val="0"/>
          <w:sz w:val="24"/>
          <w:lang w:val="zh-CN"/>
        </w:rPr>
        <w:t>组成一个联合体，以一个投标人的身份</w:t>
      </w:r>
      <w:r>
        <w:rPr>
          <w:rFonts w:ascii="仿宋" w:eastAsia="仿宋" w:hAnsi="仿宋" w:cs="宋体" w:hint="eastAsia"/>
          <w:kern w:val="0"/>
          <w:sz w:val="24"/>
        </w:rPr>
        <w:t>参加</w:t>
      </w:r>
      <w:r>
        <w:rPr>
          <w:rFonts w:ascii="仿宋" w:eastAsia="仿宋" w:hAnsi="仿宋" w:cs="宋体" w:hint="eastAsia"/>
          <w:sz w:val="24"/>
        </w:rPr>
        <w:t>（项目名称）【招标编号：（采购编号）】</w:t>
      </w:r>
      <w:r>
        <w:rPr>
          <w:rFonts w:ascii="仿宋" w:eastAsia="仿宋" w:hAnsi="仿宋" w:cs="宋体" w:hint="eastAsia"/>
          <w:kern w:val="0"/>
          <w:sz w:val="24"/>
          <w:lang w:val="zh-CN"/>
        </w:rPr>
        <w:t>投标。</w:t>
      </w:r>
    </w:p>
    <w:p w:rsidR="00212658" w:rsidRDefault="00BB6923">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一、各方一致决定，</w:t>
      </w:r>
      <w:r>
        <w:rPr>
          <w:rFonts w:ascii="仿宋" w:eastAsia="仿宋" w:hAnsi="仿宋" w:cs="宋体" w:hint="eastAsia"/>
          <w:kern w:val="0"/>
          <w:sz w:val="24"/>
          <w:u w:val="single"/>
        </w:rPr>
        <w:t>（某联合体成员名称）</w:t>
      </w:r>
      <w:r>
        <w:rPr>
          <w:rFonts w:ascii="仿宋" w:eastAsia="仿宋" w:hAnsi="仿宋" w:cs="宋体" w:hint="eastAsia"/>
          <w:kern w:val="0"/>
          <w:sz w:val="24"/>
        </w:rPr>
        <w:t>为联合体</w:t>
      </w:r>
      <w:r>
        <w:rPr>
          <w:rFonts w:ascii="仿宋" w:eastAsia="仿宋" w:hAnsi="仿宋" w:cs="宋体" w:hint="eastAsia"/>
          <w:kern w:val="0"/>
          <w:sz w:val="24"/>
          <w:lang w:val="zh-CN"/>
        </w:rPr>
        <w:t>牵头人</w:t>
      </w:r>
      <w:r>
        <w:rPr>
          <w:rFonts w:ascii="仿宋" w:eastAsia="仿宋" w:hAnsi="仿宋" w:cs="宋体" w:hint="eastAsia"/>
          <w:sz w:val="24"/>
        </w:rPr>
        <w:t>，代表所有联合体成员负责投标和合同实施阶段的主办、协调工作</w:t>
      </w:r>
      <w:r>
        <w:rPr>
          <w:rFonts w:ascii="仿宋" w:eastAsia="仿宋" w:hAnsi="仿宋" w:cs="宋体" w:hint="eastAsia"/>
          <w:kern w:val="0"/>
          <w:sz w:val="24"/>
          <w:lang w:val="zh-CN"/>
        </w:rPr>
        <w:t>。</w:t>
      </w:r>
    </w:p>
    <w:p w:rsidR="00212658" w:rsidRDefault="00BB6923">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二、</w:t>
      </w:r>
      <w:r>
        <w:rPr>
          <w:rFonts w:ascii="仿宋" w:eastAsia="仿宋" w:hAnsi="仿宋" w:cs="宋体" w:hint="eastAsia"/>
          <w:sz w:val="24"/>
        </w:rPr>
        <w:t>所有联合体成员各方签署授权书，授权书载明的</w:t>
      </w:r>
      <w:r>
        <w:rPr>
          <w:rFonts w:ascii="仿宋" w:eastAsia="仿宋" w:hAnsi="仿宋" w:cs="宋体" w:hint="eastAsia"/>
          <w:kern w:val="0"/>
          <w:sz w:val="24"/>
          <w:lang w:val="zh-CN"/>
        </w:rPr>
        <w:t>授权代表根据招标文件规定及投标内容而对采购人、采购机构所作的任何合法承诺，包括书面澄清及相应等均对联合投标各方产生约束力。</w:t>
      </w:r>
    </w:p>
    <w:p w:rsidR="00212658" w:rsidRDefault="00BB6923">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三、本次联合投标中，分工如下：</w:t>
      </w:r>
    </w:p>
    <w:p w:rsidR="00212658" w:rsidRDefault="00BB6923">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u w:val="single"/>
        </w:rPr>
        <w:t>（联合体成员1）</w:t>
      </w:r>
      <w:r>
        <w:rPr>
          <w:rFonts w:ascii="仿宋" w:eastAsia="仿宋" w:hAnsi="仿宋" w:cs="宋体" w:hint="eastAsia"/>
          <w:kern w:val="0"/>
          <w:sz w:val="24"/>
          <w:lang w:val="zh-CN"/>
        </w:rPr>
        <w:t>承担的工作和义务为：</w:t>
      </w:r>
      <w:r>
        <w:rPr>
          <w:rFonts w:ascii="仿宋" w:eastAsia="仿宋" w:hAnsi="仿宋" w:cs="宋体" w:hint="eastAsia"/>
          <w:u w:val="single"/>
        </w:rPr>
        <w:t xml:space="preserve">             </w:t>
      </w:r>
      <w:r>
        <w:rPr>
          <w:rFonts w:ascii="仿宋" w:eastAsia="仿宋" w:hAnsi="仿宋" w:cs="宋体" w:hint="eastAsia"/>
          <w:kern w:val="0"/>
          <w:sz w:val="24"/>
          <w:lang w:val="zh-CN"/>
        </w:rPr>
        <w:t>；</w:t>
      </w:r>
    </w:p>
    <w:p w:rsidR="00212658" w:rsidRDefault="00BB6923">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u w:val="single"/>
        </w:rPr>
        <w:t>（联合体成员</w:t>
      </w:r>
      <w:r>
        <w:rPr>
          <w:rFonts w:ascii="仿宋" w:eastAsia="仿宋" w:hAnsi="仿宋" w:cs="宋体"/>
          <w:kern w:val="0"/>
          <w:sz w:val="24"/>
          <w:u w:val="single"/>
        </w:rPr>
        <w:t>2</w:t>
      </w:r>
      <w:r>
        <w:rPr>
          <w:rFonts w:ascii="仿宋" w:eastAsia="仿宋" w:hAnsi="仿宋" w:cs="宋体" w:hint="eastAsia"/>
          <w:kern w:val="0"/>
          <w:sz w:val="24"/>
          <w:u w:val="single"/>
        </w:rPr>
        <w:t>）</w:t>
      </w:r>
      <w:r>
        <w:rPr>
          <w:rFonts w:ascii="仿宋" w:eastAsia="仿宋" w:hAnsi="仿宋" w:cs="宋体" w:hint="eastAsia"/>
          <w:kern w:val="0"/>
          <w:sz w:val="24"/>
          <w:lang w:val="zh-CN"/>
        </w:rPr>
        <w:t>承担的工作和义务为：</w:t>
      </w:r>
      <w:r>
        <w:rPr>
          <w:rFonts w:ascii="仿宋" w:eastAsia="仿宋" w:hAnsi="仿宋" w:cs="宋体" w:hint="eastAsia"/>
          <w:u w:val="single"/>
        </w:rPr>
        <w:t xml:space="preserve">             </w:t>
      </w:r>
      <w:r>
        <w:rPr>
          <w:rFonts w:ascii="仿宋" w:eastAsia="仿宋" w:hAnsi="仿宋" w:cs="宋体" w:hint="eastAsia"/>
          <w:kern w:val="0"/>
          <w:sz w:val="24"/>
          <w:lang w:val="zh-CN"/>
        </w:rPr>
        <w:t>；</w:t>
      </w:r>
    </w:p>
    <w:p w:rsidR="00212658" w:rsidRDefault="00BB6923">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w:t>
      </w:r>
    </w:p>
    <w:p w:rsidR="00212658" w:rsidRDefault="00BB6923">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四、联合体成员中小企业合同份额。</w:t>
      </w:r>
    </w:p>
    <w:p w:rsidR="00212658" w:rsidRDefault="00BB6923">
      <w:pPr>
        <w:snapToGrid w:val="0"/>
        <w:spacing w:line="360" w:lineRule="auto"/>
        <w:ind w:firstLine="576"/>
        <w:rPr>
          <w:rFonts w:ascii="仿宋" w:eastAsia="仿宋" w:hAnsi="仿宋" w:cs="宋体"/>
          <w:b/>
          <w:kern w:val="0"/>
          <w:sz w:val="24"/>
          <w:lang w:val="zh-CN"/>
        </w:rPr>
      </w:pPr>
      <w:r>
        <w:rPr>
          <w:rFonts w:ascii="仿宋" w:eastAsia="仿宋" w:hAnsi="仿宋" w:cs="宋体" w:hint="eastAsia"/>
          <w:kern w:val="0"/>
          <w:sz w:val="24"/>
          <w:lang w:val="zh-CN"/>
        </w:rPr>
        <w:t>1、</w:t>
      </w:r>
      <w:r>
        <w:rPr>
          <w:rFonts w:ascii="仿宋" w:eastAsia="仿宋" w:hAnsi="仿宋" w:cs="宋体" w:hint="eastAsia"/>
          <w:kern w:val="0"/>
          <w:sz w:val="24"/>
          <w:u w:val="single"/>
        </w:rPr>
        <w:t>（</w:t>
      </w:r>
      <w:bookmarkStart w:id="439" w:name="_Hlk101131882"/>
      <w:r>
        <w:rPr>
          <w:rFonts w:ascii="仿宋" w:eastAsia="仿宋" w:hAnsi="仿宋" w:cs="宋体" w:hint="eastAsia"/>
          <w:kern w:val="0"/>
          <w:sz w:val="24"/>
          <w:u w:val="single"/>
        </w:rPr>
        <w:t>联合体成员X</w:t>
      </w:r>
      <w:r>
        <w:rPr>
          <w:rFonts w:ascii="仿宋" w:eastAsia="仿宋" w:hAnsi="仿宋" w:cs="宋体"/>
          <w:kern w:val="0"/>
          <w:sz w:val="24"/>
          <w:u w:val="single"/>
        </w:rPr>
        <w:t>,</w:t>
      </w:r>
      <w:r>
        <w:rPr>
          <w:rFonts w:ascii="仿宋" w:eastAsia="仿宋" w:hAnsi="仿宋" w:cs="宋体" w:hint="eastAsia"/>
          <w:kern w:val="0"/>
          <w:sz w:val="24"/>
          <w:u w:val="single"/>
        </w:rPr>
        <w:t>……</w:t>
      </w:r>
      <w:bookmarkEnd w:id="439"/>
      <w:r>
        <w:rPr>
          <w:rFonts w:ascii="仿宋" w:eastAsia="仿宋" w:hAnsi="仿宋" w:cs="宋体" w:hint="eastAsia"/>
          <w:kern w:val="0"/>
          <w:sz w:val="24"/>
          <w:u w:val="single"/>
        </w:rPr>
        <w:t>）</w:t>
      </w:r>
      <w:r>
        <w:rPr>
          <w:rFonts w:ascii="仿宋" w:eastAsia="仿宋" w:hAnsi="仿宋" w:cs="宋体" w:hint="eastAsia"/>
          <w:kern w:val="0"/>
          <w:sz w:val="24"/>
        </w:rPr>
        <w:t>提供的服务由小微企业承接，其合同份额占到合同总金额</w:t>
      </w:r>
      <w:r>
        <w:rPr>
          <w:rFonts w:ascii="仿宋" w:eastAsia="仿宋" w:hAnsi="仿宋" w:cs="宋体" w:hint="eastAsia"/>
          <w:kern w:val="0"/>
          <w:sz w:val="24"/>
          <w:u w:val="single"/>
        </w:rPr>
        <w:t xml:space="preserve">     </w:t>
      </w:r>
      <w:r>
        <w:rPr>
          <w:rFonts w:ascii="仿宋" w:eastAsia="仿宋" w:hAnsi="仿宋" w:cs="宋体" w:hint="eastAsia"/>
          <w:kern w:val="0"/>
          <w:sz w:val="24"/>
        </w:rPr>
        <w:t>%以上</w:t>
      </w:r>
      <w:r>
        <w:rPr>
          <w:rFonts w:ascii="仿宋" w:eastAsia="仿宋" w:hAnsi="仿宋" w:cs="宋体" w:hint="eastAsia"/>
          <w:kern w:val="0"/>
          <w:sz w:val="24"/>
          <w:lang w:val="zh-CN"/>
        </w:rPr>
        <w:t>。</w:t>
      </w:r>
    </w:p>
    <w:p w:rsidR="00212658" w:rsidRDefault="00BB6923">
      <w:pPr>
        <w:spacing w:line="360" w:lineRule="auto"/>
        <w:ind w:firstLineChars="300" w:firstLine="720"/>
        <w:rPr>
          <w:rFonts w:ascii="仿宋" w:eastAsia="仿宋" w:hAnsi="仿宋" w:cs="宋体"/>
          <w:b/>
          <w:bCs/>
          <w:kern w:val="0"/>
          <w:sz w:val="24"/>
          <w:lang w:val="zh-CN"/>
        </w:rPr>
      </w:pPr>
      <w:r>
        <w:rPr>
          <w:rFonts w:ascii="仿宋" w:eastAsia="仿宋" w:hAnsi="仿宋" w:cs="宋体" w:hint="eastAsia"/>
          <w:sz w:val="24"/>
        </w:rPr>
        <w:t>2、</w:t>
      </w:r>
      <w:bookmarkStart w:id="440" w:name="_Hlk101133173"/>
      <w:r>
        <w:rPr>
          <w:rFonts w:ascii="仿宋" w:eastAsia="仿宋" w:hAnsi="仿宋" w:cs="宋体" w:hint="eastAsia"/>
          <w:sz w:val="24"/>
        </w:rPr>
        <w:t>中小企业合同金额达到</w:t>
      </w:r>
      <w:r>
        <w:rPr>
          <w:rFonts w:ascii="仿宋" w:eastAsia="仿宋" w:hAnsi="仿宋" w:cs="宋体" w:hint="eastAsia"/>
          <w:sz w:val="24"/>
          <w:u w:val="single"/>
        </w:rPr>
        <w:t xml:space="preserve">  </w:t>
      </w:r>
      <w:r>
        <w:rPr>
          <w:rFonts w:ascii="仿宋" w:eastAsia="仿宋" w:hAnsi="仿宋" w:cs="宋体" w:hint="eastAsia"/>
          <w:sz w:val="24"/>
        </w:rPr>
        <w:t>%，小微企业合同金额达到</w:t>
      </w:r>
      <w:r>
        <w:rPr>
          <w:rFonts w:ascii="仿宋" w:eastAsia="仿宋" w:hAnsi="仿宋" w:cs="宋体" w:hint="eastAsia"/>
          <w:sz w:val="24"/>
          <w:u w:val="single"/>
        </w:rPr>
        <w:t xml:space="preserve"> </w:t>
      </w:r>
      <w:r>
        <w:rPr>
          <w:rFonts w:ascii="仿宋" w:eastAsia="仿宋" w:hAnsi="仿宋" w:cs="宋体" w:hint="eastAsia"/>
          <w:sz w:val="24"/>
        </w:rPr>
        <w:t>%</w:t>
      </w:r>
      <w:r>
        <w:rPr>
          <w:rFonts w:ascii="仿宋" w:eastAsia="仿宋" w:hAnsi="仿宋" w:cs="宋体" w:hint="eastAsia"/>
          <w:kern w:val="0"/>
          <w:sz w:val="24"/>
          <w:lang w:val="zh-CN"/>
        </w:rPr>
        <w:t>。</w:t>
      </w:r>
      <w:bookmarkEnd w:id="440"/>
    </w:p>
    <w:p w:rsidR="00212658" w:rsidRDefault="00BB6923">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五、如果中标，</w:t>
      </w:r>
      <w:r>
        <w:rPr>
          <w:rFonts w:ascii="仿宋" w:eastAsia="仿宋" w:hAnsi="仿宋" w:cs="宋体" w:hint="eastAsia"/>
          <w:sz w:val="24"/>
        </w:rPr>
        <w:t>联合体各成员方共同与采购人签订合同，并就采购合同约定的事项对采购人承担连带责任。</w:t>
      </w:r>
    </w:p>
    <w:p w:rsidR="00212658" w:rsidRDefault="00BB6923">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六、有关本次联合投标的其他事宜：</w:t>
      </w:r>
    </w:p>
    <w:p w:rsidR="00212658" w:rsidRDefault="00BB6923">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1、联合体各方不再单独参加或者与其他供应商另外组成联合体参加同一合同项下的政府采购活动。</w:t>
      </w:r>
    </w:p>
    <w:p w:rsidR="00212658" w:rsidRDefault="00BB6923">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2、联合体中有同类资质的各方按照联合体分工承担相同工作的，按照资质等级较低的供应商确定资质等级。</w:t>
      </w:r>
    </w:p>
    <w:p w:rsidR="00212658" w:rsidRDefault="00BB6923">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3、本协议提交采购人、采购机构后，联合体各方不得以任何形式对上述内容进行修改或撤销。</w:t>
      </w:r>
    </w:p>
    <w:p w:rsidR="00212658" w:rsidRDefault="00BB6923">
      <w:pPr>
        <w:snapToGrid w:val="0"/>
        <w:spacing w:line="360" w:lineRule="auto"/>
        <w:ind w:firstLineChars="2100" w:firstLine="5040"/>
        <w:rPr>
          <w:rFonts w:ascii="仿宋" w:eastAsia="仿宋" w:hAnsi="仿宋" w:cs="宋体"/>
          <w:kern w:val="0"/>
          <w:sz w:val="24"/>
          <w:lang w:val="zh-CN"/>
        </w:rPr>
      </w:pPr>
      <w:r>
        <w:rPr>
          <w:rFonts w:ascii="仿宋" w:eastAsia="仿宋" w:hAnsi="仿宋" w:cs="宋体" w:hint="eastAsia"/>
          <w:kern w:val="0"/>
          <w:sz w:val="24"/>
          <w:lang w:val="zh-CN"/>
        </w:rPr>
        <w:t>联合体成员名称(电子签名/公章)：</w:t>
      </w:r>
    </w:p>
    <w:p w:rsidR="00212658" w:rsidRDefault="00BB6923">
      <w:pPr>
        <w:snapToGrid w:val="0"/>
        <w:spacing w:line="360" w:lineRule="auto"/>
        <w:ind w:firstLineChars="2100" w:firstLine="5040"/>
        <w:rPr>
          <w:rFonts w:ascii="仿宋" w:eastAsia="仿宋" w:hAnsi="仿宋" w:cs="宋体"/>
          <w:kern w:val="0"/>
          <w:sz w:val="24"/>
          <w:lang w:val="zh-CN"/>
        </w:rPr>
      </w:pPr>
      <w:r>
        <w:rPr>
          <w:rFonts w:ascii="仿宋" w:eastAsia="仿宋" w:hAnsi="仿宋" w:cs="宋体" w:hint="eastAsia"/>
          <w:kern w:val="0"/>
          <w:sz w:val="24"/>
          <w:lang w:val="zh-CN"/>
        </w:rPr>
        <w:t>联合体成员名称(电子签名/公章)：</w:t>
      </w:r>
    </w:p>
    <w:p w:rsidR="00212658" w:rsidRDefault="00BB6923">
      <w:pPr>
        <w:snapToGrid w:val="0"/>
        <w:spacing w:line="360" w:lineRule="auto"/>
        <w:ind w:right="960"/>
        <w:jc w:val="center"/>
        <w:rPr>
          <w:rFonts w:ascii="仿宋" w:eastAsia="仿宋" w:hAnsi="仿宋" w:cs="宋体"/>
          <w:kern w:val="0"/>
          <w:sz w:val="24"/>
          <w:lang w:val="zh-CN"/>
        </w:rPr>
      </w:pPr>
      <w:r>
        <w:rPr>
          <w:rFonts w:ascii="仿宋" w:eastAsia="仿宋" w:hAnsi="仿宋" w:cs="宋体" w:hint="eastAsia"/>
          <w:kern w:val="0"/>
          <w:sz w:val="24"/>
          <w:lang w:val="zh-CN"/>
        </w:rPr>
        <w:t xml:space="preserve">                   ……</w:t>
      </w:r>
    </w:p>
    <w:p w:rsidR="00212658" w:rsidRDefault="00BB6923">
      <w:pPr>
        <w:snapToGrid w:val="0"/>
        <w:spacing w:line="360" w:lineRule="auto"/>
        <w:jc w:val="right"/>
        <w:rPr>
          <w:rFonts w:ascii="仿宋" w:eastAsia="仿宋" w:hAnsi="仿宋" w:cs="宋体"/>
          <w:kern w:val="0"/>
          <w:sz w:val="24"/>
          <w:lang w:val="zh-CN"/>
        </w:rPr>
      </w:pPr>
      <w:r>
        <w:rPr>
          <w:rFonts w:ascii="仿宋" w:eastAsia="仿宋" w:hAnsi="仿宋" w:cs="宋体" w:hint="eastAsia"/>
          <w:kern w:val="0"/>
          <w:sz w:val="24"/>
          <w:lang w:val="zh-CN"/>
        </w:rPr>
        <w:t>日期：  年  月   日</w:t>
      </w:r>
    </w:p>
    <w:p w:rsidR="00212658" w:rsidRDefault="00BB6923">
      <w:pPr>
        <w:spacing w:line="360" w:lineRule="auto"/>
        <w:ind w:right="420"/>
        <w:rPr>
          <w:rFonts w:ascii="仿宋" w:eastAsia="仿宋" w:hAnsi="仿宋" w:cs="宋体"/>
          <w:sz w:val="24"/>
        </w:rPr>
      </w:pPr>
      <w:r>
        <w:rPr>
          <w:rFonts w:ascii="仿宋" w:eastAsia="仿宋" w:hAnsi="仿宋" w:cs="宋体" w:hint="eastAsia"/>
          <w:sz w:val="24"/>
        </w:rPr>
        <w:lastRenderedPageBreak/>
        <w:t>注：按本格式和要求提供。</w:t>
      </w:r>
    </w:p>
    <w:p w:rsidR="00212658" w:rsidRDefault="00212658">
      <w:pPr>
        <w:autoSpaceDE w:val="0"/>
        <w:autoSpaceDN w:val="0"/>
        <w:jc w:val="center"/>
        <w:rPr>
          <w:rFonts w:ascii="仿宋" w:eastAsia="仿宋" w:hAnsi="仿宋" w:cs="宋体"/>
          <w:b/>
          <w:spacing w:val="6"/>
          <w:sz w:val="32"/>
          <w:szCs w:val="32"/>
        </w:rPr>
      </w:pPr>
    </w:p>
    <w:p w:rsidR="00212658" w:rsidRDefault="00212658">
      <w:pPr>
        <w:autoSpaceDE w:val="0"/>
        <w:autoSpaceDN w:val="0"/>
        <w:jc w:val="center"/>
        <w:rPr>
          <w:rFonts w:ascii="仿宋" w:eastAsia="仿宋" w:hAnsi="仿宋" w:cs="宋体"/>
          <w:b/>
          <w:spacing w:val="6"/>
          <w:sz w:val="32"/>
          <w:szCs w:val="32"/>
        </w:rPr>
      </w:pPr>
    </w:p>
    <w:p w:rsidR="00212658" w:rsidRDefault="00212658">
      <w:pPr>
        <w:autoSpaceDE w:val="0"/>
        <w:autoSpaceDN w:val="0"/>
        <w:jc w:val="center"/>
        <w:rPr>
          <w:rFonts w:ascii="仿宋" w:eastAsia="仿宋" w:hAnsi="仿宋" w:cs="宋体"/>
          <w:b/>
          <w:spacing w:val="6"/>
          <w:sz w:val="32"/>
          <w:szCs w:val="32"/>
        </w:rPr>
      </w:pPr>
    </w:p>
    <w:p w:rsidR="00212658" w:rsidRDefault="00212658">
      <w:pPr>
        <w:snapToGrid w:val="0"/>
        <w:spacing w:line="360" w:lineRule="auto"/>
        <w:ind w:firstLineChars="1100" w:firstLine="3666"/>
        <w:rPr>
          <w:rFonts w:ascii="仿宋" w:eastAsia="仿宋" w:hAnsi="仿宋" w:cs="宋体"/>
          <w:b/>
          <w:spacing w:val="6"/>
          <w:sz w:val="32"/>
          <w:szCs w:val="32"/>
        </w:rPr>
      </w:pPr>
    </w:p>
    <w:p w:rsidR="00212658" w:rsidRDefault="00BB6923">
      <w:pPr>
        <w:widowControl/>
        <w:adjustRightInd/>
        <w:jc w:val="left"/>
        <w:rPr>
          <w:rFonts w:ascii="仿宋" w:eastAsia="仿宋" w:hAnsi="仿宋" w:cs="宋体"/>
          <w:b/>
          <w:spacing w:val="6"/>
          <w:sz w:val="32"/>
          <w:szCs w:val="32"/>
        </w:rPr>
      </w:pPr>
      <w:r>
        <w:rPr>
          <w:rFonts w:ascii="仿宋" w:eastAsia="仿宋" w:hAnsi="仿宋" w:cs="宋体"/>
          <w:b/>
          <w:spacing w:val="6"/>
          <w:sz w:val="32"/>
          <w:szCs w:val="32"/>
        </w:rPr>
        <w:br w:type="page"/>
      </w:r>
    </w:p>
    <w:p w:rsidR="00212658" w:rsidRDefault="00BB6923">
      <w:pPr>
        <w:snapToGrid w:val="0"/>
        <w:spacing w:line="360" w:lineRule="auto"/>
        <w:ind w:firstLineChars="1100" w:firstLine="3666"/>
        <w:outlineLvl w:val="2"/>
        <w:rPr>
          <w:rFonts w:ascii="仿宋" w:eastAsia="仿宋" w:hAnsi="仿宋" w:cs="宋体"/>
          <w:b/>
          <w:kern w:val="0"/>
          <w:sz w:val="32"/>
          <w:szCs w:val="32"/>
        </w:rPr>
      </w:pPr>
      <w:r>
        <w:rPr>
          <w:rFonts w:ascii="仿宋" w:eastAsia="仿宋" w:hAnsi="仿宋" w:cs="宋体" w:hint="eastAsia"/>
          <w:b/>
          <w:spacing w:val="6"/>
          <w:sz w:val="32"/>
          <w:szCs w:val="32"/>
        </w:rPr>
        <w:lastRenderedPageBreak/>
        <w:t>附件</w:t>
      </w:r>
      <w:r>
        <w:rPr>
          <w:rFonts w:ascii="仿宋" w:eastAsia="仿宋" w:hAnsi="仿宋" w:cs="宋体"/>
          <w:b/>
          <w:spacing w:val="6"/>
          <w:sz w:val="32"/>
          <w:szCs w:val="32"/>
        </w:rPr>
        <w:t>6</w:t>
      </w:r>
      <w:r>
        <w:rPr>
          <w:rFonts w:ascii="仿宋" w:eastAsia="仿宋" w:hAnsi="仿宋" w:cs="宋体" w:hint="eastAsia"/>
          <w:b/>
          <w:spacing w:val="6"/>
          <w:sz w:val="32"/>
          <w:szCs w:val="32"/>
        </w:rPr>
        <w:t>：</w:t>
      </w:r>
      <w:r>
        <w:rPr>
          <w:rFonts w:ascii="仿宋" w:eastAsia="仿宋" w:hAnsi="仿宋" w:cs="宋体" w:hint="eastAsia"/>
          <w:b/>
          <w:kern w:val="0"/>
          <w:sz w:val="32"/>
          <w:szCs w:val="32"/>
        </w:rPr>
        <w:t>分包意向协议</w:t>
      </w:r>
    </w:p>
    <w:p w:rsidR="00212658" w:rsidRDefault="00BB6923">
      <w:pPr>
        <w:widowControl/>
        <w:spacing w:line="360" w:lineRule="auto"/>
        <w:ind w:firstLineChars="50" w:firstLine="120"/>
        <w:jc w:val="left"/>
        <w:rPr>
          <w:rFonts w:ascii="仿宋" w:eastAsia="仿宋" w:hAnsi="仿宋" w:cs="宋体"/>
          <w:sz w:val="24"/>
        </w:rPr>
      </w:pPr>
      <w:r>
        <w:rPr>
          <w:rFonts w:ascii="仿宋" w:eastAsia="仿宋" w:hAnsi="仿宋" w:cs="宋体" w:hint="eastAsia"/>
          <w:sz w:val="24"/>
        </w:rPr>
        <w:t>（</w:t>
      </w:r>
      <w:r>
        <w:rPr>
          <w:rFonts w:ascii="仿宋" w:eastAsia="仿宋" w:hAnsi="仿宋" w:cs="宋体" w:hint="eastAsia"/>
          <w:b/>
          <w:sz w:val="24"/>
        </w:rPr>
        <w:t>中标后以分包方式履行合同的，提供分包意向协议；采购人不同意分包或者投标人中标后不以分包方式履行合同的，则不需要提供。</w:t>
      </w:r>
      <w:r>
        <w:rPr>
          <w:rFonts w:ascii="仿宋" w:eastAsia="仿宋" w:hAnsi="仿宋" w:cs="宋体" w:hint="eastAsia"/>
          <w:sz w:val="24"/>
        </w:rPr>
        <w:t>）</w:t>
      </w:r>
    </w:p>
    <w:p w:rsidR="00212658" w:rsidRDefault="00BB6923">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u w:val="single"/>
        </w:rPr>
        <w:t>（投标人名称）</w:t>
      </w:r>
      <w:r>
        <w:rPr>
          <w:rFonts w:ascii="仿宋" w:eastAsia="仿宋" w:hAnsi="仿宋" w:cs="宋体" w:hint="eastAsia"/>
          <w:kern w:val="0"/>
          <w:sz w:val="24"/>
          <w:lang w:val="zh-CN"/>
        </w:rPr>
        <w:t>若成为</w:t>
      </w:r>
      <w:r>
        <w:rPr>
          <w:rFonts w:ascii="仿宋" w:eastAsia="仿宋" w:hAnsi="仿宋" w:cs="宋体" w:hint="eastAsia"/>
          <w:sz w:val="24"/>
        </w:rPr>
        <w:t>（项目名称）【招标编号：（采购编号）】</w:t>
      </w:r>
      <w:r>
        <w:rPr>
          <w:rFonts w:ascii="仿宋" w:eastAsia="仿宋" w:hAnsi="仿宋" w:cs="宋体" w:hint="eastAsia"/>
          <w:kern w:val="0"/>
          <w:sz w:val="24"/>
          <w:lang w:val="zh-CN"/>
        </w:rPr>
        <w:t>的中标供应商，将依法采取分包方式履行合同。</w:t>
      </w:r>
      <w:r>
        <w:rPr>
          <w:rFonts w:ascii="仿宋" w:eastAsia="仿宋" w:hAnsi="仿宋" w:cs="宋体" w:hint="eastAsia"/>
          <w:kern w:val="0"/>
          <w:sz w:val="24"/>
          <w:u w:val="single"/>
        </w:rPr>
        <w:t>（投标人名称）</w:t>
      </w:r>
      <w:r>
        <w:rPr>
          <w:rFonts w:ascii="仿宋" w:eastAsia="仿宋" w:hAnsi="仿宋" w:cs="宋体" w:hint="eastAsia"/>
          <w:kern w:val="0"/>
          <w:sz w:val="24"/>
        </w:rPr>
        <w:t>与</w:t>
      </w:r>
      <w:r>
        <w:rPr>
          <w:rFonts w:ascii="仿宋" w:eastAsia="仿宋" w:hAnsi="仿宋" w:cs="宋体" w:hint="eastAsia"/>
          <w:kern w:val="0"/>
          <w:sz w:val="24"/>
          <w:u w:val="single"/>
        </w:rPr>
        <w:t>（所有分包供应商名称）</w:t>
      </w:r>
      <w:r>
        <w:rPr>
          <w:rFonts w:ascii="仿宋" w:eastAsia="仿宋" w:hAnsi="仿宋" w:cs="宋体" w:hint="eastAsia"/>
          <w:kern w:val="0"/>
          <w:sz w:val="24"/>
        </w:rPr>
        <w:t>达成分包意向协议</w:t>
      </w:r>
      <w:r>
        <w:rPr>
          <w:rFonts w:ascii="仿宋" w:eastAsia="仿宋" w:hAnsi="仿宋" w:cs="宋体" w:hint="eastAsia"/>
          <w:kern w:val="0"/>
          <w:sz w:val="24"/>
          <w:lang w:val="zh-CN"/>
        </w:rPr>
        <w:t>。</w:t>
      </w:r>
    </w:p>
    <w:p w:rsidR="00212658" w:rsidRDefault="00BB6923">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一、分包标的及数量</w:t>
      </w:r>
    </w:p>
    <w:p w:rsidR="00212658" w:rsidRDefault="00BB6923">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u w:val="single"/>
        </w:rPr>
        <w:t>（投标人名称）</w:t>
      </w:r>
      <w:r>
        <w:rPr>
          <w:rFonts w:ascii="仿宋" w:eastAsia="仿宋" w:hAnsi="仿宋" w:cs="宋体" w:hint="eastAsia"/>
          <w:kern w:val="0"/>
          <w:sz w:val="24"/>
          <w:lang w:val="zh-CN"/>
        </w:rPr>
        <w:t>将</w:t>
      </w:r>
      <w:r>
        <w:rPr>
          <w:rFonts w:ascii="仿宋" w:eastAsia="仿宋" w:hAnsi="仿宋" w:cs="宋体" w:hint="eastAsia"/>
          <w:u w:val="single"/>
        </w:rPr>
        <w:t xml:space="preserve">  </w:t>
      </w:r>
      <w:r>
        <w:rPr>
          <w:rFonts w:ascii="仿宋" w:eastAsia="仿宋" w:hAnsi="仿宋" w:cs="宋体"/>
          <w:kern w:val="0"/>
          <w:sz w:val="24"/>
          <w:u w:val="single"/>
        </w:rPr>
        <w:t xml:space="preserve"> XX工作内容   </w:t>
      </w:r>
      <w:r>
        <w:rPr>
          <w:rFonts w:ascii="仿宋" w:eastAsia="仿宋" w:hAnsi="仿宋" w:cs="宋体" w:hint="eastAsia"/>
          <w:sz w:val="24"/>
        </w:rPr>
        <w:t>分包给</w:t>
      </w:r>
      <w:r>
        <w:rPr>
          <w:rFonts w:ascii="仿宋" w:eastAsia="仿宋" w:hAnsi="仿宋" w:cs="宋体" w:hint="eastAsia"/>
          <w:kern w:val="0"/>
          <w:sz w:val="24"/>
          <w:u w:val="single"/>
        </w:rPr>
        <w:t>（分包供应商1名称）</w:t>
      </w:r>
      <w:r>
        <w:rPr>
          <w:rFonts w:ascii="仿宋" w:eastAsia="仿宋" w:hAnsi="仿宋" w:cs="宋体" w:hint="eastAsia"/>
          <w:kern w:val="0"/>
          <w:sz w:val="24"/>
          <w:lang w:val="zh-CN"/>
        </w:rPr>
        <w:t>，</w:t>
      </w:r>
      <w:r>
        <w:rPr>
          <w:rFonts w:ascii="仿宋" w:eastAsia="仿宋" w:hAnsi="仿宋" w:cs="宋体" w:hint="eastAsia"/>
          <w:kern w:val="0"/>
          <w:sz w:val="24"/>
          <w:u w:val="single"/>
        </w:rPr>
        <w:t>（分包供应商2名称），</w:t>
      </w:r>
      <w:r>
        <w:rPr>
          <w:rFonts w:ascii="仿宋" w:eastAsia="仿宋" w:hAnsi="仿宋" w:cs="宋体" w:hint="eastAsia"/>
          <w:kern w:val="0"/>
          <w:sz w:val="24"/>
          <w:lang w:val="zh-CN"/>
        </w:rPr>
        <w:t>具备承</w:t>
      </w:r>
      <w:r>
        <w:rPr>
          <w:rFonts w:ascii="仿宋" w:eastAsia="仿宋" w:hAnsi="仿宋" w:cs="宋体" w:hint="eastAsia"/>
          <w:kern w:val="0"/>
          <w:sz w:val="24"/>
        </w:rPr>
        <w:t>担</w:t>
      </w:r>
      <w:r>
        <w:rPr>
          <w:rFonts w:ascii="仿宋" w:eastAsia="仿宋" w:hAnsi="仿宋" w:cs="宋体" w:hint="eastAsia"/>
          <w:kern w:val="0"/>
          <w:sz w:val="24"/>
          <w:u w:val="single"/>
          <w:lang w:val="zh-CN"/>
        </w:rPr>
        <w:t>XX工作内容</w:t>
      </w:r>
      <w:r>
        <w:rPr>
          <w:rFonts w:ascii="仿宋" w:eastAsia="仿宋" w:hAnsi="仿宋" w:cs="宋体" w:hint="eastAsia"/>
          <w:kern w:val="0"/>
          <w:sz w:val="24"/>
          <w:lang w:val="zh-CN"/>
        </w:rPr>
        <w:t>相应资质条件且不得再次分包；</w:t>
      </w:r>
    </w:p>
    <w:p w:rsidR="00212658" w:rsidRDefault="00BB6923">
      <w:pPr>
        <w:tabs>
          <w:tab w:val="left" w:pos="432"/>
        </w:tabs>
        <w:ind w:leftChars="316" w:left="664" w:firstLineChars="95" w:firstLine="228"/>
        <w:rPr>
          <w:rFonts w:ascii="仿宋" w:eastAsia="仿宋" w:cs="宋体"/>
          <w:kern w:val="0"/>
          <w:sz w:val="24"/>
        </w:rPr>
      </w:pPr>
      <w:r>
        <w:rPr>
          <w:rFonts w:ascii="仿宋" w:eastAsia="仿宋" w:cs="宋体" w:hint="eastAsia"/>
          <w:kern w:val="0"/>
          <w:sz w:val="24"/>
        </w:rPr>
        <w:t>……</w:t>
      </w:r>
    </w:p>
    <w:p w:rsidR="00212658" w:rsidRDefault="00212658">
      <w:pPr>
        <w:rPr>
          <w:rFonts w:ascii="仿宋" w:eastAsia="仿宋" w:hAnsi="仿宋"/>
        </w:rPr>
      </w:pPr>
    </w:p>
    <w:p w:rsidR="00212658" w:rsidRDefault="00BB6923">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二、分包供应商中小企业合同份额</w:t>
      </w:r>
    </w:p>
    <w:p w:rsidR="00212658" w:rsidRDefault="00BB6923">
      <w:pPr>
        <w:snapToGrid w:val="0"/>
        <w:spacing w:line="360" w:lineRule="auto"/>
        <w:ind w:firstLine="576"/>
        <w:rPr>
          <w:rFonts w:ascii="仿宋" w:eastAsia="仿宋" w:hAnsi="仿宋" w:cs="宋体"/>
          <w:b/>
          <w:kern w:val="0"/>
          <w:sz w:val="24"/>
          <w:lang w:val="zh-CN"/>
        </w:rPr>
      </w:pPr>
      <w:r>
        <w:rPr>
          <w:rFonts w:ascii="仿宋" w:eastAsia="仿宋" w:hAnsi="仿宋" w:cs="宋体"/>
          <w:kern w:val="0"/>
          <w:sz w:val="24"/>
        </w:rPr>
        <w:t>1、</w:t>
      </w:r>
      <w:r>
        <w:rPr>
          <w:rFonts w:ascii="仿宋" w:eastAsia="仿宋" w:hAnsi="仿宋" w:cs="宋体" w:hint="eastAsia"/>
          <w:kern w:val="0"/>
          <w:sz w:val="24"/>
          <w:u w:val="single"/>
        </w:rPr>
        <w:t>（分包供应商X</w:t>
      </w:r>
      <w:r>
        <w:rPr>
          <w:rFonts w:ascii="仿宋" w:eastAsia="仿宋" w:hAnsi="仿宋" w:cs="宋体"/>
          <w:kern w:val="0"/>
          <w:sz w:val="24"/>
          <w:u w:val="single"/>
        </w:rPr>
        <w:t>,</w:t>
      </w:r>
      <w:r>
        <w:rPr>
          <w:rFonts w:ascii="仿宋" w:eastAsia="仿宋" w:hAnsi="仿宋" w:cs="宋体" w:hint="eastAsia"/>
          <w:kern w:val="0"/>
          <w:sz w:val="24"/>
          <w:u w:val="single"/>
        </w:rPr>
        <w:t>……）提供的服务全部由小微企业承接，</w:t>
      </w:r>
      <w:r>
        <w:rPr>
          <w:rFonts w:ascii="仿宋" w:eastAsia="仿宋" w:hAnsi="仿宋" w:cs="宋体" w:hint="eastAsia"/>
          <w:kern w:val="0"/>
          <w:sz w:val="24"/>
        </w:rPr>
        <w:t>其合同份额占到合同总金额</w:t>
      </w:r>
      <w:r>
        <w:rPr>
          <w:rFonts w:ascii="仿宋" w:eastAsia="仿宋" w:hAnsi="仿宋" w:cs="宋体" w:hint="eastAsia"/>
          <w:kern w:val="0"/>
          <w:sz w:val="24"/>
          <w:u w:val="single"/>
        </w:rPr>
        <w:t xml:space="preserve">     </w:t>
      </w:r>
      <w:r>
        <w:rPr>
          <w:rFonts w:ascii="仿宋" w:eastAsia="仿宋" w:hAnsi="仿宋" w:cs="宋体" w:hint="eastAsia"/>
          <w:kern w:val="0"/>
          <w:sz w:val="24"/>
        </w:rPr>
        <w:t>%以上</w:t>
      </w:r>
      <w:r>
        <w:rPr>
          <w:rFonts w:ascii="仿宋" w:eastAsia="仿宋" w:hAnsi="仿宋" w:cs="宋体" w:hint="eastAsia"/>
        </w:rPr>
        <w:t>。</w:t>
      </w:r>
    </w:p>
    <w:p w:rsidR="00212658" w:rsidRDefault="00BB6923">
      <w:pPr>
        <w:spacing w:line="360" w:lineRule="auto"/>
        <w:ind w:firstLineChars="200" w:firstLine="480"/>
        <w:rPr>
          <w:rFonts w:ascii="仿宋" w:eastAsia="仿宋" w:hAnsi="仿宋" w:cs="宋体"/>
          <w:b/>
          <w:bCs/>
          <w:kern w:val="0"/>
          <w:sz w:val="24"/>
          <w:lang w:val="zh-CN"/>
        </w:rPr>
      </w:pPr>
      <w:r>
        <w:rPr>
          <w:rFonts w:ascii="仿宋" w:eastAsia="仿宋" w:hAnsi="仿宋" w:cs="宋体" w:hint="eastAsia"/>
          <w:sz w:val="24"/>
        </w:rPr>
        <w:t>2、中小企业合同金额达到</w:t>
      </w:r>
      <w:r>
        <w:rPr>
          <w:rFonts w:ascii="仿宋" w:eastAsia="仿宋" w:hAnsi="仿宋" w:cs="宋体" w:hint="eastAsia"/>
          <w:sz w:val="24"/>
          <w:u w:val="single"/>
        </w:rPr>
        <w:t xml:space="preserve">  </w:t>
      </w:r>
      <w:r>
        <w:rPr>
          <w:rFonts w:ascii="仿宋" w:eastAsia="仿宋" w:hAnsi="仿宋" w:cs="宋体" w:hint="eastAsia"/>
          <w:sz w:val="24"/>
        </w:rPr>
        <w:t>%，小微企业合同金额达到</w:t>
      </w:r>
      <w:r>
        <w:rPr>
          <w:rFonts w:ascii="仿宋" w:eastAsia="仿宋" w:hAnsi="仿宋" w:cs="宋体" w:hint="eastAsia"/>
          <w:sz w:val="24"/>
          <w:u w:val="single"/>
        </w:rPr>
        <w:t xml:space="preserve"> </w:t>
      </w:r>
      <w:r>
        <w:rPr>
          <w:rFonts w:ascii="仿宋" w:eastAsia="仿宋" w:hAnsi="仿宋" w:cs="宋体" w:hint="eastAsia"/>
          <w:sz w:val="24"/>
        </w:rPr>
        <w:t>%</w:t>
      </w:r>
      <w:r>
        <w:rPr>
          <w:rFonts w:ascii="仿宋" w:eastAsia="仿宋" w:hAnsi="仿宋" w:cs="宋体" w:hint="eastAsia"/>
          <w:kern w:val="0"/>
          <w:sz w:val="24"/>
          <w:lang w:val="zh-CN"/>
        </w:rPr>
        <w:t>。</w:t>
      </w:r>
    </w:p>
    <w:p w:rsidR="00212658" w:rsidRDefault="00BB6923">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三、分包工作履行期限、地点、方式</w:t>
      </w:r>
    </w:p>
    <w:p w:rsidR="00212658" w:rsidRDefault="00BB6923">
      <w:pPr>
        <w:snapToGrid w:val="0"/>
        <w:spacing w:line="360" w:lineRule="auto"/>
        <w:ind w:firstLine="576"/>
        <w:rPr>
          <w:rFonts w:ascii="仿宋" w:eastAsia="仿宋" w:hAnsi="仿宋" w:cs="宋体"/>
          <w:u w:val="single"/>
        </w:rPr>
      </w:pPr>
      <w:r>
        <w:rPr>
          <w:rFonts w:ascii="仿宋" w:eastAsia="仿宋" w:hAnsi="仿宋" w:cs="宋体" w:hint="eastAsia"/>
          <w:u w:val="single"/>
        </w:rPr>
        <w:t xml:space="preserve">                                                                                  </w:t>
      </w:r>
    </w:p>
    <w:p w:rsidR="00212658" w:rsidRDefault="00BB6923">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四、质量</w:t>
      </w:r>
    </w:p>
    <w:p w:rsidR="00212658" w:rsidRDefault="00BB6923">
      <w:pPr>
        <w:snapToGrid w:val="0"/>
        <w:spacing w:line="360" w:lineRule="auto"/>
        <w:ind w:firstLine="576"/>
        <w:rPr>
          <w:rFonts w:ascii="仿宋" w:eastAsia="仿宋" w:hAnsi="仿宋" w:cs="宋体"/>
          <w:kern w:val="0"/>
          <w:sz w:val="24"/>
          <w:lang w:val="zh-CN"/>
        </w:rPr>
      </w:pPr>
      <w:r>
        <w:rPr>
          <w:rFonts w:ascii="仿宋" w:eastAsia="仿宋" w:hAnsi="仿宋" w:cs="宋体" w:hint="eastAsia"/>
          <w:u w:val="single"/>
        </w:rPr>
        <w:t xml:space="preserve">                                                                                       </w:t>
      </w:r>
    </w:p>
    <w:p w:rsidR="00212658" w:rsidRDefault="00BB6923">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五、价款或者报酬</w:t>
      </w:r>
    </w:p>
    <w:p w:rsidR="00212658" w:rsidRDefault="00BB6923">
      <w:pPr>
        <w:snapToGrid w:val="0"/>
        <w:spacing w:line="360" w:lineRule="auto"/>
        <w:ind w:leftChars="273" w:left="573"/>
        <w:rPr>
          <w:rFonts w:ascii="仿宋" w:eastAsia="仿宋" w:hAnsi="仿宋" w:cs="宋体"/>
          <w:kern w:val="0"/>
          <w:sz w:val="24"/>
          <w:lang w:val="zh-CN"/>
        </w:rPr>
      </w:pPr>
      <w:r>
        <w:rPr>
          <w:rFonts w:ascii="仿宋" w:eastAsia="仿宋" w:hAnsi="仿宋" w:cs="宋体" w:hint="eastAsia"/>
          <w:u w:val="single"/>
        </w:rPr>
        <w:t xml:space="preserve">                                                                                     </w:t>
      </w:r>
    </w:p>
    <w:p w:rsidR="00212658" w:rsidRDefault="00BB6923">
      <w:pPr>
        <w:snapToGrid w:val="0"/>
        <w:spacing w:line="360" w:lineRule="auto"/>
        <w:ind w:leftChars="273" w:left="573"/>
        <w:rPr>
          <w:rFonts w:ascii="仿宋" w:eastAsia="仿宋" w:hAnsi="仿宋" w:cs="宋体"/>
          <w:kern w:val="0"/>
          <w:sz w:val="24"/>
          <w:lang w:val="zh-CN"/>
        </w:rPr>
      </w:pPr>
      <w:r>
        <w:rPr>
          <w:rFonts w:ascii="仿宋" w:eastAsia="仿宋" w:hAnsi="仿宋" w:cs="宋体" w:hint="eastAsia"/>
          <w:kern w:val="0"/>
          <w:sz w:val="24"/>
          <w:lang w:val="zh-CN"/>
        </w:rPr>
        <w:t>六、违约责任</w:t>
      </w:r>
    </w:p>
    <w:p w:rsidR="00212658" w:rsidRDefault="00BB6923">
      <w:pPr>
        <w:snapToGrid w:val="0"/>
        <w:spacing w:line="360" w:lineRule="auto"/>
        <w:ind w:firstLine="576"/>
        <w:rPr>
          <w:rFonts w:ascii="仿宋" w:eastAsia="仿宋" w:hAnsi="仿宋" w:cs="宋体"/>
          <w:kern w:val="0"/>
          <w:sz w:val="24"/>
          <w:lang w:val="zh-CN"/>
        </w:rPr>
      </w:pPr>
      <w:r>
        <w:rPr>
          <w:rFonts w:ascii="仿宋" w:eastAsia="仿宋" w:hAnsi="仿宋" w:cs="宋体" w:hint="eastAsia"/>
          <w:u w:val="single"/>
        </w:rPr>
        <w:t xml:space="preserve">                                                                                     </w:t>
      </w:r>
    </w:p>
    <w:p w:rsidR="00212658" w:rsidRDefault="00BB6923">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七、争议解决的办法</w:t>
      </w:r>
    </w:p>
    <w:p w:rsidR="00212658" w:rsidRDefault="00BB6923">
      <w:pPr>
        <w:snapToGrid w:val="0"/>
        <w:spacing w:line="360" w:lineRule="auto"/>
        <w:ind w:firstLine="576"/>
        <w:rPr>
          <w:rFonts w:ascii="仿宋" w:eastAsia="仿宋" w:hAnsi="仿宋" w:cs="宋体"/>
          <w:kern w:val="0"/>
          <w:sz w:val="24"/>
          <w:lang w:val="zh-CN"/>
        </w:rPr>
      </w:pPr>
      <w:r>
        <w:rPr>
          <w:rFonts w:ascii="仿宋" w:eastAsia="仿宋" w:hAnsi="仿宋" w:cs="宋体" w:hint="eastAsia"/>
          <w:u w:val="single"/>
        </w:rPr>
        <w:t xml:space="preserve">                                                                                  </w:t>
      </w:r>
    </w:p>
    <w:p w:rsidR="00212658" w:rsidRDefault="00BB6923">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八、其他</w:t>
      </w:r>
    </w:p>
    <w:p w:rsidR="00212658" w:rsidRDefault="00BB6923">
      <w:pPr>
        <w:snapToGrid w:val="0"/>
        <w:spacing w:line="360" w:lineRule="auto"/>
        <w:ind w:leftChars="342" w:left="5758" w:hangingChars="2100" w:hanging="5040"/>
        <w:rPr>
          <w:rFonts w:ascii="仿宋" w:eastAsia="仿宋" w:hAnsi="仿宋" w:cs="宋体"/>
          <w:kern w:val="0"/>
          <w:sz w:val="24"/>
          <w:lang w:val="zh-CN"/>
        </w:rPr>
      </w:pPr>
      <w:r>
        <w:rPr>
          <w:rFonts w:ascii="仿宋" w:eastAsia="仿宋" w:hAnsi="仿宋" w:cs="宋体" w:hint="eastAsia"/>
          <w:sz w:val="24"/>
        </w:rPr>
        <w:t>中小企业合同金额达到</w:t>
      </w:r>
      <w:r>
        <w:rPr>
          <w:rFonts w:ascii="仿宋" w:eastAsia="仿宋" w:hAnsi="仿宋" w:cs="宋体" w:hint="eastAsia"/>
          <w:sz w:val="24"/>
          <w:u w:val="single"/>
        </w:rPr>
        <w:t xml:space="preserve">  </w:t>
      </w:r>
      <w:r>
        <w:rPr>
          <w:rFonts w:ascii="仿宋" w:eastAsia="仿宋" w:hAnsi="仿宋" w:cs="宋体" w:hint="eastAsia"/>
          <w:sz w:val="24"/>
        </w:rPr>
        <w:t>%，小微企业合同金额达到</w:t>
      </w:r>
      <w:r>
        <w:rPr>
          <w:rFonts w:ascii="仿宋" w:eastAsia="仿宋" w:hAnsi="仿宋" w:cs="宋体" w:hint="eastAsia"/>
          <w:sz w:val="24"/>
          <w:u w:val="single"/>
        </w:rPr>
        <w:t xml:space="preserve"> </w:t>
      </w:r>
      <w:r>
        <w:rPr>
          <w:rFonts w:ascii="仿宋" w:eastAsia="仿宋" w:hAnsi="仿宋" w:cs="宋体" w:hint="eastAsia"/>
          <w:sz w:val="24"/>
        </w:rPr>
        <w:t>%</w:t>
      </w:r>
      <w:r>
        <w:rPr>
          <w:rFonts w:ascii="仿宋" w:eastAsia="仿宋" w:hAnsi="仿宋" w:cs="宋体" w:hint="eastAsia"/>
          <w:kern w:val="0"/>
          <w:sz w:val="24"/>
          <w:lang w:val="zh-CN"/>
        </w:rPr>
        <w:t xml:space="preserve">  。                                           投标人名称(电子签名)：</w:t>
      </w:r>
    </w:p>
    <w:p w:rsidR="00212658" w:rsidRDefault="00BB6923">
      <w:pPr>
        <w:snapToGrid w:val="0"/>
        <w:spacing w:line="360" w:lineRule="auto"/>
        <w:jc w:val="right"/>
        <w:rPr>
          <w:rFonts w:ascii="仿宋" w:eastAsia="仿宋" w:hAnsi="仿宋" w:cs="宋体"/>
          <w:kern w:val="0"/>
          <w:sz w:val="24"/>
          <w:lang w:val="zh-CN"/>
        </w:rPr>
      </w:pPr>
      <w:r>
        <w:rPr>
          <w:rFonts w:ascii="仿宋" w:eastAsia="仿宋" w:hAnsi="仿宋" w:cs="宋体" w:hint="eastAsia"/>
          <w:kern w:val="0"/>
          <w:sz w:val="24"/>
          <w:lang w:val="zh-CN"/>
        </w:rPr>
        <w:t>分包供应商名称(电子签名/公章)：</w:t>
      </w:r>
    </w:p>
    <w:p w:rsidR="00212658" w:rsidRDefault="00BB6923">
      <w:pPr>
        <w:snapToGrid w:val="0"/>
        <w:spacing w:line="360" w:lineRule="auto"/>
        <w:ind w:firstLineChars="2400" w:firstLine="5760"/>
        <w:rPr>
          <w:rFonts w:ascii="仿宋" w:eastAsia="仿宋" w:hAnsi="仿宋" w:cs="宋体"/>
        </w:rPr>
      </w:pPr>
      <w:r>
        <w:rPr>
          <w:rFonts w:ascii="仿宋" w:eastAsia="仿宋" w:hAnsi="仿宋" w:cs="宋体" w:hint="eastAsia"/>
          <w:kern w:val="0"/>
          <w:sz w:val="24"/>
          <w:lang w:val="zh-CN"/>
        </w:rPr>
        <w:t>……</w:t>
      </w:r>
    </w:p>
    <w:p w:rsidR="00212658" w:rsidRDefault="00BB6923">
      <w:pPr>
        <w:snapToGrid w:val="0"/>
        <w:spacing w:line="360" w:lineRule="auto"/>
        <w:ind w:leftChars="342" w:left="5758" w:hangingChars="2100" w:hanging="5040"/>
        <w:rPr>
          <w:rFonts w:ascii="仿宋" w:eastAsia="仿宋" w:hAnsi="仿宋" w:cs="宋体"/>
          <w:kern w:val="0"/>
          <w:sz w:val="24"/>
          <w:lang w:val="zh-CN"/>
        </w:rPr>
      </w:pPr>
      <w:r>
        <w:rPr>
          <w:rFonts w:ascii="仿宋" w:eastAsia="仿宋" w:hAnsi="仿宋" w:cs="宋体" w:hint="eastAsia"/>
          <w:kern w:val="0"/>
          <w:sz w:val="24"/>
          <w:lang w:val="zh-CN"/>
        </w:rPr>
        <w:t xml:space="preserve">                                        日期：  年  月   日</w:t>
      </w:r>
    </w:p>
    <w:p w:rsidR="00212658" w:rsidRDefault="00BB6923">
      <w:pPr>
        <w:spacing w:line="360" w:lineRule="auto"/>
        <w:ind w:right="420"/>
        <w:rPr>
          <w:rFonts w:ascii="仿宋" w:eastAsia="仿宋" w:hAnsi="仿宋" w:cs="宋体"/>
          <w:sz w:val="24"/>
        </w:rPr>
      </w:pPr>
      <w:r>
        <w:rPr>
          <w:rFonts w:ascii="仿宋" w:eastAsia="仿宋" w:hAnsi="仿宋" w:cs="宋体" w:hint="eastAsia"/>
          <w:sz w:val="24"/>
        </w:rPr>
        <w:lastRenderedPageBreak/>
        <w:t>注：按本格式和要求提供。</w:t>
      </w:r>
    </w:p>
    <w:p w:rsidR="00212658" w:rsidRDefault="00212658">
      <w:pPr>
        <w:autoSpaceDE w:val="0"/>
        <w:autoSpaceDN w:val="0"/>
        <w:jc w:val="center"/>
        <w:rPr>
          <w:rFonts w:ascii="仿宋" w:eastAsia="仿宋" w:hAnsi="仿宋" w:cs="宋体"/>
          <w:b/>
          <w:spacing w:val="6"/>
          <w:sz w:val="32"/>
          <w:szCs w:val="32"/>
        </w:rPr>
      </w:pPr>
    </w:p>
    <w:p w:rsidR="00212658" w:rsidRDefault="00BB6923">
      <w:pPr>
        <w:widowControl/>
        <w:adjustRightInd/>
        <w:jc w:val="left"/>
        <w:rPr>
          <w:rFonts w:ascii="仿宋" w:eastAsia="仿宋" w:hAnsi="仿宋" w:cs="宋体"/>
          <w:b/>
          <w:spacing w:val="6"/>
          <w:sz w:val="32"/>
          <w:szCs w:val="32"/>
        </w:rPr>
      </w:pPr>
      <w:r>
        <w:rPr>
          <w:rFonts w:ascii="仿宋" w:eastAsia="仿宋" w:hAnsi="仿宋" w:cs="宋体"/>
          <w:b/>
          <w:spacing w:val="6"/>
          <w:sz w:val="32"/>
          <w:szCs w:val="32"/>
        </w:rPr>
        <w:br w:type="page"/>
      </w:r>
    </w:p>
    <w:p w:rsidR="00212658" w:rsidRDefault="00BB6923">
      <w:pPr>
        <w:spacing w:line="360" w:lineRule="auto"/>
        <w:jc w:val="left"/>
        <w:outlineLvl w:val="2"/>
        <w:rPr>
          <w:rFonts w:ascii="仿宋" w:eastAsia="仿宋" w:hAnsi="仿宋" w:cs="宋体"/>
          <w:b/>
          <w:sz w:val="36"/>
          <w:szCs w:val="20"/>
        </w:rPr>
      </w:pPr>
      <w:r>
        <w:rPr>
          <w:rFonts w:ascii="仿宋" w:eastAsia="仿宋" w:hAnsi="仿宋" w:cs="宋体" w:hint="eastAsia"/>
          <w:b/>
          <w:sz w:val="36"/>
          <w:szCs w:val="20"/>
        </w:rPr>
        <w:lastRenderedPageBreak/>
        <w:t>附件</w:t>
      </w:r>
      <w:r>
        <w:rPr>
          <w:rFonts w:ascii="仿宋" w:eastAsia="仿宋" w:hAnsi="仿宋" w:cs="宋体"/>
          <w:b/>
          <w:sz w:val="36"/>
          <w:szCs w:val="20"/>
        </w:rPr>
        <w:t>7</w:t>
      </w:r>
      <w:r>
        <w:rPr>
          <w:rFonts w:ascii="仿宋" w:eastAsia="仿宋" w:hAnsi="仿宋" w:cs="宋体" w:hint="eastAsia"/>
          <w:b/>
          <w:sz w:val="36"/>
          <w:szCs w:val="20"/>
        </w:rPr>
        <w:t>：中小企业声明函</w:t>
      </w:r>
    </w:p>
    <w:p w:rsidR="00212658" w:rsidRDefault="00212658">
      <w:pPr>
        <w:spacing w:line="360" w:lineRule="auto"/>
        <w:jc w:val="center"/>
        <w:rPr>
          <w:rFonts w:ascii="仿宋" w:eastAsia="仿宋" w:hAnsi="仿宋" w:cs="宋体"/>
          <w:sz w:val="24"/>
          <w:u w:val="single"/>
        </w:rPr>
      </w:pPr>
    </w:p>
    <w:p w:rsidR="00212658" w:rsidRDefault="00BB6923">
      <w:pPr>
        <w:spacing w:line="360" w:lineRule="auto"/>
        <w:jc w:val="center"/>
        <w:rPr>
          <w:rFonts w:ascii="仿宋" w:eastAsia="仿宋" w:hAnsi="仿宋" w:cs="宋体"/>
          <w:b/>
          <w:sz w:val="32"/>
          <w:szCs w:val="32"/>
        </w:rPr>
      </w:pPr>
      <w:r>
        <w:rPr>
          <w:rFonts w:ascii="仿宋" w:eastAsia="仿宋" w:hAnsi="仿宋" w:cs="宋体" w:hint="eastAsia"/>
          <w:b/>
          <w:sz w:val="32"/>
          <w:szCs w:val="32"/>
        </w:rPr>
        <w:t>中小企业声明函（服务）</w:t>
      </w:r>
    </w:p>
    <w:p w:rsidR="00212658" w:rsidRDefault="00BB6923">
      <w:pPr>
        <w:spacing w:line="360" w:lineRule="auto"/>
        <w:ind w:firstLineChars="150" w:firstLine="360"/>
        <w:jc w:val="left"/>
        <w:rPr>
          <w:rFonts w:ascii="仿宋" w:eastAsia="仿宋" w:hAnsi="仿宋" w:cs="宋体"/>
          <w:sz w:val="24"/>
        </w:rPr>
      </w:pPr>
      <w:r>
        <w:rPr>
          <w:rFonts w:ascii="仿宋" w:eastAsia="仿宋" w:hAnsi="仿宋" w:cs="宋体" w:hint="eastAsia"/>
          <w:sz w:val="24"/>
        </w:rPr>
        <w:t xml:space="preserve">本公司（联合体）郑重声明，根据《政府采购促进中小企业发展管理办法》（财库﹝2020﹞46 号）的规定，本公司（联合体）参加 </w:t>
      </w:r>
      <w:r>
        <w:rPr>
          <w:rFonts w:ascii="仿宋" w:eastAsia="仿宋" w:hAnsi="仿宋" w:cs="宋体" w:hint="eastAsia"/>
          <w:sz w:val="24"/>
          <w:u w:val="single"/>
        </w:rPr>
        <w:t xml:space="preserve">（采购人） </w:t>
      </w:r>
      <w:r>
        <w:rPr>
          <w:rFonts w:ascii="仿宋" w:eastAsia="仿宋" w:hAnsi="仿宋" w:cs="宋体" w:hint="eastAsia"/>
          <w:sz w:val="24"/>
        </w:rPr>
        <w:t>的</w:t>
      </w:r>
      <w:r>
        <w:rPr>
          <w:rFonts w:ascii="仿宋" w:eastAsia="仿宋" w:hAnsi="仿宋" w:cs="宋体" w:hint="eastAsia"/>
          <w:sz w:val="24"/>
          <w:u w:val="single"/>
        </w:rPr>
        <w:t xml:space="preserve"> （项目名称） </w:t>
      </w:r>
      <w:r>
        <w:rPr>
          <w:rFonts w:ascii="仿宋" w:eastAsia="仿宋" w:hAnsi="仿宋" w:cs="宋体" w:hint="eastAsia"/>
          <w:sz w:val="24"/>
        </w:rPr>
        <w:t>采购活动，服务全部由符合政策要求的中小企业承接。相关企业（含联合体中的中小企业、签订分包意向协议的中小企业）的具体情况如下：</w:t>
      </w:r>
    </w:p>
    <w:p w:rsidR="00212658" w:rsidRDefault="00BB6923">
      <w:pPr>
        <w:spacing w:line="360" w:lineRule="auto"/>
        <w:ind w:firstLineChars="200" w:firstLine="480"/>
        <w:jc w:val="left"/>
        <w:rPr>
          <w:rFonts w:ascii="仿宋" w:eastAsia="仿宋" w:hAnsi="仿宋" w:cs="宋体"/>
          <w:sz w:val="24"/>
        </w:rPr>
      </w:pPr>
      <w:r>
        <w:rPr>
          <w:rFonts w:ascii="仿宋" w:eastAsia="仿宋" w:hAnsi="仿宋" w:cs="宋体" w:hint="eastAsia"/>
          <w:sz w:val="24"/>
        </w:rPr>
        <w:t>1.</w:t>
      </w:r>
      <w:r>
        <w:rPr>
          <w:rFonts w:ascii="仿宋" w:eastAsia="仿宋" w:hAnsi="仿宋" w:cs="宋体" w:hint="eastAsia"/>
        </w:rPr>
        <w:t xml:space="preserve"> </w:t>
      </w:r>
      <w:r>
        <w:rPr>
          <w:rFonts w:ascii="仿宋" w:eastAsia="仿宋" w:hAnsi="仿宋" w:cs="宋体" w:hint="eastAsia"/>
          <w:sz w:val="24"/>
          <w:u w:val="single"/>
        </w:rPr>
        <w:t>（标的名称）</w:t>
      </w:r>
      <w:r>
        <w:rPr>
          <w:rFonts w:ascii="仿宋" w:eastAsia="仿宋" w:hAnsi="仿宋" w:cs="宋体" w:hint="eastAsia"/>
          <w:sz w:val="24"/>
        </w:rPr>
        <w:t>，属于</w:t>
      </w:r>
      <w:r>
        <w:rPr>
          <w:rFonts w:ascii="仿宋" w:eastAsia="仿宋" w:hAnsi="仿宋" w:cs="宋体" w:hint="eastAsia"/>
          <w:sz w:val="24"/>
          <w:u w:val="single"/>
        </w:rPr>
        <w:t xml:space="preserve"> 软件和信息技术服务业</w:t>
      </w:r>
      <w:r>
        <w:rPr>
          <w:rFonts w:ascii="仿宋" w:eastAsia="仿宋" w:hAnsi="仿宋" w:cs="宋体" w:hint="eastAsia"/>
          <w:sz w:val="24"/>
        </w:rPr>
        <w:t xml:space="preserve"> ；承建（承接）企业为 </w:t>
      </w:r>
      <w:r>
        <w:rPr>
          <w:rFonts w:ascii="仿宋" w:eastAsia="仿宋" w:hAnsi="仿宋" w:cs="宋体" w:hint="eastAsia"/>
          <w:sz w:val="24"/>
          <w:u w:val="single"/>
        </w:rPr>
        <w:t>（企业名称）</w:t>
      </w:r>
      <w:r>
        <w:rPr>
          <w:rFonts w:ascii="仿宋" w:eastAsia="仿宋" w:hAnsi="仿宋" w:cs="宋体" w:hint="eastAsia"/>
          <w:sz w:val="24"/>
        </w:rPr>
        <w:t xml:space="preserve"> ，从业人员</w:t>
      </w:r>
      <w:r>
        <w:rPr>
          <w:rFonts w:ascii="仿宋" w:eastAsia="仿宋" w:hAnsi="仿宋" w:cs="宋体" w:hint="eastAsia"/>
          <w:sz w:val="24"/>
          <w:u w:val="single"/>
        </w:rPr>
        <w:t xml:space="preserve">   </w:t>
      </w:r>
      <w:r>
        <w:rPr>
          <w:rFonts w:ascii="仿宋" w:eastAsia="仿宋" w:hAnsi="仿宋" w:cs="宋体" w:hint="eastAsia"/>
          <w:sz w:val="24"/>
        </w:rPr>
        <w:t>人，营业收入为</w:t>
      </w:r>
      <w:r>
        <w:rPr>
          <w:rFonts w:ascii="仿宋" w:eastAsia="仿宋" w:hAnsi="仿宋" w:cs="宋体" w:hint="eastAsia"/>
          <w:sz w:val="24"/>
          <w:u w:val="single"/>
        </w:rPr>
        <w:t xml:space="preserve">  </w:t>
      </w:r>
      <w:r>
        <w:rPr>
          <w:rFonts w:ascii="仿宋" w:eastAsia="仿宋" w:hAnsi="仿宋" w:cs="宋体" w:hint="eastAsia"/>
          <w:sz w:val="24"/>
        </w:rPr>
        <w:t>万元，资产总额为</w:t>
      </w:r>
      <w:r>
        <w:rPr>
          <w:rFonts w:ascii="仿宋" w:eastAsia="仿宋" w:hAnsi="仿宋" w:cs="宋体" w:hint="eastAsia"/>
          <w:sz w:val="24"/>
          <w:u w:val="single"/>
        </w:rPr>
        <w:t xml:space="preserve">   </w:t>
      </w:r>
      <w:r>
        <w:rPr>
          <w:rFonts w:ascii="仿宋" w:eastAsia="仿宋" w:hAnsi="仿宋" w:cs="宋体" w:hint="eastAsia"/>
          <w:sz w:val="24"/>
        </w:rPr>
        <w:t>万元属于</w:t>
      </w:r>
      <w:r>
        <w:rPr>
          <w:rFonts w:ascii="仿宋" w:eastAsia="仿宋" w:hAnsi="仿宋" w:cs="宋体" w:hint="eastAsia"/>
          <w:sz w:val="24"/>
          <w:u w:val="single"/>
        </w:rPr>
        <w:t xml:space="preserve"> （中型企业、小型企业、微型企业） </w:t>
      </w:r>
      <w:r>
        <w:rPr>
          <w:rFonts w:ascii="仿宋" w:eastAsia="仿宋" w:hAnsi="仿宋" w:cs="宋体" w:hint="eastAsia"/>
          <w:sz w:val="24"/>
        </w:rPr>
        <w:t>；</w:t>
      </w:r>
    </w:p>
    <w:p w:rsidR="00212658" w:rsidRDefault="00BB6923">
      <w:pPr>
        <w:spacing w:line="360" w:lineRule="auto"/>
        <w:ind w:firstLineChars="200" w:firstLine="480"/>
        <w:jc w:val="left"/>
        <w:rPr>
          <w:rFonts w:ascii="仿宋" w:eastAsia="仿宋" w:hAnsi="仿宋" w:cs="宋体"/>
          <w:sz w:val="24"/>
        </w:rPr>
      </w:pPr>
      <w:r>
        <w:rPr>
          <w:rFonts w:ascii="仿宋" w:eastAsia="仿宋" w:hAnsi="仿宋" w:cs="宋体" w:hint="eastAsia"/>
          <w:sz w:val="24"/>
        </w:rPr>
        <w:t>……</w:t>
      </w:r>
    </w:p>
    <w:p w:rsidR="00212658" w:rsidRDefault="00BB6923">
      <w:pPr>
        <w:spacing w:line="360" w:lineRule="auto"/>
        <w:ind w:firstLineChars="200" w:firstLine="480"/>
        <w:jc w:val="left"/>
        <w:rPr>
          <w:rFonts w:ascii="仿宋" w:eastAsia="仿宋" w:hAnsi="仿宋" w:cs="宋体"/>
          <w:sz w:val="24"/>
        </w:rPr>
      </w:pPr>
      <w:r>
        <w:rPr>
          <w:rFonts w:ascii="仿宋" w:eastAsia="仿宋" w:hAnsi="仿宋" w:cs="宋体" w:hint="eastAsia"/>
          <w:sz w:val="24"/>
        </w:rPr>
        <w:t>以上企业，不属于大企业的分支机构，不存在控股股东为大企业的情形，也不存在与大企业的负责人为同一人的情形。</w:t>
      </w:r>
    </w:p>
    <w:p w:rsidR="00212658" w:rsidRDefault="00BB6923">
      <w:pPr>
        <w:spacing w:line="360" w:lineRule="auto"/>
        <w:ind w:firstLineChars="200" w:firstLine="480"/>
        <w:jc w:val="left"/>
        <w:rPr>
          <w:rFonts w:ascii="仿宋" w:eastAsia="仿宋" w:hAnsi="仿宋" w:cs="宋体"/>
          <w:sz w:val="24"/>
        </w:rPr>
      </w:pPr>
      <w:r>
        <w:rPr>
          <w:rFonts w:ascii="仿宋" w:eastAsia="仿宋" w:hAnsi="仿宋" w:cs="宋体" w:hint="eastAsia"/>
          <w:sz w:val="24"/>
        </w:rPr>
        <w:t>本企业对上述声明内容的真实性负责。如有虚假，将依法承担相应责任。</w:t>
      </w:r>
    </w:p>
    <w:p w:rsidR="00212658" w:rsidRDefault="00BB6923">
      <w:pPr>
        <w:spacing w:line="360" w:lineRule="auto"/>
        <w:ind w:right="1760"/>
        <w:jc w:val="right"/>
        <w:rPr>
          <w:rFonts w:ascii="仿宋" w:eastAsia="仿宋" w:hAnsi="仿宋" w:cs="宋体"/>
          <w:sz w:val="24"/>
        </w:rPr>
      </w:pPr>
      <w:r>
        <w:rPr>
          <w:rFonts w:ascii="仿宋" w:eastAsia="仿宋" w:hAnsi="仿宋" w:cs="宋体" w:hint="eastAsia"/>
          <w:sz w:val="24"/>
        </w:rPr>
        <w:t>投标人名称（电子签名）：</w:t>
      </w:r>
    </w:p>
    <w:p w:rsidR="00212658" w:rsidRDefault="00BB6923">
      <w:pPr>
        <w:spacing w:line="360" w:lineRule="auto"/>
        <w:ind w:right="1120" w:firstLineChars="1950" w:firstLine="4680"/>
        <w:rPr>
          <w:rFonts w:ascii="仿宋" w:eastAsia="仿宋" w:hAnsi="仿宋" w:cs="宋体"/>
          <w:sz w:val="24"/>
        </w:rPr>
      </w:pPr>
      <w:r>
        <w:rPr>
          <w:rFonts w:ascii="仿宋" w:eastAsia="仿宋" w:hAnsi="仿宋" w:cs="宋体" w:hint="eastAsia"/>
          <w:sz w:val="24"/>
        </w:rPr>
        <w:t>日 期：</w:t>
      </w:r>
    </w:p>
    <w:p w:rsidR="00212658" w:rsidRDefault="00BB6923">
      <w:pPr>
        <w:spacing w:line="360" w:lineRule="auto"/>
        <w:ind w:firstLineChars="147" w:firstLine="310"/>
        <w:jc w:val="left"/>
        <w:rPr>
          <w:rFonts w:ascii="仿宋" w:eastAsia="仿宋" w:hAnsi="仿宋" w:cs="宋体"/>
          <w:b/>
          <w:szCs w:val="21"/>
        </w:rPr>
      </w:pPr>
      <w:r>
        <w:rPr>
          <w:rFonts w:ascii="仿宋" w:eastAsia="仿宋" w:hAnsi="仿宋" w:cs="宋体" w:hint="eastAsia"/>
          <w:b/>
          <w:szCs w:val="21"/>
        </w:rPr>
        <w:t>从业人员、营业收入、资产总额填报上一年度数据，无上一年度数据的新成立企业可不填报。</w:t>
      </w:r>
    </w:p>
    <w:p w:rsidR="00212658" w:rsidRDefault="00212658">
      <w:pPr>
        <w:spacing w:line="360" w:lineRule="auto"/>
        <w:ind w:right="420"/>
        <w:rPr>
          <w:rFonts w:ascii="仿宋" w:eastAsia="仿宋" w:hAnsi="仿宋" w:cs="宋体"/>
          <w:sz w:val="24"/>
        </w:rPr>
      </w:pPr>
    </w:p>
    <w:p w:rsidR="00212658" w:rsidRDefault="00BB6923">
      <w:pPr>
        <w:spacing w:line="360" w:lineRule="auto"/>
        <w:ind w:right="420"/>
        <w:rPr>
          <w:rFonts w:ascii="仿宋" w:eastAsia="仿宋" w:hAnsi="仿宋" w:cs="宋体"/>
          <w:sz w:val="24"/>
        </w:rPr>
      </w:pPr>
      <w:r>
        <w:rPr>
          <w:rFonts w:ascii="仿宋" w:eastAsia="仿宋" w:hAnsi="仿宋" w:cs="宋体" w:hint="eastAsia"/>
          <w:sz w:val="24"/>
        </w:rPr>
        <w:t xml:space="preserve">   注：</w:t>
      </w:r>
    </w:p>
    <w:p w:rsidR="00212658" w:rsidRDefault="00BB6923">
      <w:pPr>
        <w:spacing w:line="360" w:lineRule="auto"/>
        <w:ind w:right="420" w:firstLineChars="200" w:firstLine="480"/>
        <w:rPr>
          <w:rFonts w:ascii="仿宋" w:eastAsia="仿宋" w:hAnsi="仿宋" w:cs="宋体"/>
          <w:b/>
          <w:bCs/>
          <w:sz w:val="24"/>
          <w:u w:val="single"/>
        </w:rPr>
      </w:pPr>
      <w:r>
        <w:rPr>
          <w:rFonts w:ascii="仿宋" w:eastAsia="仿宋" w:hAnsi="仿宋" w:cs="宋体" w:hint="eastAsia"/>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w:t>
      </w:r>
      <w:r>
        <w:rPr>
          <w:rFonts w:ascii="仿宋" w:eastAsia="仿宋" w:hAnsi="仿宋" w:cs="宋体" w:hint="eastAsia"/>
          <w:b/>
          <w:bCs/>
          <w:sz w:val="24"/>
          <w:u w:val="single"/>
        </w:rPr>
        <w:t>④投标人提供的《中小企业声明函》与实际情况不符的或者未按以上要求填写的，中小企业声明函无效，不享受中小企业扶持政策。声明内容不实的，属于提供虚假材料谋取中标、成交的，依法承担法律责任。</w:t>
      </w:r>
    </w:p>
    <w:p w:rsidR="00212658" w:rsidRDefault="00BB6923">
      <w:pPr>
        <w:spacing w:line="360" w:lineRule="auto"/>
        <w:ind w:right="420" w:firstLineChars="300" w:firstLine="720"/>
        <w:rPr>
          <w:rFonts w:ascii="仿宋" w:eastAsia="仿宋" w:hAnsi="仿宋" w:cs="宋体"/>
          <w:sz w:val="24"/>
        </w:rPr>
      </w:pPr>
      <w:r>
        <w:rPr>
          <w:rFonts w:ascii="仿宋" w:eastAsia="仿宋" w:hAnsi="仿宋" w:cs="宋体" w:hint="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w:t>
      </w:r>
      <w:r>
        <w:rPr>
          <w:rFonts w:ascii="仿宋" w:eastAsia="仿宋" w:hAnsi="仿宋" w:cs="宋体" w:hint="eastAsia"/>
          <w:sz w:val="24"/>
        </w:rPr>
        <w:lastRenderedPageBreak/>
        <w:t>库[2014]68号）的规定，投标人提供由省级以上监狱管理局、戒毒管理局（含新疆生产建设兵团）出具的属于监狱企业证明文件的，视同为小型和微型企业。</w:t>
      </w:r>
    </w:p>
    <w:p w:rsidR="00212658" w:rsidRDefault="00212658">
      <w:pPr>
        <w:tabs>
          <w:tab w:val="left" w:pos="432"/>
        </w:tabs>
        <w:rPr>
          <w:rFonts w:ascii="仿宋" w:eastAsia="仿宋" w:cs="宋体"/>
        </w:rPr>
      </w:pPr>
    </w:p>
    <w:p w:rsidR="00212658" w:rsidRDefault="00212658">
      <w:pPr>
        <w:rPr>
          <w:rFonts w:ascii="仿宋" w:eastAsia="仿宋" w:hAnsi="仿宋" w:cs="宋体"/>
          <w:bCs/>
          <w:sz w:val="24"/>
        </w:rPr>
      </w:pPr>
    </w:p>
    <w:sectPr w:rsidR="00212658">
      <w:pgSz w:w="11906" w:h="16838"/>
      <w:pgMar w:top="1276" w:right="1417" w:bottom="1247" w:left="1417"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C7B" w:rsidRDefault="00FF0C7B">
      <w:r>
        <w:separator/>
      </w:r>
    </w:p>
  </w:endnote>
  <w:endnote w:type="continuationSeparator" w:id="0">
    <w:p w:rsidR="00FF0C7B" w:rsidRDefault="00FF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隶书">
    <w:charset w:val="86"/>
    <w:family w:val="modern"/>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Futura Bk">
    <w:altName w:val="Segoe Print"/>
    <w:charset w:val="00"/>
    <w:family w:val="swiss"/>
    <w:pitch w:val="default"/>
    <w:sig w:usb0="00000000"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幼圆">
    <w:charset w:val="86"/>
    <w:family w:val="modern"/>
    <w:pitch w:val="default"/>
    <w:sig w:usb0="00000001" w:usb1="080E0000" w:usb2="00000000" w:usb3="00000000" w:csb0="00040000" w:csb1="00000000"/>
  </w:font>
  <w:font w:name="Arial Narrow">
    <w:altName w:val="Batang"/>
    <w:charset w:val="00"/>
    <w:family w:val="swiss"/>
    <w:pitch w:val="default"/>
    <w:sig w:usb0="00000001" w:usb1="00000800" w:usb2="00000000" w:usb3="00000000" w:csb0="2000009F" w:csb1="DFD7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swiss"/>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微软雅黑"/>
    <w:charset w:val="86"/>
    <w:family w:val="auto"/>
    <w:pitch w:val="variable"/>
    <w:sig w:usb0="00000000"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charset w:val="00"/>
    <w:family w:val="swiss"/>
    <w:pitch w:val="default"/>
    <w:sig w:usb0="00000287" w:usb1="00000000" w:usb2="00000000" w:usb3="00000000" w:csb0="2000009F" w:csb1="DFD70000"/>
  </w:font>
  <w:font w:name="Aldine401 BT">
    <w:altName w:val="Segoe Print"/>
    <w:charset w:val="00"/>
    <w:family w:val="roman"/>
    <w:pitch w:val="default"/>
    <w:sig w:usb0="00000000" w:usb1="00000000" w:usb2="00000000" w:usb3="00000000" w:csb0="00000011" w:csb1="00000000"/>
  </w:font>
  <w:font w:name=".PingFang SC">
    <w:altName w:val="微软雅黑"/>
    <w:charset w:val="00"/>
    <w:family w:val="modern"/>
    <w:pitch w:val="default"/>
    <w:sig w:usb0="00000000" w:usb1="00000000" w:usb2="00000000" w:usb3="00000000" w:csb0="00040001" w:csb1="00000000"/>
  </w:font>
  <w:font w:name="华文中宋">
    <w:charset w:val="86"/>
    <w:family w:val="auto"/>
    <w:pitch w:val="default"/>
    <w:sig w:usb0="00000287" w:usb1="080F0000" w:usb2="00000000" w:usb3="00000000" w:csb0="0004009F" w:csb1="DFD70000"/>
  </w:font>
  <w:font w:name="MS Sans Serif">
    <w:altName w:val="Segoe Print"/>
    <w:charset w:val="00"/>
    <w:family w:val="swiss"/>
    <w:pitch w:val="default"/>
    <w:sig w:usb0="00000000" w:usb1="00000000" w:usb2="00000000" w:usb3="00000000" w:csb0="00000001" w:csb1="00000000"/>
  </w:font>
  <w:font w:name="等线 Light">
    <w:altName w:val="宋体"/>
    <w:panose1 w:val="00000000000000000000"/>
    <w:charset w:val="86"/>
    <w:family w:val="roman"/>
    <w:notTrueType/>
    <w:pitch w:val="default"/>
  </w:font>
  <w:font w:name="ˎ̥">
    <w:altName w:val="Segoe Print"/>
    <w:charset w:val="00"/>
    <w:family w:val="roman"/>
    <w:pitch w:val="default"/>
    <w:sig w:usb0="00000000" w:usb1="00000000" w:usb2="00000000" w:usb3="00000000" w:csb0="00040001"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Wingdings 2">
    <w:altName w:val="Webdings"/>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23" w:rsidRDefault="00BB6923">
    <w:pPr>
      <w:pStyle w:val="af0"/>
      <w:framePr w:wrap="around" w:vAnchor="text" w:hAnchor="margin" w:xAlign="right" w:y="1"/>
      <w:rPr>
        <w:rStyle w:val="aff1"/>
      </w:rPr>
    </w:pPr>
    <w:r>
      <w:fldChar w:fldCharType="begin"/>
    </w:r>
    <w:r>
      <w:rPr>
        <w:rStyle w:val="aff1"/>
      </w:rPr>
      <w:instrText xml:space="preserve">PAGE  </w:instrText>
    </w:r>
    <w:r>
      <w:fldChar w:fldCharType="end"/>
    </w:r>
  </w:p>
  <w:p w:rsidR="00BB6923" w:rsidRDefault="00BB6923">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23" w:rsidRDefault="00BB6923">
    <w:pPr>
      <w:pStyle w:val="af0"/>
      <w:rPr>
        <w:rFonts w:ascii="仿宋_GB2312" w:eastAsia="仿宋_GB2312"/>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B6923" w:rsidRDefault="00BB6923">
                          <w:pPr>
                            <w:pStyle w:val="af0"/>
                          </w:pPr>
                          <w:r>
                            <w:fldChar w:fldCharType="begin"/>
                          </w:r>
                          <w:r>
                            <w:instrText xml:space="preserve"> PAGE  \* MERGEFORMAT </w:instrText>
                          </w:r>
                          <w:r>
                            <w:fldChar w:fldCharType="separate"/>
                          </w:r>
                          <w:r w:rsidR="002B4EED">
                            <w:rPr>
                              <w:noProof/>
                            </w:rPr>
                            <w:t>32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PxGwIAABc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4E3z8RsCAAAXBAAADgAAAAAAAAAAAAAAAAAuAgAAZHJzL2Uyb0RvYy54bWxQSwECLQAUAAYACAAA&#10;ACEAcarRudcAAAAFAQAADwAAAAAAAAAAAAAAAAB1BAAAZHJzL2Rvd25yZXYueG1sUEsFBgAAAAAE&#10;AAQA8wAAAHkFAAAAAA==&#10;" filled="f" stroked="f" strokeweight=".5pt">
              <v:textbox style="mso-fit-shape-to-text:t" inset="0,0,0,0">
                <w:txbxContent>
                  <w:p w:rsidR="00BB6923" w:rsidRDefault="00BB6923">
                    <w:pPr>
                      <w:pStyle w:val="af0"/>
                    </w:pPr>
                    <w:r>
                      <w:fldChar w:fldCharType="begin"/>
                    </w:r>
                    <w:r>
                      <w:instrText xml:space="preserve"> PAGE  \* MERGEFORMAT </w:instrText>
                    </w:r>
                    <w:r>
                      <w:fldChar w:fldCharType="separate"/>
                    </w:r>
                    <w:r w:rsidR="002B4EED">
                      <w:rPr>
                        <w:noProof/>
                      </w:rPr>
                      <w:t>32</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23" w:rsidRDefault="00BB6923">
    <w:pPr>
      <w:pStyle w:val="af0"/>
      <w:rPr>
        <w:rFonts w:ascii="仿宋_GB2312" w:eastAsia="仿宋_GB2312"/>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B6923" w:rsidRDefault="00BB6923">
                          <w:pPr>
                            <w:pStyle w:val="af0"/>
                          </w:pPr>
                          <w:r>
                            <w:fldChar w:fldCharType="begin"/>
                          </w:r>
                          <w:r>
                            <w:instrText xml:space="preserve"> PAGE  \* MERGEFORMAT </w:instrText>
                          </w:r>
                          <w:r>
                            <w:fldChar w:fldCharType="separate"/>
                          </w:r>
                          <w:r w:rsidR="002935CD">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PJDB3B4CAAAeBAAADgAAAAAAAAAAAAAAAAAuAgAAZHJzL2Uyb0RvYy54bWxQSwECLQAUAAYA&#10;CAAAACEAcarRudcAAAAFAQAADwAAAAAAAAAAAAAAAAB4BAAAZHJzL2Rvd25yZXYueG1sUEsFBgAA&#10;AAAEAAQA8wAAAHwFAAAAAA==&#10;" filled="f" stroked="f" strokeweight=".5pt">
              <v:textbox style="mso-fit-shape-to-text:t" inset="0,0,0,0">
                <w:txbxContent>
                  <w:p w:rsidR="00BB6923" w:rsidRDefault="00BB6923">
                    <w:pPr>
                      <w:pStyle w:val="af0"/>
                    </w:pPr>
                    <w:r>
                      <w:fldChar w:fldCharType="begin"/>
                    </w:r>
                    <w:r>
                      <w:instrText xml:space="preserve"> PAGE  \* MERGEFORMAT </w:instrText>
                    </w:r>
                    <w:r>
                      <w:fldChar w:fldCharType="separate"/>
                    </w:r>
                    <w:r w:rsidR="002935CD">
                      <w:rPr>
                        <w:noProof/>
                      </w:rPr>
                      <w:t>1</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23" w:rsidRDefault="00BB6923">
    <w:pPr>
      <w:rPr>
        <w:rFonts w:ascii="仿宋_GB2312" w:eastAsia="仿宋_GB2312"/>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B6923" w:rsidRDefault="00BB6923">
                          <w:pPr>
                            <w:pStyle w:val="af0"/>
                          </w:pPr>
                          <w:r>
                            <w:fldChar w:fldCharType="begin"/>
                          </w:r>
                          <w:r>
                            <w:instrText xml:space="preserve"> PAGE  \* MERGEFORMAT </w:instrText>
                          </w:r>
                          <w:r>
                            <w:fldChar w:fldCharType="separate"/>
                          </w:r>
                          <w:r w:rsidR="002935CD">
                            <w:rPr>
                              <w:noProof/>
                            </w:rPr>
                            <w:t>56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SjXwOR4CAAAeBAAADgAAAAAAAAAAAAAAAAAuAgAAZHJzL2Uyb0RvYy54bWxQSwECLQAUAAYA&#10;CAAAACEAcarRudcAAAAFAQAADwAAAAAAAAAAAAAAAAB4BAAAZHJzL2Rvd25yZXYueG1sUEsFBgAA&#10;AAAEAAQA8wAAAHwFAAAAAA==&#10;" filled="f" stroked="f" strokeweight=".5pt">
              <v:textbox style="mso-fit-shape-to-text:t" inset="0,0,0,0">
                <w:txbxContent>
                  <w:p w:rsidR="00BB6923" w:rsidRDefault="00BB6923">
                    <w:pPr>
                      <w:pStyle w:val="af0"/>
                    </w:pPr>
                    <w:r>
                      <w:fldChar w:fldCharType="begin"/>
                    </w:r>
                    <w:r>
                      <w:instrText xml:space="preserve"> PAGE  \* MERGEFORMAT </w:instrText>
                    </w:r>
                    <w:r>
                      <w:fldChar w:fldCharType="separate"/>
                    </w:r>
                    <w:r w:rsidR="002935CD">
                      <w:rPr>
                        <w:noProof/>
                      </w:rPr>
                      <w:t>56</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23" w:rsidRDefault="00BB6923">
    <w:pPr>
      <w:rPr>
        <w:rFonts w:ascii="仿宋_GB2312" w:eastAsia="仿宋_GB2312"/>
      </w:rP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B6923" w:rsidRDefault="00BB6923">
                          <w:pPr>
                            <w:pStyle w:val="af0"/>
                          </w:pPr>
                          <w:r>
                            <w:fldChar w:fldCharType="begin"/>
                          </w:r>
                          <w:r>
                            <w:instrText xml:space="preserve"> PAGE  \* MERGEFORMAT </w:instrText>
                          </w:r>
                          <w:r>
                            <w:fldChar w:fldCharType="separate"/>
                          </w:r>
                          <w:r w:rsidR="002935CD">
                            <w:rPr>
                              <w:noProof/>
                            </w:rPr>
                            <w:t>50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1" o:spid="_x0000_s1029"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FeEhoYfAgAAHgQAAA4AAAAAAAAAAAAAAAAALgIAAGRycy9lMm9Eb2MueG1sUEsBAi0AFAAG&#10;AAgAAAAhAHGq0bnXAAAABQEAAA8AAAAAAAAAAAAAAAAAeQQAAGRycy9kb3ducmV2LnhtbFBLBQYA&#10;AAAABAAEAPMAAAB9BQAAAAA=&#10;" filled="f" stroked="f" strokeweight=".5pt">
              <v:textbox style="mso-fit-shape-to-text:t" inset="0,0,0,0">
                <w:txbxContent>
                  <w:p w:rsidR="00BB6923" w:rsidRDefault="00BB6923">
                    <w:pPr>
                      <w:pStyle w:val="af0"/>
                    </w:pPr>
                    <w:r>
                      <w:fldChar w:fldCharType="begin"/>
                    </w:r>
                    <w:r>
                      <w:instrText xml:space="preserve"> PAGE  \* MERGEFORMAT </w:instrText>
                    </w:r>
                    <w:r>
                      <w:fldChar w:fldCharType="separate"/>
                    </w:r>
                    <w:r w:rsidR="002935CD">
                      <w:rPr>
                        <w:noProof/>
                      </w:rPr>
                      <w:t>50</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23" w:rsidRDefault="00BB6923">
    <w:pPr>
      <w:rPr>
        <w:rFonts w:ascii="仿宋_GB2312" w:eastAsia="仿宋_GB2312"/>
      </w:rPr>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B6923" w:rsidRDefault="00BB6923">
                          <w:pPr>
                            <w:pStyle w:val="af0"/>
                          </w:pPr>
                          <w:r>
                            <w:fldChar w:fldCharType="begin"/>
                          </w:r>
                          <w:r>
                            <w:instrText xml:space="preserve"> PAGE  \* MERGEFORMAT </w:instrText>
                          </w:r>
                          <w:r>
                            <w:fldChar w:fldCharType="separate"/>
                          </w:r>
                          <w:r w:rsidR="002935CD">
                            <w:rPr>
                              <w:noProof/>
                            </w:rPr>
                            <w:t>67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2" o:spid="_x0000_s1030"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" filled="f" stroked="f" strokeweight=".5pt">
              <v:textbox style="mso-fit-shape-to-text:t" inset="0,0,0,0">
                <w:txbxContent>
                  <w:p w:rsidR="00BB6923" w:rsidRDefault="00BB6923">
                    <w:pPr>
                      <w:pStyle w:val="af0"/>
                    </w:pPr>
                    <w:r>
                      <w:fldChar w:fldCharType="begin"/>
                    </w:r>
                    <w:r>
                      <w:instrText xml:space="preserve"> PAGE  \* MERGEFORMAT </w:instrText>
                    </w:r>
                    <w:r>
                      <w:fldChar w:fldCharType="separate"/>
                    </w:r>
                    <w:r w:rsidR="002935CD">
                      <w:rPr>
                        <w:noProof/>
                      </w:rPr>
                      <w:t>67</w:t>
                    </w:r>
                    <w: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23" w:rsidRDefault="00BB6923">
    <w:pPr>
      <w:rPr>
        <w:rFonts w:ascii="仿宋_GB2312" w:eastAsia="仿宋_GB2312"/>
      </w:rPr>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B6923" w:rsidRDefault="00BB6923">
                          <w:pPr>
                            <w:pStyle w:val="af0"/>
                          </w:pPr>
                          <w:r>
                            <w:fldChar w:fldCharType="begin"/>
                          </w:r>
                          <w:r>
                            <w:instrText xml:space="preserve"> PAGE  \* MERGEFORMAT </w:instrText>
                          </w:r>
                          <w:r>
                            <w:fldChar w:fldCharType="separate"/>
                          </w:r>
                          <w:r w:rsidR="002935CD">
                            <w:rPr>
                              <w:noProof/>
                            </w:rPr>
                            <w:t>59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3" o:spid="_x0000_s1031"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" filled="f" stroked="f" strokeweight=".5pt">
              <v:textbox style="mso-fit-shape-to-text:t" inset="0,0,0,0">
                <w:txbxContent>
                  <w:p w:rsidR="00BB6923" w:rsidRDefault="00BB6923">
                    <w:pPr>
                      <w:pStyle w:val="af0"/>
                    </w:pPr>
                    <w:r>
                      <w:fldChar w:fldCharType="begin"/>
                    </w:r>
                    <w:r>
                      <w:instrText xml:space="preserve"> PAGE  \* MERGEFORMAT </w:instrText>
                    </w:r>
                    <w:r>
                      <w:fldChar w:fldCharType="separate"/>
                    </w:r>
                    <w:r w:rsidR="002935CD">
                      <w:rPr>
                        <w:noProof/>
                      </w:rPr>
                      <w:t>59</w:t>
                    </w:r>
                    <w: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23" w:rsidRDefault="00BB6923">
    <w:pPr>
      <w:pStyle w:val="af0"/>
      <w:rPr>
        <w:rFonts w:ascii="仿宋_GB2312" w:eastAsia="仿宋_GB2312"/>
        <w:szCs w:val="24"/>
      </w:rPr>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B6923" w:rsidRDefault="00BB6923">
                          <w:pPr>
                            <w:pStyle w:val="af0"/>
                          </w:pPr>
                          <w:r>
                            <w:fldChar w:fldCharType="begin"/>
                          </w:r>
                          <w:r>
                            <w:instrText xml:space="preserve"> PAGE  \* MERGEFORMAT </w:instrText>
                          </w:r>
                          <w:r>
                            <w:fldChar w:fldCharType="separate"/>
                          </w:r>
                          <w:r w:rsidR="002935CD">
                            <w:rPr>
                              <w:noProof/>
                            </w:rPr>
                            <w:t>83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4" o:spid="_x0000_s1032"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P37uakfAgAAHgQAAA4AAAAAAAAAAAAAAAAALgIAAGRycy9lMm9Eb2MueG1sUEsBAi0AFAAG&#10;AAgAAAAhAHGq0bnXAAAABQEAAA8AAAAAAAAAAAAAAAAAeQQAAGRycy9kb3ducmV2LnhtbFBLBQYA&#10;AAAABAAEAPMAAAB9BQAAAAA=&#10;" filled="f" stroked="f" strokeweight=".5pt">
              <v:textbox style="mso-fit-shape-to-text:t" inset="0,0,0,0">
                <w:txbxContent>
                  <w:p w:rsidR="00BB6923" w:rsidRDefault="00BB6923">
                    <w:pPr>
                      <w:pStyle w:val="af0"/>
                    </w:pPr>
                    <w:r>
                      <w:fldChar w:fldCharType="begin"/>
                    </w:r>
                    <w:r>
                      <w:instrText xml:space="preserve"> PAGE  \* MERGEFORMAT </w:instrText>
                    </w:r>
                    <w:r>
                      <w:fldChar w:fldCharType="separate"/>
                    </w:r>
                    <w:r w:rsidR="002935CD">
                      <w:rPr>
                        <w:noProof/>
                      </w:rPr>
                      <w:t>83</w:t>
                    </w:r>
                    <w: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23" w:rsidRDefault="00BB6923">
    <w:pPr>
      <w:pStyle w:val="af0"/>
      <w:rPr>
        <w:rFonts w:ascii="仿宋_GB2312" w:eastAsia="仿宋_GB2312"/>
      </w:rPr>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B6923" w:rsidRDefault="00BB6923">
                          <w:pPr>
                            <w:pStyle w:val="af0"/>
                          </w:pPr>
                          <w:r>
                            <w:fldChar w:fldCharType="begin"/>
                          </w:r>
                          <w:r>
                            <w:instrText xml:space="preserve"> PAGE  \* MERGEFORMAT </w:instrText>
                          </w:r>
                          <w:r>
                            <w:fldChar w:fldCharType="separate"/>
                          </w:r>
                          <w:r w:rsidR="002935CD">
                            <w:rPr>
                              <w:noProof/>
                            </w:rPr>
                            <w:t>71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5" o:spid="_x0000_s1033" type="#_x0000_t202" style="position:absolute;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" filled="f" stroked="f" strokeweight=".5pt">
              <v:textbox style="mso-fit-shape-to-text:t" inset="0,0,0,0">
                <w:txbxContent>
                  <w:p w:rsidR="00BB6923" w:rsidRDefault="00BB6923">
                    <w:pPr>
                      <w:pStyle w:val="af0"/>
                    </w:pPr>
                    <w:r>
                      <w:fldChar w:fldCharType="begin"/>
                    </w:r>
                    <w:r>
                      <w:instrText xml:space="preserve"> PAGE  \* MERGEFORMAT </w:instrText>
                    </w:r>
                    <w:r>
                      <w:fldChar w:fldCharType="separate"/>
                    </w:r>
                    <w:r w:rsidR="002935CD">
                      <w:rPr>
                        <w:noProof/>
                      </w:rPr>
                      <w:t>71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C7B" w:rsidRDefault="00FF0C7B">
      <w:r>
        <w:separator/>
      </w:r>
    </w:p>
  </w:footnote>
  <w:footnote w:type="continuationSeparator" w:id="0">
    <w:p w:rsidR="00FF0C7B" w:rsidRDefault="00FF0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23" w:rsidRDefault="00BB6923">
    <w:pPr>
      <w:pStyle w:val="af1"/>
      <w:pBdr>
        <w:bottom w:val="single" w:sz="6" w:space="4" w:color="auto"/>
      </w:pBdr>
      <w:jc w:val="left"/>
    </w:pPr>
    <w:r>
      <w:rPr>
        <w:rFonts w:hint="eastAsia"/>
      </w:rPr>
      <w:t>2024</w:t>
    </w:r>
    <w:r>
      <w:rPr>
        <w:rFonts w:hint="eastAsia"/>
      </w:rPr>
      <w:t>年度机房核心设备软硬件维护及驻场服务、安全运维服务项目</w:t>
    </w:r>
    <w:r>
      <w:t>公开招标</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23" w:rsidRDefault="00BB6923">
    <w:pPr>
      <w:pStyle w:val="af1"/>
      <w:pBdr>
        <w:bottom w:val="single" w:sz="6" w:space="0" w:color="auto"/>
      </w:pBdr>
      <w:tabs>
        <w:tab w:val="clear" w:pos="4153"/>
        <w:tab w:val="clear" w:pos="8306"/>
        <w:tab w:val="center" w:pos="4535"/>
        <w:tab w:val="right" w:pos="9070"/>
      </w:tabs>
      <w:jc w:val="both"/>
    </w:pPr>
    <w:r>
      <w:rPr>
        <w:rFonts w:hint="eastAsia"/>
      </w:rPr>
      <w:t>2024</w:t>
    </w:r>
    <w:r>
      <w:rPr>
        <w:rFonts w:hint="eastAsia"/>
      </w:rPr>
      <w:t>年度机房核心设备软硬件维护及驻场服务、安全运维服务项目</w:t>
    </w:r>
    <w:r>
      <w:t>公开招标</w:t>
    </w:r>
    <w:r>
      <w:rPr>
        <w:rFonts w:hint="eastAsia"/>
      </w:rPr>
      <w:t>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23" w:rsidRDefault="00BB6923">
    <w:pPr>
      <w:pStyle w:val="af1"/>
      <w:jc w:val="both"/>
      <w:rPr>
        <w:rFonts w:ascii="仿宋_GB2312" w:eastAsia="仿宋_GB2312"/>
        <w:b/>
        <w:i/>
        <w:u w:val="single"/>
      </w:rPr>
    </w:pPr>
    <w:r>
      <w:rPr>
        <w:rFonts w:hint="eastAsia"/>
      </w:rPr>
      <w:t>2024</w:t>
    </w:r>
    <w:r>
      <w:rPr>
        <w:rFonts w:hint="eastAsia"/>
      </w:rPr>
      <w:t>年度机房核心设备软硬件维护及驻场服务、安全运维服务项目公开招标文件</w:t>
    </w:r>
  </w:p>
  <w:p w:rsidR="00BB6923" w:rsidRDefault="00BB6923">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23" w:rsidRDefault="00BB6923">
    <w:pPr>
      <w:pStyle w:val="af1"/>
      <w:jc w:val="both"/>
      <w:rPr>
        <w:rFonts w:ascii="仿宋_GB2312" w:eastAsia="仿宋_GB2312"/>
        <w:b/>
        <w:i/>
        <w:u w:val="single"/>
      </w:rPr>
    </w:pPr>
    <w:r>
      <w:rPr>
        <w:rFonts w:hint="eastAsia"/>
      </w:rPr>
      <w:t>2024</w:t>
    </w:r>
    <w:r>
      <w:rPr>
        <w:rFonts w:hint="eastAsia"/>
      </w:rPr>
      <w:t>年度机房核心设备软硬件维护及驻场服务、安全运维服务项目公开招标文件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23" w:rsidRDefault="00BB6923">
    <w:pPr>
      <w:pStyle w:val="af1"/>
      <w:jc w:val="left"/>
      <w:rPr>
        <w:rFonts w:ascii="仿宋_GB2312"/>
        <w:b/>
        <w:i/>
        <w:u w:val="single"/>
      </w:rPr>
    </w:pPr>
    <w:r>
      <w:rPr>
        <w:rFonts w:hint="eastAsia"/>
      </w:rPr>
      <w:t xml:space="preserve"> 2024</w:t>
    </w:r>
    <w:r>
      <w:rPr>
        <w:rFonts w:hint="eastAsia"/>
      </w:rPr>
      <w:t>年度机房核心设备软硬件维护及驻场服务、安全运维服务项目公开招标文件</w:t>
    </w:r>
  </w:p>
  <w:p w:rsidR="00BB6923" w:rsidRDefault="00BB6923">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23" w:rsidRDefault="00BB6923">
    <w:pPr>
      <w:pStyle w:val="af1"/>
      <w:jc w:val="right"/>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23" w:rsidRDefault="00BB6923">
    <w:pPr>
      <w:pStyle w:val="af1"/>
      <w:jc w:val="right"/>
      <w:rPr>
        <w:rFonts w:ascii="仿宋_GB2312" w:eastAsia="仿宋_GB2312"/>
        <w:b/>
        <w:i/>
        <w:iCs/>
        <w:u w:val="single"/>
      </w:rPr>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23" w:rsidRDefault="00BB6923">
    <w:pPr>
      <w:pStyle w:val="af1"/>
      <w:jc w:val="right"/>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7CC8D1"/>
    <w:multiLevelType w:val="singleLevel"/>
    <w:tmpl w:val="9A7CC8D1"/>
    <w:lvl w:ilvl="0">
      <w:start w:val="1"/>
      <w:numFmt w:val="decimal"/>
      <w:lvlText w:val="%1."/>
      <w:lvlJc w:val="left"/>
      <w:pPr>
        <w:ind w:left="425" w:hanging="425"/>
      </w:pPr>
      <w:rPr>
        <w:rFonts w:hint="default"/>
      </w:rPr>
    </w:lvl>
  </w:abstractNum>
  <w:abstractNum w:abstractNumId="1">
    <w:nsid w:val="AB1CABE6"/>
    <w:multiLevelType w:val="singleLevel"/>
    <w:tmpl w:val="AB1CABE6"/>
    <w:lvl w:ilvl="0">
      <w:start w:val="5"/>
      <w:numFmt w:val="chineseCounting"/>
      <w:suff w:val="nothing"/>
      <w:lvlText w:val="%1、"/>
      <w:lvlJc w:val="left"/>
      <w:rPr>
        <w:rFonts w:hint="eastAsia"/>
      </w:rPr>
    </w:lvl>
  </w:abstractNum>
  <w:abstractNum w:abstractNumId="2">
    <w:nsid w:val="DA46C2BC"/>
    <w:multiLevelType w:val="singleLevel"/>
    <w:tmpl w:val="DA46C2BC"/>
    <w:lvl w:ilvl="0">
      <w:start w:val="1"/>
      <w:numFmt w:val="decimal"/>
      <w:suff w:val="nothing"/>
      <w:lvlText w:val="（%1）"/>
      <w:lvlJc w:val="left"/>
    </w:lvl>
  </w:abstractNum>
  <w:abstractNum w:abstractNumId="3">
    <w:nsid w:val="EC8C87C2"/>
    <w:multiLevelType w:val="singleLevel"/>
    <w:tmpl w:val="EC8C87C2"/>
    <w:lvl w:ilvl="0">
      <w:start w:val="2"/>
      <w:numFmt w:val="decimal"/>
      <w:suff w:val="space"/>
      <w:lvlText w:val="%1."/>
      <w:lvlJc w:val="left"/>
    </w:lvl>
  </w:abstractNum>
  <w:abstractNum w:abstractNumId="4">
    <w:nsid w:val="1F653E95"/>
    <w:multiLevelType w:val="singleLevel"/>
    <w:tmpl w:val="1F653E95"/>
    <w:lvl w:ilvl="0">
      <w:start w:val="1"/>
      <w:numFmt w:val="decimal"/>
      <w:suff w:val="nothing"/>
      <w:lvlText w:val="%1）"/>
      <w:lvlJc w:val="left"/>
    </w:lvl>
  </w:abstractNum>
  <w:abstractNum w:abstractNumId="5">
    <w:nsid w:val="3B500D3E"/>
    <w:multiLevelType w:val="singleLevel"/>
    <w:tmpl w:val="3B500D3E"/>
    <w:lvl w:ilvl="0">
      <w:start w:val="1"/>
      <w:numFmt w:val="decimal"/>
      <w:suff w:val="nothing"/>
      <w:lvlText w:val="%1、"/>
      <w:lvlJc w:val="left"/>
    </w:lvl>
  </w:abstractNum>
  <w:abstractNum w:abstractNumId="6">
    <w:nsid w:val="7A944C3F"/>
    <w:multiLevelType w:val="multilevel"/>
    <w:tmpl w:val="7A944C3F"/>
    <w:lvl w:ilvl="0">
      <w:start w:val="1"/>
      <w:numFmt w:val="decimal"/>
      <w:lvlText w:val="%1)"/>
      <w:lvlJc w:val="left"/>
      <w:pPr>
        <w:ind w:left="1280" w:hanging="440"/>
      </w:pPr>
      <w:rPr>
        <w:color w:val="FF0000"/>
      </w:rPr>
    </w:lvl>
    <w:lvl w:ilvl="1">
      <w:start w:val="1"/>
      <w:numFmt w:val="lowerLetter"/>
      <w:lvlText w:val="%2)"/>
      <w:lvlJc w:val="left"/>
      <w:pPr>
        <w:ind w:left="1720" w:hanging="440"/>
      </w:pPr>
    </w:lvl>
    <w:lvl w:ilvl="2">
      <w:start w:val="1"/>
      <w:numFmt w:val="lowerRoman"/>
      <w:lvlText w:val="%3."/>
      <w:lvlJc w:val="right"/>
      <w:pPr>
        <w:ind w:left="2160" w:hanging="440"/>
      </w:pPr>
    </w:lvl>
    <w:lvl w:ilvl="3">
      <w:start w:val="1"/>
      <w:numFmt w:val="decimal"/>
      <w:lvlText w:val="%4."/>
      <w:lvlJc w:val="left"/>
      <w:pPr>
        <w:ind w:left="2600" w:hanging="440"/>
      </w:pPr>
    </w:lvl>
    <w:lvl w:ilvl="4">
      <w:start w:val="1"/>
      <w:numFmt w:val="lowerLetter"/>
      <w:lvlText w:val="%5)"/>
      <w:lvlJc w:val="left"/>
      <w:pPr>
        <w:ind w:left="3040" w:hanging="440"/>
      </w:pPr>
    </w:lvl>
    <w:lvl w:ilvl="5">
      <w:start w:val="1"/>
      <w:numFmt w:val="lowerRoman"/>
      <w:lvlText w:val="%6."/>
      <w:lvlJc w:val="right"/>
      <w:pPr>
        <w:ind w:left="3480" w:hanging="440"/>
      </w:pPr>
    </w:lvl>
    <w:lvl w:ilvl="6">
      <w:start w:val="1"/>
      <w:numFmt w:val="decimal"/>
      <w:lvlText w:val="%7."/>
      <w:lvlJc w:val="left"/>
      <w:pPr>
        <w:ind w:left="3920" w:hanging="440"/>
      </w:pPr>
    </w:lvl>
    <w:lvl w:ilvl="7">
      <w:start w:val="1"/>
      <w:numFmt w:val="lowerLetter"/>
      <w:lvlText w:val="%8)"/>
      <w:lvlJc w:val="left"/>
      <w:pPr>
        <w:ind w:left="4360" w:hanging="440"/>
      </w:pPr>
    </w:lvl>
    <w:lvl w:ilvl="8">
      <w:start w:val="1"/>
      <w:numFmt w:val="lowerRoman"/>
      <w:lvlText w:val="%9."/>
      <w:lvlJc w:val="right"/>
      <w:pPr>
        <w:ind w:left="4800" w:hanging="440"/>
      </w:p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cumentProtection w:edit="readOnly" w:enforcement="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0NjJlYzBlZGI2MzdiZWY1NjE2ZjdlNjFiYmNiOGEifQ=="/>
  </w:docVars>
  <w:rsids>
    <w:rsidRoot w:val="00172A27"/>
    <w:rsid w:val="B5FF9172"/>
    <w:rsid w:val="B6FD44D2"/>
    <w:rsid w:val="BA6BEDAC"/>
    <w:rsid w:val="BB5BDB79"/>
    <w:rsid w:val="BB7FA927"/>
    <w:rsid w:val="BD68FE85"/>
    <w:rsid w:val="BE7757E5"/>
    <w:rsid w:val="C7F320B5"/>
    <w:rsid w:val="D617096B"/>
    <w:rsid w:val="F5CD284A"/>
    <w:rsid w:val="F5FFD31F"/>
    <w:rsid w:val="F7F61DA9"/>
    <w:rsid w:val="FE5F2E1B"/>
    <w:rsid w:val="FEDF1BE6"/>
    <w:rsid w:val="FEEEFE69"/>
    <w:rsid w:val="FEEFC4A7"/>
    <w:rsid w:val="FFBFD37E"/>
    <w:rsid w:val="FFD93747"/>
    <w:rsid w:val="FFDAF188"/>
    <w:rsid w:val="FFEFF1FB"/>
    <w:rsid w:val="FFFFB65F"/>
    <w:rsid w:val="00000451"/>
    <w:rsid w:val="0000108B"/>
    <w:rsid w:val="0000133D"/>
    <w:rsid w:val="00001509"/>
    <w:rsid w:val="00001E3F"/>
    <w:rsid w:val="0000213D"/>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5965"/>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3F00"/>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77BBE"/>
    <w:rsid w:val="000807D3"/>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87AFF"/>
    <w:rsid w:val="00090243"/>
    <w:rsid w:val="00090348"/>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234"/>
    <w:rsid w:val="000A3D58"/>
    <w:rsid w:val="000A3FE3"/>
    <w:rsid w:val="000A47B0"/>
    <w:rsid w:val="000A4851"/>
    <w:rsid w:val="000A49BB"/>
    <w:rsid w:val="000A4F22"/>
    <w:rsid w:val="000A5674"/>
    <w:rsid w:val="000A5A46"/>
    <w:rsid w:val="000A7299"/>
    <w:rsid w:val="000A752E"/>
    <w:rsid w:val="000B0E04"/>
    <w:rsid w:val="000B1595"/>
    <w:rsid w:val="000B1D51"/>
    <w:rsid w:val="000B268D"/>
    <w:rsid w:val="000B291B"/>
    <w:rsid w:val="000B456C"/>
    <w:rsid w:val="000B45B9"/>
    <w:rsid w:val="000B47CE"/>
    <w:rsid w:val="000B4B56"/>
    <w:rsid w:val="000B4C62"/>
    <w:rsid w:val="000B541D"/>
    <w:rsid w:val="000B54C1"/>
    <w:rsid w:val="000B5553"/>
    <w:rsid w:val="000B5FE8"/>
    <w:rsid w:val="000B666E"/>
    <w:rsid w:val="000B7E80"/>
    <w:rsid w:val="000C0A43"/>
    <w:rsid w:val="000C0CB1"/>
    <w:rsid w:val="000C1411"/>
    <w:rsid w:val="000C1ADE"/>
    <w:rsid w:val="000C1C38"/>
    <w:rsid w:val="000C21DC"/>
    <w:rsid w:val="000C2264"/>
    <w:rsid w:val="000C256B"/>
    <w:rsid w:val="000C363D"/>
    <w:rsid w:val="000C3970"/>
    <w:rsid w:val="000C3B1A"/>
    <w:rsid w:val="000C4727"/>
    <w:rsid w:val="000C47AE"/>
    <w:rsid w:val="000C51AD"/>
    <w:rsid w:val="000C5374"/>
    <w:rsid w:val="000C5EC0"/>
    <w:rsid w:val="000C6162"/>
    <w:rsid w:val="000C64CC"/>
    <w:rsid w:val="000C6688"/>
    <w:rsid w:val="000C692E"/>
    <w:rsid w:val="000C6B28"/>
    <w:rsid w:val="000C6E39"/>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E78C4"/>
    <w:rsid w:val="000F0294"/>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041"/>
    <w:rsid w:val="001102B5"/>
    <w:rsid w:val="00110F57"/>
    <w:rsid w:val="00111993"/>
    <w:rsid w:val="00111C7D"/>
    <w:rsid w:val="00112038"/>
    <w:rsid w:val="00112442"/>
    <w:rsid w:val="001127FF"/>
    <w:rsid w:val="00112B0B"/>
    <w:rsid w:val="00112EB5"/>
    <w:rsid w:val="0011383E"/>
    <w:rsid w:val="00113EE3"/>
    <w:rsid w:val="00114847"/>
    <w:rsid w:val="0011585B"/>
    <w:rsid w:val="00115B1A"/>
    <w:rsid w:val="001160FF"/>
    <w:rsid w:val="001164B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2A5"/>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1D3"/>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2A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6CB"/>
    <w:rsid w:val="001C6994"/>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58"/>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14"/>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35CD"/>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3C2F"/>
    <w:rsid w:val="002B4EED"/>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CB1"/>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BC7"/>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669"/>
    <w:rsid w:val="00310E87"/>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363"/>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175F"/>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D0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4A"/>
    <w:rsid w:val="003D4685"/>
    <w:rsid w:val="003D4A41"/>
    <w:rsid w:val="003D4CDF"/>
    <w:rsid w:val="003D514A"/>
    <w:rsid w:val="003D5ADB"/>
    <w:rsid w:val="003D6448"/>
    <w:rsid w:val="003D646C"/>
    <w:rsid w:val="003D663E"/>
    <w:rsid w:val="003D664B"/>
    <w:rsid w:val="003D6793"/>
    <w:rsid w:val="003D6B03"/>
    <w:rsid w:val="003D75D8"/>
    <w:rsid w:val="003E006E"/>
    <w:rsid w:val="003E0164"/>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6B"/>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3053"/>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1F9"/>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2C8"/>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296"/>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233"/>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672"/>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64B"/>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0FC0"/>
    <w:rsid w:val="0057200B"/>
    <w:rsid w:val="00572297"/>
    <w:rsid w:val="0057345D"/>
    <w:rsid w:val="0057347D"/>
    <w:rsid w:val="00573560"/>
    <w:rsid w:val="00574E7B"/>
    <w:rsid w:val="00574F36"/>
    <w:rsid w:val="00575396"/>
    <w:rsid w:val="00576B5C"/>
    <w:rsid w:val="005770CC"/>
    <w:rsid w:val="005802F9"/>
    <w:rsid w:val="005806D5"/>
    <w:rsid w:val="00580DFC"/>
    <w:rsid w:val="0058134C"/>
    <w:rsid w:val="005815CD"/>
    <w:rsid w:val="00581AA8"/>
    <w:rsid w:val="00581D39"/>
    <w:rsid w:val="005820A7"/>
    <w:rsid w:val="005827A7"/>
    <w:rsid w:val="00583D43"/>
    <w:rsid w:val="005846C3"/>
    <w:rsid w:val="00584F04"/>
    <w:rsid w:val="0058544C"/>
    <w:rsid w:val="00585623"/>
    <w:rsid w:val="005857F7"/>
    <w:rsid w:val="005865E9"/>
    <w:rsid w:val="005868FD"/>
    <w:rsid w:val="00586A45"/>
    <w:rsid w:val="00587D7B"/>
    <w:rsid w:val="005904DB"/>
    <w:rsid w:val="005905ED"/>
    <w:rsid w:val="00590D11"/>
    <w:rsid w:val="00591BA6"/>
    <w:rsid w:val="00592825"/>
    <w:rsid w:val="00594437"/>
    <w:rsid w:val="00594B70"/>
    <w:rsid w:val="00596CFA"/>
    <w:rsid w:val="00596EC6"/>
    <w:rsid w:val="005975CE"/>
    <w:rsid w:val="00597C6E"/>
    <w:rsid w:val="005A0088"/>
    <w:rsid w:val="005A04F6"/>
    <w:rsid w:val="005A1113"/>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36"/>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1CF"/>
    <w:rsid w:val="005E255B"/>
    <w:rsid w:val="005E2CF7"/>
    <w:rsid w:val="005E37FD"/>
    <w:rsid w:val="005E4543"/>
    <w:rsid w:val="005E4A1C"/>
    <w:rsid w:val="005E56C9"/>
    <w:rsid w:val="005E5CF7"/>
    <w:rsid w:val="005E5FF0"/>
    <w:rsid w:val="005E642A"/>
    <w:rsid w:val="005E65A7"/>
    <w:rsid w:val="005E6A54"/>
    <w:rsid w:val="005E721E"/>
    <w:rsid w:val="005F0857"/>
    <w:rsid w:val="005F1155"/>
    <w:rsid w:val="005F1470"/>
    <w:rsid w:val="005F15A9"/>
    <w:rsid w:val="005F2807"/>
    <w:rsid w:val="005F2CD5"/>
    <w:rsid w:val="005F3382"/>
    <w:rsid w:val="005F34F3"/>
    <w:rsid w:val="005F3720"/>
    <w:rsid w:val="005F3949"/>
    <w:rsid w:val="005F4F00"/>
    <w:rsid w:val="005F5506"/>
    <w:rsid w:val="005F5A0D"/>
    <w:rsid w:val="005F60DF"/>
    <w:rsid w:val="005F615B"/>
    <w:rsid w:val="005F61DF"/>
    <w:rsid w:val="005F680A"/>
    <w:rsid w:val="005F6880"/>
    <w:rsid w:val="005F6B3E"/>
    <w:rsid w:val="005F6BFF"/>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03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0F2"/>
    <w:rsid w:val="00650D19"/>
    <w:rsid w:val="00650DFE"/>
    <w:rsid w:val="006528A7"/>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375"/>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0C"/>
    <w:rsid w:val="00673B64"/>
    <w:rsid w:val="006753AC"/>
    <w:rsid w:val="00675430"/>
    <w:rsid w:val="006755F0"/>
    <w:rsid w:val="00675749"/>
    <w:rsid w:val="006759FE"/>
    <w:rsid w:val="00677382"/>
    <w:rsid w:val="0067772D"/>
    <w:rsid w:val="00677991"/>
    <w:rsid w:val="00677AD2"/>
    <w:rsid w:val="00680326"/>
    <w:rsid w:val="006803E4"/>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820"/>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7C"/>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922"/>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C1B"/>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063"/>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2DB3"/>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B50"/>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802"/>
    <w:rsid w:val="00794E46"/>
    <w:rsid w:val="007952DE"/>
    <w:rsid w:val="00795479"/>
    <w:rsid w:val="00795623"/>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44F2"/>
    <w:rsid w:val="008052CE"/>
    <w:rsid w:val="008058D0"/>
    <w:rsid w:val="00806A4C"/>
    <w:rsid w:val="00806FED"/>
    <w:rsid w:val="0080705B"/>
    <w:rsid w:val="0080723C"/>
    <w:rsid w:val="00807F71"/>
    <w:rsid w:val="0081000F"/>
    <w:rsid w:val="00812657"/>
    <w:rsid w:val="00812A1A"/>
    <w:rsid w:val="00812DFF"/>
    <w:rsid w:val="0081362F"/>
    <w:rsid w:val="0081383A"/>
    <w:rsid w:val="0081475D"/>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452F"/>
    <w:rsid w:val="00825311"/>
    <w:rsid w:val="00825441"/>
    <w:rsid w:val="0082618F"/>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49E"/>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44E"/>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28"/>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340"/>
    <w:rsid w:val="008A3C76"/>
    <w:rsid w:val="008A3D54"/>
    <w:rsid w:val="008A3E10"/>
    <w:rsid w:val="008A411C"/>
    <w:rsid w:val="008A45AC"/>
    <w:rsid w:val="008A4630"/>
    <w:rsid w:val="008A47CE"/>
    <w:rsid w:val="008A4DFA"/>
    <w:rsid w:val="008A5F2F"/>
    <w:rsid w:val="008A6BAE"/>
    <w:rsid w:val="008A7350"/>
    <w:rsid w:val="008A760E"/>
    <w:rsid w:val="008A7A08"/>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477"/>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0FBF"/>
    <w:rsid w:val="008F1210"/>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47E"/>
    <w:rsid w:val="00947BA5"/>
    <w:rsid w:val="00950805"/>
    <w:rsid w:val="009517E4"/>
    <w:rsid w:val="009518D4"/>
    <w:rsid w:val="009520BC"/>
    <w:rsid w:val="009521D2"/>
    <w:rsid w:val="00952403"/>
    <w:rsid w:val="00952589"/>
    <w:rsid w:val="00952BD8"/>
    <w:rsid w:val="00953573"/>
    <w:rsid w:val="0095370A"/>
    <w:rsid w:val="009537C0"/>
    <w:rsid w:val="00954E59"/>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259"/>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03D9"/>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856"/>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5509"/>
    <w:rsid w:val="00986019"/>
    <w:rsid w:val="00986281"/>
    <w:rsid w:val="009862EC"/>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744"/>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519"/>
    <w:rsid w:val="009B39D8"/>
    <w:rsid w:val="009B3D38"/>
    <w:rsid w:val="009B4368"/>
    <w:rsid w:val="009B4D4C"/>
    <w:rsid w:val="009B5B51"/>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5BBE"/>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486"/>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52"/>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87B"/>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933"/>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24B"/>
    <w:rsid w:val="00B47455"/>
    <w:rsid w:val="00B47979"/>
    <w:rsid w:val="00B47A59"/>
    <w:rsid w:val="00B47ECD"/>
    <w:rsid w:val="00B47FF3"/>
    <w:rsid w:val="00B503D6"/>
    <w:rsid w:val="00B51520"/>
    <w:rsid w:val="00B515C3"/>
    <w:rsid w:val="00B517C2"/>
    <w:rsid w:val="00B518CE"/>
    <w:rsid w:val="00B51F56"/>
    <w:rsid w:val="00B52234"/>
    <w:rsid w:val="00B52589"/>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58BD"/>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275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3"/>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923"/>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13"/>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999"/>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6743C"/>
    <w:rsid w:val="00C70718"/>
    <w:rsid w:val="00C70B25"/>
    <w:rsid w:val="00C71528"/>
    <w:rsid w:val="00C717E4"/>
    <w:rsid w:val="00C7191B"/>
    <w:rsid w:val="00C71F09"/>
    <w:rsid w:val="00C72588"/>
    <w:rsid w:val="00C727B9"/>
    <w:rsid w:val="00C72F44"/>
    <w:rsid w:val="00C73670"/>
    <w:rsid w:val="00C737D1"/>
    <w:rsid w:val="00C738A0"/>
    <w:rsid w:val="00C738CC"/>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473C"/>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99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830"/>
    <w:rsid w:val="00D12945"/>
    <w:rsid w:val="00D12CC0"/>
    <w:rsid w:val="00D12DA1"/>
    <w:rsid w:val="00D130C0"/>
    <w:rsid w:val="00D1343A"/>
    <w:rsid w:val="00D13D50"/>
    <w:rsid w:val="00D14101"/>
    <w:rsid w:val="00D14134"/>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3C2D"/>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972AD"/>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1BA"/>
    <w:rsid w:val="00DA78CF"/>
    <w:rsid w:val="00DA78D5"/>
    <w:rsid w:val="00DA7A89"/>
    <w:rsid w:val="00DA7BF4"/>
    <w:rsid w:val="00DB052F"/>
    <w:rsid w:val="00DB1352"/>
    <w:rsid w:val="00DB14D3"/>
    <w:rsid w:val="00DB154B"/>
    <w:rsid w:val="00DB1BDC"/>
    <w:rsid w:val="00DB3490"/>
    <w:rsid w:val="00DB3593"/>
    <w:rsid w:val="00DB440B"/>
    <w:rsid w:val="00DB4426"/>
    <w:rsid w:val="00DB4522"/>
    <w:rsid w:val="00DB4B40"/>
    <w:rsid w:val="00DB4F12"/>
    <w:rsid w:val="00DB4F21"/>
    <w:rsid w:val="00DB4F42"/>
    <w:rsid w:val="00DB5109"/>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30F"/>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0F9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7F0"/>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0FC4"/>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4621"/>
    <w:rsid w:val="00E951D8"/>
    <w:rsid w:val="00E95C2A"/>
    <w:rsid w:val="00E961CB"/>
    <w:rsid w:val="00E963BC"/>
    <w:rsid w:val="00E966A6"/>
    <w:rsid w:val="00E9675D"/>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552"/>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3F8"/>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4B6"/>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2AC8"/>
    <w:rsid w:val="00F83045"/>
    <w:rsid w:val="00F83615"/>
    <w:rsid w:val="00F83EC7"/>
    <w:rsid w:val="00F8421D"/>
    <w:rsid w:val="00F85329"/>
    <w:rsid w:val="00F853BC"/>
    <w:rsid w:val="00F85683"/>
    <w:rsid w:val="00F85841"/>
    <w:rsid w:val="00F86079"/>
    <w:rsid w:val="00F8610A"/>
    <w:rsid w:val="00F87282"/>
    <w:rsid w:val="00F878CD"/>
    <w:rsid w:val="00F87905"/>
    <w:rsid w:val="00F87A66"/>
    <w:rsid w:val="00F9044D"/>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1C19"/>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BF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C7B"/>
    <w:rsid w:val="00FF0F58"/>
    <w:rsid w:val="00FF183C"/>
    <w:rsid w:val="00FF1A06"/>
    <w:rsid w:val="00FF1AD3"/>
    <w:rsid w:val="00FF1B46"/>
    <w:rsid w:val="00FF219D"/>
    <w:rsid w:val="00FF2A7B"/>
    <w:rsid w:val="00FF3D2B"/>
    <w:rsid w:val="00FF49B4"/>
    <w:rsid w:val="00FF49F4"/>
    <w:rsid w:val="00FF4F7D"/>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A825F8"/>
    <w:rsid w:val="02AA021B"/>
    <w:rsid w:val="02DC4B10"/>
    <w:rsid w:val="02DD76CE"/>
    <w:rsid w:val="02E76938"/>
    <w:rsid w:val="02F36323"/>
    <w:rsid w:val="02F5619C"/>
    <w:rsid w:val="0326446A"/>
    <w:rsid w:val="032D5555"/>
    <w:rsid w:val="036634D2"/>
    <w:rsid w:val="038C792C"/>
    <w:rsid w:val="03BC4228"/>
    <w:rsid w:val="03DD35E4"/>
    <w:rsid w:val="04076900"/>
    <w:rsid w:val="041A5A3B"/>
    <w:rsid w:val="042311BA"/>
    <w:rsid w:val="042B157A"/>
    <w:rsid w:val="048F763B"/>
    <w:rsid w:val="049F330E"/>
    <w:rsid w:val="04AA775C"/>
    <w:rsid w:val="04AF1889"/>
    <w:rsid w:val="04F66F48"/>
    <w:rsid w:val="05251E14"/>
    <w:rsid w:val="0555791B"/>
    <w:rsid w:val="05A16594"/>
    <w:rsid w:val="05A7762D"/>
    <w:rsid w:val="060E5941"/>
    <w:rsid w:val="06110FAF"/>
    <w:rsid w:val="06226D59"/>
    <w:rsid w:val="06493CA7"/>
    <w:rsid w:val="065A6178"/>
    <w:rsid w:val="066F1CF3"/>
    <w:rsid w:val="06930BB8"/>
    <w:rsid w:val="06CC4F56"/>
    <w:rsid w:val="07245D42"/>
    <w:rsid w:val="07264C62"/>
    <w:rsid w:val="076B1CFB"/>
    <w:rsid w:val="0779354C"/>
    <w:rsid w:val="08061376"/>
    <w:rsid w:val="080D7974"/>
    <w:rsid w:val="08452D77"/>
    <w:rsid w:val="086401F8"/>
    <w:rsid w:val="08751CAA"/>
    <w:rsid w:val="087E4C40"/>
    <w:rsid w:val="08A871D0"/>
    <w:rsid w:val="08D66AD6"/>
    <w:rsid w:val="08DA33A3"/>
    <w:rsid w:val="08E01F7C"/>
    <w:rsid w:val="08E80F13"/>
    <w:rsid w:val="091A4437"/>
    <w:rsid w:val="09335624"/>
    <w:rsid w:val="0944690F"/>
    <w:rsid w:val="09535675"/>
    <w:rsid w:val="095F057D"/>
    <w:rsid w:val="09642282"/>
    <w:rsid w:val="09733572"/>
    <w:rsid w:val="09772C16"/>
    <w:rsid w:val="098353B5"/>
    <w:rsid w:val="09A92330"/>
    <w:rsid w:val="09B06B87"/>
    <w:rsid w:val="09C13146"/>
    <w:rsid w:val="09E04166"/>
    <w:rsid w:val="09FA33D5"/>
    <w:rsid w:val="0A1C0718"/>
    <w:rsid w:val="0A3E7710"/>
    <w:rsid w:val="0A5B7E63"/>
    <w:rsid w:val="0AA374A5"/>
    <w:rsid w:val="0AAB7649"/>
    <w:rsid w:val="0ABC5606"/>
    <w:rsid w:val="0ABF3ACB"/>
    <w:rsid w:val="0B30404E"/>
    <w:rsid w:val="0B4C6C14"/>
    <w:rsid w:val="0B547599"/>
    <w:rsid w:val="0B631A88"/>
    <w:rsid w:val="0B683D45"/>
    <w:rsid w:val="0B7F3F11"/>
    <w:rsid w:val="0B884417"/>
    <w:rsid w:val="0BA9262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2350C1"/>
    <w:rsid w:val="0D4A7419"/>
    <w:rsid w:val="0D827401"/>
    <w:rsid w:val="0D84094E"/>
    <w:rsid w:val="0D8A00E9"/>
    <w:rsid w:val="0D8D589E"/>
    <w:rsid w:val="0DA01C73"/>
    <w:rsid w:val="0DD63300"/>
    <w:rsid w:val="0DF50604"/>
    <w:rsid w:val="0DF702FE"/>
    <w:rsid w:val="0E060E51"/>
    <w:rsid w:val="0E1F32BE"/>
    <w:rsid w:val="0E5604B2"/>
    <w:rsid w:val="0E6D5D79"/>
    <w:rsid w:val="0E9D0089"/>
    <w:rsid w:val="0EA20D4A"/>
    <w:rsid w:val="0EB803EE"/>
    <w:rsid w:val="0EF94D4B"/>
    <w:rsid w:val="0F377796"/>
    <w:rsid w:val="0F4958DC"/>
    <w:rsid w:val="0F515DF7"/>
    <w:rsid w:val="0F596BA8"/>
    <w:rsid w:val="0F6248D2"/>
    <w:rsid w:val="0F693536"/>
    <w:rsid w:val="0F7B0511"/>
    <w:rsid w:val="0F7B76D9"/>
    <w:rsid w:val="0F816ACD"/>
    <w:rsid w:val="0F9832DB"/>
    <w:rsid w:val="0FBF3FD2"/>
    <w:rsid w:val="0FBF7FF3"/>
    <w:rsid w:val="0FD348E1"/>
    <w:rsid w:val="1016469E"/>
    <w:rsid w:val="10646583"/>
    <w:rsid w:val="106D0B81"/>
    <w:rsid w:val="1074577C"/>
    <w:rsid w:val="107D4B15"/>
    <w:rsid w:val="108A3C80"/>
    <w:rsid w:val="10C26171"/>
    <w:rsid w:val="10F33360"/>
    <w:rsid w:val="10FC16EA"/>
    <w:rsid w:val="110F1D40"/>
    <w:rsid w:val="112076B2"/>
    <w:rsid w:val="11266F33"/>
    <w:rsid w:val="118963A1"/>
    <w:rsid w:val="11C6522A"/>
    <w:rsid w:val="11E104CC"/>
    <w:rsid w:val="11E20309"/>
    <w:rsid w:val="12255233"/>
    <w:rsid w:val="123E202B"/>
    <w:rsid w:val="12530213"/>
    <w:rsid w:val="127723A9"/>
    <w:rsid w:val="12862074"/>
    <w:rsid w:val="12883966"/>
    <w:rsid w:val="129E45B4"/>
    <w:rsid w:val="12D81596"/>
    <w:rsid w:val="12EE319F"/>
    <w:rsid w:val="13072A44"/>
    <w:rsid w:val="135F4BE2"/>
    <w:rsid w:val="139B1A0A"/>
    <w:rsid w:val="139D25C7"/>
    <w:rsid w:val="13BF3CE4"/>
    <w:rsid w:val="141008D8"/>
    <w:rsid w:val="14125FE6"/>
    <w:rsid w:val="14565BE9"/>
    <w:rsid w:val="146D271E"/>
    <w:rsid w:val="149434CF"/>
    <w:rsid w:val="14982588"/>
    <w:rsid w:val="149A5AD9"/>
    <w:rsid w:val="14A7619D"/>
    <w:rsid w:val="14F14CEA"/>
    <w:rsid w:val="150536C3"/>
    <w:rsid w:val="150C1963"/>
    <w:rsid w:val="151447A0"/>
    <w:rsid w:val="154A6454"/>
    <w:rsid w:val="156A53A0"/>
    <w:rsid w:val="15762120"/>
    <w:rsid w:val="15CB790C"/>
    <w:rsid w:val="16956BC5"/>
    <w:rsid w:val="16A8729C"/>
    <w:rsid w:val="16B33777"/>
    <w:rsid w:val="16BC70A7"/>
    <w:rsid w:val="16C6339E"/>
    <w:rsid w:val="172F2D79"/>
    <w:rsid w:val="17557BEF"/>
    <w:rsid w:val="17AA5F28"/>
    <w:rsid w:val="17D349C1"/>
    <w:rsid w:val="1830729E"/>
    <w:rsid w:val="18640C92"/>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4B5C73"/>
    <w:rsid w:val="1B530544"/>
    <w:rsid w:val="1B713184"/>
    <w:rsid w:val="1BA209CF"/>
    <w:rsid w:val="1BB4777D"/>
    <w:rsid w:val="1BD75AB8"/>
    <w:rsid w:val="1C0459C2"/>
    <w:rsid w:val="1C1B3B4A"/>
    <w:rsid w:val="1C362478"/>
    <w:rsid w:val="1C88086E"/>
    <w:rsid w:val="1CB60F9F"/>
    <w:rsid w:val="1CF66B82"/>
    <w:rsid w:val="1D266CE1"/>
    <w:rsid w:val="1D3963AF"/>
    <w:rsid w:val="1D6A673C"/>
    <w:rsid w:val="1D9247AE"/>
    <w:rsid w:val="1DB567EC"/>
    <w:rsid w:val="1DF51A98"/>
    <w:rsid w:val="1DF65571"/>
    <w:rsid w:val="1E083170"/>
    <w:rsid w:val="1E3D060F"/>
    <w:rsid w:val="1E3F7D2E"/>
    <w:rsid w:val="1E405230"/>
    <w:rsid w:val="1E4134E4"/>
    <w:rsid w:val="1E5062B3"/>
    <w:rsid w:val="1E523514"/>
    <w:rsid w:val="1E714A66"/>
    <w:rsid w:val="1E802593"/>
    <w:rsid w:val="1E8A41ED"/>
    <w:rsid w:val="1E8B6156"/>
    <w:rsid w:val="1EA703CC"/>
    <w:rsid w:val="1EB7330C"/>
    <w:rsid w:val="1F0A0FF3"/>
    <w:rsid w:val="1F5771FF"/>
    <w:rsid w:val="1FDD97D2"/>
    <w:rsid w:val="1FE868A9"/>
    <w:rsid w:val="20034907"/>
    <w:rsid w:val="20170EF1"/>
    <w:rsid w:val="20173E4B"/>
    <w:rsid w:val="201E5705"/>
    <w:rsid w:val="204E48BC"/>
    <w:rsid w:val="208921B3"/>
    <w:rsid w:val="20973DEB"/>
    <w:rsid w:val="20B26522"/>
    <w:rsid w:val="20B44310"/>
    <w:rsid w:val="211116EB"/>
    <w:rsid w:val="216133FC"/>
    <w:rsid w:val="21696F29"/>
    <w:rsid w:val="219E4E2D"/>
    <w:rsid w:val="21D2510C"/>
    <w:rsid w:val="21D56769"/>
    <w:rsid w:val="21E213F7"/>
    <w:rsid w:val="21E52EF3"/>
    <w:rsid w:val="21FB5D7B"/>
    <w:rsid w:val="22015E94"/>
    <w:rsid w:val="220B1C3D"/>
    <w:rsid w:val="221D1D20"/>
    <w:rsid w:val="22334A87"/>
    <w:rsid w:val="22790D9D"/>
    <w:rsid w:val="22964925"/>
    <w:rsid w:val="22BE6801"/>
    <w:rsid w:val="2312725B"/>
    <w:rsid w:val="231C1203"/>
    <w:rsid w:val="23343C99"/>
    <w:rsid w:val="233500BF"/>
    <w:rsid w:val="23377FF7"/>
    <w:rsid w:val="236B425F"/>
    <w:rsid w:val="23836192"/>
    <w:rsid w:val="23901F29"/>
    <w:rsid w:val="239C0061"/>
    <w:rsid w:val="23B908A4"/>
    <w:rsid w:val="23C010B4"/>
    <w:rsid w:val="23E95BEF"/>
    <w:rsid w:val="23FD0064"/>
    <w:rsid w:val="245375B0"/>
    <w:rsid w:val="245C38A2"/>
    <w:rsid w:val="24642C0A"/>
    <w:rsid w:val="24B22173"/>
    <w:rsid w:val="24B95AD9"/>
    <w:rsid w:val="24BE24DA"/>
    <w:rsid w:val="24CF5825"/>
    <w:rsid w:val="24D663E6"/>
    <w:rsid w:val="24D77F2B"/>
    <w:rsid w:val="2513040F"/>
    <w:rsid w:val="25275130"/>
    <w:rsid w:val="255147E2"/>
    <w:rsid w:val="255F502A"/>
    <w:rsid w:val="256F0D87"/>
    <w:rsid w:val="258B00E2"/>
    <w:rsid w:val="25A917A6"/>
    <w:rsid w:val="25BE27CC"/>
    <w:rsid w:val="25E34F54"/>
    <w:rsid w:val="25F74A5C"/>
    <w:rsid w:val="26245A22"/>
    <w:rsid w:val="2628662C"/>
    <w:rsid w:val="262D45DE"/>
    <w:rsid w:val="26871DC8"/>
    <w:rsid w:val="26A53EF9"/>
    <w:rsid w:val="26A94201"/>
    <w:rsid w:val="26AC274F"/>
    <w:rsid w:val="27044A29"/>
    <w:rsid w:val="271D34C8"/>
    <w:rsid w:val="276142BF"/>
    <w:rsid w:val="27783712"/>
    <w:rsid w:val="27907362"/>
    <w:rsid w:val="27D14F61"/>
    <w:rsid w:val="28333E1D"/>
    <w:rsid w:val="28454BD6"/>
    <w:rsid w:val="28455253"/>
    <w:rsid w:val="28551971"/>
    <w:rsid w:val="285B1C53"/>
    <w:rsid w:val="289F7086"/>
    <w:rsid w:val="28C32028"/>
    <w:rsid w:val="28CC490F"/>
    <w:rsid w:val="28DE40AA"/>
    <w:rsid w:val="29345E77"/>
    <w:rsid w:val="293A4345"/>
    <w:rsid w:val="294C65AD"/>
    <w:rsid w:val="29806583"/>
    <w:rsid w:val="298B3C4C"/>
    <w:rsid w:val="29A113AB"/>
    <w:rsid w:val="29BA649E"/>
    <w:rsid w:val="29D23491"/>
    <w:rsid w:val="29F26D24"/>
    <w:rsid w:val="2A15033F"/>
    <w:rsid w:val="2A1662C1"/>
    <w:rsid w:val="2A1C7367"/>
    <w:rsid w:val="2A2815FA"/>
    <w:rsid w:val="2A2D6306"/>
    <w:rsid w:val="2A392F51"/>
    <w:rsid w:val="2A6D6092"/>
    <w:rsid w:val="2A7D76B4"/>
    <w:rsid w:val="2B437463"/>
    <w:rsid w:val="2B5446D0"/>
    <w:rsid w:val="2B7807EE"/>
    <w:rsid w:val="2BA50BF7"/>
    <w:rsid w:val="2BBF00EC"/>
    <w:rsid w:val="2BC37CFD"/>
    <w:rsid w:val="2BD5237F"/>
    <w:rsid w:val="2BE536CE"/>
    <w:rsid w:val="2BE758D9"/>
    <w:rsid w:val="2C09049E"/>
    <w:rsid w:val="2C0A653C"/>
    <w:rsid w:val="2C191F85"/>
    <w:rsid w:val="2CE41D1D"/>
    <w:rsid w:val="2CE82D6F"/>
    <w:rsid w:val="2D343236"/>
    <w:rsid w:val="2D537CEC"/>
    <w:rsid w:val="2DD15014"/>
    <w:rsid w:val="2DF72DE4"/>
    <w:rsid w:val="2E0220AF"/>
    <w:rsid w:val="2E4B082A"/>
    <w:rsid w:val="2E5D4E86"/>
    <w:rsid w:val="2E5D790B"/>
    <w:rsid w:val="2E9A3C18"/>
    <w:rsid w:val="2EBB0FEE"/>
    <w:rsid w:val="2EC63002"/>
    <w:rsid w:val="2F0A6B38"/>
    <w:rsid w:val="2F1D3EDC"/>
    <w:rsid w:val="2F31276A"/>
    <w:rsid w:val="2F946CCB"/>
    <w:rsid w:val="2FD25781"/>
    <w:rsid w:val="2FDC745C"/>
    <w:rsid w:val="2FFD7934"/>
    <w:rsid w:val="30733ACD"/>
    <w:rsid w:val="308C3862"/>
    <w:rsid w:val="309379D8"/>
    <w:rsid w:val="30A270F7"/>
    <w:rsid w:val="30DF1478"/>
    <w:rsid w:val="30EC586F"/>
    <w:rsid w:val="31657DF7"/>
    <w:rsid w:val="31735580"/>
    <w:rsid w:val="319C6071"/>
    <w:rsid w:val="31AC537E"/>
    <w:rsid w:val="31E3679B"/>
    <w:rsid w:val="31E732FD"/>
    <w:rsid w:val="31F664E1"/>
    <w:rsid w:val="32517576"/>
    <w:rsid w:val="32594884"/>
    <w:rsid w:val="32BE5C2C"/>
    <w:rsid w:val="32FB6478"/>
    <w:rsid w:val="33263B3F"/>
    <w:rsid w:val="336963EB"/>
    <w:rsid w:val="33816EEB"/>
    <w:rsid w:val="33A6194A"/>
    <w:rsid w:val="33EB55CD"/>
    <w:rsid w:val="33EC4C02"/>
    <w:rsid w:val="340D2360"/>
    <w:rsid w:val="3410665D"/>
    <w:rsid w:val="341F376B"/>
    <w:rsid w:val="34211214"/>
    <w:rsid w:val="342E63AB"/>
    <w:rsid w:val="349008BA"/>
    <w:rsid w:val="34950E68"/>
    <w:rsid w:val="34986E94"/>
    <w:rsid w:val="34AF62C9"/>
    <w:rsid w:val="34CB4388"/>
    <w:rsid w:val="34DF294B"/>
    <w:rsid w:val="34FA6E12"/>
    <w:rsid w:val="3538296D"/>
    <w:rsid w:val="35476E77"/>
    <w:rsid w:val="354D7158"/>
    <w:rsid w:val="35592615"/>
    <w:rsid w:val="358D5588"/>
    <w:rsid w:val="363A3B40"/>
    <w:rsid w:val="365302AE"/>
    <w:rsid w:val="36607A0A"/>
    <w:rsid w:val="366E227C"/>
    <w:rsid w:val="366F2E0D"/>
    <w:rsid w:val="367B6A5C"/>
    <w:rsid w:val="36A74ADA"/>
    <w:rsid w:val="36AD60D5"/>
    <w:rsid w:val="36B224F9"/>
    <w:rsid w:val="36EC0CC9"/>
    <w:rsid w:val="373F410B"/>
    <w:rsid w:val="37B100CF"/>
    <w:rsid w:val="37BD621F"/>
    <w:rsid w:val="37EE7094"/>
    <w:rsid w:val="37F6A3C0"/>
    <w:rsid w:val="37FFD57E"/>
    <w:rsid w:val="38296C89"/>
    <w:rsid w:val="383002EB"/>
    <w:rsid w:val="38586797"/>
    <w:rsid w:val="38BC0149"/>
    <w:rsid w:val="38C9453B"/>
    <w:rsid w:val="38D87D1C"/>
    <w:rsid w:val="39636459"/>
    <w:rsid w:val="396B7F6C"/>
    <w:rsid w:val="39B417A9"/>
    <w:rsid w:val="39FC5695"/>
    <w:rsid w:val="3A006D8E"/>
    <w:rsid w:val="3A3651E5"/>
    <w:rsid w:val="3A3C3BB5"/>
    <w:rsid w:val="3A744481"/>
    <w:rsid w:val="3A8612D4"/>
    <w:rsid w:val="3A8C7BEF"/>
    <w:rsid w:val="3A906246"/>
    <w:rsid w:val="3AB727F7"/>
    <w:rsid w:val="3B2349B7"/>
    <w:rsid w:val="3B2D65C8"/>
    <w:rsid w:val="3B4B47A2"/>
    <w:rsid w:val="3B616CFF"/>
    <w:rsid w:val="3B6259F6"/>
    <w:rsid w:val="3B976654"/>
    <w:rsid w:val="3BC01EFC"/>
    <w:rsid w:val="3BCA786A"/>
    <w:rsid w:val="3BCE7B87"/>
    <w:rsid w:val="3BD31E2F"/>
    <w:rsid w:val="3BD94F20"/>
    <w:rsid w:val="3BDF2D6D"/>
    <w:rsid w:val="3BF15831"/>
    <w:rsid w:val="3BFC2946"/>
    <w:rsid w:val="3C105946"/>
    <w:rsid w:val="3C471448"/>
    <w:rsid w:val="3C5F759A"/>
    <w:rsid w:val="3C6C525A"/>
    <w:rsid w:val="3CCE23CB"/>
    <w:rsid w:val="3CD17D17"/>
    <w:rsid w:val="3CD574AD"/>
    <w:rsid w:val="3CE745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40478B"/>
    <w:rsid w:val="3F600641"/>
    <w:rsid w:val="3F6363FE"/>
    <w:rsid w:val="3F756B8F"/>
    <w:rsid w:val="3F8E3BAA"/>
    <w:rsid w:val="3F95482B"/>
    <w:rsid w:val="40066116"/>
    <w:rsid w:val="4019356B"/>
    <w:rsid w:val="40592157"/>
    <w:rsid w:val="406E1CAE"/>
    <w:rsid w:val="409C349E"/>
    <w:rsid w:val="40A0133A"/>
    <w:rsid w:val="40AE4DC1"/>
    <w:rsid w:val="40C31A53"/>
    <w:rsid w:val="40FF545D"/>
    <w:rsid w:val="410067C8"/>
    <w:rsid w:val="418F0D2A"/>
    <w:rsid w:val="41D01505"/>
    <w:rsid w:val="42363E03"/>
    <w:rsid w:val="42474939"/>
    <w:rsid w:val="424C3C57"/>
    <w:rsid w:val="42613FF3"/>
    <w:rsid w:val="42660D96"/>
    <w:rsid w:val="428667D2"/>
    <w:rsid w:val="42BC4BDD"/>
    <w:rsid w:val="42CD1CE0"/>
    <w:rsid w:val="42E1381E"/>
    <w:rsid w:val="42ED6459"/>
    <w:rsid w:val="42FE58DD"/>
    <w:rsid w:val="43174B3D"/>
    <w:rsid w:val="434B790E"/>
    <w:rsid w:val="4358144B"/>
    <w:rsid w:val="4360274F"/>
    <w:rsid w:val="437811C1"/>
    <w:rsid w:val="43977AB6"/>
    <w:rsid w:val="43A3342B"/>
    <w:rsid w:val="43A55AC7"/>
    <w:rsid w:val="43C77C27"/>
    <w:rsid w:val="43DE09EE"/>
    <w:rsid w:val="44002FAD"/>
    <w:rsid w:val="449101DD"/>
    <w:rsid w:val="44D07B86"/>
    <w:rsid w:val="44DE1391"/>
    <w:rsid w:val="451B225C"/>
    <w:rsid w:val="452410C9"/>
    <w:rsid w:val="45317DFB"/>
    <w:rsid w:val="455C0681"/>
    <w:rsid w:val="456D3CE4"/>
    <w:rsid w:val="4579042C"/>
    <w:rsid w:val="457F0571"/>
    <w:rsid w:val="45851176"/>
    <w:rsid w:val="45966698"/>
    <w:rsid w:val="45A40053"/>
    <w:rsid w:val="45C63B94"/>
    <w:rsid w:val="460E7DA5"/>
    <w:rsid w:val="46295847"/>
    <w:rsid w:val="46422483"/>
    <w:rsid w:val="4659254A"/>
    <w:rsid w:val="465B0637"/>
    <w:rsid w:val="465E3F0D"/>
    <w:rsid w:val="466A16E6"/>
    <w:rsid w:val="46893F2B"/>
    <w:rsid w:val="46C4686E"/>
    <w:rsid w:val="477B778F"/>
    <w:rsid w:val="478203EC"/>
    <w:rsid w:val="47B025FA"/>
    <w:rsid w:val="47D75583"/>
    <w:rsid w:val="47EBC62F"/>
    <w:rsid w:val="4809698F"/>
    <w:rsid w:val="4811697D"/>
    <w:rsid w:val="487A3E25"/>
    <w:rsid w:val="488B5503"/>
    <w:rsid w:val="48937E21"/>
    <w:rsid w:val="489A0361"/>
    <w:rsid w:val="48B94FF3"/>
    <w:rsid w:val="48E37AAB"/>
    <w:rsid w:val="48FD4B4C"/>
    <w:rsid w:val="490A68E0"/>
    <w:rsid w:val="491055FE"/>
    <w:rsid w:val="492660D4"/>
    <w:rsid w:val="495F5B3E"/>
    <w:rsid w:val="496F77D7"/>
    <w:rsid w:val="497654FD"/>
    <w:rsid w:val="49B64211"/>
    <w:rsid w:val="49F6167F"/>
    <w:rsid w:val="4A064FA0"/>
    <w:rsid w:val="4A16615C"/>
    <w:rsid w:val="4A4424D7"/>
    <w:rsid w:val="4AB82D0F"/>
    <w:rsid w:val="4ADB2DDC"/>
    <w:rsid w:val="4AEB7664"/>
    <w:rsid w:val="4AFD7C19"/>
    <w:rsid w:val="4B0567D1"/>
    <w:rsid w:val="4B236AAE"/>
    <w:rsid w:val="4B62209A"/>
    <w:rsid w:val="4B6377C2"/>
    <w:rsid w:val="4B707271"/>
    <w:rsid w:val="4B794B3C"/>
    <w:rsid w:val="4B9739F7"/>
    <w:rsid w:val="4BB72721"/>
    <w:rsid w:val="4BD5136D"/>
    <w:rsid w:val="4BEE2503"/>
    <w:rsid w:val="4C1F0537"/>
    <w:rsid w:val="4C245A30"/>
    <w:rsid w:val="4C3A229D"/>
    <w:rsid w:val="4CAC7ABA"/>
    <w:rsid w:val="4CB6685F"/>
    <w:rsid w:val="4CC367FE"/>
    <w:rsid w:val="4CF0429C"/>
    <w:rsid w:val="4CFCDF2B"/>
    <w:rsid w:val="4D077F3C"/>
    <w:rsid w:val="4D123355"/>
    <w:rsid w:val="4D2A3B31"/>
    <w:rsid w:val="4D2E0486"/>
    <w:rsid w:val="4D312C52"/>
    <w:rsid w:val="4D905305"/>
    <w:rsid w:val="4D964A72"/>
    <w:rsid w:val="4D9C1254"/>
    <w:rsid w:val="4E793892"/>
    <w:rsid w:val="4E797E26"/>
    <w:rsid w:val="4E800872"/>
    <w:rsid w:val="4E850579"/>
    <w:rsid w:val="4EC569ED"/>
    <w:rsid w:val="4ED50EA1"/>
    <w:rsid w:val="4EEC050C"/>
    <w:rsid w:val="4F104EC3"/>
    <w:rsid w:val="4F47354A"/>
    <w:rsid w:val="4F911401"/>
    <w:rsid w:val="4F911C54"/>
    <w:rsid w:val="4FE625E0"/>
    <w:rsid w:val="4FEA4030"/>
    <w:rsid w:val="4FF74B97"/>
    <w:rsid w:val="5021480F"/>
    <w:rsid w:val="503A5B63"/>
    <w:rsid w:val="505F17C3"/>
    <w:rsid w:val="50962ECB"/>
    <w:rsid w:val="50A42E38"/>
    <w:rsid w:val="50A4577F"/>
    <w:rsid w:val="50B73D1F"/>
    <w:rsid w:val="50BD5BC9"/>
    <w:rsid w:val="50C11EEE"/>
    <w:rsid w:val="50E97CFC"/>
    <w:rsid w:val="50FA4028"/>
    <w:rsid w:val="510D65B7"/>
    <w:rsid w:val="511157AB"/>
    <w:rsid w:val="5142540C"/>
    <w:rsid w:val="515F3A85"/>
    <w:rsid w:val="518832C8"/>
    <w:rsid w:val="519D3C50"/>
    <w:rsid w:val="51A0432A"/>
    <w:rsid w:val="51A86090"/>
    <w:rsid w:val="51B7396D"/>
    <w:rsid w:val="52057474"/>
    <w:rsid w:val="522E4CC3"/>
    <w:rsid w:val="5244713B"/>
    <w:rsid w:val="52615633"/>
    <w:rsid w:val="526F4DE4"/>
    <w:rsid w:val="52863697"/>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15537"/>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B00B2E"/>
    <w:rsid w:val="55CF47D0"/>
    <w:rsid w:val="55DC29B6"/>
    <w:rsid w:val="55DD4241"/>
    <w:rsid w:val="566B6D1E"/>
    <w:rsid w:val="56CF2CD9"/>
    <w:rsid w:val="57032A2C"/>
    <w:rsid w:val="570F5219"/>
    <w:rsid w:val="5726545B"/>
    <w:rsid w:val="575D12B5"/>
    <w:rsid w:val="57610A87"/>
    <w:rsid w:val="577B1140"/>
    <w:rsid w:val="577B7F21"/>
    <w:rsid w:val="577F181B"/>
    <w:rsid w:val="5787379D"/>
    <w:rsid w:val="57921984"/>
    <w:rsid w:val="579737F0"/>
    <w:rsid w:val="57AB7B30"/>
    <w:rsid w:val="57AF5251"/>
    <w:rsid w:val="57B26373"/>
    <w:rsid w:val="57B63F04"/>
    <w:rsid w:val="57CD20C2"/>
    <w:rsid w:val="57D675AB"/>
    <w:rsid w:val="57D95FDD"/>
    <w:rsid w:val="58423718"/>
    <w:rsid w:val="587E6EEB"/>
    <w:rsid w:val="58917D2F"/>
    <w:rsid w:val="5894085C"/>
    <w:rsid w:val="58AE4F0C"/>
    <w:rsid w:val="58B85899"/>
    <w:rsid w:val="58E363A9"/>
    <w:rsid w:val="59101387"/>
    <w:rsid w:val="595E1678"/>
    <w:rsid w:val="596D5BD4"/>
    <w:rsid w:val="597E3DD8"/>
    <w:rsid w:val="59DD74BB"/>
    <w:rsid w:val="59F80043"/>
    <w:rsid w:val="5A09252F"/>
    <w:rsid w:val="5A0B2778"/>
    <w:rsid w:val="5A2A7C7B"/>
    <w:rsid w:val="5A3E2560"/>
    <w:rsid w:val="5A5D3B6E"/>
    <w:rsid w:val="5A637A76"/>
    <w:rsid w:val="5A6D33BA"/>
    <w:rsid w:val="5A792B1F"/>
    <w:rsid w:val="5A7D1AF2"/>
    <w:rsid w:val="5A874767"/>
    <w:rsid w:val="5AA85BE2"/>
    <w:rsid w:val="5AAD6F28"/>
    <w:rsid w:val="5AC70439"/>
    <w:rsid w:val="5AD63A24"/>
    <w:rsid w:val="5B2E1A1D"/>
    <w:rsid w:val="5B6E7531"/>
    <w:rsid w:val="5B707D74"/>
    <w:rsid w:val="5B843A1C"/>
    <w:rsid w:val="5B873E3F"/>
    <w:rsid w:val="5C02690E"/>
    <w:rsid w:val="5C196DA7"/>
    <w:rsid w:val="5C2A048C"/>
    <w:rsid w:val="5C48559F"/>
    <w:rsid w:val="5C80234E"/>
    <w:rsid w:val="5C8A680C"/>
    <w:rsid w:val="5CAD579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9A4CE2"/>
    <w:rsid w:val="5EB24EDE"/>
    <w:rsid w:val="5EFC7377"/>
    <w:rsid w:val="5F06174D"/>
    <w:rsid w:val="5F3A3602"/>
    <w:rsid w:val="5F3B958C"/>
    <w:rsid w:val="5F45733B"/>
    <w:rsid w:val="5F6277C6"/>
    <w:rsid w:val="5F6D0B1D"/>
    <w:rsid w:val="5F826E91"/>
    <w:rsid w:val="5F8D0B82"/>
    <w:rsid w:val="5FBF14C2"/>
    <w:rsid w:val="5FCC5339"/>
    <w:rsid w:val="5FE34A5B"/>
    <w:rsid w:val="5FFE1E36"/>
    <w:rsid w:val="60232584"/>
    <w:rsid w:val="603718EF"/>
    <w:rsid w:val="604823B6"/>
    <w:rsid w:val="606C3EED"/>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D32AD0"/>
    <w:rsid w:val="62F40B65"/>
    <w:rsid w:val="62FC2CFE"/>
    <w:rsid w:val="63024505"/>
    <w:rsid w:val="635600A5"/>
    <w:rsid w:val="635B1DB5"/>
    <w:rsid w:val="63711FED"/>
    <w:rsid w:val="637739EB"/>
    <w:rsid w:val="63880DDC"/>
    <w:rsid w:val="638D750D"/>
    <w:rsid w:val="63AC6CC0"/>
    <w:rsid w:val="64055776"/>
    <w:rsid w:val="640E1B35"/>
    <w:rsid w:val="64240056"/>
    <w:rsid w:val="643E143A"/>
    <w:rsid w:val="64491666"/>
    <w:rsid w:val="648B6EEF"/>
    <w:rsid w:val="64C158BF"/>
    <w:rsid w:val="64CA7FDD"/>
    <w:rsid w:val="64CE2EAA"/>
    <w:rsid w:val="653C3090"/>
    <w:rsid w:val="65854376"/>
    <w:rsid w:val="658767BE"/>
    <w:rsid w:val="65892531"/>
    <w:rsid w:val="66195831"/>
    <w:rsid w:val="662E75B1"/>
    <w:rsid w:val="66342C2E"/>
    <w:rsid w:val="663E784C"/>
    <w:rsid w:val="66582C58"/>
    <w:rsid w:val="668B6A45"/>
    <w:rsid w:val="6703452E"/>
    <w:rsid w:val="672F3F24"/>
    <w:rsid w:val="67324A35"/>
    <w:rsid w:val="673E055F"/>
    <w:rsid w:val="67551CE3"/>
    <w:rsid w:val="675B3D8D"/>
    <w:rsid w:val="67A22552"/>
    <w:rsid w:val="67B22DCC"/>
    <w:rsid w:val="67BE71AA"/>
    <w:rsid w:val="67D90273"/>
    <w:rsid w:val="67DE5875"/>
    <w:rsid w:val="67E55852"/>
    <w:rsid w:val="67EB1AB4"/>
    <w:rsid w:val="67FA1285"/>
    <w:rsid w:val="682B3AE8"/>
    <w:rsid w:val="68551F4F"/>
    <w:rsid w:val="687C10C9"/>
    <w:rsid w:val="68840C16"/>
    <w:rsid w:val="68876EFB"/>
    <w:rsid w:val="68884654"/>
    <w:rsid w:val="689F444F"/>
    <w:rsid w:val="68B96DBB"/>
    <w:rsid w:val="68CA2805"/>
    <w:rsid w:val="68E937A3"/>
    <w:rsid w:val="69112CDD"/>
    <w:rsid w:val="693E15D3"/>
    <w:rsid w:val="69627681"/>
    <w:rsid w:val="6977531D"/>
    <w:rsid w:val="69A4661B"/>
    <w:rsid w:val="69CC2BFF"/>
    <w:rsid w:val="69FD55B8"/>
    <w:rsid w:val="6A0B1C62"/>
    <w:rsid w:val="6A133F8B"/>
    <w:rsid w:val="6A2406C8"/>
    <w:rsid w:val="6A294CF5"/>
    <w:rsid w:val="6AAC038F"/>
    <w:rsid w:val="6ACF53AF"/>
    <w:rsid w:val="6ADE0BD1"/>
    <w:rsid w:val="6AE96859"/>
    <w:rsid w:val="6AF6662F"/>
    <w:rsid w:val="6AF9C03A"/>
    <w:rsid w:val="6AFB6B54"/>
    <w:rsid w:val="6B147746"/>
    <w:rsid w:val="6B24787C"/>
    <w:rsid w:val="6B512324"/>
    <w:rsid w:val="6B573233"/>
    <w:rsid w:val="6B5B6274"/>
    <w:rsid w:val="6B935D53"/>
    <w:rsid w:val="6BFE63A9"/>
    <w:rsid w:val="6C196F71"/>
    <w:rsid w:val="6C226FCB"/>
    <w:rsid w:val="6C31226F"/>
    <w:rsid w:val="6C552F0B"/>
    <w:rsid w:val="6C8C67B7"/>
    <w:rsid w:val="6C9D744C"/>
    <w:rsid w:val="6CC63F02"/>
    <w:rsid w:val="6CE01840"/>
    <w:rsid w:val="6D032C03"/>
    <w:rsid w:val="6D167928"/>
    <w:rsid w:val="6D26299B"/>
    <w:rsid w:val="6D4772EC"/>
    <w:rsid w:val="6D67651C"/>
    <w:rsid w:val="6D727CDF"/>
    <w:rsid w:val="6D9078AF"/>
    <w:rsid w:val="6DAA3FEF"/>
    <w:rsid w:val="6DB96532"/>
    <w:rsid w:val="6DC0172B"/>
    <w:rsid w:val="6DCB690C"/>
    <w:rsid w:val="6DD41A5B"/>
    <w:rsid w:val="6DF43C2E"/>
    <w:rsid w:val="6DF51CA3"/>
    <w:rsid w:val="6E8335BD"/>
    <w:rsid w:val="6E8E12EF"/>
    <w:rsid w:val="6E972936"/>
    <w:rsid w:val="6EA170EC"/>
    <w:rsid w:val="6ED446C5"/>
    <w:rsid w:val="6F2A7D94"/>
    <w:rsid w:val="6F3C2F4D"/>
    <w:rsid w:val="6F4F5B1D"/>
    <w:rsid w:val="6F8331F1"/>
    <w:rsid w:val="6FAE1A09"/>
    <w:rsid w:val="6FD75BF8"/>
    <w:rsid w:val="70034136"/>
    <w:rsid w:val="707723D0"/>
    <w:rsid w:val="70D34D1C"/>
    <w:rsid w:val="70F5661B"/>
    <w:rsid w:val="71360107"/>
    <w:rsid w:val="713B688E"/>
    <w:rsid w:val="717B554F"/>
    <w:rsid w:val="71B7759E"/>
    <w:rsid w:val="71D43752"/>
    <w:rsid w:val="71F1796A"/>
    <w:rsid w:val="72154626"/>
    <w:rsid w:val="72262B5D"/>
    <w:rsid w:val="72283FF7"/>
    <w:rsid w:val="722E7212"/>
    <w:rsid w:val="723A0474"/>
    <w:rsid w:val="725923E4"/>
    <w:rsid w:val="72864BF7"/>
    <w:rsid w:val="729023FC"/>
    <w:rsid w:val="72DB27B8"/>
    <w:rsid w:val="73AC8B89"/>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69291E"/>
    <w:rsid w:val="76826699"/>
    <w:rsid w:val="76C87133"/>
    <w:rsid w:val="76CD08D5"/>
    <w:rsid w:val="76DB4B92"/>
    <w:rsid w:val="77052AA4"/>
    <w:rsid w:val="77136511"/>
    <w:rsid w:val="77340A39"/>
    <w:rsid w:val="77351FD0"/>
    <w:rsid w:val="77472422"/>
    <w:rsid w:val="777F31F2"/>
    <w:rsid w:val="77AAF7C9"/>
    <w:rsid w:val="77D1700D"/>
    <w:rsid w:val="77EC04CC"/>
    <w:rsid w:val="77FE4C40"/>
    <w:rsid w:val="78686692"/>
    <w:rsid w:val="78775729"/>
    <w:rsid w:val="78A42DB0"/>
    <w:rsid w:val="78A656AB"/>
    <w:rsid w:val="78B2245C"/>
    <w:rsid w:val="78CA3838"/>
    <w:rsid w:val="78E172CC"/>
    <w:rsid w:val="78EA1D1F"/>
    <w:rsid w:val="7904172F"/>
    <w:rsid w:val="790F7E27"/>
    <w:rsid w:val="792A231A"/>
    <w:rsid w:val="792A36F1"/>
    <w:rsid w:val="79316829"/>
    <w:rsid w:val="797E66A9"/>
    <w:rsid w:val="798518A4"/>
    <w:rsid w:val="79967D12"/>
    <w:rsid w:val="79A97383"/>
    <w:rsid w:val="79E27E8B"/>
    <w:rsid w:val="79F850CE"/>
    <w:rsid w:val="79FD443C"/>
    <w:rsid w:val="7A1D1975"/>
    <w:rsid w:val="7A3E5150"/>
    <w:rsid w:val="7A4670D6"/>
    <w:rsid w:val="7A534B63"/>
    <w:rsid w:val="7A615382"/>
    <w:rsid w:val="7A67303B"/>
    <w:rsid w:val="7AAB1D04"/>
    <w:rsid w:val="7ABA4368"/>
    <w:rsid w:val="7AC01710"/>
    <w:rsid w:val="7AD05746"/>
    <w:rsid w:val="7AD6355A"/>
    <w:rsid w:val="7AFE0C0B"/>
    <w:rsid w:val="7B257FFD"/>
    <w:rsid w:val="7B343476"/>
    <w:rsid w:val="7B551150"/>
    <w:rsid w:val="7B5A2978"/>
    <w:rsid w:val="7B5A7E4C"/>
    <w:rsid w:val="7B5B2AB4"/>
    <w:rsid w:val="7B667AF9"/>
    <w:rsid w:val="7B7468F8"/>
    <w:rsid w:val="7BEE0103"/>
    <w:rsid w:val="7C0A0FE4"/>
    <w:rsid w:val="7C254906"/>
    <w:rsid w:val="7C590818"/>
    <w:rsid w:val="7C7C10F6"/>
    <w:rsid w:val="7C853BEA"/>
    <w:rsid w:val="7C881368"/>
    <w:rsid w:val="7CE27788"/>
    <w:rsid w:val="7D0C32F1"/>
    <w:rsid w:val="7D0F408D"/>
    <w:rsid w:val="7D3004E5"/>
    <w:rsid w:val="7D491C6C"/>
    <w:rsid w:val="7D5429C0"/>
    <w:rsid w:val="7D6E6D43"/>
    <w:rsid w:val="7D8333E3"/>
    <w:rsid w:val="7DB57A34"/>
    <w:rsid w:val="7DDF3202"/>
    <w:rsid w:val="7DE60973"/>
    <w:rsid w:val="7DEF0916"/>
    <w:rsid w:val="7E1E5218"/>
    <w:rsid w:val="7E7B8C85"/>
    <w:rsid w:val="7E9A4E1F"/>
    <w:rsid w:val="7EA06333"/>
    <w:rsid w:val="7EA7723A"/>
    <w:rsid w:val="7EC921BB"/>
    <w:rsid w:val="7EF56FBB"/>
    <w:rsid w:val="7F0768EB"/>
    <w:rsid w:val="7F143BEC"/>
    <w:rsid w:val="7F715AF2"/>
    <w:rsid w:val="7F7574C6"/>
    <w:rsid w:val="7F886E69"/>
    <w:rsid w:val="7FDD8D24"/>
    <w:rsid w:val="7FDF5B01"/>
    <w:rsid w:val="7FE41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qFormat="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qFormat="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Number" w:qFormat="1"/>
    <w:lsdException w:name="List 2" w:qFormat="1"/>
    <w:lsdException w:name="List 3" w:semiHidden="1" w:unhideWhenUsed="1"/>
    <w:lsdException w:name="List 4" w:semiHidden="1" w:unhideWhenUsed="1"/>
    <w:lsdException w:name="List 5" w:qFormat="1"/>
    <w:lsdException w:name="List Bullet 2" w:qFormat="1"/>
    <w:lsdException w:name="List Bullet 3" w:unhideWhenUsed="1" w:qFormat="1"/>
    <w:lsdException w:name="List Bullet 4" w:uiPriority="99" w:unhideWhenUsed="1" w:qFormat="1"/>
    <w:lsdException w:name="List Bullet 5" w:semiHidden="1" w:unhideWhenUsed="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qFormat="1"/>
    <w:lsdException w:name="Default Paragraph Font"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qFormat="1"/>
    <w:lsdException w:name="HTML Cite" w:semiHidden="1" w:unhideWhenUsed="1"/>
    <w:lsdException w:name="HTML Code" w:qFormat="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Style1"/>
    <w:qFormat/>
    <w:pPr>
      <w:widowControl w:val="0"/>
      <w:adjustRightInd w:val="0"/>
      <w:jc w:val="both"/>
    </w:pPr>
    <w:rPr>
      <w:kern w:val="2"/>
      <w:sz w:val="21"/>
      <w:szCs w:val="24"/>
    </w:rPr>
  </w:style>
  <w:style w:type="paragraph" w:styleId="1">
    <w:name w:val="heading 1"/>
    <w:basedOn w:val="a"/>
    <w:next w:val="a"/>
    <w:link w:val="1Char"/>
    <w:autoRedefine/>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autoRedefine/>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autoRedefine/>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autoRedefine/>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autoRedefine/>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autoRedefine/>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autoRedefine/>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autoRedefine/>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autoRedefine/>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_Style 1"/>
    <w:basedOn w:val="a"/>
    <w:autoRedefine/>
    <w:uiPriority w:val="34"/>
    <w:qFormat/>
    <w:pPr>
      <w:adjustRightInd/>
      <w:ind w:firstLineChars="200" w:firstLine="420"/>
    </w:pPr>
    <w:rPr>
      <w:rFonts w:eastAsia="仿宋_GB2312"/>
      <w:sz w:val="28"/>
    </w:rPr>
  </w:style>
  <w:style w:type="paragraph" w:styleId="70">
    <w:name w:val="toc 7"/>
    <w:basedOn w:val="a"/>
    <w:next w:val="a"/>
    <w:autoRedefine/>
    <w:qFormat/>
    <w:pPr>
      <w:ind w:leftChars="1200" w:left="2520"/>
    </w:pPr>
  </w:style>
  <w:style w:type="paragraph" w:styleId="20">
    <w:name w:val="List Number 2"/>
    <w:basedOn w:val="a"/>
    <w:autoRedefine/>
    <w:qFormat/>
    <w:pPr>
      <w:widowControl/>
      <w:tabs>
        <w:tab w:val="left" w:pos="1697"/>
      </w:tabs>
      <w:adjustRightInd/>
      <w:spacing w:afterLines="50"/>
      <w:ind w:left="1697" w:hanging="420"/>
      <w:jc w:val="left"/>
    </w:pPr>
    <w:rPr>
      <w:kern w:val="0"/>
      <w:sz w:val="24"/>
      <w:szCs w:val="20"/>
    </w:rPr>
  </w:style>
  <w:style w:type="paragraph" w:styleId="40">
    <w:name w:val="List Bullet 4"/>
    <w:basedOn w:val="a"/>
    <w:autoRedefine/>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3">
    <w:name w:val="List Number"/>
    <w:basedOn w:val="a"/>
    <w:next w:val="a4"/>
    <w:autoRedefine/>
    <w:qFormat/>
    <w:pPr>
      <w:widowControl/>
      <w:tabs>
        <w:tab w:val="left" w:pos="390"/>
        <w:tab w:val="left" w:pos="454"/>
      </w:tabs>
      <w:adjustRightInd/>
      <w:spacing w:afterLines="50"/>
      <w:ind w:left="454" w:hanging="284"/>
      <w:jc w:val="left"/>
    </w:pPr>
    <w:rPr>
      <w:kern w:val="0"/>
      <w:sz w:val="24"/>
      <w:szCs w:val="20"/>
    </w:rPr>
  </w:style>
  <w:style w:type="paragraph" w:styleId="a4">
    <w:name w:val="Balloon Text"/>
    <w:basedOn w:val="a"/>
    <w:link w:val="Char"/>
    <w:autoRedefine/>
    <w:qFormat/>
    <w:rPr>
      <w:sz w:val="18"/>
      <w:szCs w:val="18"/>
    </w:rPr>
  </w:style>
  <w:style w:type="paragraph" w:styleId="a5">
    <w:name w:val="Normal Indent"/>
    <w:basedOn w:val="a"/>
    <w:link w:val="Char2"/>
    <w:autoRedefine/>
    <w:qFormat/>
    <w:pPr>
      <w:widowControl/>
      <w:snapToGrid w:val="0"/>
      <w:spacing w:line="480" w:lineRule="exact"/>
      <w:ind w:firstLine="567"/>
    </w:pPr>
    <w:rPr>
      <w:rFonts w:ascii="宋体"/>
      <w:snapToGrid w:val="0"/>
      <w:color w:val="000000"/>
      <w:kern w:val="28"/>
      <w:sz w:val="28"/>
      <w:szCs w:val="20"/>
    </w:rPr>
  </w:style>
  <w:style w:type="paragraph" w:styleId="a6">
    <w:name w:val="caption"/>
    <w:basedOn w:val="a"/>
    <w:next w:val="a"/>
    <w:link w:val="Char0"/>
    <w:autoRedefine/>
    <w:qFormat/>
    <w:rPr>
      <w:b/>
      <w:sz w:val="28"/>
      <w:szCs w:val="20"/>
    </w:rPr>
  </w:style>
  <w:style w:type="paragraph" w:styleId="50">
    <w:name w:val="index 5"/>
    <w:basedOn w:val="a"/>
    <w:next w:val="a"/>
    <w:autoRedefine/>
    <w:qFormat/>
    <w:pPr>
      <w:adjustRightInd/>
      <w:ind w:leftChars="800" w:left="800" w:firstLineChars="200" w:firstLine="200"/>
    </w:pPr>
  </w:style>
  <w:style w:type="paragraph" w:styleId="a7">
    <w:name w:val="Document Map"/>
    <w:basedOn w:val="a"/>
    <w:link w:val="Char1"/>
    <w:autoRedefine/>
    <w:qFormat/>
    <w:pPr>
      <w:shd w:val="clear" w:color="auto" w:fill="000080"/>
    </w:pPr>
  </w:style>
  <w:style w:type="paragraph" w:styleId="a8">
    <w:name w:val="annotation text"/>
    <w:basedOn w:val="a"/>
    <w:link w:val="Char10"/>
    <w:autoRedefine/>
    <w:uiPriority w:val="99"/>
    <w:qFormat/>
    <w:pPr>
      <w:jc w:val="left"/>
    </w:pPr>
  </w:style>
  <w:style w:type="paragraph" w:styleId="a9">
    <w:name w:val="Salutation"/>
    <w:basedOn w:val="a"/>
    <w:next w:val="a"/>
    <w:link w:val="Char3"/>
    <w:autoRedefine/>
    <w:qFormat/>
    <w:rPr>
      <w:rFonts w:ascii="仿宋_GB2312" w:eastAsia="仿宋_GB2312"/>
      <w:sz w:val="28"/>
      <w:szCs w:val="20"/>
    </w:rPr>
  </w:style>
  <w:style w:type="paragraph" w:styleId="30">
    <w:name w:val="Body Text 3"/>
    <w:basedOn w:val="a"/>
    <w:link w:val="3Char"/>
    <w:autoRedefine/>
    <w:qFormat/>
    <w:pPr>
      <w:jc w:val="center"/>
    </w:pPr>
    <w:rPr>
      <w:szCs w:val="20"/>
    </w:rPr>
  </w:style>
  <w:style w:type="paragraph" w:styleId="31">
    <w:name w:val="List Bullet 3"/>
    <w:basedOn w:val="a"/>
    <w:autoRedefine/>
    <w:unhideWhenUsed/>
    <w:qFormat/>
    <w:pPr>
      <w:snapToGrid w:val="0"/>
      <w:spacing w:line="360" w:lineRule="auto"/>
      <w:ind w:left="360" w:right="238" w:hanging="360"/>
      <w:contextualSpacing/>
    </w:pPr>
    <w:rPr>
      <w:sz w:val="24"/>
    </w:rPr>
  </w:style>
  <w:style w:type="paragraph" w:styleId="aa">
    <w:name w:val="Body Text"/>
    <w:basedOn w:val="a"/>
    <w:next w:val="Style2"/>
    <w:link w:val="Char11"/>
    <w:autoRedefine/>
    <w:qFormat/>
    <w:pPr>
      <w:autoSpaceDE w:val="0"/>
      <w:autoSpaceDN w:val="0"/>
      <w:spacing w:line="360" w:lineRule="auto"/>
    </w:pPr>
    <w:rPr>
      <w:rFonts w:ascii="宋体" w:hAnsi="Arial" w:cs="Arial"/>
      <w:snapToGrid w:val="0"/>
      <w:sz w:val="24"/>
      <w:szCs w:val="21"/>
      <w:lang w:val="zh-CN"/>
    </w:rPr>
  </w:style>
  <w:style w:type="paragraph" w:customStyle="1" w:styleId="Style2">
    <w:name w:val="_Style 2"/>
    <w:basedOn w:val="a"/>
    <w:next w:val="a"/>
    <w:autoRedefine/>
    <w:qFormat/>
    <w:pPr>
      <w:ind w:firstLineChars="200" w:firstLine="200"/>
    </w:pPr>
    <w:rPr>
      <w:rFonts w:ascii="Calibri" w:hAnsi="Calibri"/>
      <w:sz w:val="28"/>
      <w:szCs w:val="22"/>
    </w:rPr>
  </w:style>
  <w:style w:type="paragraph" w:styleId="ab">
    <w:name w:val="Body Text Indent"/>
    <w:basedOn w:val="a"/>
    <w:link w:val="Char30"/>
    <w:autoRedefine/>
    <w:qFormat/>
    <w:pPr>
      <w:spacing w:line="480" w:lineRule="exact"/>
      <w:ind w:firstLineChars="200" w:firstLine="480"/>
    </w:pPr>
    <w:rPr>
      <w:rFonts w:ascii="宋体" w:hAnsi="宋体"/>
      <w:sz w:val="24"/>
    </w:rPr>
  </w:style>
  <w:style w:type="paragraph" w:styleId="32">
    <w:name w:val="List Number 3"/>
    <w:basedOn w:val="a"/>
    <w:autoRedefine/>
    <w:qFormat/>
    <w:pPr>
      <w:widowControl/>
      <w:tabs>
        <w:tab w:val="left" w:pos="360"/>
        <w:tab w:val="left" w:pos="482"/>
      </w:tabs>
      <w:adjustRightInd/>
      <w:spacing w:afterLines="50"/>
      <w:ind w:left="482" w:hanging="340"/>
      <w:jc w:val="left"/>
    </w:pPr>
    <w:rPr>
      <w:kern w:val="0"/>
      <w:sz w:val="24"/>
      <w:szCs w:val="20"/>
    </w:rPr>
  </w:style>
  <w:style w:type="paragraph" w:styleId="21">
    <w:name w:val="List 2"/>
    <w:basedOn w:val="a"/>
    <w:autoRedefine/>
    <w:qFormat/>
    <w:pPr>
      <w:adjustRightInd/>
      <w:spacing w:line="360" w:lineRule="auto"/>
      <w:ind w:leftChars="200" w:left="100" w:hangingChars="200" w:hanging="200"/>
    </w:pPr>
    <w:rPr>
      <w:rFonts w:eastAsia="微软雅黑"/>
    </w:rPr>
  </w:style>
  <w:style w:type="paragraph" w:styleId="ac">
    <w:name w:val="Block Text"/>
    <w:basedOn w:val="a"/>
    <w:autoRedefine/>
    <w:qFormat/>
    <w:pPr>
      <w:ind w:leftChars="-171" w:left="-359" w:rightChars="-244" w:right="-244" w:firstLineChars="239" w:firstLine="501"/>
    </w:pPr>
    <w:rPr>
      <w:rFonts w:ascii="仿宋_GB2312" w:eastAsia="仿宋_GB2312"/>
      <w:sz w:val="30"/>
      <w:szCs w:val="20"/>
    </w:rPr>
  </w:style>
  <w:style w:type="paragraph" w:styleId="22">
    <w:name w:val="List Bullet 2"/>
    <w:basedOn w:val="a"/>
    <w:autoRedefine/>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autoRedefine/>
    <w:qFormat/>
    <w:pPr>
      <w:widowControl/>
      <w:adjustRightInd/>
      <w:ind w:firstLineChars="200" w:firstLine="200"/>
      <w:jc w:val="left"/>
    </w:pPr>
    <w:rPr>
      <w:rFonts w:ascii="宋体" w:hAnsi="宋体"/>
      <w:i/>
      <w:iCs/>
      <w:kern w:val="0"/>
      <w:sz w:val="24"/>
    </w:rPr>
  </w:style>
  <w:style w:type="paragraph" w:styleId="51">
    <w:name w:val="toc 5"/>
    <w:basedOn w:val="a"/>
    <w:next w:val="a"/>
    <w:autoRedefine/>
    <w:qFormat/>
    <w:pPr>
      <w:ind w:leftChars="800" w:left="1680"/>
    </w:pPr>
  </w:style>
  <w:style w:type="paragraph" w:styleId="33">
    <w:name w:val="toc 3"/>
    <w:basedOn w:val="a"/>
    <w:next w:val="a"/>
    <w:autoRedefine/>
    <w:qFormat/>
    <w:pPr>
      <w:tabs>
        <w:tab w:val="right" w:leader="dot" w:pos="8268"/>
      </w:tabs>
      <w:spacing w:line="460" w:lineRule="exact"/>
      <w:ind w:leftChars="400" w:left="840" w:firstLine="482"/>
    </w:pPr>
    <w:rPr>
      <w:rFonts w:ascii="宋体" w:hAnsi="宋体"/>
    </w:rPr>
  </w:style>
  <w:style w:type="paragraph" w:styleId="ad">
    <w:name w:val="Plain Text"/>
    <w:basedOn w:val="a"/>
    <w:next w:val="aa"/>
    <w:link w:val="Char4"/>
    <w:autoRedefine/>
    <w:qFormat/>
    <w:rPr>
      <w:rFonts w:ascii="宋体" w:hAnsi="Courier New" w:cs="Arial"/>
      <w:snapToGrid w:val="0"/>
      <w:szCs w:val="21"/>
    </w:rPr>
  </w:style>
  <w:style w:type="paragraph" w:styleId="41">
    <w:name w:val="List Number 4"/>
    <w:basedOn w:val="a"/>
    <w:autoRedefine/>
    <w:qFormat/>
    <w:pPr>
      <w:tabs>
        <w:tab w:val="left" w:pos="840"/>
      </w:tabs>
      <w:autoSpaceDE w:val="0"/>
      <w:autoSpaceDN w:val="0"/>
      <w:spacing w:line="360" w:lineRule="atLeast"/>
      <w:ind w:left="840" w:hanging="420"/>
    </w:pPr>
    <w:rPr>
      <w:kern w:val="0"/>
      <w:sz w:val="24"/>
    </w:rPr>
  </w:style>
  <w:style w:type="paragraph" w:styleId="80">
    <w:name w:val="toc 8"/>
    <w:basedOn w:val="a"/>
    <w:next w:val="a"/>
    <w:autoRedefine/>
    <w:qFormat/>
    <w:pPr>
      <w:ind w:leftChars="1400" w:left="2940"/>
    </w:pPr>
  </w:style>
  <w:style w:type="paragraph" w:styleId="ae">
    <w:name w:val="Date"/>
    <w:basedOn w:val="a"/>
    <w:next w:val="a"/>
    <w:link w:val="Char5"/>
    <w:autoRedefine/>
    <w:qFormat/>
    <w:pPr>
      <w:ind w:leftChars="2500" w:left="100"/>
    </w:pPr>
    <w:rPr>
      <w:rFonts w:ascii="宋体"/>
      <w:sz w:val="24"/>
      <w:szCs w:val="21"/>
      <w:lang w:val="zh-CN"/>
    </w:rPr>
  </w:style>
  <w:style w:type="paragraph" w:styleId="23">
    <w:name w:val="Body Text Indent 2"/>
    <w:basedOn w:val="a"/>
    <w:link w:val="2Char"/>
    <w:autoRedefine/>
    <w:qFormat/>
    <w:pPr>
      <w:spacing w:line="360" w:lineRule="auto"/>
      <w:ind w:firstLine="601"/>
      <w:textAlignment w:val="baseline"/>
    </w:pPr>
    <w:rPr>
      <w:rFonts w:ascii="宋体"/>
      <w:kern w:val="0"/>
      <w:sz w:val="28"/>
      <w:szCs w:val="20"/>
    </w:rPr>
  </w:style>
  <w:style w:type="paragraph" w:styleId="af">
    <w:name w:val="endnote text"/>
    <w:basedOn w:val="a"/>
    <w:link w:val="Char6"/>
    <w:autoRedefine/>
    <w:qFormat/>
    <w:rPr>
      <w:lang w:val="zh-CN"/>
    </w:rPr>
  </w:style>
  <w:style w:type="paragraph" w:styleId="af0">
    <w:name w:val="footer"/>
    <w:basedOn w:val="a"/>
    <w:link w:val="Char20"/>
    <w:autoRedefine/>
    <w:uiPriority w:val="99"/>
    <w:qFormat/>
    <w:pPr>
      <w:tabs>
        <w:tab w:val="center" w:pos="4153"/>
        <w:tab w:val="right" w:pos="8306"/>
      </w:tabs>
      <w:snapToGrid w:val="0"/>
      <w:jc w:val="left"/>
    </w:pPr>
    <w:rPr>
      <w:sz w:val="18"/>
      <w:szCs w:val="18"/>
    </w:rPr>
  </w:style>
  <w:style w:type="paragraph" w:styleId="af1">
    <w:name w:val="header"/>
    <w:basedOn w:val="a"/>
    <w:link w:val="Char21"/>
    <w:autoRedefine/>
    <w:uiPriority w:val="99"/>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7"/>
    <w:autoRedefine/>
    <w:qFormat/>
    <w:pPr>
      <w:spacing w:after="600" w:line="312" w:lineRule="atLeast"/>
      <w:jc w:val="center"/>
      <w:textAlignment w:val="baseline"/>
    </w:pPr>
    <w:rPr>
      <w:rFonts w:eastAsia="仿宋_GB2312"/>
      <w:kern w:val="0"/>
      <w:sz w:val="24"/>
      <w:szCs w:val="20"/>
    </w:rPr>
  </w:style>
  <w:style w:type="paragraph" w:styleId="10">
    <w:name w:val="toc 1"/>
    <w:basedOn w:val="a"/>
    <w:next w:val="a"/>
    <w:autoRedefine/>
    <w:uiPriority w:val="39"/>
    <w:qFormat/>
  </w:style>
  <w:style w:type="paragraph" w:styleId="42">
    <w:name w:val="toc 4"/>
    <w:basedOn w:val="a"/>
    <w:next w:val="a"/>
    <w:autoRedefine/>
    <w:qFormat/>
    <w:pPr>
      <w:ind w:leftChars="600" w:left="1260"/>
    </w:pPr>
  </w:style>
  <w:style w:type="paragraph" w:styleId="af3">
    <w:name w:val="index heading"/>
    <w:basedOn w:val="a"/>
    <w:next w:val="11"/>
    <w:autoRedefine/>
    <w:qFormat/>
    <w:pPr>
      <w:adjustRightInd/>
      <w:ind w:firstLineChars="200" w:firstLine="200"/>
    </w:pPr>
  </w:style>
  <w:style w:type="paragraph" w:styleId="11">
    <w:name w:val="index 1"/>
    <w:basedOn w:val="a"/>
    <w:next w:val="a"/>
    <w:autoRedefine/>
    <w:qFormat/>
    <w:pPr>
      <w:adjustRightInd/>
      <w:spacing w:line="360" w:lineRule="auto"/>
      <w:ind w:firstLineChars="200" w:firstLine="200"/>
      <w:jc w:val="center"/>
    </w:pPr>
    <w:rPr>
      <w:sz w:val="24"/>
      <w:szCs w:val="20"/>
    </w:rPr>
  </w:style>
  <w:style w:type="paragraph" w:styleId="af4">
    <w:name w:val="Subtitle"/>
    <w:link w:val="Char8"/>
    <w:autoRedefine/>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autoRedefine/>
    <w:qFormat/>
    <w:pPr>
      <w:tabs>
        <w:tab w:val="left" w:pos="902"/>
      </w:tabs>
      <w:adjustRightInd/>
      <w:spacing w:line="400" w:lineRule="exact"/>
      <w:ind w:left="902" w:hanging="420"/>
    </w:pPr>
    <w:rPr>
      <w:sz w:val="24"/>
      <w:szCs w:val="20"/>
    </w:rPr>
  </w:style>
  <w:style w:type="paragraph" w:styleId="af5">
    <w:name w:val="List"/>
    <w:basedOn w:val="a"/>
    <w:autoRedefine/>
    <w:qFormat/>
    <w:pPr>
      <w:ind w:left="200" w:hangingChars="200" w:hanging="200"/>
    </w:pPr>
  </w:style>
  <w:style w:type="paragraph" w:styleId="af6">
    <w:name w:val="footnote text"/>
    <w:basedOn w:val="a5"/>
    <w:link w:val="Char9"/>
    <w:autoRedefine/>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autoRedefine/>
    <w:qFormat/>
    <w:pPr>
      <w:ind w:leftChars="1000" w:left="2100"/>
    </w:pPr>
  </w:style>
  <w:style w:type="paragraph" w:styleId="53">
    <w:name w:val="List 5"/>
    <w:basedOn w:val="a"/>
    <w:autoRedefine/>
    <w:qFormat/>
    <w:pPr>
      <w:adjustRightInd/>
      <w:ind w:leftChars="800" w:left="100" w:hangingChars="200" w:hanging="200"/>
    </w:pPr>
  </w:style>
  <w:style w:type="paragraph" w:styleId="34">
    <w:name w:val="Body Text Indent 3"/>
    <w:basedOn w:val="a"/>
    <w:link w:val="3Char0"/>
    <w:autoRedefine/>
    <w:qFormat/>
    <w:pPr>
      <w:spacing w:line="360" w:lineRule="auto"/>
      <w:ind w:firstLine="420"/>
    </w:pPr>
    <w:rPr>
      <w:sz w:val="24"/>
      <w:szCs w:val="20"/>
    </w:rPr>
  </w:style>
  <w:style w:type="paragraph" w:styleId="24">
    <w:name w:val="toc 2"/>
    <w:basedOn w:val="a"/>
    <w:next w:val="a"/>
    <w:autoRedefine/>
    <w:qFormat/>
    <w:pPr>
      <w:ind w:leftChars="200" w:left="420"/>
    </w:pPr>
  </w:style>
  <w:style w:type="paragraph" w:styleId="90">
    <w:name w:val="toc 9"/>
    <w:basedOn w:val="a"/>
    <w:next w:val="a"/>
    <w:autoRedefine/>
    <w:qFormat/>
    <w:pPr>
      <w:ind w:leftChars="1600" w:left="3360"/>
    </w:pPr>
  </w:style>
  <w:style w:type="paragraph" w:styleId="25">
    <w:name w:val="Body Text 2"/>
    <w:basedOn w:val="a"/>
    <w:link w:val="2Char1"/>
    <w:autoRedefine/>
    <w:qFormat/>
    <w:pPr>
      <w:spacing w:after="120" w:line="480" w:lineRule="auto"/>
    </w:pPr>
  </w:style>
  <w:style w:type="paragraph" w:styleId="HTML0">
    <w:name w:val="HTML Preformatted"/>
    <w:basedOn w:val="a"/>
    <w:link w:val="HTMLChar0"/>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autoRedefine/>
    <w:uiPriority w:val="99"/>
    <w:qFormat/>
    <w:pPr>
      <w:widowControl/>
      <w:spacing w:before="100" w:beforeAutospacing="1" w:after="100" w:afterAutospacing="1"/>
      <w:jc w:val="left"/>
    </w:pPr>
    <w:rPr>
      <w:rFonts w:ascii="宋体" w:hAnsi="宋体"/>
      <w:kern w:val="0"/>
      <w:sz w:val="24"/>
    </w:rPr>
  </w:style>
  <w:style w:type="paragraph" w:styleId="af8">
    <w:name w:val="Title"/>
    <w:basedOn w:val="a"/>
    <w:next w:val="a"/>
    <w:link w:val="Char22"/>
    <w:autoRedefine/>
    <w:uiPriority w:val="10"/>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8"/>
    <w:next w:val="a8"/>
    <w:link w:val="Char12"/>
    <w:autoRedefine/>
    <w:qFormat/>
    <w:rPr>
      <w:b/>
      <w:bCs/>
    </w:rPr>
  </w:style>
  <w:style w:type="paragraph" w:styleId="afa">
    <w:name w:val="Body Text First Indent"/>
    <w:basedOn w:val="aa"/>
    <w:next w:val="a"/>
    <w:link w:val="Chara"/>
    <w:autoRedefine/>
    <w:qFormat/>
    <w:pPr>
      <w:ind w:firstLine="420"/>
    </w:pPr>
    <w:rPr>
      <w:rFonts w:hAnsi="Calibri" w:cs="Times New Roman"/>
      <w:snapToGrid/>
      <w:szCs w:val="20"/>
    </w:rPr>
  </w:style>
  <w:style w:type="paragraph" w:styleId="26">
    <w:name w:val="Body Text First Indent 2"/>
    <w:basedOn w:val="ab"/>
    <w:link w:val="2Char0"/>
    <w:autoRedefine/>
    <w:qFormat/>
    <w:pPr>
      <w:adjustRightInd/>
      <w:spacing w:after="120" w:line="240" w:lineRule="auto"/>
      <w:ind w:leftChars="200" w:left="420" w:firstLine="210"/>
    </w:pPr>
    <w:rPr>
      <w:sz w:val="21"/>
    </w:rPr>
  </w:style>
  <w:style w:type="table" w:styleId="afb">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1"/>
    <w:autoRedefine/>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1"/>
    <w:autoRedefine/>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1"/>
    <w:autoRedefine/>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autoRedefine/>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1"/>
    <w:autoRedefine/>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autoRedefine/>
    <w:uiPriority w:val="22"/>
    <w:qFormat/>
    <w:rPr>
      <w:b/>
      <w:bCs/>
    </w:rPr>
  </w:style>
  <w:style w:type="character" w:styleId="aff0">
    <w:name w:val="endnote reference"/>
    <w:autoRedefine/>
    <w:qFormat/>
    <w:rPr>
      <w:vertAlign w:val="superscript"/>
    </w:rPr>
  </w:style>
  <w:style w:type="character" w:styleId="aff1">
    <w:name w:val="page number"/>
    <w:basedOn w:val="a0"/>
    <w:autoRedefine/>
    <w:qFormat/>
    <w:rPr>
      <w:rFonts w:ascii="Arial" w:eastAsia="黑体" w:hAnsi="Arial" w:cs="Arial"/>
      <w:snapToGrid w:val="0"/>
      <w:kern w:val="0"/>
      <w:szCs w:val="21"/>
    </w:rPr>
  </w:style>
  <w:style w:type="character" w:styleId="aff2">
    <w:name w:val="FollowedHyperlink"/>
    <w:autoRedefine/>
    <w:uiPriority w:val="99"/>
    <w:qFormat/>
    <w:rPr>
      <w:rFonts w:ascii="Arial" w:eastAsia="黑体" w:hAnsi="Arial" w:cs="Arial"/>
      <w:snapToGrid w:val="0"/>
      <w:color w:val="000000"/>
      <w:kern w:val="0"/>
      <w:sz w:val="18"/>
      <w:szCs w:val="18"/>
      <w:u w:val="none"/>
    </w:rPr>
  </w:style>
  <w:style w:type="character" w:styleId="aff3">
    <w:name w:val="Emphasis"/>
    <w:autoRedefine/>
    <w:uiPriority w:val="20"/>
    <w:qFormat/>
    <w:rPr>
      <w:color w:val="CC0033"/>
    </w:rPr>
  </w:style>
  <w:style w:type="character" w:styleId="aff4">
    <w:name w:val="line number"/>
    <w:basedOn w:val="a0"/>
    <w:autoRedefine/>
    <w:qFormat/>
    <w:rPr>
      <w:rFonts w:ascii="Arial" w:eastAsia="黑体" w:hAnsi="Arial" w:cs="Arial"/>
      <w:snapToGrid w:val="0"/>
      <w:kern w:val="0"/>
      <w:szCs w:val="21"/>
    </w:rPr>
  </w:style>
  <w:style w:type="character" w:styleId="aff5">
    <w:name w:val="Hyperlink"/>
    <w:autoRedefine/>
    <w:uiPriority w:val="99"/>
    <w:qFormat/>
    <w:rPr>
      <w:rFonts w:ascii="Arial" w:eastAsia="黑体" w:hAnsi="Arial" w:cs="Arial"/>
      <w:snapToGrid w:val="0"/>
      <w:color w:val="000000"/>
      <w:kern w:val="0"/>
      <w:sz w:val="18"/>
      <w:szCs w:val="18"/>
      <w:u w:val="none"/>
    </w:rPr>
  </w:style>
  <w:style w:type="character" w:styleId="HTML1">
    <w:name w:val="HTML Code"/>
    <w:autoRedefine/>
    <w:qFormat/>
    <w:rPr>
      <w:rFonts w:ascii="黑体" w:eastAsia="黑体" w:hAnsi="Courier New" w:cs="楷体_GB2312"/>
      <w:sz w:val="20"/>
      <w:szCs w:val="20"/>
    </w:rPr>
  </w:style>
  <w:style w:type="character" w:styleId="aff6">
    <w:name w:val="annotation reference"/>
    <w:autoRedefine/>
    <w:uiPriority w:val="99"/>
    <w:qFormat/>
    <w:rPr>
      <w:sz w:val="21"/>
      <w:szCs w:val="21"/>
    </w:rPr>
  </w:style>
  <w:style w:type="paragraph" w:customStyle="1" w:styleId="27">
    <w:name w:val="正文空2字"/>
    <w:basedOn w:val="aff7"/>
    <w:autoRedefine/>
    <w:uiPriority w:val="99"/>
    <w:qFormat/>
    <w:pPr>
      <w:widowControl w:val="0"/>
      <w:snapToGrid w:val="0"/>
      <w:spacing w:line="560" w:lineRule="exact"/>
      <w:ind w:firstLineChars="200" w:firstLine="640"/>
    </w:pPr>
    <w:rPr>
      <w:rFonts w:ascii="仿宋_GB2312" w:hAnsi="仿宋_GB2312" w:cs="仿宋_GB2312"/>
      <w:lang w:val="zh-TW"/>
    </w:rPr>
  </w:style>
  <w:style w:type="paragraph" w:customStyle="1" w:styleId="aff7">
    <w:name w:val="左对齐正文"/>
    <w:autoRedefine/>
    <w:uiPriority w:val="99"/>
    <w:qFormat/>
    <w:rPr>
      <w:rFonts w:ascii="Calibri" w:eastAsia="仿宋_GB2312" w:hAnsi="Calibri" w:cs="Calibri"/>
      <w:kern w:val="2"/>
      <w:sz w:val="32"/>
      <w:szCs w:val="32"/>
    </w:rPr>
  </w:style>
  <w:style w:type="paragraph" w:customStyle="1" w:styleId="aff8">
    <w:name w:val="表格非标题文字"/>
    <w:link w:val="Charb"/>
    <w:autoRedefine/>
    <w:qFormat/>
    <w:pPr>
      <w:snapToGrid w:val="0"/>
      <w:spacing w:before="80" w:after="40"/>
    </w:pPr>
    <w:rPr>
      <w:rFonts w:ascii="Futura Bk" w:hAnsi="Futura Bk"/>
      <w:kern w:val="2"/>
      <w:sz w:val="18"/>
      <w:szCs w:val="21"/>
    </w:rPr>
  </w:style>
  <w:style w:type="paragraph" w:customStyle="1" w:styleId="aff9">
    <w:name w:val="*正文"/>
    <w:basedOn w:val="a"/>
    <w:link w:val="Charc"/>
    <w:autoRedefine/>
    <w:qFormat/>
    <w:pPr>
      <w:snapToGrid w:val="0"/>
      <w:spacing w:line="360" w:lineRule="auto"/>
      <w:ind w:firstLine="482"/>
      <w:jc w:val="left"/>
    </w:pPr>
    <w:rPr>
      <w:rFonts w:ascii="宋体" w:hAnsi="宋体"/>
      <w:kern w:val="0"/>
      <w:sz w:val="24"/>
      <w:szCs w:val="20"/>
    </w:rPr>
  </w:style>
  <w:style w:type="paragraph" w:customStyle="1" w:styleId="U">
    <w:name w:val="U_正文"/>
    <w:basedOn w:val="a"/>
    <w:link w:val="UChar"/>
    <w:autoRedefine/>
    <w:qFormat/>
    <w:pPr>
      <w:adjustRightInd/>
      <w:spacing w:beforeLines="20" w:afterLines="20" w:line="300" w:lineRule="auto"/>
      <w:ind w:firstLineChars="200" w:firstLine="200"/>
    </w:pPr>
    <w:rPr>
      <w:kern w:val="0"/>
      <w:sz w:val="24"/>
    </w:rPr>
  </w:style>
  <w:style w:type="paragraph" w:customStyle="1" w:styleId="affa">
    <w:name w:val="哈哈正文"/>
    <w:basedOn w:val="a"/>
    <w:link w:val="Chard"/>
    <w:autoRedefine/>
    <w:qFormat/>
    <w:pPr>
      <w:adjustRightInd/>
      <w:spacing w:line="360" w:lineRule="auto"/>
      <w:ind w:firstLineChars="200" w:firstLine="200"/>
    </w:pPr>
    <w:rPr>
      <w:rFonts w:ascii="宋体" w:hAnsi="宋体"/>
      <w:sz w:val="24"/>
      <w:szCs w:val="20"/>
    </w:rPr>
  </w:style>
  <w:style w:type="paragraph" w:customStyle="1" w:styleId="55">
    <w:name w:val="5正文"/>
    <w:basedOn w:val="a"/>
    <w:link w:val="5Char0"/>
    <w:autoRedefine/>
    <w:qFormat/>
    <w:pPr>
      <w:adjustRightInd/>
      <w:spacing w:line="360" w:lineRule="auto"/>
      <w:ind w:firstLineChars="202" w:firstLine="566"/>
      <w:jc w:val="left"/>
    </w:pPr>
    <w:rPr>
      <w:rFonts w:ascii="仿宋_GB2312" w:eastAsia="仿宋_GB2312" w:hAnsi="微软雅黑"/>
      <w:kern w:val="0"/>
      <w:sz w:val="28"/>
      <w:szCs w:val="21"/>
    </w:rPr>
  </w:style>
  <w:style w:type="paragraph" w:customStyle="1" w:styleId="28">
    <w:name w:val="正文2"/>
    <w:basedOn w:val="a"/>
    <w:link w:val="2CharChar"/>
    <w:autoRedefine/>
    <w:qFormat/>
    <w:pPr>
      <w:spacing w:before="156" w:line="360" w:lineRule="auto"/>
      <w:ind w:firstLineChars="200" w:firstLine="510"/>
    </w:pPr>
    <w:rPr>
      <w:sz w:val="24"/>
      <w:szCs w:val="20"/>
    </w:rPr>
  </w:style>
  <w:style w:type="paragraph" w:customStyle="1" w:styleId="12">
    <w:name w:val="无间隔1"/>
    <w:link w:val="NoSpacingChar"/>
    <w:autoRedefine/>
    <w:uiPriority w:val="1"/>
    <w:qFormat/>
    <w:rPr>
      <w:sz w:val="22"/>
      <w:szCs w:val="22"/>
    </w:rPr>
  </w:style>
  <w:style w:type="paragraph" w:customStyle="1" w:styleId="00">
    <w:name w:val="纯文本_0_0"/>
    <w:basedOn w:val="100"/>
    <w:link w:val="Char00"/>
    <w:autoRedefine/>
    <w:qFormat/>
    <w:rPr>
      <w:rFonts w:ascii="宋体" w:hAnsi="Courier New"/>
      <w:szCs w:val="21"/>
    </w:rPr>
  </w:style>
  <w:style w:type="paragraph" w:customStyle="1" w:styleId="100">
    <w:name w:val="正文_1_0"/>
    <w:autoRedefine/>
    <w:qFormat/>
    <w:pPr>
      <w:widowControl w:val="0"/>
      <w:jc w:val="both"/>
    </w:pPr>
    <w:rPr>
      <w:kern w:val="2"/>
      <w:sz w:val="21"/>
      <w:szCs w:val="24"/>
    </w:rPr>
  </w:style>
  <w:style w:type="paragraph" w:customStyle="1" w:styleId="affb">
    <w:name w:val="正文（绿盟科技）"/>
    <w:link w:val="Chare"/>
    <w:autoRedefine/>
    <w:qFormat/>
    <w:pPr>
      <w:spacing w:line="300" w:lineRule="auto"/>
    </w:pPr>
    <w:rPr>
      <w:rFonts w:ascii="Arial" w:hAnsi="Arial"/>
      <w:sz w:val="21"/>
      <w:szCs w:val="21"/>
    </w:rPr>
  </w:style>
  <w:style w:type="paragraph" w:customStyle="1" w:styleId="affc">
    <w:name w:val="表格名称"/>
    <w:basedOn w:val="2"/>
    <w:link w:val="858D7CFB-ED40-4347-BF05-701D383B685F"/>
    <w:autoRedefine/>
    <w:qFormat/>
    <w:pPr>
      <w:snapToGrid w:val="0"/>
      <w:spacing w:before="240" w:after="240" w:line="240" w:lineRule="auto"/>
      <w:ind w:left="0" w:firstLine="0"/>
      <w:jc w:val="center"/>
    </w:pPr>
    <w:rPr>
      <w:rFonts w:ascii="Calibri" w:eastAsia="宋体" w:hAnsi="Calibri"/>
      <w:b w:val="0"/>
      <w:bCs w:val="0"/>
      <w:kern w:val="0"/>
      <w:szCs w:val="20"/>
    </w:rPr>
  </w:style>
  <w:style w:type="paragraph" w:customStyle="1" w:styleId="my">
    <w:name w:val="my正文"/>
    <w:basedOn w:val="a"/>
    <w:link w:val="myChar"/>
    <w:autoRedefine/>
    <w:qFormat/>
    <w:pPr>
      <w:adjustRightInd/>
      <w:spacing w:line="360" w:lineRule="auto"/>
      <w:ind w:firstLineChars="200" w:firstLine="480"/>
    </w:pPr>
    <w:rPr>
      <w:rFonts w:ascii="Tahoma" w:hAnsi="Tahoma"/>
      <w:kern w:val="0"/>
      <w:sz w:val="24"/>
    </w:rPr>
  </w:style>
  <w:style w:type="paragraph" w:customStyle="1" w:styleId="35">
    <w:name w:val="3级"/>
    <w:basedOn w:val="3h33rdlevel3BOD0H3l3CTHeading3-oldLevel3He"/>
    <w:link w:val="3Char1"/>
    <w:autoRedefine/>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autoRedefine/>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paragraph" w:customStyle="1" w:styleId="4-dyf">
    <w:name w:val="标题4-dyf"/>
    <w:basedOn w:val="4"/>
    <w:link w:val="4-dyfChar"/>
    <w:autoRedefine/>
    <w:qFormat/>
    <w:pPr>
      <w:tabs>
        <w:tab w:val="clear" w:pos="864"/>
        <w:tab w:val="left" w:pos="851"/>
      </w:tabs>
      <w:adjustRightInd/>
      <w:spacing w:line="376" w:lineRule="atLeast"/>
      <w:ind w:left="851" w:hanging="851"/>
    </w:pPr>
    <w:rPr>
      <w:rFonts w:ascii="Cambria" w:eastAsia="宋体" w:hAnsi="Cambria"/>
      <w:color w:val="000000"/>
      <w:sz w:val="21"/>
      <w:szCs w:val="21"/>
    </w:rPr>
  </w:style>
  <w:style w:type="paragraph" w:customStyle="1" w:styleId="affd">
    <w:name w:val="冯"/>
    <w:basedOn w:val="a"/>
    <w:link w:val="Charf"/>
    <w:autoRedefine/>
    <w:qFormat/>
    <w:pPr>
      <w:widowControl/>
      <w:adjustRightInd/>
      <w:spacing w:line="360" w:lineRule="auto"/>
      <w:ind w:firstLineChars="200" w:firstLine="480"/>
    </w:pPr>
    <w:rPr>
      <w:rFonts w:ascii="宋体" w:hAnsi="宋体"/>
      <w:color w:val="000000"/>
      <w:kern w:val="0"/>
      <w:sz w:val="24"/>
    </w:rPr>
  </w:style>
  <w:style w:type="paragraph" w:customStyle="1" w:styleId="Default">
    <w:name w:val="Default"/>
    <w:link w:val="DefaultChar"/>
    <w:autoRedefine/>
    <w:qFormat/>
    <w:pPr>
      <w:widowControl w:val="0"/>
      <w:autoSpaceDE w:val="0"/>
      <w:autoSpaceDN w:val="0"/>
      <w:adjustRightInd w:val="0"/>
    </w:pPr>
    <w:rPr>
      <w:rFonts w:ascii="仿宋_GB2312" w:eastAsia="仿宋_GB2312" w:cs="仿宋_GB2312"/>
      <w:color w:val="000000"/>
      <w:sz w:val="24"/>
      <w:szCs w:val="24"/>
    </w:rPr>
  </w:style>
  <w:style w:type="paragraph" w:customStyle="1" w:styleId="affe">
    <w:name w:val="正文样式"/>
    <w:basedOn w:val="a"/>
    <w:link w:val="Charf0"/>
    <w:autoRedefine/>
    <w:qFormat/>
    <w:pPr>
      <w:adjustRightInd/>
      <w:spacing w:line="360" w:lineRule="auto"/>
      <w:ind w:firstLineChars="200" w:firstLine="480"/>
    </w:pPr>
    <w:rPr>
      <w:kern w:val="0"/>
      <w:sz w:val="24"/>
    </w:rPr>
  </w:style>
  <w:style w:type="paragraph" w:customStyle="1" w:styleId="gf1">
    <w:name w:val="gf正文1"/>
    <w:basedOn w:val="a"/>
    <w:link w:val="gf1CharChar"/>
    <w:autoRedefine/>
    <w:qFormat/>
    <w:pPr>
      <w:tabs>
        <w:tab w:val="left" w:pos="3240"/>
        <w:tab w:val="left" w:pos="3960"/>
      </w:tabs>
      <w:snapToGrid w:val="0"/>
      <w:spacing w:line="360" w:lineRule="auto"/>
      <w:ind w:firstLineChars="200" w:firstLine="480"/>
    </w:pPr>
    <w:rPr>
      <w:rFonts w:ascii="宋体" w:hAnsi="宋体"/>
      <w:sz w:val="24"/>
    </w:rPr>
  </w:style>
  <w:style w:type="paragraph" w:customStyle="1" w:styleId="13">
    <w:name w:val="列表1"/>
    <w:basedOn w:val="a"/>
    <w:next w:val="afff"/>
    <w:link w:val="Char13"/>
    <w:autoRedefine/>
    <w:qFormat/>
    <w:pPr>
      <w:widowControl/>
      <w:adjustRightInd/>
      <w:spacing w:after="200" w:line="360" w:lineRule="auto"/>
      <w:ind w:left="720" w:firstLineChars="200" w:firstLine="200"/>
      <w:jc w:val="left"/>
    </w:pPr>
    <w:rPr>
      <w:kern w:val="0"/>
      <w:sz w:val="24"/>
      <w:szCs w:val="20"/>
      <w:lang w:eastAsia="en-US"/>
    </w:rPr>
  </w:style>
  <w:style w:type="paragraph" w:styleId="afff">
    <w:name w:val="List Paragraph"/>
    <w:basedOn w:val="a"/>
    <w:autoRedefine/>
    <w:uiPriority w:val="34"/>
    <w:qFormat/>
    <w:pPr>
      <w:spacing w:line="360" w:lineRule="auto"/>
      <w:ind w:firstLineChars="200" w:firstLine="200"/>
    </w:pPr>
    <w:rPr>
      <w:rFonts w:eastAsia="楷体_GB2312" w:cs="Lucida Sans"/>
      <w:sz w:val="24"/>
    </w:rPr>
  </w:style>
  <w:style w:type="paragraph" w:customStyle="1" w:styleId="afff0">
    <w:name w:val="此正文"/>
    <w:basedOn w:val="a"/>
    <w:link w:val="Charf1"/>
    <w:autoRedefine/>
    <w:qFormat/>
    <w:pPr>
      <w:adjustRightInd/>
      <w:spacing w:line="360" w:lineRule="auto"/>
      <w:ind w:firstLineChars="200" w:firstLine="200"/>
    </w:pPr>
    <w:rPr>
      <w:sz w:val="24"/>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autoRedefine/>
    <w:qFormat/>
  </w:style>
  <w:style w:type="paragraph" w:customStyle="1" w:styleId="4h4H4Fab-4T5RefHeading1rh1Headingsqlsect1230">
    <w:name w:val="样式 标题 4h4H4Fab-4T5Ref Heading 1rh1Heading sqlsect 1.2.3...."/>
    <w:basedOn w:val="4"/>
    <w:link w:val="4h4H4Fab-4T5RefHeading1rh1Headingsqlsect123Char0"/>
    <w:autoRedefine/>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paragraph" w:customStyle="1" w:styleId="ItemList">
    <w:name w:val="Item List"/>
    <w:link w:val="ItemListChar"/>
    <w:autoRedefine/>
    <w:qFormat/>
    <w:pPr>
      <w:spacing w:after="156" w:line="360" w:lineRule="auto"/>
      <w:ind w:firstLineChars="202" w:firstLine="424"/>
      <w:jc w:val="both"/>
    </w:pPr>
    <w:rPr>
      <w:rFonts w:ascii="Arial"/>
      <w:bCs/>
      <w:sz w:val="21"/>
      <w:szCs w:val="21"/>
    </w:rPr>
  </w:style>
  <w:style w:type="paragraph" w:customStyle="1" w:styleId="14">
    <w:name w:val="纯文本1"/>
    <w:basedOn w:val="15"/>
    <w:link w:val="Char14"/>
    <w:autoRedefine/>
    <w:qFormat/>
    <w:pPr>
      <w:adjustRightInd/>
    </w:pPr>
    <w:rPr>
      <w:rFonts w:ascii="宋体"/>
      <w:kern w:val="0"/>
      <w:sz w:val="20"/>
      <w:szCs w:val="20"/>
    </w:rPr>
  </w:style>
  <w:style w:type="paragraph" w:customStyle="1" w:styleId="15">
    <w:name w:val="正文1"/>
    <w:basedOn w:val="33"/>
    <w:next w:val="110"/>
    <w:autoRedefine/>
    <w:qFormat/>
    <w:pPr>
      <w:ind w:leftChars="0" w:left="0" w:firstLineChars="200" w:firstLine="480"/>
    </w:pPr>
    <w:rPr>
      <w:rFonts w:ascii="仿宋_GB2312" w:eastAsia="仿宋_GB2312" w:hAnsi="Courier New"/>
      <w:kern w:val="28"/>
      <w:sz w:val="24"/>
    </w:rPr>
  </w:style>
  <w:style w:type="paragraph" w:customStyle="1" w:styleId="110">
    <w:name w:val="目录 11"/>
    <w:basedOn w:val="15"/>
    <w:next w:val="15"/>
    <w:autoRedefine/>
    <w:qFormat/>
    <w:pPr>
      <w:spacing w:line="240" w:lineRule="auto"/>
    </w:pPr>
    <w:rPr>
      <w:rFonts w:ascii="宋体" w:eastAsia="黑体" w:hAnsi="宋体" w:cs="宋体"/>
      <w:szCs w:val="21"/>
      <w:lang w:eastAsia="en-US"/>
    </w:rPr>
  </w:style>
  <w:style w:type="paragraph" w:customStyle="1" w:styleId="afff1">
    <w:name w:val="正文说明"/>
    <w:basedOn w:val="a"/>
    <w:link w:val="Charf2"/>
    <w:autoRedefine/>
    <w:qFormat/>
    <w:pPr>
      <w:adjustRightInd/>
      <w:spacing w:line="360" w:lineRule="auto"/>
    </w:pPr>
    <w:rPr>
      <w:kern w:val="0"/>
      <w:sz w:val="24"/>
    </w:rPr>
  </w:style>
  <w:style w:type="paragraph" w:customStyle="1" w:styleId="TableText">
    <w:name w:val="Table Text"/>
    <w:basedOn w:val="a"/>
    <w:link w:val="TableTextChar"/>
    <w:autoRedefine/>
    <w:qFormat/>
    <w:pPr>
      <w:widowControl/>
      <w:spacing w:before="60" w:after="60"/>
      <w:jc w:val="left"/>
    </w:pPr>
    <w:rPr>
      <w:kern w:val="0"/>
      <w:sz w:val="24"/>
    </w:rPr>
  </w:style>
  <w:style w:type="paragraph" w:customStyle="1" w:styleId="afff2">
    <w:name w:val="公文正文"/>
    <w:basedOn w:val="a"/>
    <w:link w:val="CharChar"/>
    <w:autoRedefine/>
    <w:qFormat/>
    <w:pPr>
      <w:adjustRightInd/>
      <w:spacing w:before="156" w:line="360" w:lineRule="auto"/>
      <w:ind w:firstLineChars="200" w:firstLine="360"/>
    </w:pPr>
    <w:rPr>
      <w:rFonts w:ascii="仿宋_GB2312" w:eastAsia="仿宋_GB2312"/>
      <w:sz w:val="24"/>
    </w:rPr>
  </w:style>
  <w:style w:type="paragraph" w:customStyle="1" w:styleId="29">
    <w:name w:val="正文（缩进2汉字）"/>
    <w:basedOn w:val="a"/>
    <w:link w:val="2Char2"/>
    <w:autoRedefine/>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paragraph" w:customStyle="1" w:styleId="b1101b">
    <w:name w:val="b11_01b"/>
    <w:basedOn w:val="a"/>
    <w:next w:val="a"/>
    <w:link w:val="b1101bChar"/>
    <w:autoRedefine/>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afff3">
    <w:name w:val="段落"/>
    <w:basedOn w:val="a"/>
    <w:link w:val="CharChar0"/>
    <w:autoRedefine/>
    <w:qFormat/>
    <w:pPr>
      <w:adjustRightInd/>
      <w:spacing w:line="360" w:lineRule="auto"/>
      <w:ind w:firstLineChars="200" w:firstLine="480"/>
    </w:pPr>
    <w:rPr>
      <w:rFonts w:ascii="宋体" w:hAnsi="宋体"/>
      <w:kern w:val="0"/>
      <w:sz w:val="24"/>
      <w:szCs w:val="20"/>
    </w:rPr>
  </w:style>
  <w:style w:type="paragraph" w:customStyle="1" w:styleId="afff4">
    <w:name w:val="正文段"/>
    <w:basedOn w:val="a"/>
    <w:link w:val="Charf3"/>
    <w:autoRedefine/>
    <w:qFormat/>
    <w:pPr>
      <w:widowControl/>
      <w:snapToGrid w:val="0"/>
      <w:spacing w:afterLines="50"/>
      <w:ind w:firstLineChars="200" w:firstLine="200"/>
    </w:pPr>
    <w:rPr>
      <w:kern w:val="0"/>
      <w:sz w:val="24"/>
      <w:szCs w:val="20"/>
    </w:rPr>
  </w:style>
  <w:style w:type="paragraph" w:customStyle="1" w:styleId="afff5">
    <w:name w:val="冯广丽"/>
    <w:basedOn w:val="a"/>
    <w:link w:val="Charf4"/>
    <w:autoRedefine/>
    <w:qFormat/>
    <w:pPr>
      <w:adjustRightInd/>
      <w:spacing w:line="360" w:lineRule="auto"/>
      <w:ind w:firstLineChars="200" w:firstLine="480"/>
    </w:pPr>
    <w:rPr>
      <w:rFonts w:ascii="宋体" w:hAnsi="宋体"/>
      <w:sz w:val="24"/>
      <w:szCs w:val="22"/>
    </w:rPr>
  </w:style>
  <w:style w:type="paragraph" w:customStyle="1" w:styleId="afff6">
    <w:name w:val="编号，小四"/>
    <w:basedOn w:val="a"/>
    <w:link w:val="Charf5"/>
    <w:autoRedefine/>
    <w:qFormat/>
    <w:pPr>
      <w:tabs>
        <w:tab w:val="left" w:pos="432"/>
      </w:tabs>
      <w:adjustRightInd/>
      <w:spacing w:line="360" w:lineRule="auto"/>
      <w:ind w:left="432" w:hanging="432"/>
    </w:pPr>
    <w:rPr>
      <w:rFonts w:ascii="Arial" w:hAnsi="Arial"/>
      <w:kern w:val="0"/>
      <w:sz w:val="24"/>
      <w:szCs w:val="20"/>
    </w:rPr>
  </w:style>
  <w:style w:type="paragraph" w:customStyle="1" w:styleId="afff7">
    <w:name w:val="仿宋正文"/>
    <w:basedOn w:val="a"/>
    <w:link w:val="Charf6"/>
    <w:autoRedefine/>
    <w:qFormat/>
    <w:pPr>
      <w:adjustRightInd/>
      <w:spacing w:line="360" w:lineRule="auto"/>
      <w:ind w:firstLineChars="200" w:firstLine="480"/>
    </w:pPr>
    <w:rPr>
      <w:rFonts w:ascii="仿宋_GB2312" w:eastAsia="仿宋_GB2312"/>
      <w:sz w:val="24"/>
      <w:szCs w:val="20"/>
    </w:rPr>
  </w:style>
  <w:style w:type="paragraph" w:customStyle="1" w:styleId="2a">
    <w:name w:val="样式 正文缩进 + 首行缩进:  2 字符"/>
    <w:basedOn w:val="a5"/>
    <w:link w:val="2CharChar0"/>
    <w:autoRedefine/>
    <w:qFormat/>
    <w:pPr>
      <w:widowControl w:val="0"/>
      <w:adjustRightInd/>
      <w:snapToGrid/>
      <w:spacing w:line="360" w:lineRule="auto"/>
      <w:ind w:firstLineChars="200" w:firstLine="200"/>
    </w:pPr>
    <w:rPr>
      <w:rFonts w:ascii="Calibri"/>
      <w:snapToGrid/>
      <w:color w:val="auto"/>
      <w:kern w:val="2"/>
      <w:sz w:val="24"/>
    </w:rPr>
  </w:style>
  <w:style w:type="paragraph" w:customStyle="1" w:styleId="220">
    <w:name w:val="样式 正文文本缩进 + 左侧:  2 字符 首行缩进:  2 字符"/>
    <w:basedOn w:val="ab"/>
    <w:autoRedefine/>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8">
    <w:name w:val="封面表格文本"/>
    <w:basedOn w:val="a"/>
    <w:autoRedefine/>
    <w:qFormat/>
    <w:pPr>
      <w:autoSpaceDE w:val="0"/>
      <w:autoSpaceDN w:val="0"/>
      <w:ind w:firstLineChars="200" w:firstLine="200"/>
      <w:jc w:val="center"/>
    </w:pPr>
    <w:rPr>
      <w:rFonts w:ascii="Arial" w:hAnsi="Arial"/>
      <w:kern w:val="0"/>
      <w:szCs w:val="21"/>
    </w:rPr>
  </w:style>
  <w:style w:type="paragraph" w:customStyle="1" w:styleId="221">
    <w:name w:val="正文文本 221"/>
    <w:basedOn w:val="a"/>
    <w:autoRedefine/>
    <w:qFormat/>
    <w:pPr>
      <w:widowControl/>
      <w:overflowPunct w:val="0"/>
      <w:autoSpaceDE w:val="0"/>
      <w:autoSpaceDN w:val="0"/>
      <w:ind w:left="720" w:hanging="720"/>
      <w:textAlignment w:val="baseline"/>
    </w:pPr>
    <w:rPr>
      <w:kern w:val="0"/>
      <w:sz w:val="24"/>
      <w:szCs w:val="20"/>
      <w:lang w:val="en-GB"/>
    </w:rPr>
  </w:style>
  <w:style w:type="paragraph" w:customStyle="1" w:styleId="16">
    <w:name w:val="表格标题1"/>
    <w:basedOn w:val="a"/>
    <w:autoRedefine/>
    <w:qFormat/>
    <w:pPr>
      <w:adjustRightInd/>
      <w:spacing w:line="360" w:lineRule="auto"/>
      <w:jc w:val="center"/>
    </w:pPr>
    <w:rPr>
      <w:rFonts w:ascii="宋体" w:hAnsi="宋体" w:cs="宋体"/>
      <w:b/>
      <w:bCs/>
      <w:color w:val="000000"/>
      <w:sz w:val="24"/>
      <w:szCs w:val="21"/>
    </w:rPr>
  </w:style>
  <w:style w:type="paragraph" w:customStyle="1" w:styleId="afff9">
    <w:name w:val="目录标题"/>
    <w:basedOn w:val="a"/>
    <w:autoRedefine/>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autoRedefine/>
    <w:qFormat/>
    <w:pPr>
      <w:spacing w:after="120" w:line="300" w:lineRule="exact"/>
    </w:pPr>
    <w:rPr>
      <w:rFonts w:ascii="Arial" w:hAnsi="Arial"/>
      <w:b/>
      <w:sz w:val="26"/>
      <w:lang w:eastAsia="en-US"/>
    </w:rPr>
  </w:style>
  <w:style w:type="paragraph" w:customStyle="1" w:styleId="afffa">
    <w:name w:val="样式 宋体 三号 加粗 居中"/>
    <w:basedOn w:val="a"/>
    <w:autoRedefine/>
    <w:qFormat/>
    <w:pPr>
      <w:adjustRightInd/>
      <w:spacing w:line="360" w:lineRule="auto"/>
      <w:jc w:val="center"/>
    </w:pPr>
    <w:rPr>
      <w:rFonts w:ascii="宋体" w:hAnsi="宋体" w:cs="宋体"/>
      <w:b/>
      <w:bCs/>
      <w:sz w:val="24"/>
      <w:szCs w:val="20"/>
    </w:rPr>
  </w:style>
  <w:style w:type="paragraph" w:customStyle="1" w:styleId="43">
    <w:name w:val="标题4_自定义"/>
    <w:basedOn w:val="4"/>
    <w:autoRedefine/>
    <w:qFormat/>
    <w:pPr>
      <w:adjustRightInd/>
      <w:spacing w:before="0" w:after="0" w:line="360" w:lineRule="auto"/>
    </w:pPr>
    <w:rPr>
      <w:rFonts w:ascii="Verdana" w:eastAsia="Verdana"/>
      <w:sz w:val="21"/>
      <w:lang w:val="en-US"/>
    </w:rPr>
  </w:style>
  <w:style w:type="paragraph" w:customStyle="1" w:styleId="afffb">
    <w:name w:val="正文 内标 序号标"/>
    <w:basedOn w:val="My0"/>
    <w:autoRedefine/>
    <w:qFormat/>
    <w:pPr>
      <w:tabs>
        <w:tab w:val="left" w:pos="0"/>
      </w:tabs>
      <w:adjustRightInd/>
      <w:spacing w:before="0"/>
      <w:ind w:firstLine="482"/>
    </w:pPr>
    <w:rPr>
      <w:rFonts w:ascii="微软雅黑" w:hAnsi="微软雅黑"/>
      <w:sz w:val="24"/>
      <w:szCs w:val="24"/>
    </w:rPr>
  </w:style>
  <w:style w:type="paragraph" w:customStyle="1" w:styleId="My0">
    <w:name w:val="My正文"/>
    <w:basedOn w:val="a"/>
    <w:autoRedefine/>
    <w:qFormat/>
    <w:pPr>
      <w:spacing w:before="120" w:line="360" w:lineRule="auto"/>
      <w:ind w:firstLine="567"/>
    </w:pPr>
    <w:rPr>
      <w:rFonts w:ascii="Arial" w:hAnsi="Arial"/>
      <w:sz w:val="20"/>
      <w:szCs w:val="20"/>
    </w:rPr>
  </w:style>
  <w:style w:type="paragraph" w:customStyle="1" w:styleId="-11">
    <w:name w:val="彩色底纹 - 强调文字颜色 11"/>
    <w:autoRedefine/>
    <w:qFormat/>
    <w:rPr>
      <w:kern w:val="2"/>
      <w:sz w:val="21"/>
      <w:szCs w:val="24"/>
    </w:rPr>
  </w:style>
  <w:style w:type="paragraph" w:customStyle="1" w:styleId="afffc">
    <w:name w:val="正文 小标"/>
    <w:basedOn w:val="a"/>
    <w:autoRedefine/>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autoRedefine/>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autoRedefine/>
    <w:qFormat/>
    <w:rPr>
      <w:kern w:val="2"/>
      <w:sz w:val="21"/>
    </w:rPr>
  </w:style>
  <w:style w:type="paragraph" w:customStyle="1" w:styleId="CharChar11CharCharCharCharCharCharCharCharCharCharChar">
    <w:name w:val="Char Char11 Char Char Char Char Char Char Char Char Char Char Char"/>
    <w:basedOn w:val="a"/>
    <w:autoRedefine/>
    <w:qFormat/>
    <w:pPr>
      <w:adjustRightInd/>
      <w:spacing w:line="360" w:lineRule="auto"/>
    </w:pPr>
    <w:rPr>
      <w:rFonts w:ascii="Arial" w:eastAsia="黑体" w:hAnsi="Arial" w:cs="Arial"/>
      <w:snapToGrid w:val="0"/>
      <w:kern w:val="0"/>
      <w:szCs w:val="21"/>
    </w:rPr>
  </w:style>
  <w:style w:type="paragraph" w:customStyle="1" w:styleId="xl84">
    <w:name w:val="xl84"/>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d">
    <w:name w:val="文章标题"/>
    <w:next w:val="afffe"/>
    <w:autoRedefine/>
    <w:qFormat/>
    <w:pPr>
      <w:spacing w:beforeLines="800" w:afterLines="100"/>
      <w:jc w:val="center"/>
    </w:pPr>
    <w:rPr>
      <w:rFonts w:ascii="Arial" w:eastAsia="黑体" w:hAnsi="Arial" w:cs="宋体"/>
      <w:bCs/>
      <w:kern w:val="2"/>
      <w:sz w:val="52"/>
    </w:rPr>
  </w:style>
  <w:style w:type="paragraph" w:customStyle="1" w:styleId="afffe">
    <w:name w:val="封面公司名"/>
    <w:autoRedefine/>
    <w:qFormat/>
    <w:pPr>
      <w:jc w:val="center"/>
    </w:pPr>
    <w:rPr>
      <w:rFonts w:ascii="Arial" w:eastAsia="楷体_GB2312" w:hAnsi="Arial" w:cs="宋体"/>
      <w:bCs/>
      <w:kern w:val="2"/>
      <w:sz w:val="28"/>
    </w:rPr>
  </w:style>
  <w:style w:type="paragraph" w:customStyle="1" w:styleId="Char1CharCharChar5">
    <w:name w:val="Char1 Char Char Char5"/>
    <w:basedOn w:val="a"/>
    <w:autoRedefine/>
    <w:qFormat/>
    <w:pPr>
      <w:adjustRightInd/>
      <w:ind w:firstLineChars="200" w:firstLine="200"/>
    </w:pPr>
    <w:rPr>
      <w:rFonts w:ascii="Tahoma" w:hAnsi="Tahoma"/>
      <w:sz w:val="24"/>
      <w:szCs w:val="20"/>
    </w:rPr>
  </w:style>
  <w:style w:type="paragraph" w:customStyle="1" w:styleId="style82f9af9af9a">
    <w:name w:val="style82 f9a f9a f9a"/>
    <w:basedOn w:val="a"/>
    <w:autoRedefine/>
    <w:qFormat/>
    <w:pPr>
      <w:widowControl/>
      <w:spacing w:before="100" w:beforeAutospacing="1" w:after="100" w:afterAutospacing="1" w:line="276" w:lineRule="auto"/>
      <w:jc w:val="left"/>
    </w:pPr>
    <w:rPr>
      <w:rFonts w:ascii="宋体" w:hAnsi="宋体"/>
      <w:kern w:val="0"/>
      <w:sz w:val="24"/>
      <w:szCs w:val="20"/>
    </w:rPr>
  </w:style>
  <w:style w:type="paragraph" w:customStyle="1" w:styleId="affff">
    <w:name w:val="正文 编号"/>
    <w:basedOn w:val="a"/>
    <w:autoRedefine/>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autoRedefine/>
    <w:qFormat/>
    <w:pPr>
      <w:tabs>
        <w:tab w:val="left" w:pos="360"/>
      </w:tabs>
    </w:pPr>
    <w:rPr>
      <w:sz w:val="24"/>
      <w:szCs w:val="20"/>
    </w:rPr>
  </w:style>
  <w:style w:type="paragraph" w:customStyle="1" w:styleId="CharChar11CharCharChar">
    <w:name w:val="Char Char11 Char Char Char"/>
    <w:basedOn w:val="a"/>
    <w:autoRedefine/>
    <w:qFormat/>
    <w:pPr>
      <w:spacing w:line="360" w:lineRule="auto"/>
    </w:pPr>
    <w:rPr>
      <w:szCs w:val="20"/>
    </w:rPr>
  </w:style>
  <w:style w:type="paragraph" w:customStyle="1" w:styleId="gjt3">
    <w:name w:val="gjt_3"/>
    <w:next w:val="a"/>
    <w:autoRedefine/>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rPr>
  </w:style>
  <w:style w:type="paragraph" w:customStyle="1" w:styleId="affff0">
    <w:name w:val="金宏发行正文"/>
    <w:basedOn w:val="a"/>
    <w:autoRedefine/>
    <w:qFormat/>
    <w:pPr>
      <w:adjustRightInd/>
      <w:spacing w:line="500" w:lineRule="exact"/>
      <w:ind w:firstLineChars="200" w:firstLine="560"/>
    </w:pPr>
    <w:rPr>
      <w:rFonts w:eastAsia="仿宋_GB2312"/>
      <w:sz w:val="28"/>
      <w:szCs w:val="20"/>
    </w:rPr>
  </w:style>
  <w:style w:type="paragraph" w:customStyle="1" w:styleId="36">
    <w:name w:val="样式3"/>
    <w:basedOn w:val="2c"/>
    <w:autoRedefine/>
    <w:qFormat/>
    <w:pPr>
      <w:spacing w:beforeLines="100"/>
      <w:jc w:val="left"/>
    </w:pPr>
  </w:style>
  <w:style w:type="paragraph" w:customStyle="1" w:styleId="2c">
    <w:name w:val="样式2"/>
    <w:basedOn w:val="a"/>
    <w:autoRedefine/>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autoRedefine/>
    <w:qFormat/>
    <w:pPr>
      <w:tabs>
        <w:tab w:val="left" w:pos="840"/>
      </w:tabs>
      <w:ind w:left="840" w:hanging="420"/>
    </w:pPr>
    <w:rPr>
      <w:rFonts w:ascii="Tahoma" w:hAnsi="Tahoma"/>
      <w:sz w:val="24"/>
    </w:rPr>
  </w:style>
  <w:style w:type="paragraph" w:customStyle="1" w:styleId="Z5">
    <w:name w:val="Z5"/>
    <w:basedOn w:val="a"/>
    <w:next w:val="a"/>
    <w:autoRedefine/>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autoRedefine/>
    <w:qFormat/>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autoRedefine/>
    <w:qFormat/>
    <w:pPr>
      <w:spacing w:line="360" w:lineRule="auto"/>
      <w:jc w:val="center"/>
    </w:pPr>
    <w:rPr>
      <w:rFonts w:ascii="仿宋_GB2312" w:eastAsia="仿宋_GB2312" w:cs="宋体"/>
      <w:b/>
      <w:bCs/>
      <w:color w:val="000000"/>
      <w:sz w:val="28"/>
      <w:szCs w:val="20"/>
    </w:rPr>
  </w:style>
  <w:style w:type="paragraph" w:customStyle="1" w:styleId="210">
    <w:name w:val="正文21"/>
    <w:basedOn w:val="a"/>
    <w:autoRedefine/>
    <w:qFormat/>
    <w:pPr>
      <w:adjustRightInd/>
      <w:spacing w:before="156" w:line="360" w:lineRule="auto"/>
      <w:ind w:firstLineChars="200" w:firstLine="510"/>
    </w:pPr>
    <w:rPr>
      <w:sz w:val="24"/>
      <w:szCs w:val="20"/>
    </w:rPr>
  </w:style>
  <w:style w:type="paragraph" w:customStyle="1" w:styleId="Test2">
    <w:name w:val="Test2"/>
    <w:basedOn w:val="2"/>
    <w:autoRedefine/>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5">
    <w:name w:val="Char1"/>
    <w:basedOn w:val="a"/>
    <w:autoRedefine/>
    <w:qFormat/>
    <w:rPr>
      <w:rFonts w:ascii="仿宋_GB2312" w:eastAsia="仿宋_GB2312"/>
      <w:b/>
      <w:sz w:val="32"/>
      <w:szCs w:val="32"/>
    </w:rPr>
  </w:style>
  <w:style w:type="paragraph" w:customStyle="1" w:styleId="xl81">
    <w:name w:val="xl81"/>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autoRedefine/>
    <w:qFormat/>
    <w:pPr>
      <w:spacing w:line="360" w:lineRule="auto"/>
    </w:pPr>
    <w:rPr>
      <w:kern w:val="0"/>
      <w:sz w:val="24"/>
      <w:szCs w:val="20"/>
    </w:rPr>
  </w:style>
  <w:style w:type="paragraph" w:customStyle="1" w:styleId="152">
    <w:name w:val="样式 宋体 行距: 1.5 倍行距 首行缩进:  2 字符"/>
    <w:basedOn w:val="a"/>
    <w:autoRedefine/>
    <w:qFormat/>
    <w:pPr>
      <w:adjustRightInd/>
      <w:spacing w:line="360" w:lineRule="auto"/>
      <w:ind w:firstLineChars="200" w:firstLine="420"/>
    </w:pPr>
    <w:rPr>
      <w:rFonts w:ascii="宋体" w:hAnsi="宋体"/>
      <w:sz w:val="24"/>
      <w:szCs w:val="20"/>
    </w:rPr>
  </w:style>
  <w:style w:type="paragraph" w:customStyle="1" w:styleId="xl68">
    <w:name w:val="xl68"/>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autoRedefine/>
    <w:qFormat/>
    <w:pPr>
      <w:keepNext/>
      <w:outlineLvl w:val="5"/>
    </w:pPr>
  </w:style>
  <w:style w:type="paragraph" w:customStyle="1" w:styleId="56">
    <w:name w:val="5级标题"/>
    <w:basedOn w:val="44"/>
    <w:autoRedefine/>
    <w:qFormat/>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4">
    <w:name w:val="4级标题"/>
    <w:basedOn w:val="afff"/>
    <w:autoRedefine/>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autoRedefine/>
    <w:qFormat/>
    <w:pPr>
      <w:adjustRightInd/>
      <w:ind w:leftChars="200" w:left="420"/>
      <w:jc w:val="left"/>
    </w:pPr>
    <w:rPr>
      <w:sz w:val="28"/>
      <w:szCs w:val="20"/>
      <w:lang w:eastAsia="zh-TW"/>
    </w:rPr>
  </w:style>
  <w:style w:type="paragraph" w:customStyle="1" w:styleId="Char2CharChar">
    <w:name w:val="Char2 Char Char"/>
    <w:basedOn w:val="a"/>
    <w:autoRedefine/>
    <w:qFormat/>
    <w:pPr>
      <w:adjustRightInd/>
    </w:pPr>
    <w:rPr>
      <w:rFonts w:ascii="Tahoma" w:hAnsi="Tahoma"/>
      <w:sz w:val="24"/>
      <w:szCs w:val="20"/>
    </w:rPr>
  </w:style>
  <w:style w:type="paragraph" w:customStyle="1" w:styleId="Style11">
    <w:name w:val="_Style 11"/>
    <w:basedOn w:val="a"/>
    <w:autoRedefine/>
    <w:uiPriority w:val="34"/>
    <w:qFormat/>
    <w:pPr>
      <w:adjustRightInd/>
      <w:ind w:firstLineChars="200" w:firstLine="420"/>
    </w:pPr>
    <w:rPr>
      <w:rFonts w:eastAsia="仿宋_GB2312"/>
      <w:sz w:val="28"/>
    </w:rPr>
  </w:style>
  <w:style w:type="paragraph" w:customStyle="1" w:styleId="xl89">
    <w:name w:val="xl89"/>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
    <w:name w:val="Char Char Char"/>
    <w:basedOn w:val="a"/>
    <w:autoRedefine/>
    <w:qFormat/>
    <w:rPr>
      <w:rFonts w:ascii="Tahoma" w:hAnsi="Tahoma"/>
      <w:sz w:val="24"/>
      <w:szCs w:val="20"/>
    </w:rPr>
  </w:style>
  <w:style w:type="paragraph" w:customStyle="1" w:styleId="62">
    <w:name w:val="数字标题6"/>
    <w:basedOn w:val="6"/>
    <w:next w:val="a"/>
    <w:autoRedefine/>
    <w:qFormat/>
    <w:pPr>
      <w:tabs>
        <w:tab w:val="left" w:pos="1080"/>
      </w:tabs>
      <w:ind w:left="1080" w:hanging="1080"/>
    </w:pPr>
    <w:rPr>
      <w:rFonts w:ascii="Times New Roman" w:eastAsia="宋体" w:hAnsi="Times New Roman"/>
      <w:i/>
    </w:rPr>
  </w:style>
  <w:style w:type="paragraph" w:customStyle="1" w:styleId="TableCell">
    <w:name w:val="Table Cell"/>
    <w:autoRedefine/>
    <w:qFormat/>
    <w:pPr>
      <w:adjustRightInd w:val="0"/>
      <w:snapToGrid w:val="0"/>
      <w:spacing w:before="20" w:after="20"/>
    </w:pPr>
    <w:rPr>
      <w:rFonts w:ascii="Courier New" w:hAnsi="Courier New"/>
      <w:sz w:val="24"/>
    </w:rPr>
  </w:style>
  <w:style w:type="paragraph" w:styleId="affff1">
    <w:name w:val="No Spacing"/>
    <w:basedOn w:val="a"/>
    <w:link w:val="Charf7"/>
    <w:autoRedefine/>
    <w:uiPriority w:val="99"/>
    <w:qFormat/>
    <w:rPr>
      <w:szCs w:val="22"/>
    </w:rPr>
  </w:style>
  <w:style w:type="paragraph" w:customStyle="1" w:styleId="affff2">
    <w:name w:val="??"/>
    <w:autoRedefine/>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autoRedefine/>
    <w:uiPriority w:val="6"/>
    <w:qFormat/>
    <w:rPr>
      <w:rFonts w:ascii="Tahoma" w:hAnsi="Tahoma" w:cs="仿宋_GB2312"/>
      <w:sz w:val="24"/>
      <w:szCs w:val="20"/>
    </w:rPr>
  </w:style>
  <w:style w:type="paragraph" w:customStyle="1" w:styleId="xl65">
    <w:name w:val="xl65"/>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autoRedefine/>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7">
    <w:name w:val="目录1"/>
    <w:basedOn w:val="a"/>
    <w:autoRedefine/>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autoRedefine/>
    <w:qFormat/>
    <w:pPr>
      <w:tabs>
        <w:tab w:val="left" w:pos="1260"/>
      </w:tabs>
      <w:ind w:left="1260" w:hanging="420"/>
    </w:pPr>
    <w:rPr>
      <w:rFonts w:ascii="Arial" w:eastAsia="黑体" w:hAnsi="Arial"/>
      <w:lang w:val="en-US"/>
    </w:rPr>
  </w:style>
  <w:style w:type="paragraph" w:customStyle="1" w:styleId="affff3">
    <w:name w:val="五级无标题条"/>
    <w:basedOn w:val="a"/>
    <w:autoRedefine/>
    <w:qFormat/>
    <w:pPr>
      <w:adjustRightInd/>
    </w:pPr>
  </w:style>
  <w:style w:type="paragraph" w:customStyle="1" w:styleId="Char50">
    <w:name w:val="Char5"/>
    <w:basedOn w:val="a"/>
    <w:autoRedefine/>
    <w:qFormat/>
    <w:rPr>
      <w:rFonts w:ascii="仿宋_GB2312" w:eastAsia="仿宋_GB2312"/>
      <w:b/>
      <w:sz w:val="32"/>
      <w:szCs w:val="32"/>
    </w:rPr>
  </w:style>
  <w:style w:type="paragraph" w:customStyle="1" w:styleId="TOC1">
    <w:name w:val="TOC 标题1"/>
    <w:basedOn w:val="1"/>
    <w:next w:val="a"/>
    <w:autoRedefine/>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autoRedefine/>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autoRedefine/>
    <w:qFormat/>
    <w:pPr>
      <w:adjustRightInd/>
      <w:spacing w:line="360" w:lineRule="auto"/>
    </w:pPr>
    <w:rPr>
      <w:rFonts w:ascii="Arial" w:eastAsia="黑体" w:hAnsi="Arial" w:cs="Arial"/>
      <w:snapToGrid w:val="0"/>
      <w:kern w:val="0"/>
      <w:szCs w:val="21"/>
    </w:rPr>
  </w:style>
  <w:style w:type="paragraph" w:customStyle="1" w:styleId="Char23">
    <w:name w:val="Char2"/>
    <w:basedOn w:val="a"/>
    <w:autoRedefine/>
    <w:qFormat/>
    <w:rPr>
      <w:rFonts w:ascii="仿宋_GB2312" w:eastAsia="仿宋_GB2312"/>
      <w:b/>
      <w:sz w:val="32"/>
      <w:szCs w:val="32"/>
    </w:rPr>
  </w:style>
  <w:style w:type="paragraph" w:customStyle="1" w:styleId="37">
    <w:name w:val="数字标题3"/>
    <w:basedOn w:val="3"/>
    <w:next w:val="a"/>
    <w:autoRedefine/>
    <w:qFormat/>
    <w:pPr>
      <w:spacing w:line="240" w:lineRule="auto"/>
    </w:pPr>
    <w:rPr>
      <w:sz w:val="28"/>
      <w:szCs w:val="28"/>
    </w:rPr>
  </w:style>
  <w:style w:type="paragraph" w:customStyle="1" w:styleId="FA">
    <w:name w:val="FA正文"/>
    <w:basedOn w:val="a"/>
    <w:autoRedefine/>
    <w:qFormat/>
    <w:pPr>
      <w:spacing w:line="360" w:lineRule="auto"/>
      <w:ind w:firstLineChars="200" w:firstLine="480"/>
    </w:pPr>
    <w:rPr>
      <w:rFonts w:hAnsi="宋体"/>
      <w:sz w:val="24"/>
      <w:szCs w:val="20"/>
    </w:rPr>
  </w:style>
  <w:style w:type="paragraph" w:customStyle="1" w:styleId="MMTopic5">
    <w:name w:val="MM Topic 5"/>
    <w:basedOn w:val="5"/>
    <w:autoRedefine/>
    <w:qFormat/>
    <w:pPr>
      <w:tabs>
        <w:tab w:val="left" w:pos="2520"/>
      </w:tabs>
      <w:adjustRightInd/>
      <w:ind w:left="2520" w:hanging="420"/>
    </w:pPr>
  </w:style>
  <w:style w:type="paragraph" w:customStyle="1" w:styleId="CharCharCharCharCharCharCharCharCharChar1">
    <w:name w:val="Char Char Char Char Char Char Char Char Char Char1"/>
    <w:basedOn w:val="a"/>
    <w:autoRedefine/>
    <w:qFormat/>
    <w:rPr>
      <w:rFonts w:ascii="仿宋_GB2312" w:eastAsia="仿宋_GB2312"/>
      <w:b/>
      <w:sz w:val="32"/>
      <w:szCs w:val="32"/>
    </w:rPr>
  </w:style>
  <w:style w:type="paragraph" w:customStyle="1" w:styleId="xl38">
    <w:name w:val="xl38"/>
    <w:basedOn w:val="a"/>
    <w:autoRedefine/>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8">
    <w:name w:val="修订1"/>
    <w:autoRedefine/>
    <w:uiPriority w:val="3"/>
    <w:qFormat/>
    <w:rPr>
      <w:color w:val="000000"/>
      <w:kern w:val="1"/>
      <w:sz w:val="21"/>
    </w:rPr>
  </w:style>
  <w:style w:type="paragraph" w:customStyle="1" w:styleId="Char2CharCharChar">
    <w:name w:val="Char2 Char Char Char"/>
    <w:basedOn w:val="a"/>
    <w:autoRedefine/>
    <w:qFormat/>
    <w:rPr>
      <w:rFonts w:ascii="仿宋_GB2312" w:eastAsia="仿宋_GB2312"/>
      <w:b/>
      <w:sz w:val="32"/>
      <w:szCs w:val="32"/>
    </w:rPr>
  </w:style>
  <w:style w:type="paragraph" w:customStyle="1" w:styleId="Char2CharCharChar1">
    <w:name w:val="Char2 Char Char Char1"/>
    <w:basedOn w:val="a"/>
    <w:autoRedefine/>
    <w:uiPriority w:val="6"/>
    <w:qFormat/>
    <w:rPr>
      <w:rFonts w:ascii="仿宋_GB2312" w:eastAsia="仿宋_GB2312"/>
      <w:b/>
      <w:sz w:val="32"/>
      <w:szCs w:val="32"/>
    </w:rPr>
  </w:style>
  <w:style w:type="paragraph" w:customStyle="1" w:styleId="affff4">
    <w:name w:val="默认段落样式"/>
    <w:basedOn w:val="28"/>
    <w:autoRedefine/>
    <w:qFormat/>
    <w:pPr>
      <w:spacing w:before="0"/>
      <w:ind w:firstLine="480"/>
      <w:outlineLvl w:val="2"/>
    </w:pPr>
    <w:rPr>
      <w:rFonts w:ascii="仿宋_GB2312" w:eastAsia="仿宋_GB2312" w:hAnsi="宋体"/>
      <w:color w:val="000000"/>
      <w:szCs w:val="24"/>
    </w:rPr>
  </w:style>
  <w:style w:type="paragraph" w:customStyle="1" w:styleId="affff5">
    <w:name w:val="图中文字"/>
    <w:basedOn w:val="a"/>
    <w:autoRedefine/>
    <w:qFormat/>
    <w:pPr>
      <w:snapToGrid w:val="0"/>
      <w:spacing w:line="0" w:lineRule="atLeast"/>
      <w:ind w:firstLineChars="200" w:firstLine="200"/>
      <w:jc w:val="center"/>
    </w:pPr>
    <w:rPr>
      <w:sz w:val="24"/>
      <w:szCs w:val="20"/>
    </w:rPr>
  </w:style>
  <w:style w:type="paragraph" w:customStyle="1" w:styleId="xl35">
    <w:name w:val="xl35"/>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autoRedefine/>
    <w:qFormat/>
    <w:pPr>
      <w:tabs>
        <w:tab w:val="left" w:pos="1680"/>
      </w:tabs>
      <w:adjustRightInd/>
      <w:ind w:left="1680" w:hanging="420"/>
    </w:pPr>
  </w:style>
  <w:style w:type="paragraph" w:customStyle="1" w:styleId="affff6">
    <w:name w:val="标准小四"/>
    <w:basedOn w:val="a"/>
    <w:autoRedefine/>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autoRedefine/>
    <w:qFormat/>
    <w:pPr>
      <w:spacing w:before="120" w:after="120"/>
      <w:ind w:left="425" w:hanging="425"/>
    </w:pPr>
    <w:rPr>
      <w:rFonts w:ascii="微软雅黑" w:eastAsia="微软雅黑" w:hAnsi="微软雅黑" w:cs="宋体"/>
      <w:szCs w:val="20"/>
      <w:lang w:val="en-US"/>
    </w:rPr>
  </w:style>
  <w:style w:type="paragraph" w:customStyle="1" w:styleId="affff7">
    <w:name w:val="表格（小）"/>
    <w:basedOn w:val="a"/>
    <w:autoRedefine/>
    <w:qFormat/>
    <w:pPr>
      <w:adjustRightInd/>
      <w:snapToGrid w:val="0"/>
      <w:spacing w:line="300" w:lineRule="auto"/>
    </w:pPr>
    <w:rPr>
      <w:rFonts w:eastAsia="仿宋"/>
      <w:szCs w:val="21"/>
    </w:rPr>
  </w:style>
  <w:style w:type="paragraph" w:customStyle="1" w:styleId="CharCharCharCharCharChar1Char">
    <w:name w:val="Char Char Char Char Char Char1 Char"/>
    <w:basedOn w:val="a"/>
    <w:autoRedefine/>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autoRedefine/>
    <w:uiPriority w:val="6"/>
    <w:qFormat/>
    <w:pPr>
      <w:adjustRightInd/>
    </w:pPr>
    <w:rPr>
      <w:rFonts w:ascii="Tahoma" w:hAnsi="Tahoma"/>
      <w:sz w:val="24"/>
      <w:szCs w:val="20"/>
    </w:rPr>
  </w:style>
  <w:style w:type="paragraph" w:customStyle="1" w:styleId="57">
    <w:name w:val="列出段落5"/>
    <w:basedOn w:val="a"/>
    <w:autoRedefine/>
    <w:qFormat/>
    <w:pPr>
      <w:spacing w:line="360" w:lineRule="auto"/>
      <w:ind w:firstLineChars="200" w:firstLine="200"/>
    </w:pPr>
    <w:rPr>
      <w:rFonts w:eastAsia="楷体_GB2312" w:cs="Lucida Sans"/>
      <w:sz w:val="24"/>
    </w:rPr>
  </w:style>
  <w:style w:type="paragraph" w:customStyle="1" w:styleId="font7">
    <w:name w:val="font7"/>
    <w:basedOn w:val="a"/>
    <w:autoRedefine/>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8">
    <w:name w:val="表格文字"/>
    <w:basedOn w:val="a"/>
    <w:next w:val="a5"/>
    <w:autoRedefine/>
    <w:qFormat/>
    <w:pPr>
      <w:adjustRightInd/>
      <w:ind w:firstLineChars="200" w:firstLine="200"/>
    </w:pPr>
    <w:rPr>
      <w:rFonts w:ascii="Arial" w:hAnsi="Arial"/>
      <w:spacing w:val="-5"/>
      <w:kern w:val="0"/>
      <w:sz w:val="24"/>
      <w:szCs w:val="20"/>
    </w:rPr>
  </w:style>
  <w:style w:type="paragraph" w:customStyle="1" w:styleId="ItemStepinTable">
    <w:name w:val="Item Step in Table"/>
    <w:autoRedefin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autoRedefine/>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autoRedefine/>
    <w:qFormat/>
    <w:pPr>
      <w:adjustRightInd/>
      <w:spacing w:line="360" w:lineRule="auto"/>
      <w:ind w:firstLine="482"/>
    </w:pPr>
    <w:rPr>
      <w:rFonts w:cs="宋体"/>
      <w:sz w:val="24"/>
      <w:szCs w:val="20"/>
    </w:rPr>
  </w:style>
  <w:style w:type="paragraph" w:customStyle="1" w:styleId="Char3CharChar">
    <w:name w:val="Char3 Char Char"/>
    <w:basedOn w:val="a"/>
    <w:autoRedefine/>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autoRedefine/>
    <w:qFormat/>
    <w:pPr>
      <w:adjustRightInd/>
      <w:ind w:firstLineChars="200" w:firstLine="420"/>
    </w:pPr>
    <w:rPr>
      <w:rFonts w:eastAsia="仿宋_GB2312"/>
      <w:sz w:val="28"/>
    </w:rPr>
  </w:style>
  <w:style w:type="paragraph" w:customStyle="1" w:styleId="xl39">
    <w:name w:val="xl39"/>
    <w:basedOn w:val="a"/>
    <w:autoRedefine/>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autoRedefine/>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9">
    <w:name w:val="左对齐表格文字"/>
    <w:basedOn w:val="a"/>
    <w:autoRedefine/>
    <w:qFormat/>
    <w:pPr>
      <w:adjustRightInd/>
      <w:ind w:firstLineChars="200" w:firstLine="200"/>
      <w:jc w:val="right"/>
    </w:pPr>
  </w:style>
  <w:style w:type="paragraph" w:customStyle="1" w:styleId="CharChar11CharCharCharCharCharCharCharCharChar">
    <w:name w:val="Char Char11 Char Char Char Char Char Char Char Char Char"/>
    <w:basedOn w:val="a"/>
    <w:autoRedefine/>
    <w:qFormat/>
    <w:pPr>
      <w:spacing w:line="360" w:lineRule="auto"/>
    </w:pPr>
    <w:rPr>
      <w:szCs w:val="20"/>
    </w:rPr>
  </w:style>
  <w:style w:type="paragraph" w:customStyle="1" w:styleId="125">
    <w:name w:val="正文1.25"/>
    <w:basedOn w:val="a"/>
    <w:autoRedefine/>
    <w:qFormat/>
    <w:pPr>
      <w:adjustRightInd/>
      <w:spacing w:line="300" w:lineRule="auto"/>
      <w:ind w:firstLineChars="200" w:firstLine="480"/>
    </w:pPr>
    <w:rPr>
      <w:sz w:val="24"/>
      <w:szCs w:val="20"/>
    </w:rPr>
  </w:style>
  <w:style w:type="paragraph" w:customStyle="1" w:styleId="19">
    <w:name w:val="1正文"/>
    <w:basedOn w:val="a"/>
    <w:autoRedefine/>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autoRedefine/>
    <w:qFormat/>
    <w:pPr>
      <w:widowControl w:val="0"/>
      <w:tabs>
        <w:tab w:val="left" w:pos="840"/>
      </w:tabs>
      <w:spacing w:line="280" w:lineRule="atLeast"/>
      <w:ind w:left="160" w:hanging="160"/>
    </w:pPr>
    <w:rPr>
      <w:snapToGrid w:val="0"/>
      <w:color w:val="000000"/>
      <w:sz w:val="18"/>
    </w:rPr>
  </w:style>
  <w:style w:type="paragraph" w:customStyle="1" w:styleId="xl76">
    <w:name w:val="xl76"/>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autoRedefine/>
    <w:uiPriority w:val="6"/>
    <w:qFormat/>
    <w:rPr>
      <w:rFonts w:ascii="仿宋_GB2312" w:eastAsia="仿宋_GB2312"/>
      <w:b/>
      <w:sz w:val="32"/>
      <w:szCs w:val="20"/>
    </w:rPr>
  </w:style>
  <w:style w:type="paragraph" w:customStyle="1" w:styleId="2f">
    <w:name w:val="列出段落2"/>
    <w:basedOn w:val="a"/>
    <w:autoRedefine/>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autoRedefine/>
    <w:qFormat/>
    <w:rPr>
      <w:rFonts w:eastAsia="仿宋_GB2312"/>
      <w:sz w:val="28"/>
      <w:szCs w:val="20"/>
    </w:rPr>
  </w:style>
  <w:style w:type="paragraph" w:customStyle="1" w:styleId="xl74">
    <w:name w:val="xl74"/>
    <w:basedOn w:val="a"/>
    <w:autoRedefine/>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autoRedefine/>
    <w:qFormat/>
    <w:pPr>
      <w:widowControl/>
      <w:jc w:val="left"/>
    </w:pPr>
    <w:rPr>
      <w:rFonts w:cs="宋体"/>
      <w:sz w:val="24"/>
      <w:szCs w:val="20"/>
    </w:rPr>
  </w:style>
  <w:style w:type="paragraph" w:customStyle="1" w:styleId="-110">
    <w:name w:val="彩色列表 - 强调文字颜色 11"/>
    <w:basedOn w:val="a"/>
    <w:autoRedefine/>
    <w:qFormat/>
    <w:pPr>
      <w:adjustRightInd/>
      <w:ind w:firstLineChars="200" w:firstLine="420"/>
    </w:pPr>
    <w:rPr>
      <w:rFonts w:ascii="Calibri" w:hAnsi="Calibri"/>
      <w:szCs w:val="22"/>
    </w:rPr>
  </w:style>
  <w:style w:type="paragraph" w:customStyle="1" w:styleId="affffa">
    <w:name w:val="加粗正文"/>
    <w:basedOn w:val="a"/>
    <w:autoRedefine/>
    <w:qFormat/>
    <w:pPr>
      <w:adjustRightInd/>
      <w:spacing w:beforeLines="50" w:afterLines="50" w:line="360" w:lineRule="auto"/>
      <w:ind w:firstLineChars="200" w:firstLine="422"/>
    </w:pPr>
    <w:rPr>
      <w:b/>
      <w:bCs/>
      <w:szCs w:val="21"/>
    </w:rPr>
  </w:style>
  <w:style w:type="paragraph" w:customStyle="1" w:styleId="xl94">
    <w:name w:val="xl94"/>
    <w:basedOn w:val="a"/>
    <w:autoRedefine/>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autoRedefine/>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autoRedefine/>
    <w:uiPriority w:val="6"/>
    <w:qFormat/>
    <w:rPr>
      <w:szCs w:val="20"/>
    </w:rPr>
  </w:style>
  <w:style w:type="paragraph" w:customStyle="1" w:styleId="xl27">
    <w:name w:val="xl27"/>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autoRedefine/>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autoRedefine/>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autoRedefine/>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autoRedefine/>
    <w:qFormat/>
    <w:pPr>
      <w:spacing w:after="68"/>
    </w:pPr>
    <w:rPr>
      <w:rFonts w:ascii="FHLHE E+ Futura Bk" w:eastAsia="FHLHE E+ Futura Bk" w:cs="Times New Roman"/>
      <w:color w:val="auto"/>
    </w:rPr>
  </w:style>
  <w:style w:type="paragraph" w:customStyle="1" w:styleId="xl82">
    <w:name w:val="xl82"/>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b">
    <w:name w:val="无间隔*"/>
    <w:autoRedefine/>
    <w:qFormat/>
    <w:pPr>
      <w:widowControl w:val="0"/>
      <w:jc w:val="both"/>
    </w:pPr>
    <w:rPr>
      <w:rFonts w:cs="Calibri"/>
      <w:color w:val="000000"/>
      <w:kern w:val="1"/>
      <w:sz w:val="21"/>
      <w:szCs w:val="22"/>
    </w:rPr>
  </w:style>
  <w:style w:type="paragraph" w:customStyle="1" w:styleId="CharCharCharChar1">
    <w:name w:val="Char Char Char Char1"/>
    <w:basedOn w:val="a"/>
    <w:autoRedefine/>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autoRedefine/>
    <w:qFormat/>
    <w:rPr>
      <w:rFonts w:ascii="宋体" w:eastAsia="宋体" w:cs="Times New Roman"/>
      <w:color w:val="auto"/>
    </w:rPr>
  </w:style>
  <w:style w:type="paragraph" w:customStyle="1" w:styleId="affffc">
    <w:name w:val="正文首行缩进两字"/>
    <w:autoRedefine/>
    <w:qFormat/>
    <w:pPr>
      <w:spacing w:afterLines="50" w:line="300" w:lineRule="auto"/>
      <w:ind w:rightChars="100" w:right="210" w:firstLineChars="218" w:firstLine="523"/>
    </w:pPr>
    <w:rPr>
      <w:sz w:val="24"/>
      <w:szCs w:val="24"/>
    </w:rPr>
  </w:style>
  <w:style w:type="paragraph" w:customStyle="1" w:styleId="CharChar1Char">
    <w:name w:val="Char Char1 Char"/>
    <w:basedOn w:val="a"/>
    <w:autoRedefine/>
    <w:qFormat/>
    <w:rPr>
      <w:rFonts w:ascii="仿宋_GB2312" w:eastAsia="仿宋_GB2312"/>
      <w:b/>
      <w:sz w:val="32"/>
      <w:szCs w:val="32"/>
    </w:rPr>
  </w:style>
  <w:style w:type="paragraph" w:customStyle="1" w:styleId="xl77">
    <w:name w:val="xl77"/>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autoRedefine/>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autoRedefine/>
    <w:qFormat/>
    <w:pPr>
      <w:spacing w:line="360" w:lineRule="auto"/>
    </w:pPr>
    <w:rPr>
      <w:szCs w:val="20"/>
    </w:rPr>
  </w:style>
  <w:style w:type="paragraph" w:customStyle="1" w:styleId="Charf8">
    <w:name w:val="Char"/>
    <w:basedOn w:val="a"/>
    <w:autoRedefine/>
    <w:qFormat/>
    <w:rPr>
      <w:rFonts w:ascii="仿宋_GB2312" w:eastAsia="仿宋_GB2312"/>
      <w:b/>
      <w:sz w:val="32"/>
      <w:szCs w:val="32"/>
    </w:rPr>
  </w:style>
  <w:style w:type="paragraph" w:customStyle="1" w:styleId="RFIHeading2ndLevel">
    <w:name w:val="RFI Heading 2nd Level"/>
    <w:basedOn w:val="a"/>
    <w:autoRedefine/>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autoRedefine/>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autoRedefine/>
    <w:qFormat/>
    <w:rPr>
      <w:szCs w:val="20"/>
    </w:rPr>
  </w:style>
  <w:style w:type="paragraph" w:customStyle="1" w:styleId="affffd">
    <w:name w:val="正文标准"/>
    <w:basedOn w:val="a"/>
    <w:autoRedefine/>
    <w:qFormat/>
    <w:pPr>
      <w:adjustRightInd/>
      <w:spacing w:line="360" w:lineRule="auto"/>
      <w:ind w:firstLineChars="200" w:firstLine="200"/>
    </w:pPr>
    <w:rPr>
      <w:rFonts w:ascii="宋体" w:hAnsi="Calibri"/>
      <w:sz w:val="24"/>
    </w:rPr>
  </w:style>
  <w:style w:type="paragraph" w:customStyle="1" w:styleId="affffe">
    <w:name w:val="正文格式"/>
    <w:basedOn w:val="a"/>
    <w:autoRedefine/>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autoRedefine/>
    <w:qFormat/>
    <w:pPr>
      <w:adjustRightInd/>
      <w:spacing w:line="360" w:lineRule="auto"/>
    </w:pPr>
    <w:rPr>
      <w:rFonts w:ascii="Arial" w:eastAsia="黑体" w:hAnsi="Arial" w:cs="Arial"/>
      <w:snapToGrid w:val="0"/>
      <w:kern w:val="0"/>
      <w:szCs w:val="21"/>
    </w:rPr>
  </w:style>
  <w:style w:type="paragraph" w:customStyle="1" w:styleId="Th">
    <w:name w:val="Th"/>
    <w:autoRedefine/>
    <w:qFormat/>
    <w:pPr>
      <w:keepNext/>
      <w:keepLines/>
      <w:spacing w:before="20" w:after="60" w:line="220" w:lineRule="exact"/>
      <w:ind w:left="240"/>
    </w:pPr>
    <w:rPr>
      <w:b/>
      <w:sz w:val="19"/>
      <w:lang w:eastAsia="en-US"/>
    </w:rPr>
  </w:style>
  <w:style w:type="paragraph" w:customStyle="1" w:styleId="afffff">
    <w:name w:val="规范正文"/>
    <w:basedOn w:val="a"/>
    <w:autoRedefine/>
    <w:qFormat/>
    <w:pPr>
      <w:tabs>
        <w:tab w:val="left" w:pos="840"/>
      </w:tabs>
      <w:spacing w:beforeLines="50" w:line="360" w:lineRule="auto"/>
      <w:ind w:left="840" w:hanging="420"/>
      <w:textAlignment w:val="baseline"/>
    </w:pPr>
    <w:rPr>
      <w:szCs w:val="20"/>
    </w:rPr>
  </w:style>
  <w:style w:type="paragraph" w:customStyle="1" w:styleId="font12">
    <w:name w:val="font12"/>
    <w:basedOn w:val="a"/>
    <w:autoRedefine/>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autoRedefine/>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autoRedefine/>
    <w:qFormat/>
    <w:pPr>
      <w:widowControl/>
      <w:spacing w:after="160" w:line="240" w:lineRule="exact"/>
      <w:jc w:val="left"/>
    </w:pPr>
    <w:rPr>
      <w:rFonts w:ascii="Verdana" w:hAnsi="Verdana"/>
      <w:kern w:val="0"/>
      <w:sz w:val="20"/>
      <w:szCs w:val="20"/>
      <w:lang w:eastAsia="en-US"/>
    </w:rPr>
  </w:style>
  <w:style w:type="paragraph" w:customStyle="1" w:styleId="xl42">
    <w:name w:val="xl42"/>
    <w:basedOn w:val="a"/>
    <w:autoRedefine/>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5">
    <w:name w:val="目录4"/>
    <w:basedOn w:val="a"/>
    <w:autoRedefine/>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autoRedefine/>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autoRedefine/>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5"/>
    <w:autoRedefine/>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autoRedefine/>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autoRedefine/>
    <w:qFormat/>
    <w:pPr>
      <w:spacing w:line="360" w:lineRule="auto"/>
    </w:pPr>
    <w:rPr>
      <w:kern w:val="0"/>
      <w:sz w:val="24"/>
      <w:szCs w:val="20"/>
    </w:rPr>
  </w:style>
  <w:style w:type="paragraph" w:customStyle="1" w:styleId="afffff0">
    <w:name w:val="_正文段落"/>
    <w:basedOn w:val="a"/>
    <w:autoRedefine/>
    <w:qFormat/>
    <w:pPr>
      <w:adjustRightInd/>
      <w:ind w:firstLine="560"/>
    </w:pPr>
    <w:rPr>
      <w:rFonts w:ascii="仿宋_GB2312" w:eastAsia="仿宋_GB2312" w:hAnsi="仿宋"/>
      <w:kern w:val="0"/>
      <w:sz w:val="28"/>
      <w:szCs w:val="28"/>
    </w:rPr>
  </w:style>
  <w:style w:type="paragraph" w:customStyle="1" w:styleId="46">
    <w:name w:val="列出段落4"/>
    <w:basedOn w:val="a"/>
    <w:autoRedefine/>
    <w:qFormat/>
    <w:pPr>
      <w:adjustRightInd/>
      <w:spacing w:line="360" w:lineRule="auto"/>
      <w:ind w:firstLineChars="200" w:firstLine="420"/>
    </w:pPr>
    <w:rPr>
      <w:rFonts w:ascii="Calibri" w:hAnsi="Calibri"/>
      <w:sz w:val="24"/>
      <w:szCs w:val="22"/>
    </w:rPr>
  </w:style>
  <w:style w:type="paragraph" w:customStyle="1" w:styleId="afffff1">
    <w:name w:val="前言、引言标题"/>
    <w:next w:val="a"/>
    <w:autoRedefine/>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2">
    <w:name w:val="正文（首行缩进）"/>
    <w:basedOn w:val="ab"/>
    <w:autoRedefine/>
    <w:qFormat/>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autoRedefine/>
    <w:qFormat/>
    <w:pPr>
      <w:adjustRightInd/>
      <w:spacing w:line="360" w:lineRule="auto"/>
    </w:pPr>
    <w:rPr>
      <w:rFonts w:ascii="Arial" w:eastAsia="黑体" w:hAnsi="Arial" w:cs="Arial"/>
      <w:snapToGrid w:val="0"/>
      <w:kern w:val="0"/>
      <w:szCs w:val="21"/>
    </w:rPr>
  </w:style>
  <w:style w:type="paragraph" w:customStyle="1" w:styleId="font9">
    <w:name w:val="font9"/>
    <w:basedOn w:val="a"/>
    <w:autoRedefine/>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3">
    <w:name w:val="方案正文无缩进"/>
    <w:autoRedefine/>
    <w:qFormat/>
    <w:pPr>
      <w:spacing w:line="360" w:lineRule="auto"/>
    </w:pPr>
    <w:rPr>
      <w:kern w:val="2"/>
      <w:sz w:val="24"/>
      <w:szCs w:val="24"/>
    </w:rPr>
  </w:style>
  <w:style w:type="paragraph" w:customStyle="1" w:styleId="CharCharChar1Char2">
    <w:name w:val="Char Char Char1 Char2"/>
    <w:basedOn w:val="a"/>
    <w:autoRedefine/>
    <w:qFormat/>
    <w:rPr>
      <w:szCs w:val="20"/>
    </w:rPr>
  </w:style>
  <w:style w:type="paragraph" w:customStyle="1" w:styleId="CharChar11CharCharCharCharCharCharCharCharCharCharCharCharChar1">
    <w:name w:val="Char Char11 Char Char Char Char Char Char Char Char Char Char Char Char Char1"/>
    <w:basedOn w:val="a"/>
    <w:autoRedefine/>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autoRedefine/>
    <w:qFormat/>
    <w:rPr>
      <w:rFonts w:ascii="Tahoma" w:hAnsi="Tahoma"/>
      <w:sz w:val="24"/>
      <w:szCs w:val="20"/>
    </w:rPr>
  </w:style>
  <w:style w:type="paragraph" w:customStyle="1" w:styleId="afffff4">
    <w:name w:val="标题五"/>
    <w:basedOn w:val="a"/>
    <w:autoRedefine/>
    <w:qFormat/>
    <w:pPr>
      <w:adjustRightInd/>
      <w:spacing w:beforeLines="50" w:line="360" w:lineRule="auto"/>
    </w:pPr>
    <w:rPr>
      <w:b/>
      <w:sz w:val="24"/>
    </w:rPr>
  </w:style>
  <w:style w:type="paragraph" w:customStyle="1" w:styleId="CharChar1101">
    <w:name w:val="Char Char1101"/>
    <w:basedOn w:val="a"/>
    <w:autoRedefine/>
    <w:qFormat/>
    <w:pPr>
      <w:spacing w:line="360" w:lineRule="auto"/>
    </w:pPr>
    <w:rPr>
      <w:rFonts w:ascii="Tahoma" w:hAnsi="Tahoma"/>
      <w:sz w:val="24"/>
      <w:szCs w:val="20"/>
    </w:rPr>
  </w:style>
  <w:style w:type="paragraph" w:customStyle="1" w:styleId="CharCharCharCharCharCharCharChar1">
    <w:name w:val="Char Char Char Char Char Char Char Char1"/>
    <w:basedOn w:val="a"/>
    <w:autoRedefine/>
    <w:qFormat/>
    <w:pPr>
      <w:tabs>
        <w:tab w:val="left" w:pos="360"/>
      </w:tabs>
    </w:pPr>
    <w:rPr>
      <w:sz w:val="24"/>
      <w:szCs w:val="20"/>
    </w:rPr>
  </w:style>
  <w:style w:type="paragraph" w:customStyle="1" w:styleId="CharCharChar0">
    <w:name w:val="Char Char Char 字元 字元"/>
    <w:basedOn w:val="a"/>
    <w:autoRedefine/>
    <w:qFormat/>
    <w:pPr>
      <w:adjustRightInd/>
      <w:spacing w:line="360" w:lineRule="auto"/>
      <w:ind w:firstLineChars="200" w:firstLine="200"/>
    </w:pPr>
    <w:rPr>
      <w:szCs w:val="20"/>
    </w:rPr>
  </w:style>
  <w:style w:type="paragraph" w:customStyle="1" w:styleId="xl70">
    <w:name w:val="xl70"/>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autoRedefine/>
    <w:qFormat/>
    <w:rPr>
      <w:rFonts w:ascii="仿宋_GB2312" w:eastAsia="仿宋_GB2312"/>
      <w:b/>
      <w:sz w:val="32"/>
      <w:szCs w:val="32"/>
    </w:rPr>
  </w:style>
  <w:style w:type="paragraph" w:customStyle="1" w:styleId="afffff5">
    <w:name w:val="文章附标题"/>
    <w:basedOn w:val="a"/>
    <w:autoRedefine/>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autoRedefine/>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autoRedefine/>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d"/>
    <w:autoRedefine/>
    <w:qFormat/>
    <w:pPr>
      <w:spacing w:line="460" w:lineRule="exact"/>
      <w:outlineLvl w:val="2"/>
    </w:pPr>
    <w:rPr>
      <w:rFonts w:ascii="仿宋_GB2312" w:eastAsia="仿宋_GB2312" w:hAnsi="宋体"/>
      <w:b/>
      <w:bCs/>
      <w:sz w:val="24"/>
      <w:szCs w:val="24"/>
    </w:rPr>
  </w:style>
  <w:style w:type="paragraph" w:customStyle="1" w:styleId="CharChar1">
    <w:name w:val="批注框文本 Char Char"/>
    <w:basedOn w:val="a"/>
    <w:autoRedefine/>
    <w:qFormat/>
    <w:pPr>
      <w:adjustRightInd/>
    </w:pPr>
    <w:rPr>
      <w:sz w:val="18"/>
      <w:szCs w:val="20"/>
    </w:rPr>
  </w:style>
  <w:style w:type="paragraph" w:customStyle="1" w:styleId="afffff6">
    <w:name w:val="封面华为技术"/>
    <w:basedOn w:val="a"/>
    <w:autoRedefine/>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autoRedefine/>
    <w:qFormat/>
    <w:pPr>
      <w:adjustRightInd/>
      <w:spacing w:line="360" w:lineRule="auto"/>
    </w:pPr>
    <w:rPr>
      <w:rFonts w:ascii="Arial" w:eastAsia="黑体" w:hAnsi="Arial"/>
      <w:snapToGrid w:val="0"/>
      <w:kern w:val="0"/>
      <w:sz w:val="20"/>
      <w:szCs w:val="21"/>
    </w:rPr>
  </w:style>
  <w:style w:type="paragraph" w:customStyle="1" w:styleId="gjt2">
    <w:name w:val="gjt_2"/>
    <w:next w:val="a"/>
    <w:autoRedefine/>
    <w:qFormat/>
    <w:pPr>
      <w:keepNext/>
      <w:keepLines/>
      <w:widowControl w:val="0"/>
      <w:spacing w:before="260" w:after="260"/>
      <w:jc w:val="both"/>
      <w:outlineLvl w:val="6"/>
    </w:pPr>
    <w:rPr>
      <w:rFonts w:ascii="Arial" w:eastAsia="黑体" w:hAnsi="Arial" w:cs="Arial"/>
      <w:b/>
      <w:bCs/>
      <w:color w:val="000000"/>
      <w:kern w:val="2"/>
      <w:sz w:val="32"/>
      <w:szCs w:val="32"/>
    </w:rPr>
  </w:style>
  <w:style w:type="paragraph" w:customStyle="1" w:styleId="111">
    <w:name w:val="索引 11"/>
    <w:basedOn w:val="a"/>
    <w:next w:val="a"/>
    <w:autoRedefine/>
    <w:uiPriority w:val="99"/>
    <w:qFormat/>
    <w:pPr>
      <w:adjustRightInd/>
      <w:spacing w:line="360" w:lineRule="auto"/>
    </w:pPr>
    <w:rPr>
      <w:rFonts w:ascii="仿宋_GB2312" w:eastAsia="仿宋_GB2312"/>
      <w:sz w:val="24"/>
      <w:szCs w:val="20"/>
    </w:rPr>
  </w:style>
  <w:style w:type="paragraph" w:customStyle="1" w:styleId="xl67">
    <w:name w:val="xl67"/>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7">
    <w:name w:val="样式"/>
    <w:basedOn w:val="a"/>
    <w:autoRedefine/>
    <w:qFormat/>
    <w:pPr>
      <w:autoSpaceDE w:val="0"/>
      <w:autoSpaceDN w:val="0"/>
      <w:snapToGrid w:val="0"/>
      <w:spacing w:before="120" w:after="120" w:line="360" w:lineRule="auto"/>
    </w:pPr>
    <w:rPr>
      <w:rFonts w:ascii="宋体"/>
      <w:sz w:val="24"/>
      <w:szCs w:val="20"/>
    </w:rPr>
  </w:style>
  <w:style w:type="paragraph" w:customStyle="1" w:styleId="afffff8">
    <w:name w:val="正文文字缩进项目"/>
    <w:basedOn w:val="ab"/>
    <w:autoRedefine/>
    <w:qFormat/>
    <w:pPr>
      <w:tabs>
        <w:tab w:val="left" w:pos="840"/>
      </w:tabs>
      <w:adjustRightInd/>
      <w:spacing w:after="120" w:line="240" w:lineRule="auto"/>
      <w:ind w:firstLineChars="0" w:hanging="420"/>
    </w:pPr>
    <w:rPr>
      <w:rFonts w:ascii="Tahoma" w:hAnsi="Tahoma"/>
      <w:sz w:val="22"/>
      <w:szCs w:val="20"/>
    </w:rPr>
  </w:style>
  <w:style w:type="paragraph" w:customStyle="1" w:styleId="afffff9">
    <w:name w:val="文档正文"/>
    <w:basedOn w:val="a"/>
    <w:autoRedefine/>
    <w:qFormat/>
    <w:pPr>
      <w:spacing w:line="480" w:lineRule="atLeast"/>
      <w:ind w:firstLine="567"/>
      <w:textAlignment w:val="baseline"/>
    </w:pPr>
    <w:rPr>
      <w:kern w:val="0"/>
      <w:sz w:val="24"/>
      <w:szCs w:val="20"/>
    </w:rPr>
  </w:style>
  <w:style w:type="paragraph" w:customStyle="1" w:styleId="afffffa">
    <w:name w:val="正文文字表格居中"/>
    <w:basedOn w:val="a"/>
    <w:next w:val="25"/>
    <w:autoRedefine/>
    <w:qFormat/>
    <w:pPr>
      <w:snapToGrid w:val="0"/>
      <w:spacing w:line="360" w:lineRule="auto"/>
    </w:pPr>
    <w:rPr>
      <w:rFonts w:ascii="宋体"/>
      <w:b/>
      <w:sz w:val="24"/>
      <w:szCs w:val="20"/>
    </w:rPr>
  </w:style>
  <w:style w:type="paragraph" w:customStyle="1" w:styleId="afffffb">
    <w:name w:val="规划正文"/>
    <w:basedOn w:val="a"/>
    <w:autoRedefine/>
    <w:qFormat/>
    <w:pPr>
      <w:adjustRightInd/>
      <w:spacing w:beforeLines="100" w:line="360" w:lineRule="auto"/>
      <w:jc w:val="left"/>
    </w:pPr>
    <w:rPr>
      <w:rFonts w:ascii="Arial" w:eastAsia="仿宋_GB2312" w:hAnsi="Arial"/>
      <w:bCs/>
      <w:sz w:val="28"/>
    </w:rPr>
  </w:style>
  <w:style w:type="paragraph" w:customStyle="1" w:styleId="afffffc">
    <w:name w:val="小节"/>
    <w:basedOn w:val="3"/>
    <w:autoRedefine/>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autoRedefine/>
    <w:uiPriority w:val="7"/>
    <w:qFormat/>
    <w:pPr>
      <w:adjustRightInd/>
    </w:pPr>
    <w:rPr>
      <w:rFonts w:ascii="宋体" w:hAnsi="Courier New"/>
    </w:rPr>
  </w:style>
  <w:style w:type="paragraph" w:customStyle="1" w:styleId="Char31">
    <w:name w:val="Char3"/>
    <w:basedOn w:val="a"/>
    <w:autoRedefine/>
    <w:qFormat/>
    <w:pPr>
      <w:adjustRightInd/>
    </w:pPr>
    <w:rPr>
      <w:rFonts w:ascii="仿宋_GB2312" w:eastAsia="仿宋_GB2312"/>
      <w:b/>
      <w:sz w:val="32"/>
      <w:szCs w:val="32"/>
    </w:rPr>
  </w:style>
  <w:style w:type="paragraph" w:customStyle="1" w:styleId="xl28">
    <w:name w:val="xl28"/>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ÕýÎÄÊ×ÐÐËõ½ø"/>
    <w:basedOn w:val="a"/>
    <w:autoRedefine/>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autoRedefine/>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autoRedefine/>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autoRedefine/>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autoRedefine/>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autoRedefine/>
    <w:qFormat/>
    <w:pPr>
      <w:widowControl/>
      <w:adjustRightInd/>
      <w:spacing w:after="160" w:line="240" w:lineRule="exact"/>
      <w:jc w:val="left"/>
    </w:pPr>
    <w:rPr>
      <w:szCs w:val="20"/>
    </w:rPr>
  </w:style>
  <w:style w:type="paragraph" w:customStyle="1" w:styleId="2f2">
    <w:name w:val="表格标题2"/>
    <w:basedOn w:val="afffffe"/>
    <w:autoRedefine/>
    <w:qFormat/>
    <w:rPr>
      <w:b/>
    </w:rPr>
  </w:style>
  <w:style w:type="paragraph" w:customStyle="1" w:styleId="afffffe">
    <w:name w:val="表格内文"/>
    <w:basedOn w:val="a"/>
    <w:autoRedefine/>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autoRedefine/>
    <w:qFormat/>
    <w:rPr>
      <w:rFonts w:ascii="仿宋_GB2312" w:eastAsia="仿宋_GB2312"/>
      <w:b/>
      <w:sz w:val="32"/>
      <w:szCs w:val="32"/>
    </w:rPr>
  </w:style>
  <w:style w:type="paragraph" w:customStyle="1" w:styleId="2f3">
    <w:name w:val="正文，首行缩进:  2 字符"/>
    <w:autoRedefine/>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autoRedefine/>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autoRedefine/>
    <w:qFormat/>
    <w:pPr>
      <w:spacing w:line="360" w:lineRule="auto"/>
    </w:pPr>
    <w:rPr>
      <w:szCs w:val="20"/>
    </w:rPr>
  </w:style>
  <w:style w:type="paragraph" w:customStyle="1" w:styleId="affffff">
    <w:name w:val="正文 大标"/>
    <w:basedOn w:val="a"/>
    <w:autoRedefine/>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autoRedefine/>
    <w:qFormat/>
    <w:pPr>
      <w:adjustRightInd/>
      <w:spacing w:before="60" w:after="60" w:line="360" w:lineRule="auto"/>
      <w:ind w:firstLineChars="200" w:firstLine="200"/>
    </w:pPr>
    <w:rPr>
      <w:sz w:val="28"/>
      <w:szCs w:val="20"/>
    </w:rPr>
  </w:style>
  <w:style w:type="paragraph" w:customStyle="1" w:styleId="MMTopic1">
    <w:name w:val="MM Topic 1"/>
    <w:basedOn w:val="1"/>
    <w:autoRedefine/>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autoRedefine/>
    <w:qFormat/>
    <w:pPr>
      <w:widowControl/>
      <w:spacing w:before="260" w:after="260" w:line="416" w:lineRule="auto"/>
      <w:ind w:left="0" w:firstLine="0"/>
    </w:pPr>
    <w:rPr>
      <w:rFonts w:ascii="Arial" w:eastAsia="黑体" w:hAnsi="Arial"/>
      <w:sz w:val="30"/>
      <w:szCs w:val="21"/>
    </w:rPr>
  </w:style>
  <w:style w:type="paragraph" w:customStyle="1" w:styleId="Charf9">
    <w:name w:val="文本正文 Char"/>
    <w:basedOn w:val="a"/>
    <w:autoRedefine/>
    <w:qFormat/>
    <w:pPr>
      <w:spacing w:line="360" w:lineRule="auto"/>
      <w:ind w:firstLineChars="200" w:firstLine="200"/>
    </w:pPr>
    <w:rPr>
      <w:kern w:val="0"/>
      <w:sz w:val="24"/>
      <w:szCs w:val="20"/>
    </w:rPr>
  </w:style>
  <w:style w:type="paragraph" w:customStyle="1" w:styleId="affffff0">
    <w:name w:val="表格"/>
    <w:basedOn w:val="a"/>
    <w:autoRedefine/>
    <w:qFormat/>
    <w:pPr>
      <w:snapToGrid w:val="0"/>
      <w:ind w:firstLineChars="21" w:firstLine="42"/>
    </w:pPr>
    <w:rPr>
      <w:rFonts w:ascii="宋体" w:hAnsi="宋体"/>
      <w:kern w:val="0"/>
      <w:sz w:val="20"/>
      <w:szCs w:val="20"/>
    </w:rPr>
  </w:style>
  <w:style w:type="paragraph" w:customStyle="1" w:styleId="47">
    <w:name w:val="标书标题4"/>
    <w:basedOn w:val="4"/>
    <w:autoRedefine/>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1">
    <w:name w:val="插图题注"/>
    <w:next w:val="a"/>
    <w:autoRedefine/>
    <w:qFormat/>
    <w:pPr>
      <w:tabs>
        <w:tab w:val="left" w:pos="3780"/>
      </w:tabs>
      <w:spacing w:afterLines="100"/>
      <w:ind w:left="1089" w:hanging="369"/>
      <w:jc w:val="center"/>
    </w:pPr>
    <w:rPr>
      <w:rFonts w:ascii="Arial" w:hAnsi="Arial"/>
      <w:sz w:val="18"/>
      <w:szCs w:val="18"/>
    </w:rPr>
  </w:style>
  <w:style w:type="paragraph" w:customStyle="1" w:styleId="xl91">
    <w:name w:val="xl91"/>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autoRedefine/>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autoRedefine/>
    <w:qFormat/>
    <w:pPr>
      <w:adjustRightInd/>
      <w:spacing w:line="300" w:lineRule="auto"/>
      <w:jc w:val="center"/>
    </w:pPr>
  </w:style>
  <w:style w:type="paragraph" w:customStyle="1" w:styleId="Style6">
    <w:name w:val="_Style 6"/>
    <w:basedOn w:val="a"/>
    <w:autoRedefine/>
    <w:uiPriority w:val="34"/>
    <w:qFormat/>
    <w:pPr>
      <w:adjustRightInd/>
      <w:ind w:firstLineChars="200" w:firstLine="420"/>
    </w:pPr>
    <w:rPr>
      <w:rFonts w:eastAsia="仿宋_GB2312"/>
      <w:sz w:val="28"/>
    </w:rPr>
  </w:style>
  <w:style w:type="paragraph" w:customStyle="1" w:styleId="zTableCellBody">
    <w:name w:val="zTableCellBody"/>
    <w:basedOn w:val="a"/>
    <w:autoRedefine/>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autoRedefine/>
    <w:qFormat/>
    <w:pPr>
      <w:widowControl/>
      <w:spacing w:before="100" w:beforeAutospacing="1" w:after="100" w:afterAutospacing="1"/>
      <w:jc w:val="left"/>
    </w:pPr>
    <w:rPr>
      <w:rFonts w:ascii="Arial Unicode MS" w:hAnsi="Arial Unicode MS"/>
      <w:color w:val="000000"/>
      <w:kern w:val="0"/>
      <w:sz w:val="24"/>
    </w:rPr>
  </w:style>
  <w:style w:type="paragraph" w:customStyle="1" w:styleId="affffff2">
    <w:name w:val="!大节"/>
    <w:basedOn w:val="2"/>
    <w:autoRedefine/>
    <w:qFormat/>
    <w:pPr>
      <w:spacing w:before="260" w:after="260" w:line="415" w:lineRule="auto"/>
      <w:ind w:left="420" w:hanging="420"/>
    </w:pPr>
    <w:rPr>
      <w:rFonts w:ascii="Arial" w:eastAsia="微软雅黑" w:hAnsi="Arial"/>
      <w:lang w:val="en-US"/>
    </w:rPr>
  </w:style>
  <w:style w:type="paragraph" w:customStyle="1" w:styleId="222">
    <w:name w:val="正文文本 22"/>
    <w:basedOn w:val="a"/>
    <w:autoRedefine/>
    <w:qFormat/>
    <w:pPr>
      <w:widowControl/>
      <w:overflowPunct w:val="0"/>
      <w:autoSpaceDE w:val="0"/>
      <w:autoSpaceDN w:val="0"/>
      <w:ind w:left="720" w:hanging="720"/>
      <w:textAlignment w:val="baseline"/>
    </w:pPr>
    <w:rPr>
      <w:kern w:val="0"/>
      <w:sz w:val="24"/>
      <w:szCs w:val="20"/>
      <w:lang w:val="en-GB"/>
    </w:rPr>
  </w:style>
  <w:style w:type="paragraph" w:customStyle="1" w:styleId="affffff3">
    <w:name w:val="正文表标题"/>
    <w:next w:val="affffff4"/>
    <w:autoRedefine/>
    <w:qFormat/>
    <w:pPr>
      <w:tabs>
        <w:tab w:val="left" w:pos="840"/>
      </w:tabs>
      <w:ind w:left="840" w:hanging="420"/>
      <w:jc w:val="center"/>
    </w:pPr>
    <w:rPr>
      <w:rFonts w:ascii="黑体" w:eastAsia="黑体"/>
      <w:sz w:val="21"/>
    </w:rPr>
  </w:style>
  <w:style w:type="paragraph" w:customStyle="1" w:styleId="affffff4">
    <w:name w:val="段"/>
    <w:autoRedefine/>
    <w:qFormat/>
    <w:pPr>
      <w:autoSpaceDE w:val="0"/>
      <w:autoSpaceDN w:val="0"/>
      <w:ind w:firstLineChars="200" w:firstLine="200"/>
      <w:jc w:val="both"/>
    </w:pPr>
    <w:rPr>
      <w:rFonts w:ascii="宋体"/>
      <w:sz w:val="21"/>
    </w:rPr>
  </w:style>
  <w:style w:type="paragraph" w:customStyle="1" w:styleId="CharCharCharCharCharChar">
    <w:name w:val="Char Char Char Char Char Char"/>
    <w:basedOn w:val="a"/>
    <w:autoRedefine/>
    <w:qFormat/>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autoRedefine/>
    <w:qFormat/>
    <w:pPr>
      <w:spacing w:after="60"/>
    </w:pPr>
    <w:rPr>
      <w:rFonts w:ascii="Futura Bk" w:hAnsi="Futura Bk"/>
      <w:sz w:val="15"/>
      <w:lang w:eastAsia="en-US"/>
    </w:rPr>
  </w:style>
  <w:style w:type="paragraph" w:customStyle="1" w:styleId="Bulletwithtext4">
    <w:name w:val="Bullet with text 4"/>
    <w:basedOn w:val="a"/>
    <w:autoRedefine/>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autoRedefine/>
    <w:qFormat/>
    <w:rPr>
      <w:rFonts w:ascii="仿宋_GB2312" w:eastAsia="仿宋_GB2312"/>
      <w:b/>
      <w:sz w:val="32"/>
      <w:szCs w:val="20"/>
    </w:rPr>
  </w:style>
  <w:style w:type="paragraph" w:customStyle="1" w:styleId="affffff5">
    <w:name w:val="大汉方案正文"/>
    <w:basedOn w:val="a"/>
    <w:autoRedefine/>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autoRedefine/>
    <w:qFormat/>
    <w:pPr>
      <w:adjustRightInd/>
      <w:ind w:firstLineChars="200" w:firstLine="200"/>
    </w:pPr>
    <w:rPr>
      <w:rFonts w:ascii="Tahoma" w:hAnsi="Tahoma"/>
      <w:sz w:val="24"/>
      <w:szCs w:val="20"/>
    </w:rPr>
  </w:style>
  <w:style w:type="paragraph" w:customStyle="1" w:styleId="a10">
    <w:name w:val="a1"/>
    <w:basedOn w:val="a"/>
    <w:autoRedefine/>
    <w:qFormat/>
    <w:pPr>
      <w:widowControl/>
      <w:spacing w:line="300" w:lineRule="atLeast"/>
      <w:jc w:val="left"/>
    </w:pPr>
    <w:rPr>
      <w:rFonts w:ascii="宋体" w:hAnsi="宋体"/>
      <w:kern w:val="0"/>
      <w:sz w:val="18"/>
      <w:szCs w:val="20"/>
    </w:rPr>
  </w:style>
  <w:style w:type="paragraph" w:customStyle="1" w:styleId="71">
    <w:name w:val="样式7"/>
    <w:basedOn w:val="48"/>
    <w:next w:val="a"/>
    <w:autoRedefine/>
    <w:qFormat/>
    <w:pPr>
      <w:spacing w:afterLines="50"/>
      <w:jc w:val="left"/>
      <w:outlineLvl w:val="3"/>
    </w:pPr>
    <w:rPr>
      <w:sz w:val="24"/>
      <w:szCs w:val="24"/>
    </w:rPr>
  </w:style>
  <w:style w:type="paragraph" w:customStyle="1" w:styleId="48">
    <w:name w:val="样式4"/>
    <w:basedOn w:val="a"/>
    <w:autoRedefine/>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autoRedefine/>
    <w:qFormat/>
    <w:pPr>
      <w:adjustRightInd/>
      <w:spacing w:line="360" w:lineRule="auto"/>
    </w:pPr>
    <w:rPr>
      <w:rFonts w:ascii="Arial" w:eastAsia="黑体" w:hAnsi="Arial" w:cs="Arial"/>
      <w:snapToGrid w:val="0"/>
      <w:kern w:val="0"/>
      <w:szCs w:val="21"/>
    </w:rPr>
  </w:style>
  <w:style w:type="paragraph" w:customStyle="1" w:styleId="main">
    <w:name w:val="main"/>
    <w:basedOn w:val="a"/>
    <w:autoRedefine/>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autoRedefine/>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autoRedefine/>
    <w:qFormat/>
    <w:pPr>
      <w:adjustRightInd/>
    </w:pPr>
    <w:rPr>
      <w:rFonts w:ascii="Tahoma" w:hAnsi="Tahoma"/>
      <w:sz w:val="24"/>
      <w:szCs w:val="20"/>
    </w:rPr>
  </w:style>
  <w:style w:type="paragraph" w:customStyle="1" w:styleId="Char1CharCharChar">
    <w:name w:val="Char1 Char Char Char"/>
    <w:basedOn w:val="a"/>
    <w:autoRedefine/>
    <w:qFormat/>
    <w:pPr>
      <w:widowControl/>
      <w:snapToGrid w:val="0"/>
      <w:spacing w:before="120" w:after="160" w:line="360" w:lineRule="auto"/>
      <w:ind w:right="-360"/>
      <w:jc w:val="left"/>
    </w:pPr>
    <w:rPr>
      <w:rFonts w:ascii="Arial" w:hAnsi="Arial"/>
      <w:kern w:val="0"/>
      <w:sz w:val="24"/>
      <w:lang w:eastAsia="en-US"/>
    </w:rPr>
  </w:style>
  <w:style w:type="paragraph" w:customStyle="1" w:styleId="affffff6">
    <w:name w:val="三级条标题"/>
    <w:basedOn w:val="affffff7"/>
    <w:next w:val="affffff4"/>
    <w:autoRedefine/>
    <w:qFormat/>
    <w:pPr>
      <w:tabs>
        <w:tab w:val="left" w:pos="2520"/>
      </w:tabs>
      <w:ind w:left="2520"/>
      <w:outlineLvl w:val="4"/>
    </w:pPr>
  </w:style>
  <w:style w:type="paragraph" w:customStyle="1" w:styleId="affffff7">
    <w:name w:val="二级条标题"/>
    <w:basedOn w:val="affffff8"/>
    <w:next w:val="affffff4"/>
    <w:autoRedefine/>
    <w:qFormat/>
    <w:pPr>
      <w:tabs>
        <w:tab w:val="left" w:pos="2100"/>
      </w:tabs>
      <w:ind w:left="0"/>
      <w:outlineLvl w:val="3"/>
    </w:pPr>
  </w:style>
  <w:style w:type="paragraph" w:customStyle="1" w:styleId="affffff8">
    <w:name w:val="一级条标题"/>
    <w:basedOn w:val="affffff9"/>
    <w:next w:val="affffff4"/>
    <w:autoRedefine/>
    <w:qFormat/>
    <w:pPr>
      <w:tabs>
        <w:tab w:val="left" w:pos="1680"/>
      </w:tabs>
      <w:spacing w:beforeLines="0" w:afterLines="0"/>
      <w:ind w:left="1680"/>
      <w:outlineLvl w:val="2"/>
    </w:pPr>
  </w:style>
  <w:style w:type="paragraph" w:customStyle="1" w:styleId="affffff9">
    <w:name w:val="章标题"/>
    <w:next w:val="affffff4"/>
    <w:autoRedefine/>
    <w:qFormat/>
    <w:pPr>
      <w:tabs>
        <w:tab w:val="left" w:pos="1260"/>
      </w:tabs>
      <w:spacing w:beforeLines="50" w:afterLines="50"/>
      <w:ind w:left="1260" w:hanging="420"/>
      <w:jc w:val="both"/>
      <w:outlineLvl w:val="1"/>
    </w:pPr>
    <w:rPr>
      <w:rFonts w:ascii="黑体" w:eastAsia="黑体"/>
      <w:sz w:val="21"/>
    </w:rPr>
  </w:style>
  <w:style w:type="paragraph" w:customStyle="1" w:styleId="2f6">
    <w:name w:val="数字标题2"/>
    <w:basedOn w:val="2"/>
    <w:next w:val="a"/>
    <w:autoRedefine/>
    <w:qFormat/>
    <w:pPr>
      <w:tabs>
        <w:tab w:val="left" w:pos="480"/>
      </w:tabs>
      <w:ind w:left="480" w:hanging="480"/>
    </w:pPr>
    <w:rPr>
      <w:rFonts w:ascii="Times New Roman" w:eastAsia="宋体"/>
      <w:i/>
      <w:sz w:val="36"/>
      <w:szCs w:val="36"/>
      <w:lang w:val="en-US"/>
    </w:rPr>
  </w:style>
  <w:style w:type="paragraph" w:customStyle="1" w:styleId="tabletext0">
    <w:name w:val="tabletext"/>
    <w:basedOn w:val="a"/>
    <w:autoRedefine/>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autoRedefine/>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autoRedefine/>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autoRedefine/>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a"/>
    <w:autoRedefine/>
    <w:qFormat/>
    <w:pPr>
      <w:spacing w:after="0"/>
      <w:ind w:left="900"/>
    </w:pPr>
  </w:style>
  <w:style w:type="paragraph" w:customStyle="1" w:styleId="affffffa">
    <w:name w:val="正文 项目"/>
    <w:basedOn w:val="a"/>
    <w:autoRedefine/>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autoRedefine/>
    <w:uiPriority w:val="6"/>
    <w:qFormat/>
    <w:pPr>
      <w:widowControl/>
      <w:adjustRightInd/>
      <w:ind w:left="720" w:hanging="720"/>
    </w:pPr>
    <w:rPr>
      <w:color w:val="000000"/>
      <w:kern w:val="0"/>
      <w:sz w:val="24"/>
      <w:szCs w:val="20"/>
      <w:lang w:val="en-GB"/>
    </w:rPr>
  </w:style>
  <w:style w:type="paragraph" w:customStyle="1" w:styleId="1a">
    <w:name w:val="表1"/>
    <w:basedOn w:val="a"/>
    <w:autoRedefine/>
    <w:qFormat/>
    <w:pPr>
      <w:tabs>
        <w:tab w:val="left" w:pos="703"/>
      </w:tabs>
      <w:adjustRightInd/>
      <w:spacing w:line="360" w:lineRule="auto"/>
      <w:ind w:left="703"/>
      <w:jc w:val="center"/>
    </w:pPr>
  </w:style>
  <w:style w:type="paragraph" w:customStyle="1" w:styleId="Style27">
    <w:name w:val="_Style 27"/>
    <w:autoRedefine/>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autoRedefine/>
    <w:qFormat/>
    <w:pPr>
      <w:keepNext/>
      <w:keepLines/>
      <w:adjustRightInd/>
      <w:spacing w:beforeLines="50" w:afterLines="50" w:line="500" w:lineRule="exact"/>
      <w:outlineLvl w:val="3"/>
    </w:pPr>
    <w:rPr>
      <w:rFonts w:ascii="Arial" w:hAnsi="Arial"/>
      <w:b/>
      <w:bCs/>
      <w:sz w:val="24"/>
    </w:rPr>
  </w:style>
  <w:style w:type="paragraph" w:customStyle="1" w:styleId="affffffb">
    <w:name w:val="章正文"/>
    <w:basedOn w:val="a"/>
    <w:autoRedefine/>
    <w:qFormat/>
    <w:pPr>
      <w:adjustRightInd/>
      <w:spacing w:beforeLines="50" w:after="120" w:line="300" w:lineRule="auto"/>
      <w:ind w:firstLineChars="200" w:firstLine="480"/>
    </w:pPr>
    <w:rPr>
      <w:rFonts w:ascii="Helvetica" w:hAnsi="Helvetica"/>
      <w:kern w:val="0"/>
      <w:sz w:val="24"/>
    </w:rPr>
  </w:style>
  <w:style w:type="paragraph" w:customStyle="1" w:styleId="2f8">
    <w:name w:val="2级标题"/>
    <w:basedOn w:val="1b"/>
    <w:autoRedefine/>
    <w:qFormat/>
    <w:pPr>
      <w:jc w:val="left"/>
      <w:outlineLvl w:val="1"/>
    </w:pPr>
    <w:rPr>
      <w:rFonts w:ascii="Times New Roman" w:eastAsia="仿宋" w:hAnsi="Times New Roman"/>
      <w:sz w:val="30"/>
    </w:rPr>
  </w:style>
  <w:style w:type="paragraph" w:customStyle="1" w:styleId="1b">
    <w:name w:val="1级标题"/>
    <w:basedOn w:val="a"/>
    <w:autoRedefine/>
    <w:qFormat/>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autoRedefine/>
    <w:qFormat/>
    <w:pPr>
      <w:widowControl w:val="0"/>
      <w:jc w:val="both"/>
    </w:pPr>
    <w:rPr>
      <w:color w:val="000000"/>
      <w:szCs w:val="24"/>
    </w:rPr>
  </w:style>
  <w:style w:type="paragraph" w:customStyle="1" w:styleId="150">
    <w:name w:val="样式 微软雅黑 行距: 1.5 倍行距"/>
    <w:basedOn w:val="a"/>
    <w:autoRedefine/>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autoRedefine/>
    <w:qFormat/>
    <w:pPr>
      <w:tabs>
        <w:tab w:val="left" w:pos="840"/>
      </w:tabs>
      <w:adjustRightInd/>
      <w:ind w:left="840" w:hanging="420"/>
    </w:pPr>
  </w:style>
  <w:style w:type="paragraph" w:customStyle="1" w:styleId="f9astyle88f9a">
    <w:name w:val="f9a style88 f9a"/>
    <w:basedOn w:val="a"/>
    <w:autoRedefine/>
    <w:qFormat/>
    <w:pPr>
      <w:widowControl/>
      <w:spacing w:before="100" w:beforeAutospacing="1" w:after="100" w:afterAutospacing="1" w:line="276" w:lineRule="auto"/>
      <w:jc w:val="left"/>
    </w:pPr>
    <w:rPr>
      <w:rFonts w:ascii="宋体" w:hAnsi="宋体"/>
      <w:kern w:val="0"/>
      <w:sz w:val="24"/>
      <w:szCs w:val="20"/>
    </w:rPr>
  </w:style>
  <w:style w:type="paragraph" w:customStyle="1" w:styleId="affffffc">
    <w:name w:val="普通正文"/>
    <w:basedOn w:val="a"/>
    <w:autoRedefine/>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d">
    <w:name w:val="说明"/>
    <w:basedOn w:val="a"/>
    <w:autoRedefine/>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autoRedefine/>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autoRedefine/>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autoRedefine/>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autoRedefine/>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autoRedefine/>
    <w:qFormat/>
    <w:pPr>
      <w:tabs>
        <w:tab w:val="left" w:pos="2100"/>
      </w:tabs>
      <w:adjustRightInd/>
      <w:ind w:left="2100" w:hanging="420"/>
    </w:pPr>
    <w:rPr>
      <w:lang w:val="en-US"/>
    </w:rPr>
  </w:style>
  <w:style w:type="paragraph" w:customStyle="1" w:styleId="Char110">
    <w:name w:val="Char11"/>
    <w:basedOn w:val="a"/>
    <w:autoRedefine/>
    <w:qFormat/>
    <w:pPr>
      <w:tabs>
        <w:tab w:val="left" w:pos="432"/>
      </w:tabs>
      <w:adjustRightInd/>
      <w:spacing w:beforeLines="50" w:afterLines="50"/>
      <w:ind w:left="432" w:firstLineChars="200" w:hanging="432"/>
    </w:pPr>
    <w:rPr>
      <w:sz w:val="24"/>
    </w:rPr>
  </w:style>
  <w:style w:type="paragraph" w:customStyle="1" w:styleId="gjt">
    <w:name w:val="gjt_正文"/>
    <w:autoRedefine/>
    <w:qFormat/>
    <w:pPr>
      <w:widowControl w:val="0"/>
      <w:spacing w:line="360" w:lineRule="auto"/>
      <w:ind w:firstLine="420"/>
      <w:jc w:val="both"/>
    </w:pPr>
    <w:rPr>
      <w:rFonts w:ascii="Calibri" w:eastAsia="仿宋_GB2312" w:hAnsi="Calibri"/>
      <w:color w:val="000000"/>
      <w:kern w:val="2"/>
      <w:sz w:val="24"/>
      <w:szCs w:val="24"/>
    </w:rPr>
  </w:style>
  <w:style w:type="paragraph" w:customStyle="1" w:styleId="CharChar11CharCharCharCharCharCharCharCharChar1">
    <w:name w:val="Char Char11 Char Char Char Char Char Char Char Char Char1"/>
    <w:basedOn w:val="a"/>
    <w:autoRedefine/>
    <w:uiPriority w:val="6"/>
    <w:qFormat/>
    <w:pPr>
      <w:spacing w:line="360" w:lineRule="auto"/>
    </w:pPr>
    <w:rPr>
      <w:szCs w:val="20"/>
    </w:rPr>
  </w:style>
  <w:style w:type="paragraph" w:customStyle="1" w:styleId="Charfa">
    <w:name w:val="金宏发行正文 Char"/>
    <w:basedOn w:val="a"/>
    <w:autoRedefine/>
    <w:qFormat/>
    <w:pPr>
      <w:adjustRightInd/>
      <w:spacing w:line="500" w:lineRule="exact"/>
      <w:ind w:firstLineChars="200" w:firstLine="560"/>
    </w:pPr>
    <w:rPr>
      <w:rFonts w:eastAsia="仿宋_GB2312"/>
      <w:sz w:val="28"/>
      <w:szCs w:val="20"/>
    </w:rPr>
  </w:style>
  <w:style w:type="paragraph" w:customStyle="1" w:styleId="1c">
    <w:name w:val="批注框文本1"/>
    <w:basedOn w:val="a"/>
    <w:autoRedefine/>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a"/>
    <w:autoRedefine/>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d">
    <w:name w:val="部分1"/>
    <w:basedOn w:val="a"/>
    <w:autoRedefine/>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e">
    <w:name w:val="正文文字格式"/>
    <w:basedOn w:val="a"/>
    <w:autoRedefine/>
    <w:qFormat/>
    <w:pPr>
      <w:adjustRightInd/>
      <w:spacing w:line="460" w:lineRule="exact"/>
      <w:ind w:firstLine="505"/>
      <w:jc w:val="left"/>
    </w:pPr>
    <w:rPr>
      <w:rFonts w:ascii="宋体"/>
      <w:kern w:val="24"/>
      <w:sz w:val="24"/>
      <w:szCs w:val="20"/>
    </w:rPr>
  </w:style>
  <w:style w:type="paragraph" w:customStyle="1" w:styleId="xl31">
    <w:name w:val="xl31"/>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autoRedefine/>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autoRedefine/>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
    <w:name w:val="单元格居中"/>
    <w:basedOn w:val="a"/>
    <w:autoRedefine/>
    <w:qFormat/>
    <w:pPr>
      <w:adjustRightInd/>
      <w:spacing w:line="360" w:lineRule="auto"/>
      <w:jc w:val="center"/>
    </w:pPr>
    <w:rPr>
      <w:sz w:val="24"/>
    </w:rPr>
  </w:style>
  <w:style w:type="paragraph" w:customStyle="1" w:styleId="38">
    <w:name w:val="正文3"/>
    <w:basedOn w:val="a"/>
    <w:autoRedefine/>
    <w:qFormat/>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autoRedefine/>
    <w:uiPriority w:val="6"/>
    <w:qFormat/>
    <w:rPr>
      <w:rFonts w:ascii="仿宋_GB2312" w:eastAsia="仿宋_GB2312"/>
      <w:b/>
      <w:sz w:val="32"/>
      <w:szCs w:val="32"/>
    </w:rPr>
  </w:style>
  <w:style w:type="paragraph" w:customStyle="1" w:styleId="1e">
    <w:name w:val="正文缩进1"/>
    <w:basedOn w:val="a"/>
    <w:next w:val="ab"/>
    <w:autoRedefine/>
    <w:qFormat/>
    <w:pPr>
      <w:autoSpaceDE w:val="0"/>
      <w:autoSpaceDN w:val="0"/>
      <w:snapToGrid w:val="0"/>
      <w:spacing w:after="120" w:line="360" w:lineRule="auto"/>
      <w:ind w:leftChars="200" w:left="420" w:firstLineChars="200" w:firstLine="480"/>
    </w:pPr>
    <w:rPr>
      <w:sz w:val="24"/>
      <w:szCs w:val="21"/>
    </w:rPr>
  </w:style>
  <w:style w:type="paragraph" w:customStyle="1" w:styleId="afffffff0">
    <w:name w:val="Ñù"/>
    <w:autoRedefine/>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autoRedefine/>
    <w:qFormat/>
    <w:pPr>
      <w:widowControl/>
      <w:adjustRightInd/>
      <w:spacing w:after="160" w:line="240" w:lineRule="exact"/>
      <w:jc w:val="left"/>
    </w:pPr>
    <w:rPr>
      <w:szCs w:val="20"/>
    </w:rPr>
  </w:style>
  <w:style w:type="paragraph" w:customStyle="1" w:styleId="CharChar1121">
    <w:name w:val="Char Char1121"/>
    <w:basedOn w:val="a"/>
    <w:autoRedefine/>
    <w:qFormat/>
    <w:pPr>
      <w:spacing w:line="360" w:lineRule="auto"/>
    </w:pPr>
    <w:rPr>
      <w:szCs w:val="20"/>
    </w:rPr>
  </w:style>
  <w:style w:type="paragraph" w:customStyle="1" w:styleId="afffffff1">
    <w:name w:val="小项目标题"/>
    <w:basedOn w:val="a"/>
    <w:autoRedefine/>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autoRedefine/>
    <w:qFormat/>
    <w:pPr>
      <w:keepNext/>
      <w:keepLines/>
      <w:widowControl w:val="0"/>
      <w:spacing w:before="280" w:after="290"/>
      <w:ind w:left="430" w:hanging="430"/>
      <w:jc w:val="both"/>
      <w:outlineLvl w:val="8"/>
    </w:pPr>
    <w:rPr>
      <w:rFonts w:ascii="Calibri" w:eastAsia="黑体" w:hAnsi="Calibri"/>
      <w:bCs/>
      <w:color w:val="000000"/>
      <w:kern w:val="2"/>
      <w:sz w:val="24"/>
      <w:szCs w:val="24"/>
    </w:rPr>
  </w:style>
  <w:style w:type="paragraph" w:customStyle="1" w:styleId="Normal0">
    <w:name w:val="Normal0"/>
    <w:autoRedefine/>
    <w:qFormat/>
    <w:rPr>
      <w:lang w:eastAsia="en-US"/>
    </w:rPr>
  </w:style>
  <w:style w:type="paragraph" w:customStyle="1" w:styleId="afffffff2">
    <w:name w:val="带编号样式"/>
    <w:basedOn w:val="Charf9"/>
    <w:autoRedefine/>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autoRedefine/>
    <w:qFormat/>
    <w:pPr>
      <w:widowControl/>
      <w:adjustRightInd/>
      <w:spacing w:before="100" w:beforeAutospacing="1" w:after="100" w:afterAutospacing="1"/>
      <w:jc w:val="left"/>
    </w:pPr>
    <w:rPr>
      <w:rFonts w:ascii="宋体" w:hAnsi="宋体" w:cs="宋体"/>
      <w:kern w:val="0"/>
      <w:sz w:val="24"/>
    </w:rPr>
  </w:style>
  <w:style w:type="paragraph" w:customStyle="1" w:styleId="afffffff3">
    <w:name w:val="方形箭头"/>
    <w:basedOn w:val="a"/>
    <w:autoRedefine/>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4">
    <w:name w:val="封面"/>
    <w:basedOn w:val="a"/>
    <w:autoRedefine/>
    <w:qFormat/>
    <w:pPr>
      <w:spacing w:line="360" w:lineRule="atLeast"/>
      <w:jc w:val="right"/>
      <w:textAlignment w:val="baseline"/>
    </w:pPr>
    <w:rPr>
      <w:rFonts w:ascii="Symbol" w:hAnsi="Symbol"/>
      <w:kern w:val="0"/>
      <w:szCs w:val="20"/>
    </w:rPr>
  </w:style>
  <w:style w:type="paragraph" w:customStyle="1" w:styleId="afffffff5">
    <w:name w:val="__正文"/>
    <w:autoRedefine/>
    <w:qFormat/>
    <w:pPr>
      <w:spacing w:line="360" w:lineRule="auto"/>
      <w:ind w:firstLineChars="200" w:firstLine="200"/>
    </w:pPr>
    <w:rPr>
      <w:rFonts w:eastAsia="等线"/>
      <w:kern w:val="2"/>
      <w:sz w:val="24"/>
      <w:szCs w:val="21"/>
    </w:rPr>
  </w:style>
  <w:style w:type="paragraph" w:customStyle="1" w:styleId="font5">
    <w:name w:val="font5"/>
    <w:basedOn w:val="a"/>
    <w:autoRedefine/>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autoRedefine/>
    <w:qFormat/>
    <w:pPr>
      <w:spacing w:line="240" w:lineRule="atLeast"/>
      <w:ind w:left="420" w:firstLine="420"/>
    </w:pPr>
    <w:rPr>
      <w:sz w:val="24"/>
    </w:rPr>
  </w:style>
  <w:style w:type="paragraph" w:customStyle="1" w:styleId="WW-2">
    <w:name w:val="WW-正文文字缩进 2"/>
    <w:basedOn w:val="a"/>
    <w:autoRedefine/>
    <w:qFormat/>
    <w:pPr>
      <w:suppressAutoHyphens/>
      <w:adjustRightInd/>
      <w:ind w:firstLine="420"/>
    </w:pPr>
    <w:rPr>
      <w:kern w:val="1"/>
      <w:szCs w:val="20"/>
    </w:rPr>
  </w:style>
  <w:style w:type="paragraph" w:customStyle="1" w:styleId="xl41">
    <w:name w:val="xl41"/>
    <w:basedOn w:val="a"/>
    <w:autoRedefine/>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autoRedefine/>
    <w:qFormat/>
    <w:pPr>
      <w:spacing w:before="120" w:after="120"/>
      <w:ind w:left="0" w:firstLine="0"/>
      <w:jc w:val="both"/>
    </w:pPr>
    <w:rPr>
      <w:rFonts w:ascii="宋体" w:eastAsia="宋体" w:hAnsi="Arial"/>
      <w:sz w:val="28"/>
      <w:lang w:val="en-US"/>
    </w:rPr>
  </w:style>
  <w:style w:type="paragraph" w:customStyle="1" w:styleId="afffffff6">
    <w:name w:val="有符号正文"/>
    <w:basedOn w:val="a"/>
    <w:autoRedefine/>
    <w:qFormat/>
    <w:pPr>
      <w:adjustRightInd/>
      <w:spacing w:line="400" w:lineRule="exact"/>
      <w:ind w:firstLineChars="200" w:firstLine="200"/>
    </w:pPr>
    <w:rPr>
      <w:rFonts w:ascii="Arial" w:hAnsi="Arial"/>
    </w:rPr>
  </w:style>
  <w:style w:type="paragraph" w:customStyle="1" w:styleId="font10">
    <w:name w:val="font10"/>
    <w:basedOn w:val="a"/>
    <w:autoRedefine/>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autoRedefine/>
    <w:qFormat/>
    <w:pPr>
      <w:spacing w:line="360" w:lineRule="auto"/>
      <w:ind w:firstLineChars="200" w:firstLine="480"/>
    </w:pPr>
    <w:rPr>
      <w:rFonts w:ascii="仿宋_GB2312" w:eastAsia="新宋体"/>
      <w:sz w:val="24"/>
      <w:szCs w:val="20"/>
    </w:rPr>
  </w:style>
  <w:style w:type="paragraph" w:customStyle="1" w:styleId="49">
    <w:name w:val="4"/>
    <w:basedOn w:val="a"/>
    <w:next w:val="23"/>
    <w:autoRedefine/>
    <w:qFormat/>
    <w:pPr>
      <w:spacing w:after="120" w:line="480" w:lineRule="auto"/>
      <w:ind w:leftChars="200" w:left="420"/>
    </w:pPr>
    <w:rPr>
      <w:sz w:val="24"/>
      <w:szCs w:val="20"/>
    </w:rPr>
  </w:style>
  <w:style w:type="paragraph" w:customStyle="1" w:styleId="tableheading">
    <w:name w:val="tableheading"/>
    <w:basedOn w:val="a"/>
    <w:autoRedefine/>
    <w:qFormat/>
    <w:pPr>
      <w:widowControl/>
      <w:adjustRightInd/>
      <w:spacing w:before="100" w:beforeAutospacing="1" w:after="100" w:afterAutospacing="1"/>
      <w:jc w:val="left"/>
    </w:pPr>
    <w:rPr>
      <w:rFonts w:ascii="宋体" w:hAnsi="宋体" w:cs="宋体"/>
      <w:kern w:val="0"/>
      <w:sz w:val="24"/>
    </w:rPr>
  </w:style>
  <w:style w:type="paragraph" w:customStyle="1" w:styleId="1f">
    <w:name w:val="样式1"/>
    <w:basedOn w:val="a"/>
    <w:autoRedefine/>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autoRedefine/>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autoRedefine/>
    <w:qFormat/>
    <w:pPr>
      <w:spacing w:line="360" w:lineRule="auto"/>
      <w:ind w:left="601"/>
    </w:pPr>
    <w:rPr>
      <w:rFonts w:ascii="仿宋_GB2312" w:eastAsia="仿宋_GB2312"/>
      <w:sz w:val="24"/>
      <w:szCs w:val="20"/>
    </w:rPr>
  </w:style>
  <w:style w:type="paragraph" w:customStyle="1" w:styleId="afffffff7">
    <w:name w:val="小标题"/>
    <w:basedOn w:val="a"/>
    <w:autoRedefine/>
    <w:qFormat/>
    <w:pPr>
      <w:spacing w:before="120" w:line="360" w:lineRule="atLeast"/>
      <w:ind w:left="1134"/>
      <w:jc w:val="left"/>
      <w:textAlignment w:val="baseline"/>
    </w:pPr>
    <w:rPr>
      <w:rFonts w:eastAsia="黑体"/>
      <w:kern w:val="0"/>
      <w:szCs w:val="20"/>
    </w:rPr>
  </w:style>
  <w:style w:type="paragraph" w:customStyle="1" w:styleId="afffffff8">
    <w:name w:val="节标题"/>
    <w:basedOn w:val="a"/>
    <w:autoRedefine/>
    <w:qFormat/>
    <w:pPr>
      <w:autoSpaceDE w:val="0"/>
      <w:autoSpaceDN w:val="0"/>
      <w:spacing w:line="289" w:lineRule="atLeast"/>
      <w:ind w:firstLineChars="200" w:firstLine="200"/>
      <w:jc w:val="center"/>
    </w:pPr>
    <w:rPr>
      <w:color w:val="000000"/>
      <w:kern w:val="0"/>
      <w:sz w:val="28"/>
      <w:szCs w:val="28"/>
    </w:rPr>
  </w:style>
  <w:style w:type="paragraph" w:customStyle="1" w:styleId="afffffff9">
    <w:name w:val="表格 表头"/>
    <w:basedOn w:val="a"/>
    <w:autoRedefine/>
    <w:qFormat/>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autoRedefine/>
    <w:qFormat/>
    <w:rPr>
      <w:rFonts w:ascii="仿宋_GB2312" w:eastAsia="仿宋_GB2312"/>
      <w:b/>
      <w:sz w:val="32"/>
      <w:szCs w:val="20"/>
    </w:rPr>
  </w:style>
  <w:style w:type="paragraph" w:customStyle="1" w:styleId="afffffffa">
    <w:name w:val="表格题注"/>
    <w:next w:val="a"/>
    <w:autoRedefine/>
    <w:qFormat/>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autoRedefine/>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6"/>
    <w:autoRedefine/>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autoRedefine/>
    <w:qFormat/>
    <w:rPr>
      <w:rFonts w:ascii="仿宋_GB2312" w:eastAsia="仿宋_GB2312"/>
      <w:b/>
      <w:sz w:val="32"/>
      <w:szCs w:val="32"/>
    </w:rPr>
  </w:style>
  <w:style w:type="paragraph" w:customStyle="1" w:styleId="Char3CharCharChar1">
    <w:name w:val="Char3 Char Char Char1"/>
    <w:basedOn w:val="a"/>
    <w:autoRedefine/>
    <w:uiPriority w:val="6"/>
    <w:qFormat/>
    <w:pPr>
      <w:widowControl/>
      <w:adjustRightInd/>
      <w:spacing w:after="160" w:line="240" w:lineRule="exact"/>
      <w:jc w:val="left"/>
    </w:pPr>
    <w:rPr>
      <w:szCs w:val="20"/>
    </w:rPr>
  </w:style>
  <w:style w:type="paragraph" w:customStyle="1" w:styleId="Char1CharCharChar21">
    <w:name w:val="Char1 Char Char Char21"/>
    <w:basedOn w:val="a"/>
    <w:autoRedefine/>
    <w:qFormat/>
    <w:rPr>
      <w:rFonts w:ascii="Tahoma" w:hAnsi="Tahoma"/>
      <w:sz w:val="24"/>
      <w:szCs w:val="20"/>
    </w:rPr>
  </w:style>
  <w:style w:type="paragraph" w:customStyle="1" w:styleId="Char3CharCharCharCharCharChar11">
    <w:name w:val="Char3 Char Char Char Char Char Char11"/>
    <w:basedOn w:val="a"/>
    <w:autoRedefine/>
    <w:qFormat/>
    <w:pPr>
      <w:adjustRightInd/>
      <w:spacing w:line="360" w:lineRule="auto"/>
    </w:pPr>
    <w:rPr>
      <w:rFonts w:ascii="Arial" w:eastAsia="黑体" w:hAnsi="Arial" w:cs="Arial"/>
      <w:snapToGrid w:val="0"/>
      <w:kern w:val="0"/>
      <w:szCs w:val="21"/>
    </w:rPr>
  </w:style>
  <w:style w:type="paragraph" w:customStyle="1" w:styleId="afffffffb">
    <w:name w:val="正文（标题三）"/>
    <w:basedOn w:val="a"/>
    <w:autoRedefine/>
    <w:qFormat/>
    <w:pPr>
      <w:spacing w:line="360" w:lineRule="auto"/>
      <w:ind w:firstLineChars="200" w:firstLine="200"/>
    </w:pPr>
    <w:rPr>
      <w:sz w:val="24"/>
    </w:rPr>
  </w:style>
  <w:style w:type="paragraph" w:customStyle="1" w:styleId="120">
    <w:name w:val="样式 正1 + 首行缩进:  2 字符"/>
    <w:basedOn w:val="a"/>
    <w:autoRedefine/>
    <w:qFormat/>
    <w:pPr>
      <w:adjustRightInd/>
      <w:spacing w:line="360" w:lineRule="auto"/>
      <w:ind w:firstLineChars="200" w:firstLine="480"/>
    </w:pPr>
    <w:rPr>
      <w:rFonts w:ascii="仿宋_GB2312" w:eastAsia="仿宋_GB2312"/>
      <w:sz w:val="24"/>
    </w:rPr>
  </w:style>
  <w:style w:type="paragraph" w:customStyle="1" w:styleId="xl66">
    <w:name w:val="xl66"/>
    <w:basedOn w:val="a"/>
    <w:autoRedefine/>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autoRedefine/>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autoRedefine/>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c">
    <w:name w:val="小节标题"/>
    <w:basedOn w:val="a"/>
    <w:autoRedefine/>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autoRedefine/>
    <w:qFormat/>
    <w:pPr>
      <w:adjustRightInd/>
      <w:ind w:firstLineChars="200" w:firstLine="200"/>
    </w:pPr>
    <w:rPr>
      <w:rFonts w:ascii="Tahoma" w:hAnsi="Tahoma"/>
      <w:sz w:val="24"/>
      <w:szCs w:val="20"/>
    </w:rPr>
  </w:style>
  <w:style w:type="paragraph" w:customStyle="1" w:styleId="2fa">
    <w:name w:val="_标题2"/>
    <w:basedOn w:val="afffffff5"/>
    <w:next w:val="afffffff5"/>
    <w:autoRedefine/>
    <w:qFormat/>
    <w:pPr>
      <w:widowControl w:val="0"/>
      <w:tabs>
        <w:tab w:val="left" w:pos="480"/>
      </w:tabs>
      <w:spacing w:beforeLines="50" w:afterLines="50"/>
      <w:ind w:leftChars="50" w:left="50" w:firstLineChars="0" w:hanging="420"/>
      <w:outlineLvl w:val="1"/>
    </w:pPr>
    <w:rPr>
      <w:b/>
      <w:sz w:val="36"/>
    </w:rPr>
  </w:style>
  <w:style w:type="paragraph" w:customStyle="1" w:styleId="1f0">
    <w:name w:val="样式1 + (中宋体"/>
    <w:basedOn w:val="1f"/>
    <w:autoRedefine/>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autoRedefine/>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d">
    <w:name w:val="正文 主体"/>
    <w:basedOn w:val="a"/>
    <w:autoRedefine/>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e">
    <w:name w:val="四号　首行缩进"/>
    <w:basedOn w:val="a"/>
    <w:autoRedefine/>
    <w:qFormat/>
    <w:pPr>
      <w:adjustRightInd/>
      <w:spacing w:line="360" w:lineRule="auto"/>
    </w:pPr>
    <w:rPr>
      <w:rFonts w:ascii="宋体" w:hAnsi="宋体"/>
      <w:szCs w:val="20"/>
    </w:rPr>
  </w:style>
  <w:style w:type="paragraph" w:customStyle="1" w:styleId="-51">
    <w:name w:val="深色列表 - 强调文字颜色 51"/>
    <w:basedOn w:val="a"/>
    <w:autoRedefine/>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autoRedefine/>
    <w:qFormat/>
    <w:pPr>
      <w:adjustRightInd/>
    </w:pPr>
    <w:rPr>
      <w:rFonts w:ascii="Tahoma" w:hAnsi="Tahoma"/>
      <w:sz w:val="24"/>
    </w:rPr>
  </w:style>
  <w:style w:type="paragraph" w:customStyle="1" w:styleId="CharCharCharChar11">
    <w:name w:val="Char Char Char Char11"/>
    <w:basedOn w:val="a"/>
    <w:autoRedefine/>
    <w:qFormat/>
    <w:rPr>
      <w:rFonts w:ascii="Tahoma" w:hAnsi="Tahoma"/>
      <w:sz w:val="24"/>
      <w:szCs w:val="20"/>
    </w:rPr>
  </w:style>
  <w:style w:type="paragraph" w:customStyle="1" w:styleId="affffffff">
    <w:name w:val="封面文档标题"/>
    <w:basedOn w:val="a"/>
    <w:autoRedefine/>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autoRedefine/>
    <w:qFormat/>
    <w:rPr>
      <w:rFonts w:ascii="Tahoma" w:hAnsi="Tahoma"/>
      <w:sz w:val="24"/>
      <w:szCs w:val="20"/>
    </w:rPr>
  </w:style>
  <w:style w:type="paragraph" w:customStyle="1" w:styleId="1f1">
    <w:name w:val="标1"/>
    <w:basedOn w:val="a"/>
    <w:autoRedefine/>
    <w:qFormat/>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
    <w:name w:val="Char19"/>
    <w:basedOn w:val="a"/>
    <w:autoRedefine/>
    <w:qFormat/>
    <w:pPr>
      <w:adjustRightInd/>
    </w:pPr>
    <w:rPr>
      <w:szCs w:val="20"/>
    </w:rPr>
  </w:style>
  <w:style w:type="paragraph" w:customStyle="1" w:styleId="affffffff0">
    <w:name w:val="标书正文格式"/>
    <w:autoRedefine/>
    <w:qFormat/>
    <w:pPr>
      <w:spacing w:line="360" w:lineRule="auto"/>
      <w:ind w:firstLineChars="200" w:firstLine="200"/>
    </w:pPr>
    <w:rPr>
      <w:rFonts w:eastAsia="楷体_GB2312"/>
      <w:kern w:val="2"/>
      <w:sz w:val="24"/>
      <w:szCs w:val="24"/>
    </w:rPr>
  </w:style>
  <w:style w:type="paragraph" w:customStyle="1" w:styleId="82">
    <w:name w:val="样式8"/>
    <w:basedOn w:val="a"/>
    <w:autoRedefine/>
    <w:qFormat/>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autoRedefine/>
    <w:uiPriority w:val="34"/>
    <w:qFormat/>
    <w:pPr>
      <w:adjustRightInd/>
      <w:ind w:firstLineChars="200" w:firstLine="420"/>
    </w:pPr>
    <w:rPr>
      <w:rFonts w:eastAsia="仿宋_GB2312"/>
      <w:sz w:val="28"/>
    </w:rPr>
  </w:style>
  <w:style w:type="paragraph" w:customStyle="1" w:styleId="affffffff1">
    <w:name w:val="正文文字缩进"/>
    <w:basedOn w:val="a"/>
    <w:autoRedefine/>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2">
    <w:name w:val="列出段落*"/>
    <w:basedOn w:val="a"/>
    <w:autoRedefine/>
    <w:qFormat/>
    <w:pPr>
      <w:adjustRightInd/>
      <w:spacing w:line="360" w:lineRule="auto"/>
      <w:ind w:firstLine="200"/>
    </w:pPr>
    <w:rPr>
      <w:rFonts w:eastAsia="楷体_GB2312" w:cs="Lucida Sans Unicode"/>
      <w:color w:val="000000"/>
      <w:kern w:val="1"/>
      <w:sz w:val="24"/>
    </w:rPr>
  </w:style>
  <w:style w:type="paragraph" w:customStyle="1" w:styleId="affffffff3">
    <w:name w:val="文章总标题"/>
    <w:basedOn w:val="a"/>
    <w:autoRedefine/>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4">
    <w:name w:val="标书表格字体格式"/>
    <w:next w:val="affffffff0"/>
    <w:autoRedefine/>
    <w:qFormat/>
    <w:rPr>
      <w:kern w:val="2"/>
      <w:sz w:val="21"/>
      <w:szCs w:val="24"/>
    </w:rPr>
  </w:style>
  <w:style w:type="paragraph" w:customStyle="1" w:styleId="Char220">
    <w:name w:val="Char22"/>
    <w:basedOn w:val="a"/>
    <w:autoRedefine/>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autoRedefine/>
    <w:qFormat/>
    <w:pPr>
      <w:widowControl/>
      <w:spacing w:after="160" w:line="240" w:lineRule="exact"/>
      <w:jc w:val="left"/>
    </w:pPr>
    <w:rPr>
      <w:rFonts w:ascii="Verdana" w:eastAsia="仿宋_GB2312" w:hAnsi="Verdana"/>
      <w:kern w:val="0"/>
      <w:sz w:val="24"/>
      <w:szCs w:val="20"/>
      <w:lang w:eastAsia="en-US"/>
    </w:rPr>
  </w:style>
  <w:style w:type="paragraph" w:customStyle="1" w:styleId="39">
    <w:name w:val="修订3"/>
    <w:autoRedefine/>
    <w:qFormat/>
    <w:rPr>
      <w:kern w:val="2"/>
      <w:sz w:val="21"/>
    </w:rPr>
  </w:style>
  <w:style w:type="paragraph" w:customStyle="1" w:styleId="CSS1Char">
    <w:name w:val="CSS1级正文 Char"/>
    <w:basedOn w:val="aa"/>
    <w:autoRedefine/>
    <w:qFormat/>
    <w:pPr>
      <w:autoSpaceDE/>
      <w:autoSpaceDN/>
      <w:snapToGrid w:val="0"/>
      <w:ind w:firstLineChars="200" w:firstLine="480"/>
    </w:pPr>
    <w:rPr>
      <w:rFonts w:ascii="Times New Roman"/>
      <w:szCs w:val="24"/>
      <w:lang w:val="en-US"/>
    </w:rPr>
  </w:style>
  <w:style w:type="paragraph" w:customStyle="1" w:styleId="2fb">
    <w:name w:val="无间隔2"/>
    <w:autoRedefine/>
    <w:qFormat/>
    <w:pPr>
      <w:widowControl w:val="0"/>
      <w:jc w:val="both"/>
    </w:pPr>
    <w:rPr>
      <w:kern w:val="2"/>
      <w:sz w:val="21"/>
      <w:szCs w:val="22"/>
    </w:rPr>
  </w:style>
  <w:style w:type="paragraph" w:customStyle="1" w:styleId="affffffff5">
    <w:name w:val="表文字"/>
    <w:autoRedefine/>
    <w:qFormat/>
    <w:rPr>
      <w:rFonts w:ascii="宋体"/>
      <w:kern w:val="2"/>
    </w:rPr>
  </w:style>
  <w:style w:type="paragraph" w:customStyle="1" w:styleId="MMTitle">
    <w:name w:val="MM Title"/>
    <w:basedOn w:val="af8"/>
    <w:autoRedefine/>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6">
    <w:name w:val="缺省文本"/>
    <w:basedOn w:val="a"/>
    <w:autoRedefine/>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autoRedefine/>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autoRedefine/>
    <w:qFormat/>
    <w:pPr>
      <w:tabs>
        <w:tab w:val="left" w:pos="360"/>
      </w:tabs>
    </w:pPr>
    <w:rPr>
      <w:sz w:val="24"/>
      <w:szCs w:val="20"/>
    </w:rPr>
  </w:style>
  <w:style w:type="paragraph" w:customStyle="1" w:styleId="affffffff7">
    <w:name w:val="表内文字"/>
    <w:basedOn w:val="a"/>
    <w:autoRedefine/>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autoRedefine/>
    <w:qFormat/>
    <w:pPr>
      <w:widowControl/>
      <w:overflowPunct w:val="0"/>
      <w:autoSpaceDE w:val="0"/>
      <w:autoSpaceDN w:val="0"/>
      <w:ind w:left="720" w:hanging="720"/>
      <w:textAlignment w:val="baseline"/>
    </w:pPr>
    <w:rPr>
      <w:kern w:val="0"/>
      <w:sz w:val="24"/>
      <w:szCs w:val="20"/>
      <w:lang w:val="en-GB"/>
    </w:rPr>
  </w:style>
  <w:style w:type="paragraph" w:customStyle="1" w:styleId="3a">
    <w:name w:val="中文标题 3"/>
    <w:basedOn w:val="ab"/>
    <w:autoRedefine/>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autoRedefine/>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8">
    <w:name w:val="标准书眉_奇数页"/>
    <w:next w:val="a"/>
    <w:autoRedefine/>
    <w:qFormat/>
    <w:pPr>
      <w:tabs>
        <w:tab w:val="center" w:pos="4154"/>
        <w:tab w:val="right" w:pos="8306"/>
      </w:tabs>
      <w:spacing w:after="120"/>
      <w:jc w:val="right"/>
    </w:pPr>
    <w:rPr>
      <w:sz w:val="21"/>
    </w:rPr>
  </w:style>
  <w:style w:type="paragraph" w:customStyle="1" w:styleId="affffffff9">
    <w:name w:val="正文－恩普"/>
    <w:basedOn w:val="a5"/>
    <w:autoRedefine/>
    <w:qFormat/>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autoRedefine/>
    <w:qFormat/>
    <w:pPr>
      <w:adjustRightInd/>
      <w:spacing w:line="360" w:lineRule="auto"/>
    </w:pPr>
    <w:rPr>
      <w:rFonts w:ascii="Arial" w:eastAsia="黑体" w:hAnsi="Arial" w:cs="Arial"/>
      <w:snapToGrid w:val="0"/>
      <w:kern w:val="0"/>
      <w:szCs w:val="21"/>
    </w:rPr>
  </w:style>
  <w:style w:type="paragraph" w:customStyle="1" w:styleId="Char40">
    <w:name w:val="Char4"/>
    <w:basedOn w:val="a"/>
    <w:autoRedefine/>
    <w:qFormat/>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autoRedefine/>
    <w:qFormat/>
    <w:pPr>
      <w:widowControl/>
      <w:adjustRightInd/>
    </w:pPr>
    <w:rPr>
      <w:kern w:val="0"/>
      <w:szCs w:val="21"/>
    </w:rPr>
  </w:style>
  <w:style w:type="paragraph" w:customStyle="1" w:styleId="Char60">
    <w:name w:val="Char6"/>
    <w:basedOn w:val="a"/>
    <w:autoRedefine/>
    <w:qFormat/>
    <w:rPr>
      <w:rFonts w:ascii="仿宋_GB2312" w:eastAsia="仿宋_GB2312"/>
      <w:b/>
      <w:sz w:val="32"/>
      <w:szCs w:val="32"/>
    </w:rPr>
  </w:style>
  <w:style w:type="paragraph" w:customStyle="1" w:styleId="Char111">
    <w:name w:val="Char111"/>
    <w:basedOn w:val="a"/>
    <w:autoRedefine/>
    <w:qFormat/>
    <w:rPr>
      <w:rFonts w:ascii="仿宋_GB2312" w:eastAsia="仿宋_GB2312"/>
      <w:b/>
      <w:sz w:val="32"/>
      <w:szCs w:val="32"/>
    </w:rPr>
  </w:style>
  <w:style w:type="paragraph" w:customStyle="1" w:styleId="3b">
    <w:name w:val="标题3"/>
    <w:basedOn w:val="3"/>
    <w:next w:val="34"/>
    <w:autoRedefine/>
    <w:qFormat/>
    <w:pPr>
      <w:tabs>
        <w:tab w:val="clear" w:pos="900"/>
      </w:tabs>
      <w:spacing w:after="0" w:line="360" w:lineRule="auto"/>
    </w:pPr>
    <w:rPr>
      <w:rFonts w:ascii="仿宋" w:eastAsia="仿宋" w:hAnsi="仿宋" w:cs="仿宋"/>
    </w:rPr>
  </w:style>
  <w:style w:type="paragraph" w:customStyle="1" w:styleId="xl23">
    <w:name w:val="xl23"/>
    <w:basedOn w:val="a"/>
    <w:autoRedefine/>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
    <w:name w:val="Char Char Char1"/>
    <w:basedOn w:val="a"/>
    <w:autoRedefine/>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autoRedefine/>
    <w:qFormat/>
    <w:pPr>
      <w:adjustRightInd/>
      <w:ind w:firstLineChars="200" w:firstLine="200"/>
    </w:pPr>
    <w:rPr>
      <w:rFonts w:ascii="Tahoma" w:hAnsi="Tahoma"/>
      <w:sz w:val="24"/>
      <w:szCs w:val="20"/>
    </w:rPr>
  </w:style>
  <w:style w:type="paragraph" w:customStyle="1" w:styleId="1f2">
    <w:name w:val="列出段落1"/>
    <w:basedOn w:val="a"/>
    <w:autoRedefine/>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autoRedefine/>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autoRedefine/>
    <w:qFormat/>
    <w:rPr>
      <w:rFonts w:ascii="仿宋_GB2312" w:eastAsia="仿宋_GB2312"/>
      <w:b/>
      <w:sz w:val="32"/>
      <w:szCs w:val="32"/>
    </w:rPr>
  </w:style>
  <w:style w:type="paragraph" w:customStyle="1" w:styleId="affffffffa">
    <w:name w:val="五级条标题"/>
    <w:basedOn w:val="affffffffb"/>
    <w:next w:val="affffff4"/>
    <w:autoRedefine/>
    <w:qFormat/>
    <w:pPr>
      <w:tabs>
        <w:tab w:val="left" w:pos="3360"/>
      </w:tabs>
      <w:ind w:left="3360"/>
      <w:outlineLvl w:val="6"/>
    </w:pPr>
  </w:style>
  <w:style w:type="paragraph" w:customStyle="1" w:styleId="affffffffb">
    <w:name w:val="四级条标题"/>
    <w:basedOn w:val="affffff6"/>
    <w:next w:val="affffff4"/>
    <w:autoRedefine/>
    <w:qFormat/>
    <w:pPr>
      <w:tabs>
        <w:tab w:val="clear" w:pos="2520"/>
        <w:tab w:val="left" w:pos="2940"/>
      </w:tabs>
      <w:ind w:left="2940"/>
      <w:outlineLvl w:val="5"/>
    </w:pPr>
  </w:style>
  <w:style w:type="paragraph" w:customStyle="1" w:styleId="3c">
    <w:name w:val="目录3"/>
    <w:basedOn w:val="a"/>
    <w:autoRedefine/>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autoRedefine/>
    <w:qFormat/>
    <w:rPr>
      <w:rFonts w:ascii="仿宋_GB2312" w:eastAsia="仿宋_GB2312"/>
      <w:b/>
      <w:sz w:val="32"/>
      <w:szCs w:val="32"/>
    </w:rPr>
  </w:style>
  <w:style w:type="paragraph" w:customStyle="1" w:styleId="style30">
    <w:name w:val="style3"/>
    <w:basedOn w:val="a"/>
    <w:autoRedefine/>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d">
    <w:name w:val="列出段落3"/>
    <w:basedOn w:val="a"/>
    <w:autoRedefine/>
    <w:uiPriority w:val="34"/>
    <w:qFormat/>
    <w:pPr>
      <w:adjustRightInd/>
      <w:spacing w:line="360" w:lineRule="auto"/>
      <w:ind w:firstLineChars="200" w:firstLine="420"/>
    </w:pPr>
    <w:rPr>
      <w:rFonts w:ascii="Calibri" w:hAnsi="Calibri"/>
      <w:sz w:val="24"/>
      <w:szCs w:val="22"/>
    </w:rPr>
  </w:style>
  <w:style w:type="paragraph" w:customStyle="1" w:styleId="affffffffc">
    <w:name w:val="首行缩进"/>
    <w:basedOn w:val="a"/>
    <w:autoRedefine/>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autoRedefine/>
    <w:qFormat/>
    <w:rPr>
      <w:rFonts w:ascii="Tahoma" w:hAnsi="Tahoma"/>
      <w:sz w:val="24"/>
      <w:szCs w:val="20"/>
    </w:rPr>
  </w:style>
  <w:style w:type="paragraph" w:customStyle="1" w:styleId="affffffffd">
    <w:name w:val="单元格左对齐"/>
    <w:basedOn w:val="a"/>
    <w:autoRedefine/>
    <w:qFormat/>
    <w:pPr>
      <w:adjustRightInd/>
      <w:spacing w:line="360" w:lineRule="auto"/>
    </w:pPr>
    <w:rPr>
      <w:sz w:val="24"/>
    </w:rPr>
  </w:style>
  <w:style w:type="paragraph" w:customStyle="1" w:styleId="affffffffe">
    <w:name w:val="正文主体"/>
    <w:basedOn w:val="2f4"/>
    <w:autoRedefine/>
    <w:qFormat/>
  </w:style>
  <w:style w:type="paragraph" w:customStyle="1" w:styleId="font6">
    <w:name w:val="font6"/>
    <w:basedOn w:val="a"/>
    <w:autoRedefine/>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autoRedefine/>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autoRedefine/>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autoRedefine/>
    <w:qFormat/>
    <w:pPr>
      <w:adjustRightInd/>
      <w:spacing w:line="360" w:lineRule="auto"/>
      <w:ind w:firstLineChars="200" w:firstLine="480"/>
    </w:pPr>
    <w:rPr>
      <w:sz w:val="24"/>
      <w:szCs w:val="20"/>
    </w:rPr>
  </w:style>
  <w:style w:type="paragraph" w:customStyle="1" w:styleId="P1">
    <w:name w:val="P1"/>
    <w:basedOn w:val="a"/>
    <w:autoRedefine/>
    <w:qFormat/>
    <w:pPr>
      <w:adjustRightInd/>
      <w:spacing w:line="288" w:lineRule="auto"/>
      <w:ind w:firstLineChars="200" w:firstLine="425"/>
    </w:pPr>
  </w:style>
  <w:style w:type="paragraph" w:customStyle="1" w:styleId="afffffffff">
    <w:name w:val="列表内容"/>
    <w:basedOn w:val="a"/>
    <w:next w:val="a"/>
    <w:autoRedefine/>
    <w:qFormat/>
    <w:pPr>
      <w:widowControl/>
      <w:tabs>
        <w:tab w:val="left" w:pos="840"/>
      </w:tabs>
      <w:ind w:left="840" w:hanging="420"/>
      <w:jc w:val="left"/>
    </w:pPr>
    <w:rPr>
      <w:kern w:val="0"/>
      <w:sz w:val="18"/>
    </w:rPr>
  </w:style>
  <w:style w:type="paragraph" w:customStyle="1" w:styleId="CharChar11CharCharChar1">
    <w:name w:val="Char Char11 Char Char Char1"/>
    <w:basedOn w:val="a"/>
    <w:autoRedefine/>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autoRedefine/>
    <w:qFormat/>
    <w:pPr>
      <w:adjustRightInd/>
    </w:pPr>
    <w:rPr>
      <w:rFonts w:ascii="Tahoma" w:hAnsi="Tahoma"/>
      <w:sz w:val="24"/>
      <w:szCs w:val="20"/>
    </w:rPr>
  </w:style>
  <w:style w:type="paragraph" w:customStyle="1" w:styleId="CharCharCharCharCharChar11">
    <w:name w:val="Char Char Char Char Char Char11"/>
    <w:basedOn w:val="a"/>
    <w:autoRedefine/>
    <w:qFormat/>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autoRedefine/>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autoRedefine/>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a"/>
    <w:autoRedefine/>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autoRedefine/>
    <w:qFormat/>
    <w:pPr>
      <w:spacing w:line="360" w:lineRule="auto"/>
    </w:pPr>
    <w:rPr>
      <w:szCs w:val="20"/>
    </w:rPr>
  </w:style>
  <w:style w:type="paragraph" w:customStyle="1" w:styleId="4a">
    <w:name w:val="正文4"/>
    <w:basedOn w:val="a"/>
    <w:autoRedefine/>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autoRedefine/>
    <w:qFormat/>
    <w:rPr>
      <w:rFonts w:ascii="仿宋_GB2312" w:eastAsia="仿宋_GB2312"/>
      <w:b/>
      <w:sz w:val="32"/>
      <w:szCs w:val="32"/>
    </w:rPr>
  </w:style>
  <w:style w:type="paragraph" w:customStyle="1" w:styleId="Char1CharCharCharCharCharCharCharCharChar">
    <w:name w:val="Char1 Char Char Char Char Char Char Char Char Char"/>
    <w:basedOn w:val="a"/>
    <w:autoRedefine/>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autoRedefine/>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3">
    <w:name w:val="正文 首行缩进:  2 字符 Char"/>
    <w:basedOn w:val="a"/>
    <w:autoRedefine/>
    <w:qFormat/>
    <w:pPr>
      <w:adjustRightInd/>
      <w:spacing w:line="360" w:lineRule="auto"/>
      <w:ind w:firstLine="480"/>
    </w:pPr>
    <w:rPr>
      <w:rFonts w:cs="宋体"/>
      <w:sz w:val="24"/>
      <w:szCs w:val="20"/>
    </w:rPr>
  </w:style>
  <w:style w:type="paragraph" w:customStyle="1" w:styleId="CharChar4CharChar">
    <w:name w:val="Char Char4 Char Char"/>
    <w:basedOn w:val="a"/>
    <w:autoRedefine/>
    <w:qFormat/>
    <w:pPr>
      <w:widowControl/>
      <w:adjustRightInd/>
      <w:spacing w:after="160" w:line="240" w:lineRule="exact"/>
      <w:jc w:val="left"/>
    </w:pPr>
  </w:style>
  <w:style w:type="paragraph" w:customStyle="1" w:styleId="2ff">
    <w:name w:val="目录2"/>
    <w:basedOn w:val="a"/>
    <w:autoRedefine/>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autoRedefine/>
    <w:qFormat/>
    <w:pPr>
      <w:spacing w:line="360" w:lineRule="auto"/>
    </w:pPr>
    <w:rPr>
      <w:szCs w:val="20"/>
    </w:rPr>
  </w:style>
  <w:style w:type="paragraph" w:customStyle="1" w:styleId="91">
    <w:name w:val="9"/>
    <w:autoRedefine/>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autoRedefine/>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b">
    <w:name w:val="数字标题4"/>
    <w:basedOn w:val="4"/>
    <w:autoRedefine/>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0">
    <w:name w:val="表格文字（大）"/>
    <w:basedOn w:val="a"/>
    <w:autoRedefine/>
    <w:qFormat/>
    <w:pPr>
      <w:adjustRightInd/>
      <w:spacing w:before="20" w:after="20"/>
      <w:ind w:firstLineChars="200" w:firstLine="200"/>
    </w:pPr>
    <w:rPr>
      <w:rFonts w:ascii="Century Gothic" w:hAnsi="Century Gothic"/>
      <w:sz w:val="24"/>
      <w:szCs w:val="20"/>
    </w:rPr>
  </w:style>
  <w:style w:type="paragraph" w:customStyle="1" w:styleId="afffffffff1">
    <w:name w:val="插图说明"/>
    <w:basedOn w:val="a"/>
    <w:autoRedefine/>
    <w:qFormat/>
    <w:pPr>
      <w:spacing w:after="240"/>
      <w:ind w:firstLineChars="200" w:firstLine="200"/>
      <w:jc w:val="center"/>
      <w:textAlignment w:val="baseline"/>
    </w:pPr>
    <w:rPr>
      <w:rFonts w:eastAsia="黑体"/>
      <w:sz w:val="24"/>
      <w:szCs w:val="20"/>
    </w:rPr>
  </w:style>
  <w:style w:type="paragraph" w:customStyle="1" w:styleId="charttext">
    <w:name w:val="chart text"/>
    <w:basedOn w:val="a"/>
    <w:autoRedefine/>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autoRedefine/>
    <w:qFormat/>
    <w:pPr>
      <w:adjustRightInd/>
      <w:ind w:firstLineChars="200" w:firstLine="200"/>
    </w:pPr>
    <w:rPr>
      <w:rFonts w:ascii="Tahoma" w:hAnsi="Tahoma"/>
      <w:sz w:val="24"/>
      <w:szCs w:val="20"/>
    </w:rPr>
  </w:style>
  <w:style w:type="paragraph" w:customStyle="1" w:styleId="230">
    <w:name w:val="正文文本 23"/>
    <w:basedOn w:val="a"/>
    <w:autoRedefine/>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autoRedefine/>
    <w:qFormat/>
    <w:pPr>
      <w:tabs>
        <w:tab w:val="left" w:pos="187"/>
        <w:tab w:val="left" w:pos="360"/>
      </w:tabs>
      <w:spacing w:after="20"/>
      <w:ind w:left="374" w:hanging="187"/>
    </w:pPr>
    <w:rPr>
      <w:rFonts w:ascii="Futura Bk" w:hAnsi="Futura Bk"/>
      <w:sz w:val="18"/>
      <w:lang w:eastAsia="en-US"/>
    </w:rPr>
  </w:style>
  <w:style w:type="paragraph" w:customStyle="1" w:styleId="afffffffff2">
    <w:name w:val="正文 内标"/>
    <w:basedOn w:val="afffffffd"/>
    <w:autoRedefine/>
    <w:qFormat/>
    <w:pPr>
      <w:tabs>
        <w:tab w:val="left" w:pos="0"/>
      </w:tabs>
      <w:ind w:left="900" w:firstLineChars="0" w:firstLine="0"/>
    </w:pPr>
  </w:style>
  <w:style w:type="paragraph" w:customStyle="1" w:styleId="BulletedList">
    <w:name w:val="Bulleted List"/>
    <w:basedOn w:val="a"/>
    <w:autoRedefine/>
    <w:qFormat/>
    <w:pPr>
      <w:tabs>
        <w:tab w:val="left" w:pos="1260"/>
      </w:tabs>
      <w:adjustRightInd/>
      <w:ind w:left="1260" w:hanging="420"/>
    </w:pPr>
  </w:style>
  <w:style w:type="paragraph" w:customStyle="1" w:styleId="2GB231215">
    <w:name w:val="样式 正文文本缩进 2 + 仿宋_GB2312 黑色 行距: 1.5 倍行距"/>
    <w:basedOn w:val="23"/>
    <w:autoRedefine/>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autoRedefine/>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autoRedefine/>
    <w:qFormat/>
    <w:rPr>
      <w:rFonts w:ascii="Tahoma" w:hAnsi="Tahoma" w:cs="仿宋_GB2312"/>
      <w:sz w:val="24"/>
      <w:szCs w:val="20"/>
    </w:rPr>
  </w:style>
  <w:style w:type="paragraph" w:customStyle="1" w:styleId="CharChar11CharCharCharCharCharCharCharCharCharCharCharCharChar2">
    <w:name w:val="Char Char11 Char Char Char Char Char Char Char Char Char Char Char Char Char2"/>
    <w:basedOn w:val="a"/>
    <w:autoRedefine/>
    <w:qFormat/>
    <w:pPr>
      <w:adjustRightInd/>
      <w:spacing w:line="360" w:lineRule="auto"/>
    </w:pPr>
    <w:rPr>
      <w:rFonts w:ascii="Arial" w:eastAsia="黑体" w:hAnsi="Arial"/>
      <w:snapToGrid w:val="0"/>
      <w:kern w:val="0"/>
      <w:sz w:val="20"/>
      <w:szCs w:val="21"/>
    </w:rPr>
  </w:style>
  <w:style w:type="paragraph" w:customStyle="1" w:styleId="xl88">
    <w:name w:val="xl88"/>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3">
    <w:name w:val="模板普通正文"/>
    <w:basedOn w:val="ab"/>
    <w:autoRedefine/>
    <w:qFormat/>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autoRedefine/>
    <w:qFormat/>
    <w:rPr>
      <w:rFonts w:ascii="仿宋_GB2312" w:eastAsia="仿宋_GB2312"/>
      <w:b/>
      <w:sz w:val="32"/>
      <w:szCs w:val="20"/>
    </w:rPr>
  </w:style>
  <w:style w:type="paragraph" w:customStyle="1" w:styleId="font8">
    <w:name w:val="font8"/>
    <w:basedOn w:val="a"/>
    <w:autoRedefine/>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autoRedefine/>
    <w:qFormat/>
    <w:rPr>
      <w:rFonts w:ascii="仿宋_GB2312" w:eastAsia="仿宋_GB2312"/>
      <w:b/>
      <w:sz w:val="32"/>
      <w:szCs w:val="20"/>
    </w:rPr>
  </w:style>
  <w:style w:type="paragraph" w:customStyle="1" w:styleId="font13">
    <w:name w:val="font13"/>
    <w:basedOn w:val="a"/>
    <w:autoRedefine/>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autoRedefine/>
    <w:qFormat/>
    <w:pPr>
      <w:adjustRightInd/>
    </w:pPr>
    <w:rPr>
      <w:rFonts w:ascii="Tahoma" w:hAnsi="Tahoma"/>
      <w:color w:val="000000"/>
      <w:sz w:val="24"/>
      <w:szCs w:val="20"/>
    </w:rPr>
  </w:style>
  <w:style w:type="paragraph" w:customStyle="1" w:styleId="legal">
    <w:name w:val="legal"/>
    <w:basedOn w:val="a"/>
    <w:autoRedefine/>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autoRedefine/>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autoRedefine/>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autoRedefine/>
    <w:qFormat/>
    <w:pPr>
      <w:spacing w:line="360" w:lineRule="auto"/>
      <w:ind w:firstLineChars="200" w:firstLine="200"/>
    </w:pPr>
    <w:rPr>
      <w:rFonts w:eastAsia="楷体_GB2312" w:cs="Lucida Sans"/>
      <w:sz w:val="24"/>
    </w:rPr>
  </w:style>
  <w:style w:type="paragraph" w:customStyle="1" w:styleId="xl86">
    <w:name w:val="xl86"/>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autoRedefine/>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autoRedefine/>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autoRedefine/>
    <w:qFormat/>
    <w:pPr>
      <w:snapToGrid w:val="0"/>
      <w:ind w:left="0" w:firstLine="0"/>
      <w:jc w:val="left"/>
    </w:pPr>
    <w:rPr>
      <w:rFonts w:eastAsia="黑体" w:cs="宋体"/>
      <w:sz w:val="28"/>
      <w:szCs w:val="20"/>
    </w:rPr>
  </w:style>
  <w:style w:type="paragraph" w:customStyle="1" w:styleId="CharCharCharCharCharChar1">
    <w:name w:val="Char Char Char Char Char Char1"/>
    <w:basedOn w:val="a"/>
    <w:autoRedefine/>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0">
    <w:name w:val="Char Char1"/>
    <w:basedOn w:val="a"/>
    <w:autoRedefine/>
    <w:qFormat/>
    <w:pPr>
      <w:widowControl/>
      <w:spacing w:after="160" w:line="240" w:lineRule="exact"/>
      <w:jc w:val="left"/>
    </w:pPr>
    <w:rPr>
      <w:rFonts w:eastAsia="仿宋_GB2312"/>
      <w:sz w:val="28"/>
    </w:rPr>
  </w:style>
  <w:style w:type="paragraph" w:customStyle="1" w:styleId="Char210">
    <w:name w:val="Char21"/>
    <w:basedOn w:val="a"/>
    <w:autoRedefine/>
    <w:qFormat/>
    <w:pPr>
      <w:adjustRightInd/>
      <w:ind w:firstLineChars="200" w:firstLine="200"/>
    </w:pPr>
    <w:rPr>
      <w:rFonts w:ascii="仿宋_GB2312" w:eastAsia="仿宋_GB2312"/>
      <w:b/>
      <w:sz w:val="32"/>
      <w:szCs w:val="32"/>
    </w:rPr>
  </w:style>
  <w:style w:type="paragraph" w:customStyle="1" w:styleId="1f3">
    <w:name w:val="列表段落1"/>
    <w:basedOn w:val="a"/>
    <w:autoRedefine/>
    <w:uiPriority w:val="34"/>
    <w:qFormat/>
    <w:pPr>
      <w:adjustRightInd/>
      <w:ind w:right="238" w:firstLine="420"/>
    </w:pPr>
    <w:rPr>
      <w:rFonts w:ascii="Calibri" w:hAnsi="Calibri"/>
      <w:sz w:val="24"/>
    </w:rPr>
  </w:style>
  <w:style w:type="paragraph" w:customStyle="1" w:styleId="CharChar110">
    <w:name w:val="Char Char110"/>
    <w:basedOn w:val="a"/>
    <w:autoRedefine/>
    <w:uiPriority w:val="6"/>
    <w:qFormat/>
    <w:pPr>
      <w:spacing w:line="360" w:lineRule="auto"/>
    </w:pPr>
    <w:rPr>
      <w:rFonts w:ascii="Tahoma" w:hAnsi="Tahoma"/>
      <w:sz w:val="24"/>
      <w:szCs w:val="20"/>
    </w:rPr>
  </w:style>
  <w:style w:type="paragraph" w:customStyle="1" w:styleId="xl80">
    <w:name w:val="xl80"/>
    <w:basedOn w:val="a"/>
    <w:autoRedefine/>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autoRedefine/>
    <w:qFormat/>
    <w:pPr>
      <w:adjustRightInd/>
      <w:spacing w:line="360" w:lineRule="auto"/>
    </w:pPr>
    <w:rPr>
      <w:rFonts w:ascii="Arial" w:eastAsia="黑体" w:hAnsi="Arial" w:cs="Arial"/>
      <w:snapToGrid w:val="0"/>
      <w:kern w:val="0"/>
      <w:szCs w:val="21"/>
    </w:rPr>
  </w:style>
  <w:style w:type="paragraph" w:customStyle="1" w:styleId="afffffffff4">
    <w:name w:val="表正文"/>
    <w:autoRedefine/>
    <w:qFormat/>
    <w:pPr>
      <w:snapToGrid w:val="0"/>
      <w:spacing w:line="600" w:lineRule="atLeast"/>
      <w:ind w:firstLine="641"/>
      <w:jc w:val="both"/>
    </w:pPr>
    <w:rPr>
      <w:rFonts w:eastAsia="仿宋_GB2312"/>
      <w:sz w:val="32"/>
    </w:rPr>
  </w:style>
  <w:style w:type="paragraph" w:customStyle="1" w:styleId="-510">
    <w:name w:val="浅色底纹 - 强调文字颜色 51"/>
    <w:autoRedefine/>
    <w:qFormat/>
    <w:rPr>
      <w:kern w:val="2"/>
      <w:sz w:val="21"/>
      <w:szCs w:val="24"/>
    </w:rPr>
  </w:style>
  <w:style w:type="paragraph" w:customStyle="1" w:styleId="CharCharCharCharCharCharCharCharCharCharCharChar1Char2">
    <w:name w:val="Char Char Char Char Char Char Char Char Char Char Char Char1 Char2"/>
    <w:basedOn w:val="a"/>
    <w:autoRedefine/>
    <w:qFormat/>
    <w:rPr>
      <w:rFonts w:ascii="Tahoma" w:hAnsi="Tahoma" w:cs="仿宋_GB2312"/>
      <w:sz w:val="24"/>
      <w:szCs w:val="20"/>
    </w:rPr>
  </w:style>
  <w:style w:type="paragraph" w:customStyle="1" w:styleId="92">
    <w:name w:val="样式9"/>
    <w:basedOn w:val="a"/>
    <w:autoRedefine/>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autoRedefine/>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3"/>
    <w:autoRedefine/>
    <w:uiPriority w:val="2"/>
    <w:qFormat/>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autoRedefine/>
    <w:qFormat/>
    <w:pPr>
      <w:adjustRightInd/>
      <w:ind w:firstLineChars="200" w:firstLine="200"/>
    </w:pPr>
    <w:rPr>
      <w:rFonts w:ascii="Tahoma" w:hAnsi="Tahoma"/>
      <w:sz w:val="24"/>
      <w:szCs w:val="20"/>
    </w:rPr>
  </w:style>
  <w:style w:type="paragraph" w:customStyle="1" w:styleId="Style12">
    <w:name w:val="_Style 12"/>
    <w:basedOn w:val="a7"/>
    <w:autoRedefine/>
    <w:qFormat/>
    <w:pPr>
      <w:snapToGrid w:val="0"/>
      <w:spacing w:line="360" w:lineRule="auto"/>
    </w:pPr>
  </w:style>
  <w:style w:type="paragraph" w:customStyle="1" w:styleId="0">
    <w:name w:val="样式 首行缩进:  0 字符"/>
    <w:basedOn w:val="a"/>
    <w:autoRedefine/>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autoRedefine/>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
    <w:autoRedefine/>
    <w:uiPriority w:val="34"/>
    <w:qFormat/>
    <w:pPr>
      <w:adjustRightInd/>
      <w:spacing w:line="360" w:lineRule="auto"/>
      <w:ind w:firstLineChars="200" w:firstLine="200"/>
    </w:pPr>
    <w:rPr>
      <w:rFonts w:ascii="Calibri" w:hAnsi="Calibri"/>
      <w:sz w:val="28"/>
      <w:szCs w:val="20"/>
    </w:rPr>
  </w:style>
  <w:style w:type="paragraph" w:customStyle="1" w:styleId="afffffffff5">
    <w:name w:val="方案正文"/>
    <w:basedOn w:val="a"/>
    <w:autoRedefine/>
    <w:qFormat/>
    <w:pPr>
      <w:snapToGrid w:val="0"/>
      <w:spacing w:line="324" w:lineRule="auto"/>
      <w:ind w:firstLineChars="200" w:firstLine="482"/>
    </w:pPr>
    <w:rPr>
      <w:rFonts w:ascii="仿宋_GB2312" w:eastAsia="仿宋_GB2312"/>
      <w:b/>
      <w:color w:val="000000"/>
      <w:sz w:val="24"/>
      <w:szCs w:val="20"/>
    </w:rPr>
  </w:style>
  <w:style w:type="paragraph" w:customStyle="1" w:styleId="Afffffffff6">
    <w:name w:val="正文 A"/>
    <w:autoRedefine/>
    <w:qFormat/>
    <w:pPr>
      <w:widowControl w:val="0"/>
      <w:jc w:val="both"/>
    </w:pPr>
    <w:rPr>
      <w:rFonts w:eastAsia="Arial Unicode MS" w:cs="Arial Unicode MS"/>
      <w:color w:val="000000"/>
      <w:kern w:val="2"/>
      <w:sz w:val="21"/>
      <w:szCs w:val="21"/>
    </w:rPr>
  </w:style>
  <w:style w:type="paragraph" w:customStyle="1" w:styleId="Afffffffff7">
    <w:name w:val="正文 A 主体"/>
    <w:basedOn w:val="a"/>
    <w:autoRedefine/>
    <w:qFormat/>
    <w:pPr>
      <w:widowControl/>
      <w:adjustRightInd/>
      <w:spacing w:line="360" w:lineRule="auto"/>
      <w:ind w:firstLineChars="200" w:firstLine="200"/>
      <w:jc w:val="left"/>
    </w:pPr>
    <w:rPr>
      <w:rFonts w:ascii="仿宋" w:eastAsia="仿宋" w:hAnsi="Calibri"/>
      <w:kern w:val="0"/>
      <w:sz w:val="24"/>
    </w:rPr>
  </w:style>
  <w:style w:type="paragraph" w:customStyle="1" w:styleId="3e">
    <w:name w:val="3级标题"/>
    <w:basedOn w:val="2f8"/>
    <w:autoRedefine/>
    <w:qFormat/>
    <w:pPr>
      <w:outlineLvl w:val="2"/>
    </w:pPr>
  </w:style>
  <w:style w:type="paragraph" w:customStyle="1" w:styleId="xl78">
    <w:name w:val="xl78"/>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autoRedefine/>
    <w:qFormat/>
    <w:pPr>
      <w:adjustRightInd/>
      <w:ind w:firstLineChars="200" w:firstLine="200"/>
    </w:pPr>
    <w:rPr>
      <w:rFonts w:ascii="Tahoma" w:hAnsi="Tahoma"/>
      <w:sz w:val="24"/>
      <w:szCs w:val="20"/>
    </w:rPr>
  </w:style>
  <w:style w:type="paragraph" w:customStyle="1" w:styleId="GP">
    <w:name w:val="GP正文(首行缩进)"/>
    <w:basedOn w:val="a"/>
    <w:autoRedefine/>
    <w:qFormat/>
    <w:pPr>
      <w:adjustRightInd/>
      <w:spacing w:line="360" w:lineRule="auto"/>
      <w:ind w:firstLineChars="200" w:firstLine="200"/>
    </w:pPr>
    <w:rPr>
      <w:rFonts w:eastAsia="仿宋_GB2312"/>
      <w:sz w:val="28"/>
      <w:szCs w:val="21"/>
    </w:rPr>
  </w:style>
  <w:style w:type="paragraph" w:customStyle="1" w:styleId="MMEmpty">
    <w:name w:val="MM Empty"/>
    <w:basedOn w:val="a"/>
    <w:autoRedefine/>
    <w:qFormat/>
    <w:pPr>
      <w:adjustRightInd/>
    </w:pPr>
  </w:style>
  <w:style w:type="paragraph" w:customStyle="1" w:styleId="Char24">
    <w:name w:val="Char24"/>
    <w:basedOn w:val="a"/>
    <w:autoRedefine/>
    <w:qFormat/>
    <w:rPr>
      <w:rFonts w:ascii="仿宋_GB2312" w:eastAsia="仿宋_GB2312"/>
      <w:b/>
      <w:sz w:val="32"/>
      <w:szCs w:val="32"/>
    </w:rPr>
  </w:style>
  <w:style w:type="paragraph" w:customStyle="1" w:styleId="afffffffff8">
    <w:name w:val="正文箭头"/>
    <w:basedOn w:val="63"/>
    <w:autoRedefine/>
    <w:qFormat/>
  </w:style>
  <w:style w:type="paragraph" w:customStyle="1" w:styleId="U2">
    <w:name w:val="U_编号2"/>
    <w:basedOn w:val="a"/>
    <w:autoRedefine/>
    <w:qFormat/>
    <w:pPr>
      <w:tabs>
        <w:tab w:val="left" w:pos="785"/>
      </w:tabs>
      <w:adjustRightInd/>
      <w:spacing w:beforeLines="10" w:afterLines="10" w:line="300" w:lineRule="auto"/>
    </w:pPr>
    <w:rPr>
      <w:sz w:val="24"/>
    </w:rPr>
  </w:style>
  <w:style w:type="paragraph" w:customStyle="1" w:styleId="xl72">
    <w:name w:val="xl72"/>
    <w:basedOn w:val="a"/>
    <w:autoRedefine/>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autoRedefine/>
    <w:qFormat/>
    <w:pPr>
      <w:widowControl/>
      <w:adjustRightInd/>
      <w:spacing w:before="100" w:beforeAutospacing="1" w:after="100" w:afterAutospacing="1"/>
      <w:jc w:val="left"/>
    </w:pPr>
    <w:rPr>
      <w:rFonts w:ascii="宋体" w:hAnsi="宋体" w:cs="宋体"/>
      <w:kern w:val="0"/>
      <w:sz w:val="24"/>
    </w:rPr>
  </w:style>
  <w:style w:type="paragraph" w:customStyle="1" w:styleId="3f">
    <w:name w:val="标书标题3"/>
    <w:basedOn w:val="3"/>
    <w:autoRedefine/>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autoRedefine/>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afffffffff9">
    <w:name w:val="表格 内容"/>
    <w:basedOn w:val="afffffff9"/>
    <w:autoRedefine/>
    <w:qFormat/>
    <w:rPr>
      <w:b w:val="0"/>
      <w:sz w:val="20"/>
    </w:rPr>
  </w:style>
  <w:style w:type="paragraph" w:customStyle="1" w:styleId="1f4">
    <w:name w:val="正文首行缩进1"/>
    <w:basedOn w:val="aa"/>
    <w:autoRedefine/>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a">
    <w:name w:val="标准正文"/>
    <w:basedOn w:val="a"/>
    <w:autoRedefine/>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autoRedefine/>
    <w:qFormat/>
    <w:pPr>
      <w:tabs>
        <w:tab w:val="left" w:pos="1080"/>
      </w:tabs>
      <w:ind w:left="1080" w:hanging="1080"/>
    </w:pPr>
  </w:style>
  <w:style w:type="paragraph" w:customStyle="1" w:styleId="1f5">
    <w:name w:val="数字标题1"/>
    <w:basedOn w:val="1"/>
    <w:next w:val="a"/>
    <w:autoRedefine/>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autoRedefine/>
    <w:qFormat/>
    <w:pPr>
      <w:spacing w:line="360" w:lineRule="auto"/>
    </w:pPr>
    <w:rPr>
      <w:kern w:val="0"/>
      <w:sz w:val="24"/>
      <w:szCs w:val="20"/>
    </w:rPr>
  </w:style>
  <w:style w:type="paragraph" w:customStyle="1" w:styleId="aspnumfaautoadjustrightr">
    <w:name w:val="aspnumfaautoadjustrightr"/>
    <w:autoRedefine/>
    <w:qFormat/>
    <w:pPr>
      <w:widowControl w:val="0"/>
      <w:autoSpaceDE w:val="0"/>
      <w:autoSpaceDN w:val="0"/>
      <w:adjustRightInd w:val="0"/>
      <w:ind w:firstLine="720"/>
      <w:jc w:val="both"/>
    </w:pPr>
  </w:style>
  <w:style w:type="paragraph" w:customStyle="1" w:styleId="Body">
    <w:name w:val="Body"/>
    <w:basedOn w:val="a"/>
    <w:autoRedefine/>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autoRedefine/>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b">
    <w:name w:val="标准正文格式"/>
    <w:basedOn w:val="a"/>
    <w:autoRedefine/>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autoRedefine/>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autoRedefine/>
    <w:qFormat/>
    <w:pPr>
      <w:widowControl/>
    </w:pPr>
    <w:rPr>
      <w:kern w:val="0"/>
      <w:sz w:val="24"/>
      <w:szCs w:val="20"/>
    </w:rPr>
  </w:style>
  <w:style w:type="paragraph" w:customStyle="1" w:styleId="CharChar113">
    <w:name w:val="Char Char113"/>
    <w:basedOn w:val="a"/>
    <w:autoRedefine/>
    <w:qFormat/>
    <w:pPr>
      <w:widowControl/>
      <w:spacing w:after="160" w:line="240" w:lineRule="exact"/>
      <w:jc w:val="left"/>
    </w:pPr>
    <w:rPr>
      <w:rFonts w:eastAsia="仿宋_GB2312"/>
      <w:sz w:val="28"/>
    </w:rPr>
  </w:style>
  <w:style w:type="paragraph" w:customStyle="1" w:styleId="59">
    <w:name w:val="样式5"/>
    <w:basedOn w:val="a"/>
    <w:autoRedefine/>
    <w:qFormat/>
    <w:pPr>
      <w:spacing w:line="440" w:lineRule="exact"/>
      <w:ind w:left="2" w:firstLineChars="200" w:firstLine="480"/>
    </w:pPr>
    <w:rPr>
      <w:rFonts w:ascii="仿宋_GB2312" w:eastAsia="仿宋_GB2312" w:hAnsi="仿宋"/>
      <w:sz w:val="24"/>
    </w:rPr>
  </w:style>
  <w:style w:type="paragraph" w:customStyle="1" w:styleId="Style8">
    <w:name w:val="_Style 8"/>
    <w:basedOn w:val="a"/>
    <w:autoRedefine/>
    <w:uiPriority w:val="34"/>
    <w:qFormat/>
    <w:pPr>
      <w:adjustRightInd/>
      <w:ind w:firstLineChars="200" w:firstLine="420"/>
    </w:pPr>
    <w:rPr>
      <w:rFonts w:eastAsia="仿宋_GB2312"/>
      <w:sz w:val="28"/>
    </w:rPr>
  </w:style>
  <w:style w:type="paragraph" w:customStyle="1" w:styleId="xl93">
    <w:name w:val="xl93"/>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autoRedefine/>
    <w:qFormat/>
    <w:pPr>
      <w:adjustRightInd/>
      <w:spacing w:beforeLines="50" w:line="360" w:lineRule="auto"/>
      <w:ind w:firstLine="420"/>
    </w:pPr>
    <w:rPr>
      <w:rFonts w:cs="宋体"/>
      <w:sz w:val="24"/>
      <w:szCs w:val="20"/>
    </w:rPr>
  </w:style>
  <w:style w:type="paragraph" w:customStyle="1" w:styleId="xl24">
    <w:name w:val="xl24"/>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autoRedefine/>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autoRedefine/>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autoRedefine/>
    <w:uiPriority w:val="6"/>
    <w:qFormat/>
    <w:pPr>
      <w:widowControl/>
      <w:spacing w:after="160" w:line="240" w:lineRule="exact"/>
      <w:jc w:val="left"/>
    </w:pPr>
    <w:rPr>
      <w:rFonts w:eastAsia="仿宋_GB2312"/>
      <w:sz w:val="28"/>
    </w:rPr>
  </w:style>
  <w:style w:type="paragraph" w:customStyle="1" w:styleId="afffffffffc">
    <w:name w:val="正文 图"/>
    <w:basedOn w:val="My0"/>
    <w:autoRedefine/>
    <w:qFormat/>
    <w:pPr>
      <w:adjustRightInd/>
      <w:spacing w:before="0"/>
      <w:ind w:firstLine="0"/>
      <w:jc w:val="center"/>
    </w:pPr>
    <w:rPr>
      <w:rFonts w:ascii="微软雅黑" w:hAnsi="微软雅黑"/>
    </w:rPr>
  </w:style>
  <w:style w:type="paragraph" w:customStyle="1" w:styleId="xl92">
    <w:name w:val="xl92"/>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d">
    <w:name w:val="±íÑùÊ½"/>
    <w:basedOn w:val="a"/>
    <w:autoRedefine/>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autoRedefine/>
    <w:qFormat/>
    <w:pPr>
      <w:ind w:left="0"/>
    </w:pPr>
  </w:style>
  <w:style w:type="paragraph" w:customStyle="1" w:styleId="xl79">
    <w:name w:val="xl79"/>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autoRedefine/>
    <w:qFormat/>
    <w:pPr>
      <w:spacing w:after="60" w:line="240" w:lineRule="exact"/>
    </w:pPr>
    <w:rPr>
      <w:rFonts w:ascii="Arial" w:hAnsi="Arial"/>
      <w:b/>
      <w:sz w:val="22"/>
      <w:lang w:eastAsia="en-US"/>
    </w:rPr>
  </w:style>
  <w:style w:type="paragraph" w:customStyle="1" w:styleId="afffffffffe">
    <w:name w:val="注释"/>
    <w:basedOn w:val="a"/>
    <w:autoRedefine/>
    <w:qFormat/>
    <w:pPr>
      <w:adjustRightInd/>
      <w:spacing w:line="360" w:lineRule="auto"/>
      <w:ind w:firstLine="480"/>
    </w:pPr>
    <w:rPr>
      <w:sz w:val="24"/>
    </w:rPr>
  </w:style>
  <w:style w:type="paragraph" w:customStyle="1" w:styleId="1110">
    <w:name w:val="列出段落111"/>
    <w:basedOn w:val="a"/>
    <w:autoRedefine/>
    <w:uiPriority w:val="34"/>
    <w:qFormat/>
    <w:pPr>
      <w:ind w:firstLineChars="200" w:firstLine="420"/>
    </w:pPr>
  </w:style>
  <w:style w:type="paragraph" w:customStyle="1" w:styleId="affffffffff">
    <w:name w:val="标准文本"/>
    <w:basedOn w:val="a"/>
    <w:link w:val="CharChar2"/>
    <w:autoRedefine/>
    <w:qFormat/>
    <w:pPr>
      <w:adjustRightInd/>
      <w:spacing w:line="360" w:lineRule="auto"/>
      <w:ind w:firstLineChars="200" w:firstLine="480"/>
    </w:pPr>
    <w:rPr>
      <w:rFonts w:cs="宋体"/>
      <w:sz w:val="24"/>
      <w:szCs w:val="20"/>
    </w:rPr>
  </w:style>
  <w:style w:type="paragraph" w:customStyle="1" w:styleId="Style947">
    <w:name w:val="_Style 947"/>
    <w:basedOn w:val="a"/>
    <w:next w:val="afff"/>
    <w:autoRedefine/>
    <w:uiPriority w:val="34"/>
    <w:qFormat/>
    <w:pPr>
      <w:adjustRightInd/>
      <w:ind w:firstLineChars="200" w:firstLine="420"/>
    </w:pPr>
  </w:style>
  <w:style w:type="paragraph" w:customStyle="1" w:styleId="5a">
    <w:name w:val="正文5"/>
    <w:autoRedefine/>
    <w:qFormat/>
    <w:pPr>
      <w:jc w:val="both"/>
    </w:pPr>
    <w:rPr>
      <w:rFonts w:cs="宋体"/>
      <w:kern w:val="2"/>
      <w:sz w:val="21"/>
      <w:szCs w:val="21"/>
    </w:rPr>
  </w:style>
  <w:style w:type="paragraph" w:customStyle="1" w:styleId="2ff0">
    <w:name w:val="纯文本2"/>
    <w:basedOn w:val="a"/>
    <w:autoRedefine/>
    <w:qFormat/>
    <w:pPr>
      <w:adjustRightInd/>
      <w:snapToGrid w:val="0"/>
      <w:jc w:val="left"/>
    </w:pPr>
    <w:rPr>
      <w:rFonts w:ascii="Century Gothic" w:eastAsia="Century Gothic" w:hAnsi="楷体_GB2312"/>
      <w:szCs w:val="20"/>
    </w:rPr>
  </w:style>
  <w:style w:type="paragraph" w:customStyle="1" w:styleId="Body1">
    <w:name w:val="*Body 1"/>
    <w:autoRedefine/>
    <w:qFormat/>
    <w:pPr>
      <w:spacing w:after="240" w:line="360" w:lineRule="auto"/>
      <w:ind w:left="-1276" w:firstLine="454"/>
    </w:pPr>
    <w:rPr>
      <w:sz w:val="22"/>
      <w:lang w:eastAsia="en-US"/>
    </w:rPr>
  </w:style>
  <w:style w:type="paragraph" w:customStyle="1" w:styleId="font1">
    <w:name w:val="font1"/>
    <w:basedOn w:val="a"/>
    <w:autoRedefine/>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0">
    <w:name w:val="节"/>
    <w:basedOn w:val="2"/>
    <w:autoRedefine/>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autoRedefine/>
    <w:qFormat/>
    <w:pPr>
      <w:autoSpaceDE w:val="0"/>
      <w:autoSpaceDN w:val="0"/>
      <w:spacing w:before="100" w:after="100"/>
      <w:ind w:left="360" w:right="360"/>
      <w:jc w:val="left"/>
    </w:pPr>
    <w:rPr>
      <w:kern w:val="0"/>
      <w:sz w:val="24"/>
      <w:szCs w:val="20"/>
    </w:rPr>
  </w:style>
  <w:style w:type="paragraph" w:customStyle="1" w:styleId="p10">
    <w:name w:val="p1"/>
    <w:basedOn w:val="a"/>
    <w:autoRedefine/>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autoRedefine/>
    <w:qFormat/>
    <w:pPr>
      <w:adjustRightInd/>
      <w:jc w:val="left"/>
    </w:pPr>
    <w:rPr>
      <w:rFonts w:ascii="Calibri" w:hAnsi="Calibri"/>
      <w:kern w:val="0"/>
      <w:sz w:val="22"/>
      <w:szCs w:val="22"/>
      <w:lang w:eastAsia="en-US"/>
    </w:rPr>
  </w:style>
  <w:style w:type="paragraph" w:customStyle="1" w:styleId="Preformatted">
    <w:name w:val="Preformatted"/>
    <w:basedOn w:val="a"/>
    <w:autoRedefine/>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autoRedefine/>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autoRedefine/>
    <w:uiPriority w:val="99"/>
    <w:semiHidden/>
    <w:qFormat/>
    <w:pPr>
      <w:widowControl/>
      <w:adjustRightInd/>
      <w:spacing w:before="100" w:beforeAutospacing="1" w:after="100" w:afterAutospacing="1"/>
      <w:jc w:val="left"/>
    </w:pPr>
    <w:rPr>
      <w:rFonts w:ascii="宋体" w:hAnsi="宋体" w:cs="宋体"/>
      <w:kern w:val="0"/>
      <w:sz w:val="24"/>
    </w:rPr>
  </w:style>
  <w:style w:type="paragraph" w:customStyle="1" w:styleId="4c">
    <w:name w:val="修订4"/>
    <w:autoRedefine/>
    <w:uiPriority w:val="99"/>
    <w:semiHidden/>
    <w:qFormat/>
    <w:rPr>
      <w:kern w:val="2"/>
      <w:sz w:val="21"/>
      <w:szCs w:val="24"/>
    </w:rPr>
  </w:style>
  <w:style w:type="paragraph" w:customStyle="1" w:styleId="WPSOffice1">
    <w:name w:val="WPSOffice手动目录 1"/>
    <w:autoRedefine/>
    <w:qFormat/>
  </w:style>
  <w:style w:type="paragraph" w:customStyle="1" w:styleId="5b">
    <w:name w:val="修订5"/>
    <w:autoRedefine/>
    <w:uiPriority w:val="99"/>
    <w:unhideWhenUsed/>
    <w:qFormat/>
    <w:rPr>
      <w:kern w:val="2"/>
      <w:sz w:val="21"/>
      <w:szCs w:val="24"/>
    </w:rPr>
  </w:style>
  <w:style w:type="paragraph" w:customStyle="1" w:styleId="1f6">
    <w:name w:val="1"/>
    <w:basedOn w:val="a"/>
    <w:next w:val="25"/>
    <w:autoRedefine/>
    <w:uiPriority w:val="99"/>
    <w:qFormat/>
    <w:pPr>
      <w:widowControl/>
      <w:snapToGrid w:val="0"/>
      <w:spacing w:line="440" w:lineRule="atLeast"/>
      <w:ind w:firstLine="480"/>
    </w:pPr>
    <w:rPr>
      <w:kern w:val="0"/>
      <w:sz w:val="24"/>
      <w:szCs w:val="20"/>
    </w:rPr>
  </w:style>
  <w:style w:type="paragraph" w:customStyle="1" w:styleId="affffffffff1">
    <w:name w:val="表头"/>
    <w:basedOn w:val="a"/>
    <w:autoRedefine/>
    <w:uiPriority w:val="99"/>
    <w:qFormat/>
    <w:pPr>
      <w:spacing w:before="60" w:after="60" w:line="420" w:lineRule="atLeast"/>
      <w:jc w:val="left"/>
      <w:textAlignment w:val="baseline"/>
    </w:pPr>
    <w:rPr>
      <w:rFonts w:ascii="黑体" w:eastAsia="黑体" w:cs="黑体"/>
      <w:b/>
      <w:bCs/>
      <w:kern w:val="0"/>
      <w:szCs w:val="21"/>
    </w:rPr>
  </w:style>
  <w:style w:type="paragraph" w:customStyle="1" w:styleId="Normal">
    <w:name w:val="[Normal]"/>
    <w:autoRedefine/>
    <w:qFormat/>
    <w:rPr>
      <w:rFonts w:ascii="宋体" w:hAnsi="宋体"/>
      <w:sz w:val="24"/>
      <w:szCs w:val="22"/>
      <w:lang w:val="zh-CN"/>
    </w:rPr>
  </w:style>
  <w:style w:type="character" w:customStyle="1" w:styleId="1Char">
    <w:name w:val="标题 1 Char"/>
    <w:link w:val="1"/>
    <w:autoRedefine/>
    <w:uiPriority w:val="9"/>
    <w:qFormat/>
    <w:rPr>
      <w:b/>
      <w:bCs/>
      <w:kern w:val="44"/>
      <w:sz w:val="44"/>
      <w:szCs w:val="44"/>
    </w:rPr>
  </w:style>
  <w:style w:type="character" w:customStyle="1" w:styleId="4Char2">
    <w:name w:val="标题 4 Char2"/>
    <w:link w:val="4"/>
    <w:autoRedefine/>
    <w:uiPriority w:val="9"/>
    <w:qFormat/>
    <w:rPr>
      <w:rFonts w:ascii="Arial" w:eastAsia="黑体" w:hAnsi="Arial"/>
      <w:b/>
      <w:bCs/>
      <w:kern w:val="2"/>
      <w:sz w:val="28"/>
      <w:szCs w:val="28"/>
      <w:lang w:val="zh-CN"/>
    </w:rPr>
  </w:style>
  <w:style w:type="character" w:customStyle="1" w:styleId="5Char">
    <w:name w:val="标题 5 Char"/>
    <w:link w:val="5"/>
    <w:autoRedefine/>
    <w:uiPriority w:val="9"/>
    <w:qFormat/>
    <w:rPr>
      <w:b/>
      <w:bCs/>
      <w:kern w:val="2"/>
      <w:sz w:val="28"/>
      <w:szCs w:val="28"/>
    </w:rPr>
  </w:style>
  <w:style w:type="character" w:customStyle="1" w:styleId="6Char">
    <w:name w:val="标题 6 Char"/>
    <w:link w:val="6"/>
    <w:autoRedefine/>
    <w:qFormat/>
    <w:rPr>
      <w:rFonts w:ascii="Arial" w:eastAsia="黑体" w:hAnsi="Arial"/>
      <w:b/>
      <w:bCs/>
      <w:kern w:val="2"/>
      <w:sz w:val="24"/>
      <w:szCs w:val="24"/>
    </w:rPr>
  </w:style>
  <w:style w:type="character" w:customStyle="1" w:styleId="7Char">
    <w:name w:val="标题 7 Char"/>
    <w:link w:val="7"/>
    <w:autoRedefine/>
    <w:qFormat/>
    <w:rPr>
      <w:b/>
      <w:bCs/>
      <w:kern w:val="2"/>
      <w:sz w:val="24"/>
      <w:szCs w:val="24"/>
    </w:rPr>
  </w:style>
  <w:style w:type="character" w:customStyle="1" w:styleId="8Char">
    <w:name w:val="标题 8 Char"/>
    <w:link w:val="8"/>
    <w:autoRedefine/>
    <w:qFormat/>
    <w:rPr>
      <w:rFonts w:ascii="Arial" w:eastAsia="黑体" w:hAnsi="Arial"/>
      <w:kern w:val="2"/>
      <w:sz w:val="24"/>
      <w:szCs w:val="24"/>
    </w:rPr>
  </w:style>
  <w:style w:type="character" w:customStyle="1" w:styleId="9Char">
    <w:name w:val="标题 9 Char"/>
    <w:link w:val="9"/>
    <w:autoRedefine/>
    <w:qFormat/>
    <w:rPr>
      <w:rFonts w:ascii="Arial" w:eastAsia="黑体" w:hAnsi="Arial"/>
      <w:kern w:val="2"/>
      <w:sz w:val="21"/>
      <w:szCs w:val="21"/>
    </w:rPr>
  </w:style>
  <w:style w:type="character" w:customStyle="1" w:styleId="Char">
    <w:name w:val="批注框文本 Char"/>
    <w:link w:val="a4"/>
    <w:autoRedefine/>
    <w:qFormat/>
    <w:rPr>
      <w:kern w:val="2"/>
      <w:sz w:val="18"/>
      <w:szCs w:val="18"/>
    </w:rPr>
  </w:style>
  <w:style w:type="character" w:customStyle="1" w:styleId="Char2">
    <w:name w:val="正文缩进 Char2"/>
    <w:link w:val="a5"/>
    <w:autoRedefine/>
    <w:qFormat/>
    <w:rPr>
      <w:rFonts w:ascii="宋体" w:eastAsia="宋体"/>
      <w:snapToGrid w:val="0"/>
      <w:color w:val="000000"/>
      <w:kern w:val="28"/>
      <w:sz w:val="28"/>
      <w:lang w:val="en-US" w:eastAsia="zh-CN" w:bidi="ar-SA"/>
    </w:rPr>
  </w:style>
  <w:style w:type="character" w:customStyle="1" w:styleId="Char0">
    <w:name w:val="题注 Char"/>
    <w:link w:val="a6"/>
    <w:autoRedefine/>
    <w:qFormat/>
    <w:rPr>
      <w:b/>
      <w:kern w:val="2"/>
      <w:sz w:val="28"/>
    </w:rPr>
  </w:style>
  <w:style w:type="character" w:customStyle="1" w:styleId="Char1">
    <w:name w:val="文档结构图 Char1"/>
    <w:link w:val="a7"/>
    <w:autoRedefine/>
    <w:qFormat/>
    <w:rPr>
      <w:kern w:val="2"/>
      <w:sz w:val="21"/>
      <w:szCs w:val="24"/>
      <w:shd w:val="clear" w:color="auto" w:fill="000080"/>
    </w:rPr>
  </w:style>
  <w:style w:type="character" w:customStyle="1" w:styleId="Char10">
    <w:name w:val="批注文字 Char1"/>
    <w:link w:val="a8"/>
    <w:autoRedefine/>
    <w:uiPriority w:val="99"/>
    <w:qFormat/>
    <w:rPr>
      <w:kern w:val="2"/>
      <w:sz w:val="21"/>
      <w:szCs w:val="24"/>
    </w:rPr>
  </w:style>
  <w:style w:type="character" w:customStyle="1" w:styleId="Char3">
    <w:name w:val="称呼 Char"/>
    <w:link w:val="a9"/>
    <w:autoRedefine/>
    <w:qFormat/>
    <w:rPr>
      <w:rFonts w:ascii="仿宋_GB2312" w:eastAsia="仿宋_GB2312"/>
      <w:kern w:val="2"/>
      <w:sz w:val="28"/>
    </w:rPr>
  </w:style>
  <w:style w:type="character" w:customStyle="1" w:styleId="3Char">
    <w:name w:val="正文文本 3 Char"/>
    <w:link w:val="30"/>
    <w:autoRedefine/>
    <w:qFormat/>
    <w:rPr>
      <w:kern w:val="2"/>
      <w:sz w:val="21"/>
    </w:rPr>
  </w:style>
  <w:style w:type="character" w:customStyle="1" w:styleId="Char11">
    <w:name w:val="正文文本 Char1"/>
    <w:link w:val="aa"/>
    <w:autoRedefine/>
    <w:qFormat/>
    <w:rPr>
      <w:rFonts w:ascii="宋体" w:eastAsia="宋体" w:hAnsi="Arial" w:cs="Arial"/>
      <w:snapToGrid w:val="0"/>
      <w:kern w:val="2"/>
      <w:sz w:val="24"/>
      <w:szCs w:val="21"/>
      <w:lang w:val="zh-CN" w:eastAsia="zh-CN" w:bidi="ar-SA"/>
    </w:rPr>
  </w:style>
  <w:style w:type="character" w:customStyle="1" w:styleId="Char30">
    <w:name w:val="正文文本缩进 Char3"/>
    <w:link w:val="ab"/>
    <w:autoRedefine/>
    <w:qFormat/>
    <w:rPr>
      <w:rFonts w:ascii="宋体" w:hAnsi="宋体"/>
      <w:kern w:val="2"/>
      <w:sz w:val="24"/>
      <w:szCs w:val="24"/>
    </w:rPr>
  </w:style>
  <w:style w:type="character" w:customStyle="1" w:styleId="HTMLChar">
    <w:name w:val="HTML 地址 Char"/>
    <w:link w:val="HTML"/>
    <w:autoRedefine/>
    <w:qFormat/>
    <w:rPr>
      <w:rFonts w:ascii="宋体" w:hAnsi="宋体"/>
      <w:i/>
      <w:iCs/>
      <w:sz w:val="24"/>
      <w:szCs w:val="24"/>
    </w:rPr>
  </w:style>
  <w:style w:type="character" w:customStyle="1" w:styleId="Char4">
    <w:name w:val="纯文本 Char"/>
    <w:link w:val="ad"/>
    <w:autoRedefine/>
    <w:qFormat/>
    <w:rPr>
      <w:rFonts w:ascii="宋体" w:eastAsia="宋体" w:hAnsi="Courier New" w:cs="Arial"/>
      <w:snapToGrid w:val="0"/>
      <w:kern w:val="2"/>
      <w:sz w:val="21"/>
      <w:szCs w:val="21"/>
      <w:lang w:val="en-US" w:eastAsia="zh-CN" w:bidi="ar-SA"/>
    </w:rPr>
  </w:style>
  <w:style w:type="character" w:customStyle="1" w:styleId="Char5">
    <w:name w:val="日期 Char"/>
    <w:link w:val="ae"/>
    <w:autoRedefine/>
    <w:qFormat/>
    <w:rPr>
      <w:rFonts w:ascii="宋体"/>
      <w:kern w:val="2"/>
      <w:sz w:val="24"/>
      <w:szCs w:val="21"/>
      <w:lang w:val="zh-CN"/>
    </w:rPr>
  </w:style>
  <w:style w:type="character" w:customStyle="1" w:styleId="2Char">
    <w:name w:val="正文文本缩进 2 Char"/>
    <w:link w:val="23"/>
    <w:autoRedefine/>
    <w:qFormat/>
    <w:rPr>
      <w:rFonts w:ascii="宋体"/>
      <w:sz w:val="28"/>
    </w:rPr>
  </w:style>
  <w:style w:type="character" w:customStyle="1" w:styleId="Char6">
    <w:name w:val="尾注文本 Char"/>
    <w:link w:val="af"/>
    <w:autoRedefine/>
    <w:qFormat/>
    <w:rPr>
      <w:kern w:val="2"/>
      <w:sz w:val="21"/>
      <w:szCs w:val="24"/>
      <w:lang w:val="zh-CN"/>
    </w:rPr>
  </w:style>
  <w:style w:type="character" w:customStyle="1" w:styleId="Char20">
    <w:name w:val="页脚 Char2"/>
    <w:link w:val="af0"/>
    <w:autoRedefine/>
    <w:uiPriority w:val="99"/>
    <w:qFormat/>
    <w:locked/>
    <w:rPr>
      <w:kern w:val="2"/>
      <w:sz w:val="18"/>
      <w:szCs w:val="18"/>
    </w:rPr>
  </w:style>
  <w:style w:type="character" w:customStyle="1" w:styleId="Char21">
    <w:name w:val="页眉 Char2"/>
    <w:link w:val="af1"/>
    <w:autoRedefine/>
    <w:uiPriority w:val="99"/>
    <w:qFormat/>
    <w:rPr>
      <w:kern w:val="2"/>
      <w:sz w:val="18"/>
      <w:szCs w:val="18"/>
    </w:rPr>
  </w:style>
  <w:style w:type="character" w:customStyle="1" w:styleId="Char7">
    <w:name w:val="签名 Char"/>
    <w:link w:val="af2"/>
    <w:autoRedefine/>
    <w:qFormat/>
    <w:rPr>
      <w:rFonts w:eastAsia="仿宋_GB2312"/>
      <w:sz w:val="24"/>
    </w:rPr>
  </w:style>
  <w:style w:type="character" w:customStyle="1" w:styleId="Char8">
    <w:name w:val="副标题 Char"/>
    <w:link w:val="af4"/>
    <w:autoRedefine/>
    <w:qFormat/>
    <w:rPr>
      <w:rFonts w:ascii="Arial" w:eastAsia="隶书" w:hAnsi="Arial"/>
      <w:b/>
      <w:bCs/>
      <w:kern w:val="28"/>
      <w:sz w:val="44"/>
      <w:szCs w:val="32"/>
      <w:lang w:val="en-US" w:eastAsia="zh-CN" w:bidi="ar-SA"/>
    </w:rPr>
  </w:style>
  <w:style w:type="character" w:customStyle="1" w:styleId="Char9">
    <w:name w:val="脚注文本 Char"/>
    <w:link w:val="af6"/>
    <w:autoRedefine/>
    <w:qFormat/>
    <w:rPr>
      <w:color w:val="0000FF"/>
      <w:sz w:val="21"/>
    </w:rPr>
  </w:style>
  <w:style w:type="character" w:customStyle="1" w:styleId="3Char0">
    <w:name w:val="正文文本缩进 3 Char"/>
    <w:link w:val="34"/>
    <w:autoRedefine/>
    <w:qFormat/>
    <w:rPr>
      <w:kern w:val="2"/>
      <w:sz w:val="24"/>
    </w:rPr>
  </w:style>
  <w:style w:type="character" w:customStyle="1" w:styleId="2Char1">
    <w:name w:val="正文文本 2 Char1"/>
    <w:link w:val="25"/>
    <w:autoRedefine/>
    <w:qFormat/>
    <w:rPr>
      <w:kern w:val="2"/>
      <w:sz w:val="21"/>
      <w:szCs w:val="24"/>
    </w:rPr>
  </w:style>
  <w:style w:type="character" w:customStyle="1" w:styleId="HTMLChar0">
    <w:name w:val="HTML 预设格式 Char"/>
    <w:link w:val="HTML0"/>
    <w:autoRedefine/>
    <w:qFormat/>
    <w:rPr>
      <w:rFonts w:ascii="黑体" w:eastAsia="黑体" w:hAnsi="Courier New"/>
    </w:rPr>
  </w:style>
  <w:style w:type="character" w:customStyle="1" w:styleId="Char22">
    <w:name w:val="标题 Char2"/>
    <w:link w:val="af8"/>
    <w:autoRedefine/>
    <w:uiPriority w:val="10"/>
    <w:qFormat/>
    <w:rPr>
      <w:b/>
      <w:sz w:val="24"/>
      <w:lang w:val="en-GB"/>
    </w:rPr>
  </w:style>
  <w:style w:type="character" w:customStyle="1" w:styleId="Char12">
    <w:name w:val="批注主题 Char1"/>
    <w:link w:val="af9"/>
    <w:autoRedefine/>
    <w:qFormat/>
    <w:rPr>
      <w:b/>
      <w:bCs/>
      <w:kern w:val="2"/>
      <w:sz w:val="21"/>
      <w:szCs w:val="24"/>
    </w:rPr>
  </w:style>
  <w:style w:type="character" w:customStyle="1" w:styleId="Chara">
    <w:name w:val="正文首行缩进 Char"/>
    <w:link w:val="afa"/>
    <w:autoRedefine/>
    <w:qFormat/>
    <w:rPr>
      <w:rFonts w:ascii="宋体"/>
      <w:kern w:val="2"/>
      <w:sz w:val="24"/>
      <w:lang w:val="zh-CN"/>
    </w:rPr>
  </w:style>
  <w:style w:type="character" w:customStyle="1" w:styleId="2Char0">
    <w:name w:val="正文首行缩进 2 Char"/>
    <w:link w:val="26"/>
    <w:autoRedefine/>
    <w:qFormat/>
    <w:rPr>
      <w:rFonts w:ascii="宋体" w:hAnsi="宋体"/>
      <w:kern w:val="2"/>
      <w:sz w:val="21"/>
      <w:szCs w:val="24"/>
    </w:rPr>
  </w:style>
  <w:style w:type="character" w:customStyle="1" w:styleId="Charb">
    <w:name w:val="表格非标题文字 Char"/>
    <w:link w:val="aff8"/>
    <w:autoRedefine/>
    <w:qFormat/>
    <w:rPr>
      <w:rFonts w:ascii="Futura Bk" w:hAnsi="Futura Bk"/>
      <w:kern w:val="2"/>
      <w:sz w:val="18"/>
      <w:szCs w:val="21"/>
      <w:lang w:val="en-US" w:eastAsia="zh-CN" w:bidi="ar-SA"/>
    </w:rPr>
  </w:style>
  <w:style w:type="character" w:customStyle="1" w:styleId="Charc">
    <w:name w:val="*正文 Char"/>
    <w:link w:val="aff9"/>
    <w:autoRedefine/>
    <w:qFormat/>
    <w:locked/>
    <w:rPr>
      <w:rFonts w:ascii="宋体" w:hAnsi="宋体"/>
      <w:sz w:val="24"/>
    </w:rPr>
  </w:style>
  <w:style w:type="character" w:customStyle="1" w:styleId="CharChar71">
    <w:name w:val="Char Char71"/>
    <w:autoRedefine/>
    <w:semiHidden/>
    <w:qFormat/>
    <w:rPr>
      <w:rFonts w:eastAsia="宋体"/>
      <w:kern w:val="2"/>
      <w:sz w:val="21"/>
      <w:szCs w:val="24"/>
      <w:lang w:val="en-US" w:eastAsia="zh-CN" w:bidi="ar-SA"/>
    </w:rPr>
  </w:style>
  <w:style w:type="character" w:customStyle="1" w:styleId="CharChar6">
    <w:name w:val="Char Char6"/>
    <w:autoRedefine/>
    <w:qFormat/>
    <w:rPr>
      <w:rFonts w:eastAsia="宋体"/>
      <w:kern w:val="2"/>
      <w:sz w:val="21"/>
      <w:szCs w:val="24"/>
      <w:lang w:val="en-US" w:eastAsia="zh-CN" w:bidi="ar-SA"/>
    </w:rPr>
  </w:style>
  <w:style w:type="character" w:customStyle="1" w:styleId="Charfb">
    <w:name w:val="正文缩进 Char"/>
    <w:autoRedefine/>
    <w:qFormat/>
    <w:rPr>
      <w:rFonts w:eastAsia="宋体"/>
      <w:kern w:val="2"/>
      <w:sz w:val="21"/>
      <w:lang w:val="en-US" w:eastAsia="zh-CN"/>
    </w:rPr>
  </w:style>
  <w:style w:type="character" w:customStyle="1" w:styleId="Char16">
    <w:name w:val="正文首行缩进 Char1"/>
    <w:autoRedefine/>
    <w:qFormat/>
    <w:rPr>
      <w:rFonts w:ascii="宋体" w:eastAsia="宋体" w:hAnsi="Times New Roman" w:cs="Times New Roman"/>
      <w:snapToGrid w:val="0"/>
      <w:kern w:val="2"/>
      <w:sz w:val="24"/>
      <w:szCs w:val="21"/>
      <w:lang w:val="zh-CN"/>
    </w:rPr>
  </w:style>
  <w:style w:type="character" w:customStyle="1" w:styleId="CharChar28">
    <w:name w:val="Char Char28"/>
    <w:autoRedefine/>
    <w:uiPriority w:val="6"/>
    <w:qFormat/>
    <w:rPr>
      <w:rFonts w:ascii="仿宋_GB2312" w:eastAsia="仿宋_GB2312" w:hAnsi="仿宋_GB2312"/>
      <w:kern w:val="1"/>
      <w:sz w:val="28"/>
    </w:rPr>
  </w:style>
  <w:style w:type="character" w:customStyle="1" w:styleId="3Char10">
    <w:name w:val="标题 3 Char1"/>
    <w:autoRedefine/>
    <w:qFormat/>
    <w:rPr>
      <w:rFonts w:ascii="华文中宋" w:eastAsia="华文中宋" w:hAnsi="华文中宋" w:hint="eastAsia"/>
      <w:b/>
      <w:bCs/>
      <w:kern w:val="2"/>
      <w:sz w:val="32"/>
      <w:szCs w:val="32"/>
      <w:lang w:val="en-US" w:eastAsia="zh-CN" w:bidi="ar-SA"/>
    </w:rPr>
  </w:style>
  <w:style w:type="character" w:customStyle="1" w:styleId="Heading1Char">
    <w:name w:val="Heading 1 Char"/>
    <w:autoRedefine/>
    <w:uiPriority w:val="6"/>
    <w:qFormat/>
    <w:rPr>
      <w:rFonts w:ascii="Times New Roman" w:eastAsia="黑体" w:hAnsi="Times New Roman" w:cs="Times New Roman"/>
      <w:b/>
      <w:kern w:val="0"/>
      <w:sz w:val="24"/>
      <w:szCs w:val="24"/>
    </w:rPr>
  </w:style>
  <w:style w:type="character" w:customStyle="1" w:styleId="UChar">
    <w:name w:val="U_正文 Char"/>
    <w:link w:val="U"/>
    <w:autoRedefine/>
    <w:qFormat/>
    <w:rPr>
      <w:sz w:val="24"/>
      <w:szCs w:val="24"/>
    </w:rPr>
  </w:style>
  <w:style w:type="character" w:customStyle="1" w:styleId="HTMLChar1">
    <w:name w:val="HTML 地址 Char1"/>
    <w:autoRedefine/>
    <w:qFormat/>
    <w:rPr>
      <w:rFonts w:ascii="Times New Roman" w:eastAsia="宋体" w:hAnsi="Times New Roman" w:cs="Times New Roman"/>
      <w:i/>
      <w:iCs/>
      <w:szCs w:val="24"/>
    </w:rPr>
  </w:style>
  <w:style w:type="character" w:customStyle="1" w:styleId="CharChar51">
    <w:name w:val="Char Char51"/>
    <w:autoRedefine/>
    <w:qFormat/>
    <w:rPr>
      <w:rFonts w:ascii="宋体" w:eastAsia="宋体" w:hAnsi="Courier New"/>
      <w:kern w:val="2"/>
      <w:sz w:val="21"/>
      <w:lang w:val="en-US" w:eastAsia="zh-CN"/>
    </w:rPr>
  </w:style>
  <w:style w:type="character" w:customStyle="1" w:styleId="Charfc">
    <w:name w:val="表正文 Char"/>
    <w:autoRedefine/>
    <w:qFormat/>
    <w:rPr>
      <w:rFonts w:ascii="宋体" w:eastAsia="宋体"/>
      <w:snapToGrid w:val="0"/>
      <w:color w:val="000000"/>
      <w:kern w:val="28"/>
      <w:sz w:val="28"/>
      <w:lang w:val="en-US" w:eastAsia="zh-CN" w:bidi="ar-SA"/>
    </w:rPr>
  </w:style>
  <w:style w:type="character" w:customStyle="1" w:styleId="CharChar34">
    <w:name w:val="Char Char34"/>
    <w:autoRedefine/>
    <w:uiPriority w:val="6"/>
    <w:qFormat/>
    <w:rPr>
      <w:b/>
      <w:kern w:val="1"/>
      <w:sz w:val="28"/>
      <w:szCs w:val="28"/>
    </w:rPr>
  </w:style>
  <w:style w:type="character" w:customStyle="1" w:styleId="NormalIndentChar">
    <w:name w:val="Normal Indent Char"/>
    <w:autoRedefine/>
    <w:qFormat/>
    <w:locked/>
    <w:rPr>
      <w:rFonts w:ascii="Calibri" w:eastAsia="宋体" w:hAnsi="Calibri" w:cs="黑体"/>
      <w:snapToGrid w:val="0"/>
      <w:kern w:val="2"/>
      <w:sz w:val="24"/>
      <w:szCs w:val="22"/>
      <w:lang w:val="en-US" w:eastAsia="zh-CN" w:bidi="ar-SA"/>
    </w:rPr>
  </w:style>
  <w:style w:type="character" w:customStyle="1" w:styleId="Chard">
    <w:name w:val="哈哈正文 Char"/>
    <w:link w:val="affa"/>
    <w:autoRedefine/>
    <w:qFormat/>
    <w:rPr>
      <w:rFonts w:ascii="宋体" w:eastAsia="宋体" w:hAnsi="宋体"/>
      <w:kern w:val="2"/>
      <w:sz w:val="24"/>
      <w:lang w:bidi="ar-SA"/>
    </w:rPr>
  </w:style>
  <w:style w:type="character" w:customStyle="1" w:styleId="1f7">
    <w:name w:val="未处理的提及1"/>
    <w:autoRedefine/>
    <w:qFormat/>
    <w:rPr>
      <w:color w:val="808080"/>
      <w:shd w:val="clear" w:color="auto" w:fill="E6E6E6"/>
    </w:rPr>
  </w:style>
  <w:style w:type="character" w:customStyle="1" w:styleId="txt">
    <w:name w:val="txt"/>
    <w:autoRedefine/>
    <w:qFormat/>
    <w:rPr>
      <w:rFonts w:ascii="仿宋_GB2312" w:eastAsia="微软雅黑"/>
      <w:b/>
      <w:kern w:val="2"/>
      <w:sz w:val="32"/>
      <w:szCs w:val="32"/>
      <w:lang w:val="en-US" w:eastAsia="zh-CN" w:bidi="ar-SA"/>
    </w:rPr>
  </w:style>
  <w:style w:type="character" w:customStyle="1" w:styleId="CharChar3">
    <w:name w:val="二级标题 Char Char"/>
    <w:autoRedefine/>
    <w:qFormat/>
    <w:rPr>
      <w:rFonts w:ascii="宋体" w:eastAsia="宋体" w:hAnsi="宋体"/>
      <w:b/>
      <w:snapToGrid w:val="0"/>
      <w:kern w:val="2"/>
      <w:sz w:val="24"/>
      <w:szCs w:val="24"/>
      <w:lang w:val="en-US" w:eastAsia="zh-CN" w:bidi="ar-SA"/>
    </w:rPr>
  </w:style>
  <w:style w:type="character" w:customStyle="1" w:styleId="CharChar32">
    <w:name w:val="Char Char32"/>
    <w:autoRedefine/>
    <w:uiPriority w:val="6"/>
    <w:qFormat/>
    <w:rPr>
      <w:b/>
      <w:kern w:val="1"/>
      <w:sz w:val="24"/>
      <w:szCs w:val="24"/>
    </w:rPr>
  </w:style>
  <w:style w:type="character" w:customStyle="1" w:styleId="PIChar1">
    <w:name w:val="PI Char1"/>
    <w:autoRedefine/>
    <w:qFormat/>
    <w:rPr>
      <w:rFonts w:ascii="宋体" w:hAnsi="宋体"/>
      <w:kern w:val="2"/>
      <w:sz w:val="24"/>
      <w:szCs w:val="24"/>
    </w:rPr>
  </w:style>
  <w:style w:type="character" w:customStyle="1" w:styleId="tw4winTerm">
    <w:name w:val="tw4winTerm"/>
    <w:autoRedefine/>
    <w:qFormat/>
    <w:rPr>
      <w:color w:val="0000FF"/>
    </w:rPr>
  </w:style>
  <w:style w:type="character" w:customStyle="1" w:styleId="FooterChar">
    <w:name w:val="Footer Char"/>
    <w:autoRedefine/>
    <w:qFormat/>
    <w:locked/>
    <w:rPr>
      <w:rFonts w:eastAsia="宋体"/>
      <w:kern w:val="2"/>
      <w:sz w:val="18"/>
      <w:lang w:val="en-US" w:eastAsia="zh-CN" w:bidi="ar-SA"/>
    </w:rPr>
  </w:style>
  <w:style w:type="character" w:customStyle="1" w:styleId="CharChar11">
    <w:name w:val="普通文字 Char Char1"/>
    <w:autoRedefine/>
    <w:qFormat/>
    <w:rPr>
      <w:rFonts w:ascii="宋体" w:hAnsi="Courier New"/>
      <w:kern w:val="2"/>
      <w:sz w:val="21"/>
    </w:rPr>
  </w:style>
  <w:style w:type="character" w:customStyle="1" w:styleId="CharChar101">
    <w:name w:val="Char Char101"/>
    <w:autoRedefine/>
    <w:uiPriority w:val="6"/>
    <w:qFormat/>
    <w:rPr>
      <w:rFonts w:ascii="宋体" w:hAnsi="宋体"/>
      <w:kern w:val="2"/>
      <w:sz w:val="21"/>
      <w:szCs w:val="24"/>
      <w:lang w:val="en-US" w:eastAsia="zh-CN"/>
    </w:rPr>
  </w:style>
  <w:style w:type="character" w:customStyle="1" w:styleId="4Char">
    <w:name w:val="标题 4 Char"/>
    <w:autoRedefine/>
    <w:qFormat/>
    <w:rPr>
      <w:rFonts w:ascii="Arial" w:eastAsia="黑体" w:hAnsi="Arial"/>
      <w:b/>
      <w:kern w:val="2"/>
      <w:sz w:val="28"/>
    </w:rPr>
  </w:style>
  <w:style w:type="character" w:customStyle="1" w:styleId="affffffffff2">
    <w:name w:val="链接"/>
    <w:autoRedefine/>
    <w:qFormat/>
    <w:rPr>
      <w:color w:val="0000FF"/>
      <w:sz w:val="21"/>
      <w:szCs w:val="21"/>
      <w:u w:val="single"/>
    </w:rPr>
  </w:style>
  <w:style w:type="character" w:customStyle="1" w:styleId="h4Char">
    <w:name w:val="h4 Char"/>
    <w:autoRedefine/>
    <w:qFormat/>
    <w:rPr>
      <w:rFonts w:ascii="Arial" w:eastAsia="黑体" w:hAnsi="Arial"/>
      <w:b/>
      <w:bCs/>
      <w:kern w:val="2"/>
      <w:sz w:val="28"/>
      <w:szCs w:val="28"/>
      <w:lang w:val="zh-CN" w:eastAsia="zh-CN" w:bidi="ar-SA"/>
    </w:rPr>
  </w:style>
  <w:style w:type="character" w:customStyle="1" w:styleId="5Char0">
    <w:name w:val="5正文 Char"/>
    <w:link w:val="55"/>
    <w:autoRedefine/>
    <w:qFormat/>
    <w:rPr>
      <w:rFonts w:ascii="仿宋_GB2312" w:eastAsia="仿宋_GB2312" w:hAnsi="微软雅黑"/>
      <w:sz w:val="28"/>
      <w:szCs w:val="21"/>
    </w:rPr>
  </w:style>
  <w:style w:type="character" w:customStyle="1" w:styleId="3f0">
    <w:name w:val="标题 3 字符"/>
    <w:autoRedefine/>
    <w:uiPriority w:val="9"/>
    <w:qFormat/>
    <w:rPr>
      <w:b/>
      <w:bCs/>
      <w:kern w:val="2"/>
      <w:sz w:val="32"/>
      <w:szCs w:val="32"/>
    </w:rPr>
  </w:style>
  <w:style w:type="character" w:customStyle="1" w:styleId="6Char0">
    <w:name w:val="样式6 Char"/>
    <w:autoRedefine/>
    <w:qFormat/>
    <w:rPr>
      <w:rFonts w:ascii="仿宋_GB2312" w:eastAsia="仿宋_GB2312" w:hAnsi="宋体"/>
      <w:b/>
      <w:bCs/>
      <w:kern w:val="2"/>
      <w:sz w:val="24"/>
      <w:szCs w:val="24"/>
      <w:lang w:val="en-US" w:eastAsia="zh-CN" w:bidi="ar-SA"/>
    </w:rPr>
  </w:style>
  <w:style w:type="character" w:customStyle="1" w:styleId="CharChar14">
    <w:name w:val="Char Char14"/>
    <w:autoRedefine/>
    <w:uiPriority w:val="6"/>
    <w:qFormat/>
    <w:rPr>
      <w:rFonts w:ascii="黑体" w:eastAsia="黑体" w:hAnsi="黑体"/>
    </w:rPr>
  </w:style>
  <w:style w:type="character" w:customStyle="1" w:styleId="Heading2HiddenChar">
    <w:name w:val="Heading 2 Hidden Char"/>
    <w:autoRedefine/>
    <w:qFormat/>
    <w:rPr>
      <w:rFonts w:ascii="仿宋_GB2312" w:eastAsia="仿宋_GB2312"/>
      <w:b/>
      <w:bCs/>
      <w:kern w:val="2"/>
      <w:sz w:val="24"/>
      <w:szCs w:val="24"/>
      <w:lang w:val="zh-CN" w:eastAsia="zh-CN" w:bidi="ar-SA"/>
    </w:rPr>
  </w:style>
  <w:style w:type="character" w:customStyle="1" w:styleId="font11">
    <w:name w:val="font11"/>
    <w:autoRedefine/>
    <w:qFormat/>
    <w:rPr>
      <w:rFonts w:ascii="Times New Roman" w:hAnsi="Times New Roman" w:cs="Times New Roman" w:hint="default"/>
      <w:color w:val="000000"/>
      <w:sz w:val="22"/>
      <w:szCs w:val="22"/>
      <w:u w:val="none"/>
    </w:rPr>
  </w:style>
  <w:style w:type="character" w:customStyle="1" w:styleId="Char17">
    <w:name w:val="表正文 Char1"/>
    <w:autoRedefine/>
    <w:qFormat/>
    <w:rPr>
      <w:rFonts w:ascii="宋体" w:eastAsia="宋体"/>
      <w:snapToGrid w:val="0"/>
      <w:color w:val="000000"/>
      <w:kern w:val="28"/>
      <w:sz w:val="28"/>
    </w:rPr>
  </w:style>
  <w:style w:type="character" w:customStyle="1" w:styleId="blue1">
    <w:name w:val="blue1"/>
    <w:basedOn w:val="a0"/>
    <w:autoRedefine/>
    <w:qFormat/>
    <w:rPr>
      <w:rFonts w:ascii="Arial" w:eastAsia="黑体" w:hAnsi="Arial" w:cs="Arial"/>
      <w:snapToGrid w:val="0"/>
      <w:kern w:val="0"/>
      <w:szCs w:val="21"/>
    </w:rPr>
  </w:style>
  <w:style w:type="character" w:customStyle="1" w:styleId="1Char0">
    <w:name w:val="标书1 Char"/>
    <w:autoRedefine/>
    <w:qFormat/>
    <w:rPr>
      <w:rFonts w:eastAsia="宋体"/>
      <w:b/>
      <w:bCs/>
      <w:kern w:val="44"/>
      <w:sz w:val="44"/>
      <w:szCs w:val="44"/>
      <w:lang w:val="en-US" w:eastAsia="zh-CN" w:bidi="ar-SA"/>
    </w:rPr>
  </w:style>
  <w:style w:type="character" w:customStyle="1" w:styleId="5Char1">
    <w:name w:val="样式5 Char"/>
    <w:autoRedefine/>
    <w:qFormat/>
    <w:rPr>
      <w:rFonts w:ascii="仿宋_GB2312" w:eastAsia="仿宋_GB2312" w:hAnsi="仿宋"/>
      <w:kern w:val="2"/>
      <w:sz w:val="24"/>
      <w:szCs w:val="24"/>
    </w:rPr>
  </w:style>
  <w:style w:type="character" w:customStyle="1" w:styleId="4Char0">
    <w:name w:val="样式4 Char"/>
    <w:autoRedefine/>
    <w:qFormat/>
    <w:rPr>
      <w:rFonts w:ascii="仿宋_GB2312" w:eastAsia="仿宋_GB2312" w:hAnsi="仿宋"/>
      <w:b/>
      <w:kern w:val="2"/>
      <w:sz w:val="32"/>
      <w:szCs w:val="32"/>
      <w:lang w:bidi="ar-SA"/>
    </w:rPr>
  </w:style>
  <w:style w:type="character" w:customStyle="1" w:styleId="Charfd">
    <w:name w:val="插图说明 Char"/>
    <w:autoRedefine/>
    <w:qFormat/>
    <w:rPr>
      <w:rFonts w:eastAsia="黑体"/>
      <w:sz w:val="24"/>
      <w:lang w:val="en-US" w:eastAsia="zh-CN"/>
    </w:rPr>
  </w:style>
  <w:style w:type="character" w:customStyle="1" w:styleId="2CharChar">
    <w:name w:val="正文2 Char Char"/>
    <w:link w:val="28"/>
    <w:autoRedefine/>
    <w:qFormat/>
    <w:rPr>
      <w:rFonts w:eastAsia="宋体"/>
      <w:kern w:val="2"/>
      <w:sz w:val="24"/>
      <w:lang w:val="en-US" w:eastAsia="zh-CN" w:bidi="ar-SA"/>
    </w:rPr>
  </w:style>
  <w:style w:type="character" w:customStyle="1" w:styleId="CharChar24">
    <w:name w:val="Char Char24"/>
    <w:autoRedefine/>
    <w:uiPriority w:val="6"/>
    <w:qFormat/>
    <w:rPr>
      <w:kern w:val="1"/>
      <w:sz w:val="21"/>
    </w:rPr>
  </w:style>
  <w:style w:type="character" w:customStyle="1" w:styleId="Char1Char">
    <w:name w:val="普通文字 Char1 Char"/>
    <w:autoRedefine/>
    <w:qFormat/>
    <w:rPr>
      <w:rFonts w:ascii="宋体" w:eastAsia="宋体" w:hAnsi="Courier New"/>
      <w:kern w:val="2"/>
      <w:sz w:val="21"/>
      <w:szCs w:val="24"/>
      <w:lang w:val="en-US" w:eastAsia="zh-CN" w:bidi="ar-SA"/>
    </w:rPr>
  </w:style>
  <w:style w:type="character" w:customStyle="1" w:styleId="h3Char1">
    <w:name w:val="h3 Char1"/>
    <w:autoRedefine/>
    <w:qFormat/>
    <w:rPr>
      <w:rFonts w:eastAsia="宋体"/>
      <w:b/>
      <w:bCs/>
      <w:kern w:val="2"/>
      <w:sz w:val="32"/>
      <w:szCs w:val="32"/>
      <w:lang w:bidi="ar-SA"/>
    </w:rPr>
  </w:style>
  <w:style w:type="character" w:customStyle="1" w:styleId="Char18">
    <w:name w:val="标题 Char1"/>
    <w:autoRedefine/>
    <w:qFormat/>
    <w:rPr>
      <w:rFonts w:ascii="Cambria" w:eastAsia="宋体" w:hAnsi="Cambria" w:cs="Times New Roman"/>
      <w:b/>
      <w:bCs/>
      <w:sz w:val="32"/>
      <w:szCs w:val="32"/>
      <w:lang w:bidi="ar-SA"/>
    </w:rPr>
  </w:style>
  <w:style w:type="character" w:customStyle="1" w:styleId="gf1Char">
    <w:name w:val="gf正文1 Char"/>
    <w:autoRedefine/>
    <w:qFormat/>
    <w:rPr>
      <w:rFonts w:ascii="宋体" w:eastAsia="宋体" w:hAnsi="宋体" w:cs="宋体"/>
      <w:kern w:val="2"/>
      <w:sz w:val="24"/>
      <w:szCs w:val="24"/>
      <w:lang w:val="en-US" w:eastAsia="zh-CN" w:bidi="ar-SA"/>
    </w:rPr>
  </w:style>
  <w:style w:type="character" w:customStyle="1" w:styleId="Char1a">
    <w:name w:val="正文文本缩进 Char1"/>
    <w:autoRedefine/>
    <w:qFormat/>
    <w:rPr>
      <w:rFonts w:ascii="Calibri" w:hAnsi="Calibri"/>
      <w:sz w:val="28"/>
    </w:rPr>
  </w:style>
  <w:style w:type="character" w:customStyle="1" w:styleId="NoSpacingChar">
    <w:name w:val="No Spacing Char"/>
    <w:link w:val="12"/>
    <w:autoRedefine/>
    <w:uiPriority w:val="1"/>
    <w:qFormat/>
    <w:rPr>
      <w:sz w:val="22"/>
      <w:szCs w:val="22"/>
      <w:lang w:val="en-US" w:eastAsia="zh-CN" w:bidi="ar-SA"/>
    </w:rPr>
  </w:style>
  <w:style w:type="character" w:customStyle="1" w:styleId="7Char0">
    <w:name w:val="样式7 Char"/>
    <w:autoRedefine/>
    <w:qFormat/>
    <w:rPr>
      <w:rFonts w:ascii="仿宋_GB2312" w:eastAsia="仿宋_GB2312" w:hAnsi="仿宋"/>
      <w:b/>
      <w:kern w:val="2"/>
      <w:sz w:val="24"/>
      <w:szCs w:val="24"/>
    </w:rPr>
  </w:style>
  <w:style w:type="character" w:customStyle="1" w:styleId="font12gray1">
    <w:name w:val="font12gray1"/>
    <w:autoRedefine/>
    <w:qFormat/>
    <w:rPr>
      <w:rFonts w:ascii="仿宋_GB2312" w:eastAsia="微软雅黑"/>
      <w:b/>
      <w:spacing w:val="300"/>
      <w:kern w:val="2"/>
      <w:sz w:val="18"/>
      <w:szCs w:val="18"/>
      <w:lang w:val="en-US" w:eastAsia="zh-CN" w:bidi="ar-SA"/>
    </w:rPr>
  </w:style>
  <w:style w:type="character" w:customStyle="1" w:styleId="CharChar7">
    <w:name w:val="Char Char7"/>
    <w:autoRedefine/>
    <w:semiHidden/>
    <w:qFormat/>
    <w:rPr>
      <w:rFonts w:eastAsia="宋体"/>
      <w:kern w:val="2"/>
      <w:sz w:val="21"/>
      <w:szCs w:val="24"/>
      <w:lang w:val="en-US" w:eastAsia="zh-CN" w:bidi="ar-SA"/>
    </w:rPr>
  </w:style>
  <w:style w:type="character" w:customStyle="1" w:styleId="Charfe">
    <w:name w:val="表名 Char"/>
    <w:autoRedefine/>
    <w:qFormat/>
    <w:rPr>
      <w:rFonts w:eastAsia="宋体"/>
      <w:b/>
      <w:bCs/>
      <w:kern w:val="2"/>
      <w:sz w:val="24"/>
      <w:szCs w:val="24"/>
      <w:lang w:val="en-US" w:eastAsia="zh-CN" w:bidi="ar-SA"/>
    </w:rPr>
  </w:style>
  <w:style w:type="character" w:customStyle="1" w:styleId="DocumentMapChar">
    <w:name w:val="Document Map Char"/>
    <w:autoRedefine/>
    <w:qFormat/>
    <w:locked/>
    <w:rPr>
      <w:rFonts w:eastAsia="宋体"/>
      <w:kern w:val="2"/>
      <w:sz w:val="21"/>
      <w:szCs w:val="24"/>
      <w:lang w:val="en-US" w:eastAsia="zh-CN" w:bidi="ar-SA"/>
    </w:rPr>
  </w:style>
  <w:style w:type="character" w:customStyle="1" w:styleId="font41">
    <w:name w:val="font41"/>
    <w:autoRedefine/>
    <w:qFormat/>
    <w:rPr>
      <w:rFonts w:ascii="仿宋_GB2312" w:eastAsia="仿宋_GB2312" w:cs="仿宋_GB2312" w:hint="eastAsia"/>
      <w:color w:val="000000"/>
      <w:sz w:val="22"/>
      <w:szCs w:val="22"/>
      <w:u w:val="none"/>
    </w:rPr>
  </w:style>
  <w:style w:type="character" w:customStyle="1" w:styleId="Char00">
    <w:name w:val="纯文本 Char_0"/>
    <w:link w:val="00"/>
    <w:autoRedefine/>
    <w:qFormat/>
    <w:rPr>
      <w:rFonts w:ascii="宋体" w:hAnsi="Courier New"/>
      <w:kern w:val="2"/>
      <w:sz w:val="21"/>
      <w:szCs w:val="21"/>
      <w:lang w:val="en-US" w:eastAsia="zh-CN"/>
    </w:rPr>
  </w:style>
  <w:style w:type="character" w:customStyle="1" w:styleId="BalloonTextChar">
    <w:name w:val="Balloon Text Char"/>
    <w:autoRedefine/>
    <w:qFormat/>
    <w:locked/>
    <w:rPr>
      <w:rFonts w:eastAsia="宋体"/>
      <w:kern w:val="2"/>
      <w:sz w:val="18"/>
      <w:szCs w:val="18"/>
      <w:lang w:val="en-US" w:eastAsia="zh-CN" w:bidi="ar-SA"/>
    </w:rPr>
  </w:style>
  <w:style w:type="character" w:customStyle="1" w:styleId="2Char4">
    <w:name w:val="正文 项目2 Char"/>
    <w:basedOn w:val="Charff"/>
    <w:autoRedefine/>
    <w:qFormat/>
    <w:rPr>
      <w:rFonts w:ascii="仿宋_GB2312" w:eastAsia="仿宋_GB2312" w:hAnsi="仿宋_GB2312"/>
      <w:kern w:val="2"/>
      <w:sz w:val="24"/>
      <w:lang w:bidi="ar-SA"/>
    </w:rPr>
  </w:style>
  <w:style w:type="character" w:customStyle="1" w:styleId="Charff">
    <w:name w:val="正文 项目 Char"/>
    <w:autoRedefine/>
    <w:qFormat/>
    <w:rPr>
      <w:rFonts w:ascii="仿宋_GB2312" w:eastAsia="仿宋_GB2312" w:hAnsi="仿宋_GB2312"/>
      <w:kern w:val="2"/>
      <w:sz w:val="24"/>
      <w:lang w:bidi="ar-SA"/>
    </w:rPr>
  </w:style>
  <w:style w:type="character" w:customStyle="1" w:styleId="hCharChar1">
    <w:name w:val="h Char Char1"/>
    <w:autoRedefine/>
    <w:qFormat/>
    <w:rPr>
      <w:rFonts w:eastAsia="宋体"/>
      <w:kern w:val="2"/>
      <w:sz w:val="18"/>
      <w:szCs w:val="18"/>
      <w:lang w:val="en-US" w:eastAsia="zh-CN" w:bidi="ar-SA"/>
    </w:rPr>
  </w:style>
  <w:style w:type="character" w:customStyle="1" w:styleId="CharChar27">
    <w:name w:val="Char Char27"/>
    <w:autoRedefine/>
    <w:uiPriority w:val="6"/>
    <w:qFormat/>
    <w:rPr>
      <w:rFonts w:ascii="宋体" w:eastAsia="宋体" w:hAnsi="宋体"/>
      <w:color w:val="000000"/>
      <w:kern w:val="1"/>
      <w:sz w:val="28"/>
      <w:lang w:val="en-US" w:eastAsia="zh-CN" w:bidi="ar-SA"/>
    </w:rPr>
  </w:style>
  <w:style w:type="character" w:customStyle="1" w:styleId="px14">
    <w:name w:val="px14"/>
    <w:autoRedefine/>
    <w:qFormat/>
    <w:rPr>
      <w:rFonts w:ascii="仿宋_GB2312" w:eastAsia="微软雅黑" w:cs="Times New Roman"/>
      <w:b/>
      <w:kern w:val="2"/>
      <w:sz w:val="32"/>
      <w:szCs w:val="32"/>
      <w:lang w:val="en-US" w:eastAsia="zh-CN" w:bidi="ar-SA"/>
    </w:rPr>
  </w:style>
  <w:style w:type="character" w:customStyle="1" w:styleId="HTMLChar10">
    <w:name w:val="HTML 预设格式 Char1"/>
    <w:autoRedefine/>
    <w:qFormat/>
    <w:rPr>
      <w:rFonts w:ascii="Courier New" w:eastAsia="宋体" w:hAnsi="Courier New" w:cs="Courier New"/>
      <w:sz w:val="20"/>
      <w:szCs w:val="20"/>
    </w:rPr>
  </w:style>
  <w:style w:type="character" w:customStyle="1" w:styleId="Char1b">
    <w:name w:val="普通文字 Char1"/>
    <w:autoRedefine/>
    <w:qFormat/>
    <w:rPr>
      <w:rFonts w:ascii="宋体" w:eastAsia="宋体" w:hAnsi="Courier New"/>
      <w:kern w:val="2"/>
      <w:sz w:val="21"/>
      <w:lang w:val="en-US" w:eastAsia="zh-CN"/>
    </w:rPr>
  </w:style>
  <w:style w:type="character" w:customStyle="1" w:styleId="hei16b1">
    <w:name w:val="hei16b1"/>
    <w:autoRedefine/>
    <w:qFormat/>
    <w:rPr>
      <w:rFonts w:ascii="Arial" w:hAnsi="Arial" w:cs="Arial" w:hint="default"/>
      <w:b/>
      <w:bCs/>
      <w:color w:val="000000"/>
      <w:sz w:val="24"/>
      <w:szCs w:val="24"/>
    </w:rPr>
  </w:style>
  <w:style w:type="character" w:customStyle="1" w:styleId="Chare">
    <w:name w:val="正文（绿盟科技） Char"/>
    <w:link w:val="affb"/>
    <w:autoRedefine/>
    <w:qFormat/>
    <w:rPr>
      <w:rFonts w:ascii="Arial" w:hAnsi="Arial"/>
      <w:sz w:val="21"/>
      <w:szCs w:val="21"/>
    </w:rPr>
  </w:style>
  <w:style w:type="character" w:customStyle="1" w:styleId="CharChar19">
    <w:name w:val="Char Char19"/>
    <w:autoRedefine/>
    <w:uiPriority w:val="6"/>
    <w:qFormat/>
    <w:rPr>
      <w:rFonts w:ascii="宋体" w:hAnsi="宋体"/>
      <w:i/>
      <w:sz w:val="24"/>
      <w:szCs w:val="24"/>
    </w:rPr>
  </w:style>
  <w:style w:type="character" w:customStyle="1" w:styleId="Charff0">
    <w:name w:val="页脚 Char"/>
    <w:autoRedefine/>
    <w:qFormat/>
    <w:rPr>
      <w:rFonts w:eastAsia="仿宋_GB2312"/>
      <w:kern w:val="2"/>
      <w:sz w:val="18"/>
      <w:lang w:val="en-US" w:eastAsia="zh-CN"/>
    </w:rPr>
  </w:style>
  <w:style w:type="character" w:customStyle="1" w:styleId="Charff1">
    <w:name w:val="批注主题 Char"/>
    <w:autoRedefine/>
    <w:qFormat/>
    <w:rPr>
      <w:rFonts w:eastAsia="宋体"/>
      <w:b/>
      <w:bCs/>
      <w:kern w:val="2"/>
      <w:sz w:val="21"/>
      <w:szCs w:val="24"/>
      <w:lang w:val="en-US" w:eastAsia="zh-CN" w:bidi="ar-SA"/>
    </w:rPr>
  </w:style>
  <w:style w:type="character" w:customStyle="1" w:styleId="CommentTextChar">
    <w:name w:val="Comment Text Char"/>
    <w:autoRedefine/>
    <w:qFormat/>
    <w:locked/>
    <w:rPr>
      <w:rFonts w:ascii="宋体" w:eastAsia="宋体" w:hAnsi="宋体"/>
      <w:kern w:val="2"/>
      <w:sz w:val="24"/>
      <w:lang w:val="en-US" w:eastAsia="zh-CN" w:bidi="ar-SA"/>
    </w:rPr>
  </w:style>
  <w:style w:type="character" w:customStyle="1" w:styleId="2ff1">
    <w:name w:val="标题 2 字符"/>
    <w:autoRedefine/>
    <w:uiPriority w:val="1"/>
    <w:qFormat/>
    <w:rPr>
      <w:rFonts w:ascii="仿宋_GB2312" w:eastAsia="仿宋_GB2312" w:hAnsi="Times New Roman" w:cs="Times New Roman"/>
      <w:b/>
      <w:kern w:val="2"/>
      <w:sz w:val="24"/>
      <w:lang w:val="zh-CN"/>
    </w:rPr>
  </w:style>
  <w:style w:type="character" w:customStyle="1" w:styleId="CharChar72">
    <w:name w:val="Char Char72"/>
    <w:autoRedefine/>
    <w:qFormat/>
    <w:rPr>
      <w:rFonts w:eastAsia="宋体"/>
      <w:kern w:val="2"/>
      <w:sz w:val="21"/>
      <w:szCs w:val="24"/>
      <w:lang w:val="en-US" w:eastAsia="zh-CN" w:bidi="ar-SA"/>
    </w:rPr>
  </w:style>
  <w:style w:type="character" w:customStyle="1" w:styleId="Char25">
    <w:name w:val="正文文本缩进 Char2"/>
    <w:autoRedefine/>
    <w:qFormat/>
    <w:rPr>
      <w:rFonts w:ascii="Times New Roman" w:eastAsia="宋体" w:hAnsi="Times New Roman" w:cs="Times New Roman"/>
      <w:snapToGrid w:val="0"/>
      <w:kern w:val="0"/>
      <w:szCs w:val="24"/>
    </w:rPr>
  </w:style>
  <w:style w:type="character" w:customStyle="1" w:styleId="2Char5">
    <w:name w:val="样式2 Char"/>
    <w:autoRedefine/>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autoRedefine/>
    <w:qFormat/>
    <w:rPr>
      <w:sz w:val="32"/>
    </w:rPr>
  </w:style>
  <w:style w:type="character" w:customStyle="1" w:styleId="CharChar4">
    <w:name w:val="Char Char4"/>
    <w:autoRedefine/>
    <w:qFormat/>
    <w:rPr>
      <w:rFonts w:eastAsia="宋体"/>
      <w:b/>
      <w:sz w:val="24"/>
      <w:lang w:val="en-GB" w:eastAsia="zh-CN" w:bidi="ar-SA"/>
    </w:rPr>
  </w:style>
  <w:style w:type="character" w:customStyle="1" w:styleId="c7style3">
    <w:name w:val="c7 style3"/>
    <w:autoRedefine/>
    <w:qFormat/>
  </w:style>
  <w:style w:type="character" w:customStyle="1" w:styleId="3Char11">
    <w:name w:val="正文文本 3 Char1"/>
    <w:autoRedefine/>
    <w:uiPriority w:val="99"/>
    <w:semiHidden/>
    <w:qFormat/>
    <w:rPr>
      <w:rFonts w:ascii="Times New Roman" w:eastAsia="宋体" w:hAnsi="Times New Roman" w:cs="Times New Roman"/>
      <w:sz w:val="16"/>
      <w:szCs w:val="16"/>
    </w:rPr>
  </w:style>
  <w:style w:type="character" w:customStyle="1" w:styleId="tw4winInternal">
    <w:name w:val="tw4winInternal"/>
    <w:autoRedefine/>
    <w:qFormat/>
    <w:rPr>
      <w:rFonts w:ascii="Courier New" w:hAnsi="Courier New" w:cs="Courier New"/>
      <w:color w:val="FF0000"/>
      <w:lang w:val="en-US" w:eastAsia="zh-CN"/>
    </w:rPr>
  </w:style>
  <w:style w:type="character" w:customStyle="1" w:styleId="CharChar100">
    <w:name w:val="Char Char10"/>
    <w:autoRedefine/>
    <w:semiHidden/>
    <w:qFormat/>
    <w:rPr>
      <w:rFonts w:ascii="宋体" w:hAnsi="宋体"/>
      <w:kern w:val="2"/>
      <w:sz w:val="21"/>
      <w:szCs w:val="24"/>
      <w:lang w:val="en-US" w:eastAsia="zh-CN"/>
    </w:rPr>
  </w:style>
  <w:style w:type="character" w:customStyle="1" w:styleId="shadow11">
    <w:name w:val="shadow11"/>
    <w:autoRedefine/>
    <w:qFormat/>
    <w:rPr>
      <w:color w:val="000000"/>
      <w:sz w:val="21"/>
    </w:rPr>
  </w:style>
  <w:style w:type="character" w:customStyle="1" w:styleId="Char32">
    <w:name w:val="正文非缩进 Char3"/>
    <w:autoRedefine/>
    <w:qFormat/>
    <w:rPr>
      <w:rFonts w:ascii="宋体" w:eastAsia="宋体"/>
      <w:snapToGrid w:val="0"/>
      <w:color w:val="000000"/>
      <w:kern w:val="28"/>
      <w:sz w:val="28"/>
      <w:lang w:val="en-US" w:eastAsia="zh-CN" w:bidi="ar-SA"/>
    </w:rPr>
  </w:style>
  <w:style w:type="character" w:customStyle="1" w:styleId="CharChar5">
    <w:name w:val="Char Char"/>
    <w:autoRedefine/>
    <w:qFormat/>
    <w:rPr>
      <w:rFonts w:ascii="宋体" w:eastAsia="宋体" w:hAnsi="Courier New"/>
      <w:kern w:val="2"/>
      <w:sz w:val="21"/>
      <w:lang w:val="en-US" w:eastAsia="zh-CN" w:bidi="ar-SA"/>
    </w:rPr>
  </w:style>
  <w:style w:type="character" w:customStyle="1" w:styleId="Char1c">
    <w:name w:val="签名 Char1"/>
    <w:autoRedefine/>
    <w:qFormat/>
    <w:rPr>
      <w:rFonts w:ascii="Times New Roman" w:eastAsia="宋体" w:hAnsi="Times New Roman" w:cs="Times New Roman"/>
      <w:szCs w:val="24"/>
    </w:rPr>
  </w:style>
  <w:style w:type="character" w:customStyle="1" w:styleId="CharChar18">
    <w:name w:val="Char Char18"/>
    <w:autoRedefine/>
    <w:uiPriority w:val="6"/>
    <w:qFormat/>
    <w:rPr>
      <w:rFonts w:ascii="宋体" w:hAnsi="宋体"/>
      <w:sz w:val="28"/>
    </w:rPr>
  </w:style>
  <w:style w:type="character" w:customStyle="1" w:styleId="Charff2">
    <w:name w:val="批注文字 Char"/>
    <w:autoRedefine/>
    <w:uiPriority w:val="99"/>
    <w:qFormat/>
    <w:rPr>
      <w:kern w:val="2"/>
      <w:sz w:val="21"/>
      <w:szCs w:val="24"/>
    </w:rPr>
  </w:style>
  <w:style w:type="character" w:customStyle="1" w:styleId="CharChar22">
    <w:name w:val="Char Char22"/>
    <w:autoRedefine/>
    <w:uiPriority w:val="6"/>
    <w:qFormat/>
    <w:rPr>
      <w:rFonts w:ascii="宋体" w:hAnsi="宋体"/>
      <w:kern w:val="1"/>
      <w:sz w:val="24"/>
      <w:szCs w:val="24"/>
    </w:rPr>
  </w:style>
  <w:style w:type="character" w:customStyle="1" w:styleId="pt141">
    <w:name w:val="pt141"/>
    <w:autoRedefine/>
    <w:qFormat/>
    <w:rPr>
      <w:color w:val="330066"/>
      <w:sz w:val="22"/>
      <w:szCs w:val="22"/>
    </w:rPr>
  </w:style>
  <w:style w:type="character" w:customStyle="1" w:styleId="2Char10">
    <w:name w:val="正文文本缩进 2 Char1"/>
    <w:autoRedefine/>
    <w:uiPriority w:val="99"/>
    <w:semiHidden/>
    <w:qFormat/>
    <w:rPr>
      <w:rFonts w:ascii="Times New Roman" w:eastAsia="宋体" w:hAnsi="Times New Roman" w:cs="Times New Roman"/>
      <w:szCs w:val="24"/>
    </w:rPr>
  </w:style>
  <w:style w:type="character" w:customStyle="1" w:styleId="CharChar611">
    <w:name w:val="Char Char611"/>
    <w:autoRedefine/>
    <w:qFormat/>
    <w:rPr>
      <w:rFonts w:eastAsia="宋体"/>
      <w:kern w:val="2"/>
      <w:sz w:val="21"/>
      <w:szCs w:val="24"/>
      <w:lang w:val="en-US" w:eastAsia="zh-CN" w:bidi="ar-SA"/>
    </w:rPr>
  </w:style>
  <w:style w:type="character" w:customStyle="1" w:styleId="highlight1">
    <w:name w:val="highlight1"/>
    <w:autoRedefine/>
    <w:qFormat/>
    <w:rPr>
      <w:rFonts w:ascii="仿宋_GB2312" w:eastAsia="微软雅黑"/>
      <w:b/>
      <w:kern w:val="2"/>
      <w:sz w:val="23"/>
      <w:szCs w:val="23"/>
      <w:lang w:val="en-US" w:eastAsia="zh-CN" w:bidi="ar-SA"/>
    </w:rPr>
  </w:style>
  <w:style w:type="character" w:customStyle="1" w:styleId="myChar">
    <w:name w:val="my正文 Char"/>
    <w:link w:val="my"/>
    <w:autoRedefine/>
    <w:qFormat/>
    <w:locked/>
    <w:rPr>
      <w:rFonts w:ascii="Tahoma" w:hAnsi="Tahoma"/>
      <w:sz w:val="24"/>
      <w:szCs w:val="24"/>
    </w:rPr>
  </w:style>
  <w:style w:type="character" w:customStyle="1" w:styleId="UsedbyWordfortextofHelpfootnotesCharChar1">
    <w:name w:val="Used by Word for text of Help footnotes Char Char1"/>
    <w:autoRedefine/>
    <w:qFormat/>
    <w:rPr>
      <w:color w:val="0000FF"/>
      <w:sz w:val="21"/>
    </w:rPr>
  </w:style>
  <w:style w:type="character" w:customStyle="1" w:styleId="Charff3">
    <w:name w:val="页眉 Char"/>
    <w:autoRedefine/>
    <w:qFormat/>
    <w:rPr>
      <w:rFonts w:eastAsia="仿宋_GB2312"/>
      <w:kern w:val="2"/>
      <w:sz w:val="18"/>
      <w:lang w:val="en-US" w:eastAsia="zh-CN"/>
    </w:rPr>
  </w:style>
  <w:style w:type="character" w:customStyle="1" w:styleId="FACharChar">
    <w:name w:val="FA正文 Char Char"/>
    <w:autoRedefine/>
    <w:qFormat/>
    <w:rPr>
      <w:rFonts w:hAnsi="宋体"/>
      <w:kern w:val="2"/>
      <w:sz w:val="24"/>
      <w:lang w:bidi="ar-SA"/>
    </w:rPr>
  </w:style>
  <w:style w:type="character" w:customStyle="1" w:styleId="affffffffff3">
    <w:name w:val="纯文本 字符"/>
    <w:autoRedefine/>
    <w:qFormat/>
    <w:rPr>
      <w:rFonts w:ascii="宋体" w:eastAsia="宋体" w:hAnsi="Courier New" w:cs="Arial"/>
      <w:snapToGrid w:val="0"/>
      <w:kern w:val="2"/>
      <w:sz w:val="21"/>
      <w:szCs w:val="21"/>
      <w:lang w:val="en-US" w:eastAsia="zh-CN" w:bidi="ar-SA"/>
    </w:rPr>
  </w:style>
  <w:style w:type="character" w:customStyle="1" w:styleId="3Char1">
    <w:name w:val="3级 Char"/>
    <w:link w:val="35"/>
    <w:autoRedefine/>
    <w:qFormat/>
    <w:rPr>
      <w:rFonts w:ascii="宋体" w:hAnsi="宋体"/>
      <w:b/>
      <w:bCs/>
      <w:snapToGrid/>
      <w:sz w:val="28"/>
    </w:rPr>
  </w:style>
  <w:style w:type="character" w:customStyle="1" w:styleId="myp11">
    <w:name w:val="myp11"/>
    <w:autoRedefine/>
    <w:qFormat/>
    <w:rPr>
      <w:rFonts w:ascii="仿宋_GB2312" w:eastAsia="微软雅黑"/>
      <w:b/>
      <w:kern w:val="2"/>
      <w:sz w:val="32"/>
      <w:szCs w:val="32"/>
      <w:lang w:val="en-US" w:eastAsia="zh-CN" w:bidi="ar-SA"/>
    </w:rPr>
  </w:style>
  <w:style w:type="character" w:customStyle="1" w:styleId="H6Char">
    <w:name w:val="H6 Char"/>
    <w:autoRedefine/>
    <w:qFormat/>
    <w:rPr>
      <w:rFonts w:ascii="Arial" w:eastAsia="黑体" w:hAnsi="Arial"/>
      <w:b/>
      <w:bCs/>
      <w:kern w:val="2"/>
      <w:sz w:val="24"/>
      <w:szCs w:val="24"/>
    </w:rPr>
  </w:style>
  <w:style w:type="character" w:customStyle="1" w:styleId="CharChar91">
    <w:name w:val="Char Char91"/>
    <w:autoRedefine/>
    <w:qFormat/>
    <w:rPr>
      <w:rFonts w:eastAsia="宋体"/>
      <w:kern w:val="2"/>
      <w:sz w:val="18"/>
      <w:szCs w:val="18"/>
      <w:lang w:val="en-US" w:eastAsia="zh-CN" w:bidi="ar-SA"/>
    </w:rPr>
  </w:style>
  <w:style w:type="character" w:customStyle="1" w:styleId="Char1d">
    <w:name w:val="副标题 Char1"/>
    <w:autoRedefine/>
    <w:qFormat/>
    <w:rPr>
      <w:rFonts w:ascii="Cambria" w:eastAsia="宋体" w:hAnsi="Cambria" w:cs="Times New Roman"/>
      <w:b/>
      <w:bCs/>
      <w:snapToGrid w:val="0"/>
      <w:kern w:val="28"/>
      <w:sz w:val="32"/>
      <w:szCs w:val="32"/>
    </w:rPr>
  </w:style>
  <w:style w:type="character" w:customStyle="1" w:styleId="font61">
    <w:name w:val="font61"/>
    <w:autoRedefine/>
    <w:qFormat/>
    <w:rPr>
      <w:rFonts w:ascii="仿宋" w:eastAsia="仿宋" w:hAnsi="仿宋" w:cs="仿宋" w:hint="eastAsia"/>
      <w:color w:val="000000"/>
      <w:sz w:val="20"/>
      <w:szCs w:val="20"/>
      <w:u w:val="none"/>
    </w:rPr>
  </w:style>
  <w:style w:type="character" w:customStyle="1" w:styleId="bod1">
    <w:name w:val="bod1"/>
    <w:autoRedefine/>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autoRedefine/>
    <w:qFormat/>
    <w:rPr>
      <w:rFonts w:eastAsia="宋体"/>
      <w:b/>
      <w:bCs/>
      <w:kern w:val="2"/>
      <w:sz w:val="21"/>
      <w:szCs w:val="24"/>
      <w:lang w:val="en-US" w:eastAsia="zh-CN" w:bidi="ar-SA"/>
    </w:rPr>
  </w:style>
  <w:style w:type="character" w:customStyle="1" w:styleId="2Char6">
    <w:name w:val="标题 2 Char"/>
    <w:autoRedefine/>
    <w:qFormat/>
    <w:rPr>
      <w:rFonts w:ascii="Arial" w:eastAsia="黑体" w:hAnsi="Arial"/>
      <w:b/>
      <w:kern w:val="2"/>
      <w:sz w:val="32"/>
      <w:lang w:val="en-US" w:eastAsia="zh-CN"/>
    </w:rPr>
  </w:style>
  <w:style w:type="character" w:customStyle="1" w:styleId="maywed421">
    <w:name w:val="maywed421"/>
    <w:autoRedefine/>
    <w:qFormat/>
    <w:rPr>
      <w:color w:val="366FB6"/>
      <w:u w:val="none"/>
    </w:rPr>
  </w:style>
  <w:style w:type="character" w:customStyle="1" w:styleId="Charff4">
    <w:name w:val="正文文本缩进 Char"/>
    <w:autoRedefine/>
    <w:qFormat/>
    <w:rPr>
      <w:rFonts w:ascii="宋体" w:hAnsi="宋体"/>
      <w:kern w:val="2"/>
      <w:sz w:val="24"/>
      <w:szCs w:val="24"/>
    </w:rPr>
  </w:style>
  <w:style w:type="character" w:customStyle="1" w:styleId="CharChar102">
    <w:name w:val="Char Char102"/>
    <w:autoRedefine/>
    <w:semiHidden/>
    <w:qFormat/>
    <w:rPr>
      <w:rFonts w:ascii="宋体" w:hAnsi="宋体"/>
      <w:kern w:val="2"/>
      <w:sz w:val="21"/>
      <w:szCs w:val="24"/>
      <w:lang w:val="en-US" w:eastAsia="zh-CN"/>
    </w:rPr>
  </w:style>
  <w:style w:type="character" w:customStyle="1" w:styleId="Char1e">
    <w:name w:val="页眉 Char1"/>
    <w:autoRedefine/>
    <w:qFormat/>
    <w:rPr>
      <w:rFonts w:eastAsia="宋体"/>
      <w:kern w:val="2"/>
      <w:sz w:val="18"/>
      <w:szCs w:val="18"/>
      <w:lang w:val="en-US" w:eastAsia="zh-CN" w:bidi="ar-SA"/>
    </w:rPr>
  </w:style>
  <w:style w:type="character" w:customStyle="1" w:styleId="md">
    <w:name w:val="md"/>
    <w:basedOn w:val="a0"/>
    <w:autoRedefine/>
    <w:qFormat/>
    <w:rPr>
      <w:rFonts w:ascii="Arial" w:eastAsia="黑体" w:hAnsi="Arial" w:cs="Arial"/>
      <w:snapToGrid w:val="0"/>
      <w:kern w:val="0"/>
      <w:szCs w:val="21"/>
    </w:rPr>
  </w:style>
  <w:style w:type="character" w:customStyle="1" w:styleId="big1">
    <w:name w:val="big1"/>
    <w:autoRedefine/>
    <w:qFormat/>
    <w:rPr>
      <w:rFonts w:ascii="宋体" w:eastAsia="宋体" w:hAnsi="宋体" w:hint="eastAsia"/>
      <w:color w:val="333333"/>
      <w:sz w:val="22"/>
      <w:szCs w:val="22"/>
    </w:rPr>
  </w:style>
  <w:style w:type="character" w:customStyle="1" w:styleId="CharChar311">
    <w:name w:val="Char Char311"/>
    <w:autoRedefine/>
    <w:qFormat/>
    <w:rPr>
      <w:rFonts w:eastAsia="宋体"/>
      <w:kern w:val="2"/>
      <w:sz w:val="21"/>
      <w:szCs w:val="24"/>
      <w:lang w:val="en-US" w:eastAsia="zh-CN" w:bidi="ar-SA"/>
    </w:rPr>
  </w:style>
  <w:style w:type="character" w:customStyle="1" w:styleId="CharChar81">
    <w:name w:val="Char Char81"/>
    <w:autoRedefine/>
    <w:uiPriority w:val="6"/>
    <w:qFormat/>
    <w:rPr>
      <w:rFonts w:eastAsia="宋体"/>
      <w:b/>
      <w:sz w:val="24"/>
      <w:lang w:val="en-GB" w:eastAsia="zh-CN"/>
    </w:rPr>
  </w:style>
  <w:style w:type="character" w:customStyle="1" w:styleId="3Char2">
    <w:name w:val="样式3 Char"/>
    <w:basedOn w:val="2Char5"/>
    <w:autoRedefine/>
    <w:qFormat/>
    <w:rPr>
      <w:rFonts w:ascii="仿宋_GB2312" w:eastAsia="仿宋_GB2312" w:hAnsi="仿宋" w:cs="仿宋_GB2312"/>
      <w:b/>
      <w:bCs/>
      <w:sz w:val="32"/>
      <w:szCs w:val="30"/>
      <w:lang w:val="zh-CN"/>
    </w:rPr>
  </w:style>
  <w:style w:type="character" w:customStyle="1" w:styleId="2Char11">
    <w:name w:val="正文首行缩进 2 Char1"/>
    <w:autoRedefine/>
    <w:qFormat/>
    <w:rPr>
      <w:rFonts w:ascii="Times New Roman" w:eastAsia="宋体" w:hAnsi="Times New Roman" w:cs="Times New Roman"/>
      <w:kern w:val="2"/>
      <w:sz w:val="24"/>
      <w:szCs w:val="24"/>
    </w:rPr>
  </w:style>
  <w:style w:type="character" w:customStyle="1" w:styleId="Char26">
    <w:name w:val="副标题 Char2"/>
    <w:autoRedefine/>
    <w:qFormat/>
    <w:rPr>
      <w:rFonts w:ascii="Cambria" w:eastAsia="宋体" w:hAnsi="Cambria" w:cs="Times New Roman"/>
      <w:b/>
      <w:bCs/>
      <w:snapToGrid w:val="0"/>
      <w:kern w:val="28"/>
      <w:sz w:val="32"/>
      <w:szCs w:val="32"/>
    </w:rPr>
  </w:style>
  <w:style w:type="character" w:customStyle="1" w:styleId="4-dyfChar">
    <w:name w:val="标题4-dyf Char"/>
    <w:link w:val="4-dyf"/>
    <w:autoRedefine/>
    <w:qFormat/>
    <w:rPr>
      <w:rFonts w:ascii="Cambria" w:hAnsi="Cambria"/>
      <w:b/>
      <w:bCs/>
      <w:color w:val="000000"/>
      <w:kern w:val="2"/>
      <w:sz w:val="21"/>
      <w:szCs w:val="21"/>
    </w:rPr>
  </w:style>
  <w:style w:type="character" w:customStyle="1" w:styleId="dectext1">
    <w:name w:val="dectext1"/>
    <w:autoRedefine/>
    <w:qFormat/>
    <w:rPr>
      <w:rFonts w:ascii="宋体" w:eastAsia="宋体" w:hAnsi="宋体"/>
      <w:color w:val="333333"/>
      <w:sz w:val="21"/>
      <w:szCs w:val="21"/>
      <w:u w:val="none"/>
    </w:rPr>
  </w:style>
  <w:style w:type="character" w:customStyle="1" w:styleId="Charf">
    <w:name w:val="冯 Char"/>
    <w:link w:val="affd"/>
    <w:autoRedefine/>
    <w:qFormat/>
    <w:rPr>
      <w:rFonts w:ascii="宋体" w:hAnsi="宋体"/>
      <w:color w:val="000000"/>
      <w:sz w:val="24"/>
      <w:szCs w:val="24"/>
    </w:rPr>
  </w:style>
  <w:style w:type="character" w:customStyle="1" w:styleId="HeaderChar">
    <w:name w:val="Header Char"/>
    <w:autoRedefine/>
    <w:qFormat/>
    <w:locked/>
    <w:rPr>
      <w:rFonts w:eastAsia="宋体"/>
      <w:kern w:val="2"/>
      <w:sz w:val="18"/>
      <w:szCs w:val="18"/>
      <w:lang w:val="en-US" w:eastAsia="zh-CN" w:bidi="ar-SA"/>
    </w:rPr>
  </w:style>
  <w:style w:type="character" w:customStyle="1" w:styleId="CharChar12">
    <w:name w:val="Char Char12"/>
    <w:autoRedefine/>
    <w:qFormat/>
    <w:rPr>
      <w:rFonts w:ascii="仿宋_GB2312" w:eastAsia="仿宋_GB2312"/>
      <w:b/>
      <w:bCs/>
      <w:kern w:val="2"/>
      <w:sz w:val="24"/>
      <w:szCs w:val="24"/>
      <w:lang w:val="zh-CN" w:eastAsia="zh-CN" w:bidi="ar-SA"/>
    </w:rPr>
  </w:style>
  <w:style w:type="character" w:customStyle="1" w:styleId="Char33">
    <w:name w:val="普通文字 Char3"/>
    <w:autoRedefine/>
    <w:qFormat/>
    <w:rPr>
      <w:rFonts w:ascii="宋体" w:eastAsia="宋体" w:hAnsi="Courier New"/>
      <w:kern w:val="2"/>
      <w:sz w:val="21"/>
      <w:lang w:val="en-US" w:eastAsia="zh-CN" w:bidi="ar-SA"/>
    </w:rPr>
  </w:style>
  <w:style w:type="character" w:customStyle="1" w:styleId="Charff5">
    <w:name w:val="公文正文 Char"/>
    <w:autoRedefine/>
    <w:qFormat/>
    <w:rPr>
      <w:rFonts w:ascii="仿宋_GB2312" w:eastAsia="仿宋_GB2312"/>
      <w:kern w:val="2"/>
      <w:sz w:val="24"/>
      <w:szCs w:val="24"/>
      <w:lang w:val="en-US" w:eastAsia="zh-CN" w:bidi="ar-SA"/>
    </w:rPr>
  </w:style>
  <w:style w:type="character" w:customStyle="1" w:styleId="CharCharCharCharChar">
    <w:name w:val="正文首行缩进 Char Char Char Char Char"/>
    <w:autoRedefine/>
    <w:qFormat/>
    <w:rPr>
      <w:rFonts w:ascii="宋体"/>
      <w:kern w:val="2"/>
      <w:sz w:val="24"/>
      <w:lang w:val="zh-CN"/>
    </w:rPr>
  </w:style>
  <w:style w:type="character" w:customStyle="1" w:styleId="PIChar">
    <w:name w:val="PI Char"/>
    <w:autoRedefine/>
    <w:qFormat/>
    <w:rPr>
      <w:rFonts w:ascii="宋体" w:eastAsia="宋体" w:hAnsi="宋体"/>
      <w:kern w:val="2"/>
      <w:sz w:val="24"/>
      <w:szCs w:val="24"/>
      <w:lang w:val="en-US" w:eastAsia="zh-CN" w:bidi="ar-SA"/>
    </w:rPr>
  </w:style>
  <w:style w:type="character" w:customStyle="1" w:styleId="DefaultChar">
    <w:name w:val="Default Char"/>
    <w:link w:val="Default"/>
    <w:autoRedefine/>
    <w:qFormat/>
    <w:rPr>
      <w:rFonts w:ascii="仿宋_GB2312" w:eastAsia="仿宋_GB2312" w:cs="仿宋_GB2312"/>
      <w:color w:val="000000"/>
      <w:sz w:val="24"/>
      <w:szCs w:val="24"/>
      <w:lang w:val="en-US" w:eastAsia="zh-CN" w:bidi="ar-SA"/>
    </w:rPr>
  </w:style>
  <w:style w:type="character" w:customStyle="1" w:styleId="style91">
    <w:name w:val="style91"/>
    <w:autoRedefine/>
    <w:qFormat/>
    <w:rPr>
      <w:color w:val="333333"/>
    </w:rPr>
  </w:style>
  <w:style w:type="character" w:customStyle="1" w:styleId="Char27">
    <w:name w:val="列出段落 Char2"/>
    <w:autoRedefine/>
    <w:uiPriority w:val="34"/>
    <w:qFormat/>
    <w:rPr>
      <w:rFonts w:ascii="Calibri" w:hAnsi="Calibri"/>
      <w:kern w:val="2"/>
      <w:sz w:val="28"/>
    </w:rPr>
  </w:style>
  <w:style w:type="character" w:customStyle="1" w:styleId="mdeck">
    <w:name w:val="mdeck"/>
    <w:autoRedefine/>
    <w:qFormat/>
    <w:rPr>
      <w:rFonts w:ascii="仿宋_GB2312" w:eastAsia="微软雅黑"/>
      <w:b/>
      <w:kern w:val="2"/>
      <w:sz w:val="32"/>
      <w:szCs w:val="32"/>
      <w:lang w:val="en-US" w:eastAsia="zh-CN" w:bidi="ar-SA"/>
    </w:rPr>
  </w:style>
  <w:style w:type="character" w:customStyle="1" w:styleId="unnamed11">
    <w:name w:val="unnamed11"/>
    <w:autoRedefine/>
    <w:qFormat/>
    <w:rPr>
      <w:sz w:val="20"/>
      <w:szCs w:val="20"/>
    </w:rPr>
  </w:style>
  <w:style w:type="character" w:customStyle="1" w:styleId="Char28">
    <w:name w:val="正文文本 Char2"/>
    <w:autoRedefine/>
    <w:uiPriority w:val="99"/>
    <w:semiHidden/>
    <w:qFormat/>
    <w:rPr>
      <w:rFonts w:ascii="Times New Roman" w:eastAsia="宋体" w:hAnsi="Times New Roman" w:cs="Times New Roman"/>
      <w:snapToGrid w:val="0"/>
      <w:kern w:val="0"/>
      <w:szCs w:val="24"/>
    </w:rPr>
  </w:style>
  <w:style w:type="character" w:customStyle="1" w:styleId="Charff6">
    <w:name w:val="标书正文格式 Char"/>
    <w:autoRedefine/>
    <w:qFormat/>
    <w:rPr>
      <w:rFonts w:eastAsia="楷体_GB2312"/>
      <w:kern w:val="2"/>
      <w:sz w:val="24"/>
      <w:szCs w:val="24"/>
      <w:lang w:bidi="ar-SA"/>
    </w:rPr>
  </w:style>
  <w:style w:type="character" w:customStyle="1" w:styleId="CharChar114">
    <w:name w:val="Char Char11"/>
    <w:autoRedefine/>
    <w:qFormat/>
    <w:locked/>
    <w:rPr>
      <w:rFonts w:ascii="宋体" w:eastAsia="宋体" w:hAnsi="宋体"/>
      <w:b/>
      <w:kern w:val="2"/>
      <w:sz w:val="24"/>
      <w:szCs w:val="24"/>
      <w:lang w:val="en-US" w:eastAsia="zh-CN" w:bidi="ar-SA"/>
    </w:rPr>
  </w:style>
  <w:style w:type="character" w:customStyle="1" w:styleId="ca-131">
    <w:name w:val="ca-131"/>
    <w:autoRedefine/>
    <w:qFormat/>
    <w:rPr>
      <w:rFonts w:ascii="仿宋_GB2312" w:eastAsia="仿宋_GB2312" w:hint="eastAsia"/>
      <w:b/>
      <w:bCs/>
      <w:color w:val="000000"/>
      <w:spacing w:val="-20"/>
      <w:sz w:val="24"/>
      <w:szCs w:val="24"/>
    </w:rPr>
  </w:style>
  <w:style w:type="character" w:customStyle="1" w:styleId="tw4winMark">
    <w:name w:val="tw4winMark"/>
    <w:autoRedefine/>
    <w:qFormat/>
    <w:rPr>
      <w:rFonts w:ascii="Courier New" w:hAnsi="Courier New" w:cs="Courier New"/>
      <w:vanish/>
      <w:color w:val="800080"/>
      <w:sz w:val="24"/>
      <w:szCs w:val="24"/>
      <w:vertAlign w:val="subscript"/>
    </w:rPr>
  </w:style>
  <w:style w:type="character" w:customStyle="1" w:styleId="Charf0">
    <w:name w:val="正文样式 Char"/>
    <w:link w:val="affe"/>
    <w:autoRedefine/>
    <w:qFormat/>
    <w:rPr>
      <w:rFonts w:ascii="Calibri" w:hAnsi="Calibri"/>
      <w:sz w:val="24"/>
      <w:szCs w:val="24"/>
    </w:rPr>
  </w:style>
  <w:style w:type="character" w:customStyle="1" w:styleId="Char34">
    <w:name w:val="表正文 Char3"/>
    <w:autoRedefine/>
    <w:qFormat/>
    <w:rPr>
      <w:rFonts w:eastAsia="宋体"/>
    </w:rPr>
  </w:style>
  <w:style w:type="character" w:customStyle="1" w:styleId="H5Char">
    <w:name w:val="H5 Char"/>
    <w:autoRedefine/>
    <w:qFormat/>
    <w:rPr>
      <w:b/>
      <w:bCs/>
      <w:kern w:val="2"/>
      <w:sz w:val="28"/>
      <w:szCs w:val="28"/>
    </w:rPr>
  </w:style>
  <w:style w:type="character" w:customStyle="1" w:styleId="CharChar30">
    <w:name w:val="Char Char3"/>
    <w:autoRedefine/>
    <w:qFormat/>
    <w:rPr>
      <w:rFonts w:eastAsia="宋体"/>
      <w:kern w:val="2"/>
      <w:sz w:val="21"/>
      <w:szCs w:val="24"/>
      <w:lang w:val="en-US" w:eastAsia="zh-CN" w:bidi="ar-SA"/>
    </w:rPr>
  </w:style>
  <w:style w:type="character" w:customStyle="1" w:styleId="Charff7">
    <w:name w:val="正文 编号 Char"/>
    <w:autoRedefine/>
    <w:qFormat/>
    <w:rPr>
      <w:rFonts w:ascii="仿宋_GB2312" w:eastAsia="仿宋_GB2312" w:hAnsi="仿宋_GB2312"/>
      <w:kern w:val="2"/>
      <w:sz w:val="24"/>
      <w:lang w:bidi="ar-SA"/>
    </w:rPr>
  </w:style>
  <w:style w:type="character" w:customStyle="1" w:styleId="question-title2">
    <w:name w:val="question-title2"/>
    <w:autoRedefine/>
    <w:uiPriority w:val="6"/>
    <w:qFormat/>
    <w:rPr>
      <w:rFonts w:ascii="Arial" w:eastAsia="黑体" w:hAnsi="Arial" w:cs="Arial"/>
      <w:snapToGrid w:val="0"/>
      <w:kern w:val="0"/>
      <w:szCs w:val="21"/>
    </w:rPr>
  </w:style>
  <w:style w:type="character" w:customStyle="1" w:styleId="gf1CharChar">
    <w:name w:val="gf正文1 Char Char"/>
    <w:link w:val="gf1"/>
    <w:autoRedefine/>
    <w:qFormat/>
    <w:rPr>
      <w:rFonts w:ascii="宋体" w:hAnsi="宋体" w:cs="宋体"/>
      <w:kern w:val="2"/>
      <w:sz w:val="24"/>
      <w:szCs w:val="24"/>
    </w:rPr>
  </w:style>
  <w:style w:type="character" w:customStyle="1" w:styleId="CharChar15">
    <w:name w:val="Char Char15"/>
    <w:autoRedefine/>
    <w:uiPriority w:val="6"/>
    <w:qFormat/>
    <w:rPr>
      <w:rFonts w:ascii="宋体" w:hAnsi="宋体"/>
      <w:kern w:val="1"/>
      <w:sz w:val="21"/>
    </w:rPr>
  </w:style>
  <w:style w:type="character" w:customStyle="1" w:styleId="Char35">
    <w:name w:val="正文缩进 Char3"/>
    <w:autoRedefine/>
    <w:qFormat/>
    <w:rPr>
      <w:rFonts w:ascii="宋体" w:eastAsia="宋体"/>
      <w:snapToGrid w:val="0"/>
      <w:color w:val="000000"/>
      <w:kern w:val="28"/>
      <w:sz w:val="28"/>
      <w:lang w:val="en-US" w:eastAsia="zh-CN" w:bidi="ar-SA"/>
    </w:rPr>
  </w:style>
  <w:style w:type="character" w:customStyle="1" w:styleId="Char13">
    <w:name w:val="列出段落 Char1"/>
    <w:link w:val="13"/>
    <w:autoRedefine/>
    <w:qFormat/>
    <w:rPr>
      <w:rFonts w:ascii="Calibri" w:hAnsi="Calibri"/>
      <w:sz w:val="24"/>
      <w:lang w:eastAsia="en-US"/>
    </w:rPr>
  </w:style>
  <w:style w:type="character" w:customStyle="1" w:styleId="CharChar8">
    <w:name w:val="Char Char8"/>
    <w:autoRedefine/>
    <w:qFormat/>
    <w:rPr>
      <w:rFonts w:eastAsia="宋体"/>
      <w:b/>
      <w:sz w:val="24"/>
      <w:lang w:val="en-GB" w:eastAsia="zh-CN"/>
    </w:rPr>
  </w:style>
  <w:style w:type="character" w:customStyle="1" w:styleId="NormalIndentCharChar">
    <w:name w:val="Normal Indent Char Char"/>
    <w:autoRedefine/>
    <w:qFormat/>
    <w:rPr>
      <w:rFonts w:eastAsia="宋体"/>
      <w:kern w:val="2"/>
      <w:sz w:val="21"/>
      <w:lang w:val="en-US" w:eastAsia="zh-CN" w:bidi="ar-SA"/>
    </w:rPr>
  </w:style>
  <w:style w:type="character" w:customStyle="1" w:styleId="affffffffff4">
    <w:name w:val="列表段落 字符"/>
    <w:autoRedefine/>
    <w:uiPriority w:val="99"/>
    <w:qFormat/>
  </w:style>
  <w:style w:type="character" w:customStyle="1" w:styleId="CharChar13">
    <w:name w:val="Ò³Ã¼ Char Char1"/>
    <w:autoRedefine/>
    <w:qFormat/>
    <w:rPr>
      <w:rFonts w:eastAsia="宋体"/>
      <w:kern w:val="2"/>
      <w:sz w:val="18"/>
      <w:szCs w:val="18"/>
      <w:lang w:val="en-US" w:eastAsia="zh-CN" w:bidi="ar-SA"/>
    </w:rPr>
  </w:style>
  <w:style w:type="character" w:customStyle="1" w:styleId="Charff8">
    <w:name w:val="方案正文 Char"/>
    <w:autoRedefine/>
    <w:qFormat/>
    <w:rPr>
      <w:rFonts w:ascii="仿宋_GB2312" w:eastAsia="仿宋_GB2312"/>
      <w:b/>
      <w:color w:val="000000"/>
      <w:kern w:val="2"/>
      <w:sz w:val="24"/>
      <w:lang w:val="en-US" w:eastAsia="zh-CN" w:bidi="ar-SA"/>
    </w:rPr>
  </w:style>
  <w:style w:type="character" w:customStyle="1" w:styleId="CharChar300">
    <w:name w:val="Char Char30"/>
    <w:autoRedefine/>
    <w:uiPriority w:val="6"/>
    <w:qFormat/>
    <w:rPr>
      <w:rFonts w:ascii="Arial" w:eastAsia="黑体" w:hAnsi="Arial"/>
      <w:kern w:val="1"/>
      <w:sz w:val="21"/>
      <w:szCs w:val="21"/>
    </w:rPr>
  </w:style>
  <w:style w:type="character" w:customStyle="1" w:styleId="font01">
    <w:name w:val="font01"/>
    <w:autoRedefine/>
    <w:qFormat/>
    <w:rPr>
      <w:rFonts w:ascii="微软雅黑" w:eastAsia="微软雅黑" w:hAnsi="微软雅黑" w:cs="微软雅黑" w:hint="eastAsia"/>
      <w:color w:val="000000"/>
      <w:sz w:val="20"/>
      <w:szCs w:val="20"/>
      <w:u w:val="none"/>
    </w:rPr>
  </w:style>
  <w:style w:type="character" w:customStyle="1" w:styleId="CharChar20">
    <w:name w:val="Char Char20"/>
    <w:autoRedefine/>
    <w:uiPriority w:val="6"/>
    <w:qFormat/>
    <w:rPr>
      <w:kern w:val="1"/>
      <w:sz w:val="24"/>
    </w:rPr>
  </w:style>
  <w:style w:type="character" w:customStyle="1" w:styleId="tw4winExternal">
    <w:name w:val="tw4winExternal"/>
    <w:autoRedefine/>
    <w:qFormat/>
    <w:rPr>
      <w:rFonts w:ascii="Courier New" w:hAnsi="Courier New" w:cs="Courier New"/>
      <w:color w:val="808080"/>
      <w:lang w:val="en-US" w:eastAsia="zh-CN"/>
    </w:rPr>
  </w:style>
  <w:style w:type="character" w:customStyle="1" w:styleId="4Char1">
    <w:name w:val="标题 4 Char1"/>
    <w:autoRedefine/>
    <w:uiPriority w:val="9"/>
    <w:qFormat/>
    <w:rPr>
      <w:rFonts w:ascii="Cambria" w:eastAsia="宋体" w:hAnsi="Cambria" w:cs="Times New Roman"/>
      <w:b/>
      <w:bCs/>
      <w:kern w:val="2"/>
      <w:sz w:val="28"/>
      <w:szCs w:val="28"/>
    </w:rPr>
  </w:style>
  <w:style w:type="character" w:customStyle="1" w:styleId="Char29">
    <w:name w:val="批注文字 Char2"/>
    <w:autoRedefine/>
    <w:uiPriority w:val="99"/>
    <w:qFormat/>
    <w:rPr>
      <w:rFonts w:ascii="Times New Roman" w:eastAsia="宋体" w:hAnsi="Times New Roman" w:cs="Times New Roman"/>
      <w:snapToGrid w:val="0"/>
      <w:kern w:val="0"/>
      <w:szCs w:val="24"/>
    </w:rPr>
  </w:style>
  <w:style w:type="character" w:customStyle="1" w:styleId="2Char7">
    <w:name w:val="正文文本 2 Char"/>
    <w:autoRedefine/>
    <w:qFormat/>
    <w:rPr>
      <w:rFonts w:eastAsia="宋体"/>
      <w:kern w:val="2"/>
      <w:sz w:val="21"/>
      <w:szCs w:val="24"/>
      <w:lang w:val="en-US" w:eastAsia="zh-CN" w:bidi="ar-SA"/>
    </w:rPr>
  </w:style>
  <w:style w:type="character" w:customStyle="1" w:styleId="CharChar9">
    <w:name w:val="Ò³Ã¼ Char Char"/>
    <w:autoRedefine/>
    <w:qFormat/>
    <w:rPr>
      <w:rFonts w:eastAsia="宋体"/>
      <w:kern w:val="2"/>
      <w:sz w:val="18"/>
      <w:lang w:val="en-US" w:eastAsia="zh-CN" w:bidi="ar-SA"/>
    </w:rPr>
  </w:style>
  <w:style w:type="character" w:customStyle="1" w:styleId="message1">
    <w:name w:val="message1"/>
    <w:autoRedefine/>
    <w:qFormat/>
    <w:rPr>
      <w:rFonts w:ascii="Tahoma" w:hAnsi="Tahoma" w:cs="Tahoma" w:hint="default"/>
      <w:sz w:val="18"/>
      <w:szCs w:val="18"/>
    </w:rPr>
  </w:style>
  <w:style w:type="character" w:customStyle="1" w:styleId="CharChar23">
    <w:name w:val="Char Char23"/>
    <w:autoRedefine/>
    <w:uiPriority w:val="6"/>
    <w:qFormat/>
    <w:rPr>
      <w:color w:val="0000FF"/>
      <w:sz w:val="21"/>
    </w:rPr>
  </w:style>
  <w:style w:type="character" w:customStyle="1" w:styleId="affffffffff5">
    <w:name w:val="批注框文本 字符"/>
    <w:autoRedefine/>
    <w:qFormat/>
    <w:rPr>
      <w:rFonts w:ascii="Arial" w:eastAsia="黑体" w:hAnsi="Arial" w:cs="Arial"/>
      <w:snapToGrid w:val="0"/>
      <w:kern w:val="0"/>
      <w:sz w:val="18"/>
      <w:szCs w:val="18"/>
    </w:rPr>
  </w:style>
  <w:style w:type="character" w:customStyle="1" w:styleId="Char2a">
    <w:name w:val="纯文本 Char2"/>
    <w:autoRedefine/>
    <w:uiPriority w:val="99"/>
    <w:semiHidden/>
    <w:qFormat/>
    <w:rPr>
      <w:rFonts w:ascii="宋体" w:eastAsia="宋体" w:hAnsi="Courier New" w:cs="Courier New"/>
    </w:rPr>
  </w:style>
  <w:style w:type="character" w:customStyle="1" w:styleId="CharChar25">
    <w:name w:val="Char Char25"/>
    <w:autoRedefine/>
    <w:uiPriority w:val="6"/>
    <w:qFormat/>
    <w:rPr>
      <w:rFonts w:ascii="宋体" w:hAnsi="宋体"/>
      <w:kern w:val="1"/>
      <w:sz w:val="24"/>
      <w:lang w:val="zh-CN"/>
    </w:rPr>
  </w:style>
  <w:style w:type="character" w:customStyle="1" w:styleId="CharChar411">
    <w:name w:val="Char Char411"/>
    <w:autoRedefine/>
    <w:qFormat/>
    <w:rPr>
      <w:rFonts w:eastAsia="宋体"/>
      <w:b/>
      <w:sz w:val="24"/>
      <w:lang w:val="en-GB" w:eastAsia="zh-CN" w:bidi="ar-SA"/>
    </w:rPr>
  </w:style>
  <w:style w:type="character" w:customStyle="1" w:styleId="Heading7Char">
    <w:name w:val="Heading 7 Char"/>
    <w:autoRedefine/>
    <w:qFormat/>
    <w:locked/>
    <w:rPr>
      <w:rFonts w:ascii="宋体" w:eastAsia="宋体" w:hAnsi="宋体"/>
      <w:b/>
      <w:bCs/>
      <w:kern w:val="2"/>
      <w:sz w:val="24"/>
      <w:szCs w:val="24"/>
      <w:lang w:val="en-US" w:eastAsia="zh-CN" w:bidi="ar-SA"/>
    </w:rPr>
  </w:style>
  <w:style w:type="character" w:customStyle="1" w:styleId="Charf1">
    <w:name w:val="此正文 Char"/>
    <w:link w:val="afff0"/>
    <w:autoRedefine/>
    <w:qFormat/>
    <w:rPr>
      <w:kern w:val="2"/>
      <w:sz w:val="24"/>
      <w:szCs w:val="24"/>
    </w:rPr>
  </w:style>
  <w:style w:type="character" w:customStyle="1" w:styleId="CharChar21">
    <w:name w:val="Char Char2"/>
    <w:autoRedefine/>
    <w:qFormat/>
    <w:rPr>
      <w:rFonts w:eastAsia="宋体"/>
      <w:b/>
      <w:bCs/>
      <w:kern w:val="2"/>
      <w:sz w:val="21"/>
      <w:szCs w:val="24"/>
      <w:lang w:val="en-US" w:eastAsia="zh-CN" w:bidi="ar-SA"/>
    </w:rPr>
  </w:style>
  <w:style w:type="character" w:customStyle="1" w:styleId="Footer-EvenChar1">
    <w:name w:val="Footer-Even Char1"/>
    <w:autoRedefine/>
    <w:qFormat/>
    <w:rPr>
      <w:rFonts w:eastAsia="宋体"/>
      <w:kern w:val="2"/>
      <w:sz w:val="18"/>
      <w:szCs w:val="18"/>
      <w:lang w:val="en-US" w:eastAsia="zh-CN" w:bidi="ar-SA"/>
    </w:rPr>
  </w:style>
  <w:style w:type="character" w:customStyle="1" w:styleId="CharChar29">
    <w:name w:val="Char Char29"/>
    <w:autoRedefine/>
    <w:uiPriority w:val="6"/>
    <w:qFormat/>
    <w:rPr>
      <w:rFonts w:ascii="Arial" w:eastAsia="微软雅黑" w:hAnsi="Arial"/>
      <w:b/>
      <w:kern w:val="1"/>
      <w:sz w:val="44"/>
      <w:szCs w:val="32"/>
      <w:lang w:val="en-US" w:eastAsia="zh-CN" w:bidi="ar-SA"/>
    </w:rPr>
  </w:style>
  <w:style w:type="character" w:customStyle="1" w:styleId="font81">
    <w:name w:val="font81"/>
    <w:autoRedefine/>
    <w:qFormat/>
    <w:rPr>
      <w:rFonts w:ascii="微软雅黑" w:eastAsia="微软雅黑" w:hAnsi="微软雅黑" w:cs="微软雅黑"/>
      <w:color w:val="000000"/>
      <w:sz w:val="20"/>
      <w:szCs w:val="20"/>
      <w:u w:val="none"/>
    </w:rPr>
  </w:style>
  <w:style w:type="character" w:customStyle="1" w:styleId="CharChar312">
    <w:name w:val="Char Char312"/>
    <w:autoRedefine/>
    <w:qFormat/>
    <w:rPr>
      <w:rFonts w:ascii="Times New Roman" w:eastAsia="宋体" w:hAnsi="Times New Roman" w:cs="Times New Roman"/>
      <w:b/>
      <w:kern w:val="2"/>
      <w:sz w:val="32"/>
      <w:szCs w:val="24"/>
      <w:lang w:val="en-US" w:eastAsia="zh-CN" w:bidi="ar-SA"/>
    </w:rPr>
  </w:style>
  <w:style w:type="character" w:customStyle="1" w:styleId="t21">
    <w:name w:val="t21"/>
    <w:autoRedefine/>
    <w:qFormat/>
    <w:rPr>
      <w:rFonts w:ascii="仿宋_GB2312" w:eastAsia="微软雅黑"/>
      <w:b/>
      <w:kern w:val="2"/>
      <w:sz w:val="23"/>
      <w:szCs w:val="23"/>
      <w:lang w:val="en-US" w:eastAsia="zh-CN" w:bidi="ar-SA"/>
    </w:rPr>
  </w:style>
  <w:style w:type="character" w:customStyle="1" w:styleId="8Char0">
    <w:name w:val="样式8 Char"/>
    <w:autoRedefine/>
    <w:qFormat/>
    <w:rPr>
      <w:rFonts w:ascii="仿宋_GB2312" w:eastAsia="仿宋_GB2312" w:hAnsi="宋体"/>
      <w:b/>
      <w:bCs/>
      <w:kern w:val="2"/>
      <w:sz w:val="24"/>
      <w:szCs w:val="24"/>
    </w:rPr>
  </w:style>
  <w:style w:type="character" w:customStyle="1" w:styleId="CharChara">
    <w:name w:val="表格 Char Char"/>
    <w:autoRedefine/>
    <w:qFormat/>
    <w:rPr>
      <w:rFonts w:ascii="宋体" w:eastAsia="宋体" w:hAnsi="宋体"/>
      <w:lang w:bidi="ar-SA"/>
    </w:rPr>
  </w:style>
  <w:style w:type="character" w:customStyle="1" w:styleId="1f8">
    <w:name w:val="正文文本 字符1"/>
    <w:autoRedefine/>
    <w:qFormat/>
    <w:rPr>
      <w:rFonts w:ascii="Calibri" w:eastAsia="黑体" w:hAnsi="Calibri" w:cs="Arial"/>
      <w:snapToGrid w:val="0"/>
      <w:kern w:val="2"/>
      <w:sz w:val="28"/>
      <w:szCs w:val="21"/>
    </w:rPr>
  </w:style>
  <w:style w:type="character" w:customStyle="1" w:styleId="6Char1">
    <w:name w:val="标题 6 Char1"/>
    <w:autoRedefine/>
    <w:qFormat/>
    <w:rPr>
      <w:rFonts w:ascii="Arial" w:eastAsia="黑体" w:hAnsi="Arial" w:cs="Times New Roman"/>
      <w:b/>
      <w:sz w:val="24"/>
      <w:szCs w:val="20"/>
      <w:lang w:bidi="ar-SA"/>
    </w:rPr>
  </w:style>
  <w:style w:type="character" w:customStyle="1" w:styleId="Charff9">
    <w:name w:val="带编号样式 Char"/>
    <w:autoRedefine/>
    <w:qFormat/>
    <w:rPr>
      <w:rFonts w:ascii="仿宋_GB2312" w:eastAsia="仿宋_GB2312"/>
      <w:color w:val="000000"/>
      <w:sz w:val="24"/>
      <w:lang w:bidi="ar-SA"/>
    </w:rPr>
  </w:style>
  <w:style w:type="character" w:customStyle="1" w:styleId="unnamed31">
    <w:name w:val="unnamed31"/>
    <w:autoRedefine/>
    <w:qFormat/>
    <w:rPr>
      <w:rFonts w:ascii="Tahoma" w:eastAsia="宋体" w:hAnsi="Tahoma"/>
      <w:b/>
      <w:kern w:val="2"/>
      <w:sz w:val="24"/>
      <w:szCs w:val="32"/>
      <w:u w:val="none"/>
      <w:lang w:val="en-US" w:eastAsia="zh-CN" w:bidi="ar-SA"/>
    </w:rPr>
  </w:style>
  <w:style w:type="character" w:customStyle="1" w:styleId="CharCharCharCharCharChar10">
    <w:name w:val="正文首行缩进 Char Char Char Char Char Char1"/>
    <w:autoRedefine/>
    <w:qFormat/>
    <w:rPr>
      <w:rFonts w:ascii="宋体" w:eastAsia="宋体"/>
      <w:kern w:val="2"/>
      <w:sz w:val="24"/>
      <w:szCs w:val="24"/>
      <w:lang w:val="zh-CN" w:bidi="ar-SA"/>
    </w:rPr>
  </w:style>
  <w:style w:type="character" w:customStyle="1" w:styleId="CharCharb">
    <w:name w:val="文本正文 Char Char"/>
    <w:autoRedefine/>
    <w:qFormat/>
    <w:locked/>
    <w:rPr>
      <w:sz w:val="24"/>
      <w:lang w:bidi="ar-SA"/>
    </w:rPr>
  </w:style>
  <w:style w:type="character" w:customStyle="1" w:styleId="affffffffff6">
    <w:name w:val="正文缩进 字符"/>
    <w:autoRedefine/>
    <w:qFormat/>
    <w:rPr>
      <w:rFonts w:ascii="宋体" w:eastAsia="宋体"/>
      <w:snapToGrid w:val="0"/>
      <w:color w:val="000000"/>
      <w:kern w:val="28"/>
      <w:sz w:val="28"/>
      <w:lang w:val="en-US" w:eastAsia="zh-CN" w:bidi="ar-SA"/>
    </w:rPr>
  </w:style>
  <w:style w:type="character" w:customStyle="1" w:styleId="4h4H4Fab-4T5RefHeading1rh1Headingsqlsect123Char">
    <w:name w:val="样式 样式 标题 4h4H4Fab-4T5Ref Heading 1rh1Heading sqlsect 1.2.3.... +... Char"/>
    <w:link w:val="4h4H4Fab-4T5RefHeading1rh1Headingsqlsect123"/>
    <w:autoRedefine/>
    <w:qFormat/>
    <w:rPr>
      <w:rFonts w:ascii="微软雅黑" w:eastAsia="微软雅黑" w:hAnsi="微软雅黑"/>
      <w:b/>
      <w:bCs/>
      <w:kern w:val="2"/>
      <w:sz w:val="24"/>
      <w:szCs w:val="28"/>
    </w:rPr>
  </w:style>
  <w:style w:type="character" w:customStyle="1" w:styleId="4h4H4Fab-4T5RefHeading1rh1Headingsqlsect123Char0">
    <w:name w:val="样式 标题 4h4H4Fab-4T5Ref Heading 1rh1Heading sqlsect 1.2.3.... Char"/>
    <w:link w:val="4h4H4Fab-4T5RefHeading1rh1Headingsqlsect1230"/>
    <w:autoRedefine/>
    <w:qFormat/>
    <w:rPr>
      <w:rFonts w:ascii="微软雅黑" w:eastAsia="微软雅黑" w:hAnsi="微软雅黑"/>
      <w:b/>
      <w:bCs/>
      <w:kern w:val="2"/>
      <w:sz w:val="24"/>
      <w:szCs w:val="28"/>
    </w:rPr>
  </w:style>
  <w:style w:type="character" w:customStyle="1" w:styleId="Charffa">
    <w:name w:val="正文非缩进 Char"/>
    <w:autoRedefine/>
    <w:qFormat/>
    <w:rPr>
      <w:rFonts w:ascii="宋体" w:eastAsia="宋体"/>
      <w:snapToGrid w:val="0"/>
      <w:color w:val="000000"/>
      <w:kern w:val="28"/>
      <w:sz w:val="28"/>
      <w:lang w:val="en-US" w:eastAsia="zh-CN" w:bidi="ar-SA"/>
    </w:rPr>
  </w:style>
  <w:style w:type="character" w:customStyle="1" w:styleId="CharChar50">
    <w:name w:val="Char Char5"/>
    <w:autoRedefine/>
    <w:qFormat/>
    <w:rPr>
      <w:rFonts w:ascii="宋体" w:eastAsia="宋体" w:hAnsi="Courier New"/>
      <w:kern w:val="2"/>
      <w:sz w:val="21"/>
      <w:lang w:val="en-US" w:eastAsia="zh-CN"/>
    </w:rPr>
  </w:style>
  <w:style w:type="character" w:customStyle="1" w:styleId="Char1f">
    <w:name w:val="称呼 Char1"/>
    <w:autoRedefine/>
    <w:qFormat/>
    <w:rPr>
      <w:rFonts w:ascii="Times New Roman" w:eastAsia="宋体" w:hAnsi="Times New Roman" w:cs="Times New Roman"/>
      <w:szCs w:val="24"/>
    </w:rPr>
  </w:style>
  <w:style w:type="character" w:customStyle="1" w:styleId="1Char1">
    <w:name w:val="正文1 Char"/>
    <w:autoRedefine/>
    <w:qFormat/>
    <w:rPr>
      <w:rFonts w:ascii="宋体" w:eastAsia="宋体"/>
      <w:snapToGrid w:val="0"/>
      <w:color w:val="000000"/>
      <w:kern w:val="28"/>
      <w:sz w:val="28"/>
      <w:lang w:val="en-US" w:eastAsia="zh-CN" w:bidi="ar-SA"/>
    </w:rPr>
  </w:style>
  <w:style w:type="character" w:customStyle="1" w:styleId="Char1f0">
    <w:name w:val="正文缩进 Char1"/>
    <w:autoRedefine/>
    <w:qFormat/>
    <w:rPr>
      <w:rFonts w:ascii="宋体" w:eastAsia="宋体"/>
      <w:snapToGrid w:val="0"/>
      <w:color w:val="000000"/>
      <w:kern w:val="28"/>
      <w:sz w:val="28"/>
      <w:lang w:val="en-US" w:eastAsia="zh-CN" w:bidi="ar-SA"/>
    </w:rPr>
  </w:style>
  <w:style w:type="character" w:customStyle="1" w:styleId="font21">
    <w:name w:val="font21"/>
    <w:basedOn w:val="a0"/>
    <w:autoRedefine/>
    <w:qFormat/>
    <w:rPr>
      <w:rFonts w:ascii="宋体" w:eastAsia="宋体" w:hAnsi="宋体" w:hint="eastAsia"/>
      <w:kern w:val="2"/>
      <w:sz w:val="28"/>
      <w:szCs w:val="28"/>
      <w:lang w:val="en-US" w:eastAsia="zh-CN" w:bidi="ar-SA"/>
    </w:rPr>
  </w:style>
  <w:style w:type="character" w:customStyle="1" w:styleId="CharChar26">
    <w:name w:val="Char Char26"/>
    <w:autoRedefine/>
    <w:uiPriority w:val="6"/>
    <w:qFormat/>
    <w:rPr>
      <w:kern w:val="1"/>
      <w:sz w:val="21"/>
      <w:szCs w:val="24"/>
    </w:rPr>
  </w:style>
  <w:style w:type="character" w:customStyle="1" w:styleId="ItemListChar">
    <w:name w:val="Item List Char"/>
    <w:link w:val="ItemList"/>
    <w:autoRedefine/>
    <w:qFormat/>
    <w:rPr>
      <w:rFonts w:ascii="Arial"/>
      <w:bCs/>
      <w:sz w:val="21"/>
      <w:szCs w:val="21"/>
      <w:lang w:val="en-US" w:eastAsia="zh-CN" w:bidi="ar-SA"/>
    </w:rPr>
  </w:style>
  <w:style w:type="character" w:customStyle="1" w:styleId="Char1f1">
    <w:name w:val="批注框文本 Char1"/>
    <w:autoRedefine/>
    <w:qFormat/>
    <w:rPr>
      <w:rFonts w:ascii="Times New Roman" w:eastAsia="宋体" w:hAnsi="Times New Roman" w:cs="Times New Roman"/>
      <w:sz w:val="18"/>
      <w:szCs w:val="18"/>
    </w:rPr>
  </w:style>
  <w:style w:type="character" w:customStyle="1" w:styleId="Char14">
    <w:name w:val="纯文本 Char1"/>
    <w:link w:val="14"/>
    <w:autoRedefine/>
    <w:qFormat/>
    <w:rPr>
      <w:rFonts w:ascii="宋体" w:hAnsi="Courier New"/>
    </w:rPr>
  </w:style>
  <w:style w:type="character" w:customStyle="1" w:styleId="h3Char">
    <w:name w:val="h3 Char"/>
    <w:autoRedefine/>
    <w:qFormat/>
    <w:rPr>
      <w:rFonts w:eastAsia="宋体"/>
      <w:b/>
      <w:kern w:val="2"/>
      <w:sz w:val="32"/>
      <w:lang w:val="en-US" w:eastAsia="zh-CN" w:bidi="ar-SA"/>
    </w:rPr>
  </w:style>
  <w:style w:type="character" w:customStyle="1" w:styleId="dandyrentitle1">
    <w:name w:val="dandyren_title1"/>
    <w:autoRedefine/>
    <w:qFormat/>
    <w:rPr>
      <w:b/>
      <w:bCs/>
      <w:color w:val="FF6633"/>
      <w:sz w:val="18"/>
      <w:szCs w:val="18"/>
    </w:rPr>
  </w:style>
  <w:style w:type="character" w:customStyle="1" w:styleId="CharChar31">
    <w:name w:val="Char Char31"/>
    <w:autoRedefine/>
    <w:uiPriority w:val="6"/>
    <w:qFormat/>
    <w:rPr>
      <w:rFonts w:ascii="Arial" w:eastAsia="黑体" w:hAnsi="Arial"/>
      <w:kern w:val="1"/>
      <w:sz w:val="24"/>
      <w:szCs w:val="24"/>
    </w:rPr>
  </w:style>
  <w:style w:type="character" w:customStyle="1" w:styleId="hChar1">
    <w:name w:val="h Char1"/>
    <w:autoRedefine/>
    <w:qFormat/>
    <w:rPr>
      <w:sz w:val="18"/>
      <w:szCs w:val="18"/>
    </w:rPr>
  </w:style>
  <w:style w:type="character" w:customStyle="1" w:styleId="solutionfonts">
    <w:name w:val="solutionfonts"/>
    <w:autoRedefine/>
    <w:qFormat/>
  </w:style>
  <w:style w:type="character" w:customStyle="1" w:styleId="Charffb">
    <w:name w:val="首行缩进 Char"/>
    <w:autoRedefine/>
    <w:qFormat/>
    <w:rPr>
      <w:rFonts w:ascii="宋体" w:eastAsia="宋体"/>
      <w:kern w:val="2"/>
      <w:sz w:val="24"/>
      <w:lang w:val="en-US" w:eastAsia="zh-CN" w:bidi="ar-SA"/>
    </w:rPr>
  </w:style>
  <w:style w:type="character" w:customStyle="1" w:styleId="CharChar52">
    <w:name w:val="Char Char52"/>
    <w:autoRedefine/>
    <w:qFormat/>
    <w:rPr>
      <w:rFonts w:ascii="宋体" w:eastAsia="宋体" w:hAnsi="Courier New"/>
      <w:kern w:val="2"/>
      <w:sz w:val="21"/>
      <w:lang w:val="en-US" w:eastAsia="zh-CN"/>
    </w:rPr>
  </w:style>
  <w:style w:type="character" w:customStyle="1" w:styleId="font31">
    <w:name w:val="font31"/>
    <w:basedOn w:val="a0"/>
    <w:autoRedefine/>
    <w:qFormat/>
    <w:rPr>
      <w:rFonts w:ascii="仿宋" w:eastAsia="仿宋" w:hAnsi="仿宋" w:cs="仿宋" w:hint="eastAsia"/>
      <w:color w:val="000000"/>
      <w:sz w:val="20"/>
      <w:szCs w:val="20"/>
      <w:u w:val="none"/>
    </w:rPr>
  </w:style>
  <w:style w:type="character" w:customStyle="1" w:styleId="Charf2">
    <w:name w:val="正文说明 Char"/>
    <w:link w:val="afff1"/>
    <w:autoRedefine/>
    <w:qFormat/>
    <w:rPr>
      <w:sz w:val="24"/>
      <w:szCs w:val="24"/>
    </w:rPr>
  </w:style>
  <w:style w:type="character" w:customStyle="1" w:styleId="Char1f2">
    <w:name w:val="脚注文本 Char1"/>
    <w:autoRedefine/>
    <w:qFormat/>
    <w:rPr>
      <w:rFonts w:ascii="Times New Roman" w:eastAsia="宋体" w:hAnsi="Times New Roman" w:cs="Times New Roman"/>
      <w:sz w:val="18"/>
      <w:szCs w:val="18"/>
    </w:rPr>
  </w:style>
  <w:style w:type="character" w:customStyle="1" w:styleId="CharChar1211">
    <w:name w:val="Char Char1211"/>
    <w:autoRedefine/>
    <w:qFormat/>
    <w:rPr>
      <w:rFonts w:ascii="仿宋_GB2312" w:eastAsia="仿宋_GB2312"/>
      <w:b/>
      <w:bCs/>
      <w:kern w:val="2"/>
      <w:sz w:val="24"/>
      <w:szCs w:val="24"/>
      <w:lang w:val="zh-CN" w:eastAsia="zh-CN" w:bidi="ar-SA"/>
    </w:rPr>
  </w:style>
  <w:style w:type="character" w:customStyle="1" w:styleId="Charffc">
    <w:name w:val="标题 Char"/>
    <w:autoRedefine/>
    <w:qFormat/>
    <w:rPr>
      <w:rFonts w:eastAsia="宋体"/>
      <w:b/>
      <w:sz w:val="24"/>
      <w:lang w:val="en-GB" w:eastAsia="zh-CN" w:bidi="ar-SA"/>
    </w:rPr>
  </w:style>
  <w:style w:type="character" w:customStyle="1" w:styleId="CharChar35">
    <w:name w:val="Char Char35"/>
    <w:autoRedefine/>
    <w:uiPriority w:val="6"/>
    <w:qFormat/>
    <w:rPr>
      <w:rFonts w:ascii="Arial" w:eastAsia="黑体" w:hAnsi="Arial"/>
      <w:b/>
      <w:kern w:val="1"/>
      <w:sz w:val="28"/>
      <w:szCs w:val="28"/>
      <w:lang w:val="zh-CN"/>
    </w:rPr>
  </w:style>
  <w:style w:type="character" w:customStyle="1" w:styleId="CharCharChar2">
    <w:name w:val="纯文本 Char Char Char"/>
    <w:autoRedefine/>
    <w:qFormat/>
    <w:rPr>
      <w:rFonts w:ascii="宋体" w:eastAsia="宋体" w:hAnsi="Courier New"/>
      <w:kern w:val="2"/>
      <w:sz w:val="21"/>
      <w:lang w:val="en-US" w:eastAsia="zh-CN" w:bidi="ar-SA"/>
    </w:rPr>
  </w:style>
  <w:style w:type="character" w:customStyle="1" w:styleId="TableTextChar">
    <w:name w:val="Table Text Char"/>
    <w:link w:val="TableText"/>
    <w:autoRedefine/>
    <w:qFormat/>
    <w:rPr>
      <w:sz w:val="24"/>
      <w:szCs w:val="24"/>
    </w:rPr>
  </w:style>
  <w:style w:type="character" w:customStyle="1" w:styleId="1Char10">
    <w:name w:val="正文1 Char1"/>
    <w:autoRedefine/>
    <w:qFormat/>
    <w:rPr>
      <w:rFonts w:ascii="仿宋_GB2312" w:eastAsia="仿宋_GB2312" w:hAnsi="Courier New"/>
      <w:kern w:val="28"/>
      <w:sz w:val="24"/>
      <w:szCs w:val="24"/>
      <w:lang w:val="en-US" w:eastAsia="zh-CN"/>
    </w:rPr>
  </w:style>
  <w:style w:type="character" w:customStyle="1" w:styleId="Char1f3">
    <w:name w:val="页脚 Char1"/>
    <w:autoRedefine/>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hui3">
    <w:name w:val="hui3"/>
    <w:qFormat/>
    <w:rPr>
      <w:color w:val="333333"/>
    </w:rPr>
  </w:style>
  <w:style w:type="character" w:customStyle="1" w:styleId="CharChar17">
    <w:name w:val="Char Char17"/>
    <w:autoRedefine/>
    <w:uiPriority w:val="6"/>
    <w:qFormat/>
    <w:rPr>
      <w:rFonts w:eastAsia="仿宋_GB2312"/>
      <w:sz w:val="24"/>
    </w:rPr>
  </w:style>
  <w:style w:type="character" w:customStyle="1" w:styleId="4d">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d">
    <w:name w:val="列出段落 Char"/>
    <w:autoRedefine/>
    <w:qFormat/>
    <w:rPr>
      <w:rFonts w:eastAsia="楷体_GB2312" w:cs="Lucida Sans"/>
      <w:kern w:val="2"/>
      <w:sz w:val="24"/>
      <w:szCs w:val="24"/>
      <w:lang w:val="en-US" w:eastAsia="zh-CN" w:bidi="ar-SA"/>
    </w:rPr>
  </w:style>
  <w:style w:type="character" w:customStyle="1" w:styleId="3Char12">
    <w:name w:val="正文文本缩进 3 Char1"/>
    <w:uiPriority w:val="99"/>
    <w:semiHidden/>
    <w:qFormat/>
    <w:rPr>
      <w:rFonts w:ascii="Times New Roman" w:eastAsia="宋体" w:hAnsi="Times New Roman" w:cs="Times New Roman"/>
      <w:sz w:val="16"/>
      <w:szCs w:val="16"/>
    </w:rPr>
  </w:style>
  <w:style w:type="character" w:customStyle="1" w:styleId="CharChar">
    <w:name w:val="公文正文 Char Char"/>
    <w:link w:val="afff2"/>
    <w:qFormat/>
    <w:rPr>
      <w:rFonts w:ascii="仿宋_GB2312" w:eastAsia="仿宋_GB2312"/>
      <w:kern w:val="2"/>
      <w:sz w:val="24"/>
      <w:szCs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2">
    <w:name w:val="正文（缩进2汉字） Char"/>
    <w:link w:val="29"/>
    <w:autoRedefine/>
    <w:qFormat/>
    <w:rPr>
      <w:rFonts w:ascii="宋体"/>
    </w:rPr>
  </w:style>
  <w:style w:type="character" w:customStyle="1" w:styleId="Charffe">
    <w:name w:val="标书表格字体格式 Char"/>
    <w:autoRedefine/>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autoRedefine/>
    <w:qFormat/>
    <w:rPr>
      <w:rFonts w:ascii="宋体"/>
      <w:kern w:val="2"/>
      <w:sz w:val="24"/>
      <w:szCs w:val="21"/>
      <w:lang w:val="zh-CN"/>
    </w:rPr>
  </w:style>
  <w:style w:type="character" w:customStyle="1" w:styleId="Charfff">
    <w:name w:val="正文首行缩进两字 Char"/>
    <w:autoRedefine/>
    <w:qFormat/>
    <w:rPr>
      <w:sz w:val="24"/>
      <w:szCs w:val="24"/>
      <w:lang w:val="en-US" w:eastAsia="zh-CN" w:bidi="ar-SA"/>
    </w:rPr>
  </w:style>
  <w:style w:type="character" w:customStyle="1" w:styleId="Charfff0">
    <w:name w:val="正文文本 Char"/>
    <w:autoRedefine/>
    <w:qFormat/>
    <w:rPr>
      <w:rFonts w:eastAsia="宋体"/>
      <w:kern w:val="2"/>
      <w:sz w:val="24"/>
      <w:szCs w:val="24"/>
      <w:lang w:val="en-US" w:eastAsia="zh-CN" w:bidi="ar-SA"/>
    </w:rPr>
  </w:style>
  <w:style w:type="character" w:customStyle="1" w:styleId="1f9">
    <w:name w:val="文档结构图 字符1"/>
    <w:autoRedefine/>
    <w:qFormat/>
    <w:rPr>
      <w:rFonts w:ascii="宋体" w:eastAsia="黑体" w:hAnsi="Calibri" w:cs="Arial"/>
      <w:snapToGrid w:val="0"/>
      <w:kern w:val="2"/>
      <w:sz w:val="18"/>
      <w:szCs w:val="18"/>
    </w:rPr>
  </w:style>
  <w:style w:type="character" w:customStyle="1" w:styleId="content">
    <w:name w:val="content"/>
    <w:autoRedefine/>
    <w:qFormat/>
  </w:style>
  <w:style w:type="character" w:customStyle="1" w:styleId="tw4winPopup">
    <w:name w:val="tw4winPopup"/>
    <w:autoRedefine/>
    <w:qFormat/>
    <w:rPr>
      <w:rFonts w:ascii="Courier New" w:hAnsi="Courier New" w:cs="Courier New"/>
      <w:color w:val="008000"/>
      <w:lang w:val="en-US" w:eastAsia="zh-CN"/>
    </w:rPr>
  </w:style>
  <w:style w:type="character" w:customStyle="1" w:styleId="param-name">
    <w:name w:val="param-name"/>
    <w:autoRedefine/>
    <w:uiPriority w:val="99"/>
    <w:qFormat/>
    <w:rPr>
      <w:rFonts w:ascii="Arial" w:eastAsia="黑体" w:hAnsi="Arial" w:cs="Arial"/>
      <w:snapToGrid w:val="0"/>
      <w:kern w:val="0"/>
      <w:szCs w:val="21"/>
    </w:rPr>
  </w:style>
  <w:style w:type="character" w:customStyle="1" w:styleId="Charfff1">
    <w:name w:val="标准正文格式 Char"/>
    <w:autoRedefine/>
    <w:qFormat/>
    <w:rPr>
      <w:rFonts w:ascii="宋体" w:eastAsia="仿宋_GB2312" w:cs="宋体"/>
      <w:color w:val="000000"/>
      <w:sz w:val="24"/>
      <w:lang w:val="en-US" w:eastAsia="zh-CN" w:bidi="ar-SA"/>
    </w:rPr>
  </w:style>
  <w:style w:type="character" w:customStyle="1" w:styleId="CharChar212">
    <w:name w:val="Char Char212"/>
    <w:autoRedefine/>
    <w:qFormat/>
    <w:rPr>
      <w:rFonts w:eastAsia="宋体"/>
      <w:b/>
      <w:bCs/>
      <w:kern w:val="2"/>
      <w:sz w:val="21"/>
      <w:szCs w:val="24"/>
      <w:lang w:val="en-US" w:eastAsia="zh-CN" w:bidi="ar-SA"/>
    </w:rPr>
  </w:style>
  <w:style w:type="character" w:customStyle="1" w:styleId="Charfff2">
    <w:name w:val="文档结构图 Char"/>
    <w:autoRedefine/>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autoRedefine/>
    <w:uiPriority w:val="6"/>
    <w:qFormat/>
    <w:rPr>
      <w:kern w:val="1"/>
      <w:sz w:val="18"/>
      <w:szCs w:val="18"/>
    </w:rPr>
  </w:style>
  <w:style w:type="character" w:customStyle="1" w:styleId="font51">
    <w:name w:val="font51"/>
    <w:autoRedefine/>
    <w:qFormat/>
    <w:rPr>
      <w:rFonts w:ascii="仿宋" w:eastAsia="仿宋" w:hAnsi="仿宋" w:cs="仿宋" w:hint="eastAsia"/>
      <w:color w:val="000000"/>
      <w:sz w:val="20"/>
      <w:szCs w:val="20"/>
      <w:u w:val="none"/>
    </w:rPr>
  </w:style>
  <w:style w:type="character" w:customStyle="1" w:styleId="CharChar82">
    <w:name w:val="Char Char82"/>
    <w:autoRedefine/>
    <w:qFormat/>
    <w:rPr>
      <w:rFonts w:eastAsia="宋体"/>
      <w:b/>
      <w:sz w:val="24"/>
      <w:lang w:val="en-GB" w:eastAsia="zh-CN"/>
    </w:rPr>
  </w:style>
  <w:style w:type="character" w:customStyle="1" w:styleId="Char1f4">
    <w:name w:val="日期 Char1"/>
    <w:autoRedefine/>
    <w:uiPriority w:val="99"/>
    <w:semiHidden/>
    <w:qFormat/>
    <w:rPr>
      <w:rFonts w:ascii="Times New Roman" w:eastAsia="宋体" w:hAnsi="Times New Roman" w:cs="Times New Roman"/>
      <w:szCs w:val="24"/>
    </w:rPr>
  </w:style>
  <w:style w:type="character" w:customStyle="1" w:styleId="affffffffff7">
    <w:name w:val="页眉 字符"/>
    <w:autoRedefine/>
    <w:uiPriority w:val="99"/>
    <w:qFormat/>
    <w:rPr>
      <w:kern w:val="2"/>
      <w:sz w:val="18"/>
      <w:szCs w:val="18"/>
    </w:rPr>
  </w:style>
  <w:style w:type="character" w:customStyle="1" w:styleId="CharChar33">
    <w:name w:val="Char Char33"/>
    <w:autoRedefine/>
    <w:uiPriority w:val="6"/>
    <w:qFormat/>
    <w:rPr>
      <w:rFonts w:ascii="Arial" w:eastAsia="黑体" w:hAnsi="Arial"/>
      <w:b/>
      <w:kern w:val="1"/>
      <w:sz w:val="24"/>
      <w:szCs w:val="24"/>
    </w:rPr>
  </w:style>
  <w:style w:type="character" w:customStyle="1" w:styleId="b1101bChar">
    <w:name w:val="b11_01b Char"/>
    <w:link w:val="b1101b"/>
    <w:autoRedefine/>
    <w:qFormat/>
    <w:rPr>
      <w:rFonts w:ascii="Verdana" w:hAnsi="Verdana"/>
      <w:b/>
      <w:bCs/>
      <w:color w:val="4A82CA"/>
      <w:sz w:val="17"/>
      <w:szCs w:val="17"/>
    </w:rPr>
  </w:style>
  <w:style w:type="character" w:customStyle="1" w:styleId="CharChar121">
    <w:name w:val="Char Char121"/>
    <w:autoRedefine/>
    <w:uiPriority w:val="6"/>
    <w:qFormat/>
    <w:rPr>
      <w:rFonts w:ascii="仿宋_GB2312" w:eastAsia="仿宋_GB2312"/>
      <w:b/>
      <w:bCs/>
      <w:kern w:val="2"/>
      <w:sz w:val="24"/>
      <w:szCs w:val="24"/>
      <w:lang w:val="zh-CN" w:eastAsia="zh-CN" w:bidi="ar-SA"/>
    </w:rPr>
  </w:style>
  <w:style w:type="character" w:customStyle="1" w:styleId="Footer-EvenChar">
    <w:name w:val="Footer-Even Char"/>
    <w:autoRedefine/>
    <w:qFormat/>
    <w:rPr>
      <w:rFonts w:eastAsia="宋体"/>
      <w:kern w:val="2"/>
      <w:sz w:val="18"/>
      <w:lang w:val="en-US" w:eastAsia="zh-CN" w:bidi="ar-SA"/>
    </w:rPr>
  </w:style>
  <w:style w:type="character" w:customStyle="1" w:styleId="CharChar36">
    <w:name w:val="Char Char36"/>
    <w:autoRedefine/>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autoRedefine/>
    <w:uiPriority w:val="6"/>
    <w:qFormat/>
    <w:rPr>
      <w:rFonts w:eastAsia="宋体"/>
      <w:kern w:val="2"/>
      <w:sz w:val="21"/>
      <w:szCs w:val="24"/>
      <w:lang w:val="en-US" w:eastAsia="zh-CN" w:bidi="ar-SA"/>
    </w:rPr>
  </w:style>
  <w:style w:type="character" w:customStyle="1" w:styleId="2CharChar1">
    <w:name w:val="正文文字缩进 2 Char Char"/>
    <w:autoRedefine/>
    <w:qFormat/>
    <w:rPr>
      <w:rFonts w:ascii="宋体"/>
      <w:sz w:val="28"/>
    </w:rPr>
  </w:style>
  <w:style w:type="character" w:customStyle="1" w:styleId="f141">
    <w:name w:val="f141"/>
    <w:autoRedefine/>
    <w:qFormat/>
    <w:rPr>
      <w:rFonts w:ascii="Tahoma" w:eastAsia="宋体" w:hAnsi="Tahoma"/>
      <w:b/>
      <w:kern w:val="2"/>
      <w:sz w:val="21"/>
      <w:szCs w:val="21"/>
      <w:lang w:val="en-US" w:eastAsia="zh-CN" w:bidi="ar-SA"/>
    </w:rPr>
  </w:style>
  <w:style w:type="character" w:customStyle="1" w:styleId="CharChar0">
    <w:name w:val="段落 Char Char"/>
    <w:link w:val="afff3"/>
    <w:autoRedefine/>
    <w:qFormat/>
    <w:rPr>
      <w:rFonts w:ascii="宋体" w:hAnsi="宋体"/>
      <w:sz w:val="24"/>
    </w:rPr>
  </w:style>
  <w:style w:type="character" w:customStyle="1" w:styleId="3Char20">
    <w:name w:val="标题 3 Char2"/>
    <w:autoRedefine/>
    <w:qFormat/>
    <w:rPr>
      <w:rFonts w:eastAsia="宋体"/>
      <w:b/>
      <w:bCs/>
      <w:kern w:val="2"/>
      <w:sz w:val="32"/>
      <w:szCs w:val="32"/>
      <w:lang w:val="en-US" w:eastAsia="zh-CN" w:bidi="ar-SA"/>
    </w:rPr>
  </w:style>
  <w:style w:type="character" w:customStyle="1" w:styleId="apple-converted-space">
    <w:name w:val="apple-converted-space"/>
    <w:autoRedefine/>
    <w:qFormat/>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autoRedefine/>
    <w:qFormat/>
    <w:rPr>
      <w:rFonts w:eastAsia="宋体"/>
      <w:b/>
      <w:sz w:val="24"/>
      <w:lang w:val="en-GB" w:eastAsia="zh-CN" w:bidi="ar-SA"/>
    </w:rPr>
  </w:style>
  <w:style w:type="character" w:customStyle="1" w:styleId="large1">
    <w:name w:val="large1"/>
    <w:autoRedefine/>
    <w:qFormat/>
    <w:rPr>
      <w:rFonts w:ascii="宋体" w:eastAsia="宋体" w:hAnsi="宋体" w:hint="eastAsia"/>
      <w:sz w:val="21"/>
      <w:szCs w:val="21"/>
    </w:rPr>
  </w:style>
  <w:style w:type="character" w:customStyle="1" w:styleId="Charf3">
    <w:name w:val="正文段 Char"/>
    <w:link w:val="afff4"/>
    <w:autoRedefine/>
    <w:qFormat/>
    <w:rPr>
      <w:sz w:val="24"/>
    </w:rPr>
  </w:style>
  <w:style w:type="character" w:customStyle="1" w:styleId="CharChar130">
    <w:name w:val="Char Char13"/>
    <w:autoRedefine/>
    <w:uiPriority w:val="6"/>
    <w:qFormat/>
    <w:rPr>
      <w:rFonts w:ascii="宋体" w:hAnsi="宋体"/>
      <w:kern w:val="1"/>
      <w:sz w:val="21"/>
      <w:szCs w:val="24"/>
    </w:rPr>
  </w:style>
  <w:style w:type="character" w:customStyle="1" w:styleId="CharChar92">
    <w:name w:val="Char Char92"/>
    <w:autoRedefine/>
    <w:qFormat/>
    <w:rPr>
      <w:rFonts w:ascii="Times New Roman" w:eastAsia="宋体" w:hAnsi="Times New Roman" w:cs="Times New Roman"/>
      <w:b/>
      <w:bCs/>
      <w:kern w:val="2"/>
      <w:sz w:val="32"/>
      <w:szCs w:val="32"/>
      <w:lang w:val="en-US" w:eastAsia="zh-CN" w:bidi="ar-SA"/>
    </w:rPr>
  </w:style>
  <w:style w:type="character" w:customStyle="1" w:styleId="Charf4">
    <w:name w:val="冯广丽 Char"/>
    <w:link w:val="afff5"/>
    <w:qFormat/>
    <w:rPr>
      <w:rFonts w:ascii="宋体" w:hAnsi="宋体"/>
      <w:kern w:val="2"/>
      <w:sz w:val="24"/>
      <w:szCs w:val="22"/>
    </w:rPr>
  </w:style>
  <w:style w:type="character" w:customStyle="1" w:styleId="affffffffff8">
    <w:name w:val="批注文字 字符"/>
    <w:autoRedefine/>
    <w:qFormat/>
    <w:rPr>
      <w:rFonts w:ascii="Arial" w:eastAsia="黑体" w:hAnsi="Arial" w:cs="Arial"/>
      <w:snapToGrid w:val="0"/>
      <w:kern w:val="0"/>
      <w:szCs w:val="21"/>
    </w:rPr>
  </w:style>
  <w:style w:type="character" w:customStyle="1" w:styleId="CharChar161">
    <w:name w:val="Char Char161"/>
    <w:autoRedefine/>
    <w:qFormat/>
    <w:rPr>
      <w:rFonts w:eastAsia="宋体"/>
      <w:b/>
      <w:kern w:val="2"/>
      <w:sz w:val="32"/>
      <w:lang w:val="en-US" w:eastAsia="zh-CN"/>
    </w:rPr>
  </w:style>
  <w:style w:type="character" w:customStyle="1" w:styleId="javascript">
    <w:name w:val="javascript"/>
    <w:autoRedefine/>
    <w:qFormat/>
  </w:style>
  <w:style w:type="character" w:customStyle="1" w:styleId="Charfff3">
    <w:name w:val="图名 Char"/>
    <w:autoRedefine/>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autoRedefine/>
    <w:qFormat/>
    <w:rPr>
      <w:rFonts w:ascii="Times New Roman" w:eastAsia="宋体" w:hAnsi="Times New Roman" w:cs="Times New Roman"/>
      <w:sz w:val="20"/>
      <w:szCs w:val="20"/>
    </w:rPr>
  </w:style>
  <w:style w:type="character" w:customStyle="1" w:styleId="Charf5">
    <w:name w:val="编号，小四 Char"/>
    <w:link w:val="afff6"/>
    <w:qFormat/>
    <w:rPr>
      <w:rFonts w:ascii="Arial" w:hAnsi="Arial"/>
      <w:sz w:val="24"/>
    </w:rPr>
  </w:style>
  <w:style w:type="character" w:customStyle="1" w:styleId="FontStyle82">
    <w:name w:val="Font Style82"/>
    <w:autoRedefine/>
    <w:uiPriority w:val="99"/>
    <w:qFormat/>
    <w:rPr>
      <w:rFonts w:ascii="宋体" w:eastAsia="宋体" w:cs="宋体"/>
      <w:color w:val="000000"/>
      <w:sz w:val="14"/>
      <w:szCs w:val="14"/>
    </w:rPr>
  </w:style>
  <w:style w:type="character" w:customStyle="1" w:styleId="2CharChar2">
    <w:name w:val="标题 2 Char Char"/>
    <w:autoRedefine/>
    <w:qFormat/>
    <w:rPr>
      <w:rFonts w:ascii="楷体_GB2312" w:eastAsia="楷体_GB2312" w:hAnsi="Arial"/>
      <w:b/>
      <w:bCs/>
      <w:kern w:val="2"/>
      <w:sz w:val="24"/>
      <w:szCs w:val="32"/>
      <w:lang w:val="en-US" w:eastAsia="zh-CN" w:bidi="ar-SA"/>
    </w:rPr>
  </w:style>
  <w:style w:type="character" w:customStyle="1" w:styleId="Charfff4">
    <w:name w:val="未用 Char"/>
    <w:autoRedefine/>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hCharChar">
    <w:name w:val="h Char Char"/>
    <w:autoRedefine/>
    <w:qFormat/>
    <w:rPr>
      <w:rFonts w:eastAsia="宋体"/>
      <w:kern w:val="2"/>
      <w:sz w:val="18"/>
      <w:lang w:val="en-US" w:eastAsia="zh-CN" w:bidi="ar-SA"/>
    </w:rPr>
  </w:style>
  <w:style w:type="character" w:customStyle="1" w:styleId="Charf6">
    <w:name w:val="仿宋正文 Char"/>
    <w:link w:val="afff7"/>
    <w:qFormat/>
    <w:rPr>
      <w:rFonts w:ascii="仿宋_GB2312" w:eastAsia="仿宋_GB2312"/>
      <w:kern w:val="2"/>
      <w:sz w:val="24"/>
      <w:lang w:val="en-US" w:eastAsia="zh-CN" w:bidi="ar-SA"/>
    </w:rPr>
  </w:style>
  <w:style w:type="character" w:customStyle="1" w:styleId="CharCharCharCharCharChar0">
    <w:name w:val="正文首行缩进 Char Char Char Char Char Char"/>
    <w:autoRedefine/>
    <w:qFormat/>
    <w:rPr>
      <w:rFonts w:ascii="宋体" w:eastAsia="宋体"/>
      <w:kern w:val="2"/>
      <w:sz w:val="24"/>
      <w:lang w:val="zh-CN" w:bidi="ar-SA"/>
    </w:rPr>
  </w:style>
  <w:style w:type="character" w:customStyle="1" w:styleId="affffffffff9">
    <w:name w:val="样式 宋体"/>
    <w:autoRedefine/>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fa">
    <w:name w:val="标题 1 字符"/>
    <w:autoRedefine/>
    <w:uiPriority w:val="9"/>
    <w:qFormat/>
    <w:rPr>
      <w:rFonts w:ascii="Arial" w:eastAsia="黑体" w:hAnsi="Arial" w:cs="Arial"/>
      <w:b/>
      <w:bCs/>
      <w:snapToGrid w:val="0"/>
      <w:kern w:val="44"/>
      <w:sz w:val="44"/>
      <w:szCs w:val="44"/>
    </w:rPr>
  </w:style>
  <w:style w:type="character" w:customStyle="1" w:styleId="style36">
    <w:name w:val="style36"/>
    <w:basedOn w:val="a0"/>
    <w:autoRedefine/>
    <w:qFormat/>
    <w:rPr>
      <w:rFonts w:ascii="Arial" w:eastAsia="黑体" w:hAnsi="Arial" w:cs="Arial"/>
      <w:snapToGrid w:val="0"/>
      <w:kern w:val="0"/>
      <w:szCs w:val="21"/>
    </w:rPr>
  </w:style>
  <w:style w:type="character" w:customStyle="1" w:styleId="pt9">
    <w:name w:val="pt9"/>
    <w:autoRedefine/>
    <w:qFormat/>
    <w:rPr>
      <w:rFonts w:ascii="仿宋_GB2312" w:eastAsia="微软雅黑"/>
      <w:b/>
      <w:kern w:val="2"/>
      <w:sz w:val="32"/>
      <w:szCs w:val="32"/>
      <w:lang w:val="en-US" w:eastAsia="zh-CN" w:bidi="ar-SA"/>
    </w:rPr>
  </w:style>
  <w:style w:type="character" w:customStyle="1" w:styleId="DONOTTRANSLATE">
    <w:name w:val="DO_NOT_TRANSLATE"/>
    <w:autoRedefine/>
    <w:qFormat/>
    <w:rPr>
      <w:rFonts w:ascii="Courier New" w:hAnsi="Courier New" w:cs="Courier New"/>
      <w:color w:val="800000"/>
      <w:lang w:val="en-US" w:eastAsia="zh-CN"/>
    </w:rPr>
  </w:style>
  <w:style w:type="character" w:customStyle="1" w:styleId="1Char11">
    <w:name w:val="标书1 Char1"/>
    <w:autoRedefine/>
    <w:qFormat/>
    <w:rPr>
      <w:rFonts w:eastAsia="宋体"/>
      <w:b/>
      <w:bCs/>
      <w:kern w:val="44"/>
      <w:sz w:val="44"/>
      <w:szCs w:val="44"/>
      <w:lang w:val="en-US" w:eastAsia="zh-CN" w:bidi="ar-SA"/>
    </w:rPr>
  </w:style>
  <w:style w:type="character" w:customStyle="1" w:styleId="affffffffffa">
    <w:name w:val="页脚 字符"/>
    <w:autoRedefine/>
    <w:uiPriority w:val="99"/>
    <w:qFormat/>
    <w:rPr>
      <w:kern w:val="2"/>
      <w:sz w:val="18"/>
      <w:szCs w:val="18"/>
    </w:rPr>
  </w:style>
  <w:style w:type="character" w:customStyle="1" w:styleId="2Char8">
    <w:name w:val="正文2 Char"/>
    <w:autoRedefine/>
    <w:qFormat/>
    <w:rPr>
      <w:rFonts w:eastAsia="宋体"/>
      <w:kern w:val="2"/>
      <w:sz w:val="24"/>
      <w:lang w:val="en-US" w:eastAsia="zh-CN" w:bidi="ar-SA"/>
    </w:rPr>
  </w:style>
  <w:style w:type="character" w:customStyle="1" w:styleId="CharChar210">
    <w:name w:val="Char Char21"/>
    <w:autoRedefine/>
    <w:uiPriority w:val="6"/>
    <w:qFormat/>
    <w:rPr>
      <w:rFonts w:ascii="宋体" w:hAnsi="宋体"/>
      <w:kern w:val="1"/>
      <w:sz w:val="24"/>
      <w:szCs w:val="21"/>
      <w:lang w:val="zh-CN"/>
    </w:rPr>
  </w:style>
  <w:style w:type="character" w:customStyle="1" w:styleId="2CharChar0">
    <w:name w:val="样式 正文缩进 + 首行缩进:  2 字符 Char Char"/>
    <w:link w:val="2a"/>
    <w:autoRedefine/>
    <w:qFormat/>
    <w:rPr>
      <w:rFonts w:cs="宋体"/>
      <w:kern w:val="2"/>
      <w:sz w:val="24"/>
    </w:rPr>
  </w:style>
  <w:style w:type="character" w:customStyle="1" w:styleId="gray6">
    <w:name w:val="gray6"/>
    <w:basedOn w:val="a0"/>
    <w:autoRedefine/>
    <w:qFormat/>
    <w:rPr>
      <w:rFonts w:ascii="Arial" w:eastAsia="黑体" w:hAnsi="Arial" w:cs="Arial"/>
      <w:snapToGrid w:val="0"/>
      <w:kern w:val="0"/>
      <w:szCs w:val="21"/>
    </w:rPr>
  </w:style>
  <w:style w:type="character" w:customStyle="1" w:styleId="hui">
    <w:name w:val="hui"/>
    <w:basedOn w:val="a0"/>
    <w:autoRedefine/>
    <w:qFormat/>
    <w:rPr>
      <w:rFonts w:ascii="Arial" w:eastAsia="黑体" w:hAnsi="Arial" w:cs="Arial"/>
      <w:snapToGrid w:val="0"/>
      <w:kern w:val="0"/>
      <w:szCs w:val="21"/>
    </w:rPr>
  </w:style>
  <w:style w:type="character" w:customStyle="1" w:styleId="CharCharc">
    <w:name w:val="哈哈正文 Char Char"/>
    <w:autoRedefine/>
    <w:qFormat/>
    <w:rPr>
      <w:rFonts w:ascii="宋体" w:eastAsia="宋体" w:hAnsi="宋体" w:cs="宋体"/>
      <w:kern w:val="2"/>
      <w:sz w:val="24"/>
      <w:lang w:val="en-US" w:eastAsia="zh-CN" w:bidi="ar-SA"/>
    </w:rPr>
  </w:style>
  <w:style w:type="character" w:customStyle="1" w:styleId="Charf7">
    <w:name w:val="无间隔 Char"/>
    <w:link w:val="affff1"/>
    <w:autoRedefine/>
    <w:uiPriority w:val="99"/>
    <w:qFormat/>
    <w:rPr>
      <w:kern w:val="2"/>
      <w:sz w:val="21"/>
      <w:szCs w:val="22"/>
    </w:rPr>
  </w:style>
  <w:style w:type="character" w:customStyle="1" w:styleId="affffffffffb">
    <w:name w:val="交叉引用"/>
    <w:autoRedefine/>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autoRedefine/>
    <w:qFormat/>
    <w:rPr>
      <w:rFonts w:ascii="宋体" w:eastAsia="宋体"/>
      <w:snapToGrid w:val="0"/>
      <w:color w:val="000000"/>
      <w:kern w:val="28"/>
      <w:sz w:val="28"/>
      <w:lang w:val="en-US" w:eastAsia="zh-CN" w:bidi="ar-SA"/>
    </w:rPr>
  </w:style>
  <w:style w:type="character" w:customStyle="1" w:styleId="1fc">
    <w:name w:val="页脚 字符1"/>
    <w:autoRedefine/>
    <w:uiPriority w:val="99"/>
    <w:qFormat/>
    <w:locked/>
    <w:rPr>
      <w:kern w:val="2"/>
      <w:sz w:val="18"/>
      <w:szCs w:val="18"/>
    </w:rPr>
  </w:style>
  <w:style w:type="character" w:customStyle="1" w:styleId="1fd">
    <w:name w:val="页眉 字符1"/>
    <w:autoRedefine/>
    <w:uiPriority w:val="99"/>
    <w:qFormat/>
    <w:rPr>
      <w:kern w:val="2"/>
      <w:sz w:val="18"/>
      <w:szCs w:val="18"/>
    </w:rPr>
  </w:style>
  <w:style w:type="character" w:customStyle="1" w:styleId="CharChar2">
    <w:name w:val="标准文本 Char Char"/>
    <w:link w:val="affffffffff"/>
    <w:autoRedefine/>
    <w:qFormat/>
    <w:rPr>
      <w:rFonts w:cs="宋体"/>
      <w:kern w:val="2"/>
      <w:sz w:val="24"/>
    </w:rPr>
  </w:style>
  <w:style w:type="character" w:customStyle="1" w:styleId="CharChar213">
    <w:name w:val="Char Char213"/>
    <w:autoRedefine/>
    <w:qFormat/>
    <w:rPr>
      <w:rFonts w:eastAsia="Century Gothic"/>
      <w:b/>
      <w:bCs/>
      <w:kern w:val="44"/>
      <w:sz w:val="32"/>
      <w:szCs w:val="44"/>
      <w:lang w:val="en-US" w:eastAsia="zh-CN" w:bidi="ar-SA"/>
    </w:rPr>
  </w:style>
  <w:style w:type="character" w:customStyle="1" w:styleId="apple-style-span">
    <w:name w:val="apple-style-span"/>
    <w:autoRedefine/>
    <w:qFormat/>
    <w:rPr>
      <w:rFonts w:ascii="Arial" w:eastAsia="黑体" w:hAnsi="Arial" w:cs="Arial"/>
      <w:snapToGrid w:val="0"/>
      <w:kern w:val="0"/>
      <w:szCs w:val="21"/>
    </w:rPr>
  </w:style>
  <w:style w:type="character" w:customStyle="1" w:styleId="151">
    <w:name w:val="15"/>
    <w:autoRedefine/>
    <w:qFormat/>
    <w:rPr>
      <w:rFonts w:ascii="Calibri" w:hAnsi="Calibri" w:hint="default"/>
      <w:color w:val="0000FF"/>
      <w:u w:val="single"/>
    </w:rPr>
  </w:style>
  <w:style w:type="character" w:customStyle="1" w:styleId="160">
    <w:name w:val="16"/>
    <w:autoRedefine/>
    <w:qFormat/>
    <w:rPr>
      <w:rFonts w:ascii="宋体" w:eastAsia="宋体" w:hAnsi="宋体" w:hint="eastAsia"/>
      <w:color w:val="000000"/>
      <w:sz w:val="20"/>
      <w:szCs w:val="20"/>
    </w:rPr>
  </w:style>
  <w:style w:type="character" w:customStyle="1" w:styleId="edui-unclickable">
    <w:name w:val="edui-unclickable"/>
    <w:autoRedefine/>
    <w:qFormat/>
    <w:rPr>
      <w:color w:val="808080"/>
    </w:rPr>
  </w:style>
  <w:style w:type="character" w:customStyle="1" w:styleId="tpccontent1">
    <w:name w:val="tpc_content1"/>
    <w:autoRedefine/>
    <w:qFormat/>
    <w:rPr>
      <w:sz w:val="20"/>
      <w:szCs w:val="20"/>
    </w:rPr>
  </w:style>
  <w:style w:type="character" w:customStyle="1" w:styleId="affffffffffc">
    <w:name w:val="正文文本缩进 字符"/>
    <w:autoRedefine/>
    <w:qFormat/>
    <w:rPr>
      <w:rFonts w:ascii="Century Gothic" w:eastAsia="Century Gothic" w:hAnsi="Century Gothic"/>
      <w:kern w:val="2"/>
      <w:sz w:val="24"/>
      <w:lang w:val="en-US" w:eastAsia="zh-CN" w:bidi="ar-SA"/>
    </w:rPr>
  </w:style>
  <w:style w:type="character" w:customStyle="1" w:styleId="2ff2">
    <w:name w:val="正文文本 2 字符"/>
    <w:autoRedefine/>
    <w:qFormat/>
    <w:rPr>
      <w:rFonts w:ascii="Arial" w:eastAsia="宋体" w:hAnsi="Arial"/>
      <w:kern w:val="2"/>
      <w:sz w:val="24"/>
      <w:szCs w:val="24"/>
      <w:lang w:val="en-US" w:eastAsia="zh-CN" w:bidi="ar-SA"/>
    </w:rPr>
  </w:style>
  <w:style w:type="character" w:customStyle="1" w:styleId="edui-clickable2">
    <w:name w:val="edui-clickable2"/>
    <w:autoRedefine/>
    <w:qFormat/>
    <w:rPr>
      <w:color w:val="0000FF"/>
      <w:u w:val="single"/>
    </w:rPr>
  </w:style>
  <w:style w:type="character" w:customStyle="1" w:styleId="style10">
    <w:name w:val="style1"/>
    <w:autoRedefine/>
    <w:qFormat/>
    <w:rPr>
      <w:rFonts w:ascii="Arial" w:eastAsia="黑体" w:hAnsi="Arial" w:cs="Arial"/>
      <w:snapToGrid w:val="0"/>
      <w:kern w:val="0"/>
      <w:szCs w:val="21"/>
    </w:rPr>
  </w:style>
  <w:style w:type="character" w:customStyle="1" w:styleId="zbggtop11style5">
    <w:name w:val="zbggtop11 style5"/>
    <w:autoRedefine/>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autoRedefine/>
    <w:qFormat/>
    <w:rPr>
      <w:rFonts w:ascii="宋体" w:eastAsia="宋体" w:hAnsi="Courier New" w:cs="Courier New"/>
      <w:snapToGrid w:val="0"/>
      <w:sz w:val="18"/>
      <w:szCs w:val="21"/>
      <w:lang w:val="en-US" w:eastAsia="zh-CN" w:bidi="ar-SA"/>
    </w:rPr>
  </w:style>
  <w:style w:type="character" w:customStyle="1" w:styleId="bulletintext1">
    <w:name w:val="bulletintext1"/>
    <w:autoRedefine/>
    <w:qFormat/>
    <w:rPr>
      <w:color w:val="000000"/>
      <w:sz w:val="18"/>
    </w:rPr>
  </w:style>
  <w:style w:type="character" w:customStyle="1" w:styleId="ksfindclassselect1">
    <w:name w:val="ksfind_class_select1"/>
    <w:basedOn w:val="a0"/>
    <w:autoRedefine/>
    <w:qFormat/>
    <w:rPr>
      <w:color w:val="000000"/>
      <w:shd w:val="clear" w:color="auto" w:fill="EFD200"/>
    </w:rPr>
  </w:style>
  <w:style w:type="character" w:customStyle="1" w:styleId="font71">
    <w:name w:val="font71"/>
    <w:autoRedefine/>
    <w:qFormat/>
    <w:rPr>
      <w:rFonts w:ascii="宋体" w:eastAsia="宋体" w:hAnsi="宋体" w:cs="宋体" w:hint="eastAsia"/>
      <w:color w:val="000000"/>
      <w:sz w:val="22"/>
      <w:szCs w:val="22"/>
      <w:u w:val="none"/>
    </w:rPr>
  </w:style>
  <w:style w:type="character" w:customStyle="1" w:styleId="font91">
    <w:name w:val="font91"/>
    <w:autoRedefine/>
    <w:qFormat/>
    <w:rPr>
      <w:rFonts w:ascii="仿宋" w:eastAsia="仿宋" w:hAnsi="仿宋" w:cs="仿宋" w:hint="eastAsia"/>
      <w:color w:val="000000"/>
      <w:sz w:val="22"/>
      <w:szCs w:val="22"/>
      <w:u w:val="none"/>
    </w:rPr>
  </w:style>
  <w:style w:type="character" w:customStyle="1" w:styleId="2ff3">
    <w:name w:val="未处理的提及2"/>
    <w:basedOn w:val="a0"/>
    <w:autoRedefine/>
    <w:uiPriority w:val="99"/>
    <w:unhideWhenUsed/>
    <w:qFormat/>
    <w:rPr>
      <w:color w:val="605E5C"/>
      <w:shd w:val="clear" w:color="auto" w:fill="E1DFDD"/>
    </w:rPr>
  </w:style>
  <w:style w:type="table" w:customStyle="1" w:styleId="2ff4">
    <w:name w:val="网格型2"/>
    <w:basedOn w:val="a1"/>
    <w:autoRedefine/>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网格型1"/>
    <w:basedOn w:val="a1"/>
    <w:autoRedefine/>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1"/>
    <w:autoRedefine/>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1"/>
    <w:autoRedefine/>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网格型4"/>
    <w:basedOn w:val="a1"/>
    <w:autoRedefine/>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网格型5"/>
    <w:basedOn w:val="a1"/>
    <w:autoRedefine/>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qFormat="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qFormat="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Number" w:qFormat="1"/>
    <w:lsdException w:name="List 2" w:qFormat="1"/>
    <w:lsdException w:name="List 3" w:semiHidden="1" w:unhideWhenUsed="1"/>
    <w:lsdException w:name="List 4" w:semiHidden="1" w:unhideWhenUsed="1"/>
    <w:lsdException w:name="List 5" w:qFormat="1"/>
    <w:lsdException w:name="List Bullet 2" w:qFormat="1"/>
    <w:lsdException w:name="List Bullet 3" w:unhideWhenUsed="1" w:qFormat="1"/>
    <w:lsdException w:name="List Bullet 4" w:uiPriority="99" w:unhideWhenUsed="1" w:qFormat="1"/>
    <w:lsdException w:name="List Bullet 5" w:semiHidden="1" w:unhideWhenUsed="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qFormat="1"/>
    <w:lsdException w:name="Default Paragraph Font"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qFormat="1"/>
    <w:lsdException w:name="HTML Cite" w:semiHidden="1" w:unhideWhenUsed="1"/>
    <w:lsdException w:name="HTML Code" w:qFormat="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Style1"/>
    <w:qFormat/>
    <w:pPr>
      <w:widowControl w:val="0"/>
      <w:adjustRightInd w:val="0"/>
      <w:jc w:val="both"/>
    </w:pPr>
    <w:rPr>
      <w:kern w:val="2"/>
      <w:sz w:val="21"/>
      <w:szCs w:val="24"/>
    </w:rPr>
  </w:style>
  <w:style w:type="paragraph" w:styleId="1">
    <w:name w:val="heading 1"/>
    <w:basedOn w:val="a"/>
    <w:next w:val="a"/>
    <w:link w:val="1Char"/>
    <w:autoRedefine/>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autoRedefine/>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autoRedefine/>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autoRedefine/>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autoRedefine/>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autoRedefine/>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autoRedefine/>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autoRedefine/>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autoRedefine/>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_Style 1"/>
    <w:basedOn w:val="a"/>
    <w:autoRedefine/>
    <w:uiPriority w:val="34"/>
    <w:qFormat/>
    <w:pPr>
      <w:adjustRightInd/>
      <w:ind w:firstLineChars="200" w:firstLine="420"/>
    </w:pPr>
    <w:rPr>
      <w:rFonts w:eastAsia="仿宋_GB2312"/>
      <w:sz w:val="28"/>
    </w:rPr>
  </w:style>
  <w:style w:type="paragraph" w:styleId="70">
    <w:name w:val="toc 7"/>
    <w:basedOn w:val="a"/>
    <w:next w:val="a"/>
    <w:autoRedefine/>
    <w:qFormat/>
    <w:pPr>
      <w:ind w:leftChars="1200" w:left="2520"/>
    </w:pPr>
  </w:style>
  <w:style w:type="paragraph" w:styleId="20">
    <w:name w:val="List Number 2"/>
    <w:basedOn w:val="a"/>
    <w:autoRedefine/>
    <w:qFormat/>
    <w:pPr>
      <w:widowControl/>
      <w:tabs>
        <w:tab w:val="left" w:pos="1697"/>
      </w:tabs>
      <w:adjustRightInd/>
      <w:spacing w:afterLines="50"/>
      <w:ind w:left="1697" w:hanging="420"/>
      <w:jc w:val="left"/>
    </w:pPr>
    <w:rPr>
      <w:kern w:val="0"/>
      <w:sz w:val="24"/>
      <w:szCs w:val="20"/>
    </w:rPr>
  </w:style>
  <w:style w:type="paragraph" w:styleId="40">
    <w:name w:val="List Bullet 4"/>
    <w:basedOn w:val="a"/>
    <w:autoRedefine/>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3">
    <w:name w:val="List Number"/>
    <w:basedOn w:val="a"/>
    <w:next w:val="a4"/>
    <w:autoRedefine/>
    <w:qFormat/>
    <w:pPr>
      <w:widowControl/>
      <w:tabs>
        <w:tab w:val="left" w:pos="390"/>
        <w:tab w:val="left" w:pos="454"/>
      </w:tabs>
      <w:adjustRightInd/>
      <w:spacing w:afterLines="50"/>
      <w:ind w:left="454" w:hanging="284"/>
      <w:jc w:val="left"/>
    </w:pPr>
    <w:rPr>
      <w:kern w:val="0"/>
      <w:sz w:val="24"/>
      <w:szCs w:val="20"/>
    </w:rPr>
  </w:style>
  <w:style w:type="paragraph" w:styleId="a4">
    <w:name w:val="Balloon Text"/>
    <w:basedOn w:val="a"/>
    <w:link w:val="Char"/>
    <w:autoRedefine/>
    <w:qFormat/>
    <w:rPr>
      <w:sz w:val="18"/>
      <w:szCs w:val="18"/>
    </w:rPr>
  </w:style>
  <w:style w:type="paragraph" w:styleId="a5">
    <w:name w:val="Normal Indent"/>
    <w:basedOn w:val="a"/>
    <w:link w:val="Char2"/>
    <w:autoRedefine/>
    <w:qFormat/>
    <w:pPr>
      <w:widowControl/>
      <w:snapToGrid w:val="0"/>
      <w:spacing w:line="480" w:lineRule="exact"/>
      <w:ind w:firstLine="567"/>
    </w:pPr>
    <w:rPr>
      <w:rFonts w:ascii="宋体"/>
      <w:snapToGrid w:val="0"/>
      <w:color w:val="000000"/>
      <w:kern w:val="28"/>
      <w:sz w:val="28"/>
      <w:szCs w:val="20"/>
    </w:rPr>
  </w:style>
  <w:style w:type="paragraph" w:styleId="a6">
    <w:name w:val="caption"/>
    <w:basedOn w:val="a"/>
    <w:next w:val="a"/>
    <w:link w:val="Char0"/>
    <w:autoRedefine/>
    <w:qFormat/>
    <w:rPr>
      <w:b/>
      <w:sz w:val="28"/>
      <w:szCs w:val="20"/>
    </w:rPr>
  </w:style>
  <w:style w:type="paragraph" w:styleId="50">
    <w:name w:val="index 5"/>
    <w:basedOn w:val="a"/>
    <w:next w:val="a"/>
    <w:autoRedefine/>
    <w:qFormat/>
    <w:pPr>
      <w:adjustRightInd/>
      <w:ind w:leftChars="800" w:left="800" w:firstLineChars="200" w:firstLine="200"/>
    </w:pPr>
  </w:style>
  <w:style w:type="paragraph" w:styleId="a7">
    <w:name w:val="Document Map"/>
    <w:basedOn w:val="a"/>
    <w:link w:val="Char1"/>
    <w:autoRedefine/>
    <w:qFormat/>
    <w:pPr>
      <w:shd w:val="clear" w:color="auto" w:fill="000080"/>
    </w:pPr>
  </w:style>
  <w:style w:type="paragraph" w:styleId="a8">
    <w:name w:val="annotation text"/>
    <w:basedOn w:val="a"/>
    <w:link w:val="Char10"/>
    <w:autoRedefine/>
    <w:uiPriority w:val="99"/>
    <w:qFormat/>
    <w:pPr>
      <w:jc w:val="left"/>
    </w:pPr>
  </w:style>
  <w:style w:type="paragraph" w:styleId="a9">
    <w:name w:val="Salutation"/>
    <w:basedOn w:val="a"/>
    <w:next w:val="a"/>
    <w:link w:val="Char3"/>
    <w:autoRedefine/>
    <w:qFormat/>
    <w:rPr>
      <w:rFonts w:ascii="仿宋_GB2312" w:eastAsia="仿宋_GB2312"/>
      <w:sz w:val="28"/>
      <w:szCs w:val="20"/>
    </w:rPr>
  </w:style>
  <w:style w:type="paragraph" w:styleId="30">
    <w:name w:val="Body Text 3"/>
    <w:basedOn w:val="a"/>
    <w:link w:val="3Char"/>
    <w:autoRedefine/>
    <w:qFormat/>
    <w:pPr>
      <w:jc w:val="center"/>
    </w:pPr>
    <w:rPr>
      <w:szCs w:val="20"/>
    </w:rPr>
  </w:style>
  <w:style w:type="paragraph" w:styleId="31">
    <w:name w:val="List Bullet 3"/>
    <w:basedOn w:val="a"/>
    <w:autoRedefine/>
    <w:unhideWhenUsed/>
    <w:qFormat/>
    <w:pPr>
      <w:snapToGrid w:val="0"/>
      <w:spacing w:line="360" w:lineRule="auto"/>
      <w:ind w:left="360" w:right="238" w:hanging="360"/>
      <w:contextualSpacing/>
    </w:pPr>
    <w:rPr>
      <w:sz w:val="24"/>
    </w:rPr>
  </w:style>
  <w:style w:type="paragraph" w:styleId="aa">
    <w:name w:val="Body Text"/>
    <w:basedOn w:val="a"/>
    <w:next w:val="Style2"/>
    <w:link w:val="Char11"/>
    <w:autoRedefine/>
    <w:qFormat/>
    <w:pPr>
      <w:autoSpaceDE w:val="0"/>
      <w:autoSpaceDN w:val="0"/>
      <w:spacing w:line="360" w:lineRule="auto"/>
    </w:pPr>
    <w:rPr>
      <w:rFonts w:ascii="宋体" w:hAnsi="Arial" w:cs="Arial"/>
      <w:snapToGrid w:val="0"/>
      <w:sz w:val="24"/>
      <w:szCs w:val="21"/>
      <w:lang w:val="zh-CN"/>
    </w:rPr>
  </w:style>
  <w:style w:type="paragraph" w:customStyle="1" w:styleId="Style2">
    <w:name w:val="_Style 2"/>
    <w:basedOn w:val="a"/>
    <w:next w:val="a"/>
    <w:autoRedefine/>
    <w:qFormat/>
    <w:pPr>
      <w:ind w:firstLineChars="200" w:firstLine="200"/>
    </w:pPr>
    <w:rPr>
      <w:rFonts w:ascii="Calibri" w:hAnsi="Calibri"/>
      <w:sz w:val="28"/>
      <w:szCs w:val="22"/>
    </w:rPr>
  </w:style>
  <w:style w:type="paragraph" w:styleId="ab">
    <w:name w:val="Body Text Indent"/>
    <w:basedOn w:val="a"/>
    <w:link w:val="Char30"/>
    <w:autoRedefine/>
    <w:qFormat/>
    <w:pPr>
      <w:spacing w:line="480" w:lineRule="exact"/>
      <w:ind w:firstLineChars="200" w:firstLine="480"/>
    </w:pPr>
    <w:rPr>
      <w:rFonts w:ascii="宋体" w:hAnsi="宋体"/>
      <w:sz w:val="24"/>
    </w:rPr>
  </w:style>
  <w:style w:type="paragraph" w:styleId="32">
    <w:name w:val="List Number 3"/>
    <w:basedOn w:val="a"/>
    <w:autoRedefine/>
    <w:qFormat/>
    <w:pPr>
      <w:widowControl/>
      <w:tabs>
        <w:tab w:val="left" w:pos="360"/>
        <w:tab w:val="left" w:pos="482"/>
      </w:tabs>
      <w:adjustRightInd/>
      <w:spacing w:afterLines="50"/>
      <w:ind w:left="482" w:hanging="340"/>
      <w:jc w:val="left"/>
    </w:pPr>
    <w:rPr>
      <w:kern w:val="0"/>
      <w:sz w:val="24"/>
      <w:szCs w:val="20"/>
    </w:rPr>
  </w:style>
  <w:style w:type="paragraph" w:styleId="21">
    <w:name w:val="List 2"/>
    <w:basedOn w:val="a"/>
    <w:autoRedefine/>
    <w:qFormat/>
    <w:pPr>
      <w:adjustRightInd/>
      <w:spacing w:line="360" w:lineRule="auto"/>
      <w:ind w:leftChars="200" w:left="100" w:hangingChars="200" w:hanging="200"/>
    </w:pPr>
    <w:rPr>
      <w:rFonts w:eastAsia="微软雅黑"/>
    </w:rPr>
  </w:style>
  <w:style w:type="paragraph" w:styleId="ac">
    <w:name w:val="Block Text"/>
    <w:basedOn w:val="a"/>
    <w:autoRedefine/>
    <w:qFormat/>
    <w:pPr>
      <w:ind w:leftChars="-171" w:left="-359" w:rightChars="-244" w:right="-244" w:firstLineChars="239" w:firstLine="501"/>
    </w:pPr>
    <w:rPr>
      <w:rFonts w:ascii="仿宋_GB2312" w:eastAsia="仿宋_GB2312"/>
      <w:sz w:val="30"/>
      <w:szCs w:val="20"/>
    </w:rPr>
  </w:style>
  <w:style w:type="paragraph" w:styleId="22">
    <w:name w:val="List Bullet 2"/>
    <w:basedOn w:val="a"/>
    <w:autoRedefine/>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autoRedefine/>
    <w:qFormat/>
    <w:pPr>
      <w:widowControl/>
      <w:adjustRightInd/>
      <w:ind w:firstLineChars="200" w:firstLine="200"/>
      <w:jc w:val="left"/>
    </w:pPr>
    <w:rPr>
      <w:rFonts w:ascii="宋体" w:hAnsi="宋体"/>
      <w:i/>
      <w:iCs/>
      <w:kern w:val="0"/>
      <w:sz w:val="24"/>
    </w:rPr>
  </w:style>
  <w:style w:type="paragraph" w:styleId="51">
    <w:name w:val="toc 5"/>
    <w:basedOn w:val="a"/>
    <w:next w:val="a"/>
    <w:autoRedefine/>
    <w:qFormat/>
    <w:pPr>
      <w:ind w:leftChars="800" w:left="1680"/>
    </w:pPr>
  </w:style>
  <w:style w:type="paragraph" w:styleId="33">
    <w:name w:val="toc 3"/>
    <w:basedOn w:val="a"/>
    <w:next w:val="a"/>
    <w:autoRedefine/>
    <w:qFormat/>
    <w:pPr>
      <w:tabs>
        <w:tab w:val="right" w:leader="dot" w:pos="8268"/>
      </w:tabs>
      <w:spacing w:line="460" w:lineRule="exact"/>
      <w:ind w:leftChars="400" w:left="840" w:firstLine="482"/>
    </w:pPr>
    <w:rPr>
      <w:rFonts w:ascii="宋体" w:hAnsi="宋体"/>
    </w:rPr>
  </w:style>
  <w:style w:type="paragraph" w:styleId="ad">
    <w:name w:val="Plain Text"/>
    <w:basedOn w:val="a"/>
    <w:next w:val="aa"/>
    <w:link w:val="Char4"/>
    <w:autoRedefine/>
    <w:qFormat/>
    <w:rPr>
      <w:rFonts w:ascii="宋体" w:hAnsi="Courier New" w:cs="Arial"/>
      <w:snapToGrid w:val="0"/>
      <w:szCs w:val="21"/>
    </w:rPr>
  </w:style>
  <w:style w:type="paragraph" w:styleId="41">
    <w:name w:val="List Number 4"/>
    <w:basedOn w:val="a"/>
    <w:autoRedefine/>
    <w:qFormat/>
    <w:pPr>
      <w:tabs>
        <w:tab w:val="left" w:pos="840"/>
      </w:tabs>
      <w:autoSpaceDE w:val="0"/>
      <w:autoSpaceDN w:val="0"/>
      <w:spacing w:line="360" w:lineRule="atLeast"/>
      <w:ind w:left="840" w:hanging="420"/>
    </w:pPr>
    <w:rPr>
      <w:kern w:val="0"/>
      <w:sz w:val="24"/>
    </w:rPr>
  </w:style>
  <w:style w:type="paragraph" w:styleId="80">
    <w:name w:val="toc 8"/>
    <w:basedOn w:val="a"/>
    <w:next w:val="a"/>
    <w:autoRedefine/>
    <w:qFormat/>
    <w:pPr>
      <w:ind w:leftChars="1400" w:left="2940"/>
    </w:pPr>
  </w:style>
  <w:style w:type="paragraph" w:styleId="ae">
    <w:name w:val="Date"/>
    <w:basedOn w:val="a"/>
    <w:next w:val="a"/>
    <w:link w:val="Char5"/>
    <w:autoRedefine/>
    <w:qFormat/>
    <w:pPr>
      <w:ind w:leftChars="2500" w:left="100"/>
    </w:pPr>
    <w:rPr>
      <w:rFonts w:ascii="宋体"/>
      <w:sz w:val="24"/>
      <w:szCs w:val="21"/>
      <w:lang w:val="zh-CN"/>
    </w:rPr>
  </w:style>
  <w:style w:type="paragraph" w:styleId="23">
    <w:name w:val="Body Text Indent 2"/>
    <w:basedOn w:val="a"/>
    <w:link w:val="2Char"/>
    <w:autoRedefine/>
    <w:qFormat/>
    <w:pPr>
      <w:spacing w:line="360" w:lineRule="auto"/>
      <w:ind w:firstLine="601"/>
      <w:textAlignment w:val="baseline"/>
    </w:pPr>
    <w:rPr>
      <w:rFonts w:ascii="宋体"/>
      <w:kern w:val="0"/>
      <w:sz w:val="28"/>
      <w:szCs w:val="20"/>
    </w:rPr>
  </w:style>
  <w:style w:type="paragraph" w:styleId="af">
    <w:name w:val="endnote text"/>
    <w:basedOn w:val="a"/>
    <w:link w:val="Char6"/>
    <w:autoRedefine/>
    <w:qFormat/>
    <w:rPr>
      <w:lang w:val="zh-CN"/>
    </w:rPr>
  </w:style>
  <w:style w:type="paragraph" w:styleId="af0">
    <w:name w:val="footer"/>
    <w:basedOn w:val="a"/>
    <w:link w:val="Char20"/>
    <w:autoRedefine/>
    <w:uiPriority w:val="99"/>
    <w:qFormat/>
    <w:pPr>
      <w:tabs>
        <w:tab w:val="center" w:pos="4153"/>
        <w:tab w:val="right" w:pos="8306"/>
      </w:tabs>
      <w:snapToGrid w:val="0"/>
      <w:jc w:val="left"/>
    </w:pPr>
    <w:rPr>
      <w:sz w:val="18"/>
      <w:szCs w:val="18"/>
    </w:rPr>
  </w:style>
  <w:style w:type="paragraph" w:styleId="af1">
    <w:name w:val="header"/>
    <w:basedOn w:val="a"/>
    <w:link w:val="Char21"/>
    <w:autoRedefine/>
    <w:uiPriority w:val="99"/>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7"/>
    <w:autoRedefine/>
    <w:qFormat/>
    <w:pPr>
      <w:spacing w:after="600" w:line="312" w:lineRule="atLeast"/>
      <w:jc w:val="center"/>
      <w:textAlignment w:val="baseline"/>
    </w:pPr>
    <w:rPr>
      <w:rFonts w:eastAsia="仿宋_GB2312"/>
      <w:kern w:val="0"/>
      <w:sz w:val="24"/>
      <w:szCs w:val="20"/>
    </w:rPr>
  </w:style>
  <w:style w:type="paragraph" w:styleId="10">
    <w:name w:val="toc 1"/>
    <w:basedOn w:val="a"/>
    <w:next w:val="a"/>
    <w:autoRedefine/>
    <w:uiPriority w:val="39"/>
    <w:qFormat/>
  </w:style>
  <w:style w:type="paragraph" w:styleId="42">
    <w:name w:val="toc 4"/>
    <w:basedOn w:val="a"/>
    <w:next w:val="a"/>
    <w:autoRedefine/>
    <w:qFormat/>
    <w:pPr>
      <w:ind w:leftChars="600" w:left="1260"/>
    </w:pPr>
  </w:style>
  <w:style w:type="paragraph" w:styleId="af3">
    <w:name w:val="index heading"/>
    <w:basedOn w:val="a"/>
    <w:next w:val="11"/>
    <w:autoRedefine/>
    <w:qFormat/>
    <w:pPr>
      <w:adjustRightInd/>
      <w:ind w:firstLineChars="200" w:firstLine="200"/>
    </w:pPr>
  </w:style>
  <w:style w:type="paragraph" w:styleId="11">
    <w:name w:val="index 1"/>
    <w:basedOn w:val="a"/>
    <w:next w:val="a"/>
    <w:autoRedefine/>
    <w:qFormat/>
    <w:pPr>
      <w:adjustRightInd/>
      <w:spacing w:line="360" w:lineRule="auto"/>
      <w:ind w:firstLineChars="200" w:firstLine="200"/>
      <w:jc w:val="center"/>
    </w:pPr>
    <w:rPr>
      <w:sz w:val="24"/>
      <w:szCs w:val="20"/>
    </w:rPr>
  </w:style>
  <w:style w:type="paragraph" w:styleId="af4">
    <w:name w:val="Subtitle"/>
    <w:link w:val="Char8"/>
    <w:autoRedefine/>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autoRedefine/>
    <w:qFormat/>
    <w:pPr>
      <w:tabs>
        <w:tab w:val="left" w:pos="902"/>
      </w:tabs>
      <w:adjustRightInd/>
      <w:spacing w:line="400" w:lineRule="exact"/>
      <w:ind w:left="902" w:hanging="420"/>
    </w:pPr>
    <w:rPr>
      <w:sz w:val="24"/>
      <w:szCs w:val="20"/>
    </w:rPr>
  </w:style>
  <w:style w:type="paragraph" w:styleId="af5">
    <w:name w:val="List"/>
    <w:basedOn w:val="a"/>
    <w:autoRedefine/>
    <w:qFormat/>
    <w:pPr>
      <w:ind w:left="200" w:hangingChars="200" w:hanging="200"/>
    </w:pPr>
  </w:style>
  <w:style w:type="paragraph" w:styleId="af6">
    <w:name w:val="footnote text"/>
    <w:basedOn w:val="a5"/>
    <w:link w:val="Char9"/>
    <w:autoRedefine/>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autoRedefine/>
    <w:qFormat/>
    <w:pPr>
      <w:ind w:leftChars="1000" w:left="2100"/>
    </w:pPr>
  </w:style>
  <w:style w:type="paragraph" w:styleId="53">
    <w:name w:val="List 5"/>
    <w:basedOn w:val="a"/>
    <w:autoRedefine/>
    <w:qFormat/>
    <w:pPr>
      <w:adjustRightInd/>
      <w:ind w:leftChars="800" w:left="100" w:hangingChars="200" w:hanging="200"/>
    </w:pPr>
  </w:style>
  <w:style w:type="paragraph" w:styleId="34">
    <w:name w:val="Body Text Indent 3"/>
    <w:basedOn w:val="a"/>
    <w:link w:val="3Char0"/>
    <w:autoRedefine/>
    <w:qFormat/>
    <w:pPr>
      <w:spacing w:line="360" w:lineRule="auto"/>
      <w:ind w:firstLine="420"/>
    </w:pPr>
    <w:rPr>
      <w:sz w:val="24"/>
      <w:szCs w:val="20"/>
    </w:rPr>
  </w:style>
  <w:style w:type="paragraph" w:styleId="24">
    <w:name w:val="toc 2"/>
    <w:basedOn w:val="a"/>
    <w:next w:val="a"/>
    <w:autoRedefine/>
    <w:qFormat/>
    <w:pPr>
      <w:ind w:leftChars="200" w:left="420"/>
    </w:pPr>
  </w:style>
  <w:style w:type="paragraph" w:styleId="90">
    <w:name w:val="toc 9"/>
    <w:basedOn w:val="a"/>
    <w:next w:val="a"/>
    <w:autoRedefine/>
    <w:qFormat/>
    <w:pPr>
      <w:ind w:leftChars="1600" w:left="3360"/>
    </w:pPr>
  </w:style>
  <w:style w:type="paragraph" w:styleId="25">
    <w:name w:val="Body Text 2"/>
    <w:basedOn w:val="a"/>
    <w:link w:val="2Char1"/>
    <w:autoRedefine/>
    <w:qFormat/>
    <w:pPr>
      <w:spacing w:after="120" w:line="480" w:lineRule="auto"/>
    </w:pPr>
  </w:style>
  <w:style w:type="paragraph" w:styleId="HTML0">
    <w:name w:val="HTML Preformatted"/>
    <w:basedOn w:val="a"/>
    <w:link w:val="HTMLChar0"/>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autoRedefine/>
    <w:uiPriority w:val="99"/>
    <w:qFormat/>
    <w:pPr>
      <w:widowControl/>
      <w:spacing w:before="100" w:beforeAutospacing="1" w:after="100" w:afterAutospacing="1"/>
      <w:jc w:val="left"/>
    </w:pPr>
    <w:rPr>
      <w:rFonts w:ascii="宋体" w:hAnsi="宋体"/>
      <w:kern w:val="0"/>
      <w:sz w:val="24"/>
    </w:rPr>
  </w:style>
  <w:style w:type="paragraph" w:styleId="af8">
    <w:name w:val="Title"/>
    <w:basedOn w:val="a"/>
    <w:next w:val="a"/>
    <w:link w:val="Char22"/>
    <w:autoRedefine/>
    <w:uiPriority w:val="10"/>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8"/>
    <w:next w:val="a8"/>
    <w:link w:val="Char12"/>
    <w:autoRedefine/>
    <w:qFormat/>
    <w:rPr>
      <w:b/>
      <w:bCs/>
    </w:rPr>
  </w:style>
  <w:style w:type="paragraph" w:styleId="afa">
    <w:name w:val="Body Text First Indent"/>
    <w:basedOn w:val="aa"/>
    <w:next w:val="a"/>
    <w:link w:val="Chara"/>
    <w:autoRedefine/>
    <w:qFormat/>
    <w:pPr>
      <w:ind w:firstLine="420"/>
    </w:pPr>
    <w:rPr>
      <w:rFonts w:hAnsi="Calibri" w:cs="Times New Roman"/>
      <w:snapToGrid/>
      <w:szCs w:val="20"/>
    </w:rPr>
  </w:style>
  <w:style w:type="paragraph" w:styleId="26">
    <w:name w:val="Body Text First Indent 2"/>
    <w:basedOn w:val="ab"/>
    <w:link w:val="2Char0"/>
    <w:autoRedefine/>
    <w:qFormat/>
    <w:pPr>
      <w:adjustRightInd/>
      <w:spacing w:after="120" w:line="240" w:lineRule="auto"/>
      <w:ind w:leftChars="200" w:left="420" w:firstLine="210"/>
    </w:pPr>
    <w:rPr>
      <w:sz w:val="21"/>
    </w:rPr>
  </w:style>
  <w:style w:type="table" w:styleId="afb">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1"/>
    <w:autoRedefine/>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1"/>
    <w:autoRedefine/>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1"/>
    <w:autoRedefine/>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autoRedefine/>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1"/>
    <w:autoRedefine/>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autoRedefine/>
    <w:uiPriority w:val="22"/>
    <w:qFormat/>
    <w:rPr>
      <w:b/>
      <w:bCs/>
    </w:rPr>
  </w:style>
  <w:style w:type="character" w:styleId="aff0">
    <w:name w:val="endnote reference"/>
    <w:autoRedefine/>
    <w:qFormat/>
    <w:rPr>
      <w:vertAlign w:val="superscript"/>
    </w:rPr>
  </w:style>
  <w:style w:type="character" w:styleId="aff1">
    <w:name w:val="page number"/>
    <w:basedOn w:val="a0"/>
    <w:autoRedefine/>
    <w:qFormat/>
    <w:rPr>
      <w:rFonts w:ascii="Arial" w:eastAsia="黑体" w:hAnsi="Arial" w:cs="Arial"/>
      <w:snapToGrid w:val="0"/>
      <w:kern w:val="0"/>
      <w:szCs w:val="21"/>
    </w:rPr>
  </w:style>
  <w:style w:type="character" w:styleId="aff2">
    <w:name w:val="FollowedHyperlink"/>
    <w:autoRedefine/>
    <w:uiPriority w:val="99"/>
    <w:qFormat/>
    <w:rPr>
      <w:rFonts w:ascii="Arial" w:eastAsia="黑体" w:hAnsi="Arial" w:cs="Arial"/>
      <w:snapToGrid w:val="0"/>
      <w:color w:val="000000"/>
      <w:kern w:val="0"/>
      <w:sz w:val="18"/>
      <w:szCs w:val="18"/>
      <w:u w:val="none"/>
    </w:rPr>
  </w:style>
  <w:style w:type="character" w:styleId="aff3">
    <w:name w:val="Emphasis"/>
    <w:autoRedefine/>
    <w:uiPriority w:val="20"/>
    <w:qFormat/>
    <w:rPr>
      <w:color w:val="CC0033"/>
    </w:rPr>
  </w:style>
  <w:style w:type="character" w:styleId="aff4">
    <w:name w:val="line number"/>
    <w:basedOn w:val="a0"/>
    <w:autoRedefine/>
    <w:qFormat/>
    <w:rPr>
      <w:rFonts w:ascii="Arial" w:eastAsia="黑体" w:hAnsi="Arial" w:cs="Arial"/>
      <w:snapToGrid w:val="0"/>
      <w:kern w:val="0"/>
      <w:szCs w:val="21"/>
    </w:rPr>
  </w:style>
  <w:style w:type="character" w:styleId="aff5">
    <w:name w:val="Hyperlink"/>
    <w:autoRedefine/>
    <w:uiPriority w:val="99"/>
    <w:qFormat/>
    <w:rPr>
      <w:rFonts w:ascii="Arial" w:eastAsia="黑体" w:hAnsi="Arial" w:cs="Arial"/>
      <w:snapToGrid w:val="0"/>
      <w:color w:val="000000"/>
      <w:kern w:val="0"/>
      <w:sz w:val="18"/>
      <w:szCs w:val="18"/>
      <w:u w:val="none"/>
    </w:rPr>
  </w:style>
  <w:style w:type="character" w:styleId="HTML1">
    <w:name w:val="HTML Code"/>
    <w:autoRedefine/>
    <w:qFormat/>
    <w:rPr>
      <w:rFonts w:ascii="黑体" w:eastAsia="黑体" w:hAnsi="Courier New" w:cs="楷体_GB2312"/>
      <w:sz w:val="20"/>
      <w:szCs w:val="20"/>
    </w:rPr>
  </w:style>
  <w:style w:type="character" w:styleId="aff6">
    <w:name w:val="annotation reference"/>
    <w:autoRedefine/>
    <w:uiPriority w:val="99"/>
    <w:qFormat/>
    <w:rPr>
      <w:sz w:val="21"/>
      <w:szCs w:val="21"/>
    </w:rPr>
  </w:style>
  <w:style w:type="paragraph" w:customStyle="1" w:styleId="27">
    <w:name w:val="正文空2字"/>
    <w:basedOn w:val="aff7"/>
    <w:autoRedefine/>
    <w:uiPriority w:val="99"/>
    <w:qFormat/>
    <w:pPr>
      <w:widowControl w:val="0"/>
      <w:snapToGrid w:val="0"/>
      <w:spacing w:line="560" w:lineRule="exact"/>
      <w:ind w:firstLineChars="200" w:firstLine="640"/>
    </w:pPr>
    <w:rPr>
      <w:rFonts w:ascii="仿宋_GB2312" w:hAnsi="仿宋_GB2312" w:cs="仿宋_GB2312"/>
      <w:lang w:val="zh-TW"/>
    </w:rPr>
  </w:style>
  <w:style w:type="paragraph" w:customStyle="1" w:styleId="aff7">
    <w:name w:val="左对齐正文"/>
    <w:autoRedefine/>
    <w:uiPriority w:val="99"/>
    <w:qFormat/>
    <w:rPr>
      <w:rFonts w:ascii="Calibri" w:eastAsia="仿宋_GB2312" w:hAnsi="Calibri" w:cs="Calibri"/>
      <w:kern w:val="2"/>
      <w:sz w:val="32"/>
      <w:szCs w:val="32"/>
    </w:rPr>
  </w:style>
  <w:style w:type="paragraph" w:customStyle="1" w:styleId="aff8">
    <w:name w:val="表格非标题文字"/>
    <w:link w:val="Charb"/>
    <w:autoRedefine/>
    <w:qFormat/>
    <w:pPr>
      <w:snapToGrid w:val="0"/>
      <w:spacing w:before="80" w:after="40"/>
    </w:pPr>
    <w:rPr>
      <w:rFonts w:ascii="Futura Bk" w:hAnsi="Futura Bk"/>
      <w:kern w:val="2"/>
      <w:sz w:val="18"/>
      <w:szCs w:val="21"/>
    </w:rPr>
  </w:style>
  <w:style w:type="paragraph" w:customStyle="1" w:styleId="aff9">
    <w:name w:val="*正文"/>
    <w:basedOn w:val="a"/>
    <w:link w:val="Charc"/>
    <w:autoRedefine/>
    <w:qFormat/>
    <w:pPr>
      <w:snapToGrid w:val="0"/>
      <w:spacing w:line="360" w:lineRule="auto"/>
      <w:ind w:firstLine="482"/>
      <w:jc w:val="left"/>
    </w:pPr>
    <w:rPr>
      <w:rFonts w:ascii="宋体" w:hAnsi="宋体"/>
      <w:kern w:val="0"/>
      <w:sz w:val="24"/>
      <w:szCs w:val="20"/>
    </w:rPr>
  </w:style>
  <w:style w:type="paragraph" w:customStyle="1" w:styleId="U">
    <w:name w:val="U_正文"/>
    <w:basedOn w:val="a"/>
    <w:link w:val="UChar"/>
    <w:autoRedefine/>
    <w:qFormat/>
    <w:pPr>
      <w:adjustRightInd/>
      <w:spacing w:beforeLines="20" w:afterLines="20" w:line="300" w:lineRule="auto"/>
      <w:ind w:firstLineChars="200" w:firstLine="200"/>
    </w:pPr>
    <w:rPr>
      <w:kern w:val="0"/>
      <w:sz w:val="24"/>
    </w:rPr>
  </w:style>
  <w:style w:type="paragraph" w:customStyle="1" w:styleId="affa">
    <w:name w:val="哈哈正文"/>
    <w:basedOn w:val="a"/>
    <w:link w:val="Chard"/>
    <w:autoRedefine/>
    <w:qFormat/>
    <w:pPr>
      <w:adjustRightInd/>
      <w:spacing w:line="360" w:lineRule="auto"/>
      <w:ind w:firstLineChars="200" w:firstLine="200"/>
    </w:pPr>
    <w:rPr>
      <w:rFonts w:ascii="宋体" w:hAnsi="宋体"/>
      <w:sz w:val="24"/>
      <w:szCs w:val="20"/>
    </w:rPr>
  </w:style>
  <w:style w:type="paragraph" w:customStyle="1" w:styleId="55">
    <w:name w:val="5正文"/>
    <w:basedOn w:val="a"/>
    <w:link w:val="5Char0"/>
    <w:autoRedefine/>
    <w:qFormat/>
    <w:pPr>
      <w:adjustRightInd/>
      <w:spacing w:line="360" w:lineRule="auto"/>
      <w:ind w:firstLineChars="202" w:firstLine="566"/>
      <w:jc w:val="left"/>
    </w:pPr>
    <w:rPr>
      <w:rFonts w:ascii="仿宋_GB2312" w:eastAsia="仿宋_GB2312" w:hAnsi="微软雅黑"/>
      <w:kern w:val="0"/>
      <w:sz w:val="28"/>
      <w:szCs w:val="21"/>
    </w:rPr>
  </w:style>
  <w:style w:type="paragraph" w:customStyle="1" w:styleId="28">
    <w:name w:val="正文2"/>
    <w:basedOn w:val="a"/>
    <w:link w:val="2CharChar"/>
    <w:autoRedefine/>
    <w:qFormat/>
    <w:pPr>
      <w:spacing w:before="156" w:line="360" w:lineRule="auto"/>
      <w:ind w:firstLineChars="200" w:firstLine="510"/>
    </w:pPr>
    <w:rPr>
      <w:sz w:val="24"/>
      <w:szCs w:val="20"/>
    </w:rPr>
  </w:style>
  <w:style w:type="paragraph" w:customStyle="1" w:styleId="12">
    <w:name w:val="无间隔1"/>
    <w:link w:val="NoSpacingChar"/>
    <w:autoRedefine/>
    <w:uiPriority w:val="1"/>
    <w:qFormat/>
    <w:rPr>
      <w:sz w:val="22"/>
      <w:szCs w:val="22"/>
    </w:rPr>
  </w:style>
  <w:style w:type="paragraph" w:customStyle="1" w:styleId="00">
    <w:name w:val="纯文本_0_0"/>
    <w:basedOn w:val="100"/>
    <w:link w:val="Char00"/>
    <w:autoRedefine/>
    <w:qFormat/>
    <w:rPr>
      <w:rFonts w:ascii="宋体" w:hAnsi="Courier New"/>
      <w:szCs w:val="21"/>
    </w:rPr>
  </w:style>
  <w:style w:type="paragraph" w:customStyle="1" w:styleId="100">
    <w:name w:val="正文_1_0"/>
    <w:autoRedefine/>
    <w:qFormat/>
    <w:pPr>
      <w:widowControl w:val="0"/>
      <w:jc w:val="both"/>
    </w:pPr>
    <w:rPr>
      <w:kern w:val="2"/>
      <w:sz w:val="21"/>
      <w:szCs w:val="24"/>
    </w:rPr>
  </w:style>
  <w:style w:type="paragraph" w:customStyle="1" w:styleId="affb">
    <w:name w:val="正文（绿盟科技）"/>
    <w:link w:val="Chare"/>
    <w:autoRedefine/>
    <w:qFormat/>
    <w:pPr>
      <w:spacing w:line="300" w:lineRule="auto"/>
    </w:pPr>
    <w:rPr>
      <w:rFonts w:ascii="Arial" w:hAnsi="Arial"/>
      <w:sz w:val="21"/>
      <w:szCs w:val="21"/>
    </w:rPr>
  </w:style>
  <w:style w:type="paragraph" w:customStyle="1" w:styleId="affc">
    <w:name w:val="表格名称"/>
    <w:basedOn w:val="2"/>
    <w:link w:val="858D7CFB-ED40-4347-BF05-701D383B685F"/>
    <w:autoRedefine/>
    <w:qFormat/>
    <w:pPr>
      <w:snapToGrid w:val="0"/>
      <w:spacing w:before="240" w:after="240" w:line="240" w:lineRule="auto"/>
      <w:ind w:left="0" w:firstLine="0"/>
      <w:jc w:val="center"/>
    </w:pPr>
    <w:rPr>
      <w:rFonts w:ascii="Calibri" w:eastAsia="宋体" w:hAnsi="Calibri"/>
      <w:b w:val="0"/>
      <w:bCs w:val="0"/>
      <w:kern w:val="0"/>
      <w:szCs w:val="20"/>
    </w:rPr>
  </w:style>
  <w:style w:type="paragraph" w:customStyle="1" w:styleId="my">
    <w:name w:val="my正文"/>
    <w:basedOn w:val="a"/>
    <w:link w:val="myChar"/>
    <w:autoRedefine/>
    <w:qFormat/>
    <w:pPr>
      <w:adjustRightInd/>
      <w:spacing w:line="360" w:lineRule="auto"/>
      <w:ind w:firstLineChars="200" w:firstLine="480"/>
    </w:pPr>
    <w:rPr>
      <w:rFonts w:ascii="Tahoma" w:hAnsi="Tahoma"/>
      <w:kern w:val="0"/>
      <w:sz w:val="24"/>
    </w:rPr>
  </w:style>
  <w:style w:type="paragraph" w:customStyle="1" w:styleId="35">
    <w:name w:val="3级"/>
    <w:basedOn w:val="3h33rdlevel3BOD0H3l3CTHeading3-oldLevel3He"/>
    <w:link w:val="3Char1"/>
    <w:autoRedefine/>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autoRedefine/>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paragraph" w:customStyle="1" w:styleId="4-dyf">
    <w:name w:val="标题4-dyf"/>
    <w:basedOn w:val="4"/>
    <w:link w:val="4-dyfChar"/>
    <w:autoRedefine/>
    <w:qFormat/>
    <w:pPr>
      <w:tabs>
        <w:tab w:val="clear" w:pos="864"/>
        <w:tab w:val="left" w:pos="851"/>
      </w:tabs>
      <w:adjustRightInd/>
      <w:spacing w:line="376" w:lineRule="atLeast"/>
      <w:ind w:left="851" w:hanging="851"/>
    </w:pPr>
    <w:rPr>
      <w:rFonts w:ascii="Cambria" w:eastAsia="宋体" w:hAnsi="Cambria"/>
      <w:color w:val="000000"/>
      <w:sz w:val="21"/>
      <w:szCs w:val="21"/>
    </w:rPr>
  </w:style>
  <w:style w:type="paragraph" w:customStyle="1" w:styleId="affd">
    <w:name w:val="冯"/>
    <w:basedOn w:val="a"/>
    <w:link w:val="Charf"/>
    <w:autoRedefine/>
    <w:qFormat/>
    <w:pPr>
      <w:widowControl/>
      <w:adjustRightInd/>
      <w:spacing w:line="360" w:lineRule="auto"/>
      <w:ind w:firstLineChars="200" w:firstLine="480"/>
    </w:pPr>
    <w:rPr>
      <w:rFonts w:ascii="宋体" w:hAnsi="宋体"/>
      <w:color w:val="000000"/>
      <w:kern w:val="0"/>
      <w:sz w:val="24"/>
    </w:rPr>
  </w:style>
  <w:style w:type="paragraph" w:customStyle="1" w:styleId="Default">
    <w:name w:val="Default"/>
    <w:link w:val="DefaultChar"/>
    <w:autoRedefine/>
    <w:qFormat/>
    <w:pPr>
      <w:widowControl w:val="0"/>
      <w:autoSpaceDE w:val="0"/>
      <w:autoSpaceDN w:val="0"/>
      <w:adjustRightInd w:val="0"/>
    </w:pPr>
    <w:rPr>
      <w:rFonts w:ascii="仿宋_GB2312" w:eastAsia="仿宋_GB2312" w:cs="仿宋_GB2312"/>
      <w:color w:val="000000"/>
      <w:sz w:val="24"/>
      <w:szCs w:val="24"/>
    </w:rPr>
  </w:style>
  <w:style w:type="paragraph" w:customStyle="1" w:styleId="affe">
    <w:name w:val="正文样式"/>
    <w:basedOn w:val="a"/>
    <w:link w:val="Charf0"/>
    <w:autoRedefine/>
    <w:qFormat/>
    <w:pPr>
      <w:adjustRightInd/>
      <w:spacing w:line="360" w:lineRule="auto"/>
      <w:ind w:firstLineChars="200" w:firstLine="480"/>
    </w:pPr>
    <w:rPr>
      <w:kern w:val="0"/>
      <w:sz w:val="24"/>
    </w:rPr>
  </w:style>
  <w:style w:type="paragraph" w:customStyle="1" w:styleId="gf1">
    <w:name w:val="gf正文1"/>
    <w:basedOn w:val="a"/>
    <w:link w:val="gf1CharChar"/>
    <w:autoRedefine/>
    <w:qFormat/>
    <w:pPr>
      <w:tabs>
        <w:tab w:val="left" w:pos="3240"/>
        <w:tab w:val="left" w:pos="3960"/>
      </w:tabs>
      <w:snapToGrid w:val="0"/>
      <w:spacing w:line="360" w:lineRule="auto"/>
      <w:ind w:firstLineChars="200" w:firstLine="480"/>
    </w:pPr>
    <w:rPr>
      <w:rFonts w:ascii="宋体" w:hAnsi="宋体"/>
      <w:sz w:val="24"/>
    </w:rPr>
  </w:style>
  <w:style w:type="paragraph" w:customStyle="1" w:styleId="13">
    <w:name w:val="列表1"/>
    <w:basedOn w:val="a"/>
    <w:next w:val="afff"/>
    <w:link w:val="Char13"/>
    <w:autoRedefine/>
    <w:qFormat/>
    <w:pPr>
      <w:widowControl/>
      <w:adjustRightInd/>
      <w:spacing w:after="200" w:line="360" w:lineRule="auto"/>
      <w:ind w:left="720" w:firstLineChars="200" w:firstLine="200"/>
      <w:jc w:val="left"/>
    </w:pPr>
    <w:rPr>
      <w:kern w:val="0"/>
      <w:sz w:val="24"/>
      <w:szCs w:val="20"/>
      <w:lang w:eastAsia="en-US"/>
    </w:rPr>
  </w:style>
  <w:style w:type="paragraph" w:styleId="afff">
    <w:name w:val="List Paragraph"/>
    <w:basedOn w:val="a"/>
    <w:autoRedefine/>
    <w:uiPriority w:val="34"/>
    <w:qFormat/>
    <w:pPr>
      <w:spacing w:line="360" w:lineRule="auto"/>
      <w:ind w:firstLineChars="200" w:firstLine="200"/>
    </w:pPr>
    <w:rPr>
      <w:rFonts w:eastAsia="楷体_GB2312" w:cs="Lucida Sans"/>
      <w:sz w:val="24"/>
    </w:rPr>
  </w:style>
  <w:style w:type="paragraph" w:customStyle="1" w:styleId="afff0">
    <w:name w:val="此正文"/>
    <w:basedOn w:val="a"/>
    <w:link w:val="Charf1"/>
    <w:autoRedefine/>
    <w:qFormat/>
    <w:pPr>
      <w:adjustRightInd/>
      <w:spacing w:line="360" w:lineRule="auto"/>
      <w:ind w:firstLineChars="200" w:firstLine="200"/>
    </w:pPr>
    <w:rPr>
      <w:sz w:val="24"/>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autoRedefine/>
    <w:qFormat/>
  </w:style>
  <w:style w:type="paragraph" w:customStyle="1" w:styleId="4h4H4Fab-4T5RefHeading1rh1Headingsqlsect1230">
    <w:name w:val="样式 标题 4h4H4Fab-4T5Ref Heading 1rh1Heading sqlsect 1.2.3...."/>
    <w:basedOn w:val="4"/>
    <w:link w:val="4h4H4Fab-4T5RefHeading1rh1Headingsqlsect123Char0"/>
    <w:autoRedefine/>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paragraph" w:customStyle="1" w:styleId="ItemList">
    <w:name w:val="Item List"/>
    <w:link w:val="ItemListChar"/>
    <w:autoRedefine/>
    <w:qFormat/>
    <w:pPr>
      <w:spacing w:after="156" w:line="360" w:lineRule="auto"/>
      <w:ind w:firstLineChars="202" w:firstLine="424"/>
      <w:jc w:val="both"/>
    </w:pPr>
    <w:rPr>
      <w:rFonts w:ascii="Arial"/>
      <w:bCs/>
      <w:sz w:val="21"/>
      <w:szCs w:val="21"/>
    </w:rPr>
  </w:style>
  <w:style w:type="paragraph" w:customStyle="1" w:styleId="14">
    <w:name w:val="纯文本1"/>
    <w:basedOn w:val="15"/>
    <w:link w:val="Char14"/>
    <w:autoRedefine/>
    <w:qFormat/>
    <w:pPr>
      <w:adjustRightInd/>
    </w:pPr>
    <w:rPr>
      <w:rFonts w:ascii="宋体"/>
      <w:kern w:val="0"/>
      <w:sz w:val="20"/>
      <w:szCs w:val="20"/>
    </w:rPr>
  </w:style>
  <w:style w:type="paragraph" w:customStyle="1" w:styleId="15">
    <w:name w:val="正文1"/>
    <w:basedOn w:val="33"/>
    <w:next w:val="110"/>
    <w:autoRedefine/>
    <w:qFormat/>
    <w:pPr>
      <w:ind w:leftChars="0" w:left="0" w:firstLineChars="200" w:firstLine="480"/>
    </w:pPr>
    <w:rPr>
      <w:rFonts w:ascii="仿宋_GB2312" w:eastAsia="仿宋_GB2312" w:hAnsi="Courier New"/>
      <w:kern w:val="28"/>
      <w:sz w:val="24"/>
    </w:rPr>
  </w:style>
  <w:style w:type="paragraph" w:customStyle="1" w:styleId="110">
    <w:name w:val="目录 11"/>
    <w:basedOn w:val="15"/>
    <w:next w:val="15"/>
    <w:autoRedefine/>
    <w:qFormat/>
    <w:pPr>
      <w:spacing w:line="240" w:lineRule="auto"/>
    </w:pPr>
    <w:rPr>
      <w:rFonts w:ascii="宋体" w:eastAsia="黑体" w:hAnsi="宋体" w:cs="宋体"/>
      <w:szCs w:val="21"/>
      <w:lang w:eastAsia="en-US"/>
    </w:rPr>
  </w:style>
  <w:style w:type="paragraph" w:customStyle="1" w:styleId="afff1">
    <w:name w:val="正文说明"/>
    <w:basedOn w:val="a"/>
    <w:link w:val="Charf2"/>
    <w:autoRedefine/>
    <w:qFormat/>
    <w:pPr>
      <w:adjustRightInd/>
      <w:spacing w:line="360" w:lineRule="auto"/>
    </w:pPr>
    <w:rPr>
      <w:kern w:val="0"/>
      <w:sz w:val="24"/>
    </w:rPr>
  </w:style>
  <w:style w:type="paragraph" w:customStyle="1" w:styleId="TableText">
    <w:name w:val="Table Text"/>
    <w:basedOn w:val="a"/>
    <w:link w:val="TableTextChar"/>
    <w:autoRedefine/>
    <w:qFormat/>
    <w:pPr>
      <w:widowControl/>
      <w:spacing w:before="60" w:after="60"/>
      <w:jc w:val="left"/>
    </w:pPr>
    <w:rPr>
      <w:kern w:val="0"/>
      <w:sz w:val="24"/>
    </w:rPr>
  </w:style>
  <w:style w:type="paragraph" w:customStyle="1" w:styleId="afff2">
    <w:name w:val="公文正文"/>
    <w:basedOn w:val="a"/>
    <w:link w:val="CharChar"/>
    <w:autoRedefine/>
    <w:qFormat/>
    <w:pPr>
      <w:adjustRightInd/>
      <w:spacing w:before="156" w:line="360" w:lineRule="auto"/>
      <w:ind w:firstLineChars="200" w:firstLine="360"/>
    </w:pPr>
    <w:rPr>
      <w:rFonts w:ascii="仿宋_GB2312" w:eastAsia="仿宋_GB2312"/>
      <w:sz w:val="24"/>
    </w:rPr>
  </w:style>
  <w:style w:type="paragraph" w:customStyle="1" w:styleId="29">
    <w:name w:val="正文（缩进2汉字）"/>
    <w:basedOn w:val="a"/>
    <w:link w:val="2Char2"/>
    <w:autoRedefine/>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paragraph" w:customStyle="1" w:styleId="b1101b">
    <w:name w:val="b11_01b"/>
    <w:basedOn w:val="a"/>
    <w:next w:val="a"/>
    <w:link w:val="b1101bChar"/>
    <w:autoRedefine/>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afff3">
    <w:name w:val="段落"/>
    <w:basedOn w:val="a"/>
    <w:link w:val="CharChar0"/>
    <w:autoRedefine/>
    <w:qFormat/>
    <w:pPr>
      <w:adjustRightInd/>
      <w:spacing w:line="360" w:lineRule="auto"/>
      <w:ind w:firstLineChars="200" w:firstLine="480"/>
    </w:pPr>
    <w:rPr>
      <w:rFonts w:ascii="宋体" w:hAnsi="宋体"/>
      <w:kern w:val="0"/>
      <w:sz w:val="24"/>
      <w:szCs w:val="20"/>
    </w:rPr>
  </w:style>
  <w:style w:type="paragraph" w:customStyle="1" w:styleId="afff4">
    <w:name w:val="正文段"/>
    <w:basedOn w:val="a"/>
    <w:link w:val="Charf3"/>
    <w:autoRedefine/>
    <w:qFormat/>
    <w:pPr>
      <w:widowControl/>
      <w:snapToGrid w:val="0"/>
      <w:spacing w:afterLines="50"/>
      <w:ind w:firstLineChars="200" w:firstLine="200"/>
    </w:pPr>
    <w:rPr>
      <w:kern w:val="0"/>
      <w:sz w:val="24"/>
      <w:szCs w:val="20"/>
    </w:rPr>
  </w:style>
  <w:style w:type="paragraph" w:customStyle="1" w:styleId="afff5">
    <w:name w:val="冯广丽"/>
    <w:basedOn w:val="a"/>
    <w:link w:val="Charf4"/>
    <w:autoRedefine/>
    <w:qFormat/>
    <w:pPr>
      <w:adjustRightInd/>
      <w:spacing w:line="360" w:lineRule="auto"/>
      <w:ind w:firstLineChars="200" w:firstLine="480"/>
    </w:pPr>
    <w:rPr>
      <w:rFonts w:ascii="宋体" w:hAnsi="宋体"/>
      <w:sz w:val="24"/>
      <w:szCs w:val="22"/>
    </w:rPr>
  </w:style>
  <w:style w:type="paragraph" w:customStyle="1" w:styleId="afff6">
    <w:name w:val="编号，小四"/>
    <w:basedOn w:val="a"/>
    <w:link w:val="Charf5"/>
    <w:autoRedefine/>
    <w:qFormat/>
    <w:pPr>
      <w:tabs>
        <w:tab w:val="left" w:pos="432"/>
      </w:tabs>
      <w:adjustRightInd/>
      <w:spacing w:line="360" w:lineRule="auto"/>
      <w:ind w:left="432" w:hanging="432"/>
    </w:pPr>
    <w:rPr>
      <w:rFonts w:ascii="Arial" w:hAnsi="Arial"/>
      <w:kern w:val="0"/>
      <w:sz w:val="24"/>
      <w:szCs w:val="20"/>
    </w:rPr>
  </w:style>
  <w:style w:type="paragraph" w:customStyle="1" w:styleId="afff7">
    <w:name w:val="仿宋正文"/>
    <w:basedOn w:val="a"/>
    <w:link w:val="Charf6"/>
    <w:autoRedefine/>
    <w:qFormat/>
    <w:pPr>
      <w:adjustRightInd/>
      <w:spacing w:line="360" w:lineRule="auto"/>
      <w:ind w:firstLineChars="200" w:firstLine="480"/>
    </w:pPr>
    <w:rPr>
      <w:rFonts w:ascii="仿宋_GB2312" w:eastAsia="仿宋_GB2312"/>
      <w:sz w:val="24"/>
      <w:szCs w:val="20"/>
    </w:rPr>
  </w:style>
  <w:style w:type="paragraph" w:customStyle="1" w:styleId="2a">
    <w:name w:val="样式 正文缩进 + 首行缩进:  2 字符"/>
    <w:basedOn w:val="a5"/>
    <w:link w:val="2CharChar0"/>
    <w:autoRedefine/>
    <w:qFormat/>
    <w:pPr>
      <w:widowControl w:val="0"/>
      <w:adjustRightInd/>
      <w:snapToGrid/>
      <w:spacing w:line="360" w:lineRule="auto"/>
      <w:ind w:firstLineChars="200" w:firstLine="200"/>
    </w:pPr>
    <w:rPr>
      <w:rFonts w:ascii="Calibri"/>
      <w:snapToGrid/>
      <w:color w:val="auto"/>
      <w:kern w:val="2"/>
      <w:sz w:val="24"/>
    </w:rPr>
  </w:style>
  <w:style w:type="paragraph" w:customStyle="1" w:styleId="220">
    <w:name w:val="样式 正文文本缩进 + 左侧:  2 字符 首行缩进:  2 字符"/>
    <w:basedOn w:val="ab"/>
    <w:autoRedefine/>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8">
    <w:name w:val="封面表格文本"/>
    <w:basedOn w:val="a"/>
    <w:autoRedefine/>
    <w:qFormat/>
    <w:pPr>
      <w:autoSpaceDE w:val="0"/>
      <w:autoSpaceDN w:val="0"/>
      <w:ind w:firstLineChars="200" w:firstLine="200"/>
      <w:jc w:val="center"/>
    </w:pPr>
    <w:rPr>
      <w:rFonts w:ascii="Arial" w:hAnsi="Arial"/>
      <w:kern w:val="0"/>
      <w:szCs w:val="21"/>
    </w:rPr>
  </w:style>
  <w:style w:type="paragraph" w:customStyle="1" w:styleId="221">
    <w:name w:val="正文文本 221"/>
    <w:basedOn w:val="a"/>
    <w:autoRedefine/>
    <w:qFormat/>
    <w:pPr>
      <w:widowControl/>
      <w:overflowPunct w:val="0"/>
      <w:autoSpaceDE w:val="0"/>
      <w:autoSpaceDN w:val="0"/>
      <w:ind w:left="720" w:hanging="720"/>
      <w:textAlignment w:val="baseline"/>
    </w:pPr>
    <w:rPr>
      <w:kern w:val="0"/>
      <w:sz w:val="24"/>
      <w:szCs w:val="20"/>
      <w:lang w:val="en-GB"/>
    </w:rPr>
  </w:style>
  <w:style w:type="paragraph" w:customStyle="1" w:styleId="16">
    <w:name w:val="表格标题1"/>
    <w:basedOn w:val="a"/>
    <w:autoRedefine/>
    <w:qFormat/>
    <w:pPr>
      <w:adjustRightInd/>
      <w:spacing w:line="360" w:lineRule="auto"/>
      <w:jc w:val="center"/>
    </w:pPr>
    <w:rPr>
      <w:rFonts w:ascii="宋体" w:hAnsi="宋体" w:cs="宋体"/>
      <w:b/>
      <w:bCs/>
      <w:color w:val="000000"/>
      <w:sz w:val="24"/>
      <w:szCs w:val="21"/>
    </w:rPr>
  </w:style>
  <w:style w:type="paragraph" w:customStyle="1" w:styleId="afff9">
    <w:name w:val="目录标题"/>
    <w:basedOn w:val="a"/>
    <w:autoRedefine/>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autoRedefine/>
    <w:qFormat/>
    <w:pPr>
      <w:spacing w:after="120" w:line="300" w:lineRule="exact"/>
    </w:pPr>
    <w:rPr>
      <w:rFonts w:ascii="Arial" w:hAnsi="Arial"/>
      <w:b/>
      <w:sz w:val="26"/>
      <w:lang w:eastAsia="en-US"/>
    </w:rPr>
  </w:style>
  <w:style w:type="paragraph" w:customStyle="1" w:styleId="afffa">
    <w:name w:val="样式 宋体 三号 加粗 居中"/>
    <w:basedOn w:val="a"/>
    <w:autoRedefine/>
    <w:qFormat/>
    <w:pPr>
      <w:adjustRightInd/>
      <w:spacing w:line="360" w:lineRule="auto"/>
      <w:jc w:val="center"/>
    </w:pPr>
    <w:rPr>
      <w:rFonts w:ascii="宋体" w:hAnsi="宋体" w:cs="宋体"/>
      <w:b/>
      <w:bCs/>
      <w:sz w:val="24"/>
      <w:szCs w:val="20"/>
    </w:rPr>
  </w:style>
  <w:style w:type="paragraph" w:customStyle="1" w:styleId="43">
    <w:name w:val="标题4_自定义"/>
    <w:basedOn w:val="4"/>
    <w:autoRedefine/>
    <w:qFormat/>
    <w:pPr>
      <w:adjustRightInd/>
      <w:spacing w:before="0" w:after="0" w:line="360" w:lineRule="auto"/>
    </w:pPr>
    <w:rPr>
      <w:rFonts w:ascii="Verdana" w:eastAsia="Verdana"/>
      <w:sz w:val="21"/>
      <w:lang w:val="en-US"/>
    </w:rPr>
  </w:style>
  <w:style w:type="paragraph" w:customStyle="1" w:styleId="afffb">
    <w:name w:val="正文 内标 序号标"/>
    <w:basedOn w:val="My0"/>
    <w:autoRedefine/>
    <w:qFormat/>
    <w:pPr>
      <w:tabs>
        <w:tab w:val="left" w:pos="0"/>
      </w:tabs>
      <w:adjustRightInd/>
      <w:spacing w:before="0"/>
      <w:ind w:firstLine="482"/>
    </w:pPr>
    <w:rPr>
      <w:rFonts w:ascii="微软雅黑" w:hAnsi="微软雅黑"/>
      <w:sz w:val="24"/>
      <w:szCs w:val="24"/>
    </w:rPr>
  </w:style>
  <w:style w:type="paragraph" w:customStyle="1" w:styleId="My0">
    <w:name w:val="My正文"/>
    <w:basedOn w:val="a"/>
    <w:autoRedefine/>
    <w:qFormat/>
    <w:pPr>
      <w:spacing w:before="120" w:line="360" w:lineRule="auto"/>
      <w:ind w:firstLine="567"/>
    </w:pPr>
    <w:rPr>
      <w:rFonts w:ascii="Arial" w:hAnsi="Arial"/>
      <w:sz w:val="20"/>
      <w:szCs w:val="20"/>
    </w:rPr>
  </w:style>
  <w:style w:type="paragraph" w:customStyle="1" w:styleId="-11">
    <w:name w:val="彩色底纹 - 强调文字颜色 11"/>
    <w:autoRedefine/>
    <w:qFormat/>
    <w:rPr>
      <w:kern w:val="2"/>
      <w:sz w:val="21"/>
      <w:szCs w:val="24"/>
    </w:rPr>
  </w:style>
  <w:style w:type="paragraph" w:customStyle="1" w:styleId="afffc">
    <w:name w:val="正文 小标"/>
    <w:basedOn w:val="a"/>
    <w:autoRedefine/>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autoRedefine/>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autoRedefine/>
    <w:qFormat/>
    <w:rPr>
      <w:kern w:val="2"/>
      <w:sz w:val="21"/>
    </w:rPr>
  </w:style>
  <w:style w:type="paragraph" w:customStyle="1" w:styleId="CharChar11CharCharCharCharCharCharCharCharCharCharChar">
    <w:name w:val="Char Char11 Char Char Char Char Char Char Char Char Char Char Char"/>
    <w:basedOn w:val="a"/>
    <w:autoRedefine/>
    <w:qFormat/>
    <w:pPr>
      <w:adjustRightInd/>
      <w:spacing w:line="360" w:lineRule="auto"/>
    </w:pPr>
    <w:rPr>
      <w:rFonts w:ascii="Arial" w:eastAsia="黑体" w:hAnsi="Arial" w:cs="Arial"/>
      <w:snapToGrid w:val="0"/>
      <w:kern w:val="0"/>
      <w:szCs w:val="21"/>
    </w:rPr>
  </w:style>
  <w:style w:type="paragraph" w:customStyle="1" w:styleId="xl84">
    <w:name w:val="xl84"/>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d">
    <w:name w:val="文章标题"/>
    <w:next w:val="afffe"/>
    <w:autoRedefine/>
    <w:qFormat/>
    <w:pPr>
      <w:spacing w:beforeLines="800" w:afterLines="100"/>
      <w:jc w:val="center"/>
    </w:pPr>
    <w:rPr>
      <w:rFonts w:ascii="Arial" w:eastAsia="黑体" w:hAnsi="Arial" w:cs="宋体"/>
      <w:bCs/>
      <w:kern w:val="2"/>
      <w:sz w:val="52"/>
    </w:rPr>
  </w:style>
  <w:style w:type="paragraph" w:customStyle="1" w:styleId="afffe">
    <w:name w:val="封面公司名"/>
    <w:autoRedefine/>
    <w:qFormat/>
    <w:pPr>
      <w:jc w:val="center"/>
    </w:pPr>
    <w:rPr>
      <w:rFonts w:ascii="Arial" w:eastAsia="楷体_GB2312" w:hAnsi="Arial" w:cs="宋体"/>
      <w:bCs/>
      <w:kern w:val="2"/>
      <w:sz w:val="28"/>
    </w:rPr>
  </w:style>
  <w:style w:type="paragraph" w:customStyle="1" w:styleId="Char1CharCharChar5">
    <w:name w:val="Char1 Char Char Char5"/>
    <w:basedOn w:val="a"/>
    <w:autoRedefine/>
    <w:qFormat/>
    <w:pPr>
      <w:adjustRightInd/>
      <w:ind w:firstLineChars="200" w:firstLine="200"/>
    </w:pPr>
    <w:rPr>
      <w:rFonts w:ascii="Tahoma" w:hAnsi="Tahoma"/>
      <w:sz w:val="24"/>
      <w:szCs w:val="20"/>
    </w:rPr>
  </w:style>
  <w:style w:type="paragraph" w:customStyle="1" w:styleId="style82f9af9af9a">
    <w:name w:val="style82 f9a f9a f9a"/>
    <w:basedOn w:val="a"/>
    <w:autoRedefine/>
    <w:qFormat/>
    <w:pPr>
      <w:widowControl/>
      <w:spacing w:before="100" w:beforeAutospacing="1" w:after="100" w:afterAutospacing="1" w:line="276" w:lineRule="auto"/>
      <w:jc w:val="left"/>
    </w:pPr>
    <w:rPr>
      <w:rFonts w:ascii="宋体" w:hAnsi="宋体"/>
      <w:kern w:val="0"/>
      <w:sz w:val="24"/>
      <w:szCs w:val="20"/>
    </w:rPr>
  </w:style>
  <w:style w:type="paragraph" w:customStyle="1" w:styleId="affff">
    <w:name w:val="正文 编号"/>
    <w:basedOn w:val="a"/>
    <w:autoRedefine/>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autoRedefine/>
    <w:qFormat/>
    <w:pPr>
      <w:tabs>
        <w:tab w:val="left" w:pos="360"/>
      </w:tabs>
    </w:pPr>
    <w:rPr>
      <w:sz w:val="24"/>
      <w:szCs w:val="20"/>
    </w:rPr>
  </w:style>
  <w:style w:type="paragraph" w:customStyle="1" w:styleId="CharChar11CharCharChar">
    <w:name w:val="Char Char11 Char Char Char"/>
    <w:basedOn w:val="a"/>
    <w:autoRedefine/>
    <w:qFormat/>
    <w:pPr>
      <w:spacing w:line="360" w:lineRule="auto"/>
    </w:pPr>
    <w:rPr>
      <w:szCs w:val="20"/>
    </w:rPr>
  </w:style>
  <w:style w:type="paragraph" w:customStyle="1" w:styleId="gjt3">
    <w:name w:val="gjt_3"/>
    <w:next w:val="a"/>
    <w:autoRedefine/>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rPr>
  </w:style>
  <w:style w:type="paragraph" w:customStyle="1" w:styleId="affff0">
    <w:name w:val="金宏发行正文"/>
    <w:basedOn w:val="a"/>
    <w:autoRedefine/>
    <w:qFormat/>
    <w:pPr>
      <w:adjustRightInd/>
      <w:spacing w:line="500" w:lineRule="exact"/>
      <w:ind w:firstLineChars="200" w:firstLine="560"/>
    </w:pPr>
    <w:rPr>
      <w:rFonts w:eastAsia="仿宋_GB2312"/>
      <w:sz w:val="28"/>
      <w:szCs w:val="20"/>
    </w:rPr>
  </w:style>
  <w:style w:type="paragraph" w:customStyle="1" w:styleId="36">
    <w:name w:val="样式3"/>
    <w:basedOn w:val="2c"/>
    <w:autoRedefine/>
    <w:qFormat/>
    <w:pPr>
      <w:spacing w:beforeLines="100"/>
      <w:jc w:val="left"/>
    </w:pPr>
  </w:style>
  <w:style w:type="paragraph" w:customStyle="1" w:styleId="2c">
    <w:name w:val="样式2"/>
    <w:basedOn w:val="a"/>
    <w:autoRedefine/>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autoRedefine/>
    <w:qFormat/>
    <w:pPr>
      <w:tabs>
        <w:tab w:val="left" w:pos="840"/>
      </w:tabs>
      <w:ind w:left="840" w:hanging="420"/>
    </w:pPr>
    <w:rPr>
      <w:rFonts w:ascii="Tahoma" w:hAnsi="Tahoma"/>
      <w:sz w:val="24"/>
    </w:rPr>
  </w:style>
  <w:style w:type="paragraph" w:customStyle="1" w:styleId="Z5">
    <w:name w:val="Z5"/>
    <w:basedOn w:val="a"/>
    <w:next w:val="a"/>
    <w:autoRedefine/>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autoRedefine/>
    <w:qFormat/>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autoRedefine/>
    <w:qFormat/>
    <w:pPr>
      <w:spacing w:line="360" w:lineRule="auto"/>
      <w:jc w:val="center"/>
    </w:pPr>
    <w:rPr>
      <w:rFonts w:ascii="仿宋_GB2312" w:eastAsia="仿宋_GB2312" w:cs="宋体"/>
      <w:b/>
      <w:bCs/>
      <w:color w:val="000000"/>
      <w:sz w:val="28"/>
      <w:szCs w:val="20"/>
    </w:rPr>
  </w:style>
  <w:style w:type="paragraph" w:customStyle="1" w:styleId="210">
    <w:name w:val="正文21"/>
    <w:basedOn w:val="a"/>
    <w:autoRedefine/>
    <w:qFormat/>
    <w:pPr>
      <w:adjustRightInd/>
      <w:spacing w:before="156" w:line="360" w:lineRule="auto"/>
      <w:ind w:firstLineChars="200" w:firstLine="510"/>
    </w:pPr>
    <w:rPr>
      <w:sz w:val="24"/>
      <w:szCs w:val="20"/>
    </w:rPr>
  </w:style>
  <w:style w:type="paragraph" w:customStyle="1" w:styleId="Test2">
    <w:name w:val="Test2"/>
    <w:basedOn w:val="2"/>
    <w:autoRedefine/>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5">
    <w:name w:val="Char1"/>
    <w:basedOn w:val="a"/>
    <w:autoRedefine/>
    <w:qFormat/>
    <w:rPr>
      <w:rFonts w:ascii="仿宋_GB2312" w:eastAsia="仿宋_GB2312"/>
      <w:b/>
      <w:sz w:val="32"/>
      <w:szCs w:val="32"/>
    </w:rPr>
  </w:style>
  <w:style w:type="paragraph" w:customStyle="1" w:styleId="xl81">
    <w:name w:val="xl81"/>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autoRedefine/>
    <w:qFormat/>
    <w:pPr>
      <w:spacing w:line="360" w:lineRule="auto"/>
    </w:pPr>
    <w:rPr>
      <w:kern w:val="0"/>
      <w:sz w:val="24"/>
      <w:szCs w:val="20"/>
    </w:rPr>
  </w:style>
  <w:style w:type="paragraph" w:customStyle="1" w:styleId="152">
    <w:name w:val="样式 宋体 行距: 1.5 倍行距 首行缩进:  2 字符"/>
    <w:basedOn w:val="a"/>
    <w:autoRedefine/>
    <w:qFormat/>
    <w:pPr>
      <w:adjustRightInd/>
      <w:spacing w:line="360" w:lineRule="auto"/>
      <w:ind w:firstLineChars="200" w:firstLine="420"/>
    </w:pPr>
    <w:rPr>
      <w:rFonts w:ascii="宋体" w:hAnsi="宋体"/>
      <w:sz w:val="24"/>
      <w:szCs w:val="20"/>
    </w:rPr>
  </w:style>
  <w:style w:type="paragraph" w:customStyle="1" w:styleId="xl68">
    <w:name w:val="xl68"/>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autoRedefine/>
    <w:qFormat/>
    <w:pPr>
      <w:keepNext/>
      <w:outlineLvl w:val="5"/>
    </w:pPr>
  </w:style>
  <w:style w:type="paragraph" w:customStyle="1" w:styleId="56">
    <w:name w:val="5级标题"/>
    <w:basedOn w:val="44"/>
    <w:autoRedefine/>
    <w:qFormat/>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4">
    <w:name w:val="4级标题"/>
    <w:basedOn w:val="afff"/>
    <w:autoRedefine/>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autoRedefine/>
    <w:qFormat/>
    <w:pPr>
      <w:adjustRightInd/>
      <w:ind w:leftChars="200" w:left="420"/>
      <w:jc w:val="left"/>
    </w:pPr>
    <w:rPr>
      <w:sz w:val="28"/>
      <w:szCs w:val="20"/>
      <w:lang w:eastAsia="zh-TW"/>
    </w:rPr>
  </w:style>
  <w:style w:type="paragraph" w:customStyle="1" w:styleId="Char2CharChar">
    <w:name w:val="Char2 Char Char"/>
    <w:basedOn w:val="a"/>
    <w:autoRedefine/>
    <w:qFormat/>
    <w:pPr>
      <w:adjustRightInd/>
    </w:pPr>
    <w:rPr>
      <w:rFonts w:ascii="Tahoma" w:hAnsi="Tahoma"/>
      <w:sz w:val="24"/>
      <w:szCs w:val="20"/>
    </w:rPr>
  </w:style>
  <w:style w:type="paragraph" w:customStyle="1" w:styleId="Style11">
    <w:name w:val="_Style 11"/>
    <w:basedOn w:val="a"/>
    <w:autoRedefine/>
    <w:uiPriority w:val="34"/>
    <w:qFormat/>
    <w:pPr>
      <w:adjustRightInd/>
      <w:ind w:firstLineChars="200" w:firstLine="420"/>
    </w:pPr>
    <w:rPr>
      <w:rFonts w:eastAsia="仿宋_GB2312"/>
      <w:sz w:val="28"/>
    </w:rPr>
  </w:style>
  <w:style w:type="paragraph" w:customStyle="1" w:styleId="xl89">
    <w:name w:val="xl89"/>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
    <w:name w:val="Char Char Char"/>
    <w:basedOn w:val="a"/>
    <w:autoRedefine/>
    <w:qFormat/>
    <w:rPr>
      <w:rFonts w:ascii="Tahoma" w:hAnsi="Tahoma"/>
      <w:sz w:val="24"/>
      <w:szCs w:val="20"/>
    </w:rPr>
  </w:style>
  <w:style w:type="paragraph" w:customStyle="1" w:styleId="62">
    <w:name w:val="数字标题6"/>
    <w:basedOn w:val="6"/>
    <w:next w:val="a"/>
    <w:autoRedefine/>
    <w:qFormat/>
    <w:pPr>
      <w:tabs>
        <w:tab w:val="left" w:pos="1080"/>
      </w:tabs>
      <w:ind w:left="1080" w:hanging="1080"/>
    </w:pPr>
    <w:rPr>
      <w:rFonts w:ascii="Times New Roman" w:eastAsia="宋体" w:hAnsi="Times New Roman"/>
      <w:i/>
    </w:rPr>
  </w:style>
  <w:style w:type="paragraph" w:customStyle="1" w:styleId="TableCell">
    <w:name w:val="Table Cell"/>
    <w:autoRedefine/>
    <w:qFormat/>
    <w:pPr>
      <w:adjustRightInd w:val="0"/>
      <w:snapToGrid w:val="0"/>
      <w:spacing w:before="20" w:after="20"/>
    </w:pPr>
    <w:rPr>
      <w:rFonts w:ascii="Courier New" w:hAnsi="Courier New"/>
      <w:sz w:val="24"/>
    </w:rPr>
  </w:style>
  <w:style w:type="paragraph" w:styleId="affff1">
    <w:name w:val="No Spacing"/>
    <w:basedOn w:val="a"/>
    <w:link w:val="Charf7"/>
    <w:autoRedefine/>
    <w:uiPriority w:val="99"/>
    <w:qFormat/>
    <w:rPr>
      <w:szCs w:val="22"/>
    </w:rPr>
  </w:style>
  <w:style w:type="paragraph" w:customStyle="1" w:styleId="affff2">
    <w:name w:val="??"/>
    <w:autoRedefine/>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autoRedefine/>
    <w:uiPriority w:val="6"/>
    <w:qFormat/>
    <w:rPr>
      <w:rFonts w:ascii="Tahoma" w:hAnsi="Tahoma" w:cs="仿宋_GB2312"/>
      <w:sz w:val="24"/>
      <w:szCs w:val="20"/>
    </w:rPr>
  </w:style>
  <w:style w:type="paragraph" w:customStyle="1" w:styleId="xl65">
    <w:name w:val="xl65"/>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autoRedefine/>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7">
    <w:name w:val="目录1"/>
    <w:basedOn w:val="a"/>
    <w:autoRedefine/>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autoRedefine/>
    <w:qFormat/>
    <w:pPr>
      <w:tabs>
        <w:tab w:val="left" w:pos="1260"/>
      </w:tabs>
      <w:ind w:left="1260" w:hanging="420"/>
    </w:pPr>
    <w:rPr>
      <w:rFonts w:ascii="Arial" w:eastAsia="黑体" w:hAnsi="Arial"/>
      <w:lang w:val="en-US"/>
    </w:rPr>
  </w:style>
  <w:style w:type="paragraph" w:customStyle="1" w:styleId="affff3">
    <w:name w:val="五级无标题条"/>
    <w:basedOn w:val="a"/>
    <w:autoRedefine/>
    <w:qFormat/>
    <w:pPr>
      <w:adjustRightInd/>
    </w:pPr>
  </w:style>
  <w:style w:type="paragraph" w:customStyle="1" w:styleId="Char50">
    <w:name w:val="Char5"/>
    <w:basedOn w:val="a"/>
    <w:autoRedefine/>
    <w:qFormat/>
    <w:rPr>
      <w:rFonts w:ascii="仿宋_GB2312" w:eastAsia="仿宋_GB2312"/>
      <w:b/>
      <w:sz w:val="32"/>
      <w:szCs w:val="32"/>
    </w:rPr>
  </w:style>
  <w:style w:type="paragraph" w:customStyle="1" w:styleId="TOC1">
    <w:name w:val="TOC 标题1"/>
    <w:basedOn w:val="1"/>
    <w:next w:val="a"/>
    <w:autoRedefine/>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autoRedefine/>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autoRedefine/>
    <w:qFormat/>
    <w:pPr>
      <w:adjustRightInd/>
      <w:spacing w:line="360" w:lineRule="auto"/>
    </w:pPr>
    <w:rPr>
      <w:rFonts w:ascii="Arial" w:eastAsia="黑体" w:hAnsi="Arial" w:cs="Arial"/>
      <w:snapToGrid w:val="0"/>
      <w:kern w:val="0"/>
      <w:szCs w:val="21"/>
    </w:rPr>
  </w:style>
  <w:style w:type="paragraph" w:customStyle="1" w:styleId="Char23">
    <w:name w:val="Char2"/>
    <w:basedOn w:val="a"/>
    <w:autoRedefine/>
    <w:qFormat/>
    <w:rPr>
      <w:rFonts w:ascii="仿宋_GB2312" w:eastAsia="仿宋_GB2312"/>
      <w:b/>
      <w:sz w:val="32"/>
      <w:szCs w:val="32"/>
    </w:rPr>
  </w:style>
  <w:style w:type="paragraph" w:customStyle="1" w:styleId="37">
    <w:name w:val="数字标题3"/>
    <w:basedOn w:val="3"/>
    <w:next w:val="a"/>
    <w:autoRedefine/>
    <w:qFormat/>
    <w:pPr>
      <w:spacing w:line="240" w:lineRule="auto"/>
    </w:pPr>
    <w:rPr>
      <w:sz w:val="28"/>
      <w:szCs w:val="28"/>
    </w:rPr>
  </w:style>
  <w:style w:type="paragraph" w:customStyle="1" w:styleId="FA">
    <w:name w:val="FA正文"/>
    <w:basedOn w:val="a"/>
    <w:autoRedefine/>
    <w:qFormat/>
    <w:pPr>
      <w:spacing w:line="360" w:lineRule="auto"/>
      <w:ind w:firstLineChars="200" w:firstLine="480"/>
    </w:pPr>
    <w:rPr>
      <w:rFonts w:hAnsi="宋体"/>
      <w:sz w:val="24"/>
      <w:szCs w:val="20"/>
    </w:rPr>
  </w:style>
  <w:style w:type="paragraph" w:customStyle="1" w:styleId="MMTopic5">
    <w:name w:val="MM Topic 5"/>
    <w:basedOn w:val="5"/>
    <w:autoRedefine/>
    <w:qFormat/>
    <w:pPr>
      <w:tabs>
        <w:tab w:val="left" w:pos="2520"/>
      </w:tabs>
      <w:adjustRightInd/>
      <w:ind w:left="2520" w:hanging="420"/>
    </w:pPr>
  </w:style>
  <w:style w:type="paragraph" w:customStyle="1" w:styleId="CharCharCharCharCharCharCharCharCharChar1">
    <w:name w:val="Char Char Char Char Char Char Char Char Char Char1"/>
    <w:basedOn w:val="a"/>
    <w:autoRedefine/>
    <w:qFormat/>
    <w:rPr>
      <w:rFonts w:ascii="仿宋_GB2312" w:eastAsia="仿宋_GB2312"/>
      <w:b/>
      <w:sz w:val="32"/>
      <w:szCs w:val="32"/>
    </w:rPr>
  </w:style>
  <w:style w:type="paragraph" w:customStyle="1" w:styleId="xl38">
    <w:name w:val="xl38"/>
    <w:basedOn w:val="a"/>
    <w:autoRedefine/>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8">
    <w:name w:val="修订1"/>
    <w:autoRedefine/>
    <w:uiPriority w:val="3"/>
    <w:qFormat/>
    <w:rPr>
      <w:color w:val="000000"/>
      <w:kern w:val="1"/>
      <w:sz w:val="21"/>
    </w:rPr>
  </w:style>
  <w:style w:type="paragraph" w:customStyle="1" w:styleId="Char2CharCharChar">
    <w:name w:val="Char2 Char Char Char"/>
    <w:basedOn w:val="a"/>
    <w:autoRedefine/>
    <w:qFormat/>
    <w:rPr>
      <w:rFonts w:ascii="仿宋_GB2312" w:eastAsia="仿宋_GB2312"/>
      <w:b/>
      <w:sz w:val="32"/>
      <w:szCs w:val="32"/>
    </w:rPr>
  </w:style>
  <w:style w:type="paragraph" w:customStyle="1" w:styleId="Char2CharCharChar1">
    <w:name w:val="Char2 Char Char Char1"/>
    <w:basedOn w:val="a"/>
    <w:autoRedefine/>
    <w:uiPriority w:val="6"/>
    <w:qFormat/>
    <w:rPr>
      <w:rFonts w:ascii="仿宋_GB2312" w:eastAsia="仿宋_GB2312"/>
      <w:b/>
      <w:sz w:val="32"/>
      <w:szCs w:val="32"/>
    </w:rPr>
  </w:style>
  <w:style w:type="paragraph" w:customStyle="1" w:styleId="affff4">
    <w:name w:val="默认段落样式"/>
    <w:basedOn w:val="28"/>
    <w:autoRedefine/>
    <w:qFormat/>
    <w:pPr>
      <w:spacing w:before="0"/>
      <w:ind w:firstLine="480"/>
      <w:outlineLvl w:val="2"/>
    </w:pPr>
    <w:rPr>
      <w:rFonts w:ascii="仿宋_GB2312" w:eastAsia="仿宋_GB2312" w:hAnsi="宋体"/>
      <w:color w:val="000000"/>
      <w:szCs w:val="24"/>
    </w:rPr>
  </w:style>
  <w:style w:type="paragraph" w:customStyle="1" w:styleId="affff5">
    <w:name w:val="图中文字"/>
    <w:basedOn w:val="a"/>
    <w:autoRedefine/>
    <w:qFormat/>
    <w:pPr>
      <w:snapToGrid w:val="0"/>
      <w:spacing w:line="0" w:lineRule="atLeast"/>
      <w:ind w:firstLineChars="200" w:firstLine="200"/>
      <w:jc w:val="center"/>
    </w:pPr>
    <w:rPr>
      <w:sz w:val="24"/>
      <w:szCs w:val="20"/>
    </w:rPr>
  </w:style>
  <w:style w:type="paragraph" w:customStyle="1" w:styleId="xl35">
    <w:name w:val="xl35"/>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autoRedefine/>
    <w:qFormat/>
    <w:pPr>
      <w:tabs>
        <w:tab w:val="left" w:pos="1680"/>
      </w:tabs>
      <w:adjustRightInd/>
      <w:ind w:left="1680" w:hanging="420"/>
    </w:pPr>
  </w:style>
  <w:style w:type="paragraph" w:customStyle="1" w:styleId="affff6">
    <w:name w:val="标准小四"/>
    <w:basedOn w:val="a"/>
    <w:autoRedefine/>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autoRedefine/>
    <w:qFormat/>
    <w:pPr>
      <w:spacing w:before="120" w:after="120"/>
      <w:ind w:left="425" w:hanging="425"/>
    </w:pPr>
    <w:rPr>
      <w:rFonts w:ascii="微软雅黑" w:eastAsia="微软雅黑" w:hAnsi="微软雅黑" w:cs="宋体"/>
      <w:szCs w:val="20"/>
      <w:lang w:val="en-US"/>
    </w:rPr>
  </w:style>
  <w:style w:type="paragraph" w:customStyle="1" w:styleId="affff7">
    <w:name w:val="表格（小）"/>
    <w:basedOn w:val="a"/>
    <w:autoRedefine/>
    <w:qFormat/>
    <w:pPr>
      <w:adjustRightInd/>
      <w:snapToGrid w:val="0"/>
      <w:spacing w:line="300" w:lineRule="auto"/>
    </w:pPr>
    <w:rPr>
      <w:rFonts w:eastAsia="仿宋"/>
      <w:szCs w:val="21"/>
    </w:rPr>
  </w:style>
  <w:style w:type="paragraph" w:customStyle="1" w:styleId="CharCharCharCharCharChar1Char">
    <w:name w:val="Char Char Char Char Char Char1 Char"/>
    <w:basedOn w:val="a"/>
    <w:autoRedefine/>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autoRedefine/>
    <w:uiPriority w:val="6"/>
    <w:qFormat/>
    <w:pPr>
      <w:adjustRightInd/>
    </w:pPr>
    <w:rPr>
      <w:rFonts w:ascii="Tahoma" w:hAnsi="Tahoma"/>
      <w:sz w:val="24"/>
      <w:szCs w:val="20"/>
    </w:rPr>
  </w:style>
  <w:style w:type="paragraph" w:customStyle="1" w:styleId="57">
    <w:name w:val="列出段落5"/>
    <w:basedOn w:val="a"/>
    <w:autoRedefine/>
    <w:qFormat/>
    <w:pPr>
      <w:spacing w:line="360" w:lineRule="auto"/>
      <w:ind w:firstLineChars="200" w:firstLine="200"/>
    </w:pPr>
    <w:rPr>
      <w:rFonts w:eastAsia="楷体_GB2312" w:cs="Lucida Sans"/>
      <w:sz w:val="24"/>
    </w:rPr>
  </w:style>
  <w:style w:type="paragraph" w:customStyle="1" w:styleId="font7">
    <w:name w:val="font7"/>
    <w:basedOn w:val="a"/>
    <w:autoRedefine/>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8">
    <w:name w:val="表格文字"/>
    <w:basedOn w:val="a"/>
    <w:next w:val="a5"/>
    <w:autoRedefine/>
    <w:qFormat/>
    <w:pPr>
      <w:adjustRightInd/>
      <w:ind w:firstLineChars="200" w:firstLine="200"/>
    </w:pPr>
    <w:rPr>
      <w:rFonts w:ascii="Arial" w:hAnsi="Arial"/>
      <w:spacing w:val="-5"/>
      <w:kern w:val="0"/>
      <w:sz w:val="24"/>
      <w:szCs w:val="20"/>
    </w:rPr>
  </w:style>
  <w:style w:type="paragraph" w:customStyle="1" w:styleId="ItemStepinTable">
    <w:name w:val="Item Step in Table"/>
    <w:autoRedefin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autoRedefine/>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autoRedefine/>
    <w:qFormat/>
    <w:pPr>
      <w:adjustRightInd/>
      <w:spacing w:line="360" w:lineRule="auto"/>
      <w:ind w:firstLine="482"/>
    </w:pPr>
    <w:rPr>
      <w:rFonts w:cs="宋体"/>
      <w:sz w:val="24"/>
      <w:szCs w:val="20"/>
    </w:rPr>
  </w:style>
  <w:style w:type="paragraph" w:customStyle="1" w:styleId="Char3CharChar">
    <w:name w:val="Char3 Char Char"/>
    <w:basedOn w:val="a"/>
    <w:autoRedefine/>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autoRedefine/>
    <w:qFormat/>
    <w:pPr>
      <w:adjustRightInd/>
      <w:ind w:firstLineChars="200" w:firstLine="420"/>
    </w:pPr>
    <w:rPr>
      <w:rFonts w:eastAsia="仿宋_GB2312"/>
      <w:sz w:val="28"/>
    </w:rPr>
  </w:style>
  <w:style w:type="paragraph" w:customStyle="1" w:styleId="xl39">
    <w:name w:val="xl39"/>
    <w:basedOn w:val="a"/>
    <w:autoRedefine/>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autoRedefine/>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9">
    <w:name w:val="左对齐表格文字"/>
    <w:basedOn w:val="a"/>
    <w:autoRedefine/>
    <w:qFormat/>
    <w:pPr>
      <w:adjustRightInd/>
      <w:ind w:firstLineChars="200" w:firstLine="200"/>
      <w:jc w:val="right"/>
    </w:pPr>
  </w:style>
  <w:style w:type="paragraph" w:customStyle="1" w:styleId="CharChar11CharCharCharCharCharCharCharCharChar">
    <w:name w:val="Char Char11 Char Char Char Char Char Char Char Char Char"/>
    <w:basedOn w:val="a"/>
    <w:autoRedefine/>
    <w:qFormat/>
    <w:pPr>
      <w:spacing w:line="360" w:lineRule="auto"/>
    </w:pPr>
    <w:rPr>
      <w:szCs w:val="20"/>
    </w:rPr>
  </w:style>
  <w:style w:type="paragraph" w:customStyle="1" w:styleId="125">
    <w:name w:val="正文1.25"/>
    <w:basedOn w:val="a"/>
    <w:autoRedefine/>
    <w:qFormat/>
    <w:pPr>
      <w:adjustRightInd/>
      <w:spacing w:line="300" w:lineRule="auto"/>
      <w:ind w:firstLineChars="200" w:firstLine="480"/>
    </w:pPr>
    <w:rPr>
      <w:sz w:val="24"/>
      <w:szCs w:val="20"/>
    </w:rPr>
  </w:style>
  <w:style w:type="paragraph" w:customStyle="1" w:styleId="19">
    <w:name w:val="1正文"/>
    <w:basedOn w:val="a"/>
    <w:autoRedefine/>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autoRedefine/>
    <w:qFormat/>
    <w:pPr>
      <w:widowControl w:val="0"/>
      <w:tabs>
        <w:tab w:val="left" w:pos="840"/>
      </w:tabs>
      <w:spacing w:line="280" w:lineRule="atLeast"/>
      <w:ind w:left="160" w:hanging="160"/>
    </w:pPr>
    <w:rPr>
      <w:snapToGrid w:val="0"/>
      <w:color w:val="000000"/>
      <w:sz w:val="18"/>
    </w:rPr>
  </w:style>
  <w:style w:type="paragraph" w:customStyle="1" w:styleId="xl76">
    <w:name w:val="xl76"/>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autoRedefine/>
    <w:uiPriority w:val="6"/>
    <w:qFormat/>
    <w:rPr>
      <w:rFonts w:ascii="仿宋_GB2312" w:eastAsia="仿宋_GB2312"/>
      <w:b/>
      <w:sz w:val="32"/>
      <w:szCs w:val="20"/>
    </w:rPr>
  </w:style>
  <w:style w:type="paragraph" w:customStyle="1" w:styleId="2f">
    <w:name w:val="列出段落2"/>
    <w:basedOn w:val="a"/>
    <w:autoRedefine/>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autoRedefine/>
    <w:qFormat/>
    <w:rPr>
      <w:rFonts w:eastAsia="仿宋_GB2312"/>
      <w:sz w:val="28"/>
      <w:szCs w:val="20"/>
    </w:rPr>
  </w:style>
  <w:style w:type="paragraph" w:customStyle="1" w:styleId="xl74">
    <w:name w:val="xl74"/>
    <w:basedOn w:val="a"/>
    <w:autoRedefine/>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autoRedefine/>
    <w:qFormat/>
    <w:pPr>
      <w:widowControl/>
      <w:jc w:val="left"/>
    </w:pPr>
    <w:rPr>
      <w:rFonts w:cs="宋体"/>
      <w:sz w:val="24"/>
      <w:szCs w:val="20"/>
    </w:rPr>
  </w:style>
  <w:style w:type="paragraph" w:customStyle="1" w:styleId="-110">
    <w:name w:val="彩色列表 - 强调文字颜色 11"/>
    <w:basedOn w:val="a"/>
    <w:autoRedefine/>
    <w:qFormat/>
    <w:pPr>
      <w:adjustRightInd/>
      <w:ind w:firstLineChars="200" w:firstLine="420"/>
    </w:pPr>
    <w:rPr>
      <w:rFonts w:ascii="Calibri" w:hAnsi="Calibri"/>
      <w:szCs w:val="22"/>
    </w:rPr>
  </w:style>
  <w:style w:type="paragraph" w:customStyle="1" w:styleId="affffa">
    <w:name w:val="加粗正文"/>
    <w:basedOn w:val="a"/>
    <w:autoRedefine/>
    <w:qFormat/>
    <w:pPr>
      <w:adjustRightInd/>
      <w:spacing w:beforeLines="50" w:afterLines="50" w:line="360" w:lineRule="auto"/>
      <w:ind w:firstLineChars="200" w:firstLine="422"/>
    </w:pPr>
    <w:rPr>
      <w:b/>
      <w:bCs/>
      <w:szCs w:val="21"/>
    </w:rPr>
  </w:style>
  <w:style w:type="paragraph" w:customStyle="1" w:styleId="xl94">
    <w:name w:val="xl94"/>
    <w:basedOn w:val="a"/>
    <w:autoRedefine/>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autoRedefine/>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autoRedefine/>
    <w:uiPriority w:val="6"/>
    <w:qFormat/>
    <w:rPr>
      <w:szCs w:val="20"/>
    </w:rPr>
  </w:style>
  <w:style w:type="paragraph" w:customStyle="1" w:styleId="xl27">
    <w:name w:val="xl27"/>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autoRedefine/>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autoRedefine/>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autoRedefine/>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autoRedefine/>
    <w:qFormat/>
    <w:pPr>
      <w:spacing w:after="68"/>
    </w:pPr>
    <w:rPr>
      <w:rFonts w:ascii="FHLHE E+ Futura Bk" w:eastAsia="FHLHE E+ Futura Bk" w:cs="Times New Roman"/>
      <w:color w:val="auto"/>
    </w:rPr>
  </w:style>
  <w:style w:type="paragraph" w:customStyle="1" w:styleId="xl82">
    <w:name w:val="xl82"/>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b">
    <w:name w:val="无间隔*"/>
    <w:autoRedefine/>
    <w:qFormat/>
    <w:pPr>
      <w:widowControl w:val="0"/>
      <w:jc w:val="both"/>
    </w:pPr>
    <w:rPr>
      <w:rFonts w:cs="Calibri"/>
      <w:color w:val="000000"/>
      <w:kern w:val="1"/>
      <w:sz w:val="21"/>
      <w:szCs w:val="22"/>
    </w:rPr>
  </w:style>
  <w:style w:type="paragraph" w:customStyle="1" w:styleId="CharCharCharChar1">
    <w:name w:val="Char Char Char Char1"/>
    <w:basedOn w:val="a"/>
    <w:autoRedefine/>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autoRedefine/>
    <w:qFormat/>
    <w:rPr>
      <w:rFonts w:ascii="宋体" w:eastAsia="宋体" w:cs="Times New Roman"/>
      <w:color w:val="auto"/>
    </w:rPr>
  </w:style>
  <w:style w:type="paragraph" w:customStyle="1" w:styleId="affffc">
    <w:name w:val="正文首行缩进两字"/>
    <w:autoRedefine/>
    <w:qFormat/>
    <w:pPr>
      <w:spacing w:afterLines="50" w:line="300" w:lineRule="auto"/>
      <w:ind w:rightChars="100" w:right="210" w:firstLineChars="218" w:firstLine="523"/>
    </w:pPr>
    <w:rPr>
      <w:sz w:val="24"/>
      <w:szCs w:val="24"/>
    </w:rPr>
  </w:style>
  <w:style w:type="paragraph" w:customStyle="1" w:styleId="CharChar1Char">
    <w:name w:val="Char Char1 Char"/>
    <w:basedOn w:val="a"/>
    <w:autoRedefine/>
    <w:qFormat/>
    <w:rPr>
      <w:rFonts w:ascii="仿宋_GB2312" w:eastAsia="仿宋_GB2312"/>
      <w:b/>
      <w:sz w:val="32"/>
      <w:szCs w:val="32"/>
    </w:rPr>
  </w:style>
  <w:style w:type="paragraph" w:customStyle="1" w:styleId="xl77">
    <w:name w:val="xl77"/>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autoRedefine/>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autoRedefine/>
    <w:qFormat/>
    <w:pPr>
      <w:spacing w:line="360" w:lineRule="auto"/>
    </w:pPr>
    <w:rPr>
      <w:szCs w:val="20"/>
    </w:rPr>
  </w:style>
  <w:style w:type="paragraph" w:customStyle="1" w:styleId="Charf8">
    <w:name w:val="Char"/>
    <w:basedOn w:val="a"/>
    <w:autoRedefine/>
    <w:qFormat/>
    <w:rPr>
      <w:rFonts w:ascii="仿宋_GB2312" w:eastAsia="仿宋_GB2312"/>
      <w:b/>
      <w:sz w:val="32"/>
      <w:szCs w:val="32"/>
    </w:rPr>
  </w:style>
  <w:style w:type="paragraph" w:customStyle="1" w:styleId="RFIHeading2ndLevel">
    <w:name w:val="RFI Heading 2nd Level"/>
    <w:basedOn w:val="a"/>
    <w:autoRedefine/>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autoRedefine/>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autoRedefine/>
    <w:qFormat/>
    <w:rPr>
      <w:szCs w:val="20"/>
    </w:rPr>
  </w:style>
  <w:style w:type="paragraph" w:customStyle="1" w:styleId="affffd">
    <w:name w:val="正文标准"/>
    <w:basedOn w:val="a"/>
    <w:autoRedefine/>
    <w:qFormat/>
    <w:pPr>
      <w:adjustRightInd/>
      <w:spacing w:line="360" w:lineRule="auto"/>
      <w:ind w:firstLineChars="200" w:firstLine="200"/>
    </w:pPr>
    <w:rPr>
      <w:rFonts w:ascii="宋体" w:hAnsi="Calibri"/>
      <w:sz w:val="24"/>
    </w:rPr>
  </w:style>
  <w:style w:type="paragraph" w:customStyle="1" w:styleId="affffe">
    <w:name w:val="正文格式"/>
    <w:basedOn w:val="a"/>
    <w:autoRedefine/>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autoRedefine/>
    <w:qFormat/>
    <w:pPr>
      <w:adjustRightInd/>
      <w:spacing w:line="360" w:lineRule="auto"/>
    </w:pPr>
    <w:rPr>
      <w:rFonts w:ascii="Arial" w:eastAsia="黑体" w:hAnsi="Arial" w:cs="Arial"/>
      <w:snapToGrid w:val="0"/>
      <w:kern w:val="0"/>
      <w:szCs w:val="21"/>
    </w:rPr>
  </w:style>
  <w:style w:type="paragraph" w:customStyle="1" w:styleId="Th">
    <w:name w:val="Th"/>
    <w:autoRedefine/>
    <w:qFormat/>
    <w:pPr>
      <w:keepNext/>
      <w:keepLines/>
      <w:spacing w:before="20" w:after="60" w:line="220" w:lineRule="exact"/>
      <w:ind w:left="240"/>
    </w:pPr>
    <w:rPr>
      <w:b/>
      <w:sz w:val="19"/>
      <w:lang w:eastAsia="en-US"/>
    </w:rPr>
  </w:style>
  <w:style w:type="paragraph" w:customStyle="1" w:styleId="afffff">
    <w:name w:val="规范正文"/>
    <w:basedOn w:val="a"/>
    <w:autoRedefine/>
    <w:qFormat/>
    <w:pPr>
      <w:tabs>
        <w:tab w:val="left" w:pos="840"/>
      </w:tabs>
      <w:spacing w:beforeLines="50" w:line="360" w:lineRule="auto"/>
      <w:ind w:left="840" w:hanging="420"/>
      <w:textAlignment w:val="baseline"/>
    </w:pPr>
    <w:rPr>
      <w:szCs w:val="20"/>
    </w:rPr>
  </w:style>
  <w:style w:type="paragraph" w:customStyle="1" w:styleId="font12">
    <w:name w:val="font12"/>
    <w:basedOn w:val="a"/>
    <w:autoRedefine/>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autoRedefine/>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autoRedefine/>
    <w:qFormat/>
    <w:pPr>
      <w:widowControl/>
      <w:spacing w:after="160" w:line="240" w:lineRule="exact"/>
      <w:jc w:val="left"/>
    </w:pPr>
    <w:rPr>
      <w:rFonts w:ascii="Verdana" w:hAnsi="Verdana"/>
      <w:kern w:val="0"/>
      <w:sz w:val="20"/>
      <w:szCs w:val="20"/>
      <w:lang w:eastAsia="en-US"/>
    </w:rPr>
  </w:style>
  <w:style w:type="paragraph" w:customStyle="1" w:styleId="xl42">
    <w:name w:val="xl42"/>
    <w:basedOn w:val="a"/>
    <w:autoRedefine/>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5">
    <w:name w:val="目录4"/>
    <w:basedOn w:val="a"/>
    <w:autoRedefine/>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autoRedefine/>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autoRedefine/>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5"/>
    <w:autoRedefine/>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autoRedefine/>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autoRedefine/>
    <w:qFormat/>
    <w:pPr>
      <w:spacing w:line="360" w:lineRule="auto"/>
    </w:pPr>
    <w:rPr>
      <w:kern w:val="0"/>
      <w:sz w:val="24"/>
      <w:szCs w:val="20"/>
    </w:rPr>
  </w:style>
  <w:style w:type="paragraph" w:customStyle="1" w:styleId="afffff0">
    <w:name w:val="_正文段落"/>
    <w:basedOn w:val="a"/>
    <w:autoRedefine/>
    <w:qFormat/>
    <w:pPr>
      <w:adjustRightInd/>
      <w:ind w:firstLine="560"/>
    </w:pPr>
    <w:rPr>
      <w:rFonts w:ascii="仿宋_GB2312" w:eastAsia="仿宋_GB2312" w:hAnsi="仿宋"/>
      <w:kern w:val="0"/>
      <w:sz w:val="28"/>
      <w:szCs w:val="28"/>
    </w:rPr>
  </w:style>
  <w:style w:type="paragraph" w:customStyle="1" w:styleId="46">
    <w:name w:val="列出段落4"/>
    <w:basedOn w:val="a"/>
    <w:autoRedefine/>
    <w:qFormat/>
    <w:pPr>
      <w:adjustRightInd/>
      <w:spacing w:line="360" w:lineRule="auto"/>
      <w:ind w:firstLineChars="200" w:firstLine="420"/>
    </w:pPr>
    <w:rPr>
      <w:rFonts w:ascii="Calibri" w:hAnsi="Calibri"/>
      <w:sz w:val="24"/>
      <w:szCs w:val="22"/>
    </w:rPr>
  </w:style>
  <w:style w:type="paragraph" w:customStyle="1" w:styleId="afffff1">
    <w:name w:val="前言、引言标题"/>
    <w:next w:val="a"/>
    <w:autoRedefine/>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2">
    <w:name w:val="正文（首行缩进）"/>
    <w:basedOn w:val="ab"/>
    <w:autoRedefine/>
    <w:qFormat/>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autoRedefine/>
    <w:qFormat/>
    <w:pPr>
      <w:adjustRightInd/>
      <w:spacing w:line="360" w:lineRule="auto"/>
    </w:pPr>
    <w:rPr>
      <w:rFonts w:ascii="Arial" w:eastAsia="黑体" w:hAnsi="Arial" w:cs="Arial"/>
      <w:snapToGrid w:val="0"/>
      <w:kern w:val="0"/>
      <w:szCs w:val="21"/>
    </w:rPr>
  </w:style>
  <w:style w:type="paragraph" w:customStyle="1" w:styleId="font9">
    <w:name w:val="font9"/>
    <w:basedOn w:val="a"/>
    <w:autoRedefine/>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3">
    <w:name w:val="方案正文无缩进"/>
    <w:autoRedefine/>
    <w:qFormat/>
    <w:pPr>
      <w:spacing w:line="360" w:lineRule="auto"/>
    </w:pPr>
    <w:rPr>
      <w:kern w:val="2"/>
      <w:sz w:val="24"/>
      <w:szCs w:val="24"/>
    </w:rPr>
  </w:style>
  <w:style w:type="paragraph" w:customStyle="1" w:styleId="CharCharChar1Char2">
    <w:name w:val="Char Char Char1 Char2"/>
    <w:basedOn w:val="a"/>
    <w:autoRedefine/>
    <w:qFormat/>
    <w:rPr>
      <w:szCs w:val="20"/>
    </w:rPr>
  </w:style>
  <w:style w:type="paragraph" w:customStyle="1" w:styleId="CharChar11CharCharCharCharCharCharCharCharCharCharCharCharChar1">
    <w:name w:val="Char Char11 Char Char Char Char Char Char Char Char Char Char Char Char Char1"/>
    <w:basedOn w:val="a"/>
    <w:autoRedefine/>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autoRedefine/>
    <w:qFormat/>
    <w:rPr>
      <w:rFonts w:ascii="Tahoma" w:hAnsi="Tahoma"/>
      <w:sz w:val="24"/>
      <w:szCs w:val="20"/>
    </w:rPr>
  </w:style>
  <w:style w:type="paragraph" w:customStyle="1" w:styleId="afffff4">
    <w:name w:val="标题五"/>
    <w:basedOn w:val="a"/>
    <w:autoRedefine/>
    <w:qFormat/>
    <w:pPr>
      <w:adjustRightInd/>
      <w:spacing w:beforeLines="50" w:line="360" w:lineRule="auto"/>
    </w:pPr>
    <w:rPr>
      <w:b/>
      <w:sz w:val="24"/>
    </w:rPr>
  </w:style>
  <w:style w:type="paragraph" w:customStyle="1" w:styleId="CharChar1101">
    <w:name w:val="Char Char1101"/>
    <w:basedOn w:val="a"/>
    <w:autoRedefine/>
    <w:qFormat/>
    <w:pPr>
      <w:spacing w:line="360" w:lineRule="auto"/>
    </w:pPr>
    <w:rPr>
      <w:rFonts w:ascii="Tahoma" w:hAnsi="Tahoma"/>
      <w:sz w:val="24"/>
      <w:szCs w:val="20"/>
    </w:rPr>
  </w:style>
  <w:style w:type="paragraph" w:customStyle="1" w:styleId="CharCharCharCharCharCharCharChar1">
    <w:name w:val="Char Char Char Char Char Char Char Char1"/>
    <w:basedOn w:val="a"/>
    <w:autoRedefine/>
    <w:qFormat/>
    <w:pPr>
      <w:tabs>
        <w:tab w:val="left" w:pos="360"/>
      </w:tabs>
    </w:pPr>
    <w:rPr>
      <w:sz w:val="24"/>
      <w:szCs w:val="20"/>
    </w:rPr>
  </w:style>
  <w:style w:type="paragraph" w:customStyle="1" w:styleId="CharCharChar0">
    <w:name w:val="Char Char Char 字元 字元"/>
    <w:basedOn w:val="a"/>
    <w:autoRedefine/>
    <w:qFormat/>
    <w:pPr>
      <w:adjustRightInd/>
      <w:spacing w:line="360" w:lineRule="auto"/>
      <w:ind w:firstLineChars="200" w:firstLine="200"/>
    </w:pPr>
    <w:rPr>
      <w:szCs w:val="20"/>
    </w:rPr>
  </w:style>
  <w:style w:type="paragraph" w:customStyle="1" w:styleId="xl70">
    <w:name w:val="xl70"/>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autoRedefine/>
    <w:qFormat/>
    <w:rPr>
      <w:rFonts w:ascii="仿宋_GB2312" w:eastAsia="仿宋_GB2312"/>
      <w:b/>
      <w:sz w:val="32"/>
      <w:szCs w:val="32"/>
    </w:rPr>
  </w:style>
  <w:style w:type="paragraph" w:customStyle="1" w:styleId="afffff5">
    <w:name w:val="文章附标题"/>
    <w:basedOn w:val="a"/>
    <w:autoRedefine/>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autoRedefine/>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autoRedefine/>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d"/>
    <w:autoRedefine/>
    <w:qFormat/>
    <w:pPr>
      <w:spacing w:line="460" w:lineRule="exact"/>
      <w:outlineLvl w:val="2"/>
    </w:pPr>
    <w:rPr>
      <w:rFonts w:ascii="仿宋_GB2312" w:eastAsia="仿宋_GB2312" w:hAnsi="宋体"/>
      <w:b/>
      <w:bCs/>
      <w:sz w:val="24"/>
      <w:szCs w:val="24"/>
    </w:rPr>
  </w:style>
  <w:style w:type="paragraph" w:customStyle="1" w:styleId="CharChar1">
    <w:name w:val="批注框文本 Char Char"/>
    <w:basedOn w:val="a"/>
    <w:autoRedefine/>
    <w:qFormat/>
    <w:pPr>
      <w:adjustRightInd/>
    </w:pPr>
    <w:rPr>
      <w:sz w:val="18"/>
      <w:szCs w:val="20"/>
    </w:rPr>
  </w:style>
  <w:style w:type="paragraph" w:customStyle="1" w:styleId="afffff6">
    <w:name w:val="封面华为技术"/>
    <w:basedOn w:val="a"/>
    <w:autoRedefine/>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autoRedefine/>
    <w:qFormat/>
    <w:pPr>
      <w:adjustRightInd/>
      <w:spacing w:line="360" w:lineRule="auto"/>
    </w:pPr>
    <w:rPr>
      <w:rFonts w:ascii="Arial" w:eastAsia="黑体" w:hAnsi="Arial"/>
      <w:snapToGrid w:val="0"/>
      <w:kern w:val="0"/>
      <w:sz w:val="20"/>
      <w:szCs w:val="21"/>
    </w:rPr>
  </w:style>
  <w:style w:type="paragraph" w:customStyle="1" w:styleId="gjt2">
    <w:name w:val="gjt_2"/>
    <w:next w:val="a"/>
    <w:autoRedefine/>
    <w:qFormat/>
    <w:pPr>
      <w:keepNext/>
      <w:keepLines/>
      <w:widowControl w:val="0"/>
      <w:spacing w:before="260" w:after="260"/>
      <w:jc w:val="both"/>
      <w:outlineLvl w:val="6"/>
    </w:pPr>
    <w:rPr>
      <w:rFonts w:ascii="Arial" w:eastAsia="黑体" w:hAnsi="Arial" w:cs="Arial"/>
      <w:b/>
      <w:bCs/>
      <w:color w:val="000000"/>
      <w:kern w:val="2"/>
      <w:sz w:val="32"/>
      <w:szCs w:val="32"/>
    </w:rPr>
  </w:style>
  <w:style w:type="paragraph" w:customStyle="1" w:styleId="111">
    <w:name w:val="索引 11"/>
    <w:basedOn w:val="a"/>
    <w:next w:val="a"/>
    <w:autoRedefine/>
    <w:uiPriority w:val="99"/>
    <w:qFormat/>
    <w:pPr>
      <w:adjustRightInd/>
      <w:spacing w:line="360" w:lineRule="auto"/>
    </w:pPr>
    <w:rPr>
      <w:rFonts w:ascii="仿宋_GB2312" w:eastAsia="仿宋_GB2312"/>
      <w:sz w:val="24"/>
      <w:szCs w:val="20"/>
    </w:rPr>
  </w:style>
  <w:style w:type="paragraph" w:customStyle="1" w:styleId="xl67">
    <w:name w:val="xl67"/>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7">
    <w:name w:val="样式"/>
    <w:basedOn w:val="a"/>
    <w:autoRedefine/>
    <w:qFormat/>
    <w:pPr>
      <w:autoSpaceDE w:val="0"/>
      <w:autoSpaceDN w:val="0"/>
      <w:snapToGrid w:val="0"/>
      <w:spacing w:before="120" w:after="120" w:line="360" w:lineRule="auto"/>
    </w:pPr>
    <w:rPr>
      <w:rFonts w:ascii="宋体"/>
      <w:sz w:val="24"/>
      <w:szCs w:val="20"/>
    </w:rPr>
  </w:style>
  <w:style w:type="paragraph" w:customStyle="1" w:styleId="afffff8">
    <w:name w:val="正文文字缩进项目"/>
    <w:basedOn w:val="ab"/>
    <w:autoRedefine/>
    <w:qFormat/>
    <w:pPr>
      <w:tabs>
        <w:tab w:val="left" w:pos="840"/>
      </w:tabs>
      <w:adjustRightInd/>
      <w:spacing w:after="120" w:line="240" w:lineRule="auto"/>
      <w:ind w:firstLineChars="0" w:hanging="420"/>
    </w:pPr>
    <w:rPr>
      <w:rFonts w:ascii="Tahoma" w:hAnsi="Tahoma"/>
      <w:sz w:val="22"/>
      <w:szCs w:val="20"/>
    </w:rPr>
  </w:style>
  <w:style w:type="paragraph" w:customStyle="1" w:styleId="afffff9">
    <w:name w:val="文档正文"/>
    <w:basedOn w:val="a"/>
    <w:autoRedefine/>
    <w:qFormat/>
    <w:pPr>
      <w:spacing w:line="480" w:lineRule="atLeast"/>
      <w:ind w:firstLine="567"/>
      <w:textAlignment w:val="baseline"/>
    </w:pPr>
    <w:rPr>
      <w:kern w:val="0"/>
      <w:sz w:val="24"/>
      <w:szCs w:val="20"/>
    </w:rPr>
  </w:style>
  <w:style w:type="paragraph" w:customStyle="1" w:styleId="afffffa">
    <w:name w:val="正文文字表格居中"/>
    <w:basedOn w:val="a"/>
    <w:next w:val="25"/>
    <w:autoRedefine/>
    <w:qFormat/>
    <w:pPr>
      <w:snapToGrid w:val="0"/>
      <w:spacing w:line="360" w:lineRule="auto"/>
    </w:pPr>
    <w:rPr>
      <w:rFonts w:ascii="宋体"/>
      <w:b/>
      <w:sz w:val="24"/>
      <w:szCs w:val="20"/>
    </w:rPr>
  </w:style>
  <w:style w:type="paragraph" w:customStyle="1" w:styleId="afffffb">
    <w:name w:val="规划正文"/>
    <w:basedOn w:val="a"/>
    <w:autoRedefine/>
    <w:qFormat/>
    <w:pPr>
      <w:adjustRightInd/>
      <w:spacing w:beforeLines="100" w:line="360" w:lineRule="auto"/>
      <w:jc w:val="left"/>
    </w:pPr>
    <w:rPr>
      <w:rFonts w:ascii="Arial" w:eastAsia="仿宋_GB2312" w:hAnsi="Arial"/>
      <w:bCs/>
      <w:sz w:val="28"/>
    </w:rPr>
  </w:style>
  <w:style w:type="paragraph" w:customStyle="1" w:styleId="afffffc">
    <w:name w:val="小节"/>
    <w:basedOn w:val="3"/>
    <w:autoRedefine/>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autoRedefine/>
    <w:uiPriority w:val="7"/>
    <w:qFormat/>
    <w:pPr>
      <w:adjustRightInd/>
    </w:pPr>
    <w:rPr>
      <w:rFonts w:ascii="宋体" w:hAnsi="Courier New"/>
    </w:rPr>
  </w:style>
  <w:style w:type="paragraph" w:customStyle="1" w:styleId="Char31">
    <w:name w:val="Char3"/>
    <w:basedOn w:val="a"/>
    <w:autoRedefine/>
    <w:qFormat/>
    <w:pPr>
      <w:adjustRightInd/>
    </w:pPr>
    <w:rPr>
      <w:rFonts w:ascii="仿宋_GB2312" w:eastAsia="仿宋_GB2312"/>
      <w:b/>
      <w:sz w:val="32"/>
      <w:szCs w:val="32"/>
    </w:rPr>
  </w:style>
  <w:style w:type="paragraph" w:customStyle="1" w:styleId="xl28">
    <w:name w:val="xl28"/>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ÕýÎÄÊ×ÐÐËõ½ø"/>
    <w:basedOn w:val="a"/>
    <w:autoRedefine/>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autoRedefine/>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autoRedefine/>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autoRedefine/>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autoRedefine/>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autoRedefine/>
    <w:qFormat/>
    <w:pPr>
      <w:widowControl/>
      <w:adjustRightInd/>
      <w:spacing w:after="160" w:line="240" w:lineRule="exact"/>
      <w:jc w:val="left"/>
    </w:pPr>
    <w:rPr>
      <w:szCs w:val="20"/>
    </w:rPr>
  </w:style>
  <w:style w:type="paragraph" w:customStyle="1" w:styleId="2f2">
    <w:name w:val="表格标题2"/>
    <w:basedOn w:val="afffffe"/>
    <w:autoRedefine/>
    <w:qFormat/>
    <w:rPr>
      <w:b/>
    </w:rPr>
  </w:style>
  <w:style w:type="paragraph" w:customStyle="1" w:styleId="afffffe">
    <w:name w:val="表格内文"/>
    <w:basedOn w:val="a"/>
    <w:autoRedefine/>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autoRedefine/>
    <w:qFormat/>
    <w:rPr>
      <w:rFonts w:ascii="仿宋_GB2312" w:eastAsia="仿宋_GB2312"/>
      <w:b/>
      <w:sz w:val="32"/>
      <w:szCs w:val="32"/>
    </w:rPr>
  </w:style>
  <w:style w:type="paragraph" w:customStyle="1" w:styleId="2f3">
    <w:name w:val="正文，首行缩进:  2 字符"/>
    <w:autoRedefine/>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autoRedefine/>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autoRedefine/>
    <w:qFormat/>
    <w:pPr>
      <w:spacing w:line="360" w:lineRule="auto"/>
    </w:pPr>
    <w:rPr>
      <w:szCs w:val="20"/>
    </w:rPr>
  </w:style>
  <w:style w:type="paragraph" w:customStyle="1" w:styleId="affffff">
    <w:name w:val="正文 大标"/>
    <w:basedOn w:val="a"/>
    <w:autoRedefine/>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autoRedefine/>
    <w:qFormat/>
    <w:pPr>
      <w:adjustRightInd/>
      <w:spacing w:before="60" w:after="60" w:line="360" w:lineRule="auto"/>
      <w:ind w:firstLineChars="200" w:firstLine="200"/>
    </w:pPr>
    <w:rPr>
      <w:sz w:val="28"/>
      <w:szCs w:val="20"/>
    </w:rPr>
  </w:style>
  <w:style w:type="paragraph" w:customStyle="1" w:styleId="MMTopic1">
    <w:name w:val="MM Topic 1"/>
    <w:basedOn w:val="1"/>
    <w:autoRedefine/>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autoRedefine/>
    <w:qFormat/>
    <w:pPr>
      <w:widowControl/>
      <w:spacing w:before="260" w:after="260" w:line="416" w:lineRule="auto"/>
      <w:ind w:left="0" w:firstLine="0"/>
    </w:pPr>
    <w:rPr>
      <w:rFonts w:ascii="Arial" w:eastAsia="黑体" w:hAnsi="Arial"/>
      <w:sz w:val="30"/>
      <w:szCs w:val="21"/>
    </w:rPr>
  </w:style>
  <w:style w:type="paragraph" w:customStyle="1" w:styleId="Charf9">
    <w:name w:val="文本正文 Char"/>
    <w:basedOn w:val="a"/>
    <w:autoRedefine/>
    <w:qFormat/>
    <w:pPr>
      <w:spacing w:line="360" w:lineRule="auto"/>
      <w:ind w:firstLineChars="200" w:firstLine="200"/>
    </w:pPr>
    <w:rPr>
      <w:kern w:val="0"/>
      <w:sz w:val="24"/>
      <w:szCs w:val="20"/>
    </w:rPr>
  </w:style>
  <w:style w:type="paragraph" w:customStyle="1" w:styleId="affffff0">
    <w:name w:val="表格"/>
    <w:basedOn w:val="a"/>
    <w:autoRedefine/>
    <w:qFormat/>
    <w:pPr>
      <w:snapToGrid w:val="0"/>
      <w:ind w:firstLineChars="21" w:firstLine="42"/>
    </w:pPr>
    <w:rPr>
      <w:rFonts w:ascii="宋体" w:hAnsi="宋体"/>
      <w:kern w:val="0"/>
      <w:sz w:val="20"/>
      <w:szCs w:val="20"/>
    </w:rPr>
  </w:style>
  <w:style w:type="paragraph" w:customStyle="1" w:styleId="47">
    <w:name w:val="标书标题4"/>
    <w:basedOn w:val="4"/>
    <w:autoRedefine/>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1">
    <w:name w:val="插图题注"/>
    <w:next w:val="a"/>
    <w:autoRedefine/>
    <w:qFormat/>
    <w:pPr>
      <w:tabs>
        <w:tab w:val="left" w:pos="3780"/>
      </w:tabs>
      <w:spacing w:afterLines="100"/>
      <w:ind w:left="1089" w:hanging="369"/>
      <w:jc w:val="center"/>
    </w:pPr>
    <w:rPr>
      <w:rFonts w:ascii="Arial" w:hAnsi="Arial"/>
      <w:sz w:val="18"/>
      <w:szCs w:val="18"/>
    </w:rPr>
  </w:style>
  <w:style w:type="paragraph" w:customStyle="1" w:styleId="xl91">
    <w:name w:val="xl91"/>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autoRedefine/>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autoRedefine/>
    <w:qFormat/>
    <w:pPr>
      <w:adjustRightInd/>
      <w:spacing w:line="300" w:lineRule="auto"/>
      <w:jc w:val="center"/>
    </w:pPr>
  </w:style>
  <w:style w:type="paragraph" w:customStyle="1" w:styleId="Style6">
    <w:name w:val="_Style 6"/>
    <w:basedOn w:val="a"/>
    <w:autoRedefine/>
    <w:uiPriority w:val="34"/>
    <w:qFormat/>
    <w:pPr>
      <w:adjustRightInd/>
      <w:ind w:firstLineChars="200" w:firstLine="420"/>
    </w:pPr>
    <w:rPr>
      <w:rFonts w:eastAsia="仿宋_GB2312"/>
      <w:sz w:val="28"/>
    </w:rPr>
  </w:style>
  <w:style w:type="paragraph" w:customStyle="1" w:styleId="zTableCellBody">
    <w:name w:val="zTableCellBody"/>
    <w:basedOn w:val="a"/>
    <w:autoRedefine/>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autoRedefine/>
    <w:qFormat/>
    <w:pPr>
      <w:widowControl/>
      <w:spacing w:before="100" w:beforeAutospacing="1" w:after="100" w:afterAutospacing="1"/>
      <w:jc w:val="left"/>
    </w:pPr>
    <w:rPr>
      <w:rFonts w:ascii="Arial Unicode MS" w:hAnsi="Arial Unicode MS"/>
      <w:color w:val="000000"/>
      <w:kern w:val="0"/>
      <w:sz w:val="24"/>
    </w:rPr>
  </w:style>
  <w:style w:type="paragraph" w:customStyle="1" w:styleId="affffff2">
    <w:name w:val="!大节"/>
    <w:basedOn w:val="2"/>
    <w:autoRedefine/>
    <w:qFormat/>
    <w:pPr>
      <w:spacing w:before="260" w:after="260" w:line="415" w:lineRule="auto"/>
      <w:ind w:left="420" w:hanging="420"/>
    </w:pPr>
    <w:rPr>
      <w:rFonts w:ascii="Arial" w:eastAsia="微软雅黑" w:hAnsi="Arial"/>
      <w:lang w:val="en-US"/>
    </w:rPr>
  </w:style>
  <w:style w:type="paragraph" w:customStyle="1" w:styleId="222">
    <w:name w:val="正文文本 22"/>
    <w:basedOn w:val="a"/>
    <w:autoRedefine/>
    <w:qFormat/>
    <w:pPr>
      <w:widowControl/>
      <w:overflowPunct w:val="0"/>
      <w:autoSpaceDE w:val="0"/>
      <w:autoSpaceDN w:val="0"/>
      <w:ind w:left="720" w:hanging="720"/>
      <w:textAlignment w:val="baseline"/>
    </w:pPr>
    <w:rPr>
      <w:kern w:val="0"/>
      <w:sz w:val="24"/>
      <w:szCs w:val="20"/>
      <w:lang w:val="en-GB"/>
    </w:rPr>
  </w:style>
  <w:style w:type="paragraph" w:customStyle="1" w:styleId="affffff3">
    <w:name w:val="正文表标题"/>
    <w:next w:val="affffff4"/>
    <w:autoRedefine/>
    <w:qFormat/>
    <w:pPr>
      <w:tabs>
        <w:tab w:val="left" w:pos="840"/>
      </w:tabs>
      <w:ind w:left="840" w:hanging="420"/>
      <w:jc w:val="center"/>
    </w:pPr>
    <w:rPr>
      <w:rFonts w:ascii="黑体" w:eastAsia="黑体"/>
      <w:sz w:val="21"/>
    </w:rPr>
  </w:style>
  <w:style w:type="paragraph" w:customStyle="1" w:styleId="affffff4">
    <w:name w:val="段"/>
    <w:autoRedefine/>
    <w:qFormat/>
    <w:pPr>
      <w:autoSpaceDE w:val="0"/>
      <w:autoSpaceDN w:val="0"/>
      <w:ind w:firstLineChars="200" w:firstLine="200"/>
      <w:jc w:val="both"/>
    </w:pPr>
    <w:rPr>
      <w:rFonts w:ascii="宋体"/>
      <w:sz w:val="21"/>
    </w:rPr>
  </w:style>
  <w:style w:type="paragraph" w:customStyle="1" w:styleId="CharCharCharCharCharChar">
    <w:name w:val="Char Char Char Char Char Char"/>
    <w:basedOn w:val="a"/>
    <w:autoRedefine/>
    <w:qFormat/>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autoRedefine/>
    <w:qFormat/>
    <w:pPr>
      <w:spacing w:after="60"/>
    </w:pPr>
    <w:rPr>
      <w:rFonts w:ascii="Futura Bk" w:hAnsi="Futura Bk"/>
      <w:sz w:val="15"/>
      <w:lang w:eastAsia="en-US"/>
    </w:rPr>
  </w:style>
  <w:style w:type="paragraph" w:customStyle="1" w:styleId="Bulletwithtext4">
    <w:name w:val="Bullet with text 4"/>
    <w:basedOn w:val="a"/>
    <w:autoRedefine/>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autoRedefine/>
    <w:qFormat/>
    <w:rPr>
      <w:rFonts w:ascii="仿宋_GB2312" w:eastAsia="仿宋_GB2312"/>
      <w:b/>
      <w:sz w:val="32"/>
      <w:szCs w:val="20"/>
    </w:rPr>
  </w:style>
  <w:style w:type="paragraph" w:customStyle="1" w:styleId="affffff5">
    <w:name w:val="大汉方案正文"/>
    <w:basedOn w:val="a"/>
    <w:autoRedefine/>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autoRedefine/>
    <w:qFormat/>
    <w:pPr>
      <w:adjustRightInd/>
      <w:ind w:firstLineChars="200" w:firstLine="200"/>
    </w:pPr>
    <w:rPr>
      <w:rFonts w:ascii="Tahoma" w:hAnsi="Tahoma"/>
      <w:sz w:val="24"/>
      <w:szCs w:val="20"/>
    </w:rPr>
  </w:style>
  <w:style w:type="paragraph" w:customStyle="1" w:styleId="a10">
    <w:name w:val="a1"/>
    <w:basedOn w:val="a"/>
    <w:autoRedefine/>
    <w:qFormat/>
    <w:pPr>
      <w:widowControl/>
      <w:spacing w:line="300" w:lineRule="atLeast"/>
      <w:jc w:val="left"/>
    </w:pPr>
    <w:rPr>
      <w:rFonts w:ascii="宋体" w:hAnsi="宋体"/>
      <w:kern w:val="0"/>
      <w:sz w:val="18"/>
      <w:szCs w:val="20"/>
    </w:rPr>
  </w:style>
  <w:style w:type="paragraph" w:customStyle="1" w:styleId="71">
    <w:name w:val="样式7"/>
    <w:basedOn w:val="48"/>
    <w:next w:val="a"/>
    <w:autoRedefine/>
    <w:qFormat/>
    <w:pPr>
      <w:spacing w:afterLines="50"/>
      <w:jc w:val="left"/>
      <w:outlineLvl w:val="3"/>
    </w:pPr>
    <w:rPr>
      <w:sz w:val="24"/>
      <w:szCs w:val="24"/>
    </w:rPr>
  </w:style>
  <w:style w:type="paragraph" w:customStyle="1" w:styleId="48">
    <w:name w:val="样式4"/>
    <w:basedOn w:val="a"/>
    <w:autoRedefine/>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autoRedefine/>
    <w:qFormat/>
    <w:pPr>
      <w:adjustRightInd/>
      <w:spacing w:line="360" w:lineRule="auto"/>
    </w:pPr>
    <w:rPr>
      <w:rFonts w:ascii="Arial" w:eastAsia="黑体" w:hAnsi="Arial" w:cs="Arial"/>
      <w:snapToGrid w:val="0"/>
      <w:kern w:val="0"/>
      <w:szCs w:val="21"/>
    </w:rPr>
  </w:style>
  <w:style w:type="paragraph" w:customStyle="1" w:styleId="main">
    <w:name w:val="main"/>
    <w:basedOn w:val="a"/>
    <w:autoRedefine/>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autoRedefine/>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autoRedefine/>
    <w:qFormat/>
    <w:pPr>
      <w:adjustRightInd/>
    </w:pPr>
    <w:rPr>
      <w:rFonts w:ascii="Tahoma" w:hAnsi="Tahoma"/>
      <w:sz w:val="24"/>
      <w:szCs w:val="20"/>
    </w:rPr>
  </w:style>
  <w:style w:type="paragraph" w:customStyle="1" w:styleId="Char1CharCharChar">
    <w:name w:val="Char1 Char Char Char"/>
    <w:basedOn w:val="a"/>
    <w:autoRedefine/>
    <w:qFormat/>
    <w:pPr>
      <w:widowControl/>
      <w:snapToGrid w:val="0"/>
      <w:spacing w:before="120" w:after="160" w:line="360" w:lineRule="auto"/>
      <w:ind w:right="-360"/>
      <w:jc w:val="left"/>
    </w:pPr>
    <w:rPr>
      <w:rFonts w:ascii="Arial" w:hAnsi="Arial"/>
      <w:kern w:val="0"/>
      <w:sz w:val="24"/>
      <w:lang w:eastAsia="en-US"/>
    </w:rPr>
  </w:style>
  <w:style w:type="paragraph" w:customStyle="1" w:styleId="affffff6">
    <w:name w:val="三级条标题"/>
    <w:basedOn w:val="affffff7"/>
    <w:next w:val="affffff4"/>
    <w:autoRedefine/>
    <w:qFormat/>
    <w:pPr>
      <w:tabs>
        <w:tab w:val="left" w:pos="2520"/>
      </w:tabs>
      <w:ind w:left="2520"/>
      <w:outlineLvl w:val="4"/>
    </w:pPr>
  </w:style>
  <w:style w:type="paragraph" w:customStyle="1" w:styleId="affffff7">
    <w:name w:val="二级条标题"/>
    <w:basedOn w:val="affffff8"/>
    <w:next w:val="affffff4"/>
    <w:autoRedefine/>
    <w:qFormat/>
    <w:pPr>
      <w:tabs>
        <w:tab w:val="left" w:pos="2100"/>
      </w:tabs>
      <w:ind w:left="0"/>
      <w:outlineLvl w:val="3"/>
    </w:pPr>
  </w:style>
  <w:style w:type="paragraph" w:customStyle="1" w:styleId="affffff8">
    <w:name w:val="一级条标题"/>
    <w:basedOn w:val="affffff9"/>
    <w:next w:val="affffff4"/>
    <w:autoRedefine/>
    <w:qFormat/>
    <w:pPr>
      <w:tabs>
        <w:tab w:val="left" w:pos="1680"/>
      </w:tabs>
      <w:spacing w:beforeLines="0" w:afterLines="0"/>
      <w:ind w:left="1680"/>
      <w:outlineLvl w:val="2"/>
    </w:pPr>
  </w:style>
  <w:style w:type="paragraph" w:customStyle="1" w:styleId="affffff9">
    <w:name w:val="章标题"/>
    <w:next w:val="affffff4"/>
    <w:autoRedefine/>
    <w:qFormat/>
    <w:pPr>
      <w:tabs>
        <w:tab w:val="left" w:pos="1260"/>
      </w:tabs>
      <w:spacing w:beforeLines="50" w:afterLines="50"/>
      <w:ind w:left="1260" w:hanging="420"/>
      <w:jc w:val="both"/>
      <w:outlineLvl w:val="1"/>
    </w:pPr>
    <w:rPr>
      <w:rFonts w:ascii="黑体" w:eastAsia="黑体"/>
      <w:sz w:val="21"/>
    </w:rPr>
  </w:style>
  <w:style w:type="paragraph" w:customStyle="1" w:styleId="2f6">
    <w:name w:val="数字标题2"/>
    <w:basedOn w:val="2"/>
    <w:next w:val="a"/>
    <w:autoRedefine/>
    <w:qFormat/>
    <w:pPr>
      <w:tabs>
        <w:tab w:val="left" w:pos="480"/>
      </w:tabs>
      <w:ind w:left="480" w:hanging="480"/>
    </w:pPr>
    <w:rPr>
      <w:rFonts w:ascii="Times New Roman" w:eastAsia="宋体"/>
      <w:i/>
      <w:sz w:val="36"/>
      <w:szCs w:val="36"/>
      <w:lang w:val="en-US"/>
    </w:rPr>
  </w:style>
  <w:style w:type="paragraph" w:customStyle="1" w:styleId="tabletext0">
    <w:name w:val="tabletext"/>
    <w:basedOn w:val="a"/>
    <w:autoRedefine/>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autoRedefine/>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autoRedefine/>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autoRedefine/>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a"/>
    <w:autoRedefine/>
    <w:qFormat/>
    <w:pPr>
      <w:spacing w:after="0"/>
      <w:ind w:left="900"/>
    </w:pPr>
  </w:style>
  <w:style w:type="paragraph" w:customStyle="1" w:styleId="affffffa">
    <w:name w:val="正文 项目"/>
    <w:basedOn w:val="a"/>
    <w:autoRedefine/>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autoRedefine/>
    <w:uiPriority w:val="6"/>
    <w:qFormat/>
    <w:pPr>
      <w:widowControl/>
      <w:adjustRightInd/>
      <w:ind w:left="720" w:hanging="720"/>
    </w:pPr>
    <w:rPr>
      <w:color w:val="000000"/>
      <w:kern w:val="0"/>
      <w:sz w:val="24"/>
      <w:szCs w:val="20"/>
      <w:lang w:val="en-GB"/>
    </w:rPr>
  </w:style>
  <w:style w:type="paragraph" w:customStyle="1" w:styleId="1a">
    <w:name w:val="表1"/>
    <w:basedOn w:val="a"/>
    <w:autoRedefine/>
    <w:qFormat/>
    <w:pPr>
      <w:tabs>
        <w:tab w:val="left" w:pos="703"/>
      </w:tabs>
      <w:adjustRightInd/>
      <w:spacing w:line="360" w:lineRule="auto"/>
      <w:ind w:left="703"/>
      <w:jc w:val="center"/>
    </w:pPr>
  </w:style>
  <w:style w:type="paragraph" w:customStyle="1" w:styleId="Style27">
    <w:name w:val="_Style 27"/>
    <w:autoRedefine/>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autoRedefine/>
    <w:qFormat/>
    <w:pPr>
      <w:keepNext/>
      <w:keepLines/>
      <w:adjustRightInd/>
      <w:spacing w:beforeLines="50" w:afterLines="50" w:line="500" w:lineRule="exact"/>
      <w:outlineLvl w:val="3"/>
    </w:pPr>
    <w:rPr>
      <w:rFonts w:ascii="Arial" w:hAnsi="Arial"/>
      <w:b/>
      <w:bCs/>
      <w:sz w:val="24"/>
    </w:rPr>
  </w:style>
  <w:style w:type="paragraph" w:customStyle="1" w:styleId="affffffb">
    <w:name w:val="章正文"/>
    <w:basedOn w:val="a"/>
    <w:autoRedefine/>
    <w:qFormat/>
    <w:pPr>
      <w:adjustRightInd/>
      <w:spacing w:beforeLines="50" w:after="120" w:line="300" w:lineRule="auto"/>
      <w:ind w:firstLineChars="200" w:firstLine="480"/>
    </w:pPr>
    <w:rPr>
      <w:rFonts w:ascii="Helvetica" w:hAnsi="Helvetica"/>
      <w:kern w:val="0"/>
      <w:sz w:val="24"/>
    </w:rPr>
  </w:style>
  <w:style w:type="paragraph" w:customStyle="1" w:styleId="2f8">
    <w:name w:val="2级标题"/>
    <w:basedOn w:val="1b"/>
    <w:autoRedefine/>
    <w:qFormat/>
    <w:pPr>
      <w:jc w:val="left"/>
      <w:outlineLvl w:val="1"/>
    </w:pPr>
    <w:rPr>
      <w:rFonts w:ascii="Times New Roman" w:eastAsia="仿宋" w:hAnsi="Times New Roman"/>
      <w:sz w:val="30"/>
    </w:rPr>
  </w:style>
  <w:style w:type="paragraph" w:customStyle="1" w:styleId="1b">
    <w:name w:val="1级标题"/>
    <w:basedOn w:val="a"/>
    <w:autoRedefine/>
    <w:qFormat/>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autoRedefine/>
    <w:qFormat/>
    <w:pPr>
      <w:widowControl w:val="0"/>
      <w:jc w:val="both"/>
    </w:pPr>
    <w:rPr>
      <w:color w:val="000000"/>
      <w:szCs w:val="24"/>
    </w:rPr>
  </w:style>
  <w:style w:type="paragraph" w:customStyle="1" w:styleId="150">
    <w:name w:val="样式 微软雅黑 行距: 1.5 倍行距"/>
    <w:basedOn w:val="a"/>
    <w:autoRedefine/>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autoRedefine/>
    <w:qFormat/>
    <w:pPr>
      <w:tabs>
        <w:tab w:val="left" w:pos="840"/>
      </w:tabs>
      <w:adjustRightInd/>
      <w:ind w:left="840" w:hanging="420"/>
    </w:pPr>
  </w:style>
  <w:style w:type="paragraph" w:customStyle="1" w:styleId="f9astyle88f9a">
    <w:name w:val="f9a style88 f9a"/>
    <w:basedOn w:val="a"/>
    <w:autoRedefine/>
    <w:qFormat/>
    <w:pPr>
      <w:widowControl/>
      <w:spacing w:before="100" w:beforeAutospacing="1" w:after="100" w:afterAutospacing="1" w:line="276" w:lineRule="auto"/>
      <w:jc w:val="left"/>
    </w:pPr>
    <w:rPr>
      <w:rFonts w:ascii="宋体" w:hAnsi="宋体"/>
      <w:kern w:val="0"/>
      <w:sz w:val="24"/>
      <w:szCs w:val="20"/>
    </w:rPr>
  </w:style>
  <w:style w:type="paragraph" w:customStyle="1" w:styleId="affffffc">
    <w:name w:val="普通正文"/>
    <w:basedOn w:val="a"/>
    <w:autoRedefine/>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d">
    <w:name w:val="说明"/>
    <w:basedOn w:val="a"/>
    <w:autoRedefine/>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autoRedefine/>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autoRedefine/>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autoRedefine/>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autoRedefine/>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autoRedefine/>
    <w:qFormat/>
    <w:pPr>
      <w:tabs>
        <w:tab w:val="left" w:pos="2100"/>
      </w:tabs>
      <w:adjustRightInd/>
      <w:ind w:left="2100" w:hanging="420"/>
    </w:pPr>
    <w:rPr>
      <w:lang w:val="en-US"/>
    </w:rPr>
  </w:style>
  <w:style w:type="paragraph" w:customStyle="1" w:styleId="Char110">
    <w:name w:val="Char11"/>
    <w:basedOn w:val="a"/>
    <w:autoRedefine/>
    <w:qFormat/>
    <w:pPr>
      <w:tabs>
        <w:tab w:val="left" w:pos="432"/>
      </w:tabs>
      <w:adjustRightInd/>
      <w:spacing w:beforeLines="50" w:afterLines="50"/>
      <w:ind w:left="432" w:firstLineChars="200" w:hanging="432"/>
    </w:pPr>
    <w:rPr>
      <w:sz w:val="24"/>
    </w:rPr>
  </w:style>
  <w:style w:type="paragraph" w:customStyle="1" w:styleId="gjt">
    <w:name w:val="gjt_正文"/>
    <w:autoRedefine/>
    <w:qFormat/>
    <w:pPr>
      <w:widowControl w:val="0"/>
      <w:spacing w:line="360" w:lineRule="auto"/>
      <w:ind w:firstLine="420"/>
      <w:jc w:val="both"/>
    </w:pPr>
    <w:rPr>
      <w:rFonts w:ascii="Calibri" w:eastAsia="仿宋_GB2312" w:hAnsi="Calibri"/>
      <w:color w:val="000000"/>
      <w:kern w:val="2"/>
      <w:sz w:val="24"/>
      <w:szCs w:val="24"/>
    </w:rPr>
  </w:style>
  <w:style w:type="paragraph" w:customStyle="1" w:styleId="CharChar11CharCharCharCharCharCharCharCharChar1">
    <w:name w:val="Char Char11 Char Char Char Char Char Char Char Char Char1"/>
    <w:basedOn w:val="a"/>
    <w:autoRedefine/>
    <w:uiPriority w:val="6"/>
    <w:qFormat/>
    <w:pPr>
      <w:spacing w:line="360" w:lineRule="auto"/>
    </w:pPr>
    <w:rPr>
      <w:szCs w:val="20"/>
    </w:rPr>
  </w:style>
  <w:style w:type="paragraph" w:customStyle="1" w:styleId="Charfa">
    <w:name w:val="金宏发行正文 Char"/>
    <w:basedOn w:val="a"/>
    <w:autoRedefine/>
    <w:qFormat/>
    <w:pPr>
      <w:adjustRightInd/>
      <w:spacing w:line="500" w:lineRule="exact"/>
      <w:ind w:firstLineChars="200" w:firstLine="560"/>
    </w:pPr>
    <w:rPr>
      <w:rFonts w:eastAsia="仿宋_GB2312"/>
      <w:sz w:val="28"/>
      <w:szCs w:val="20"/>
    </w:rPr>
  </w:style>
  <w:style w:type="paragraph" w:customStyle="1" w:styleId="1c">
    <w:name w:val="批注框文本1"/>
    <w:basedOn w:val="a"/>
    <w:autoRedefine/>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a"/>
    <w:autoRedefine/>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d">
    <w:name w:val="部分1"/>
    <w:basedOn w:val="a"/>
    <w:autoRedefine/>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e">
    <w:name w:val="正文文字格式"/>
    <w:basedOn w:val="a"/>
    <w:autoRedefine/>
    <w:qFormat/>
    <w:pPr>
      <w:adjustRightInd/>
      <w:spacing w:line="460" w:lineRule="exact"/>
      <w:ind w:firstLine="505"/>
      <w:jc w:val="left"/>
    </w:pPr>
    <w:rPr>
      <w:rFonts w:ascii="宋体"/>
      <w:kern w:val="24"/>
      <w:sz w:val="24"/>
      <w:szCs w:val="20"/>
    </w:rPr>
  </w:style>
  <w:style w:type="paragraph" w:customStyle="1" w:styleId="xl31">
    <w:name w:val="xl31"/>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autoRedefine/>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autoRedefine/>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
    <w:name w:val="单元格居中"/>
    <w:basedOn w:val="a"/>
    <w:autoRedefine/>
    <w:qFormat/>
    <w:pPr>
      <w:adjustRightInd/>
      <w:spacing w:line="360" w:lineRule="auto"/>
      <w:jc w:val="center"/>
    </w:pPr>
    <w:rPr>
      <w:sz w:val="24"/>
    </w:rPr>
  </w:style>
  <w:style w:type="paragraph" w:customStyle="1" w:styleId="38">
    <w:name w:val="正文3"/>
    <w:basedOn w:val="a"/>
    <w:autoRedefine/>
    <w:qFormat/>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autoRedefine/>
    <w:uiPriority w:val="6"/>
    <w:qFormat/>
    <w:rPr>
      <w:rFonts w:ascii="仿宋_GB2312" w:eastAsia="仿宋_GB2312"/>
      <w:b/>
      <w:sz w:val="32"/>
      <w:szCs w:val="32"/>
    </w:rPr>
  </w:style>
  <w:style w:type="paragraph" w:customStyle="1" w:styleId="1e">
    <w:name w:val="正文缩进1"/>
    <w:basedOn w:val="a"/>
    <w:next w:val="ab"/>
    <w:autoRedefine/>
    <w:qFormat/>
    <w:pPr>
      <w:autoSpaceDE w:val="0"/>
      <w:autoSpaceDN w:val="0"/>
      <w:snapToGrid w:val="0"/>
      <w:spacing w:after="120" w:line="360" w:lineRule="auto"/>
      <w:ind w:leftChars="200" w:left="420" w:firstLineChars="200" w:firstLine="480"/>
    </w:pPr>
    <w:rPr>
      <w:sz w:val="24"/>
      <w:szCs w:val="21"/>
    </w:rPr>
  </w:style>
  <w:style w:type="paragraph" w:customStyle="1" w:styleId="afffffff0">
    <w:name w:val="Ñù"/>
    <w:autoRedefine/>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autoRedefine/>
    <w:qFormat/>
    <w:pPr>
      <w:widowControl/>
      <w:adjustRightInd/>
      <w:spacing w:after="160" w:line="240" w:lineRule="exact"/>
      <w:jc w:val="left"/>
    </w:pPr>
    <w:rPr>
      <w:szCs w:val="20"/>
    </w:rPr>
  </w:style>
  <w:style w:type="paragraph" w:customStyle="1" w:styleId="CharChar1121">
    <w:name w:val="Char Char1121"/>
    <w:basedOn w:val="a"/>
    <w:autoRedefine/>
    <w:qFormat/>
    <w:pPr>
      <w:spacing w:line="360" w:lineRule="auto"/>
    </w:pPr>
    <w:rPr>
      <w:szCs w:val="20"/>
    </w:rPr>
  </w:style>
  <w:style w:type="paragraph" w:customStyle="1" w:styleId="afffffff1">
    <w:name w:val="小项目标题"/>
    <w:basedOn w:val="a"/>
    <w:autoRedefine/>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autoRedefine/>
    <w:qFormat/>
    <w:pPr>
      <w:keepNext/>
      <w:keepLines/>
      <w:widowControl w:val="0"/>
      <w:spacing w:before="280" w:after="290"/>
      <w:ind w:left="430" w:hanging="430"/>
      <w:jc w:val="both"/>
      <w:outlineLvl w:val="8"/>
    </w:pPr>
    <w:rPr>
      <w:rFonts w:ascii="Calibri" w:eastAsia="黑体" w:hAnsi="Calibri"/>
      <w:bCs/>
      <w:color w:val="000000"/>
      <w:kern w:val="2"/>
      <w:sz w:val="24"/>
      <w:szCs w:val="24"/>
    </w:rPr>
  </w:style>
  <w:style w:type="paragraph" w:customStyle="1" w:styleId="Normal0">
    <w:name w:val="Normal0"/>
    <w:autoRedefine/>
    <w:qFormat/>
    <w:rPr>
      <w:lang w:eastAsia="en-US"/>
    </w:rPr>
  </w:style>
  <w:style w:type="paragraph" w:customStyle="1" w:styleId="afffffff2">
    <w:name w:val="带编号样式"/>
    <w:basedOn w:val="Charf9"/>
    <w:autoRedefine/>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autoRedefine/>
    <w:qFormat/>
    <w:pPr>
      <w:widowControl/>
      <w:adjustRightInd/>
      <w:spacing w:before="100" w:beforeAutospacing="1" w:after="100" w:afterAutospacing="1"/>
      <w:jc w:val="left"/>
    </w:pPr>
    <w:rPr>
      <w:rFonts w:ascii="宋体" w:hAnsi="宋体" w:cs="宋体"/>
      <w:kern w:val="0"/>
      <w:sz w:val="24"/>
    </w:rPr>
  </w:style>
  <w:style w:type="paragraph" w:customStyle="1" w:styleId="afffffff3">
    <w:name w:val="方形箭头"/>
    <w:basedOn w:val="a"/>
    <w:autoRedefine/>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4">
    <w:name w:val="封面"/>
    <w:basedOn w:val="a"/>
    <w:autoRedefine/>
    <w:qFormat/>
    <w:pPr>
      <w:spacing w:line="360" w:lineRule="atLeast"/>
      <w:jc w:val="right"/>
      <w:textAlignment w:val="baseline"/>
    </w:pPr>
    <w:rPr>
      <w:rFonts w:ascii="Symbol" w:hAnsi="Symbol"/>
      <w:kern w:val="0"/>
      <w:szCs w:val="20"/>
    </w:rPr>
  </w:style>
  <w:style w:type="paragraph" w:customStyle="1" w:styleId="afffffff5">
    <w:name w:val="__正文"/>
    <w:autoRedefine/>
    <w:qFormat/>
    <w:pPr>
      <w:spacing w:line="360" w:lineRule="auto"/>
      <w:ind w:firstLineChars="200" w:firstLine="200"/>
    </w:pPr>
    <w:rPr>
      <w:rFonts w:eastAsia="等线"/>
      <w:kern w:val="2"/>
      <w:sz w:val="24"/>
      <w:szCs w:val="21"/>
    </w:rPr>
  </w:style>
  <w:style w:type="paragraph" w:customStyle="1" w:styleId="font5">
    <w:name w:val="font5"/>
    <w:basedOn w:val="a"/>
    <w:autoRedefine/>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autoRedefine/>
    <w:qFormat/>
    <w:pPr>
      <w:spacing w:line="240" w:lineRule="atLeast"/>
      <w:ind w:left="420" w:firstLine="420"/>
    </w:pPr>
    <w:rPr>
      <w:sz w:val="24"/>
    </w:rPr>
  </w:style>
  <w:style w:type="paragraph" w:customStyle="1" w:styleId="WW-2">
    <w:name w:val="WW-正文文字缩进 2"/>
    <w:basedOn w:val="a"/>
    <w:autoRedefine/>
    <w:qFormat/>
    <w:pPr>
      <w:suppressAutoHyphens/>
      <w:adjustRightInd/>
      <w:ind w:firstLine="420"/>
    </w:pPr>
    <w:rPr>
      <w:kern w:val="1"/>
      <w:szCs w:val="20"/>
    </w:rPr>
  </w:style>
  <w:style w:type="paragraph" w:customStyle="1" w:styleId="xl41">
    <w:name w:val="xl41"/>
    <w:basedOn w:val="a"/>
    <w:autoRedefine/>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autoRedefine/>
    <w:qFormat/>
    <w:pPr>
      <w:spacing w:before="120" w:after="120"/>
      <w:ind w:left="0" w:firstLine="0"/>
      <w:jc w:val="both"/>
    </w:pPr>
    <w:rPr>
      <w:rFonts w:ascii="宋体" w:eastAsia="宋体" w:hAnsi="Arial"/>
      <w:sz w:val="28"/>
      <w:lang w:val="en-US"/>
    </w:rPr>
  </w:style>
  <w:style w:type="paragraph" w:customStyle="1" w:styleId="afffffff6">
    <w:name w:val="有符号正文"/>
    <w:basedOn w:val="a"/>
    <w:autoRedefine/>
    <w:qFormat/>
    <w:pPr>
      <w:adjustRightInd/>
      <w:spacing w:line="400" w:lineRule="exact"/>
      <w:ind w:firstLineChars="200" w:firstLine="200"/>
    </w:pPr>
    <w:rPr>
      <w:rFonts w:ascii="Arial" w:hAnsi="Arial"/>
    </w:rPr>
  </w:style>
  <w:style w:type="paragraph" w:customStyle="1" w:styleId="font10">
    <w:name w:val="font10"/>
    <w:basedOn w:val="a"/>
    <w:autoRedefine/>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autoRedefine/>
    <w:qFormat/>
    <w:pPr>
      <w:spacing w:line="360" w:lineRule="auto"/>
      <w:ind w:firstLineChars="200" w:firstLine="480"/>
    </w:pPr>
    <w:rPr>
      <w:rFonts w:ascii="仿宋_GB2312" w:eastAsia="新宋体"/>
      <w:sz w:val="24"/>
      <w:szCs w:val="20"/>
    </w:rPr>
  </w:style>
  <w:style w:type="paragraph" w:customStyle="1" w:styleId="49">
    <w:name w:val="4"/>
    <w:basedOn w:val="a"/>
    <w:next w:val="23"/>
    <w:autoRedefine/>
    <w:qFormat/>
    <w:pPr>
      <w:spacing w:after="120" w:line="480" w:lineRule="auto"/>
      <w:ind w:leftChars="200" w:left="420"/>
    </w:pPr>
    <w:rPr>
      <w:sz w:val="24"/>
      <w:szCs w:val="20"/>
    </w:rPr>
  </w:style>
  <w:style w:type="paragraph" w:customStyle="1" w:styleId="tableheading">
    <w:name w:val="tableheading"/>
    <w:basedOn w:val="a"/>
    <w:autoRedefine/>
    <w:qFormat/>
    <w:pPr>
      <w:widowControl/>
      <w:adjustRightInd/>
      <w:spacing w:before="100" w:beforeAutospacing="1" w:after="100" w:afterAutospacing="1"/>
      <w:jc w:val="left"/>
    </w:pPr>
    <w:rPr>
      <w:rFonts w:ascii="宋体" w:hAnsi="宋体" w:cs="宋体"/>
      <w:kern w:val="0"/>
      <w:sz w:val="24"/>
    </w:rPr>
  </w:style>
  <w:style w:type="paragraph" w:customStyle="1" w:styleId="1f">
    <w:name w:val="样式1"/>
    <w:basedOn w:val="a"/>
    <w:autoRedefine/>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autoRedefine/>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autoRedefine/>
    <w:qFormat/>
    <w:pPr>
      <w:spacing w:line="360" w:lineRule="auto"/>
      <w:ind w:left="601"/>
    </w:pPr>
    <w:rPr>
      <w:rFonts w:ascii="仿宋_GB2312" w:eastAsia="仿宋_GB2312"/>
      <w:sz w:val="24"/>
      <w:szCs w:val="20"/>
    </w:rPr>
  </w:style>
  <w:style w:type="paragraph" w:customStyle="1" w:styleId="afffffff7">
    <w:name w:val="小标题"/>
    <w:basedOn w:val="a"/>
    <w:autoRedefine/>
    <w:qFormat/>
    <w:pPr>
      <w:spacing w:before="120" w:line="360" w:lineRule="atLeast"/>
      <w:ind w:left="1134"/>
      <w:jc w:val="left"/>
      <w:textAlignment w:val="baseline"/>
    </w:pPr>
    <w:rPr>
      <w:rFonts w:eastAsia="黑体"/>
      <w:kern w:val="0"/>
      <w:szCs w:val="20"/>
    </w:rPr>
  </w:style>
  <w:style w:type="paragraph" w:customStyle="1" w:styleId="afffffff8">
    <w:name w:val="节标题"/>
    <w:basedOn w:val="a"/>
    <w:autoRedefine/>
    <w:qFormat/>
    <w:pPr>
      <w:autoSpaceDE w:val="0"/>
      <w:autoSpaceDN w:val="0"/>
      <w:spacing w:line="289" w:lineRule="atLeast"/>
      <w:ind w:firstLineChars="200" w:firstLine="200"/>
      <w:jc w:val="center"/>
    </w:pPr>
    <w:rPr>
      <w:color w:val="000000"/>
      <w:kern w:val="0"/>
      <w:sz w:val="28"/>
      <w:szCs w:val="28"/>
    </w:rPr>
  </w:style>
  <w:style w:type="paragraph" w:customStyle="1" w:styleId="afffffff9">
    <w:name w:val="表格 表头"/>
    <w:basedOn w:val="a"/>
    <w:autoRedefine/>
    <w:qFormat/>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autoRedefine/>
    <w:qFormat/>
    <w:rPr>
      <w:rFonts w:ascii="仿宋_GB2312" w:eastAsia="仿宋_GB2312"/>
      <w:b/>
      <w:sz w:val="32"/>
      <w:szCs w:val="20"/>
    </w:rPr>
  </w:style>
  <w:style w:type="paragraph" w:customStyle="1" w:styleId="afffffffa">
    <w:name w:val="表格题注"/>
    <w:next w:val="a"/>
    <w:autoRedefine/>
    <w:qFormat/>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autoRedefine/>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6"/>
    <w:autoRedefine/>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autoRedefine/>
    <w:qFormat/>
    <w:rPr>
      <w:rFonts w:ascii="仿宋_GB2312" w:eastAsia="仿宋_GB2312"/>
      <w:b/>
      <w:sz w:val="32"/>
      <w:szCs w:val="32"/>
    </w:rPr>
  </w:style>
  <w:style w:type="paragraph" w:customStyle="1" w:styleId="Char3CharCharChar1">
    <w:name w:val="Char3 Char Char Char1"/>
    <w:basedOn w:val="a"/>
    <w:autoRedefine/>
    <w:uiPriority w:val="6"/>
    <w:qFormat/>
    <w:pPr>
      <w:widowControl/>
      <w:adjustRightInd/>
      <w:spacing w:after="160" w:line="240" w:lineRule="exact"/>
      <w:jc w:val="left"/>
    </w:pPr>
    <w:rPr>
      <w:szCs w:val="20"/>
    </w:rPr>
  </w:style>
  <w:style w:type="paragraph" w:customStyle="1" w:styleId="Char1CharCharChar21">
    <w:name w:val="Char1 Char Char Char21"/>
    <w:basedOn w:val="a"/>
    <w:autoRedefine/>
    <w:qFormat/>
    <w:rPr>
      <w:rFonts w:ascii="Tahoma" w:hAnsi="Tahoma"/>
      <w:sz w:val="24"/>
      <w:szCs w:val="20"/>
    </w:rPr>
  </w:style>
  <w:style w:type="paragraph" w:customStyle="1" w:styleId="Char3CharCharCharCharCharChar11">
    <w:name w:val="Char3 Char Char Char Char Char Char11"/>
    <w:basedOn w:val="a"/>
    <w:autoRedefine/>
    <w:qFormat/>
    <w:pPr>
      <w:adjustRightInd/>
      <w:spacing w:line="360" w:lineRule="auto"/>
    </w:pPr>
    <w:rPr>
      <w:rFonts w:ascii="Arial" w:eastAsia="黑体" w:hAnsi="Arial" w:cs="Arial"/>
      <w:snapToGrid w:val="0"/>
      <w:kern w:val="0"/>
      <w:szCs w:val="21"/>
    </w:rPr>
  </w:style>
  <w:style w:type="paragraph" w:customStyle="1" w:styleId="afffffffb">
    <w:name w:val="正文（标题三）"/>
    <w:basedOn w:val="a"/>
    <w:autoRedefine/>
    <w:qFormat/>
    <w:pPr>
      <w:spacing w:line="360" w:lineRule="auto"/>
      <w:ind w:firstLineChars="200" w:firstLine="200"/>
    </w:pPr>
    <w:rPr>
      <w:sz w:val="24"/>
    </w:rPr>
  </w:style>
  <w:style w:type="paragraph" w:customStyle="1" w:styleId="120">
    <w:name w:val="样式 正1 + 首行缩进:  2 字符"/>
    <w:basedOn w:val="a"/>
    <w:autoRedefine/>
    <w:qFormat/>
    <w:pPr>
      <w:adjustRightInd/>
      <w:spacing w:line="360" w:lineRule="auto"/>
      <w:ind w:firstLineChars="200" w:firstLine="480"/>
    </w:pPr>
    <w:rPr>
      <w:rFonts w:ascii="仿宋_GB2312" w:eastAsia="仿宋_GB2312"/>
      <w:sz w:val="24"/>
    </w:rPr>
  </w:style>
  <w:style w:type="paragraph" w:customStyle="1" w:styleId="xl66">
    <w:name w:val="xl66"/>
    <w:basedOn w:val="a"/>
    <w:autoRedefine/>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autoRedefine/>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autoRedefine/>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c">
    <w:name w:val="小节标题"/>
    <w:basedOn w:val="a"/>
    <w:autoRedefine/>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autoRedefine/>
    <w:qFormat/>
    <w:pPr>
      <w:adjustRightInd/>
      <w:ind w:firstLineChars="200" w:firstLine="200"/>
    </w:pPr>
    <w:rPr>
      <w:rFonts w:ascii="Tahoma" w:hAnsi="Tahoma"/>
      <w:sz w:val="24"/>
      <w:szCs w:val="20"/>
    </w:rPr>
  </w:style>
  <w:style w:type="paragraph" w:customStyle="1" w:styleId="2fa">
    <w:name w:val="_标题2"/>
    <w:basedOn w:val="afffffff5"/>
    <w:next w:val="afffffff5"/>
    <w:autoRedefine/>
    <w:qFormat/>
    <w:pPr>
      <w:widowControl w:val="0"/>
      <w:tabs>
        <w:tab w:val="left" w:pos="480"/>
      </w:tabs>
      <w:spacing w:beforeLines="50" w:afterLines="50"/>
      <w:ind w:leftChars="50" w:left="50" w:firstLineChars="0" w:hanging="420"/>
      <w:outlineLvl w:val="1"/>
    </w:pPr>
    <w:rPr>
      <w:b/>
      <w:sz w:val="36"/>
    </w:rPr>
  </w:style>
  <w:style w:type="paragraph" w:customStyle="1" w:styleId="1f0">
    <w:name w:val="样式1 + (中宋体"/>
    <w:basedOn w:val="1f"/>
    <w:autoRedefine/>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autoRedefine/>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d">
    <w:name w:val="正文 主体"/>
    <w:basedOn w:val="a"/>
    <w:autoRedefine/>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e">
    <w:name w:val="四号　首行缩进"/>
    <w:basedOn w:val="a"/>
    <w:autoRedefine/>
    <w:qFormat/>
    <w:pPr>
      <w:adjustRightInd/>
      <w:spacing w:line="360" w:lineRule="auto"/>
    </w:pPr>
    <w:rPr>
      <w:rFonts w:ascii="宋体" w:hAnsi="宋体"/>
      <w:szCs w:val="20"/>
    </w:rPr>
  </w:style>
  <w:style w:type="paragraph" w:customStyle="1" w:styleId="-51">
    <w:name w:val="深色列表 - 强调文字颜色 51"/>
    <w:basedOn w:val="a"/>
    <w:autoRedefine/>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autoRedefine/>
    <w:qFormat/>
    <w:pPr>
      <w:adjustRightInd/>
    </w:pPr>
    <w:rPr>
      <w:rFonts w:ascii="Tahoma" w:hAnsi="Tahoma"/>
      <w:sz w:val="24"/>
    </w:rPr>
  </w:style>
  <w:style w:type="paragraph" w:customStyle="1" w:styleId="CharCharCharChar11">
    <w:name w:val="Char Char Char Char11"/>
    <w:basedOn w:val="a"/>
    <w:autoRedefine/>
    <w:qFormat/>
    <w:rPr>
      <w:rFonts w:ascii="Tahoma" w:hAnsi="Tahoma"/>
      <w:sz w:val="24"/>
      <w:szCs w:val="20"/>
    </w:rPr>
  </w:style>
  <w:style w:type="paragraph" w:customStyle="1" w:styleId="affffffff">
    <w:name w:val="封面文档标题"/>
    <w:basedOn w:val="a"/>
    <w:autoRedefine/>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autoRedefine/>
    <w:qFormat/>
    <w:rPr>
      <w:rFonts w:ascii="Tahoma" w:hAnsi="Tahoma"/>
      <w:sz w:val="24"/>
      <w:szCs w:val="20"/>
    </w:rPr>
  </w:style>
  <w:style w:type="paragraph" w:customStyle="1" w:styleId="1f1">
    <w:name w:val="标1"/>
    <w:basedOn w:val="a"/>
    <w:autoRedefine/>
    <w:qFormat/>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
    <w:name w:val="Char19"/>
    <w:basedOn w:val="a"/>
    <w:autoRedefine/>
    <w:qFormat/>
    <w:pPr>
      <w:adjustRightInd/>
    </w:pPr>
    <w:rPr>
      <w:szCs w:val="20"/>
    </w:rPr>
  </w:style>
  <w:style w:type="paragraph" w:customStyle="1" w:styleId="affffffff0">
    <w:name w:val="标书正文格式"/>
    <w:autoRedefine/>
    <w:qFormat/>
    <w:pPr>
      <w:spacing w:line="360" w:lineRule="auto"/>
      <w:ind w:firstLineChars="200" w:firstLine="200"/>
    </w:pPr>
    <w:rPr>
      <w:rFonts w:eastAsia="楷体_GB2312"/>
      <w:kern w:val="2"/>
      <w:sz w:val="24"/>
      <w:szCs w:val="24"/>
    </w:rPr>
  </w:style>
  <w:style w:type="paragraph" w:customStyle="1" w:styleId="82">
    <w:name w:val="样式8"/>
    <w:basedOn w:val="a"/>
    <w:autoRedefine/>
    <w:qFormat/>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autoRedefine/>
    <w:uiPriority w:val="34"/>
    <w:qFormat/>
    <w:pPr>
      <w:adjustRightInd/>
      <w:ind w:firstLineChars="200" w:firstLine="420"/>
    </w:pPr>
    <w:rPr>
      <w:rFonts w:eastAsia="仿宋_GB2312"/>
      <w:sz w:val="28"/>
    </w:rPr>
  </w:style>
  <w:style w:type="paragraph" w:customStyle="1" w:styleId="affffffff1">
    <w:name w:val="正文文字缩进"/>
    <w:basedOn w:val="a"/>
    <w:autoRedefine/>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2">
    <w:name w:val="列出段落*"/>
    <w:basedOn w:val="a"/>
    <w:autoRedefine/>
    <w:qFormat/>
    <w:pPr>
      <w:adjustRightInd/>
      <w:spacing w:line="360" w:lineRule="auto"/>
      <w:ind w:firstLine="200"/>
    </w:pPr>
    <w:rPr>
      <w:rFonts w:eastAsia="楷体_GB2312" w:cs="Lucida Sans Unicode"/>
      <w:color w:val="000000"/>
      <w:kern w:val="1"/>
      <w:sz w:val="24"/>
    </w:rPr>
  </w:style>
  <w:style w:type="paragraph" w:customStyle="1" w:styleId="affffffff3">
    <w:name w:val="文章总标题"/>
    <w:basedOn w:val="a"/>
    <w:autoRedefine/>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4">
    <w:name w:val="标书表格字体格式"/>
    <w:next w:val="affffffff0"/>
    <w:autoRedefine/>
    <w:qFormat/>
    <w:rPr>
      <w:kern w:val="2"/>
      <w:sz w:val="21"/>
      <w:szCs w:val="24"/>
    </w:rPr>
  </w:style>
  <w:style w:type="paragraph" w:customStyle="1" w:styleId="Char220">
    <w:name w:val="Char22"/>
    <w:basedOn w:val="a"/>
    <w:autoRedefine/>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autoRedefine/>
    <w:qFormat/>
    <w:pPr>
      <w:widowControl/>
      <w:spacing w:after="160" w:line="240" w:lineRule="exact"/>
      <w:jc w:val="left"/>
    </w:pPr>
    <w:rPr>
      <w:rFonts w:ascii="Verdana" w:eastAsia="仿宋_GB2312" w:hAnsi="Verdana"/>
      <w:kern w:val="0"/>
      <w:sz w:val="24"/>
      <w:szCs w:val="20"/>
      <w:lang w:eastAsia="en-US"/>
    </w:rPr>
  </w:style>
  <w:style w:type="paragraph" w:customStyle="1" w:styleId="39">
    <w:name w:val="修订3"/>
    <w:autoRedefine/>
    <w:qFormat/>
    <w:rPr>
      <w:kern w:val="2"/>
      <w:sz w:val="21"/>
    </w:rPr>
  </w:style>
  <w:style w:type="paragraph" w:customStyle="1" w:styleId="CSS1Char">
    <w:name w:val="CSS1级正文 Char"/>
    <w:basedOn w:val="aa"/>
    <w:autoRedefine/>
    <w:qFormat/>
    <w:pPr>
      <w:autoSpaceDE/>
      <w:autoSpaceDN/>
      <w:snapToGrid w:val="0"/>
      <w:ind w:firstLineChars="200" w:firstLine="480"/>
    </w:pPr>
    <w:rPr>
      <w:rFonts w:ascii="Times New Roman"/>
      <w:szCs w:val="24"/>
      <w:lang w:val="en-US"/>
    </w:rPr>
  </w:style>
  <w:style w:type="paragraph" w:customStyle="1" w:styleId="2fb">
    <w:name w:val="无间隔2"/>
    <w:autoRedefine/>
    <w:qFormat/>
    <w:pPr>
      <w:widowControl w:val="0"/>
      <w:jc w:val="both"/>
    </w:pPr>
    <w:rPr>
      <w:kern w:val="2"/>
      <w:sz w:val="21"/>
      <w:szCs w:val="22"/>
    </w:rPr>
  </w:style>
  <w:style w:type="paragraph" w:customStyle="1" w:styleId="affffffff5">
    <w:name w:val="表文字"/>
    <w:autoRedefine/>
    <w:qFormat/>
    <w:rPr>
      <w:rFonts w:ascii="宋体"/>
      <w:kern w:val="2"/>
    </w:rPr>
  </w:style>
  <w:style w:type="paragraph" w:customStyle="1" w:styleId="MMTitle">
    <w:name w:val="MM Title"/>
    <w:basedOn w:val="af8"/>
    <w:autoRedefine/>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6">
    <w:name w:val="缺省文本"/>
    <w:basedOn w:val="a"/>
    <w:autoRedefine/>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autoRedefine/>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autoRedefine/>
    <w:qFormat/>
    <w:pPr>
      <w:tabs>
        <w:tab w:val="left" w:pos="360"/>
      </w:tabs>
    </w:pPr>
    <w:rPr>
      <w:sz w:val="24"/>
      <w:szCs w:val="20"/>
    </w:rPr>
  </w:style>
  <w:style w:type="paragraph" w:customStyle="1" w:styleId="affffffff7">
    <w:name w:val="表内文字"/>
    <w:basedOn w:val="a"/>
    <w:autoRedefine/>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autoRedefine/>
    <w:qFormat/>
    <w:pPr>
      <w:widowControl/>
      <w:overflowPunct w:val="0"/>
      <w:autoSpaceDE w:val="0"/>
      <w:autoSpaceDN w:val="0"/>
      <w:ind w:left="720" w:hanging="720"/>
      <w:textAlignment w:val="baseline"/>
    </w:pPr>
    <w:rPr>
      <w:kern w:val="0"/>
      <w:sz w:val="24"/>
      <w:szCs w:val="20"/>
      <w:lang w:val="en-GB"/>
    </w:rPr>
  </w:style>
  <w:style w:type="paragraph" w:customStyle="1" w:styleId="3a">
    <w:name w:val="中文标题 3"/>
    <w:basedOn w:val="ab"/>
    <w:autoRedefine/>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autoRedefine/>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8">
    <w:name w:val="标准书眉_奇数页"/>
    <w:next w:val="a"/>
    <w:autoRedefine/>
    <w:qFormat/>
    <w:pPr>
      <w:tabs>
        <w:tab w:val="center" w:pos="4154"/>
        <w:tab w:val="right" w:pos="8306"/>
      </w:tabs>
      <w:spacing w:after="120"/>
      <w:jc w:val="right"/>
    </w:pPr>
    <w:rPr>
      <w:sz w:val="21"/>
    </w:rPr>
  </w:style>
  <w:style w:type="paragraph" w:customStyle="1" w:styleId="affffffff9">
    <w:name w:val="正文－恩普"/>
    <w:basedOn w:val="a5"/>
    <w:autoRedefine/>
    <w:qFormat/>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autoRedefine/>
    <w:qFormat/>
    <w:pPr>
      <w:adjustRightInd/>
      <w:spacing w:line="360" w:lineRule="auto"/>
    </w:pPr>
    <w:rPr>
      <w:rFonts w:ascii="Arial" w:eastAsia="黑体" w:hAnsi="Arial" w:cs="Arial"/>
      <w:snapToGrid w:val="0"/>
      <w:kern w:val="0"/>
      <w:szCs w:val="21"/>
    </w:rPr>
  </w:style>
  <w:style w:type="paragraph" w:customStyle="1" w:styleId="Char40">
    <w:name w:val="Char4"/>
    <w:basedOn w:val="a"/>
    <w:autoRedefine/>
    <w:qFormat/>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autoRedefine/>
    <w:qFormat/>
    <w:pPr>
      <w:widowControl/>
      <w:adjustRightInd/>
    </w:pPr>
    <w:rPr>
      <w:kern w:val="0"/>
      <w:szCs w:val="21"/>
    </w:rPr>
  </w:style>
  <w:style w:type="paragraph" w:customStyle="1" w:styleId="Char60">
    <w:name w:val="Char6"/>
    <w:basedOn w:val="a"/>
    <w:autoRedefine/>
    <w:qFormat/>
    <w:rPr>
      <w:rFonts w:ascii="仿宋_GB2312" w:eastAsia="仿宋_GB2312"/>
      <w:b/>
      <w:sz w:val="32"/>
      <w:szCs w:val="32"/>
    </w:rPr>
  </w:style>
  <w:style w:type="paragraph" w:customStyle="1" w:styleId="Char111">
    <w:name w:val="Char111"/>
    <w:basedOn w:val="a"/>
    <w:autoRedefine/>
    <w:qFormat/>
    <w:rPr>
      <w:rFonts w:ascii="仿宋_GB2312" w:eastAsia="仿宋_GB2312"/>
      <w:b/>
      <w:sz w:val="32"/>
      <w:szCs w:val="32"/>
    </w:rPr>
  </w:style>
  <w:style w:type="paragraph" w:customStyle="1" w:styleId="3b">
    <w:name w:val="标题3"/>
    <w:basedOn w:val="3"/>
    <w:next w:val="34"/>
    <w:autoRedefine/>
    <w:qFormat/>
    <w:pPr>
      <w:tabs>
        <w:tab w:val="clear" w:pos="900"/>
      </w:tabs>
      <w:spacing w:after="0" w:line="360" w:lineRule="auto"/>
    </w:pPr>
    <w:rPr>
      <w:rFonts w:ascii="仿宋" w:eastAsia="仿宋" w:hAnsi="仿宋" w:cs="仿宋"/>
    </w:rPr>
  </w:style>
  <w:style w:type="paragraph" w:customStyle="1" w:styleId="xl23">
    <w:name w:val="xl23"/>
    <w:basedOn w:val="a"/>
    <w:autoRedefine/>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
    <w:name w:val="Char Char Char1"/>
    <w:basedOn w:val="a"/>
    <w:autoRedefine/>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autoRedefine/>
    <w:qFormat/>
    <w:pPr>
      <w:adjustRightInd/>
      <w:ind w:firstLineChars="200" w:firstLine="200"/>
    </w:pPr>
    <w:rPr>
      <w:rFonts w:ascii="Tahoma" w:hAnsi="Tahoma"/>
      <w:sz w:val="24"/>
      <w:szCs w:val="20"/>
    </w:rPr>
  </w:style>
  <w:style w:type="paragraph" w:customStyle="1" w:styleId="1f2">
    <w:name w:val="列出段落1"/>
    <w:basedOn w:val="a"/>
    <w:autoRedefine/>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autoRedefine/>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autoRedefine/>
    <w:qFormat/>
    <w:rPr>
      <w:rFonts w:ascii="仿宋_GB2312" w:eastAsia="仿宋_GB2312"/>
      <w:b/>
      <w:sz w:val="32"/>
      <w:szCs w:val="32"/>
    </w:rPr>
  </w:style>
  <w:style w:type="paragraph" w:customStyle="1" w:styleId="affffffffa">
    <w:name w:val="五级条标题"/>
    <w:basedOn w:val="affffffffb"/>
    <w:next w:val="affffff4"/>
    <w:autoRedefine/>
    <w:qFormat/>
    <w:pPr>
      <w:tabs>
        <w:tab w:val="left" w:pos="3360"/>
      </w:tabs>
      <w:ind w:left="3360"/>
      <w:outlineLvl w:val="6"/>
    </w:pPr>
  </w:style>
  <w:style w:type="paragraph" w:customStyle="1" w:styleId="affffffffb">
    <w:name w:val="四级条标题"/>
    <w:basedOn w:val="affffff6"/>
    <w:next w:val="affffff4"/>
    <w:autoRedefine/>
    <w:qFormat/>
    <w:pPr>
      <w:tabs>
        <w:tab w:val="clear" w:pos="2520"/>
        <w:tab w:val="left" w:pos="2940"/>
      </w:tabs>
      <w:ind w:left="2940"/>
      <w:outlineLvl w:val="5"/>
    </w:pPr>
  </w:style>
  <w:style w:type="paragraph" w:customStyle="1" w:styleId="3c">
    <w:name w:val="目录3"/>
    <w:basedOn w:val="a"/>
    <w:autoRedefine/>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autoRedefine/>
    <w:qFormat/>
    <w:rPr>
      <w:rFonts w:ascii="仿宋_GB2312" w:eastAsia="仿宋_GB2312"/>
      <w:b/>
      <w:sz w:val="32"/>
      <w:szCs w:val="32"/>
    </w:rPr>
  </w:style>
  <w:style w:type="paragraph" w:customStyle="1" w:styleId="style30">
    <w:name w:val="style3"/>
    <w:basedOn w:val="a"/>
    <w:autoRedefine/>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d">
    <w:name w:val="列出段落3"/>
    <w:basedOn w:val="a"/>
    <w:autoRedefine/>
    <w:uiPriority w:val="34"/>
    <w:qFormat/>
    <w:pPr>
      <w:adjustRightInd/>
      <w:spacing w:line="360" w:lineRule="auto"/>
      <w:ind w:firstLineChars="200" w:firstLine="420"/>
    </w:pPr>
    <w:rPr>
      <w:rFonts w:ascii="Calibri" w:hAnsi="Calibri"/>
      <w:sz w:val="24"/>
      <w:szCs w:val="22"/>
    </w:rPr>
  </w:style>
  <w:style w:type="paragraph" w:customStyle="1" w:styleId="affffffffc">
    <w:name w:val="首行缩进"/>
    <w:basedOn w:val="a"/>
    <w:autoRedefine/>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autoRedefine/>
    <w:qFormat/>
    <w:rPr>
      <w:rFonts w:ascii="Tahoma" w:hAnsi="Tahoma"/>
      <w:sz w:val="24"/>
      <w:szCs w:val="20"/>
    </w:rPr>
  </w:style>
  <w:style w:type="paragraph" w:customStyle="1" w:styleId="affffffffd">
    <w:name w:val="单元格左对齐"/>
    <w:basedOn w:val="a"/>
    <w:autoRedefine/>
    <w:qFormat/>
    <w:pPr>
      <w:adjustRightInd/>
      <w:spacing w:line="360" w:lineRule="auto"/>
    </w:pPr>
    <w:rPr>
      <w:sz w:val="24"/>
    </w:rPr>
  </w:style>
  <w:style w:type="paragraph" w:customStyle="1" w:styleId="affffffffe">
    <w:name w:val="正文主体"/>
    <w:basedOn w:val="2f4"/>
    <w:autoRedefine/>
    <w:qFormat/>
  </w:style>
  <w:style w:type="paragraph" w:customStyle="1" w:styleId="font6">
    <w:name w:val="font6"/>
    <w:basedOn w:val="a"/>
    <w:autoRedefine/>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autoRedefine/>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autoRedefine/>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autoRedefine/>
    <w:qFormat/>
    <w:pPr>
      <w:adjustRightInd/>
      <w:spacing w:line="360" w:lineRule="auto"/>
      <w:ind w:firstLineChars="200" w:firstLine="480"/>
    </w:pPr>
    <w:rPr>
      <w:sz w:val="24"/>
      <w:szCs w:val="20"/>
    </w:rPr>
  </w:style>
  <w:style w:type="paragraph" w:customStyle="1" w:styleId="P1">
    <w:name w:val="P1"/>
    <w:basedOn w:val="a"/>
    <w:autoRedefine/>
    <w:qFormat/>
    <w:pPr>
      <w:adjustRightInd/>
      <w:spacing w:line="288" w:lineRule="auto"/>
      <w:ind w:firstLineChars="200" w:firstLine="425"/>
    </w:pPr>
  </w:style>
  <w:style w:type="paragraph" w:customStyle="1" w:styleId="afffffffff">
    <w:name w:val="列表内容"/>
    <w:basedOn w:val="a"/>
    <w:next w:val="a"/>
    <w:autoRedefine/>
    <w:qFormat/>
    <w:pPr>
      <w:widowControl/>
      <w:tabs>
        <w:tab w:val="left" w:pos="840"/>
      </w:tabs>
      <w:ind w:left="840" w:hanging="420"/>
      <w:jc w:val="left"/>
    </w:pPr>
    <w:rPr>
      <w:kern w:val="0"/>
      <w:sz w:val="18"/>
    </w:rPr>
  </w:style>
  <w:style w:type="paragraph" w:customStyle="1" w:styleId="CharChar11CharCharChar1">
    <w:name w:val="Char Char11 Char Char Char1"/>
    <w:basedOn w:val="a"/>
    <w:autoRedefine/>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autoRedefine/>
    <w:qFormat/>
    <w:pPr>
      <w:adjustRightInd/>
    </w:pPr>
    <w:rPr>
      <w:rFonts w:ascii="Tahoma" w:hAnsi="Tahoma"/>
      <w:sz w:val="24"/>
      <w:szCs w:val="20"/>
    </w:rPr>
  </w:style>
  <w:style w:type="paragraph" w:customStyle="1" w:styleId="CharCharCharCharCharChar11">
    <w:name w:val="Char Char Char Char Char Char11"/>
    <w:basedOn w:val="a"/>
    <w:autoRedefine/>
    <w:qFormat/>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autoRedefine/>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autoRedefine/>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a"/>
    <w:autoRedefine/>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autoRedefine/>
    <w:qFormat/>
    <w:pPr>
      <w:spacing w:line="360" w:lineRule="auto"/>
    </w:pPr>
    <w:rPr>
      <w:szCs w:val="20"/>
    </w:rPr>
  </w:style>
  <w:style w:type="paragraph" w:customStyle="1" w:styleId="4a">
    <w:name w:val="正文4"/>
    <w:basedOn w:val="a"/>
    <w:autoRedefine/>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autoRedefine/>
    <w:qFormat/>
    <w:rPr>
      <w:rFonts w:ascii="仿宋_GB2312" w:eastAsia="仿宋_GB2312"/>
      <w:b/>
      <w:sz w:val="32"/>
      <w:szCs w:val="32"/>
    </w:rPr>
  </w:style>
  <w:style w:type="paragraph" w:customStyle="1" w:styleId="Char1CharCharCharCharCharCharCharCharChar">
    <w:name w:val="Char1 Char Char Char Char Char Char Char Char Char"/>
    <w:basedOn w:val="a"/>
    <w:autoRedefine/>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autoRedefine/>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3">
    <w:name w:val="正文 首行缩进:  2 字符 Char"/>
    <w:basedOn w:val="a"/>
    <w:autoRedefine/>
    <w:qFormat/>
    <w:pPr>
      <w:adjustRightInd/>
      <w:spacing w:line="360" w:lineRule="auto"/>
      <w:ind w:firstLine="480"/>
    </w:pPr>
    <w:rPr>
      <w:rFonts w:cs="宋体"/>
      <w:sz w:val="24"/>
      <w:szCs w:val="20"/>
    </w:rPr>
  </w:style>
  <w:style w:type="paragraph" w:customStyle="1" w:styleId="CharChar4CharChar">
    <w:name w:val="Char Char4 Char Char"/>
    <w:basedOn w:val="a"/>
    <w:autoRedefine/>
    <w:qFormat/>
    <w:pPr>
      <w:widowControl/>
      <w:adjustRightInd/>
      <w:spacing w:after="160" w:line="240" w:lineRule="exact"/>
      <w:jc w:val="left"/>
    </w:pPr>
  </w:style>
  <w:style w:type="paragraph" w:customStyle="1" w:styleId="2ff">
    <w:name w:val="目录2"/>
    <w:basedOn w:val="a"/>
    <w:autoRedefine/>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autoRedefine/>
    <w:qFormat/>
    <w:pPr>
      <w:spacing w:line="360" w:lineRule="auto"/>
    </w:pPr>
    <w:rPr>
      <w:szCs w:val="20"/>
    </w:rPr>
  </w:style>
  <w:style w:type="paragraph" w:customStyle="1" w:styleId="91">
    <w:name w:val="9"/>
    <w:autoRedefine/>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autoRedefine/>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b">
    <w:name w:val="数字标题4"/>
    <w:basedOn w:val="4"/>
    <w:autoRedefine/>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0">
    <w:name w:val="表格文字（大）"/>
    <w:basedOn w:val="a"/>
    <w:autoRedefine/>
    <w:qFormat/>
    <w:pPr>
      <w:adjustRightInd/>
      <w:spacing w:before="20" w:after="20"/>
      <w:ind w:firstLineChars="200" w:firstLine="200"/>
    </w:pPr>
    <w:rPr>
      <w:rFonts w:ascii="Century Gothic" w:hAnsi="Century Gothic"/>
      <w:sz w:val="24"/>
      <w:szCs w:val="20"/>
    </w:rPr>
  </w:style>
  <w:style w:type="paragraph" w:customStyle="1" w:styleId="afffffffff1">
    <w:name w:val="插图说明"/>
    <w:basedOn w:val="a"/>
    <w:autoRedefine/>
    <w:qFormat/>
    <w:pPr>
      <w:spacing w:after="240"/>
      <w:ind w:firstLineChars="200" w:firstLine="200"/>
      <w:jc w:val="center"/>
      <w:textAlignment w:val="baseline"/>
    </w:pPr>
    <w:rPr>
      <w:rFonts w:eastAsia="黑体"/>
      <w:sz w:val="24"/>
      <w:szCs w:val="20"/>
    </w:rPr>
  </w:style>
  <w:style w:type="paragraph" w:customStyle="1" w:styleId="charttext">
    <w:name w:val="chart text"/>
    <w:basedOn w:val="a"/>
    <w:autoRedefine/>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autoRedefine/>
    <w:qFormat/>
    <w:pPr>
      <w:adjustRightInd/>
      <w:ind w:firstLineChars="200" w:firstLine="200"/>
    </w:pPr>
    <w:rPr>
      <w:rFonts w:ascii="Tahoma" w:hAnsi="Tahoma"/>
      <w:sz w:val="24"/>
      <w:szCs w:val="20"/>
    </w:rPr>
  </w:style>
  <w:style w:type="paragraph" w:customStyle="1" w:styleId="230">
    <w:name w:val="正文文本 23"/>
    <w:basedOn w:val="a"/>
    <w:autoRedefine/>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autoRedefine/>
    <w:qFormat/>
    <w:pPr>
      <w:tabs>
        <w:tab w:val="left" w:pos="187"/>
        <w:tab w:val="left" w:pos="360"/>
      </w:tabs>
      <w:spacing w:after="20"/>
      <w:ind w:left="374" w:hanging="187"/>
    </w:pPr>
    <w:rPr>
      <w:rFonts w:ascii="Futura Bk" w:hAnsi="Futura Bk"/>
      <w:sz w:val="18"/>
      <w:lang w:eastAsia="en-US"/>
    </w:rPr>
  </w:style>
  <w:style w:type="paragraph" w:customStyle="1" w:styleId="afffffffff2">
    <w:name w:val="正文 内标"/>
    <w:basedOn w:val="afffffffd"/>
    <w:autoRedefine/>
    <w:qFormat/>
    <w:pPr>
      <w:tabs>
        <w:tab w:val="left" w:pos="0"/>
      </w:tabs>
      <w:ind w:left="900" w:firstLineChars="0" w:firstLine="0"/>
    </w:pPr>
  </w:style>
  <w:style w:type="paragraph" w:customStyle="1" w:styleId="BulletedList">
    <w:name w:val="Bulleted List"/>
    <w:basedOn w:val="a"/>
    <w:autoRedefine/>
    <w:qFormat/>
    <w:pPr>
      <w:tabs>
        <w:tab w:val="left" w:pos="1260"/>
      </w:tabs>
      <w:adjustRightInd/>
      <w:ind w:left="1260" w:hanging="420"/>
    </w:pPr>
  </w:style>
  <w:style w:type="paragraph" w:customStyle="1" w:styleId="2GB231215">
    <w:name w:val="样式 正文文本缩进 2 + 仿宋_GB2312 黑色 行距: 1.5 倍行距"/>
    <w:basedOn w:val="23"/>
    <w:autoRedefine/>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autoRedefine/>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autoRedefine/>
    <w:qFormat/>
    <w:rPr>
      <w:rFonts w:ascii="Tahoma" w:hAnsi="Tahoma" w:cs="仿宋_GB2312"/>
      <w:sz w:val="24"/>
      <w:szCs w:val="20"/>
    </w:rPr>
  </w:style>
  <w:style w:type="paragraph" w:customStyle="1" w:styleId="CharChar11CharCharCharCharCharCharCharCharCharCharCharCharChar2">
    <w:name w:val="Char Char11 Char Char Char Char Char Char Char Char Char Char Char Char Char2"/>
    <w:basedOn w:val="a"/>
    <w:autoRedefine/>
    <w:qFormat/>
    <w:pPr>
      <w:adjustRightInd/>
      <w:spacing w:line="360" w:lineRule="auto"/>
    </w:pPr>
    <w:rPr>
      <w:rFonts w:ascii="Arial" w:eastAsia="黑体" w:hAnsi="Arial"/>
      <w:snapToGrid w:val="0"/>
      <w:kern w:val="0"/>
      <w:sz w:val="20"/>
      <w:szCs w:val="21"/>
    </w:rPr>
  </w:style>
  <w:style w:type="paragraph" w:customStyle="1" w:styleId="xl88">
    <w:name w:val="xl88"/>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3">
    <w:name w:val="模板普通正文"/>
    <w:basedOn w:val="ab"/>
    <w:autoRedefine/>
    <w:qFormat/>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autoRedefine/>
    <w:qFormat/>
    <w:rPr>
      <w:rFonts w:ascii="仿宋_GB2312" w:eastAsia="仿宋_GB2312"/>
      <w:b/>
      <w:sz w:val="32"/>
      <w:szCs w:val="20"/>
    </w:rPr>
  </w:style>
  <w:style w:type="paragraph" w:customStyle="1" w:styleId="font8">
    <w:name w:val="font8"/>
    <w:basedOn w:val="a"/>
    <w:autoRedefine/>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autoRedefine/>
    <w:qFormat/>
    <w:rPr>
      <w:rFonts w:ascii="仿宋_GB2312" w:eastAsia="仿宋_GB2312"/>
      <w:b/>
      <w:sz w:val="32"/>
      <w:szCs w:val="20"/>
    </w:rPr>
  </w:style>
  <w:style w:type="paragraph" w:customStyle="1" w:styleId="font13">
    <w:name w:val="font13"/>
    <w:basedOn w:val="a"/>
    <w:autoRedefine/>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autoRedefine/>
    <w:qFormat/>
    <w:pPr>
      <w:adjustRightInd/>
    </w:pPr>
    <w:rPr>
      <w:rFonts w:ascii="Tahoma" w:hAnsi="Tahoma"/>
      <w:color w:val="000000"/>
      <w:sz w:val="24"/>
      <w:szCs w:val="20"/>
    </w:rPr>
  </w:style>
  <w:style w:type="paragraph" w:customStyle="1" w:styleId="legal">
    <w:name w:val="legal"/>
    <w:basedOn w:val="a"/>
    <w:autoRedefine/>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autoRedefine/>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autoRedefine/>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autoRedefine/>
    <w:qFormat/>
    <w:pPr>
      <w:spacing w:line="360" w:lineRule="auto"/>
      <w:ind w:firstLineChars="200" w:firstLine="200"/>
    </w:pPr>
    <w:rPr>
      <w:rFonts w:eastAsia="楷体_GB2312" w:cs="Lucida Sans"/>
      <w:sz w:val="24"/>
    </w:rPr>
  </w:style>
  <w:style w:type="paragraph" w:customStyle="1" w:styleId="xl86">
    <w:name w:val="xl86"/>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autoRedefine/>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autoRedefine/>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autoRedefine/>
    <w:qFormat/>
    <w:pPr>
      <w:snapToGrid w:val="0"/>
      <w:ind w:left="0" w:firstLine="0"/>
      <w:jc w:val="left"/>
    </w:pPr>
    <w:rPr>
      <w:rFonts w:eastAsia="黑体" w:cs="宋体"/>
      <w:sz w:val="28"/>
      <w:szCs w:val="20"/>
    </w:rPr>
  </w:style>
  <w:style w:type="paragraph" w:customStyle="1" w:styleId="CharCharCharCharCharChar1">
    <w:name w:val="Char Char Char Char Char Char1"/>
    <w:basedOn w:val="a"/>
    <w:autoRedefine/>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0">
    <w:name w:val="Char Char1"/>
    <w:basedOn w:val="a"/>
    <w:autoRedefine/>
    <w:qFormat/>
    <w:pPr>
      <w:widowControl/>
      <w:spacing w:after="160" w:line="240" w:lineRule="exact"/>
      <w:jc w:val="left"/>
    </w:pPr>
    <w:rPr>
      <w:rFonts w:eastAsia="仿宋_GB2312"/>
      <w:sz w:val="28"/>
    </w:rPr>
  </w:style>
  <w:style w:type="paragraph" w:customStyle="1" w:styleId="Char210">
    <w:name w:val="Char21"/>
    <w:basedOn w:val="a"/>
    <w:autoRedefine/>
    <w:qFormat/>
    <w:pPr>
      <w:adjustRightInd/>
      <w:ind w:firstLineChars="200" w:firstLine="200"/>
    </w:pPr>
    <w:rPr>
      <w:rFonts w:ascii="仿宋_GB2312" w:eastAsia="仿宋_GB2312"/>
      <w:b/>
      <w:sz w:val="32"/>
      <w:szCs w:val="32"/>
    </w:rPr>
  </w:style>
  <w:style w:type="paragraph" w:customStyle="1" w:styleId="1f3">
    <w:name w:val="列表段落1"/>
    <w:basedOn w:val="a"/>
    <w:autoRedefine/>
    <w:uiPriority w:val="34"/>
    <w:qFormat/>
    <w:pPr>
      <w:adjustRightInd/>
      <w:ind w:right="238" w:firstLine="420"/>
    </w:pPr>
    <w:rPr>
      <w:rFonts w:ascii="Calibri" w:hAnsi="Calibri"/>
      <w:sz w:val="24"/>
    </w:rPr>
  </w:style>
  <w:style w:type="paragraph" w:customStyle="1" w:styleId="CharChar110">
    <w:name w:val="Char Char110"/>
    <w:basedOn w:val="a"/>
    <w:autoRedefine/>
    <w:uiPriority w:val="6"/>
    <w:qFormat/>
    <w:pPr>
      <w:spacing w:line="360" w:lineRule="auto"/>
    </w:pPr>
    <w:rPr>
      <w:rFonts w:ascii="Tahoma" w:hAnsi="Tahoma"/>
      <w:sz w:val="24"/>
      <w:szCs w:val="20"/>
    </w:rPr>
  </w:style>
  <w:style w:type="paragraph" w:customStyle="1" w:styleId="xl80">
    <w:name w:val="xl80"/>
    <w:basedOn w:val="a"/>
    <w:autoRedefine/>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autoRedefine/>
    <w:qFormat/>
    <w:pPr>
      <w:adjustRightInd/>
      <w:spacing w:line="360" w:lineRule="auto"/>
    </w:pPr>
    <w:rPr>
      <w:rFonts w:ascii="Arial" w:eastAsia="黑体" w:hAnsi="Arial" w:cs="Arial"/>
      <w:snapToGrid w:val="0"/>
      <w:kern w:val="0"/>
      <w:szCs w:val="21"/>
    </w:rPr>
  </w:style>
  <w:style w:type="paragraph" w:customStyle="1" w:styleId="afffffffff4">
    <w:name w:val="表正文"/>
    <w:autoRedefine/>
    <w:qFormat/>
    <w:pPr>
      <w:snapToGrid w:val="0"/>
      <w:spacing w:line="600" w:lineRule="atLeast"/>
      <w:ind w:firstLine="641"/>
      <w:jc w:val="both"/>
    </w:pPr>
    <w:rPr>
      <w:rFonts w:eastAsia="仿宋_GB2312"/>
      <w:sz w:val="32"/>
    </w:rPr>
  </w:style>
  <w:style w:type="paragraph" w:customStyle="1" w:styleId="-510">
    <w:name w:val="浅色底纹 - 强调文字颜色 51"/>
    <w:autoRedefine/>
    <w:qFormat/>
    <w:rPr>
      <w:kern w:val="2"/>
      <w:sz w:val="21"/>
      <w:szCs w:val="24"/>
    </w:rPr>
  </w:style>
  <w:style w:type="paragraph" w:customStyle="1" w:styleId="CharCharCharCharCharCharCharCharCharCharCharChar1Char2">
    <w:name w:val="Char Char Char Char Char Char Char Char Char Char Char Char1 Char2"/>
    <w:basedOn w:val="a"/>
    <w:autoRedefine/>
    <w:qFormat/>
    <w:rPr>
      <w:rFonts w:ascii="Tahoma" w:hAnsi="Tahoma" w:cs="仿宋_GB2312"/>
      <w:sz w:val="24"/>
      <w:szCs w:val="20"/>
    </w:rPr>
  </w:style>
  <w:style w:type="paragraph" w:customStyle="1" w:styleId="92">
    <w:name w:val="样式9"/>
    <w:basedOn w:val="a"/>
    <w:autoRedefine/>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autoRedefine/>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3"/>
    <w:autoRedefine/>
    <w:uiPriority w:val="2"/>
    <w:qFormat/>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autoRedefine/>
    <w:qFormat/>
    <w:pPr>
      <w:adjustRightInd/>
      <w:ind w:firstLineChars="200" w:firstLine="200"/>
    </w:pPr>
    <w:rPr>
      <w:rFonts w:ascii="Tahoma" w:hAnsi="Tahoma"/>
      <w:sz w:val="24"/>
      <w:szCs w:val="20"/>
    </w:rPr>
  </w:style>
  <w:style w:type="paragraph" w:customStyle="1" w:styleId="Style12">
    <w:name w:val="_Style 12"/>
    <w:basedOn w:val="a7"/>
    <w:autoRedefine/>
    <w:qFormat/>
    <w:pPr>
      <w:snapToGrid w:val="0"/>
      <w:spacing w:line="360" w:lineRule="auto"/>
    </w:pPr>
  </w:style>
  <w:style w:type="paragraph" w:customStyle="1" w:styleId="0">
    <w:name w:val="样式 首行缩进:  0 字符"/>
    <w:basedOn w:val="a"/>
    <w:autoRedefine/>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autoRedefine/>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
    <w:autoRedefine/>
    <w:uiPriority w:val="34"/>
    <w:qFormat/>
    <w:pPr>
      <w:adjustRightInd/>
      <w:spacing w:line="360" w:lineRule="auto"/>
      <w:ind w:firstLineChars="200" w:firstLine="200"/>
    </w:pPr>
    <w:rPr>
      <w:rFonts w:ascii="Calibri" w:hAnsi="Calibri"/>
      <w:sz w:val="28"/>
      <w:szCs w:val="20"/>
    </w:rPr>
  </w:style>
  <w:style w:type="paragraph" w:customStyle="1" w:styleId="afffffffff5">
    <w:name w:val="方案正文"/>
    <w:basedOn w:val="a"/>
    <w:autoRedefine/>
    <w:qFormat/>
    <w:pPr>
      <w:snapToGrid w:val="0"/>
      <w:spacing w:line="324" w:lineRule="auto"/>
      <w:ind w:firstLineChars="200" w:firstLine="482"/>
    </w:pPr>
    <w:rPr>
      <w:rFonts w:ascii="仿宋_GB2312" w:eastAsia="仿宋_GB2312"/>
      <w:b/>
      <w:color w:val="000000"/>
      <w:sz w:val="24"/>
      <w:szCs w:val="20"/>
    </w:rPr>
  </w:style>
  <w:style w:type="paragraph" w:customStyle="1" w:styleId="Afffffffff6">
    <w:name w:val="正文 A"/>
    <w:autoRedefine/>
    <w:qFormat/>
    <w:pPr>
      <w:widowControl w:val="0"/>
      <w:jc w:val="both"/>
    </w:pPr>
    <w:rPr>
      <w:rFonts w:eastAsia="Arial Unicode MS" w:cs="Arial Unicode MS"/>
      <w:color w:val="000000"/>
      <w:kern w:val="2"/>
      <w:sz w:val="21"/>
      <w:szCs w:val="21"/>
    </w:rPr>
  </w:style>
  <w:style w:type="paragraph" w:customStyle="1" w:styleId="Afffffffff7">
    <w:name w:val="正文 A 主体"/>
    <w:basedOn w:val="a"/>
    <w:autoRedefine/>
    <w:qFormat/>
    <w:pPr>
      <w:widowControl/>
      <w:adjustRightInd/>
      <w:spacing w:line="360" w:lineRule="auto"/>
      <w:ind w:firstLineChars="200" w:firstLine="200"/>
      <w:jc w:val="left"/>
    </w:pPr>
    <w:rPr>
      <w:rFonts w:ascii="仿宋" w:eastAsia="仿宋" w:hAnsi="Calibri"/>
      <w:kern w:val="0"/>
      <w:sz w:val="24"/>
    </w:rPr>
  </w:style>
  <w:style w:type="paragraph" w:customStyle="1" w:styleId="3e">
    <w:name w:val="3级标题"/>
    <w:basedOn w:val="2f8"/>
    <w:autoRedefine/>
    <w:qFormat/>
    <w:pPr>
      <w:outlineLvl w:val="2"/>
    </w:pPr>
  </w:style>
  <w:style w:type="paragraph" w:customStyle="1" w:styleId="xl78">
    <w:name w:val="xl78"/>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autoRedefine/>
    <w:qFormat/>
    <w:pPr>
      <w:adjustRightInd/>
      <w:ind w:firstLineChars="200" w:firstLine="200"/>
    </w:pPr>
    <w:rPr>
      <w:rFonts w:ascii="Tahoma" w:hAnsi="Tahoma"/>
      <w:sz w:val="24"/>
      <w:szCs w:val="20"/>
    </w:rPr>
  </w:style>
  <w:style w:type="paragraph" w:customStyle="1" w:styleId="GP">
    <w:name w:val="GP正文(首行缩进)"/>
    <w:basedOn w:val="a"/>
    <w:autoRedefine/>
    <w:qFormat/>
    <w:pPr>
      <w:adjustRightInd/>
      <w:spacing w:line="360" w:lineRule="auto"/>
      <w:ind w:firstLineChars="200" w:firstLine="200"/>
    </w:pPr>
    <w:rPr>
      <w:rFonts w:eastAsia="仿宋_GB2312"/>
      <w:sz w:val="28"/>
      <w:szCs w:val="21"/>
    </w:rPr>
  </w:style>
  <w:style w:type="paragraph" w:customStyle="1" w:styleId="MMEmpty">
    <w:name w:val="MM Empty"/>
    <w:basedOn w:val="a"/>
    <w:autoRedefine/>
    <w:qFormat/>
    <w:pPr>
      <w:adjustRightInd/>
    </w:pPr>
  </w:style>
  <w:style w:type="paragraph" w:customStyle="1" w:styleId="Char24">
    <w:name w:val="Char24"/>
    <w:basedOn w:val="a"/>
    <w:autoRedefine/>
    <w:qFormat/>
    <w:rPr>
      <w:rFonts w:ascii="仿宋_GB2312" w:eastAsia="仿宋_GB2312"/>
      <w:b/>
      <w:sz w:val="32"/>
      <w:szCs w:val="32"/>
    </w:rPr>
  </w:style>
  <w:style w:type="paragraph" w:customStyle="1" w:styleId="afffffffff8">
    <w:name w:val="正文箭头"/>
    <w:basedOn w:val="63"/>
    <w:autoRedefine/>
    <w:qFormat/>
  </w:style>
  <w:style w:type="paragraph" w:customStyle="1" w:styleId="U2">
    <w:name w:val="U_编号2"/>
    <w:basedOn w:val="a"/>
    <w:autoRedefine/>
    <w:qFormat/>
    <w:pPr>
      <w:tabs>
        <w:tab w:val="left" w:pos="785"/>
      </w:tabs>
      <w:adjustRightInd/>
      <w:spacing w:beforeLines="10" w:afterLines="10" w:line="300" w:lineRule="auto"/>
    </w:pPr>
    <w:rPr>
      <w:sz w:val="24"/>
    </w:rPr>
  </w:style>
  <w:style w:type="paragraph" w:customStyle="1" w:styleId="xl72">
    <w:name w:val="xl72"/>
    <w:basedOn w:val="a"/>
    <w:autoRedefine/>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autoRedefine/>
    <w:qFormat/>
    <w:pPr>
      <w:widowControl/>
      <w:adjustRightInd/>
      <w:spacing w:before="100" w:beforeAutospacing="1" w:after="100" w:afterAutospacing="1"/>
      <w:jc w:val="left"/>
    </w:pPr>
    <w:rPr>
      <w:rFonts w:ascii="宋体" w:hAnsi="宋体" w:cs="宋体"/>
      <w:kern w:val="0"/>
      <w:sz w:val="24"/>
    </w:rPr>
  </w:style>
  <w:style w:type="paragraph" w:customStyle="1" w:styleId="3f">
    <w:name w:val="标书标题3"/>
    <w:basedOn w:val="3"/>
    <w:autoRedefine/>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autoRedefine/>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afffffffff9">
    <w:name w:val="表格 内容"/>
    <w:basedOn w:val="afffffff9"/>
    <w:autoRedefine/>
    <w:qFormat/>
    <w:rPr>
      <w:b w:val="0"/>
      <w:sz w:val="20"/>
    </w:rPr>
  </w:style>
  <w:style w:type="paragraph" w:customStyle="1" w:styleId="1f4">
    <w:name w:val="正文首行缩进1"/>
    <w:basedOn w:val="aa"/>
    <w:autoRedefine/>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a">
    <w:name w:val="标准正文"/>
    <w:basedOn w:val="a"/>
    <w:autoRedefine/>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autoRedefine/>
    <w:qFormat/>
    <w:pPr>
      <w:tabs>
        <w:tab w:val="left" w:pos="1080"/>
      </w:tabs>
      <w:ind w:left="1080" w:hanging="1080"/>
    </w:pPr>
  </w:style>
  <w:style w:type="paragraph" w:customStyle="1" w:styleId="1f5">
    <w:name w:val="数字标题1"/>
    <w:basedOn w:val="1"/>
    <w:next w:val="a"/>
    <w:autoRedefine/>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autoRedefine/>
    <w:qFormat/>
    <w:pPr>
      <w:spacing w:line="360" w:lineRule="auto"/>
    </w:pPr>
    <w:rPr>
      <w:kern w:val="0"/>
      <w:sz w:val="24"/>
      <w:szCs w:val="20"/>
    </w:rPr>
  </w:style>
  <w:style w:type="paragraph" w:customStyle="1" w:styleId="aspnumfaautoadjustrightr">
    <w:name w:val="aspnumfaautoadjustrightr"/>
    <w:autoRedefine/>
    <w:qFormat/>
    <w:pPr>
      <w:widowControl w:val="0"/>
      <w:autoSpaceDE w:val="0"/>
      <w:autoSpaceDN w:val="0"/>
      <w:adjustRightInd w:val="0"/>
      <w:ind w:firstLine="720"/>
      <w:jc w:val="both"/>
    </w:pPr>
  </w:style>
  <w:style w:type="paragraph" w:customStyle="1" w:styleId="Body">
    <w:name w:val="Body"/>
    <w:basedOn w:val="a"/>
    <w:autoRedefine/>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autoRedefine/>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b">
    <w:name w:val="标准正文格式"/>
    <w:basedOn w:val="a"/>
    <w:autoRedefine/>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autoRedefine/>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autoRedefine/>
    <w:qFormat/>
    <w:pPr>
      <w:widowControl/>
    </w:pPr>
    <w:rPr>
      <w:kern w:val="0"/>
      <w:sz w:val="24"/>
      <w:szCs w:val="20"/>
    </w:rPr>
  </w:style>
  <w:style w:type="paragraph" w:customStyle="1" w:styleId="CharChar113">
    <w:name w:val="Char Char113"/>
    <w:basedOn w:val="a"/>
    <w:autoRedefine/>
    <w:qFormat/>
    <w:pPr>
      <w:widowControl/>
      <w:spacing w:after="160" w:line="240" w:lineRule="exact"/>
      <w:jc w:val="left"/>
    </w:pPr>
    <w:rPr>
      <w:rFonts w:eastAsia="仿宋_GB2312"/>
      <w:sz w:val="28"/>
    </w:rPr>
  </w:style>
  <w:style w:type="paragraph" w:customStyle="1" w:styleId="59">
    <w:name w:val="样式5"/>
    <w:basedOn w:val="a"/>
    <w:autoRedefine/>
    <w:qFormat/>
    <w:pPr>
      <w:spacing w:line="440" w:lineRule="exact"/>
      <w:ind w:left="2" w:firstLineChars="200" w:firstLine="480"/>
    </w:pPr>
    <w:rPr>
      <w:rFonts w:ascii="仿宋_GB2312" w:eastAsia="仿宋_GB2312" w:hAnsi="仿宋"/>
      <w:sz w:val="24"/>
    </w:rPr>
  </w:style>
  <w:style w:type="paragraph" w:customStyle="1" w:styleId="Style8">
    <w:name w:val="_Style 8"/>
    <w:basedOn w:val="a"/>
    <w:autoRedefine/>
    <w:uiPriority w:val="34"/>
    <w:qFormat/>
    <w:pPr>
      <w:adjustRightInd/>
      <w:ind w:firstLineChars="200" w:firstLine="420"/>
    </w:pPr>
    <w:rPr>
      <w:rFonts w:eastAsia="仿宋_GB2312"/>
      <w:sz w:val="28"/>
    </w:rPr>
  </w:style>
  <w:style w:type="paragraph" w:customStyle="1" w:styleId="xl93">
    <w:name w:val="xl93"/>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autoRedefine/>
    <w:qFormat/>
    <w:pPr>
      <w:adjustRightInd/>
      <w:spacing w:beforeLines="50" w:line="360" w:lineRule="auto"/>
      <w:ind w:firstLine="420"/>
    </w:pPr>
    <w:rPr>
      <w:rFonts w:cs="宋体"/>
      <w:sz w:val="24"/>
      <w:szCs w:val="20"/>
    </w:rPr>
  </w:style>
  <w:style w:type="paragraph" w:customStyle="1" w:styleId="xl24">
    <w:name w:val="xl24"/>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autoRedefine/>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autoRedefine/>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autoRedefine/>
    <w:uiPriority w:val="6"/>
    <w:qFormat/>
    <w:pPr>
      <w:widowControl/>
      <w:spacing w:after="160" w:line="240" w:lineRule="exact"/>
      <w:jc w:val="left"/>
    </w:pPr>
    <w:rPr>
      <w:rFonts w:eastAsia="仿宋_GB2312"/>
      <w:sz w:val="28"/>
    </w:rPr>
  </w:style>
  <w:style w:type="paragraph" w:customStyle="1" w:styleId="afffffffffc">
    <w:name w:val="正文 图"/>
    <w:basedOn w:val="My0"/>
    <w:autoRedefine/>
    <w:qFormat/>
    <w:pPr>
      <w:adjustRightInd/>
      <w:spacing w:before="0"/>
      <w:ind w:firstLine="0"/>
      <w:jc w:val="center"/>
    </w:pPr>
    <w:rPr>
      <w:rFonts w:ascii="微软雅黑" w:hAnsi="微软雅黑"/>
    </w:rPr>
  </w:style>
  <w:style w:type="paragraph" w:customStyle="1" w:styleId="xl92">
    <w:name w:val="xl92"/>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d">
    <w:name w:val="±íÑùÊ½"/>
    <w:basedOn w:val="a"/>
    <w:autoRedefine/>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autoRedefine/>
    <w:qFormat/>
    <w:pPr>
      <w:ind w:left="0"/>
    </w:pPr>
  </w:style>
  <w:style w:type="paragraph" w:customStyle="1" w:styleId="xl79">
    <w:name w:val="xl79"/>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autoRedefine/>
    <w:qFormat/>
    <w:pPr>
      <w:spacing w:after="60" w:line="240" w:lineRule="exact"/>
    </w:pPr>
    <w:rPr>
      <w:rFonts w:ascii="Arial" w:hAnsi="Arial"/>
      <w:b/>
      <w:sz w:val="22"/>
      <w:lang w:eastAsia="en-US"/>
    </w:rPr>
  </w:style>
  <w:style w:type="paragraph" w:customStyle="1" w:styleId="afffffffffe">
    <w:name w:val="注释"/>
    <w:basedOn w:val="a"/>
    <w:autoRedefine/>
    <w:qFormat/>
    <w:pPr>
      <w:adjustRightInd/>
      <w:spacing w:line="360" w:lineRule="auto"/>
      <w:ind w:firstLine="480"/>
    </w:pPr>
    <w:rPr>
      <w:sz w:val="24"/>
    </w:rPr>
  </w:style>
  <w:style w:type="paragraph" w:customStyle="1" w:styleId="1110">
    <w:name w:val="列出段落111"/>
    <w:basedOn w:val="a"/>
    <w:autoRedefine/>
    <w:uiPriority w:val="34"/>
    <w:qFormat/>
    <w:pPr>
      <w:ind w:firstLineChars="200" w:firstLine="420"/>
    </w:pPr>
  </w:style>
  <w:style w:type="paragraph" w:customStyle="1" w:styleId="affffffffff">
    <w:name w:val="标准文本"/>
    <w:basedOn w:val="a"/>
    <w:link w:val="CharChar2"/>
    <w:autoRedefine/>
    <w:qFormat/>
    <w:pPr>
      <w:adjustRightInd/>
      <w:spacing w:line="360" w:lineRule="auto"/>
      <w:ind w:firstLineChars="200" w:firstLine="480"/>
    </w:pPr>
    <w:rPr>
      <w:rFonts w:cs="宋体"/>
      <w:sz w:val="24"/>
      <w:szCs w:val="20"/>
    </w:rPr>
  </w:style>
  <w:style w:type="paragraph" w:customStyle="1" w:styleId="Style947">
    <w:name w:val="_Style 947"/>
    <w:basedOn w:val="a"/>
    <w:next w:val="afff"/>
    <w:autoRedefine/>
    <w:uiPriority w:val="34"/>
    <w:qFormat/>
    <w:pPr>
      <w:adjustRightInd/>
      <w:ind w:firstLineChars="200" w:firstLine="420"/>
    </w:pPr>
  </w:style>
  <w:style w:type="paragraph" w:customStyle="1" w:styleId="5a">
    <w:name w:val="正文5"/>
    <w:autoRedefine/>
    <w:qFormat/>
    <w:pPr>
      <w:jc w:val="both"/>
    </w:pPr>
    <w:rPr>
      <w:rFonts w:cs="宋体"/>
      <w:kern w:val="2"/>
      <w:sz w:val="21"/>
      <w:szCs w:val="21"/>
    </w:rPr>
  </w:style>
  <w:style w:type="paragraph" w:customStyle="1" w:styleId="2ff0">
    <w:name w:val="纯文本2"/>
    <w:basedOn w:val="a"/>
    <w:autoRedefine/>
    <w:qFormat/>
    <w:pPr>
      <w:adjustRightInd/>
      <w:snapToGrid w:val="0"/>
      <w:jc w:val="left"/>
    </w:pPr>
    <w:rPr>
      <w:rFonts w:ascii="Century Gothic" w:eastAsia="Century Gothic" w:hAnsi="楷体_GB2312"/>
      <w:szCs w:val="20"/>
    </w:rPr>
  </w:style>
  <w:style w:type="paragraph" w:customStyle="1" w:styleId="Body1">
    <w:name w:val="*Body 1"/>
    <w:autoRedefine/>
    <w:qFormat/>
    <w:pPr>
      <w:spacing w:after="240" w:line="360" w:lineRule="auto"/>
      <w:ind w:left="-1276" w:firstLine="454"/>
    </w:pPr>
    <w:rPr>
      <w:sz w:val="22"/>
      <w:lang w:eastAsia="en-US"/>
    </w:rPr>
  </w:style>
  <w:style w:type="paragraph" w:customStyle="1" w:styleId="font1">
    <w:name w:val="font1"/>
    <w:basedOn w:val="a"/>
    <w:autoRedefine/>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0">
    <w:name w:val="节"/>
    <w:basedOn w:val="2"/>
    <w:autoRedefine/>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autoRedefine/>
    <w:qFormat/>
    <w:pPr>
      <w:autoSpaceDE w:val="0"/>
      <w:autoSpaceDN w:val="0"/>
      <w:spacing w:before="100" w:after="100"/>
      <w:ind w:left="360" w:right="360"/>
      <w:jc w:val="left"/>
    </w:pPr>
    <w:rPr>
      <w:kern w:val="0"/>
      <w:sz w:val="24"/>
      <w:szCs w:val="20"/>
    </w:rPr>
  </w:style>
  <w:style w:type="paragraph" w:customStyle="1" w:styleId="p10">
    <w:name w:val="p1"/>
    <w:basedOn w:val="a"/>
    <w:autoRedefine/>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autoRedefine/>
    <w:qFormat/>
    <w:pPr>
      <w:adjustRightInd/>
      <w:jc w:val="left"/>
    </w:pPr>
    <w:rPr>
      <w:rFonts w:ascii="Calibri" w:hAnsi="Calibri"/>
      <w:kern w:val="0"/>
      <w:sz w:val="22"/>
      <w:szCs w:val="22"/>
      <w:lang w:eastAsia="en-US"/>
    </w:rPr>
  </w:style>
  <w:style w:type="paragraph" w:customStyle="1" w:styleId="Preformatted">
    <w:name w:val="Preformatted"/>
    <w:basedOn w:val="a"/>
    <w:autoRedefine/>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autoRedefine/>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autoRedefine/>
    <w:uiPriority w:val="99"/>
    <w:semiHidden/>
    <w:qFormat/>
    <w:pPr>
      <w:widowControl/>
      <w:adjustRightInd/>
      <w:spacing w:before="100" w:beforeAutospacing="1" w:after="100" w:afterAutospacing="1"/>
      <w:jc w:val="left"/>
    </w:pPr>
    <w:rPr>
      <w:rFonts w:ascii="宋体" w:hAnsi="宋体" w:cs="宋体"/>
      <w:kern w:val="0"/>
      <w:sz w:val="24"/>
    </w:rPr>
  </w:style>
  <w:style w:type="paragraph" w:customStyle="1" w:styleId="4c">
    <w:name w:val="修订4"/>
    <w:autoRedefine/>
    <w:uiPriority w:val="99"/>
    <w:semiHidden/>
    <w:qFormat/>
    <w:rPr>
      <w:kern w:val="2"/>
      <w:sz w:val="21"/>
      <w:szCs w:val="24"/>
    </w:rPr>
  </w:style>
  <w:style w:type="paragraph" w:customStyle="1" w:styleId="WPSOffice1">
    <w:name w:val="WPSOffice手动目录 1"/>
    <w:autoRedefine/>
    <w:qFormat/>
  </w:style>
  <w:style w:type="paragraph" w:customStyle="1" w:styleId="5b">
    <w:name w:val="修订5"/>
    <w:autoRedefine/>
    <w:uiPriority w:val="99"/>
    <w:unhideWhenUsed/>
    <w:qFormat/>
    <w:rPr>
      <w:kern w:val="2"/>
      <w:sz w:val="21"/>
      <w:szCs w:val="24"/>
    </w:rPr>
  </w:style>
  <w:style w:type="paragraph" w:customStyle="1" w:styleId="1f6">
    <w:name w:val="1"/>
    <w:basedOn w:val="a"/>
    <w:next w:val="25"/>
    <w:autoRedefine/>
    <w:uiPriority w:val="99"/>
    <w:qFormat/>
    <w:pPr>
      <w:widowControl/>
      <w:snapToGrid w:val="0"/>
      <w:spacing w:line="440" w:lineRule="atLeast"/>
      <w:ind w:firstLine="480"/>
    </w:pPr>
    <w:rPr>
      <w:kern w:val="0"/>
      <w:sz w:val="24"/>
      <w:szCs w:val="20"/>
    </w:rPr>
  </w:style>
  <w:style w:type="paragraph" w:customStyle="1" w:styleId="affffffffff1">
    <w:name w:val="表头"/>
    <w:basedOn w:val="a"/>
    <w:autoRedefine/>
    <w:uiPriority w:val="99"/>
    <w:qFormat/>
    <w:pPr>
      <w:spacing w:before="60" w:after="60" w:line="420" w:lineRule="atLeast"/>
      <w:jc w:val="left"/>
      <w:textAlignment w:val="baseline"/>
    </w:pPr>
    <w:rPr>
      <w:rFonts w:ascii="黑体" w:eastAsia="黑体" w:cs="黑体"/>
      <w:b/>
      <w:bCs/>
      <w:kern w:val="0"/>
      <w:szCs w:val="21"/>
    </w:rPr>
  </w:style>
  <w:style w:type="paragraph" w:customStyle="1" w:styleId="Normal">
    <w:name w:val="[Normal]"/>
    <w:autoRedefine/>
    <w:qFormat/>
    <w:rPr>
      <w:rFonts w:ascii="宋体" w:hAnsi="宋体"/>
      <w:sz w:val="24"/>
      <w:szCs w:val="22"/>
      <w:lang w:val="zh-CN"/>
    </w:rPr>
  </w:style>
  <w:style w:type="character" w:customStyle="1" w:styleId="1Char">
    <w:name w:val="标题 1 Char"/>
    <w:link w:val="1"/>
    <w:autoRedefine/>
    <w:uiPriority w:val="9"/>
    <w:qFormat/>
    <w:rPr>
      <w:b/>
      <w:bCs/>
      <w:kern w:val="44"/>
      <w:sz w:val="44"/>
      <w:szCs w:val="44"/>
    </w:rPr>
  </w:style>
  <w:style w:type="character" w:customStyle="1" w:styleId="4Char2">
    <w:name w:val="标题 4 Char2"/>
    <w:link w:val="4"/>
    <w:autoRedefine/>
    <w:uiPriority w:val="9"/>
    <w:qFormat/>
    <w:rPr>
      <w:rFonts w:ascii="Arial" w:eastAsia="黑体" w:hAnsi="Arial"/>
      <w:b/>
      <w:bCs/>
      <w:kern w:val="2"/>
      <w:sz w:val="28"/>
      <w:szCs w:val="28"/>
      <w:lang w:val="zh-CN"/>
    </w:rPr>
  </w:style>
  <w:style w:type="character" w:customStyle="1" w:styleId="5Char">
    <w:name w:val="标题 5 Char"/>
    <w:link w:val="5"/>
    <w:autoRedefine/>
    <w:uiPriority w:val="9"/>
    <w:qFormat/>
    <w:rPr>
      <w:b/>
      <w:bCs/>
      <w:kern w:val="2"/>
      <w:sz w:val="28"/>
      <w:szCs w:val="28"/>
    </w:rPr>
  </w:style>
  <w:style w:type="character" w:customStyle="1" w:styleId="6Char">
    <w:name w:val="标题 6 Char"/>
    <w:link w:val="6"/>
    <w:autoRedefine/>
    <w:qFormat/>
    <w:rPr>
      <w:rFonts w:ascii="Arial" w:eastAsia="黑体" w:hAnsi="Arial"/>
      <w:b/>
      <w:bCs/>
      <w:kern w:val="2"/>
      <w:sz w:val="24"/>
      <w:szCs w:val="24"/>
    </w:rPr>
  </w:style>
  <w:style w:type="character" w:customStyle="1" w:styleId="7Char">
    <w:name w:val="标题 7 Char"/>
    <w:link w:val="7"/>
    <w:autoRedefine/>
    <w:qFormat/>
    <w:rPr>
      <w:b/>
      <w:bCs/>
      <w:kern w:val="2"/>
      <w:sz w:val="24"/>
      <w:szCs w:val="24"/>
    </w:rPr>
  </w:style>
  <w:style w:type="character" w:customStyle="1" w:styleId="8Char">
    <w:name w:val="标题 8 Char"/>
    <w:link w:val="8"/>
    <w:autoRedefine/>
    <w:qFormat/>
    <w:rPr>
      <w:rFonts w:ascii="Arial" w:eastAsia="黑体" w:hAnsi="Arial"/>
      <w:kern w:val="2"/>
      <w:sz w:val="24"/>
      <w:szCs w:val="24"/>
    </w:rPr>
  </w:style>
  <w:style w:type="character" w:customStyle="1" w:styleId="9Char">
    <w:name w:val="标题 9 Char"/>
    <w:link w:val="9"/>
    <w:autoRedefine/>
    <w:qFormat/>
    <w:rPr>
      <w:rFonts w:ascii="Arial" w:eastAsia="黑体" w:hAnsi="Arial"/>
      <w:kern w:val="2"/>
      <w:sz w:val="21"/>
      <w:szCs w:val="21"/>
    </w:rPr>
  </w:style>
  <w:style w:type="character" w:customStyle="1" w:styleId="Char">
    <w:name w:val="批注框文本 Char"/>
    <w:link w:val="a4"/>
    <w:autoRedefine/>
    <w:qFormat/>
    <w:rPr>
      <w:kern w:val="2"/>
      <w:sz w:val="18"/>
      <w:szCs w:val="18"/>
    </w:rPr>
  </w:style>
  <w:style w:type="character" w:customStyle="1" w:styleId="Char2">
    <w:name w:val="正文缩进 Char2"/>
    <w:link w:val="a5"/>
    <w:autoRedefine/>
    <w:qFormat/>
    <w:rPr>
      <w:rFonts w:ascii="宋体" w:eastAsia="宋体"/>
      <w:snapToGrid w:val="0"/>
      <w:color w:val="000000"/>
      <w:kern w:val="28"/>
      <w:sz w:val="28"/>
      <w:lang w:val="en-US" w:eastAsia="zh-CN" w:bidi="ar-SA"/>
    </w:rPr>
  </w:style>
  <w:style w:type="character" w:customStyle="1" w:styleId="Char0">
    <w:name w:val="题注 Char"/>
    <w:link w:val="a6"/>
    <w:autoRedefine/>
    <w:qFormat/>
    <w:rPr>
      <w:b/>
      <w:kern w:val="2"/>
      <w:sz w:val="28"/>
    </w:rPr>
  </w:style>
  <w:style w:type="character" w:customStyle="1" w:styleId="Char1">
    <w:name w:val="文档结构图 Char1"/>
    <w:link w:val="a7"/>
    <w:autoRedefine/>
    <w:qFormat/>
    <w:rPr>
      <w:kern w:val="2"/>
      <w:sz w:val="21"/>
      <w:szCs w:val="24"/>
      <w:shd w:val="clear" w:color="auto" w:fill="000080"/>
    </w:rPr>
  </w:style>
  <w:style w:type="character" w:customStyle="1" w:styleId="Char10">
    <w:name w:val="批注文字 Char1"/>
    <w:link w:val="a8"/>
    <w:autoRedefine/>
    <w:uiPriority w:val="99"/>
    <w:qFormat/>
    <w:rPr>
      <w:kern w:val="2"/>
      <w:sz w:val="21"/>
      <w:szCs w:val="24"/>
    </w:rPr>
  </w:style>
  <w:style w:type="character" w:customStyle="1" w:styleId="Char3">
    <w:name w:val="称呼 Char"/>
    <w:link w:val="a9"/>
    <w:autoRedefine/>
    <w:qFormat/>
    <w:rPr>
      <w:rFonts w:ascii="仿宋_GB2312" w:eastAsia="仿宋_GB2312"/>
      <w:kern w:val="2"/>
      <w:sz w:val="28"/>
    </w:rPr>
  </w:style>
  <w:style w:type="character" w:customStyle="1" w:styleId="3Char">
    <w:name w:val="正文文本 3 Char"/>
    <w:link w:val="30"/>
    <w:autoRedefine/>
    <w:qFormat/>
    <w:rPr>
      <w:kern w:val="2"/>
      <w:sz w:val="21"/>
    </w:rPr>
  </w:style>
  <w:style w:type="character" w:customStyle="1" w:styleId="Char11">
    <w:name w:val="正文文本 Char1"/>
    <w:link w:val="aa"/>
    <w:autoRedefine/>
    <w:qFormat/>
    <w:rPr>
      <w:rFonts w:ascii="宋体" w:eastAsia="宋体" w:hAnsi="Arial" w:cs="Arial"/>
      <w:snapToGrid w:val="0"/>
      <w:kern w:val="2"/>
      <w:sz w:val="24"/>
      <w:szCs w:val="21"/>
      <w:lang w:val="zh-CN" w:eastAsia="zh-CN" w:bidi="ar-SA"/>
    </w:rPr>
  </w:style>
  <w:style w:type="character" w:customStyle="1" w:styleId="Char30">
    <w:name w:val="正文文本缩进 Char3"/>
    <w:link w:val="ab"/>
    <w:autoRedefine/>
    <w:qFormat/>
    <w:rPr>
      <w:rFonts w:ascii="宋体" w:hAnsi="宋体"/>
      <w:kern w:val="2"/>
      <w:sz w:val="24"/>
      <w:szCs w:val="24"/>
    </w:rPr>
  </w:style>
  <w:style w:type="character" w:customStyle="1" w:styleId="HTMLChar">
    <w:name w:val="HTML 地址 Char"/>
    <w:link w:val="HTML"/>
    <w:autoRedefine/>
    <w:qFormat/>
    <w:rPr>
      <w:rFonts w:ascii="宋体" w:hAnsi="宋体"/>
      <w:i/>
      <w:iCs/>
      <w:sz w:val="24"/>
      <w:szCs w:val="24"/>
    </w:rPr>
  </w:style>
  <w:style w:type="character" w:customStyle="1" w:styleId="Char4">
    <w:name w:val="纯文本 Char"/>
    <w:link w:val="ad"/>
    <w:autoRedefine/>
    <w:qFormat/>
    <w:rPr>
      <w:rFonts w:ascii="宋体" w:eastAsia="宋体" w:hAnsi="Courier New" w:cs="Arial"/>
      <w:snapToGrid w:val="0"/>
      <w:kern w:val="2"/>
      <w:sz w:val="21"/>
      <w:szCs w:val="21"/>
      <w:lang w:val="en-US" w:eastAsia="zh-CN" w:bidi="ar-SA"/>
    </w:rPr>
  </w:style>
  <w:style w:type="character" w:customStyle="1" w:styleId="Char5">
    <w:name w:val="日期 Char"/>
    <w:link w:val="ae"/>
    <w:autoRedefine/>
    <w:qFormat/>
    <w:rPr>
      <w:rFonts w:ascii="宋体"/>
      <w:kern w:val="2"/>
      <w:sz w:val="24"/>
      <w:szCs w:val="21"/>
      <w:lang w:val="zh-CN"/>
    </w:rPr>
  </w:style>
  <w:style w:type="character" w:customStyle="1" w:styleId="2Char">
    <w:name w:val="正文文本缩进 2 Char"/>
    <w:link w:val="23"/>
    <w:autoRedefine/>
    <w:qFormat/>
    <w:rPr>
      <w:rFonts w:ascii="宋体"/>
      <w:sz w:val="28"/>
    </w:rPr>
  </w:style>
  <w:style w:type="character" w:customStyle="1" w:styleId="Char6">
    <w:name w:val="尾注文本 Char"/>
    <w:link w:val="af"/>
    <w:autoRedefine/>
    <w:qFormat/>
    <w:rPr>
      <w:kern w:val="2"/>
      <w:sz w:val="21"/>
      <w:szCs w:val="24"/>
      <w:lang w:val="zh-CN"/>
    </w:rPr>
  </w:style>
  <w:style w:type="character" w:customStyle="1" w:styleId="Char20">
    <w:name w:val="页脚 Char2"/>
    <w:link w:val="af0"/>
    <w:autoRedefine/>
    <w:uiPriority w:val="99"/>
    <w:qFormat/>
    <w:locked/>
    <w:rPr>
      <w:kern w:val="2"/>
      <w:sz w:val="18"/>
      <w:szCs w:val="18"/>
    </w:rPr>
  </w:style>
  <w:style w:type="character" w:customStyle="1" w:styleId="Char21">
    <w:name w:val="页眉 Char2"/>
    <w:link w:val="af1"/>
    <w:autoRedefine/>
    <w:uiPriority w:val="99"/>
    <w:qFormat/>
    <w:rPr>
      <w:kern w:val="2"/>
      <w:sz w:val="18"/>
      <w:szCs w:val="18"/>
    </w:rPr>
  </w:style>
  <w:style w:type="character" w:customStyle="1" w:styleId="Char7">
    <w:name w:val="签名 Char"/>
    <w:link w:val="af2"/>
    <w:autoRedefine/>
    <w:qFormat/>
    <w:rPr>
      <w:rFonts w:eastAsia="仿宋_GB2312"/>
      <w:sz w:val="24"/>
    </w:rPr>
  </w:style>
  <w:style w:type="character" w:customStyle="1" w:styleId="Char8">
    <w:name w:val="副标题 Char"/>
    <w:link w:val="af4"/>
    <w:autoRedefine/>
    <w:qFormat/>
    <w:rPr>
      <w:rFonts w:ascii="Arial" w:eastAsia="隶书" w:hAnsi="Arial"/>
      <w:b/>
      <w:bCs/>
      <w:kern w:val="28"/>
      <w:sz w:val="44"/>
      <w:szCs w:val="32"/>
      <w:lang w:val="en-US" w:eastAsia="zh-CN" w:bidi="ar-SA"/>
    </w:rPr>
  </w:style>
  <w:style w:type="character" w:customStyle="1" w:styleId="Char9">
    <w:name w:val="脚注文本 Char"/>
    <w:link w:val="af6"/>
    <w:autoRedefine/>
    <w:qFormat/>
    <w:rPr>
      <w:color w:val="0000FF"/>
      <w:sz w:val="21"/>
    </w:rPr>
  </w:style>
  <w:style w:type="character" w:customStyle="1" w:styleId="3Char0">
    <w:name w:val="正文文本缩进 3 Char"/>
    <w:link w:val="34"/>
    <w:autoRedefine/>
    <w:qFormat/>
    <w:rPr>
      <w:kern w:val="2"/>
      <w:sz w:val="24"/>
    </w:rPr>
  </w:style>
  <w:style w:type="character" w:customStyle="1" w:styleId="2Char1">
    <w:name w:val="正文文本 2 Char1"/>
    <w:link w:val="25"/>
    <w:autoRedefine/>
    <w:qFormat/>
    <w:rPr>
      <w:kern w:val="2"/>
      <w:sz w:val="21"/>
      <w:szCs w:val="24"/>
    </w:rPr>
  </w:style>
  <w:style w:type="character" w:customStyle="1" w:styleId="HTMLChar0">
    <w:name w:val="HTML 预设格式 Char"/>
    <w:link w:val="HTML0"/>
    <w:autoRedefine/>
    <w:qFormat/>
    <w:rPr>
      <w:rFonts w:ascii="黑体" w:eastAsia="黑体" w:hAnsi="Courier New"/>
    </w:rPr>
  </w:style>
  <w:style w:type="character" w:customStyle="1" w:styleId="Char22">
    <w:name w:val="标题 Char2"/>
    <w:link w:val="af8"/>
    <w:autoRedefine/>
    <w:uiPriority w:val="10"/>
    <w:qFormat/>
    <w:rPr>
      <w:b/>
      <w:sz w:val="24"/>
      <w:lang w:val="en-GB"/>
    </w:rPr>
  </w:style>
  <w:style w:type="character" w:customStyle="1" w:styleId="Char12">
    <w:name w:val="批注主题 Char1"/>
    <w:link w:val="af9"/>
    <w:autoRedefine/>
    <w:qFormat/>
    <w:rPr>
      <w:b/>
      <w:bCs/>
      <w:kern w:val="2"/>
      <w:sz w:val="21"/>
      <w:szCs w:val="24"/>
    </w:rPr>
  </w:style>
  <w:style w:type="character" w:customStyle="1" w:styleId="Chara">
    <w:name w:val="正文首行缩进 Char"/>
    <w:link w:val="afa"/>
    <w:autoRedefine/>
    <w:qFormat/>
    <w:rPr>
      <w:rFonts w:ascii="宋体"/>
      <w:kern w:val="2"/>
      <w:sz w:val="24"/>
      <w:lang w:val="zh-CN"/>
    </w:rPr>
  </w:style>
  <w:style w:type="character" w:customStyle="1" w:styleId="2Char0">
    <w:name w:val="正文首行缩进 2 Char"/>
    <w:link w:val="26"/>
    <w:autoRedefine/>
    <w:qFormat/>
    <w:rPr>
      <w:rFonts w:ascii="宋体" w:hAnsi="宋体"/>
      <w:kern w:val="2"/>
      <w:sz w:val="21"/>
      <w:szCs w:val="24"/>
    </w:rPr>
  </w:style>
  <w:style w:type="character" w:customStyle="1" w:styleId="Charb">
    <w:name w:val="表格非标题文字 Char"/>
    <w:link w:val="aff8"/>
    <w:autoRedefine/>
    <w:qFormat/>
    <w:rPr>
      <w:rFonts w:ascii="Futura Bk" w:hAnsi="Futura Bk"/>
      <w:kern w:val="2"/>
      <w:sz w:val="18"/>
      <w:szCs w:val="21"/>
      <w:lang w:val="en-US" w:eastAsia="zh-CN" w:bidi="ar-SA"/>
    </w:rPr>
  </w:style>
  <w:style w:type="character" w:customStyle="1" w:styleId="Charc">
    <w:name w:val="*正文 Char"/>
    <w:link w:val="aff9"/>
    <w:autoRedefine/>
    <w:qFormat/>
    <w:locked/>
    <w:rPr>
      <w:rFonts w:ascii="宋体" w:hAnsi="宋体"/>
      <w:sz w:val="24"/>
    </w:rPr>
  </w:style>
  <w:style w:type="character" w:customStyle="1" w:styleId="CharChar71">
    <w:name w:val="Char Char71"/>
    <w:autoRedefine/>
    <w:semiHidden/>
    <w:qFormat/>
    <w:rPr>
      <w:rFonts w:eastAsia="宋体"/>
      <w:kern w:val="2"/>
      <w:sz w:val="21"/>
      <w:szCs w:val="24"/>
      <w:lang w:val="en-US" w:eastAsia="zh-CN" w:bidi="ar-SA"/>
    </w:rPr>
  </w:style>
  <w:style w:type="character" w:customStyle="1" w:styleId="CharChar6">
    <w:name w:val="Char Char6"/>
    <w:autoRedefine/>
    <w:qFormat/>
    <w:rPr>
      <w:rFonts w:eastAsia="宋体"/>
      <w:kern w:val="2"/>
      <w:sz w:val="21"/>
      <w:szCs w:val="24"/>
      <w:lang w:val="en-US" w:eastAsia="zh-CN" w:bidi="ar-SA"/>
    </w:rPr>
  </w:style>
  <w:style w:type="character" w:customStyle="1" w:styleId="Charfb">
    <w:name w:val="正文缩进 Char"/>
    <w:autoRedefine/>
    <w:qFormat/>
    <w:rPr>
      <w:rFonts w:eastAsia="宋体"/>
      <w:kern w:val="2"/>
      <w:sz w:val="21"/>
      <w:lang w:val="en-US" w:eastAsia="zh-CN"/>
    </w:rPr>
  </w:style>
  <w:style w:type="character" w:customStyle="1" w:styleId="Char16">
    <w:name w:val="正文首行缩进 Char1"/>
    <w:autoRedefine/>
    <w:qFormat/>
    <w:rPr>
      <w:rFonts w:ascii="宋体" w:eastAsia="宋体" w:hAnsi="Times New Roman" w:cs="Times New Roman"/>
      <w:snapToGrid w:val="0"/>
      <w:kern w:val="2"/>
      <w:sz w:val="24"/>
      <w:szCs w:val="21"/>
      <w:lang w:val="zh-CN"/>
    </w:rPr>
  </w:style>
  <w:style w:type="character" w:customStyle="1" w:styleId="CharChar28">
    <w:name w:val="Char Char28"/>
    <w:autoRedefine/>
    <w:uiPriority w:val="6"/>
    <w:qFormat/>
    <w:rPr>
      <w:rFonts w:ascii="仿宋_GB2312" w:eastAsia="仿宋_GB2312" w:hAnsi="仿宋_GB2312"/>
      <w:kern w:val="1"/>
      <w:sz w:val="28"/>
    </w:rPr>
  </w:style>
  <w:style w:type="character" w:customStyle="1" w:styleId="3Char10">
    <w:name w:val="标题 3 Char1"/>
    <w:autoRedefine/>
    <w:qFormat/>
    <w:rPr>
      <w:rFonts w:ascii="华文中宋" w:eastAsia="华文中宋" w:hAnsi="华文中宋" w:hint="eastAsia"/>
      <w:b/>
      <w:bCs/>
      <w:kern w:val="2"/>
      <w:sz w:val="32"/>
      <w:szCs w:val="32"/>
      <w:lang w:val="en-US" w:eastAsia="zh-CN" w:bidi="ar-SA"/>
    </w:rPr>
  </w:style>
  <w:style w:type="character" w:customStyle="1" w:styleId="Heading1Char">
    <w:name w:val="Heading 1 Char"/>
    <w:autoRedefine/>
    <w:uiPriority w:val="6"/>
    <w:qFormat/>
    <w:rPr>
      <w:rFonts w:ascii="Times New Roman" w:eastAsia="黑体" w:hAnsi="Times New Roman" w:cs="Times New Roman"/>
      <w:b/>
      <w:kern w:val="0"/>
      <w:sz w:val="24"/>
      <w:szCs w:val="24"/>
    </w:rPr>
  </w:style>
  <w:style w:type="character" w:customStyle="1" w:styleId="UChar">
    <w:name w:val="U_正文 Char"/>
    <w:link w:val="U"/>
    <w:autoRedefine/>
    <w:qFormat/>
    <w:rPr>
      <w:sz w:val="24"/>
      <w:szCs w:val="24"/>
    </w:rPr>
  </w:style>
  <w:style w:type="character" w:customStyle="1" w:styleId="HTMLChar1">
    <w:name w:val="HTML 地址 Char1"/>
    <w:autoRedefine/>
    <w:qFormat/>
    <w:rPr>
      <w:rFonts w:ascii="Times New Roman" w:eastAsia="宋体" w:hAnsi="Times New Roman" w:cs="Times New Roman"/>
      <w:i/>
      <w:iCs/>
      <w:szCs w:val="24"/>
    </w:rPr>
  </w:style>
  <w:style w:type="character" w:customStyle="1" w:styleId="CharChar51">
    <w:name w:val="Char Char51"/>
    <w:autoRedefine/>
    <w:qFormat/>
    <w:rPr>
      <w:rFonts w:ascii="宋体" w:eastAsia="宋体" w:hAnsi="Courier New"/>
      <w:kern w:val="2"/>
      <w:sz w:val="21"/>
      <w:lang w:val="en-US" w:eastAsia="zh-CN"/>
    </w:rPr>
  </w:style>
  <w:style w:type="character" w:customStyle="1" w:styleId="Charfc">
    <w:name w:val="表正文 Char"/>
    <w:autoRedefine/>
    <w:qFormat/>
    <w:rPr>
      <w:rFonts w:ascii="宋体" w:eastAsia="宋体"/>
      <w:snapToGrid w:val="0"/>
      <w:color w:val="000000"/>
      <w:kern w:val="28"/>
      <w:sz w:val="28"/>
      <w:lang w:val="en-US" w:eastAsia="zh-CN" w:bidi="ar-SA"/>
    </w:rPr>
  </w:style>
  <w:style w:type="character" w:customStyle="1" w:styleId="CharChar34">
    <w:name w:val="Char Char34"/>
    <w:autoRedefine/>
    <w:uiPriority w:val="6"/>
    <w:qFormat/>
    <w:rPr>
      <w:b/>
      <w:kern w:val="1"/>
      <w:sz w:val="28"/>
      <w:szCs w:val="28"/>
    </w:rPr>
  </w:style>
  <w:style w:type="character" w:customStyle="1" w:styleId="NormalIndentChar">
    <w:name w:val="Normal Indent Char"/>
    <w:autoRedefine/>
    <w:qFormat/>
    <w:locked/>
    <w:rPr>
      <w:rFonts w:ascii="Calibri" w:eastAsia="宋体" w:hAnsi="Calibri" w:cs="黑体"/>
      <w:snapToGrid w:val="0"/>
      <w:kern w:val="2"/>
      <w:sz w:val="24"/>
      <w:szCs w:val="22"/>
      <w:lang w:val="en-US" w:eastAsia="zh-CN" w:bidi="ar-SA"/>
    </w:rPr>
  </w:style>
  <w:style w:type="character" w:customStyle="1" w:styleId="Chard">
    <w:name w:val="哈哈正文 Char"/>
    <w:link w:val="affa"/>
    <w:autoRedefine/>
    <w:qFormat/>
    <w:rPr>
      <w:rFonts w:ascii="宋体" w:eastAsia="宋体" w:hAnsi="宋体"/>
      <w:kern w:val="2"/>
      <w:sz w:val="24"/>
      <w:lang w:bidi="ar-SA"/>
    </w:rPr>
  </w:style>
  <w:style w:type="character" w:customStyle="1" w:styleId="1f7">
    <w:name w:val="未处理的提及1"/>
    <w:autoRedefine/>
    <w:qFormat/>
    <w:rPr>
      <w:color w:val="808080"/>
      <w:shd w:val="clear" w:color="auto" w:fill="E6E6E6"/>
    </w:rPr>
  </w:style>
  <w:style w:type="character" w:customStyle="1" w:styleId="txt">
    <w:name w:val="txt"/>
    <w:autoRedefine/>
    <w:qFormat/>
    <w:rPr>
      <w:rFonts w:ascii="仿宋_GB2312" w:eastAsia="微软雅黑"/>
      <w:b/>
      <w:kern w:val="2"/>
      <w:sz w:val="32"/>
      <w:szCs w:val="32"/>
      <w:lang w:val="en-US" w:eastAsia="zh-CN" w:bidi="ar-SA"/>
    </w:rPr>
  </w:style>
  <w:style w:type="character" w:customStyle="1" w:styleId="CharChar3">
    <w:name w:val="二级标题 Char Char"/>
    <w:autoRedefine/>
    <w:qFormat/>
    <w:rPr>
      <w:rFonts w:ascii="宋体" w:eastAsia="宋体" w:hAnsi="宋体"/>
      <w:b/>
      <w:snapToGrid w:val="0"/>
      <w:kern w:val="2"/>
      <w:sz w:val="24"/>
      <w:szCs w:val="24"/>
      <w:lang w:val="en-US" w:eastAsia="zh-CN" w:bidi="ar-SA"/>
    </w:rPr>
  </w:style>
  <w:style w:type="character" w:customStyle="1" w:styleId="CharChar32">
    <w:name w:val="Char Char32"/>
    <w:autoRedefine/>
    <w:uiPriority w:val="6"/>
    <w:qFormat/>
    <w:rPr>
      <w:b/>
      <w:kern w:val="1"/>
      <w:sz w:val="24"/>
      <w:szCs w:val="24"/>
    </w:rPr>
  </w:style>
  <w:style w:type="character" w:customStyle="1" w:styleId="PIChar1">
    <w:name w:val="PI Char1"/>
    <w:autoRedefine/>
    <w:qFormat/>
    <w:rPr>
      <w:rFonts w:ascii="宋体" w:hAnsi="宋体"/>
      <w:kern w:val="2"/>
      <w:sz w:val="24"/>
      <w:szCs w:val="24"/>
    </w:rPr>
  </w:style>
  <w:style w:type="character" w:customStyle="1" w:styleId="tw4winTerm">
    <w:name w:val="tw4winTerm"/>
    <w:autoRedefine/>
    <w:qFormat/>
    <w:rPr>
      <w:color w:val="0000FF"/>
    </w:rPr>
  </w:style>
  <w:style w:type="character" w:customStyle="1" w:styleId="FooterChar">
    <w:name w:val="Footer Char"/>
    <w:autoRedefine/>
    <w:qFormat/>
    <w:locked/>
    <w:rPr>
      <w:rFonts w:eastAsia="宋体"/>
      <w:kern w:val="2"/>
      <w:sz w:val="18"/>
      <w:lang w:val="en-US" w:eastAsia="zh-CN" w:bidi="ar-SA"/>
    </w:rPr>
  </w:style>
  <w:style w:type="character" w:customStyle="1" w:styleId="CharChar11">
    <w:name w:val="普通文字 Char Char1"/>
    <w:autoRedefine/>
    <w:qFormat/>
    <w:rPr>
      <w:rFonts w:ascii="宋体" w:hAnsi="Courier New"/>
      <w:kern w:val="2"/>
      <w:sz w:val="21"/>
    </w:rPr>
  </w:style>
  <w:style w:type="character" w:customStyle="1" w:styleId="CharChar101">
    <w:name w:val="Char Char101"/>
    <w:autoRedefine/>
    <w:uiPriority w:val="6"/>
    <w:qFormat/>
    <w:rPr>
      <w:rFonts w:ascii="宋体" w:hAnsi="宋体"/>
      <w:kern w:val="2"/>
      <w:sz w:val="21"/>
      <w:szCs w:val="24"/>
      <w:lang w:val="en-US" w:eastAsia="zh-CN"/>
    </w:rPr>
  </w:style>
  <w:style w:type="character" w:customStyle="1" w:styleId="4Char">
    <w:name w:val="标题 4 Char"/>
    <w:autoRedefine/>
    <w:qFormat/>
    <w:rPr>
      <w:rFonts w:ascii="Arial" w:eastAsia="黑体" w:hAnsi="Arial"/>
      <w:b/>
      <w:kern w:val="2"/>
      <w:sz w:val="28"/>
    </w:rPr>
  </w:style>
  <w:style w:type="character" w:customStyle="1" w:styleId="affffffffff2">
    <w:name w:val="链接"/>
    <w:autoRedefine/>
    <w:qFormat/>
    <w:rPr>
      <w:color w:val="0000FF"/>
      <w:sz w:val="21"/>
      <w:szCs w:val="21"/>
      <w:u w:val="single"/>
    </w:rPr>
  </w:style>
  <w:style w:type="character" w:customStyle="1" w:styleId="h4Char">
    <w:name w:val="h4 Char"/>
    <w:autoRedefine/>
    <w:qFormat/>
    <w:rPr>
      <w:rFonts w:ascii="Arial" w:eastAsia="黑体" w:hAnsi="Arial"/>
      <w:b/>
      <w:bCs/>
      <w:kern w:val="2"/>
      <w:sz w:val="28"/>
      <w:szCs w:val="28"/>
      <w:lang w:val="zh-CN" w:eastAsia="zh-CN" w:bidi="ar-SA"/>
    </w:rPr>
  </w:style>
  <w:style w:type="character" w:customStyle="1" w:styleId="5Char0">
    <w:name w:val="5正文 Char"/>
    <w:link w:val="55"/>
    <w:autoRedefine/>
    <w:qFormat/>
    <w:rPr>
      <w:rFonts w:ascii="仿宋_GB2312" w:eastAsia="仿宋_GB2312" w:hAnsi="微软雅黑"/>
      <w:sz w:val="28"/>
      <w:szCs w:val="21"/>
    </w:rPr>
  </w:style>
  <w:style w:type="character" w:customStyle="1" w:styleId="3f0">
    <w:name w:val="标题 3 字符"/>
    <w:autoRedefine/>
    <w:uiPriority w:val="9"/>
    <w:qFormat/>
    <w:rPr>
      <w:b/>
      <w:bCs/>
      <w:kern w:val="2"/>
      <w:sz w:val="32"/>
      <w:szCs w:val="32"/>
    </w:rPr>
  </w:style>
  <w:style w:type="character" w:customStyle="1" w:styleId="6Char0">
    <w:name w:val="样式6 Char"/>
    <w:autoRedefine/>
    <w:qFormat/>
    <w:rPr>
      <w:rFonts w:ascii="仿宋_GB2312" w:eastAsia="仿宋_GB2312" w:hAnsi="宋体"/>
      <w:b/>
      <w:bCs/>
      <w:kern w:val="2"/>
      <w:sz w:val="24"/>
      <w:szCs w:val="24"/>
      <w:lang w:val="en-US" w:eastAsia="zh-CN" w:bidi="ar-SA"/>
    </w:rPr>
  </w:style>
  <w:style w:type="character" w:customStyle="1" w:styleId="CharChar14">
    <w:name w:val="Char Char14"/>
    <w:autoRedefine/>
    <w:uiPriority w:val="6"/>
    <w:qFormat/>
    <w:rPr>
      <w:rFonts w:ascii="黑体" w:eastAsia="黑体" w:hAnsi="黑体"/>
    </w:rPr>
  </w:style>
  <w:style w:type="character" w:customStyle="1" w:styleId="Heading2HiddenChar">
    <w:name w:val="Heading 2 Hidden Char"/>
    <w:autoRedefine/>
    <w:qFormat/>
    <w:rPr>
      <w:rFonts w:ascii="仿宋_GB2312" w:eastAsia="仿宋_GB2312"/>
      <w:b/>
      <w:bCs/>
      <w:kern w:val="2"/>
      <w:sz w:val="24"/>
      <w:szCs w:val="24"/>
      <w:lang w:val="zh-CN" w:eastAsia="zh-CN" w:bidi="ar-SA"/>
    </w:rPr>
  </w:style>
  <w:style w:type="character" w:customStyle="1" w:styleId="font11">
    <w:name w:val="font11"/>
    <w:autoRedefine/>
    <w:qFormat/>
    <w:rPr>
      <w:rFonts w:ascii="Times New Roman" w:hAnsi="Times New Roman" w:cs="Times New Roman" w:hint="default"/>
      <w:color w:val="000000"/>
      <w:sz w:val="22"/>
      <w:szCs w:val="22"/>
      <w:u w:val="none"/>
    </w:rPr>
  </w:style>
  <w:style w:type="character" w:customStyle="1" w:styleId="Char17">
    <w:name w:val="表正文 Char1"/>
    <w:autoRedefine/>
    <w:qFormat/>
    <w:rPr>
      <w:rFonts w:ascii="宋体" w:eastAsia="宋体"/>
      <w:snapToGrid w:val="0"/>
      <w:color w:val="000000"/>
      <w:kern w:val="28"/>
      <w:sz w:val="28"/>
    </w:rPr>
  </w:style>
  <w:style w:type="character" w:customStyle="1" w:styleId="blue1">
    <w:name w:val="blue1"/>
    <w:basedOn w:val="a0"/>
    <w:autoRedefine/>
    <w:qFormat/>
    <w:rPr>
      <w:rFonts w:ascii="Arial" w:eastAsia="黑体" w:hAnsi="Arial" w:cs="Arial"/>
      <w:snapToGrid w:val="0"/>
      <w:kern w:val="0"/>
      <w:szCs w:val="21"/>
    </w:rPr>
  </w:style>
  <w:style w:type="character" w:customStyle="1" w:styleId="1Char0">
    <w:name w:val="标书1 Char"/>
    <w:autoRedefine/>
    <w:qFormat/>
    <w:rPr>
      <w:rFonts w:eastAsia="宋体"/>
      <w:b/>
      <w:bCs/>
      <w:kern w:val="44"/>
      <w:sz w:val="44"/>
      <w:szCs w:val="44"/>
      <w:lang w:val="en-US" w:eastAsia="zh-CN" w:bidi="ar-SA"/>
    </w:rPr>
  </w:style>
  <w:style w:type="character" w:customStyle="1" w:styleId="5Char1">
    <w:name w:val="样式5 Char"/>
    <w:autoRedefine/>
    <w:qFormat/>
    <w:rPr>
      <w:rFonts w:ascii="仿宋_GB2312" w:eastAsia="仿宋_GB2312" w:hAnsi="仿宋"/>
      <w:kern w:val="2"/>
      <w:sz w:val="24"/>
      <w:szCs w:val="24"/>
    </w:rPr>
  </w:style>
  <w:style w:type="character" w:customStyle="1" w:styleId="4Char0">
    <w:name w:val="样式4 Char"/>
    <w:autoRedefine/>
    <w:qFormat/>
    <w:rPr>
      <w:rFonts w:ascii="仿宋_GB2312" w:eastAsia="仿宋_GB2312" w:hAnsi="仿宋"/>
      <w:b/>
      <w:kern w:val="2"/>
      <w:sz w:val="32"/>
      <w:szCs w:val="32"/>
      <w:lang w:bidi="ar-SA"/>
    </w:rPr>
  </w:style>
  <w:style w:type="character" w:customStyle="1" w:styleId="Charfd">
    <w:name w:val="插图说明 Char"/>
    <w:autoRedefine/>
    <w:qFormat/>
    <w:rPr>
      <w:rFonts w:eastAsia="黑体"/>
      <w:sz w:val="24"/>
      <w:lang w:val="en-US" w:eastAsia="zh-CN"/>
    </w:rPr>
  </w:style>
  <w:style w:type="character" w:customStyle="1" w:styleId="2CharChar">
    <w:name w:val="正文2 Char Char"/>
    <w:link w:val="28"/>
    <w:autoRedefine/>
    <w:qFormat/>
    <w:rPr>
      <w:rFonts w:eastAsia="宋体"/>
      <w:kern w:val="2"/>
      <w:sz w:val="24"/>
      <w:lang w:val="en-US" w:eastAsia="zh-CN" w:bidi="ar-SA"/>
    </w:rPr>
  </w:style>
  <w:style w:type="character" w:customStyle="1" w:styleId="CharChar24">
    <w:name w:val="Char Char24"/>
    <w:autoRedefine/>
    <w:uiPriority w:val="6"/>
    <w:qFormat/>
    <w:rPr>
      <w:kern w:val="1"/>
      <w:sz w:val="21"/>
    </w:rPr>
  </w:style>
  <w:style w:type="character" w:customStyle="1" w:styleId="Char1Char">
    <w:name w:val="普通文字 Char1 Char"/>
    <w:autoRedefine/>
    <w:qFormat/>
    <w:rPr>
      <w:rFonts w:ascii="宋体" w:eastAsia="宋体" w:hAnsi="Courier New"/>
      <w:kern w:val="2"/>
      <w:sz w:val="21"/>
      <w:szCs w:val="24"/>
      <w:lang w:val="en-US" w:eastAsia="zh-CN" w:bidi="ar-SA"/>
    </w:rPr>
  </w:style>
  <w:style w:type="character" w:customStyle="1" w:styleId="h3Char1">
    <w:name w:val="h3 Char1"/>
    <w:autoRedefine/>
    <w:qFormat/>
    <w:rPr>
      <w:rFonts w:eastAsia="宋体"/>
      <w:b/>
      <w:bCs/>
      <w:kern w:val="2"/>
      <w:sz w:val="32"/>
      <w:szCs w:val="32"/>
      <w:lang w:bidi="ar-SA"/>
    </w:rPr>
  </w:style>
  <w:style w:type="character" w:customStyle="1" w:styleId="Char18">
    <w:name w:val="标题 Char1"/>
    <w:autoRedefine/>
    <w:qFormat/>
    <w:rPr>
      <w:rFonts w:ascii="Cambria" w:eastAsia="宋体" w:hAnsi="Cambria" w:cs="Times New Roman"/>
      <w:b/>
      <w:bCs/>
      <w:sz w:val="32"/>
      <w:szCs w:val="32"/>
      <w:lang w:bidi="ar-SA"/>
    </w:rPr>
  </w:style>
  <w:style w:type="character" w:customStyle="1" w:styleId="gf1Char">
    <w:name w:val="gf正文1 Char"/>
    <w:autoRedefine/>
    <w:qFormat/>
    <w:rPr>
      <w:rFonts w:ascii="宋体" w:eastAsia="宋体" w:hAnsi="宋体" w:cs="宋体"/>
      <w:kern w:val="2"/>
      <w:sz w:val="24"/>
      <w:szCs w:val="24"/>
      <w:lang w:val="en-US" w:eastAsia="zh-CN" w:bidi="ar-SA"/>
    </w:rPr>
  </w:style>
  <w:style w:type="character" w:customStyle="1" w:styleId="Char1a">
    <w:name w:val="正文文本缩进 Char1"/>
    <w:autoRedefine/>
    <w:qFormat/>
    <w:rPr>
      <w:rFonts w:ascii="Calibri" w:hAnsi="Calibri"/>
      <w:sz w:val="28"/>
    </w:rPr>
  </w:style>
  <w:style w:type="character" w:customStyle="1" w:styleId="NoSpacingChar">
    <w:name w:val="No Spacing Char"/>
    <w:link w:val="12"/>
    <w:autoRedefine/>
    <w:uiPriority w:val="1"/>
    <w:qFormat/>
    <w:rPr>
      <w:sz w:val="22"/>
      <w:szCs w:val="22"/>
      <w:lang w:val="en-US" w:eastAsia="zh-CN" w:bidi="ar-SA"/>
    </w:rPr>
  </w:style>
  <w:style w:type="character" w:customStyle="1" w:styleId="7Char0">
    <w:name w:val="样式7 Char"/>
    <w:autoRedefine/>
    <w:qFormat/>
    <w:rPr>
      <w:rFonts w:ascii="仿宋_GB2312" w:eastAsia="仿宋_GB2312" w:hAnsi="仿宋"/>
      <w:b/>
      <w:kern w:val="2"/>
      <w:sz w:val="24"/>
      <w:szCs w:val="24"/>
    </w:rPr>
  </w:style>
  <w:style w:type="character" w:customStyle="1" w:styleId="font12gray1">
    <w:name w:val="font12gray1"/>
    <w:autoRedefine/>
    <w:qFormat/>
    <w:rPr>
      <w:rFonts w:ascii="仿宋_GB2312" w:eastAsia="微软雅黑"/>
      <w:b/>
      <w:spacing w:val="300"/>
      <w:kern w:val="2"/>
      <w:sz w:val="18"/>
      <w:szCs w:val="18"/>
      <w:lang w:val="en-US" w:eastAsia="zh-CN" w:bidi="ar-SA"/>
    </w:rPr>
  </w:style>
  <w:style w:type="character" w:customStyle="1" w:styleId="CharChar7">
    <w:name w:val="Char Char7"/>
    <w:autoRedefine/>
    <w:semiHidden/>
    <w:qFormat/>
    <w:rPr>
      <w:rFonts w:eastAsia="宋体"/>
      <w:kern w:val="2"/>
      <w:sz w:val="21"/>
      <w:szCs w:val="24"/>
      <w:lang w:val="en-US" w:eastAsia="zh-CN" w:bidi="ar-SA"/>
    </w:rPr>
  </w:style>
  <w:style w:type="character" w:customStyle="1" w:styleId="Charfe">
    <w:name w:val="表名 Char"/>
    <w:autoRedefine/>
    <w:qFormat/>
    <w:rPr>
      <w:rFonts w:eastAsia="宋体"/>
      <w:b/>
      <w:bCs/>
      <w:kern w:val="2"/>
      <w:sz w:val="24"/>
      <w:szCs w:val="24"/>
      <w:lang w:val="en-US" w:eastAsia="zh-CN" w:bidi="ar-SA"/>
    </w:rPr>
  </w:style>
  <w:style w:type="character" w:customStyle="1" w:styleId="DocumentMapChar">
    <w:name w:val="Document Map Char"/>
    <w:autoRedefine/>
    <w:qFormat/>
    <w:locked/>
    <w:rPr>
      <w:rFonts w:eastAsia="宋体"/>
      <w:kern w:val="2"/>
      <w:sz w:val="21"/>
      <w:szCs w:val="24"/>
      <w:lang w:val="en-US" w:eastAsia="zh-CN" w:bidi="ar-SA"/>
    </w:rPr>
  </w:style>
  <w:style w:type="character" w:customStyle="1" w:styleId="font41">
    <w:name w:val="font41"/>
    <w:autoRedefine/>
    <w:qFormat/>
    <w:rPr>
      <w:rFonts w:ascii="仿宋_GB2312" w:eastAsia="仿宋_GB2312" w:cs="仿宋_GB2312" w:hint="eastAsia"/>
      <w:color w:val="000000"/>
      <w:sz w:val="22"/>
      <w:szCs w:val="22"/>
      <w:u w:val="none"/>
    </w:rPr>
  </w:style>
  <w:style w:type="character" w:customStyle="1" w:styleId="Char00">
    <w:name w:val="纯文本 Char_0"/>
    <w:link w:val="00"/>
    <w:autoRedefine/>
    <w:qFormat/>
    <w:rPr>
      <w:rFonts w:ascii="宋体" w:hAnsi="Courier New"/>
      <w:kern w:val="2"/>
      <w:sz w:val="21"/>
      <w:szCs w:val="21"/>
      <w:lang w:val="en-US" w:eastAsia="zh-CN"/>
    </w:rPr>
  </w:style>
  <w:style w:type="character" w:customStyle="1" w:styleId="BalloonTextChar">
    <w:name w:val="Balloon Text Char"/>
    <w:autoRedefine/>
    <w:qFormat/>
    <w:locked/>
    <w:rPr>
      <w:rFonts w:eastAsia="宋体"/>
      <w:kern w:val="2"/>
      <w:sz w:val="18"/>
      <w:szCs w:val="18"/>
      <w:lang w:val="en-US" w:eastAsia="zh-CN" w:bidi="ar-SA"/>
    </w:rPr>
  </w:style>
  <w:style w:type="character" w:customStyle="1" w:styleId="2Char4">
    <w:name w:val="正文 项目2 Char"/>
    <w:basedOn w:val="Charff"/>
    <w:autoRedefine/>
    <w:qFormat/>
    <w:rPr>
      <w:rFonts w:ascii="仿宋_GB2312" w:eastAsia="仿宋_GB2312" w:hAnsi="仿宋_GB2312"/>
      <w:kern w:val="2"/>
      <w:sz w:val="24"/>
      <w:lang w:bidi="ar-SA"/>
    </w:rPr>
  </w:style>
  <w:style w:type="character" w:customStyle="1" w:styleId="Charff">
    <w:name w:val="正文 项目 Char"/>
    <w:autoRedefine/>
    <w:qFormat/>
    <w:rPr>
      <w:rFonts w:ascii="仿宋_GB2312" w:eastAsia="仿宋_GB2312" w:hAnsi="仿宋_GB2312"/>
      <w:kern w:val="2"/>
      <w:sz w:val="24"/>
      <w:lang w:bidi="ar-SA"/>
    </w:rPr>
  </w:style>
  <w:style w:type="character" w:customStyle="1" w:styleId="hCharChar1">
    <w:name w:val="h Char Char1"/>
    <w:autoRedefine/>
    <w:qFormat/>
    <w:rPr>
      <w:rFonts w:eastAsia="宋体"/>
      <w:kern w:val="2"/>
      <w:sz w:val="18"/>
      <w:szCs w:val="18"/>
      <w:lang w:val="en-US" w:eastAsia="zh-CN" w:bidi="ar-SA"/>
    </w:rPr>
  </w:style>
  <w:style w:type="character" w:customStyle="1" w:styleId="CharChar27">
    <w:name w:val="Char Char27"/>
    <w:autoRedefine/>
    <w:uiPriority w:val="6"/>
    <w:qFormat/>
    <w:rPr>
      <w:rFonts w:ascii="宋体" w:eastAsia="宋体" w:hAnsi="宋体"/>
      <w:color w:val="000000"/>
      <w:kern w:val="1"/>
      <w:sz w:val="28"/>
      <w:lang w:val="en-US" w:eastAsia="zh-CN" w:bidi="ar-SA"/>
    </w:rPr>
  </w:style>
  <w:style w:type="character" w:customStyle="1" w:styleId="px14">
    <w:name w:val="px14"/>
    <w:autoRedefine/>
    <w:qFormat/>
    <w:rPr>
      <w:rFonts w:ascii="仿宋_GB2312" w:eastAsia="微软雅黑" w:cs="Times New Roman"/>
      <w:b/>
      <w:kern w:val="2"/>
      <w:sz w:val="32"/>
      <w:szCs w:val="32"/>
      <w:lang w:val="en-US" w:eastAsia="zh-CN" w:bidi="ar-SA"/>
    </w:rPr>
  </w:style>
  <w:style w:type="character" w:customStyle="1" w:styleId="HTMLChar10">
    <w:name w:val="HTML 预设格式 Char1"/>
    <w:autoRedefine/>
    <w:qFormat/>
    <w:rPr>
      <w:rFonts w:ascii="Courier New" w:eastAsia="宋体" w:hAnsi="Courier New" w:cs="Courier New"/>
      <w:sz w:val="20"/>
      <w:szCs w:val="20"/>
    </w:rPr>
  </w:style>
  <w:style w:type="character" w:customStyle="1" w:styleId="Char1b">
    <w:name w:val="普通文字 Char1"/>
    <w:autoRedefine/>
    <w:qFormat/>
    <w:rPr>
      <w:rFonts w:ascii="宋体" w:eastAsia="宋体" w:hAnsi="Courier New"/>
      <w:kern w:val="2"/>
      <w:sz w:val="21"/>
      <w:lang w:val="en-US" w:eastAsia="zh-CN"/>
    </w:rPr>
  </w:style>
  <w:style w:type="character" w:customStyle="1" w:styleId="hei16b1">
    <w:name w:val="hei16b1"/>
    <w:autoRedefine/>
    <w:qFormat/>
    <w:rPr>
      <w:rFonts w:ascii="Arial" w:hAnsi="Arial" w:cs="Arial" w:hint="default"/>
      <w:b/>
      <w:bCs/>
      <w:color w:val="000000"/>
      <w:sz w:val="24"/>
      <w:szCs w:val="24"/>
    </w:rPr>
  </w:style>
  <w:style w:type="character" w:customStyle="1" w:styleId="Chare">
    <w:name w:val="正文（绿盟科技） Char"/>
    <w:link w:val="affb"/>
    <w:autoRedefine/>
    <w:qFormat/>
    <w:rPr>
      <w:rFonts w:ascii="Arial" w:hAnsi="Arial"/>
      <w:sz w:val="21"/>
      <w:szCs w:val="21"/>
    </w:rPr>
  </w:style>
  <w:style w:type="character" w:customStyle="1" w:styleId="CharChar19">
    <w:name w:val="Char Char19"/>
    <w:autoRedefine/>
    <w:uiPriority w:val="6"/>
    <w:qFormat/>
    <w:rPr>
      <w:rFonts w:ascii="宋体" w:hAnsi="宋体"/>
      <w:i/>
      <w:sz w:val="24"/>
      <w:szCs w:val="24"/>
    </w:rPr>
  </w:style>
  <w:style w:type="character" w:customStyle="1" w:styleId="Charff0">
    <w:name w:val="页脚 Char"/>
    <w:autoRedefine/>
    <w:qFormat/>
    <w:rPr>
      <w:rFonts w:eastAsia="仿宋_GB2312"/>
      <w:kern w:val="2"/>
      <w:sz w:val="18"/>
      <w:lang w:val="en-US" w:eastAsia="zh-CN"/>
    </w:rPr>
  </w:style>
  <w:style w:type="character" w:customStyle="1" w:styleId="Charff1">
    <w:name w:val="批注主题 Char"/>
    <w:autoRedefine/>
    <w:qFormat/>
    <w:rPr>
      <w:rFonts w:eastAsia="宋体"/>
      <w:b/>
      <w:bCs/>
      <w:kern w:val="2"/>
      <w:sz w:val="21"/>
      <w:szCs w:val="24"/>
      <w:lang w:val="en-US" w:eastAsia="zh-CN" w:bidi="ar-SA"/>
    </w:rPr>
  </w:style>
  <w:style w:type="character" w:customStyle="1" w:styleId="CommentTextChar">
    <w:name w:val="Comment Text Char"/>
    <w:autoRedefine/>
    <w:qFormat/>
    <w:locked/>
    <w:rPr>
      <w:rFonts w:ascii="宋体" w:eastAsia="宋体" w:hAnsi="宋体"/>
      <w:kern w:val="2"/>
      <w:sz w:val="24"/>
      <w:lang w:val="en-US" w:eastAsia="zh-CN" w:bidi="ar-SA"/>
    </w:rPr>
  </w:style>
  <w:style w:type="character" w:customStyle="1" w:styleId="2ff1">
    <w:name w:val="标题 2 字符"/>
    <w:autoRedefine/>
    <w:uiPriority w:val="1"/>
    <w:qFormat/>
    <w:rPr>
      <w:rFonts w:ascii="仿宋_GB2312" w:eastAsia="仿宋_GB2312" w:hAnsi="Times New Roman" w:cs="Times New Roman"/>
      <w:b/>
      <w:kern w:val="2"/>
      <w:sz w:val="24"/>
      <w:lang w:val="zh-CN"/>
    </w:rPr>
  </w:style>
  <w:style w:type="character" w:customStyle="1" w:styleId="CharChar72">
    <w:name w:val="Char Char72"/>
    <w:autoRedefine/>
    <w:qFormat/>
    <w:rPr>
      <w:rFonts w:eastAsia="宋体"/>
      <w:kern w:val="2"/>
      <w:sz w:val="21"/>
      <w:szCs w:val="24"/>
      <w:lang w:val="en-US" w:eastAsia="zh-CN" w:bidi="ar-SA"/>
    </w:rPr>
  </w:style>
  <w:style w:type="character" w:customStyle="1" w:styleId="Char25">
    <w:name w:val="正文文本缩进 Char2"/>
    <w:autoRedefine/>
    <w:qFormat/>
    <w:rPr>
      <w:rFonts w:ascii="Times New Roman" w:eastAsia="宋体" w:hAnsi="Times New Roman" w:cs="Times New Roman"/>
      <w:snapToGrid w:val="0"/>
      <w:kern w:val="0"/>
      <w:szCs w:val="24"/>
    </w:rPr>
  </w:style>
  <w:style w:type="character" w:customStyle="1" w:styleId="2Char5">
    <w:name w:val="样式2 Char"/>
    <w:autoRedefine/>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autoRedefine/>
    <w:qFormat/>
    <w:rPr>
      <w:sz w:val="32"/>
    </w:rPr>
  </w:style>
  <w:style w:type="character" w:customStyle="1" w:styleId="CharChar4">
    <w:name w:val="Char Char4"/>
    <w:autoRedefine/>
    <w:qFormat/>
    <w:rPr>
      <w:rFonts w:eastAsia="宋体"/>
      <w:b/>
      <w:sz w:val="24"/>
      <w:lang w:val="en-GB" w:eastAsia="zh-CN" w:bidi="ar-SA"/>
    </w:rPr>
  </w:style>
  <w:style w:type="character" w:customStyle="1" w:styleId="c7style3">
    <w:name w:val="c7 style3"/>
    <w:autoRedefine/>
    <w:qFormat/>
  </w:style>
  <w:style w:type="character" w:customStyle="1" w:styleId="3Char11">
    <w:name w:val="正文文本 3 Char1"/>
    <w:autoRedefine/>
    <w:uiPriority w:val="99"/>
    <w:semiHidden/>
    <w:qFormat/>
    <w:rPr>
      <w:rFonts w:ascii="Times New Roman" w:eastAsia="宋体" w:hAnsi="Times New Roman" w:cs="Times New Roman"/>
      <w:sz w:val="16"/>
      <w:szCs w:val="16"/>
    </w:rPr>
  </w:style>
  <w:style w:type="character" w:customStyle="1" w:styleId="tw4winInternal">
    <w:name w:val="tw4winInternal"/>
    <w:autoRedefine/>
    <w:qFormat/>
    <w:rPr>
      <w:rFonts w:ascii="Courier New" w:hAnsi="Courier New" w:cs="Courier New"/>
      <w:color w:val="FF0000"/>
      <w:lang w:val="en-US" w:eastAsia="zh-CN"/>
    </w:rPr>
  </w:style>
  <w:style w:type="character" w:customStyle="1" w:styleId="CharChar100">
    <w:name w:val="Char Char10"/>
    <w:autoRedefine/>
    <w:semiHidden/>
    <w:qFormat/>
    <w:rPr>
      <w:rFonts w:ascii="宋体" w:hAnsi="宋体"/>
      <w:kern w:val="2"/>
      <w:sz w:val="21"/>
      <w:szCs w:val="24"/>
      <w:lang w:val="en-US" w:eastAsia="zh-CN"/>
    </w:rPr>
  </w:style>
  <w:style w:type="character" w:customStyle="1" w:styleId="shadow11">
    <w:name w:val="shadow11"/>
    <w:autoRedefine/>
    <w:qFormat/>
    <w:rPr>
      <w:color w:val="000000"/>
      <w:sz w:val="21"/>
    </w:rPr>
  </w:style>
  <w:style w:type="character" w:customStyle="1" w:styleId="Char32">
    <w:name w:val="正文非缩进 Char3"/>
    <w:autoRedefine/>
    <w:qFormat/>
    <w:rPr>
      <w:rFonts w:ascii="宋体" w:eastAsia="宋体"/>
      <w:snapToGrid w:val="0"/>
      <w:color w:val="000000"/>
      <w:kern w:val="28"/>
      <w:sz w:val="28"/>
      <w:lang w:val="en-US" w:eastAsia="zh-CN" w:bidi="ar-SA"/>
    </w:rPr>
  </w:style>
  <w:style w:type="character" w:customStyle="1" w:styleId="CharChar5">
    <w:name w:val="Char Char"/>
    <w:autoRedefine/>
    <w:qFormat/>
    <w:rPr>
      <w:rFonts w:ascii="宋体" w:eastAsia="宋体" w:hAnsi="Courier New"/>
      <w:kern w:val="2"/>
      <w:sz w:val="21"/>
      <w:lang w:val="en-US" w:eastAsia="zh-CN" w:bidi="ar-SA"/>
    </w:rPr>
  </w:style>
  <w:style w:type="character" w:customStyle="1" w:styleId="Char1c">
    <w:name w:val="签名 Char1"/>
    <w:autoRedefine/>
    <w:qFormat/>
    <w:rPr>
      <w:rFonts w:ascii="Times New Roman" w:eastAsia="宋体" w:hAnsi="Times New Roman" w:cs="Times New Roman"/>
      <w:szCs w:val="24"/>
    </w:rPr>
  </w:style>
  <w:style w:type="character" w:customStyle="1" w:styleId="CharChar18">
    <w:name w:val="Char Char18"/>
    <w:autoRedefine/>
    <w:uiPriority w:val="6"/>
    <w:qFormat/>
    <w:rPr>
      <w:rFonts w:ascii="宋体" w:hAnsi="宋体"/>
      <w:sz w:val="28"/>
    </w:rPr>
  </w:style>
  <w:style w:type="character" w:customStyle="1" w:styleId="Charff2">
    <w:name w:val="批注文字 Char"/>
    <w:autoRedefine/>
    <w:uiPriority w:val="99"/>
    <w:qFormat/>
    <w:rPr>
      <w:kern w:val="2"/>
      <w:sz w:val="21"/>
      <w:szCs w:val="24"/>
    </w:rPr>
  </w:style>
  <w:style w:type="character" w:customStyle="1" w:styleId="CharChar22">
    <w:name w:val="Char Char22"/>
    <w:autoRedefine/>
    <w:uiPriority w:val="6"/>
    <w:qFormat/>
    <w:rPr>
      <w:rFonts w:ascii="宋体" w:hAnsi="宋体"/>
      <w:kern w:val="1"/>
      <w:sz w:val="24"/>
      <w:szCs w:val="24"/>
    </w:rPr>
  </w:style>
  <w:style w:type="character" w:customStyle="1" w:styleId="pt141">
    <w:name w:val="pt141"/>
    <w:autoRedefine/>
    <w:qFormat/>
    <w:rPr>
      <w:color w:val="330066"/>
      <w:sz w:val="22"/>
      <w:szCs w:val="22"/>
    </w:rPr>
  </w:style>
  <w:style w:type="character" w:customStyle="1" w:styleId="2Char10">
    <w:name w:val="正文文本缩进 2 Char1"/>
    <w:autoRedefine/>
    <w:uiPriority w:val="99"/>
    <w:semiHidden/>
    <w:qFormat/>
    <w:rPr>
      <w:rFonts w:ascii="Times New Roman" w:eastAsia="宋体" w:hAnsi="Times New Roman" w:cs="Times New Roman"/>
      <w:szCs w:val="24"/>
    </w:rPr>
  </w:style>
  <w:style w:type="character" w:customStyle="1" w:styleId="CharChar611">
    <w:name w:val="Char Char611"/>
    <w:autoRedefine/>
    <w:qFormat/>
    <w:rPr>
      <w:rFonts w:eastAsia="宋体"/>
      <w:kern w:val="2"/>
      <w:sz w:val="21"/>
      <w:szCs w:val="24"/>
      <w:lang w:val="en-US" w:eastAsia="zh-CN" w:bidi="ar-SA"/>
    </w:rPr>
  </w:style>
  <w:style w:type="character" w:customStyle="1" w:styleId="highlight1">
    <w:name w:val="highlight1"/>
    <w:autoRedefine/>
    <w:qFormat/>
    <w:rPr>
      <w:rFonts w:ascii="仿宋_GB2312" w:eastAsia="微软雅黑"/>
      <w:b/>
      <w:kern w:val="2"/>
      <w:sz w:val="23"/>
      <w:szCs w:val="23"/>
      <w:lang w:val="en-US" w:eastAsia="zh-CN" w:bidi="ar-SA"/>
    </w:rPr>
  </w:style>
  <w:style w:type="character" w:customStyle="1" w:styleId="myChar">
    <w:name w:val="my正文 Char"/>
    <w:link w:val="my"/>
    <w:autoRedefine/>
    <w:qFormat/>
    <w:locked/>
    <w:rPr>
      <w:rFonts w:ascii="Tahoma" w:hAnsi="Tahoma"/>
      <w:sz w:val="24"/>
      <w:szCs w:val="24"/>
    </w:rPr>
  </w:style>
  <w:style w:type="character" w:customStyle="1" w:styleId="UsedbyWordfortextofHelpfootnotesCharChar1">
    <w:name w:val="Used by Word for text of Help footnotes Char Char1"/>
    <w:autoRedefine/>
    <w:qFormat/>
    <w:rPr>
      <w:color w:val="0000FF"/>
      <w:sz w:val="21"/>
    </w:rPr>
  </w:style>
  <w:style w:type="character" w:customStyle="1" w:styleId="Charff3">
    <w:name w:val="页眉 Char"/>
    <w:autoRedefine/>
    <w:qFormat/>
    <w:rPr>
      <w:rFonts w:eastAsia="仿宋_GB2312"/>
      <w:kern w:val="2"/>
      <w:sz w:val="18"/>
      <w:lang w:val="en-US" w:eastAsia="zh-CN"/>
    </w:rPr>
  </w:style>
  <w:style w:type="character" w:customStyle="1" w:styleId="FACharChar">
    <w:name w:val="FA正文 Char Char"/>
    <w:autoRedefine/>
    <w:qFormat/>
    <w:rPr>
      <w:rFonts w:hAnsi="宋体"/>
      <w:kern w:val="2"/>
      <w:sz w:val="24"/>
      <w:lang w:bidi="ar-SA"/>
    </w:rPr>
  </w:style>
  <w:style w:type="character" w:customStyle="1" w:styleId="affffffffff3">
    <w:name w:val="纯文本 字符"/>
    <w:autoRedefine/>
    <w:qFormat/>
    <w:rPr>
      <w:rFonts w:ascii="宋体" w:eastAsia="宋体" w:hAnsi="Courier New" w:cs="Arial"/>
      <w:snapToGrid w:val="0"/>
      <w:kern w:val="2"/>
      <w:sz w:val="21"/>
      <w:szCs w:val="21"/>
      <w:lang w:val="en-US" w:eastAsia="zh-CN" w:bidi="ar-SA"/>
    </w:rPr>
  </w:style>
  <w:style w:type="character" w:customStyle="1" w:styleId="3Char1">
    <w:name w:val="3级 Char"/>
    <w:link w:val="35"/>
    <w:autoRedefine/>
    <w:qFormat/>
    <w:rPr>
      <w:rFonts w:ascii="宋体" w:hAnsi="宋体"/>
      <w:b/>
      <w:bCs/>
      <w:snapToGrid/>
      <w:sz w:val="28"/>
    </w:rPr>
  </w:style>
  <w:style w:type="character" w:customStyle="1" w:styleId="myp11">
    <w:name w:val="myp11"/>
    <w:autoRedefine/>
    <w:qFormat/>
    <w:rPr>
      <w:rFonts w:ascii="仿宋_GB2312" w:eastAsia="微软雅黑"/>
      <w:b/>
      <w:kern w:val="2"/>
      <w:sz w:val="32"/>
      <w:szCs w:val="32"/>
      <w:lang w:val="en-US" w:eastAsia="zh-CN" w:bidi="ar-SA"/>
    </w:rPr>
  </w:style>
  <w:style w:type="character" w:customStyle="1" w:styleId="H6Char">
    <w:name w:val="H6 Char"/>
    <w:autoRedefine/>
    <w:qFormat/>
    <w:rPr>
      <w:rFonts w:ascii="Arial" w:eastAsia="黑体" w:hAnsi="Arial"/>
      <w:b/>
      <w:bCs/>
      <w:kern w:val="2"/>
      <w:sz w:val="24"/>
      <w:szCs w:val="24"/>
    </w:rPr>
  </w:style>
  <w:style w:type="character" w:customStyle="1" w:styleId="CharChar91">
    <w:name w:val="Char Char91"/>
    <w:autoRedefine/>
    <w:qFormat/>
    <w:rPr>
      <w:rFonts w:eastAsia="宋体"/>
      <w:kern w:val="2"/>
      <w:sz w:val="18"/>
      <w:szCs w:val="18"/>
      <w:lang w:val="en-US" w:eastAsia="zh-CN" w:bidi="ar-SA"/>
    </w:rPr>
  </w:style>
  <w:style w:type="character" w:customStyle="1" w:styleId="Char1d">
    <w:name w:val="副标题 Char1"/>
    <w:autoRedefine/>
    <w:qFormat/>
    <w:rPr>
      <w:rFonts w:ascii="Cambria" w:eastAsia="宋体" w:hAnsi="Cambria" w:cs="Times New Roman"/>
      <w:b/>
      <w:bCs/>
      <w:snapToGrid w:val="0"/>
      <w:kern w:val="28"/>
      <w:sz w:val="32"/>
      <w:szCs w:val="32"/>
    </w:rPr>
  </w:style>
  <w:style w:type="character" w:customStyle="1" w:styleId="font61">
    <w:name w:val="font61"/>
    <w:autoRedefine/>
    <w:qFormat/>
    <w:rPr>
      <w:rFonts w:ascii="仿宋" w:eastAsia="仿宋" w:hAnsi="仿宋" w:cs="仿宋" w:hint="eastAsia"/>
      <w:color w:val="000000"/>
      <w:sz w:val="20"/>
      <w:szCs w:val="20"/>
      <w:u w:val="none"/>
    </w:rPr>
  </w:style>
  <w:style w:type="character" w:customStyle="1" w:styleId="bod1">
    <w:name w:val="bod1"/>
    <w:autoRedefine/>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autoRedefine/>
    <w:qFormat/>
    <w:rPr>
      <w:rFonts w:eastAsia="宋体"/>
      <w:b/>
      <w:bCs/>
      <w:kern w:val="2"/>
      <w:sz w:val="21"/>
      <w:szCs w:val="24"/>
      <w:lang w:val="en-US" w:eastAsia="zh-CN" w:bidi="ar-SA"/>
    </w:rPr>
  </w:style>
  <w:style w:type="character" w:customStyle="1" w:styleId="2Char6">
    <w:name w:val="标题 2 Char"/>
    <w:autoRedefine/>
    <w:qFormat/>
    <w:rPr>
      <w:rFonts w:ascii="Arial" w:eastAsia="黑体" w:hAnsi="Arial"/>
      <w:b/>
      <w:kern w:val="2"/>
      <w:sz w:val="32"/>
      <w:lang w:val="en-US" w:eastAsia="zh-CN"/>
    </w:rPr>
  </w:style>
  <w:style w:type="character" w:customStyle="1" w:styleId="maywed421">
    <w:name w:val="maywed421"/>
    <w:autoRedefine/>
    <w:qFormat/>
    <w:rPr>
      <w:color w:val="366FB6"/>
      <w:u w:val="none"/>
    </w:rPr>
  </w:style>
  <w:style w:type="character" w:customStyle="1" w:styleId="Charff4">
    <w:name w:val="正文文本缩进 Char"/>
    <w:autoRedefine/>
    <w:qFormat/>
    <w:rPr>
      <w:rFonts w:ascii="宋体" w:hAnsi="宋体"/>
      <w:kern w:val="2"/>
      <w:sz w:val="24"/>
      <w:szCs w:val="24"/>
    </w:rPr>
  </w:style>
  <w:style w:type="character" w:customStyle="1" w:styleId="CharChar102">
    <w:name w:val="Char Char102"/>
    <w:autoRedefine/>
    <w:semiHidden/>
    <w:qFormat/>
    <w:rPr>
      <w:rFonts w:ascii="宋体" w:hAnsi="宋体"/>
      <w:kern w:val="2"/>
      <w:sz w:val="21"/>
      <w:szCs w:val="24"/>
      <w:lang w:val="en-US" w:eastAsia="zh-CN"/>
    </w:rPr>
  </w:style>
  <w:style w:type="character" w:customStyle="1" w:styleId="Char1e">
    <w:name w:val="页眉 Char1"/>
    <w:autoRedefine/>
    <w:qFormat/>
    <w:rPr>
      <w:rFonts w:eastAsia="宋体"/>
      <w:kern w:val="2"/>
      <w:sz w:val="18"/>
      <w:szCs w:val="18"/>
      <w:lang w:val="en-US" w:eastAsia="zh-CN" w:bidi="ar-SA"/>
    </w:rPr>
  </w:style>
  <w:style w:type="character" w:customStyle="1" w:styleId="md">
    <w:name w:val="md"/>
    <w:basedOn w:val="a0"/>
    <w:autoRedefine/>
    <w:qFormat/>
    <w:rPr>
      <w:rFonts w:ascii="Arial" w:eastAsia="黑体" w:hAnsi="Arial" w:cs="Arial"/>
      <w:snapToGrid w:val="0"/>
      <w:kern w:val="0"/>
      <w:szCs w:val="21"/>
    </w:rPr>
  </w:style>
  <w:style w:type="character" w:customStyle="1" w:styleId="big1">
    <w:name w:val="big1"/>
    <w:autoRedefine/>
    <w:qFormat/>
    <w:rPr>
      <w:rFonts w:ascii="宋体" w:eastAsia="宋体" w:hAnsi="宋体" w:hint="eastAsia"/>
      <w:color w:val="333333"/>
      <w:sz w:val="22"/>
      <w:szCs w:val="22"/>
    </w:rPr>
  </w:style>
  <w:style w:type="character" w:customStyle="1" w:styleId="CharChar311">
    <w:name w:val="Char Char311"/>
    <w:autoRedefine/>
    <w:qFormat/>
    <w:rPr>
      <w:rFonts w:eastAsia="宋体"/>
      <w:kern w:val="2"/>
      <w:sz w:val="21"/>
      <w:szCs w:val="24"/>
      <w:lang w:val="en-US" w:eastAsia="zh-CN" w:bidi="ar-SA"/>
    </w:rPr>
  </w:style>
  <w:style w:type="character" w:customStyle="1" w:styleId="CharChar81">
    <w:name w:val="Char Char81"/>
    <w:autoRedefine/>
    <w:uiPriority w:val="6"/>
    <w:qFormat/>
    <w:rPr>
      <w:rFonts w:eastAsia="宋体"/>
      <w:b/>
      <w:sz w:val="24"/>
      <w:lang w:val="en-GB" w:eastAsia="zh-CN"/>
    </w:rPr>
  </w:style>
  <w:style w:type="character" w:customStyle="1" w:styleId="3Char2">
    <w:name w:val="样式3 Char"/>
    <w:basedOn w:val="2Char5"/>
    <w:autoRedefine/>
    <w:qFormat/>
    <w:rPr>
      <w:rFonts w:ascii="仿宋_GB2312" w:eastAsia="仿宋_GB2312" w:hAnsi="仿宋" w:cs="仿宋_GB2312"/>
      <w:b/>
      <w:bCs/>
      <w:sz w:val="32"/>
      <w:szCs w:val="30"/>
      <w:lang w:val="zh-CN"/>
    </w:rPr>
  </w:style>
  <w:style w:type="character" w:customStyle="1" w:styleId="2Char11">
    <w:name w:val="正文首行缩进 2 Char1"/>
    <w:autoRedefine/>
    <w:qFormat/>
    <w:rPr>
      <w:rFonts w:ascii="Times New Roman" w:eastAsia="宋体" w:hAnsi="Times New Roman" w:cs="Times New Roman"/>
      <w:kern w:val="2"/>
      <w:sz w:val="24"/>
      <w:szCs w:val="24"/>
    </w:rPr>
  </w:style>
  <w:style w:type="character" w:customStyle="1" w:styleId="Char26">
    <w:name w:val="副标题 Char2"/>
    <w:autoRedefine/>
    <w:qFormat/>
    <w:rPr>
      <w:rFonts w:ascii="Cambria" w:eastAsia="宋体" w:hAnsi="Cambria" w:cs="Times New Roman"/>
      <w:b/>
      <w:bCs/>
      <w:snapToGrid w:val="0"/>
      <w:kern w:val="28"/>
      <w:sz w:val="32"/>
      <w:szCs w:val="32"/>
    </w:rPr>
  </w:style>
  <w:style w:type="character" w:customStyle="1" w:styleId="4-dyfChar">
    <w:name w:val="标题4-dyf Char"/>
    <w:link w:val="4-dyf"/>
    <w:autoRedefine/>
    <w:qFormat/>
    <w:rPr>
      <w:rFonts w:ascii="Cambria" w:hAnsi="Cambria"/>
      <w:b/>
      <w:bCs/>
      <w:color w:val="000000"/>
      <w:kern w:val="2"/>
      <w:sz w:val="21"/>
      <w:szCs w:val="21"/>
    </w:rPr>
  </w:style>
  <w:style w:type="character" w:customStyle="1" w:styleId="dectext1">
    <w:name w:val="dectext1"/>
    <w:autoRedefine/>
    <w:qFormat/>
    <w:rPr>
      <w:rFonts w:ascii="宋体" w:eastAsia="宋体" w:hAnsi="宋体"/>
      <w:color w:val="333333"/>
      <w:sz w:val="21"/>
      <w:szCs w:val="21"/>
      <w:u w:val="none"/>
    </w:rPr>
  </w:style>
  <w:style w:type="character" w:customStyle="1" w:styleId="Charf">
    <w:name w:val="冯 Char"/>
    <w:link w:val="affd"/>
    <w:autoRedefine/>
    <w:qFormat/>
    <w:rPr>
      <w:rFonts w:ascii="宋体" w:hAnsi="宋体"/>
      <w:color w:val="000000"/>
      <w:sz w:val="24"/>
      <w:szCs w:val="24"/>
    </w:rPr>
  </w:style>
  <w:style w:type="character" w:customStyle="1" w:styleId="HeaderChar">
    <w:name w:val="Header Char"/>
    <w:autoRedefine/>
    <w:qFormat/>
    <w:locked/>
    <w:rPr>
      <w:rFonts w:eastAsia="宋体"/>
      <w:kern w:val="2"/>
      <w:sz w:val="18"/>
      <w:szCs w:val="18"/>
      <w:lang w:val="en-US" w:eastAsia="zh-CN" w:bidi="ar-SA"/>
    </w:rPr>
  </w:style>
  <w:style w:type="character" w:customStyle="1" w:styleId="CharChar12">
    <w:name w:val="Char Char12"/>
    <w:autoRedefine/>
    <w:qFormat/>
    <w:rPr>
      <w:rFonts w:ascii="仿宋_GB2312" w:eastAsia="仿宋_GB2312"/>
      <w:b/>
      <w:bCs/>
      <w:kern w:val="2"/>
      <w:sz w:val="24"/>
      <w:szCs w:val="24"/>
      <w:lang w:val="zh-CN" w:eastAsia="zh-CN" w:bidi="ar-SA"/>
    </w:rPr>
  </w:style>
  <w:style w:type="character" w:customStyle="1" w:styleId="Char33">
    <w:name w:val="普通文字 Char3"/>
    <w:autoRedefine/>
    <w:qFormat/>
    <w:rPr>
      <w:rFonts w:ascii="宋体" w:eastAsia="宋体" w:hAnsi="Courier New"/>
      <w:kern w:val="2"/>
      <w:sz w:val="21"/>
      <w:lang w:val="en-US" w:eastAsia="zh-CN" w:bidi="ar-SA"/>
    </w:rPr>
  </w:style>
  <w:style w:type="character" w:customStyle="1" w:styleId="Charff5">
    <w:name w:val="公文正文 Char"/>
    <w:autoRedefine/>
    <w:qFormat/>
    <w:rPr>
      <w:rFonts w:ascii="仿宋_GB2312" w:eastAsia="仿宋_GB2312"/>
      <w:kern w:val="2"/>
      <w:sz w:val="24"/>
      <w:szCs w:val="24"/>
      <w:lang w:val="en-US" w:eastAsia="zh-CN" w:bidi="ar-SA"/>
    </w:rPr>
  </w:style>
  <w:style w:type="character" w:customStyle="1" w:styleId="CharCharCharCharChar">
    <w:name w:val="正文首行缩进 Char Char Char Char Char"/>
    <w:autoRedefine/>
    <w:qFormat/>
    <w:rPr>
      <w:rFonts w:ascii="宋体"/>
      <w:kern w:val="2"/>
      <w:sz w:val="24"/>
      <w:lang w:val="zh-CN"/>
    </w:rPr>
  </w:style>
  <w:style w:type="character" w:customStyle="1" w:styleId="PIChar">
    <w:name w:val="PI Char"/>
    <w:autoRedefine/>
    <w:qFormat/>
    <w:rPr>
      <w:rFonts w:ascii="宋体" w:eastAsia="宋体" w:hAnsi="宋体"/>
      <w:kern w:val="2"/>
      <w:sz w:val="24"/>
      <w:szCs w:val="24"/>
      <w:lang w:val="en-US" w:eastAsia="zh-CN" w:bidi="ar-SA"/>
    </w:rPr>
  </w:style>
  <w:style w:type="character" w:customStyle="1" w:styleId="DefaultChar">
    <w:name w:val="Default Char"/>
    <w:link w:val="Default"/>
    <w:autoRedefine/>
    <w:qFormat/>
    <w:rPr>
      <w:rFonts w:ascii="仿宋_GB2312" w:eastAsia="仿宋_GB2312" w:cs="仿宋_GB2312"/>
      <w:color w:val="000000"/>
      <w:sz w:val="24"/>
      <w:szCs w:val="24"/>
      <w:lang w:val="en-US" w:eastAsia="zh-CN" w:bidi="ar-SA"/>
    </w:rPr>
  </w:style>
  <w:style w:type="character" w:customStyle="1" w:styleId="style91">
    <w:name w:val="style91"/>
    <w:autoRedefine/>
    <w:qFormat/>
    <w:rPr>
      <w:color w:val="333333"/>
    </w:rPr>
  </w:style>
  <w:style w:type="character" w:customStyle="1" w:styleId="Char27">
    <w:name w:val="列出段落 Char2"/>
    <w:autoRedefine/>
    <w:uiPriority w:val="34"/>
    <w:qFormat/>
    <w:rPr>
      <w:rFonts w:ascii="Calibri" w:hAnsi="Calibri"/>
      <w:kern w:val="2"/>
      <w:sz w:val="28"/>
    </w:rPr>
  </w:style>
  <w:style w:type="character" w:customStyle="1" w:styleId="mdeck">
    <w:name w:val="mdeck"/>
    <w:autoRedefine/>
    <w:qFormat/>
    <w:rPr>
      <w:rFonts w:ascii="仿宋_GB2312" w:eastAsia="微软雅黑"/>
      <w:b/>
      <w:kern w:val="2"/>
      <w:sz w:val="32"/>
      <w:szCs w:val="32"/>
      <w:lang w:val="en-US" w:eastAsia="zh-CN" w:bidi="ar-SA"/>
    </w:rPr>
  </w:style>
  <w:style w:type="character" w:customStyle="1" w:styleId="unnamed11">
    <w:name w:val="unnamed11"/>
    <w:autoRedefine/>
    <w:qFormat/>
    <w:rPr>
      <w:sz w:val="20"/>
      <w:szCs w:val="20"/>
    </w:rPr>
  </w:style>
  <w:style w:type="character" w:customStyle="1" w:styleId="Char28">
    <w:name w:val="正文文本 Char2"/>
    <w:autoRedefine/>
    <w:uiPriority w:val="99"/>
    <w:semiHidden/>
    <w:qFormat/>
    <w:rPr>
      <w:rFonts w:ascii="Times New Roman" w:eastAsia="宋体" w:hAnsi="Times New Roman" w:cs="Times New Roman"/>
      <w:snapToGrid w:val="0"/>
      <w:kern w:val="0"/>
      <w:szCs w:val="24"/>
    </w:rPr>
  </w:style>
  <w:style w:type="character" w:customStyle="1" w:styleId="Charff6">
    <w:name w:val="标书正文格式 Char"/>
    <w:autoRedefine/>
    <w:qFormat/>
    <w:rPr>
      <w:rFonts w:eastAsia="楷体_GB2312"/>
      <w:kern w:val="2"/>
      <w:sz w:val="24"/>
      <w:szCs w:val="24"/>
      <w:lang w:bidi="ar-SA"/>
    </w:rPr>
  </w:style>
  <w:style w:type="character" w:customStyle="1" w:styleId="CharChar114">
    <w:name w:val="Char Char11"/>
    <w:autoRedefine/>
    <w:qFormat/>
    <w:locked/>
    <w:rPr>
      <w:rFonts w:ascii="宋体" w:eastAsia="宋体" w:hAnsi="宋体"/>
      <w:b/>
      <w:kern w:val="2"/>
      <w:sz w:val="24"/>
      <w:szCs w:val="24"/>
      <w:lang w:val="en-US" w:eastAsia="zh-CN" w:bidi="ar-SA"/>
    </w:rPr>
  </w:style>
  <w:style w:type="character" w:customStyle="1" w:styleId="ca-131">
    <w:name w:val="ca-131"/>
    <w:autoRedefine/>
    <w:qFormat/>
    <w:rPr>
      <w:rFonts w:ascii="仿宋_GB2312" w:eastAsia="仿宋_GB2312" w:hint="eastAsia"/>
      <w:b/>
      <w:bCs/>
      <w:color w:val="000000"/>
      <w:spacing w:val="-20"/>
      <w:sz w:val="24"/>
      <w:szCs w:val="24"/>
    </w:rPr>
  </w:style>
  <w:style w:type="character" w:customStyle="1" w:styleId="tw4winMark">
    <w:name w:val="tw4winMark"/>
    <w:autoRedefine/>
    <w:qFormat/>
    <w:rPr>
      <w:rFonts w:ascii="Courier New" w:hAnsi="Courier New" w:cs="Courier New"/>
      <w:vanish/>
      <w:color w:val="800080"/>
      <w:sz w:val="24"/>
      <w:szCs w:val="24"/>
      <w:vertAlign w:val="subscript"/>
    </w:rPr>
  </w:style>
  <w:style w:type="character" w:customStyle="1" w:styleId="Charf0">
    <w:name w:val="正文样式 Char"/>
    <w:link w:val="affe"/>
    <w:autoRedefine/>
    <w:qFormat/>
    <w:rPr>
      <w:rFonts w:ascii="Calibri" w:hAnsi="Calibri"/>
      <w:sz w:val="24"/>
      <w:szCs w:val="24"/>
    </w:rPr>
  </w:style>
  <w:style w:type="character" w:customStyle="1" w:styleId="Char34">
    <w:name w:val="表正文 Char3"/>
    <w:autoRedefine/>
    <w:qFormat/>
    <w:rPr>
      <w:rFonts w:eastAsia="宋体"/>
    </w:rPr>
  </w:style>
  <w:style w:type="character" w:customStyle="1" w:styleId="H5Char">
    <w:name w:val="H5 Char"/>
    <w:autoRedefine/>
    <w:qFormat/>
    <w:rPr>
      <w:b/>
      <w:bCs/>
      <w:kern w:val="2"/>
      <w:sz w:val="28"/>
      <w:szCs w:val="28"/>
    </w:rPr>
  </w:style>
  <w:style w:type="character" w:customStyle="1" w:styleId="CharChar30">
    <w:name w:val="Char Char3"/>
    <w:autoRedefine/>
    <w:qFormat/>
    <w:rPr>
      <w:rFonts w:eastAsia="宋体"/>
      <w:kern w:val="2"/>
      <w:sz w:val="21"/>
      <w:szCs w:val="24"/>
      <w:lang w:val="en-US" w:eastAsia="zh-CN" w:bidi="ar-SA"/>
    </w:rPr>
  </w:style>
  <w:style w:type="character" w:customStyle="1" w:styleId="Charff7">
    <w:name w:val="正文 编号 Char"/>
    <w:autoRedefine/>
    <w:qFormat/>
    <w:rPr>
      <w:rFonts w:ascii="仿宋_GB2312" w:eastAsia="仿宋_GB2312" w:hAnsi="仿宋_GB2312"/>
      <w:kern w:val="2"/>
      <w:sz w:val="24"/>
      <w:lang w:bidi="ar-SA"/>
    </w:rPr>
  </w:style>
  <w:style w:type="character" w:customStyle="1" w:styleId="question-title2">
    <w:name w:val="question-title2"/>
    <w:autoRedefine/>
    <w:uiPriority w:val="6"/>
    <w:qFormat/>
    <w:rPr>
      <w:rFonts w:ascii="Arial" w:eastAsia="黑体" w:hAnsi="Arial" w:cs="Arial"/>
      <w:snapToGrid w:val="0"/>
      <w:kern w:val="0"/>
      <w:szCs w:val="21"/>
    </w:rPr>
  </w:style>
  <w:style w:type="character" w:customStyle="1" w:styleId="gf1CharChar">
    <w:name w:val="gf正文1 Char Char"/>
    <w:link w:val="gf1"/>
    <w:autoRedefine/>
    <w:qFormat/>
    <w:rPr>
      <w:rFonts w:ascii="宋体" w:hAnsi="宋体" w:cs="宋体"/>
      <w:kern w:val="2"/>
      <w:sz w:val="24"/>
      <w:szCs w:val="24"/>
    </w:rPr>
  </w:style>
  <w:style w:type="character" w:customStyle="1" w:styleId="CharChar15">
    <w:name w:val="Char Char15"/>
    <w:autoRedefine/>
    <w:uiPriority w:val="6"/>
    <w:qFormat/>
    <w:rPr>
      <w:rFonts w:ascii="宋体" w:hAnsi="宋体"/>
      <w:kern w:val="1"/>
      <w:sz w:val="21"/>
    </w:rPr>
  </w:style>
  <w:style w:type="character" w:customStyle="1" w:styleId="Char35">
    <w:name w:val="正文缩进 Char3"/>
    <w:autoRedefine/>
    <w:qFormat/>
    <w:rPr>
      <w:rFonts w:ascii="宋体" w:eastAsia="宋体"/>
      <w:snapToGrid w:val="0"/>
      <w:color w:val="000000"/>
      <w:kern w:val="28"/>
      <w:sz w:val="28"/>
      <w:lang w:val="en-US" w:eastAsia="zh-CN" w:bidi="ar-SA"/>
    </w:rPr>
  </w:style>
  <w:style w:type="character" w:customStyle="1" w:styleId="Char13">
    <w:name w:val="列出段落 Char1"/>
    <w:link w:val="13"/>
    <w:autoRedefine/>
    <w:qFormat/>
    <w:rPr>
      <w:rFonts w:ascii="Calibri" w:hAnsi="Calibri"/>
      <w:sz w:val="24"/>
      <w:lang w:eastAsia="en-US"/>
    </w:rPr>
  </w:style>
  <w:style w:type="character" w:customStyle="1" w:styleId="CharChar8">
    <w:name w:val="Char Char8"/>
    <w:autoRedefine/>
    <w:qFormat/>
    <w:rPr>
      <w:rFonts w:eastAsia="宋体"/>
      <w:b/>
      <w:sz w:val="24"/>
      <w:lang w:val="en-GB" w:eastAsia="zh-CN"/>
    </w:rPr>
  </w:style>
  <w:style w:type="character" w:customStyle="1" w:styleId="NormalIndentCharChar">
    <w:name w:val="Normal Indent Char Char"/>
    <w:autoRedefine/>
    <w:qFormat/>
    <w:rPr>
      <w:rFonts w:eastAsia="宋体"/>
      <w:kern w:val="2"/>
      <w:sz w:val="21"/>
      <w:lang w:val="en-US" w:eastAsia="zh-CN" w:bidi="ar-SA"/>
    </w:rPr>
  </w:style>
  <w:style w:type="character" w:customStyle="1" w:styleId="affffffffff4">
    <w:name w:val="列表段落 字符"/>
    <w:autoRedefine/>
    <w:uiPriority w:val="99"/>
    <w:qFormat/>
  </w:style>
  <w:style w:type="character" w:customStyle="1" w:styleId="CharChar13">
    <w:name w:val="Ò³Ã¼ Char Char1"/>
    <w:autoRedefine/>
    <w:qFormat/>
    <w:rPr>
      <w:rFonts w:eastAsia="宋体"/>
      <w:kern w:val="2"/>
      <w:sz w:val="18"/>
      <w:szCs w:val="18"/>
      <w:lang w:val="en-US" w:eastAsia="zh-CN" w:bidi="ar-SA"/>
    </w:rPr>
  </w:style>
  <w:style w:type="character" w:customStyle="1" w:styleId="Charff8">
    <w:name w:val="方案正文 Char"/>
    <w:autoRedefine/>
    <w:qFormat/>
    <w:rPr>
      <w:rFonts w:ascii="仿宋_GB2312" w:eastAsia="仿宋_GB2312"/>
      <w:b/>
      <w:color w:val="000000"/>
      <w:kern w:val="2"/>
      <w:sz w:val="24"/>
      <w:lang w:val="en-US" w:eastAsia="zh-CN" w:bidi="ar-SA"/>
    </w:rPr>
  </w:style>
  <w:style w:type="character" w:customStyle="1" w:styleId="CharChar300">
    <w:name w:val="Char Char30"/>
    <w:autoRedefine/>
    <w:uiPriority w:val="6"/>
    <w:qFormat/>
    <w:rPr>
      <w:rFonts w:ascii="Arial" w:eastAsia="黑体" w:hAnsi="Arial"/>
      <w:kern w:val="1"/>
      <w:sz w:val="21"/>
      <w:szCs w:val="21"/>
    </w:rPr>
  </w:style>
  <w:style w:type="character" w:customStyle="1" w:styleId="font01">
    <w:name w:val="font01"/>
    <w:autoRedefine/>
    <w:qFormat/>
    <w:rPr>
      <w:rFonts w:ascii="微软雅黑" w:eastAsia="微软雅黑" w:hAnsi="微软雅黑" w:cs="微软雅黑" w:hint="eastAsia"/>
      <w:color w:val="000000"/>
      <w:sz w:val="20"/>
      <w:szCs w:val="20"/>
      <w:u w:val="none"/>
    </w:rPr>
  </w:style>
  <w:style w:type="character" w:customStyle="1" w:styleId="CharChar20">
    <w:name w:val="Char Char20"/>
    <w:autoRedefine/>
    <w:uiPriority w:val="6"/>
    <w:qFormat/>
    <w:rPr>
      <w:kern w:val="1"/>
      <w:sz w:val="24"/>
    </w:rPr>
  </w:style>
  <w:style w:type="character" w:customStyle="1" w:styleId="tw4winExternal">
    <w:name w:val="tw4winExternal"/>
    <w:autoRedefine/>
    <w:qFormat/>
    <w:rPr>
      <w:rFonts w:ascii="Courier New" w:hAnsi="Courier New" w:cs="Courier New"/>
      <w:color w:val="808080"/>
      <w:lang w:val="en-US" w:eastAsia="zh-CN"/>
    </w:rPr>
  </w:style>
  <w:style w:type="character" w:customStyle="1" w:styleId="4Char1">
    <w:name w:val="标题 4 Char1"/>
    <w:autoRedefine/>
    <w:uiPriority w:val="9"/>
    <w:qFormat/>
    <w:rPr>
      <w:rFonts w:ascii="Cambria" w:eastAsia="宋体" w:hAnsi="Cambria" w:cs="Times New Roman"/>
      <w:b/>
      <w:bCs/>
      <w:kern w:val="2"/>
      <w:sz w:val="28"/>
      <w:szCs w:val="28"/>
    </w:rPr>
  </w:style>
  <w:style w:type="character" w:customStyle="1" w:styleId="Char29">
    <w:name w:val="批注文字 Char2"/>
    <w:autoRedefine/>
    <w:uiPriority w:val="99"/>
    <w:qFormat/>
    <w:rPr>
      <w:rFonts w:ascii="Times New Roman" w:eastAsia="宋体" w:hAnsi="Times New Roman" w:cs="Times New Roman"/>
      <w:snapToGrid w:val="0"/>
      <w:kern w:val="0"/>
      <w:szCs w:val="24"/>
    </w:rPr>
  </w:style>
  <w:style w:type="character" w:customStyle="1" w:styleId="2Char7">
    <w:name w:val="正文文本 2 Char"/>
    <w:autoRedefine/>
    <w:qFormat/>
    <w:rPr>
      <w:rFonts w:eastAsia="宋体"/>
      <w:kern w:val="2"/>
      <w:sz w:val="21"/>
      <w:szCs w:val="24"/>
      <w:lang w:val="en-US" w:eastAsia="zh-CN" w:bidi="ar-SA"/>
    </w:rPr>
  </w:style>
  <w:style w:type="character" w:customStyle="1" w:styleId="CharChar9">
    <w:name w:val="Ò³Ã¼ Char Char"/>
    <w:autoRedefine/>
    <w:qFormat/>
    <w:rPr>
      <w:rFonts w:eastAsia="宋体"/>
      <w:kern w:val="2"/>
      <w:sz w:val="18"/>
      <w:lang w:val="en-US" w:eastAsia="zh-CN" w:bidi="ar-SA"/>
    </w:rPr>
  </w:style>
  <w:style w:type="character" w:customStyle="1" w:styleId="message1">
    <w:name w:val="message1"/>
    <w:autoRedefine/>
    <w:qFormat/>
    <w:rPr>
      <w:rFonts w:ascii="Tahoma" w:hAnsi="Tahoma" w:cs="Tahoma" w:hint="default"/>
      <w:sz w:val="18"/>
      <w:szCs w:val="18"/>
    </w:rPr>
  </w:style>
  <w:style w:type="character" w:customStyle="1" w:styleId="CharChar23">
    <w:name w:val="Char Char23"/>
    <w:autoRedefine/>
    <w:uiPriority w:val="6"/>
    <w:qFormat/>
    <w:rPr>
      <w:color w:val="0000FF"/>
      <w:sz w:val="21"/>
    </w:rPr>
  </w:style>
  <w:style w:type="character" w:customStyle="1" w:styleId="affffffffff5">
    <w:name w:val="批注框文本 字符"/>
    <w:autoRedefine/>
    <w:qFormat/>
    <w:rPr>
      <w:rFonts w:ascii="Arial" w:eastAsia="黑体" w:hAnsi="Arial" w:cs="Arial"/>
      <w:snapToGrid w:val="0"/>
      <w:kern w:val="0"/>
      <w:sz w:val="18"/>
      <w:szCs w:val="18"/>
    </w:rPr>
  </w:style>
  <w:style w:type="character" w:customStyle="1" w:styleId="Char2a">
    <w:name w:val="纯文本 Char2"/>
    <w:autoRedefine/>
    <w:uiPriority w:val="99"/>
    <w:semiHidden/>
    <w:qFormat/>
    <w:rPr>
      <w:rFonts w:ascii="宋体" w:eastAsia="宋体" w:hAnsi="Courier New" w:cs="Courier New"/>
    </w:rPr>
  </w:style>
  <w:style w:type="character" w:customStyle="1" w:styleId="CharChar25">
    <w:name w:val="Char Char25"/>
    <w:autoRedefine/>
    <w:uiPriority w:val="6"/>
    <w:qFormat/>
    <w:rPr>
      <w:rFonts w:ascii="宋体" w:hAnsi="宋体"/>
      <w:kern w:val="1"/>
      <w:sz w:val="24"/>
      <w:lang w:val="zh-CN"/>
    </w:rPr>
  </w:style>
  <w:style w:type="character" w:customStyle="1" w:styleId="CharChar411">
    <w:name w:val="Char Char411"/>
    <w:autoRedefine/>
    <w:qFormat/>
    <w:rPr>
      <w:rFonts w:eastAsia="宋体"/>
      <w:b/>
      <w:sz w:val="24"/>
      <w:lang w:val="en-GB" w:eastAsia="zh-CN" w:bidi="ar-SA"/>
    </w:rPr>
  </w:style>
  <w:style w:type="character" w:customStyle="1" w:styleId="Heading7Char">
    <w:name w:val="Heading 7 Char"/>
    <w:autoRedefine/>
    <w:qFormat/>
    <w:locked/>
    <w:rPr>
      <w:rFonts w:ascii="宋体" w:eastAsia="宋体" w:hAnsi="宋体"/>
      <w:b/>
      <w:bCs/>
      <w:kern w:val="2"/>
      <w:sz w:val="24"/>
      <w:szCs w:val="24"/>
      <w:lang w:val="en-US" w:eastAsia="zh-CN" w:bidi="ar-SA"/>
    </w:rPr>
  </w:style>
  <w:style w:type="character" w:customStyle="1" w:styleId="Charf1">
    <w:name w:val="此正文 Char"/>
    <w:link w:val="afff0"/>
    <w:autoRedefine/>
    <w:qFormat/>
    <w:rPr>
      <w:kern w:val="2"/>
      <w:sz w:val="24"/>
      <w:szCs w:val="24"/>
    </w:rPr>
  </w:style>
  <w:style w:type="character" w:customStyle="1" w:styleId="CharChar21">
    <w:name w:val="Char Char2"/>
    <w:autoRedefine/>
    <w:qFormat/>
    <w:rPr>
      <w:rFonts w:eastAsia="宋体"/>
      <w:b/>
      <w:bCs/>
      <w:kern w:val="2"/>
      <w:sz w:val="21"/>
      <w:szCs w:val="24"/>
      <w:lang w:val="en-US" w:eastAsia="zh-CN" w:bidi="ar-SA"/>
    </w:rPr>
  </w:style>
  <w:style w:type="character" w:customStyle="1" w:styleId="Footer-EvenChar1">
    <w:name w:val="Footer-Even Char1"/>
    <w:autoRedefine/>
    <w:qFormat/>
    <w:rPr>
      <w:rFonts w:eastAsia="宋体"/>
      <w:kern w:val="2"/>
      <w:sz w:val="18"/>
      <w:szCs w:val="18"/>
      <w:lang w:val="en-US" w:eastAsia="zh-CN" w:bidi="ar-SA"/>
    </w:rPr>
  </w:style>
  <w:style w:type="character" w:customStyle="1" w:styleId="CharChar29">
    <w:name w:val="Char Char29"/>
    <w:autoRedefine/>
    <w:uiPriority w:val="6"/>
    <w:qFormat/>
    <w:rPr>
      <w:rFonts w:ascii="Arial" w:eastAsia="微软雅黑" w:hAnsi="Arial"/>
      <w:b/>
      <w:kern w:val="1"/>
      <w:sz w:val="44"/>
      <w:szCs w:val="32"/>
      <w:lang w:val="en-US" w:eastAsia="zh-CN" w:bidi="ar-SA"/>
    </w:rPr>
  </w:style>
  <w:style w:type="character" w:customStyle="1" w:styleId="font81">
    <w:name w:val="font81"/>
    <w:autoRedefine/>
    <w:qFormat/>
    <w:rPr>
      <w:rFonts w:ascii="微软雅黑" w:eastAsia="微软雅黑" w:hAnsi="微软雅黑" w:cs="微软雅黑"/>
      <w:color w:val="000000"/>
      <w:sz w:val="20"/>
      <w:szCs w:val="20"/>
      <w:u w:val="none"/>
    </w:rPr>
  </w:style>
  <w:style w:type="character" w:customStyle="1" w:styleId="CharChar312">
    <w:name w:val="Char Char312"/>
    <w:autoRedefine/>
    <w:qFormat/>
    <w:rPr>
      <w:rFonts w:ascii="Times New Roman" w:eastAsia="宋体" w:hAnsi="Times New Roman" w:cs="Times New Roman"/>
      <w:b/>
      <w:kern w:val="2"/>
      <w:sz w:val="32"/>
      <w:szCs w:val="24"/>
      <w:lang w:val="en-US" w:eastAsia="zh-CN" w:bidi="ar-SA"/>
    </w:rPr>
  </w:style>
  <w:style w:type="character" w:customStyle="1" w:styleId="t21">
    <w:name w:val="t21"/>
    <w:autoRedefine/>
    <w:qFormat/>
    <w:rPr>
      <w:rFonts w:ascii="仿宋_GB2312" w:eastAsia="微软雅黑"/>
      <w:b/>
      <w:kern w:val="2"/>
      <w:sz w:val="23"/>
      <w:szCs w:val="23"/>
      <w:lang w:val="en-US" w:eastAsia="zh-CN" w:bidi="ar-SA"/>
    </w:rPr>
  </w:style>
  <w:style w:type="character" w:customStyle="1" w:styleId="8Char0">
    <w:name w:val="样式8 Char"/>
    <w:autoRedefine/>
    <w:qFormat/>
    <w:rPr>
      <w:rFonts w:ascii="仿宋_GB2312" w:eastAsia="仿宋_GB2312" w:hAnsi="宋体"/>
      <w:b/>
      <w:bCs/>
      <w:kern w:val="2"/>
      <w:sz w:val="24"/>
      <w:szCs w:val="24"/>
    </w:rPr>
  </w:style>
  <w:style w:type="character" w:customStyle="1" w:styleId="CharChara">
    <w:name w:val="表格 Char Char"/>
    <w:autoRedefine/>
    <w:qFormat/>
    <w:rPr>
      <w:rFonts w:ascii="宋体" w:eastAsia="宋体" w:hAnsi="宋体"/>
      <w:lang w:bidi="ar-SA"/>
    </w:rPr>
  </w:style>
  <w:style w:type="character" w:customStyle="1" w:styleId="1f8">
    <w:name w:val="正文文本 字符1"/>
    <w:autoRedefine/>
    <w:qFormat/>
    <w:rPr>
      <w:rFonts w:ascii="Calibri" w:eastAsia="黑体" w:hAnsi="Calibri" w:cs="Arial"/>
      <w:snapToGrid w:val="0"/>
      <w:kern w:val="2"/>
      <w:sz w:val="28"/>
      <w:szCs w:val="21"/>
    </w:rPr>
  </w:style>
  <w:style w:type="character" w:customStyle="1" w:styleId="6Char1">
    <w:name w:val="标题 6 Char1"/>
    <w:autoRedefine/>
    <w:qFormat/>
    <w:rPr>
      <w:rFonts w:ascii="Arial" w:eastAsia="黑体" w:hAnsi="Arial" w:cs="Times New Roman"/>
      <w:b/>
      <w:sz w:val="24"/>
      <w:szCs w:val="20"/>
      <w:lang w:bidi="ar-SA"/>
    </w:rPr>
  </w:style>
  <w:style w:type="character" w:customStyle="1" w:styleId="Charff9">
    <w:name w:val="带编号样式 Char"/>
    <w:autoRedefine/>
    <w:qFormat/>
    <w:rPr>
      <w:rFonts w:ascii="仿宋_GB2312" w:eastAsia="仿宋_GB2312"/>
      <w:color w:val="000000"/>
      <w:sz w:val="24"/>
      <w:lang w:bidi="ar-SA"/>
    </w:rPr>
  </w:style>
  <w:style w:type="character" w:customStyle="1" w:styleId="unnamed31">
    <w:name w:val="unnamed31"/>
    <w:autoRedefine/>
    <w:qFormat/>
    <w:rPr>
      <w:rFonts w:ascii="Tahoma" w:eastAsia="宋体" w:hAnsi="Tahoma"/>
      <w:b/>
      <w:kern w:val="2"/>
      <w:sz w:val="24"/>
      <w:szCs w:val="32"/>
      <w:u w:val="none"/>
      <w:lang w:val="en-US" w:eastAsia="zh-CN" w:bidi="ar-SA"/>
    </w:rPr>
  </w:style>
  <w:style w:type="character" w:customStyle="1" w:styleId="CharCharCharCharCharChar10">
    <w:name w:val="正文首行缩进 Char Char Char Char Char Char1"/>
    <w:autoRedefine/>
    <w:qFormat/>
    <w:rPr>
      <w:rFonts w:ascii="宋体" w:eastAsia="宋体"/>
      <w:kern w:val="2"/>
      <w:sz w:val="24"/>
      <w:szCs w:val="24"/>
      <w:lang w:val="zh-CN" w:bidi="ar-SA"/>
    </w:rPr>
  </w:style>
  <w:style w:type="character" w:customStyle="1" w:styleId="CharCharb">
    <w:name w:val="文本正文 Char Char"/>
    <w:autoRedefine/>
    <w:qFormat/>
    <w:locked/>
    <w:rPr>
      <w:sz w:val="24"/>
      <w:lang w:bidi="ar-SA"/>
    </w:rPr>
  </w:style>
  <w:style w:type="character" w:customStyle="1" w:styleId="affffffffff6">
    <w:name w:val="正文缩进 字符"/>
    <w:autoRedefine/>
    <w:qFormat/>
    <w:rPr>
      <w:rFonts w:ascii="宋体" w:eastAsia="宋体"/>
      <w:snapToGrid w:val="0"/>
      <w:color w:val="000000"/>
      <w:kern w:val="28"/>
      <w:sz w:val="28"/>
      <w:lang w:val="en-US" w:eastAsia="zh-CN" w:bidi="ar-SA"/>
    </w:rPr>
  </w:style>
  <w:style w:type="character" w:customStyle="1" w:styleId="4h4H4Fab-4T5RefHeading1rh1Headingsqlsect123Char">
    <w:name w:val="样式 样式 标题 4h4H4Fab-4T5Ref Heading 1rh1Heading sqlsect 1.2.3.... +... Char"/>
    <w:link w:val="4h4H4Fab-4T5RefHeading1rh1Headingsqlsect123"/>
    <w:autoRedefine/>
    <w:qFormat/>
    <w:rPr>
      <w:rFonts w:ascii="微软雅黑" w:eastAsia="微软雅黑" w:hAnsi="微软雅黑"/>
      <w:b/>
      <w:bCs/>
      <w:kern w:val="2"/>
      <w:sz w:val="24"/>
      <w:szCs w:val="28"/>
    </w:rPr>
  </w:style>
  <w:style w:type="character" w:customStyle="1" w:styleId="4h4H4Fab-4T5RefHeading1rh1Headingsqlsect123Char0">
    <w:name w:val="样式 标题 4h4H4Fab-4T5Ref Heading 1rh1Heading sqlsect 1.2.3.... Char"/>
    <w:link w:val="4h4H4Fab-4T5RefHeading1rh1Headingsqlsect1230"/>
    <w:autoRedefine/>
    <w:qFormat/>
    <w:rPr>
      <w:rFonts w:ascii="微软雅黑" w:eastAsia="微软雅黑" w:hAnsi="微软雅黑"/>
      <w:b/>
      <w:bCs/>
      <w:kern w:val="2"/>
      <w:sz w:val="24"/>
      <w:szCs w:val="28"/>
    </w:rPr>
  </w:style>
  <w:style w:type="character" w:customStyle="1" w:styleId="Charffa">
    <w:name w:val="正文非缩进 Char"/>
    <w:autoRedefine/>
    <w:qFormat/>
    <w:rPr>
      <w:rFonts w:ascii="宋体" w:eastAsia="宋体"/>
      <w:snapToGrid w:val="0"/>
      <w:color w:val="000000"/>
      <w:kern w:val="28"/>
      <w:sz w:val="28"/>
      <w:lang w:val="en-US" w:eastAsia="zh-CN" w:bidi="ar-SA"/>
    </w:rPr>
  </w:style>
  <w:style w:type="character" w:customStyle="1" w:styleId="CharChar50">
    <w:name w:val="Char Char5"/>
    <w:autoRedefine/>
    <w:qFormat/>
    <w:rPr>
      <w:rFonts w:ascii="宋体" w:eastAsia="宋体" w:hAnsi="Courier New"/>
      <w:kern w:val="2"/>
      <w:sz w:val="21"/>
      <w:lang w:val="en-US" w:eastAsia="zh-CN"/>
    </w:rPr>
  </w:style>
  <w:style w:type="character" w:customStyle="1" w:styleId="Char1f">
    <w:name w:val="称呼 Char1"/>
    <w:autoRedefine/>
    <w:qFormat/>
    <w:rPr>
      <w:rFonts w:ascii="Times New Roman" w:eastAsia="宋体" w:hAnsi="Times New Roman" w:cs="Times New Roman"/>
      <w:szCs w:val="24"/>
    </w:rPr>
  </w:style>
  <w:style w:type="character" w:customStyle="1" w:styleId="1Char1">
    <w:name w:val="正文1 Char"/>
    <w:autoRedefine/>
    <w:qFormat/>
    <w:rPr>
      <w:rFonts w:ascii="宋体" w:eastAsia="宋体"/>
      <w:snapToGrid w:val="0"/>
      <w:color w:val="000000"/>
      <w:kern w:val="28"/>
      <w:sz w:val="28"/>
      <w:lang w:val="en-US" w:eastAsia="zh-CN" w:bidi="ar-SA"/>
    </w:rPr>
  </w:style>
  <w:style w:type="character" w:customStyle="1" w:styleId="Char1f0">
    <w:name w:val="正文缩进 Char1"/>
    <w:autoRedefine/>
    <w:qFormat/>
    <w:rPr>
      <w:rFonts w:ascii="宋体" w:eastAsia="宋体"/>
      <w:snapToGrid w:val="0"/>
      <w:color w:val="000000"/>
      <w:kern w:val="28"/>
      <w:sz w:val="28"/>
      <w:lang w:val="en-US" w:eastAsia="zh-CN" w:bidi="ar-SA"/>
    </w:rPr>
  </w:style>
  <w:style w:type="character" w:customStyle="1" w:styleId="font21">
    <w:name w:val="font21"/>
    <w:basedOn w:val="a0"/>
    <w:autoRedefine/>
    <w:qFormat/>
    <w:rPr>
      <w:rFonts w:ascii="宋体" w:eastAsia="宋体" w:hAnsi="宋体" w:hint="eastAsia"/>
      <w:kern w:val="2"/>
      <w:sz w:val="28"/>
      <w:szCs w:val="28"/>
      <w:lang w:val="en-US" w:eastAsia="zh-CN" w:bidi="ar-SA"/>
    </w:rPr>
  </w:style>
  <w:style w:type="character" w:customStyle="1" w:styleId="CharChar26">
    <w:name w:val="Char Char26"/>
    <w:autoRedefine/>
    <w:uiPriority w:val="6"/>
    <w:qFormat/>
    <w:rPr>
      <w:kern w:val="1"/>
      <w:sz w:val="21"/>
      <w:szCs w:val="24"/>
    </w:rPr>
  </w:style>
  <w:style w:type="character" w:customStyle="1" w:styleId="ItemListChar">
    <w:name w:val="Item List Char"/>
    <w:link w:val="ItemList"/>
    <w:autoRedefine/>
    <w:qFormat/>
    <w:rPr>
      <w:rFonts w:ascii="Arial"/>
      <w:bCs/>
      <w:sz w:val="21"/>
      <w:szCs w:val="21"/>
      <w:lang w:val="en-US" w:eastAsia="zh-CN" w:bidi="ar-SA"/>
    </w:rPr>
  </w:style>
  <w:style w:type="character" w:customStyle="1" w:styleId="Char1f1">
    <w:name w:val="批注框文本 Char1"/>
    <w:autoRedefine/>
    <w:qFormat/>
    <w:rPr>
      <w:rFonts w:ascii="Times New Roman" w:eastAsia="宋体" w:hAnsi="Times New Roman" w:cs="Times New Roman"/>
      <w:sz w:val="18"/>
      <w:szCs w:val="18"/>
    </w:rPr>
  </w:style>
  <w:style w:type="character" w:customStyle="1" w:styleId="Char14">
    <w:name w:val="纯文本 Char1"/>
    <w:link w:val="14"/>
    <w:autoRedefine/>
    <w:qFormat/>
    <w:rPr>
      <w:rFonts w:ascii="宋体" w:hAnsi="Courier New"/>
    </w:rPr>
  </w:style>
  <w:style w:type="character" w:customStyle="1" w:styleId="h3Char">
    <w:name w:val="h3 Char"/>
    <w:autoRedefine/>
    <w:qFormat/>
    <w:rPr>
      <w:rFonts w:eastAsia="宋体"/>
      <w:b/>
      <w:kern w:val="2"/>
      <w:sz w:val="32"/>
      <w:lang w:val="en-US" w:eastAsia="zh-CN" w:bidi="ar-SA"/>
    </w:rPr>
  </w:style>
  <w:style w:type="character" w:customStyle="1" w:styleId="dandyrentitle1">
    <w:name w:val="dandyren_title1"/>
    <w:autoRedefine/>
    <w:qFormat/>
    <w:rPr>
      <w:b/>
      <w:bCs/>
      <w:color w:val="FF6633"/>
      <w:sz w:val="18"/>
      <w:szCs w:val="18"/>
    </w:rPr>
  </w:style>
  <w:style w:type="character" w:customStyle="1" w:styleId="CharChar31">
    <w:name w:val="Char Char31"/>
    <w:autoRedefine/>
    <w:uiPriority w:val="6"/>
    <w:qFormat/>
    <w:rPr>
      <w:rFonts w:ascii="Arial" w:eastAsia="黑体" w:hAnsi="Arial"/>
      <w:kern w:val="1"/>
      <w:sz w:val="24"/>
      <w:szCs w:val="24"/>
    </w:rPr>
  </w:style>
  <w:style w:type="character" w:customStyle="1" w:styleId="hChar1">
    <w:name w:val="h Char1"/>
    <w:autoRedefine/>
    <w:qFormat/>
    <w:rPr>
      <w:sz w:val="18"/>
      <w:szCs w:val="18"/>
    </w:rPr>
  </w:style>
  <w:style w:type="character" w:customStyle="1" w:styleId="solutionfonts">
    <w:name w:val="solutionfonts"/>
    <w:autoRedefine/>
    <w:qFormat/>
  </w:style>
  <w:style w:type="character" w:customStyle="1" w:styleId="Charffb">
    <w:name w:val="首行缩进 Char"/>
    <w:autoRedefine/>
    <w:qFormat/>
    <w:rPr>
      <w:rFonts w:ascii="宋体" w:eastAsia="宋体"/>
      <w:kern w:val="2"/>
      <w:sz w:val="24"/>
      <w:lang w:val="en-US" w:eastAsia="zh-CN" w:bidi="ar-SA"/>
    </w:rPr>
  </w:style>
  <w:style w:type="character" w:customStyle="1" w:styleId="CharChar52">
    <w:name w:val="Char Char52"/>
    <w:autoRedefine/>
    <w:qFormat/>
    <w:rPr>
      <w:rFonts w:ascii="宋体" w:eastAsia="宋体" w:hAnsi="Courier New"/>
      <w:kern w:val="2"/>
      <w:sz w:val="21"/>
      <w:lang w:val="en-US" w:eastAsia="zh-CN"/>
    </w:rPr>
  </w:style>
  <w:style w:type="character" w:customStyle="1" w:styleId="font31">
    <w:name w:val="font31"/>
    <w:basedOn w:val="a0"/>
    <w:autoRedefine/>
    <w:qFormat/>
    <w:rPr>
      <w:rFonts w:ascii="仿宋" w:eastAsia="仿宋" w:hAnsi="仿宋" w:cs="仿宋" w:hint="eastAsia"/>
      <w:color w:val="000000"/>
      <w:sz w:val="20"/>
      <w:szCs w:val="20"/>
      <w:u w:val="none"/>
    </w:rPr>
  </w:style>
  <w:style w:type="character" w:customStyle="1" w:styleId="Charf2">
    <w:name w:val="正文说明 Char"/>
    <w:link w:val="afff1"/>
    <w:autoRedefine/>
    <w:qFormat/>
    <w:rPr>
      <w:sz w:val="24"/>
      <w:szCs w:val="24"/>
    </w:rPr>
  </w:style>
  <w:style w:type="character" w:customStyle="1" w:styleId="Char1f2">
    <w:name w:val="脚注文本 Char1"/>
    <w:autoRedefine/>
    <w:qFormat/>
    <w:rPr>
      <w:rFonts w:ascii="Times New Roman" w:eastAsia="宋体" w:hAnsi="Times New Roman" w:cs="Times New Roman"/>
      <w:sz w:val="18"/>
      <w:szCs w:val="18"/>
    </w:rPr>
  </w:style>
  <w:style w:type="character" w:customStyle="1" w:styleId="CharChar1211">
    <w:name w:val="Char Char1211"/>
    <w:autoRedefine/>
    <w:qFormat/>
    <w:rPr>
      <w:rFonts w:ascii="仿宋_GB2312" w:eastAsia="仿宋_GB2312"/>
      <w:b/>
      <w:bCs/>
      <w:kern w:val="2"/>
      <w:sz w:val="24"/>
      <w:szCs w:val="24"/>
      <w:lang w:val="zh-CN" w:eastAsia="zh-CN" w:bidi="ar-SA"/>
    </w:rPr>
  </w:style>
  <w:style w:type="character" w:customStyle="1" w:styleId="Charffc">
    <w:name w:val="标题 Char"/>
    <w:autoRedefine/>
    <w:qFormat/>
    <w:rPr>
      <w:rFonts w:eastAsia="宋体"/>
      <w:b/>
      <w:sz w:val="24"/>
      <w:lang w:val="en-GB" w:eastAsia="zh-CN" w:bidi="ar-SA"/>
    </w:rPr>
  </w:style>
  <w:style w:type="character" w:customStyle="1" w:styleId="CharChar35">
    <w:name w:val="Char Char35"/>
    <w:autoRedefine/>
    <w:uiPriority w:val="6"/>
    <w:qFormat/>
    <w:rPr>
      <w:rFonts w:ascii="Arial" w:eastAsia="黑体" w:hAnsi="Arial"/>
      <w:b/>
      <w:kern w:val="1"/>
      <w:sz w:val="28"/>
      <w:szCs w:val="28"/>
      <w:lang w:val="zh-CN"/>
    </w:rPr>
  </w:style>
  <w:style w:type="character" w:customStyle="1" w:styleId="CharCharChar2">
    <w:name w:val="纯文本 Char Char Char"/>
    <w:autoRedefine/>
    <w:qFormat/>
    <w:rPr>
      <w:rFonts w:ascii="宋体" w:eastAsia="宋体" w:hAnsi="Courier New"/>
      <w:kern w:val="2"/>
      <w:sz w:val="21"/>
      <w:lang w:val="en-US" w:eastAsia="zh-CN" w:bidi="ar-SA"/>
    </w:rPr>
  </w:style>
  <w:style w:type="character" w:customStyle="1" w:styleId="TableTextChar">
    <w:name w:val="Table Text Char"/>
    <w:link w:val="TableText"/>
    <w:autoRedefine/>
    <w:qFormat/>
    <w:rPr>
      <w:sz w:val="24"/>
      <w:szCs w:val="24"/>
    </w:rPr>
  </w:style>
  <w:style w:type="character" w:customStyle="1" w:styleId="1Char10">
    <w:name w:val="正文1 Char1"/>
    <w:autoRedefine/>
    <w:qFormat/>
    <w:rPr>
      <w:rFonts w:ascii="仿宋_GB2312" w:eastAsia="仿宋_GB2312" w:hAnsi="Courier New"/>
      <w:kern w:val="28"/>
      <w:sz w:val="24"/>
      <w:szCs w:val="24"/>
      <w:lang w:val="en-US" w:eastAsia="zh-CN"/>
    </w:rPr>
  </w:style>
  <w:style w:type="character" w:customStyle="1" w:styleId="Char1f3">
    <w:name w:val="页脚 Char1"/>
    <w:autoRedefine/>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hui3">
    <w:name w:val="hui3"/>
    <w:qFormat/>
    <w:rPr>
      <w:color w:val="333333"/>
    </w:rPr>
  </w:style>
  <w:style w:type="character" w:customStyle="1" w:styleId="CharChar17">
    <w:name w:val="Char Char17"/>
    <w:autoRedefine/>
    <w:uiPriority w:val="6"/>
    <w:qFormat/>
    <w:rPr>
      <w:rFonts w:eastAsia="仿宋_GB2312"/>
      <w:sz w:val="24"/>
    </w:rPr>
  </w:style>
  <w:style w:type="character" w:customStyle="1" w:styleId="4d">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d">
    <w:name w:val="列出段落 Char"/>
    <w:autoRedefine/>
    <w:qFormat/>
    <w:rPr>
      <w:rFonts w:eastAsia="楷体_GB2312" w:cs="Lucida Sans"/>
      <w:kern w:val="2"/>
      <w:sz w:val="24"/>
      <w:szCs w:val="24"/>
      <w:lang w:val="en-US" w:eastAsia="zh-CN" w:bidi="ar-SA"/>
    </w:rPr>
  </w:style>
  <w:style w:type="character" w:customStyle="1" w:styleId="3Char12">
    <w:name w:val="正文文本缩进 3 Char1"/>
    <w:uiPriority w:val="99"/>
    <w:semiHidden/>
    <w:qFormat/>
    <w:rPr>
      <w:rFonts w:ascii="Times New Roman" w:eastAsia="宋体" w:hAnsi="Times New Roman" w:cs="Times New Roman"/>
      <w:sz w:val="16"/>
      <w:szCs w:val="16"/>
    </w:rPr>
  </w:style>
  <w:style w:type="character" w:customStyle="1" w:styleId="CharChar">
    <w:name w:val="公文正文 Char Char"/>
    <w:link w:val="afff2"/>
    <w:qFormat/>
    <w:rPr>
      <w:rFonts w:ascii="仿宋_GB2312" w:eastAsia="仿宋_GB2312"/>
      <w:kern w:val="2"/>
      <w:sz w:val="24"/>
      <w:szCs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2">
    <w:name w:val="正文（缩进2汉字） Char"/>
    <w:link w:val="29"/>
    <w:autoRedefine/>
    <w:qFormat/>
    <w:rPr>
      <w:rFonts w:ascii="宋体"/>
    </w:rPr>
  </w:style>
  <w:style w:type="character" w:customStyle="1" w:styleId="Charffe">
    <w:name w:val="标书表格字体格式 Char"/>
    <w:autoRedefine/>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autoRedefine/>
    <w:qFormat/>
    <w:rPr>
      <w:rFonts w:ascii="宋体"/>
      <w:kern w:val="2"/>
      <w:sz w:val="24"/>
      <w:szCs w:val="21"/>
      <w:lang w:val="zh-CN"/>
    </w:rPr>
  </w:style>
  <w:style w:type="character" w:customStyle="1" w:styleId="Charfff">
    <w:name w:val="正文首行缩进两字 Char"/>
    <w:autoRedefine/>
    <w:qFormat/>
    <w:rPr>
      <w:sz w:val="24"/>
      <w:szCs w:val="24"/>
      <w:lang w:val="en-US" w:eastAsia="zh-CN" w:bidi="ar-SA"/>
    </w:rPr>
  </w:style>
  <w:style w:type="character" w:customStyle="1" w:styleId="Charfff0">
    <w:name w:val="正文文本 Char"/>
    <w:autoRedefine/>
    <w:qFormat/>
    <w:rPr>
      <w:rFonts w:eastAsia="宋体"/>
      <w:kern w:val="2"/>
      <w:sz w:val="24"/>
      <w:szCs w:val="24"/>
      <w:lang w:val="en-US" w:eastAsia="zh-CN" w:bidi="ar-SA"/>
    </w:rPr>
  </w:style>
  <w:style w:type="character" w:customStyle="1" w:styleId="1f9">
    <w:name w:val="文档结构图 字符1"/>
    <w:autoRedefine/>
    <w:qFormat/>
    <w:rPr>
      <w:rFonts w:ascii="宋体" w:eastAsia="黑体" w:hAnsi="Calibri" w:cs="Arial"/>
      <w:snapToGrid w:val="0"/>
      <w:kern w:val="2"/>
      <w:sz w:val="18"/>
      <w:szCs w:val="18"/>
    </w:rPr>
  </w:style>
  <w:style w:type="character" w:customStyle="1" w:styleId="content">
    <w:name w:val="content"/>
    <w:autoRedefine/>
    <w:qFormat/>
  </w:style>
  <w:style w:type="character" w:customStyle="1" w:styleId="tw4winPopup">
    <w:name w:val="tw4winPopup"/>
    <w:autoRedefine/>
    <w:qFormat/>
    <w:rPr>
      <w:rFonts w:ascii="Courier New" w:hAnsi="Courier New" w:cs="Courier New"/>
      <w:color w:val="008000"/>
      <w:lang w:val="en-US" w:eastAsia="zh-CN"/>
    </w:rPr>
  </w:style>
  <w:style w:type="character" w:customStyle="1" w:styleId="param-name">
    <w:name w:val="param-name"/>
    <w:autoRedefine/>
    <w:uiPriority w:val="99"/>
    <w:qFormat/>
    <w:rPr>
      <w:rFonts w:ascii="Arial" w:eastAsia="黑体" w:hAnsi="Arial" w:cs="Arial"/>
      <w:snapToGrid w:val="0"/>
      <w:kern w:val="0"/>
      <w:szCs w:val="21"/>
    </w:rPr>
  </w:style>
  <w:style w:type="character" w:customStyle="1" w:styleId="Charfff1">
    <w:name w:val="标准正文格式 Char"/>
    <w:autoRedefine/>
    <w:qFormat/>
    <w:rPr>
      <w:rFonts w:ascii="宋体" w:eastAsia="仿宋_GB2312" w:cs="宋体"/>
      <w:color w:val="000000"/>
      <w:sz w:val="24"/>
      <w:lang w:val="en-US" w:eastAsia="zh-CN" w:bidi="ar-SA"/>
    </w:rPr>
  </w:style>
  <w:style w:type="character" w:customStyle="1" w:styleId="CharChar212">
    <w:name w:val="Char Char212"/>
    <w:autoRedefine/>
    <w:qFormat/>
    <w:rPr>
      <w:rFonts w:eastAsia="宋体"/>
      <w:b/>
      <w:bCs/>
      <w:kern w:val="2"/>
      <w:sz w:val="21"/>
      <w:szCs w:val="24"/>
      <w:lang w:val="en-US" w:eastAsia="zh-CN" w:bidi="ar-SA"/>
    </w:rPr>
  </w:style>
  <w:style w:type="character" w:customStyle="1" w:styleId="Charfff2">
    <w:name w:val="文档结构图 Char"/>
    <w:autoRedefine/>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autoRedefine/>
    <w:uiPriority w:val="6"/>
    <w:qFormat/>
    <w:rPr>
      <w:kern w:val="1"/>
      <w:sz w:val="18"/>
      <w:szCs w:val="18"/>
    </w:rPr>
  </w:style>
  <w:style w:type="character" w:customStyle="1" w:styleId="font51">
    <w:name w:val="font51"/>
    <w:autoRedefine/>
    <w:qFormat/>
    <w:rPr>
      <w:rFonts w:ascii="仿宋" w:eastAsia="仿宋" w:hAnsi="仿宋" w:cs="仿宋" w:hint="eastAsia"/>
      <w:color w:val="000000"/>
      <w:sz w:val="20"/>
      <w:szCs w:val="20"/>
      <w:u w:val="none"/>
    </w:rPr>
  </w:style>
  <w:style w:type="character" w:customStyle="1" w:styleId="CharChar82">
    <w:name w:val="Char Char82"/>
    <w:autoRedefine/>
    <w:qFormat/>
    <w:rPr>
      <w:rFonts w:eastAsia="宋体"/>
      <w:b/>
      <w:sz w:val="24"/>
      <w:lang w:val="en-GB" w:eastAsia="zh-CN"/>
    </w:rPr>
  </w:style>
  <w:style w:type="character" w:customStyle="1" w:styleId="Char1f4">
    <w:name w:val="日期 Char1"/>
    <w:autoRedefine/>
    <w:uiPriority w:val="99"/>
    <w:semiHidden/>
    <w:qFormat/>
    <w:rPr>
      <w:rFonts w:ascii="Times New Roman" w:eastAsia="宋体" w:hAnsi="Times New Roman" w:cs="Times New Roman"/>
      <w:szCs w:val="24"/>
    </w:rPr>
  </w:style>
  <w:style w:type="character" w:customStyle="1" w:styleId="affffffffff7">
    <w:name w:val="页眉 字符"/>
    <w:autoRedefine/>
    <w:uiPriority w:val="99"/>
    <w:qFormat/>
    <w:rPr>
      <w:kern w:val="2"/>
      <w:sz w:val="18"/>
      <w:szCs w:val="18"/>
    </w:rPr>
  </w:style>
  <w:style w:type="character" w:customStyle="1" w:styleId="CharChar33">
    <w:name w:val="Char Char33"/>
    <w:autoRedefine/>
    <w:uiPriority w:val="6"/>
    <w:qFormat/>
    <w:rPr>
      <w:rFonts w:ascii="Arial" w:eastAsia="黑体" w:hAnsi="Arial"/>
      <w:b/>
      <w:kern w:val="1"/>
      <w:sz w:val="24"/>
      <w:szCs w:val="24"/>
    </w:rPr>
  </w:style>
  <w:style w:type="character" w:customStyle="1" w:styleId="b1101bChar">
    <w:name w:val="b11_01b Char"/>
    <w:link w:val="b1101b"/>
    <w:autoRedefine/>
    <w:qFormat/>
    <w:rPr>
      <w:rFonts w:ascii="Verdana" w:hAnsi="Verdana"/>
      <w:b/>
      <w:bCs/>
      <w:color w:val="4A82CA"/>
      <w:sz w:val="17"/>
      <w:szCs w:val="17"/>
    </w:rPr>
  </w:style>
  <w:style w:type="character" w:customStyle="1" w:styleId="CharChar121">
    <w:name w:val="Char Char121"/>
    <w:autoRedefine/>
    <w:uiPriority w:val="6"/>
    <w:qFormat/>
    <w:rPr>
      <w:rFonts w:ascii="仿宋_GB2312" w:eastAsia="仿宋_GB2312"/>
      <w:b/>
      <w:bCs/>
      <w:kern w:val="2"/>
      <w:sz w:val="24"/>
      <w:szCs w:val="24"/>
      <w:lang w:val="zh-CN" w:eastAsia="zh-CN" w:bidi="ar-SA"/>
    </w:rPr>
  </w:style>
  <w:style w:type="character" w:customStyle="1" w:styleId="Footer-EvenChar">
    <w:name w:val="Footer-Even Char"/>
    <w:autoRedefine/>
    <w:qFormat/>
    <w:rPr>
      <w:rFonts w:eastAsia="宋体"/>
      <w:kern w:val="2"/>
      <w:sz w:val="18"/>
      <w:lang w:val="en-US" w:eastAsia="zh-CN" w:bidi="ar-SA"/>
    </w:rPr>
  </w:style>
  <w:style w:type="character" w:customStyle="1" w:styleId="CharChar36">
    <w:name w:val="Char Char36"/>
    <w:autoRedefine/>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autoRedefine/>
    <w:uiPriority w:val="6"/>
    <w:qFormat/>
    <w:rPr>
      <w:rFonts w:eastAsia="宋体"/>
      <w:kern w:val="2"/>
      <w:sz w:val="21"/>
      <w:szCs w:val="24"/>
      <w:lang w:val="en-US" w:eastAsia="zh-CN" w:bidi="ar-SA"/>
    </w:rPr>
  </w:style>
  <w:style w:type="character" w:customStyle="1" w:styleId="2CharChar1">
    <w:name w:val="正文文字缩进 2 Char Char"/>
    <w:autoRedefine/>
    <w:qFormat/>
    <w:rPr>
      <w:rFonts w:ascii="宋体"/>
      <w:sz w:val="28"/>
    </w:rPr>
  </w:style>
  <w:style w:type="character" w:customStyle="1" w:styleId="f141">
    <w:name w:val="f141"/>
    <w:autoRedefine/>
    <w:qFormat/>
    <w:rPr>
      <w:rFonts w:ascii="Tahoma" w:eastAsia="宋体" w:hAnsi="Tahoma"/>
      <w:b/>
      <w:kern w:val="2"/>
      <w:sz w:val="21"/>
      <w:szCs w:val="21"/>
      <w:lang w:val="en-US" w:eastAsia="zh-CN" w:bidi="ar-SA"/>
    </w:rPr>
  </w:style>
  <w:style w:type="character" w:customStyle="1" w:styleId="CharChar0">
    <w:name w:val="段落 Char Char"/>
    <w:link w:val="afff3"/>
    <w:autoRedefine/>
    <w:qFormat/>
    <w:rPr>
      <w:rFonts w:ascii="宋体" w:hAnsi="宋体"/>
      <w:sz w:val="24"/>
    </w:rPr>
  </w:style>
  <w:style w:type="character" w:customStyle="1" w:styleId="3Char20">
    <w:name w:val="标题 3 Char2"/>
    <w:autoRedefine/>
    <w:qFormat/>
    <w:rPr>
      <w:rFonts w:eastAsia="宋体"/>
      <w:b/>
      <w:bCs/>
      <w:kern w:val="2"/>
      <w:sz w:val="32"/>
      <w:szCs w:val="32"/>
      <w:lang w:val="en-US" w:eastAsia="zh-CN" w:bidi="ar-SA"/>
    </w:rPr>
  </w:style>
  <w:style w:type="character" w:customStyle="1" w:styleId="apple-converted-space">
    <w:name w:val="apple-converted-space"/>
    <w:autoRedefine/>
    <w:qFormat/>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autoRedefine/>
    <w:qFormat/>
    <w:rPr>
      <w:rFonts w:eastAsia="宋体"/>
      <w:b/>
      <w:sz w:val="24"/>
      <w:lang w:val="en-GB" w:eastAsia="zh-CN" w:bidi="ar-SA"/>
    </w:rPr>
  </w:style>
  <w:style w:type="character" w:customStyle="1" w:styleId="large1">
    <w:name w:val="large1"/>
    <w:autoRedefine/>
    <w:qFormat/>
    <w:rPr>
      <w:rFonts w:ascii="宋体" w:eastAsia="宋体" w:hAnsi="宋体" w:hint="eastAsia"/>
      <w:sz w:val="21"/>
      <w:szCs w:val="21"/>
    </w:rPr>
  </w:style>
  <w:style w:type="character" w:customStyle="1" w:styleId="Charf3">
    <w:name w:val="正文段 Char"/>
    <w:link w:val="afff4"/>
    <w:autoRedefine/>
    <w:qFormat/>
    <w:rPr>
      <w:sz w:val="24"/>
    </w:rPr>
  </w:style>
  <w:style w:type="character" w:customStyle="1" w:styleId="CharChar130">
    <w:name w:val="Char Char13"/>
    <w:autoRedefine/>
    <w:uiPriority w:val="6"/>
    <w:qFormat/>
    <w:rPr>
      <w:rFonts w:ascii="宋体" w:hAnsi="宋体"/>
      <w:kern w:val="1"/>
      <w:sz w:val="21"/>
      <w:szCs w:val="24"/>
    </w:rPr>
  </w:style>
  <w:style w:type="character" w:customStyle="1" w:styleId="CharChar92">
    <w:name w:val="Char Char92"/>
    <w:autoRedefine/>
    <w:qFormat/>
    <w:rPr>
      <w:rFonts w:ascii="Times New Roman" w:eastAsia="宋体" w:hAnsi="Times New Roman" w:cs="Times New Roman"/>
      <w:b/>
      <w:bCs/>
      <w:kern w:val="2"/>
      <w:sz w:val="32"/>
      <w:szCs w:val="32"/>
      <w:lang w:val="en-US" w:eastAsia="zh-CN" w:bidi="ar-SA"/>
    </w:rPr>
  </w:style>
  <w:style w:type="character" w:customStyle="1" w:styleId="Charf4">
    <w:name w:val="冯广丽 Char"/>
    <w:link w:val="afff5"/>
    <w:qFormat/>
    <w:rPr>
      <w:rFonts w:ascii="宋体" w:hAnsi="宋体"/>
      <w:kern w:val="2"/>
      <w:sz w:val="24"/>
      <w:szCs w:val="22"/>
    </w:rPr>
  </w:style>
  <w:style w:type="character" w:customStyle="1" w:styleId="affffffffff8">
    <w:name w:val="批注文字 字符"/>
    <w:autoRedefine/>
    <w:qFormat/>
    <w:rPr>
      <w:rFonts w:ascii="Arial" w:eastAsia="黑体" w:hAnsi="Arial" w:cs="Arial"/>
      <w:snapToGrid w:val="0"/>
      <w:kern w:val="0"/>
      <w:szCs w:val="21"/>
    </w:rPr>
  </w:style>
  <w:style w:type="character" w:customStyle="1" w:styleId="CharChar161">
    <w:name w:val="Char Char161"/>
    <w:autoRedefine/>
    <w:qFormat/>
    <w:rPr>
      <w:rFonts w:eastAsia="宋体"/>
      <w:b/>
      <w:kern w:val="2"/>
      <w:sz w:val="32"/>
      <w:lang w:val="en-US" w:eastAsia="zh-CN"/>
    </w:rPr>
  </w:style>
  <w:style w:type="character" w:customStyle="1" w:styleId="javascript">
    <w:name w:val="javascript"/>
    <w:autoRedefine/>
    <w:qFormat/>
  </w:style>
  <w:style w:type="character" w:customStyle="1" w:styleId="Charfff3">
    <w:name w:val="图名 Char"/>
    <w:autoRedefine/>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autoRedefine/>
    <w:qFormat/>
    <w:rPr>
      <w:rFonts w:ascii="Times New Roman" w:eastAsia="宋体" w:hAnsi="Times New Roman" w:cs="Times New Roman"/>
      <w:sz w:val="20"/>
      <w:szCs w:val="20"/>
    </w:rPr>
  </w:style>
  <w:style w:type="character" w:customStyle="1" w:styleId="Charf5">
    <w:name w:val="编号，小四 Char"/>
    <w:link w:val="afff6"/>
    <w:qFormat/>
    <w:rPr>
      <w:rFonts w:ascii="Arial" w:hAnsi="Arial"/>
      <w:sz w:val="24"/>
    </w:rPr>
  </w:style>
  <w:style w:type="character" w:customStyle="1" w:styleId="FontStyle82">
    <w:name w:val="Font Style82"/>
    <w:autoRedefine/>
    <w:uiPriority w:val="99"/>
    <w:qFormat/>
    <w:rPr>
      <w:rFonts w:ascii="宋体" w:eastAsia="宋体" w:cs="宋体"/>
      <w:color w:val="000000"/>
      <w:sz w:val="14"/>
      <w:szCs w:val="14"/>
    </w:rPr>
  </w:style>
  <w:style w:type="character" w:customStyle="1" w:styleId="2CharChar2">
    <w:name w:val="标题 2 Char Char"/>
    <w:autoRedefine/>
    <w:qFormat/>
    <w:rPr>
      <w:rFonts w:ascii="楷体_GB2312" w:eastAsia="楷体_GB2312" w:hAnsi="Arial"/>
      <w:b/>
      <w:bCs/>
      <w:kern w:val="2"/>
      <w:sz w:val="24"/>
      <w:szCs w:val="32"/>
      <w:lang w:val="en-US" w:eastAsia="zh-CN" w:bidi="ar-SA"/>
    </w:rPr>
  </w:style>
  <w:style w:type="character" w:customStyle="1" w:styleId="Charfff4">
    <w:name w:val="未用 Char"/>
    <w:autoRedefine/>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hCharChar">
    <w:name w:val="h Char Char"/>
    <w:autoRedefine/>
    <w:qFormat/>
    <w:rPr>
      <w:rFonts w:eastAsia="宋体"/>
      <w:kern w:val="2"/>
      <w:sz w:val="18"/>
      <w:lang w:val="en-US" w:eastAsia="zh-CN" w:bidi="ar-SA"/>
    </w:rPr>
  </w:style>
  <w:style w:type="character" w:customStyle="1" w:styleId="Charf6">
    <w:name w:val="仿宋正文 Char"/>
    <w:link w:val="afff7"/>
    <w:qFormat/>
    <w:rPr>
      <w:rFonts w:ascii="仿宋_GB2312" w:eastAsia="仿宋_GB2312"/>
      <w:kern w:val="2"/>
      <w:sz w:val="24"/>
      <w:lang w:val="en-US" w:eastAsia="zh-CN" w:bidi="ar-SA"/>
    </w:rPr>
  </w:style>
  <w:style w:type="character" w:customStyle="1" w:styleId="CharCharCharCharCharChar0">
    <w:name w:val="正文首行缩进 Char Char Char Char Char Char"/>
    <w:autoRedefine/>
    <w:qFormat/>
    <w:rPr>
      <w:rFonts w:ascii="宋体" w:eastAsia="宋体"/>
      <w:kern w:val="2"/>
      <w:sz w:val="24"/>
      <w:lang w:val="zh-CN" w:bidi="ar-SA"/>
    </w:rPr>
  </w:style>
  <w:style w:type="character" w:customStyle="1" w:styleId="affffffffff9">
    <w:name w:val="样式 宋体"/>
    <w:autoRedefine/>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fa">
    <w:name w:val="标题 1 字符"/>
    <w:autoRedefine/>
    <w:uiPriority w:val="9"/>
    <w:qFormat/>
    <w:rPr>
      <w:rFonts w:ascii="Arial" w:eastAsia="黑体" w:hAnsi="Arial" w:cs="Arial"/>
      <w:b/>
      <w:bCs/>
      <w:snapToGrid w:val="0"/>
      <w:kern w:val="44"/>
      <w:sz w:val="44"/>
      <w:szCs w:val="44"/>
    </w:rPr>
  </w:style>
  <w:style w:type="character" w:customStyle="1" w:styleId="style36">
    <w:name w:val="style36"/>
    <w:basedOn w:val="a0"/>
    <w:autoRedefine/>
    <w:qFormat/>
    <w:rPr>
      <w:rFonts w:ascii="Arial" w:eastAsia="黑体" w:hAnsi="Arial" w:cs="Arial"/>
      <w:snapToGrid w:val="0"/>
      <w:kern w:val="0"/>
      <w:szCs w:val="21"/>
    </w:rPr>
  </w:style>
  <w:style w:type="character" w:customStyle="1" w:styleId="pt9">
    <w:name w:val="pt9"/>
    <w:autoRedefine/>
    <w:qFormat/>
    <w:rPr>
      <w:rFonts w:ascii="仿宋_GB2312" w:eastAsia="微软雅黑"/>
      <w:b/>
      <w:kern w:val="2"/>
      <w:sz w:val="32"/>
      <w:szCs w:val="32"/>
      <w:lang w:val="en-US" w:eastAsia="zh-CN" w:bidi="ar-SA"/>
    </w:rPr>
  </w:style>
  <w:style w:type="character" w:customStyle="1" w:styleId="DONOTTRANSLATE">
    <w:name w:val="DO_NOT_TRANSLATE"/>
    <w:autoRedefine/>
    <w:qFormat/>
    <w:rPr>
      <w:rFonts w:ascii="Courier New" w:hAnsi="Courier New" w:cs="Courier New"/>
      <w:color w:val="800000"/>
      <w:lang w:val="en-US" w:eastAsia="zh-CN"/>
    </w:rPr>
  </w:style>
  <w:style w:type="character" w:customStyle="1" w:styleId="1Char11">
    <w:name w:val="标书1 Char1"/>
    <w:autoRedefine/>
    <w:qFormat/>
    <w:rPr>
      <w:rFonts w:eastAsia="宋体"/>
      <w:b/>
      <w:bCs/>
      <w:kern w:val="44"/>
      <w:sz w:val="44"/>
      <w:szCs w:val="44"/>
      <w:lang w:val="en-US" w:eastAsia="zh-CN" w:bidi="ar-SA"/>
    </w:rPr>
  </w:style>
  <w:style w:type="character" w:customStyle="1" w:styleId="affffffffffa">
    <w:name w:val="页脚 字符"/>
    <w:autoRedefine/>
    <w:uiPriority w:val="99"/>
    <w:qFormat/>
    <w:rPr>
      <w:kern w:val="2"/>
      <w:sz w:val="18"/>
      <w:szCs w:val="18"/>
    </w:rPr>
  </w:style>
  <w:style w:type="character" w:customStyle="1" w:styleId="2Char8">
    <w:name w:val="正文2 Char"/>
    <w:autoRedefine/>
    <w:qFormat/>
    <w:rPr>
      <w:rFonts w:eastAsia="宋体"/>
      <w:kern w:val="2"/>
      <w:sz w:val="24"/>
      <w:lang w:val="en-US" w:eastAsia="zh-CN" w:bidi="ar-SA"/>
    </w:rPr>
  </w:style>
  <w:style w:type="character" w:customStyle="1" w:styleId="CharChar210">
    <w:name w:val="Char Char21"/>
    <w:autoRedefine/>
    <w:uiPriority w:val="6"/>
    <w:qFormat/>
    <w:rPr>
      <w:rFonts w:ascii="宋体" w:hAnsi="宋体"/>
      <w:kern w:val="1"/>
      <w:sz w:val="24"/>
      <w:szCs w:val="21"/>
      <w:lang w:val="zh-CN"/>
    </w:rPr>
  </w:style>
  <w:style w:type="character" w:customStyle="1" w:styleId="2CharChar0">
    <w:name w:val="样式 正文缩进 + 首行缩进:  2 字符 Char Char"/>
    <w:link w:val="2a"/>
    <w:autoRedefine/>
    <w:qFormat/>
    <w:rPr>
      <w:rFonts w:cs="宋体"/>
      <w:kern w:val="2"/>
      <w:sz w:val="24"/>
    </w:rPr>
  </w:style>
  <w:style w:type="character" w:customStyle="1" w:styleId="gray6">
    <w:name w:val="gray6"/>
    <w:basedOn w:val="a0"/>
    <w:autoRedefine/>
    <w:qFormat/>
    <w:rPr>
      <w:rFonts w:ascii="Arial" w:eastAsia="黑体" w:hAnsi="Arial" w:cs="Arial"/>
      <w:snapToGrid w:val="0"/>
      <w:kern w:val="0"/>
      <w:szCs w:val="21"/>
    </w:rPr>
  </w:style>
  <w:style w:type="character" w:customStyle="1" w:styleId="hui">
    <w:name w:val="hui"/>
    <w:basedOn w:val="a0"/>
    <w:autoRedefine/>
    <w:qFormat/>
    <w:rPr>
      <w:rFonts w:ascii="Arial" w:eastAsia="黑体" w:hAnsi="Arial" w:cs="Arial"/>
      <w:snapToGrid w:val="0"/>
      <w:kern w:val="0"/>
      <w:szCs w:val="21"/>
    </w:rPr>
  </w:style>
  <w:style w:type="character" w:customStyle="1" w:styleId="CharCharc">
    <w:name w:val="哈哈正文 Char Char"/>
    <w:autoRedefine/>
    <w:qFormat/>
    <w:rPr>
      <w:rFonts w:ascii="宋体" w:eastAsia="宋体" w:hAnsi="宋体" w:cs="宋体"/>
      <w:kern w:val="2"/>
      <w:sz w:val="24"/>
      <w:lang w:val="en-US" w:eastAsia="zh-CN" w:bidi="ar-SA"/>
    </w:rPr>
  </w:style>
  <w:style w:type="character" w:customStyle="1" w:styleId="Charf7">
    <w:name w:val="无间隔 Char"/>
    <w:link w:val="affff1"/>
    <w:autoRedefine/>
    <w:uiPriority w:val="99"/>
    <w:qFormat/>
    <w:rPr>
      <w:kern w:val="2"/>
      <w:sz w:val="21"/>
      <w:szCs w:val="22"/>
    </w:rPr>
  </w:style>
  <w:style w:type="character" w:customStyle="1" w:styleId="affffffffffb">
    <w:name w:val="交叉引用"/>
    <w:autoRedefine/>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autoRedefine/>
    <w:qFormat/>
    <w:rPr>
      <w:rFonts w:ascii="宋体" w:eastAsia="宋体"/>
      <w:snapToGrid w:val="0"/>
      <w:color w:val="000000"/>
      <w:kern w:val="28"/>
      <w:sz w:val="28"/>
      <w:lang w:val="en-US" w:eastAsia="zh-CN" w:bidi="ar-SA"/>
    </w:rPr>
  </w:style>
  <w:style w:type="character" w:customStyle="1" w:styleId="1fc">
    <w:name w:val="页脚 字符1"/>
    <w:autoRedefine/>
    <w:uiPriority w:val="99"/>
    <w:qFormat/>
    <w:locked/>
    <w:rPr>
      <w:kern w:val="2"/>
      <w:sz w:val="18"/>
      <w:szCs w:val="18"/>
    </w:rPr>
  </w:style>
  <w:style w:type="character" w:customStyle="1" w:styleId="1fd">
    <w:name w:val="页眉 字符1"/>
    <w:autoRedefine/>
    <w:uiPriority w:val="99"/>
    <w:qFormat/>
    <w:rPr>
      <w:kern w:val="2"/>
      <w:sz w:val="18"/>
      <w:szCs w:val="18"/>
    </w:rPr>
  </w:style>
  <w:style w:type="character" w:customStyle="1" w:styleId="CharChar2">
    <w:name w:val="标准文本 Char Char"/>
    <w:link w:val="affffffffff"/>
    <w:autoRedefine/>
    <w:qFormat/>
    <w:rPr>
      <w:rFonts w:cs="宋体"/>
      <w:kern w:val="2"/>
      <w:sz w:val="24"/>
    </w:rPr>
  </w:style>
  <w:style w:type="character" w:customStyle="1" w:styleId="CharChar213">
    <w:name w:val="Char Char213"/>
    <w:autoRedefine/>
    <w:qFormat/>
    <w:rPr>
      <w:rFonts w:eastAsia="Century Gothic"/>
      <w:b/>
      <w:bCs/>
      <w:kern w:val="44"/>
      <w:sz w:val="32"/>
      <w:szCs w:val="44"/>
      <w:lang w:val="en-US" w:eastAsia="zh-CN" w:bidi="ar-SA"/>
    </w:rPr>
  </w:style>
  <w:style w:type="character" w:customStyle="1" w:styleId="apple-style-span">
    <w:name w:val="apple-style-span"/>
    <w:autoRedefine/>
    <w:qFormat/>
    <w:rPr>
      <w:rFonts w:ascii="Arial" w:eastAsia="黑体" w:hAnsi="Arial" w:cs="Arial"/>
      <w:snapToGrid w:val="0"/>
      <w:kern w:val="0"/>
      <w:szCs w:val="21"/>
    </w:rPr>
  </w:style>
  <w:style w:type="character" w:customStyle="1" w:styleId="151">
    <w:name w:val="15"/>
    <w:autoRedefine/>
    <w:qFormat/>
    <w:rPr>
      <w:rFonts w:ascii="Calibri" w:hAnsi="Calibri" w:hint="default"/>
      <w:color w:val="0000FF"/>
      <w:u w:val="single"/>
    </w:rPr>
  </w:style>
  <w:style w:type="character" w:customStyle="1" w:styleId="160">
    <w:name w:val="16"/>
    <w:autoRedefine/>
    <w:qFormat/>
    <w:rPr>
      <w:rFonts w:ascii="宋体" w:eastAsia="宋体" w:hAnsi="宋体" w:hint="eastAsia"/>
      <w:color w:val="000000"/>
      <w:sz w:val="20"/>
      <w:szCs w:val="20"/>
    </w:rPr>
  </w:style>
  <w:style w:type="character" w:customStyle="1" w:styleId="edui-unclickable">
    <w:name w:val="edui-unclickable"/>
    <w:autoRedefine/>
    <w:qFormat/>
    <w:rPr>
      <w:color w:val="808080"/>
    </w:rPr>
  </w:style>
  <w:style w:type="character" w:customStyle="1" w:styleId="tpccontent1">
    <w:name w:val="tpc_content1"/>
    <w:autoRedefine/>
    <w:qFormat/>
    <w:rPr>
      <w:sz w:val="20"/>
      <w:szCs w:val="20"/>
    </w:rPr>
  </w:style>
  <w:style w:type="character" w:customStyle="1" w:styleId="affffffffffc">
    <w:name w:val="正文文本缩进 字符"/>
    <w:autoRedefine/>
    <w:qFormat/>
    <w:rPr>
      <w:rFonts w:ascii="Century Gothic" w:eastAsia="Century Gothic" w:hAnsi="Century Gothic"/>
      <w:kern w:val="2"/>
      <w:sz w:val="24"/>
      <w:lang w:val="en-US" w:eastAsia="zh-CN" w:bidi="ar-SA"/>
    </w:rPr>
  </w:style>
  <w:style w:type="character" w:customStyle="1" w:styleId="2ff2">
    <w:name w:val="正文文本 2 字符"/>
    <w:autoRedefine/>
    <w:qFormat/>
    <w:rPr>
      <w:rFonts w:ascii="Arial" w:eastAsia="宋体" w:hAnsi="Arial"/>
      <w:kern w:val="2"/>
      <w:sz w:val="24"/>
      <w:szCs w:val="24"/>
      <w:lang w:val="en-US" w:eastAsia="zh-CN" w:bidi="ar-SA"/>
    </w:rPr>
  </w:style>
  <w:style w:type="character" w:customStyle="1" w:styleId="edui-clickable2">
    <w:name w:val="edui-clickable2"/>
    <w:autoRedefine/>
    <w:qFormat/>
    <w:rPr>
      <w:color w:val="0000FF"/>
      <w:u w:val="single"/>
    </w:rPr>
  </w:style>
  <w:style w:type="character" w:customStyle="1" w:styleId="style10">
    <w:name w:val="style1"/>
    <w:autoRedefine/>
    <w:qFormat/>
    <w:rPr>
      <w:rFonts w:ascii="Arial" w:eastAsia="黑体" w:hAnsi="Arial" w:cs="Arial"/>
      <w:snapToGrid w:val="0"/>
      <w:kern w:val="0"/>
      <w:szCs w:val="21"/>
    </w:rPr>
  </w:style>
  <w:style w:type="character" w:customStyle="1" w:styleId="zbggtop11style5">
    <w:name w:val="zbggtop11 style5"/>
    <w:autoRedefine/>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autoRedefine/>
    <w:qFormat/>
    <w:rPr>
      <w:rFonts w:ascii="宋体" w:eastAsia="宋体" w:hAnsi="Courier New" w:cs="Courier New"/>
      <w:snapToGrid w:val="0"/>
      <w:sz w:val="18"/>
      <w:szCs w:val="21"/>
      <w:lang w:val="en-US" w:eastAsia="zh-CN" w:bidi="ar-SA"/>
    </w:rPr>
  </w:style>
  <w:style w:type="character" w:customStyle="1" w:styleId="bulletintext1">
    <w:name w:val="bulletintext1"/>
    <w:autoRedefine/>
    <w:qFormat/>
    <w:rPr>
      <w:color w:val="000000"/>
      <w:sz w:val="18"/>
    </w:rPr>
  </w:style>
  <w:style w:type="character" w:customStyle="1" w:styleId="ksfindclassselect1">
    <w:name w:val="ksfind_class_select1"/>
    <w:basedOn w:val="a0"/>
    <w:autoRedefine/>
    <w:qFormat/>
    <w:rPr>
      <w:color w:val="000000"/>
      <w:shd w:val="clear" w:color="auto" w:fill="EFD200"/>
    </w:rPr>
  </w:style>
  <w:style w:type="character" w:customStyle="1" w:styleId="font71">
    <w:name w:val="font71"/>
    <w:autoRedefine/>
    <w:qFormat/>
    <w:rPr>
      <w:rFonts w:ascii="宋体" w:eastAsia="宋体" w:hAnsi="宋体" w:cs="宋体" w:hint="eastAsia"/>
      <w:color w:val="000000"/>
      <w:sz w:val="22"/>
      <w:szCs w:val="22"/>
      <w:u w:val="none"/>
    </w:rPr>
  </w:style>
  <w:style w:type="character" w:customStyle="1" w:styleId="font91">
    <w:name w:val="font91"/>
    <w:autoRedefine/>
    <w:qFormat/>
    <w:rPr>
      <w:rFonts w:ascii="仿宋" w:eastAsia="仿宋" w:hAnsi="仿宋" w:cs="仿宋" w:hint="eastAsia"/>
      <w:color w:val="000000"/>
      <w:sz w:val="22"/>
      <w:szCs w:val="22"/>
      <w:u w:val="none"/>
    </w:rPr>
  </w:style>
  <w:style w:type="character" w:customStyle="1" w:styleId="2ff3">
    <w:name w:val="未处理的提及2"/>
    <w:basedOn w:val="a0"/>
    <w:autoRedefine/>
    <w:uiPriority w:val="99"/>
    <w:unhideWhenUsed/>
    <w:qFormat/>
    <w:rPr>
      <w:color w:val="605E5C"/>
      <w:shd w:val="clear" w:color="auto" w:fill="E1DFDD"/>
    </w:rPr>
  </w:style>
  <w:style w:type="table" w:customStyle="1" w:styleId="2ff4">
    <w:name w:val="网格型2"/>
    <w:basedOn w:val="a1"/>
    <w:autoRedefine/>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网格型1"/>
    <w:basedOn w:val="a1"/>
    <w:autoRedefine/>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1"/>
    <w:autoRedefine/>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1"/>
    <w:autoRedefine/>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网格型4"/>
    <w:basedOn w:val="a1"/>
    <w:autoRedefine/>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网格型5"/>
    <w:basedOn w:val="a1"/>
    <w:autoRedefine/>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s://www.zcygov.cn/&#65289;&#33719;&#21462;&#65288;&#19979;&#36733;&#65289;&#25307;&#26631;&#25991;&#20214;&#65292;&#24182;&#20110;2024&#24180;05&#26376;09&#26085;13&#28857;30&#20998;00&#31186;" TargetMode="External"/><Relationship Id="rId23" Type="http://schemas.openxmlformats.org/officeDocument/2006/relationships/footer" Target="footer6.xml"/><Relationship Id="rId28" Type="http://schemas.openxmlformats.org/officeDocument/2006/relationships/header" Target="header8.xml"/><Relationship Id="rId10" Type="http://schemas.openxmlformats.org/officeDocument/2006/relationships/image" Target="file:///D:\Program%252525252525252525252525252525252525252525252525252525252525252525252525252525252525252525252525252525252520Files%252525252525252525252525252525252525252525252525252525252525252525252525252525252525252525252525252525252520(x86)\Tencent\ACER\Documents\Tencent%252525252525252525252525252525252525252525252525252525252525252525252525252525252525252525252525252525252520Files\731289318\Image\Group\JIEF%25252525252525252525252525252525252525252525252525252525252525252525252525252525252525252525252525252525255bIF7A8MK059L~WLO%252525252525252525252525252525252525252525252525252525252525252525252525252525252525252525252525252525252525H0.jpg" TargetMode="External"/><Relationship Id="rId19" Type="http://schemas.openxmlformats.org/officeDocument/2006/relationships/footer" Target="foot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84</Pages>
  <Words>7472</Words>
  <Characters>42593</Characters>
  <Application>Microsoft Office Word</Application>
  <DocSecurity>0</DocSecurity>
  <Lines>354</Lines>
  <Paragraphs>99</Paragraphs>
  <ScaleCrop>false</ScaleCrop>
  <Company>杭州市国内经济合作办公室</Company>
  <LinksUpToDate>false</LinksUpToDate>
  <CharactersWithSpaces>49966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xb21cn</cp:lastModifiedBy>
  <cp:revision>30</cp:revision>
  <cp:lastPrinted>2024-03-01T05:15:00Z</cp:lastPrinted>
  <dcterms:created xsi:type="dcterms:W3CDTF">2023-12-26T03:10:00Z</dcterms:created>
  <dcterms:modified xsi:type="dcterms:W3CDTF">2024-04-17T10:34:00Z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99F7ED1E721345DCB61E0A434AEAF1EC_13</vt:lpwstr>
  </property>
</Properties>
</file>