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left="61" w:leftChars="29" w:right="60" w:firstLine="602" w:firstLineChars="200"/>
        <w:jc w:val="center"/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  <w:t>浙江省工程咨询有限公司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关于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u w:val="none"/>
          <w:lang w:eastAsia="zh-CN"/>
        </w:rPr>
        <w:t>浙江财经大学东方学院大学生心理健康教育中心装修工程</w:t>
      </w:r>
      <w:bookmarkStart w:id="7" w:name="_GoBack"/>
      <w:bookmarkEnd w:id="7"/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的招标公告</w:t>
      </w:r>
    </w:p>
    <w:p>
      <w:pPr>
        <w:widowControl/>
        <w:snapToGrid w:val="0"/>
        <w:spacing w:line="360" w:lineRule="auto"/>
        <w:ind w:left="61" w:leftChars="29" w:right="60"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参照《中华人民共和国政府采购法》等有关规定，浙江省工程咨询有限公司受浙江财经大学东方学院委托，就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浙江财经大学东方学院大学生心理健康教育中心装修工程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</w:rPr>
        <w:t>进行公开招标，欢迎国内合格的供应商前来投标。</w:t>
      </w:r>
    </w:p>
    <w:p>
      <w:pPr>
        <w:widowControl/>
        <w:snapToGrid w:val="0"/>
        <w:spacing w:line="360" w:lineRule="auto"/>
        <w:ind w:right="60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一、招标项目编号：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ZJPEC-CJDF2021-G037</w:t>
      </w:r>
    </w:p>
    <w:p>
      <w:pPr>
        <w:widowControl/>
        <w:snapToGrid w:val="0"/>
        <w:spacing w:line="360" w:lineRule="auto"/>
        <w:ind w:right="6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二、采购组织类型：</w:t>
      </w:r>
      <w:bookmarkStart w:id="0" w:name="B09_采购组织类型"/>
      <w:r>
        <w:rPr>
          <w:rFonts w:hint="eastAsia" w:ascii="宋体" w:hAnsi="宋体" w:cs="宋体"/>
          <w:color w:val="auto"/>
          <w:sz w:val="24"/>
          <w:highlight w:val="none"/>
        </w:rPr>
        <w:t>分散采购委托代理</w:t>
      </w:r>
      <w:bookmarkEnd w:id="0"/>
    </w:p>
    <w:p>
      <w:pPr>
        <w:widowControl/>
        <w:snapToGrid w:val="0"/>
        <w:spacing w:line="360" w:lineRule="auto"/>
        <w:ind w:right="60"/>
        <w:jc w:val="left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三、项目性质：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非政府采购项目</w:t>
      </w:r>
    </w:p>
    <w:p>
      <w:pPr>
        <w:widowControl/>
        <w:snapToGrid w:val="0"/>
        <w:spacing w:line="360" w:lineRule="auto"/>
        <w:ind w:right="60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shd w:val="clear" w:color="auto" w:fill="FDFAF5"/>
          <w:lang w:bidi="ar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四、招标项目概况（内容、用途、数量、简要技术要求等）:</w:t>
      </w:r>
    </w:p>
    <w:tbl>
      <w:tblPr>
        <w:tblStyle w:val="6"/>
        <w:tblW w:w="10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31"/>
        <w:gridCol w:w="864"/>
        <w:gridCol w:w="735"/>
        <w:gridCol w:w="1395"/>
        <w:gridCol w:w="3199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DFAF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DFAF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标项内容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DFAF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预算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（元）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ind w:right="6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DFAF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简要技术要求、用途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ind w:right="6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DFAF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DFAF5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DFAF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ind w:left="60" w:right="6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浙江财经大学东方学院大学生心理健康教育中心装修工程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DFAF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ind w:left="60" w:right="60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280000</w:t>
            </w:r>
          </w:p>
        </w:tc>
        <w:tc>
          <w:tcPr>
            <w:tcW w:w="3199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ind w:left="60" w:right="6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工程量清单所列的全部内容，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具体详见采购文件。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ind w:right="6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shd w:val="clear" w:color="auto" w:fill="FDFAF5"/>
                <w:lang w:bidi="ar"/>
              </w:rPr>
            </w:pPr>
          </w:p>
        </w:tc>
      </w:tr>
    </w:tbl>
    <w:p>
      <w:pPr>
        <w:widowControl/>
        <w:snapToGrid w:val="0"/>
        <w:spacing w:line="360" w:lineRule="auto"/>
        <w:ind w:right="60"/>
        <w:jc w:val="left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五、投标供应商资格要求: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shd w:val="clear" w:color="auto" w:fill="FDFAF5"/>
        </w:rPr>
        <w:t>符合《中华人民共和国政府采购法》第二十二条规定的供应商资格条件，即</w:t>
      </w:r>
    </w:p>
    <w:p>
      <w:pPr>
        <w:widowControl/>
        <w:snapToGrid w:val="0"/>
        <w:spacing w:line="360" w:lineRule="auto"/>
        <w:ind w:firstLine="240" w:firstLineChars="100"/>
        <w:jc w:val="left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（1）具有独立承担民事责任的能力；</w:t>
      </w:r>
    </w:p>
    <w:p>
      <w:pPr>
        <w:widowControl/>
        <w:snapToGrid w:val="0"/>
        <w:spacing w:line="360" w:lineRule="auto"/>
        <w:ind w:firstLine="240" w:firstLineChars="100"/>
        <w:jc w:val="left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（2）具有良好的商业信誉和健全的财务会计制度；</w:t>
      </w:r>
    </w:p>
    <w:p>
      <w:pPr>
        <w:widowControl/>
        <w:snapToGrid w:val="0"/>
        <w:spacing w:line="360" w:lineRule="auto"/>
        <w:ind w:firstLine="240" w:firstLineChars="100"/>
        <w:jc w:val="left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（3）具有履行合同所必需的设备和专业技术能力；</w:t>
      </w:r>
    </w:p>
    <w:p>
      <w:pPr>
        <w:widowControl/>
        <w:snapToGrid w:val="0"/>
        <w:spacing w:line="360" w:lineRule="auto"/>
        <w:ind w:firstLine="240" w:firstLineChars="100"/>
        <w:jc w:val="left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（4）有依法缴纳税收和社会保障资金的良好记录；</w:t>
      </w:r>
    </w:p>
    <w:p>
      <w:pPr>
        <w:widowControl/>
        <w:snapToGrid w:val="0"/>
        <w:spacing w:line="360" w:lineRule="auto"/>
        <w:ind w:firstLine="240" w:firstLineChars="100"/>
        <w:jc w:val="left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（5）参加采购活动前三年内，在经营活动中没有重大违法记录；</w:t>
      </w:r>
    </w:p>
    <w:p>
      <w:pPr>
        <w:widowControl/>
        <w:snapToGrid w:val="0"/>
        <w:spacing w:line="360" w:lineRule="auto"/>
        <w:ind w:firstLine="240" w:firstLineChars="100"/>
        <w:jc w:val="left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（6）法律、行政法规规定的其他条件。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shd w:val="clear" w:color="auto" w:fill="FDFAF5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shd w:val="clear" w:color="auto" w:fill="FDFAF5"/>
        </w:rPr>
        <w:t>2、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shd w:val="clear" w:color="auto" w:fill="FDFAF5"/>
        </w:rPr>
        <w:t>符合《中华人民共和国政府采购法实施条例》第十八条的规定：</w:t>
      </w:r>
    </w:p>
    <w:p>
      <w:pPr>
        <w:widowControl/>
        <w:snapToGrid w:val="0"/>
        <w:spacing w:line="360" w:lineRule="auto"/>
        <w:ind w:firstLine="240" w:firstLineChars="100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shd w:val="clear" w:color="auto" w:fill="FDFAF5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shd w:val="clear" w:color="auto" w:fill="FDFAF5"/>
        </w:rPr>
        <w:t>（1）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、投标供应商的特定要求：</w:t>
      </w:r>
    </w:p>
    <w:p>
      <w:pPr>
        <w:widowControl/>
        <w:snapToGrid w:val="0"/>
        <w:spacing w:line="360" w:lineRule="auto"/>
        <w:ind w:firstLine="240" w:firstLineChars="100"/>
        <w:jc w:val="left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（1）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none"/>
          <w:lang w:val="en-US" w:eastAsia="zh-CN" w:bidi="ar-SA"/>
        </w:rPr>
        <w:t>需具备建筑装修装饰工程专业承包二级及以上资质,具有有效的《安全生产许可证》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；</w:t>
      </w:r>
    </w:p>
    <w:p>
      <w:pPr>
        <w:widowControl/>
        <w:snapToGrid w:val="0"/>
        <w:spacing w:line="360" w:lineRule="auto"/>
        <w:ind w:firstLine="240" w:firstLineChars="100"/>
        <w:jc w:val="left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（2）拟派项目经理具有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建筑工程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二级（含）以上建造师注册证书和“三类人员”B类证书；</w:t>
      </w:r>
    </w:p>
    <w:p>
      <w:pPr>
        <w:widowControl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（3）本项目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不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接受联合体投标</w:t>
      </w:r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。</w:t>
      </w:r>
    </w:p>
    <w:p>
      <w:pPr>
        <w:widowControl/>
        <w:snapToGrid w:val="0"/>
        <w:spacing w:line="360" w:lineRule="auto"/>
        <w:ind w:right="60"/>
        <w:jc w:val="left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六、采购文件的发售时间、地点、售价:</w:t>
      </w:r>
    </w:p>
    <w:p>
      <w:pPr>
        <w:widowControl/>
        <w:snapToGrid w:val="0"/>
        <w:spacing w:line="360" w:lineRule="auto"/>
        <w:ind w:left="60" w:right="60"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1、发售时间：202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</w:rPr>
        <w:t>日至</w:t>
      </w:r>
      <w:bookmarkStart w:id="1" w:name="B20_招标文件发售截止日期"/>
      <w:r>
        <w:rPr>
          <w:rFonts w:hint="eastAsia" w:ascii="宋体" w:hAnsi="宋体" w:cs="宋体"/>
          <w:color w:val="auto"/>
          <w:sz w:val="24"/>
          <w:highlight w:val="none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  <w:bookmarkEnd w:id="1"/>
      <w:r>
        <w:rPr>
          <w:rFonts w:hint="eastAsia" w:ascii="宋体" w:hAnsi="宋体" w:cs="宋体"/>
          <w:color w:val="auto"/>
          <w:sz w:val="24"/>
          <w:highlight w:val="none"/>
        </w:rPr>
        <w:t xml:space="preserve">(双休日及法定节假日除外)  </w:t>
      </w:r>
    </w:p>
    <w:p>
      <w:pPr>
        <w:widowControl/>
        <w:snapToGrid w:val="0"/>
        <w:spacing w:line="360" w:lineRule="auto"/>
        <w:ind w:left="60" w:right="60"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上午：</w:t>
      </w:r>
      <w:bookmarkStart w:id="2" w:name="B21_招标文件的发布上午时间"/>
      <w:r>
        <w:rPr>
          <w:rFonts w:hint="eastAsia" w:ascii="宋体" w:hAnsi="宋体" w:cs="宋体"/>
          <w:color w:val="auto"/>
          <w:sz w:val="24"/>
          <w:highlight w:val="none"/>
        </w:rPr>
        <w:t>8:30-11:30</w:t>
      </w:r>
      <w:bookmarkEnd w:id="2"/>
      <w:r>
        <w:rPr>
          <w:rFonts w:hint="eastAsia" w:ascii="宋体" w:hAnsi="宋体" w:cs="宋体"/>
          <w:color w:val="auto"/>
          <w:sz w:val="24"/>
          <w:highlight w:val="none"/>
        </w:rPr>
        <w:t>    下午：</w:t>
      </w:r>
      <w:bookmarkStart w:id="3" w:name="B22_招标文件的发布下午时间"/>
      <w:r>
        <w:rPr>
          <w:rFonts w:hint="eastAsia" w:ascii="宋体" w:hAnsi="宋体" w:cs="宋体"/>
          <w:color w:val="auto"/>
          <w:sz w:val="24"/>
          <w:highlight w:val="none"/>
        </w:rPr>
        <w:t>13:30-17:30</w:t>
      </w:r>
      <w:bookmarkEnd w:id="3"/>
    </w:p>
    <w:p>
      <w:pPr>
        <w:widowControl/>
        <w:snapToGrid w:val="0"/>
        <w:spacing w:line="360" w:lineRule="auto"/>
        <w:ind w:right="60"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2、发售地点：杭州市西湖区古墩路紫金广场A座7楼</w:t>
      </w:r>
    </w:p>
    <w:p>
      <w:pPr>
        <w:widowControl/>
        <w:snapToGrid w:val="0"/>
        <w:spacing w:line="360" w:lineRule="auto"/>
        <w:ind w:right="60"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3、标书售价(元)：每本</w:t>
      </w:r>
      <w:bookmarkStart w:id="4" w:name="B24_标书售价"/>
      <w:r>
        <w:rPr>
          <w:rFonts w:hint="eastAsia" w:ascii="宋体" w:hAnsi="宋体" w:cs="宋体"/>
          <w:color w:val="auto"/>
          <w:sz w:val="24"/>
          <w:highlight w:val="none"/>
        </w:rPr>
        <w:t>500</w:t>
      </w:r>
      <w:bookmarkEnd w:id="4"/>
      <w:r>
        <w:rPr>
          <w:rFonts w:hint="eastAsia" w:ascii="宋体" w:hAnsi="宋体" w:cs="宋体"/>
          <w:color w:val="auto"/>
          <w:sz w:val="24"/>
          <w:highlight w:val="none"/>
        </w:rPr>
        <w:t>元（售后不退）</w:t>
      </w:r>
    </w:p>
    <w:p>
      <w:pPr>
        <w:widowControl/>
        <w:snapToGrid w:val="0"/>
        <w:spacing w:line="360" w:lineRule="auto"/>
        <w:ind w:right="60"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4、获取采购文件方式：邮箱报名。</w:t>
      </w:r>
    </w:p>
    <w:p>
      <w:pPr>
        <w:widowControl/>
        <w:snapToGrid w:val="0"/>
        <w:spacing w:line="360" w:lineRule="auto"/>
        <w:ind w:right="60"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5、供应商购买采购文件时应提交的资料：</w:t>
      </w:r>
    </w:p>
    <w:p>
      <w:pPr>
        <w:widowControl/>
        <w:snapToGrid w:val="0"/>
        <w:spacing w:line="360" w:lineRule="auto"/>
        <w:ind w:right="60"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a)企业营业执照、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资质证书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（复印件均需加盖公章） </w:t>
      </w:r>
    </w:p>
    <w:p>
      <w:pPr>
        <w:widowControl/>
        <w:snapToGrid w:val="0"/>
        <w:spacing w:line="360" w:lineRule="auto"/>
        <w:ind w:right="60"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b)法定代表人授权委托书（原件）</w:t>
      </w:r>
    </w:p>
    <w:p>
      <w:pPr>
        <w:widowControl/>
        <w:snapToGrid w:val="0"/>
        <w:spacing w:line="360" w:lineRule="auto"/>
        <w:ind w:right="60"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c)经办人身份证（原件及复印件）</w:t>
      </w:r>
    </w:p>
    <w:p>
      <w:pPr>
        <w:widowControl/>
        <w:snapToGrid w:val="0"/>
        <w:spacing w:line="360" w:lineRule="auto"/>
        <w:ind w:right="60"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注：邮箱报名需将报名资料（加盖公章）扫描件或PDF发送至采购代理机构，报名信息登记表见附件。报名联系人：周工，邮箱：</w: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highlight w:val="none"/>
        </w:rPr>
        <w:instrText xml:space="preserve"> HYPERLINK "mailto:313507818@qq.com" </w:instrTex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separate"/>
      </w:r>
      <w:r>
        <w:rPr>
          <w:rStyle w:val="9"/>
          <w:rFonts w:hint="eastAsia" w:ascii="宋体" w:hAnsi="宋体" w:cs="宋体"/>
          <w:color w:val="auto"/>
          <w:sz w:val="24"/>
          <w:highlight w:val="none"/>
          <w:lang w:val="en-US" w:eastAsia="zh-CN"/>
        </w:rPr>
        <w:t>1321542441</w:t>
      </w:r>
      <w:r>
        <w:rPr>
          <w:rStyle w:val="9"/>
          <w:rFonts w:hint="eastAsia" w:ascii="宋体" w:hAnsi="宋体" w:cs="宋体"/>
          <w:color w:val="auto"/>
          <w:sz w:val="24"/>
          <w:highlight w:val="none"/>
        </w:rPr>
        <w:t>@qq.com</w: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>
      <w:pPr>
        <w:widowControl/>
        <w:snapToGrid w:val="0"/>
        <w:spacing w:line="360" w:lineRule="auto"/>
        <w:ind w:left="60" w:right="6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七、投标截止时间：</w:t>
      </w:r>
      <w:r>
        <w:rPr>
          <w:rFonts w:hint="eastAsia" w:ascii="宋体" w:hAnsi="宋体" w:cs="宋体"/>
          <w:color w:val="auto"/>
          <w:sz w:val="24"/>
          <w:highlight w:val="none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</w:rPr>
        <w:t>日，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4"/>
          <w:highlight w:val="none"/>
        </w:rPr>
        <w:t>（北京时间）</w:t>
      </w:r>
    </w:p>
    <w:p>
      <w:pPr>
        <w:widowControl/>
        <w:snapToGrid w:val="0"/>
        <w:spacing w:line="360" w:lineRule="auto"/>
        <w:ind w:left="60" w:right="6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八、投标文件递交地址：</w:t>
      </w:r>
      <w:bookmarkStart w:id="5" w:name="B27_投标地点"/>
      <w:r>
        <w:rPr>
          <w:rFonts w:hint="eastAsia" w:ascii="宋体" w:hAnsi="宋体" w:cs="宋体"/>
          <w:color w:val="auto"/>
          <w:sz w:val="24"/>
          <w:highlight w:val="none"/>
        </w:rPr>
        <w:t>杭州市西湖区紫金广场A座7楼开标室</w:t>
      </w:r>
      <w:bookmarkEnd w:id="5"/>
    </w:p>
    <w:p>
      <w:pPr>
        <w:widowControl/>
        <w:snapToGrid w:val="0"/>
        <w:spacing w:line="360" w:lineRule="auto"/>
        <w:ind w:left="60" w:right="6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九、开标时间：</w:t>
      </w:r>
      <w:r>
        <w:rPr>
          <w:rFonts w:hint="eastAsia" w:ascii="宋体" w:hAnsi="宋体" w:cs="宋体"/>
          <w:color w:val="auto"/>
          <w:sz w:val="24"/>
          <w:highlight w:val="none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</w:rPr>
        <w:t>日，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4"/>
          <w:highlight w:val="none"/>
        </w:rPr>
        <w:t>（北京时间）</w:t>
      </w:r>
    </w:p>
    <w:p>
      <w:pPr>
        <w:widowControl/>
        <w:snapToGrid w:val="0"/>
        <w:spacing w:line="360" w:lineRule="auto"/>
        <w:ind w:left="60" w:right="60"/>
        <w:jc w:val="left"/>
        <w:rPr>
          <w:rStyle w:val="8"/>
          <w:rFonts w:hint="eastAsia" w:ascii="宋体" w:hAnsi="宋体" w:cs="宋体"/>
          <w:b w:val="0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十、开标地址：</w:t>
      </w:r>
      <w:bookmarkStart w:id="6" w:name="B30_开标地点"/>
      <w:r>
        <w:rPr>
          <w:rFonts w:hint="eastAsia" w:ascii="宋体" w:hAnsi="宋体" w:cs="宋体"/>
          <w:color w:val="auto"/>
          <w:sz w:val="24"/>
          <w:highlight w:val="none"/>
        </w:rPr>
        <w:t>杭州市西湖区紫金广场A座7楼开标室</w:t>
      </w:r>
      <w:bookmarkEnd w:id="6"/>
    </w:p>
    <w:p>
      <w:pPr>
        <w:widowControl/>
        <w:snapToGrid w:val="0"/>
        <w:spacing w:line="360" w:lineRule="auto"/>
        <w:ind w:left="60" w:right="60"/>
        <w:jc w:val="left"/>
        <w:rPr>
          <w:rStyle w:val="8"/>
          <w:rFonts w:hint="eastAsia" w:ascii="宋体" w:hAnsi="宋体" w:cs="宋体"/>
          <w:color w:val="auto"/>
          <w:kern w:val="0"/>
          <w:sz w:val="24"/>
          <w:highlight w:val="none"/>
          <w:shd w:val="clear" w:color="auto" w:fill="FDFAF5"/>
          <w:lang w:bidi="ar"/>
        </w:rPr>
      </w:pPr>
      <w:r>
        <w:rPr>
          <w:rStyle w:val="8"/>
          <w:rFonts w:hint="eastAsia" w:ascii="宋体" w:hAnsi="宋体" w:cs="宋体"/>
          <w:color w:val="auto"/>
          <w:kern w:val="0"/>
          <w:sz w:val="24"/>
          <w:highlight w:val="none"/>
          <w:shd w:val="clear" w:color="auto" w:fill="FDFAF5"/>
          <w:lang w:bidi="ar"/>
        </w:rPr>
        <w:t>十一、投标保证金：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无</w:t>
      </w:r>
    </w:p>
    <w:p>
      <w:pPr>
        <w:widowControl/>
        <w:snapToGrid w:val="0"/>
        <w:spacing w:line="360" w:lineRule="auto"/>
        <w:ind w:left="60" w:right="6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Style w:val="8"/>
          <w:rFonts w:hint="eastAsia" w:ascii="宋体" w:hAnsi="宋体" w:cs="宋体"/>
          <w:color w:val="auto"/>
          <w:kern w:val="0"/>
          <w:sz w:val="24"/>
          <w:highlight w:val="none"/>
          <w:shd w:val="clear" w:color="auto" w:fill="FDFAF5"/>
          <w:lang w:bidi="ar"/>
        </w:rPr>
        <w:t>十二、其他事项：</w:t>
      </w:r>
    </w:p>
    <w:p>
      <w:pPr>
        <w:widowControl/>
        <w:snapToGrid w:val="0"/>
        <w:spacing w:line="360" w:lineRule="auto"/>
        <w:ind w:left="60" w:right="60" w:firstLine="48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供应商认为采购文件使自己的权益受到损害的，可以自收到采购文件之日（发售截止日之后收到采购文件的，以发售截止日为准）或者采购文件公告期限届满之日（招标公告为公告发布后的第6个工作日）起7个工作日内，以书面形式向采购人和采购代理机构提出质疑。质疑联系人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周</w:t>
      </w:r>
      <w:r>
        <w:rPr>
          <w:rFonts w:hint="eastAsia" w:ascii="宋体" w:hAnsi="宋体" w:cs="宋体"/>
          <w:color w:val="auto"/>
          <w:sz w:val="24"/>
          <w:highlight w:val="none"/>
        </w:rPr>
        <w:t>工，联系电话：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0571-85028903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>
      <w:pPr>
        <w:widowControl/>
        <w:snapToGrid w:val="0"/>
        <w:spacing w:line="360" w:lineRule="auto"/>
        <w:ind w:left="60" w:right="6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Style w:val="8"/>
          <w:rFonts w:hint="eastAsia" w:ascii="宋体" w:hAnsi="宋体" w:cs="宋体"/>
          <w:color w:val="auto"/>
          <w:kern w:val="0"/>
          <w:sz w:val="24"/>
          <w:highlight w:val="none"/>
          <w:shd w:val="clear" w:color="auto" w:fill="FDFAF5"/>
          <w:lang w:bidi="ar"/>
        </w:rPr>
        <w:t>十三、联系方式：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1、采购人名称：浙江财经大学东方学院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盛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老师  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联系电话：0573-87571149  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项目联系人：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高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老师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联系电话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18967378795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地址：浙江海宁市长安镇仰山路2号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2、采购代理机构名称：浙江省工程咨询有限公司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联系人：桂工、周工         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联系电话：18966482824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报名邮箱：</w: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highlight w:val="none"/>
        </w:rPr>
        <w:instrText xml:space="preserve"> HYPERLINK "mailto:313507818@qq.com" </w:instrTex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separate"/>
      </w:r>
      <w:r>
        <w:rPr>
          <w:rStyle w:val="9"/>
          <w:rFonts w:hint="eastAsia" w:ascii="宋体" w:hAnsi="宋体" w:cs="宋体"/>
          <w:color w:val="auto"/>
          <w:sz w:val="24"/>
          <w:highlight w:val="none"/>
          <w:lang w:val="en-US" w:eastAsia="zh-CN"/>
        </w:rPr>
        <w:t>1321542441</w:t>
      </w:r>
      <w:r>
        <w:rPr>
          <w:rStyle w:val="9"/>
          <w:rFonts w:hint="eastAsia" w:ascii="宋体" w:hAnsi="宋体" w:cs="宋体"/>
          <w:color w:val="auto"/>
          <w:sz w:val="24"/>
          <w:highlight w:val="none"/>
        </w:rPr>
        <w:t>@qq.com</w: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地址：杭州市西湖区紫金广场A座7楼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附件：报名信息登记表</w:t>
      </w:r>
    </w:p>
    <w:p>
      <w:pPr>
        <w:pStyle w:val="3"/>
        <w:spacing w:line="360" w:lineRule="auto"/>
        <w:ind w:left="0" w:leftChars="0" w:firstLine="280" w:firstLineChars="10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spacing w:line="360" w:lineRule="auto"/>
        <w:ind w:left="0" w:leftChars="0" w:firstLine="280" w:firstLineChars="10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spacing w:line="360" w:lineRule="auto"/>
        <w:ind w:left="0" w:leftChars="0" w:firstLine="280" w:firstLineChars="10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spacing w:line="360" w:lineRule="auto"/>
        <w:ind w:left="0" w:leftChars="0" w:firstLine="280" w:firstLineChars="10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spacing w:line="360" w:lineRule="auto"/>
        <w:ind w:left="0" w:leftChars="0" w:firstLine="280" w:firstLineChars="10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spacing w:line="360" w:lineRule="auto"/>
        <w:ind w:left="0" w:leftChars="0" w:firstLine="280" w:firstLineChars="100"/>
        <w:jc w:val="righ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浙江财经大学东方学院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浙江省工程咨询有限公司</w:t>
      </w:r>
    </w:p>
    <w:p>
      <w:pPr>
        <w:pStyle w:val="2"/>
        <w:ind w:firstLine="1400" w:firstLineChars="5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2021年7月12号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2BB7"/>
    <w:rsid w:val="37B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4"/>
    <w:qFormat/>
    <w:uiPriority w:val="0"/>
    <w:pPr>
      <w:widowControl/>
      <w:suppressAutoHyphens w:val="0"/>
      <w:bidi w:val="0"/>
      <w:spacing w:before="0" w:after="0"/>
      <w:ind w:left="2550" w:firstLine="0"/>
      <w:jc w:val="both"/>
    </w:pPr>
    <w:rPr>
      <w:rFonts w:cs="Times New Roman" w:asciiTheme="minorHAnsi" w:hAnsiTheme="minorHAnsi" w:eastAsiaTheme="minorEastAsia"/>
      <w:color w:val="auto"/>
      <w:kern w:val="0"/>
      <w:sz w:val="21"/>
      <w:szCs w:val="20"/>
      <w:lang w:val="en-US" w:eastAsia="zh-CN" w:bidi="ar-SA"/>
    </w:rPr>
  </w:style>
  <w:style w:type="paragraph" w:customStyle="1" w:styleId="4">
    <w:name w:val="正文1"/>
    <w:next w:val="2"/>
    <w:qFormat/>
    <w:uiPriority w:val="0"/>
    <w:pPr>
      <w:widowControl w:val="0"/>
      <w:suppressAutoHyphens w:val="0"/>
      <w:bidi w:val="0"/>
      <w:spacing w:before="0" w:after="0"/>
      <w:jc w:val="both"/>
    </w:pPr>
    <w:rPr>
      <w:rFonts w:cs="Times New Roman" w:asciiTheme="minorHAnsi" w:hAnsiTheme="minorHAnsi" w:eastAsiaTheme="minorEastAsia"/>
      <w:color w:val="auto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2021-07-12T08:34:00Z</dcterms:created>
  <dc:creator>admin</dc:creator>
  <cp:lastModifiedBy>admin</cp:lastModifiedBy>
  <dcterms:modified xsi:type="dcterms:W3CDTF">2021-07-12T08:46:22Z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