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rPr>
          <w:color w:val="auto"/>
          <w:highlight w:val="none"/>
        </w:rPr>
      </w:pPr>
      <w:bookmarkStart w:id="0" w:name="_GoBack"/>
      <w:bookmarkEnd w:id="0"/>
      <w:r>
        <w:rPr>
          <w:rFonts w:hint="eastAsia"/>
          <w:color w:val="auto"/>
          <w:highlight w:val="none"/>
        </w:rPr>
        <w:t>采购清单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82"/>
        <w:gridCol w:w="2943"/>
        <w:gridCol w:w="1133"/>
        <w:gridCol w:w="759"/>
        <w:gridCol w:w="1088"/>
      </w:tblGrid>
      <w:tr>
        <w:tblPrEx>
          <w:tblCellMar>
            <w:top w:w="0" w:type="dxa"/>
            <w:left w:w="108" w:type="dxa"/>
            <w:bottom w:w="0" w:type="dxa"/>
            <w:right w:w="108" w:type="dxa"/>
          </w:tblCellMar>
        </w:tblPrEx>
        <w:trPr>
          <w:jc w:val="center"/>
        </w:trPr>
        <w:tc>
          <w:tcPr>
            <w:tcW w:w="769" w:type="dxa"/>
            <w:vAlign w:val="center"/>
          </w:tcPr>
          <w:p>
            <w:pPr>
              <w:tabs>
                <w:tab w:val="left" w:pos="8280"/>
              </w:tabs>
              <w:spacing w:line="440" w:lineRule="exact"/>
              <w:ind w:firstLine="0" w:firstLineChars="0"/>
              <w:jc w:val="center"/>
              <w:rPr>
                <w:rFonts w:ascii="宋体" w:hAnsi="宋体"/>
                <w:b/>
                <w:bCs/>
                <w:color w:val="auto"/>
                <w:kern w:val="0"/>
                <w:highlight w:val="none"/>
              </w:rPr>
            </w:pPr>
            <w:r>
              <w:rPr>
                <w:rFonts w:hint="eastAsia" w:ascii="宋体" w:hAnsi="宋体" w:cs="仿宋"/>
                <w:b/>
                <w:bCs/>
                <w:color w:val="auto"/>
                <w:kern w:val="0"/>
                <w:highlight w:val="none"/>
              </w:rPr>
              <w:t>编号</w:t>
            </w:r>
          </w:p>
        </w:tc>
        <w:tc>
          <w:tcPr>
            <w:tcW w:w="2126" w:type="dxa"/>
            <w:vAlign w:val="center"/>
          </w:tcPr>
          <w:p>
            <w:pPr>
              <w:tabs>
                <w:tab w:val="left" w:pos="8280"/>
              </w:tabs>
              <w:spacing w:line="440" w:lineRule="exact"/>
              <w:ind w:firstLine="0" w:firstLineChars="0"/>
              <w:jc w:val="center"/>
              <w:rPr>
                <w:rFonts w:ascii="宋体" w:hAnsi="宋体"/>
                <w:b/>
                <w:bCs/>
                <w:color w:val="auto"/>
                <w:kern w:val="0"/>
                <w:highlight w:val="none"/>
              </w:rPr>
            </w:pPr>
            <w:r>
              <w:rPr>
                <w:rFonts w:hint="eastAsia" w:ascii="宋体" w:hAnsi="宋体" w:cs="仿宋"/>
                <w:b/>
                <w:bCs/>
                <w:color w:val="auto"/>
                <w:kern w:val="0"/>
                <w:highlight w:val="none"/>
              </w:rPr>
              <w:t>货物名称</w:t>
            </w:r>
          </w:p>
        </w:tc>
        <w:tc>
          <w:tcPr>
            <w:tcW w:w="3158" w:type="dxa"/>
            <w:vAlign w:val="center"/>
          </w:tcPr>
          <w:p>
            <w:pPr>
              <w:tabs>
                <w:tab w:val="left" w:pos="8280"/>
              </w:tabs>
              <w:spacing w:line="440" w:lineRule="exact"/>
              <w:ind w:firstLine="0" w:firstLineChars="0"/>
              <w:jc w:val="center"/>
              <w:rPr>
                <w:rFonts w:ascii="宋体" w:hAnsi="宋体"/>
                <w:b/>
                <w:bCs/>
                <w:color w:val="auto"/>
                <w:kern w:val="0"/>
                <w:highlight w:val="none"/>
              </w:rPr>
            </w:pPr>
            <w:r>
              <w:rPr>
                <w:rFonts w:hint="eastAsia" w:ascii="宋体" w:hAnsi="宋体" w:cs="仿宋"/>
                <w:b/>
                <w:bCs/>
                <w:color w:val="auto"/>
                <w:kern w:val="0"/>
                <w:highlight w:val="none"/>
              </w:rPr>
              <w:t>技术要求</w:t>
            </w:r>
          </w:p>
        </w:tc>
        <w:tc>
          <w:tcPr>
            <w:tcW w:w="1268" w:type="dxa"/>
            <w:vAlign w:val="center"/>
          </w:tcPr>
          <w:p>
            <w:pPr>
              <w:tabs>
                <w:tab w:val="left" w:pos="8280"/>
              </w:tabs>
              <w:spacing w:line="440" w:lineRule="exact"/>
              <w:ind w:firstLine="0" w:firstLineChars="0"/>
              <w:jc w:val="center"/>
              <w:rPr>
                <w:rFonts w:ascii="宋体" w:hAnsi="宋体"/>
                <w:b/>
                <w:bCs/>
                <w:color w:val="auto"/>
                <w:kern w:val="0"/>
                <w:highlight w:val="none"/>
              </w:rPr>
            </w:pPr>
            <w:r>
              <w:rPr>
                <w:rFonts w:hint="eastAsia" w:ascii="宋体" w:hAnsi="宋体" w:cs="仿宋"/>
                <w:b/>
                <w:bCs/>
                <w:color w:val="auto"/>
                <w:kern w:val="0"/>
                <w:highlight w:val="none"/>
              </w:rPr>
              <w:t>参考品牌</w:t>
            </w:r>
          </w:p>
        </w:tc>
        <w:tc>
          <w:tcPr>
            <w:tcW w:w="819" w:type="dxa"/>
            <w:vAlign w:val="center"/>
          </w:tcPr>
          <w:p>
            <w:pPr>
              <w:tabs>
                <w:tab w:val="left" w:pos="8280"/>
              </w:tabs>
              <w:spacing w:line="440" w:lineRule="exact"/>
              <w:ind w:firstLine="0" w:firstLineChars="0"/>
              <w:jc w:val="center"/>
              <w:rPr>
                <w:rFonts w:ascii="宋体" w:hAnsi="宋体"/>
                <w:b/>
                <w:bCs/>
                <w:color w:val="auto"/>
                <w:kern w:val="0"/>
                <w:highlight w:val="none"/>
              </w:rPr>
            </w:pPr>
            <w:r>
              <w:rPr>
                <w:rFonts w:hint="eastAsia" w:ascii="宋体" w:hAnsi="宋体"/>
                <w:b/>
                <w:bCs/>
                <w:color w:val="auto"/>
                <w:kern w:val="0"/>
                <w:highlight w:val="none"/>
              </w:rPr>
              <w:t>单位</w:t>
            </w:r>
          </w:p>
        </w:tc>
        <w:tc>
          <w:tcPr>
            <w:tcW w:w="1117" w:type="dxa"/>
            <w:vAlign w:val="center"/>
          </w:tcPr>
          <w:p>
            <w:pPr>
              <w:tabs>
                <w:tab w:val="left" w:pos="8280"/>
              </w:tabs>
              <w:spacing w:line="440" w:lineRule="exact"/>
              <w:ind w:firstLine="0" w:firstLineChars="0"/>
              <w:jc w:val="center"/>
              <w:rPr>
                <w:rFonts w:hint="eastAsia" w:ascii="宋体" w:hAnsi="宋体"/>
                <w:b/>
                <w:bCs/>
                <w:color w:val="auto"/>
                <w:kern w:val="0"/>
                <w:highlight w:val="none"/>
              </w:rPr>
            </w:pPr>
            <w:r>
              <w:rPr>
                <w:rFonts w:hint="eastAsia" w:ascii="宋体" w:hAnsi="宋体"/>
                <w:b/>
                <w:bCs/>
                <w:color w:val="auto"/>
                <w:kern w:val="0"/>
                <w:highlight w:val="none"/>
                <w:lang w:eastAsia="zh-CN"/>
              </w:rPr>
              <w:t>最高限价</w:t>
            </w:r>
            <w:r>
              <w:rPr>
                <w:rFonts w:hint="eastAsia" w:ascii="宋体" w:hAnsi="宋体"/>
                <w:b/>
                <w:bCs/>
                <w:color w:val="auto"/>
                <w:kern w:val="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1</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小马勺</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总长</w:t>
            </w:r>
            <w:r>
              <w:rPr>
                <w:rFonts w:ascii="宋体" w:hAnsi="宋体"/>
                <w:color w:val="auto"/>
                <w:kern w:val="0"/>
                <w:sz w:val="22"/>
                <w:szCs w:val="22"/>
                <w:highlight w:val="none"/>
              </w:rPr>
              <w:t>43CM</w:t>
            </w:r>
            <w:r>
              <w:rPr>
                <w:rFonts w:hint="eastAsia" w:ascii="宋体" w:hAnsi="宋体"/>
                <w:color w:val="auto"/>
                <w:kern w:val="0"/>
                <w:sz w:val="22"/>
                <w:szCs w:val="22"/>
                <w:highlight w:val="none"/>
              </w:rPr>
              <w:t>、直径</w:t>
            </w:r>
            <w:r>
              <w:rPr>
                <w:rFonts w:ascii="宋体" w:hAnsi="宋体"/>
                <w:color w:val="auto"/>
                <w:kern w:val="0"/>
                <w:sz w:val="22"/>
                <w:szCs w:val="22"/>
                <w:highlight w:val="none"/>
              </w:rPr>
              <w:t>8CM</w:t>
            </w:r>
            <w:r>
              <w:rPr>
                <w:rFonts w:hint="eastAsia" w:ascii="宋体" w:hAnsi="宋体"/>
                <w:color w:val="auto"/>
                <w:kern w:val="0"/>
                <w:sz w:val="22"/>
                <w:szCs w:val="22"/>
                <w:highlight w:val="none"/>
              </w:rPr>
              <w:t>、重</w:t>
            </w:r>
            <w:r>
              <w:rPr>
                <w:rFonts w:ascii="宋体" w:hAnsi="宋体"/>
                <w:color w:val="auto"/>
                <w:kern w:val="0"/>
                <w:sz w:val="22"/>
                <w:szCs w:val="22"/>
                <w:highlight w:val="none"/>
              </w:rPr>
              <w:t>0.18kg</w:t>
            </w:r>
            <w:r>
              <w:rPr>
                <w:rFonts w:hint="eastAsia" w:ascii="宋体" w:hAnsi="宋体"/>
                <w:color w:val="auto"/>
                <w:kern w:val="0"/>
                <w:sz w:val="22"/>
                <w:szCs w:val="22"/>
                <w:highlight w:val="none"/>
              </w:rPr>
              <w:t>、全钢</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2</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广式马勺</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总长48</w:t>
            </w:r>
            <w:r>
              <w:rPr>
                <w:rFonts w:ascii="宋体" w:hAnsi="宋体"/>
                <w:color w:val="auto"/>
                <w:kern w:val="0"/>
                <w:sz w:val="22"/>
                <w:szCs w:val="22"/>
                <w:highlight w:val="none"/>
              </w:rPr>
              <w:t>CM</w:t>
            </w:r>
            <w:r>
              <w:rPr>
                <w:rFonts w:hint="eastAsia" w:ascii="宋体" w:hAnsi="宋体"/>
                <w:color w:val="auto"/>
                <w:kern w:val="0"/>
                <w:sz w:val="22"/>
                <w:szCs w:val="22"/>
                <w:highlight w:val="none"/>
              </w:rPr>
              <w:t>、直径</w:t>
            </w:r>
            <w:r>
              <w:rPr>
                <w:rFonts w:ascii="宋体" w:hAnsi="宋体"/>
                <w:color w:val="auto"/>
                <w:kern w:val="0"/>
                <w:sz w:val="22"/>
                <w:szCs w:val="22"/>
                <w:highlight w:val="none"/>
              </w:rPr>
              <w:t>12C</w:t>
            </w:r>
            <w:r>
              <w:rPr>
                <w:rFonts w:hint="eastAsia" w:ascii="宋体" w:hAnsi="宋体"/>
                <w:color w:val="auto"/>
                <w:kern w:val="0"/>
                <w:sz w:val="22"/>
                <w:szCs w:val="22"/>
                <w:highlight w:val="none"/>
              </w:rPr>
              <w:t>、重</w:t>
            </w:r>
            <w:r>
              <w:rPr>
                <w:rFonts w:ascii="宋体" w:hAnsi="宋体"/>
                <w:color w:val="auto"/>
                <w:kern w:val="0"/>
                <w:sz w:val="22"/>
                <w:szCs w:val="22"/>
                <w:highlight w:val="none"/>
              </w:rPr>
              <w:t>0.</w:t>
            </w:r>
            <w:r>
              <w:rPr>
                <w:rFonts w:hint="eastAsia" w:ascii="宋体" w:hAnsi="宋体"/>
                <w:color w:val="auto"/>
                <w:kern w:val="0"/>
                <w:sz w:val="22"/>
                <w:szCs w:val="22"/>
                <w:highlight w:val="none"/>
              </w:rPr>
              <w:t>28</w:t>
            </w:r>
            <w:r>
              <w:rPr>
                <w:rFonts w:ascii="宋体" w:hAnsi="宋体"/>
                <w:color w:val="auto"/>
                <w:kern w:val="0"/>
                <w:sz w:val="22"/>
                <w:szCs w:val="22"/>
                <w:highlight w:val="none"/>
              </w:rPr>
              <w:t>kg</w:t>
            </w:r>
            <w:r>
              <w:rPr>
                <w:rFonts w:hint="eastAsia" w:ascii="宋体" w:hAnsi="宋体"/>
                <w:color w:val="auto"/>
                <w:kern w:val="0"/>
                <w:sz w:val="22"/>
                <w:szCs w:val="22"/>
                <w:highlight w:val="none"/>
              </w:rPr>
              <w:t>、半木柄</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3</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特大捞斗</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柄长95CM、直径</w:t>
            </w:r>
            <w:r>
              <w:rPr>
                <w:rFonts w:ascii="宋体" w:hAnsi="宋体"/>
                <w:color w:val="auto"/>
                <w:kern w:val="0"/>
                <w:sz w:val="22"/>
                <w:szCs w:val="22"/>
                <w:highlight w:val="none"/>
              </w:rPr>
              <w:t>3</w:t>
            </w:r>
            <w:r>
              <w:rPr>
                <w:rFonts w:hint="eastAsia" w:ascii="宋体" w:hAnsi="宋体"/>
                <w:color w:val="auto"/>
                <w:kern w:val="0"/>
                <w:sz w:val="22"/>
                <w:szCs w:val="22"/>
                <w:highlight w:val="none"/>
              </w:rPr>
              <w:t>7</w:t>
            </w:r>
            <w:r>
              <w:rPr>
                <w:rFonts w:ascii="宋体" w:hAnsi="宋体"/>
                <w:color w:val="auto"/>
                <w:kern w:val="0"/>
                <w:sz w:val="22"/>
                <w:szCs w:val="22"/>
                <w:highlight w:val="none"/>
              </w:rPr>
              <w:t>CM</w:t>
            </w:r>
            <w:r>
              <w:rPr>
                <w:rFonts w:hint="eastAsia" w:ascii="宋体" w:hAnsi="宋体"/>
                <w:color w:val="auto"/>
                <w:kern w:val="0"/>
                <w:sz w:val="22"/>
                <w:szCs w:val="22"/>
                <w:highlight w:val="none"/>
              </w:rPr>
              <w:t>、木柄</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4</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不锈钢水勺</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总长</w:t>
            </w:r>
            <w:r>
              <w:rPr>
                <w:rFonts w:ascii="宋体" w:hAnsi="宋体"/>
                <w:color w:val="auto"/>
                <w:kern w:val="0"/>
                <w:sz w:val="22"/>
                <w:szCs w:val="22"/>
                <w:highlight w:val="none"/>
              </w:rPr>
              <w:t>46CM</w:t>
            </w:r>
            <w:r>
              <w:rPr>
                <w:rFonts w:hint="eastAsia" w:ascii="宋体" w:hAnsi="宋体"/>
                <w:color w:val="auto"/>
                <w:kern w:val="0"/>
                <w:sz w:val="22"/>
                <w:szCs w:val="22"/>
                <w:highlight w:val="none"/>
              </w:rPr>
              <w:t>、直径</w:t>
            </w:r>
            <w:r>
              <w:rPr>
                <w:rFonts w:ascii="宋体" w:hAnsi="宋体"/>
                <w:color w:val="auto"/>
                <w:kern w:val="0"/>
                <w:sz w:val="22"/>
                <w:szCs w:val="22"/>
                <w:highlight w:val="none"/>
              </w:rPr>
              <w:t>16CM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5</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不锈钢加长水勺</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总长57</w:t>
            </w:r>
            <w:r>
              <w:rPr>
                <w:rFonts w:ascii="宋体" w:hAnsi="宋体"/>
                <w:color w:val="auto"/>
                <w:kern w:val="0"/>
                <w:sz w:val="22"/>
                <w:szCs w:val="22"/>
                <w:highlight w:val="none"/>
              </w:rPr>
              <w:t>CM</w:t>
            </w:r>
            <w:r>
              <w:rPr>
                <w:rFonts w:hint="eastAsia" w:ascii="宋体" w:hAnsi="宋体"/>
                <w:color w:val="auto"/>
                <w:kern w:val="0"/>
                <w:sz w:val="22"/>
                <w:szCs w:val="22"/>
                <w:highlight w:val="none"/>
              </w:rPr>
              <w:t>、直径</w:t>
            </w:r>
            <w:r>
              <w:rPr>
                <w:rFonts w:ascii="宋体" w:hAnsi="宋体"/>
                <w:color w:val="auto"/>
                <w:kern w:val="0"/>
                <w:sz w:val="22"/>
                <w:szCs w:val="22"/>
                <w:highlight w:val="none"/>
              </w:rPr>
              <w:t>16CM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6</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蚊蝇诱灭器</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LED双管4W、光触式</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田可</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台</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7</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木柄司工刀</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上海张小泉、</w:t>
            </w:r>
            <w:r>
              <w:rPr>
                <w:rFonts w:ascii="宋体" w:hAnsi="宋体"/>
                <w:color w:val="auto"/>
                <w:kern w:val="0"/>
                <w:sz w:val="22"/>
                <w:szCs w:val="22"/>
                <w:highlight w:val="none"/>
              </w:rPr>
              <w:t>613</w:t>
            </w:r>
            <w:r>
              <w:rPr>
                <w:rFonts w:hint="eastAsia" w:ascii="宋体" w:hAnsi="宋体"/>
                <w:color w:val="auto"/>
                <w:kern w:val="0"/>
                <w:sz w:val="22"/>
                <w:szCs w:val="22"/>
                <w:highlight w:val="none"/>
              </w:rPr>
              <w:t>-1型</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泉字</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8</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湖州木柄司工刀</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717-1型、木柄</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菱牌</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9</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多用刨刀</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长19.5CM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1</w:t>
            </w:r>
            <w:r>
              <w:rPr>
                <w:rFonts w:hint="eastAsia" w:ascii="宋体" w:hAnsi="宋体" w:cs="仿宋"/>
                <w:b/>
                <w:bCs/>
                <w:color w:val="auto"/>
                <w:kern w:val="0"/>
                <w:sz w:val="22"/>
                <w:szCs w:val="22"/>
                <w:highlight w:val="none"/>
              </w:rPr>
              <w:t>0</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ascii="宋体" w:hAnsi="宋体"/>
                <w:color w:val="auto"/>
                <w:kern w:val="0"/>
                <w:sz w:val="22"/>
                <w:szCs w:val="22"/>
                <w:highlight w:val="none"/>
              </w:rPr>
              <w:t>1#</w:t>
            </w:r>
            <w:r>
              <w:rPr>
                <w:rFonts w:hint="eastAsia" w:ascii="宋体" w:hAnsi="宋体"/>
                <w:color w:val="auto"/>
                <w:kern w:val="0"/>
                <w:sz w:val="22"/>
                <w:szCs w:val="22"/>
                <w:highlight w:val="none"/>
              </w:rPr>
              <w:t>调羹</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珠边、不锈钢、全长16.5CM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1</w:t>
            </w:r>
            <w:r>
              <w:rPr>
                <w:rFonts w:hint="eastAsia" w:ascii="宋体" w:hAnsi="宋体" w:cs="仿宋"/>
                <w:b/>
                <w:bCs/>
                <w:color w:val="auto"/>
                <w:kern w:val="0"/>
                <w:sz w:val="22"/>
                <w:szCs w:val="22"/>
                <w:highlight w:val="none"/>
              </w:rPr>
              <w:t>1</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电磁灶</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型号W</w:t>
            </w:r>
            <w:r>
              <w:rPr>
                <w:rFonts w:ascii="宋体" w:hAnsi="宋体"/>
                <w:color w:val="auto"/>
                <w:kern w:val="0"/>
                <w:sz w:val="22"/>
                <w:szCs w:val="22"/>
                <w:highlight w:val="none"/>
              </w:rPr>
              <w:t>H2202S</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美的</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台</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1</w:t>
            </w:r>
            <w:r>
              <w:rPr>
                <w:rFonts w:hint="eastAsia" w:ascii="宋体" w:hAnsi="宋体" w:cs="仿宋"/>
                <w:b/>
                <w:bCs/>
                <w:color w:val="auto"/>
                <w:kern w:val="0"/>
                <w:sz w:val="22"/>
                <w:szCs w:val="22"/>
                <w:highlight w:val="none"/>
              </w:rPr>
              <w:t>2</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柴油灶铁锅</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直径</w:t>
            </w:r>
            <w:r>
              <w:rPr>
                <w:rFonts w:ascii="宋体" w:hAnsi="宋体"/>
                <w:color w:val="auto"/>
                <w:kern w:val="0"/>
                <w:sz w:val="22"/>
                <w:szCs w:val="22"/>
                <w:highlight w:val="none"/>
              </w:rPr>
              <w:t>71CM</w:t>
            </w:r>
            <w:r>
              <w:rPr>
                <w:rFonts w:hint="eastAsia" w:ascii="宋体" w:hAnsi="宋体"/>
                <w:color w:val="auto"/>
                <w:kern w:val="0"/>
                <w:sz w:val="22"/>
                <w:szCs w:val="22"/>
                <w:highlight w:val="none"/>
              </w:rPr>
              <w:t>、重8.5</w:t>
            </w:r>
            <w:r>
              <w:rPr>
                <w:rFonts w:ascii="宋体" w:hAnsi="宋体"/>
                <w:color w:val="auto"/>
                <w:kern w:val="0"/>
                <w:sz w:val="22"/>
                <w:szCs w:val="22"/>
                <w:highlight w:val="none"/>
              </w:rPr>
              <w:t>kg</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1</w:t>
            </w:r>
            <w:r>
              <w:rPr>
                <w:rFonts w:hint="eastAsia" w:ascii="宋体" w:hAnsi="宋体" w:cs="仿宋"/>
                <w:b/>
                <w:bCs/>
                <w:color w:val="auto"/>
                <w:kern w:val="0"/>
                <w:sz w:val="22"/>
                <w:szCs w:val="22"/>
                <w:highlight w:val="none"/>
              </w:rPr>
              <w:t>3</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锅仔</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不锈铁、直径</w:t>
            </w:r>
            <w:r>
              <w:rPr>
                <w:rFonts w:ascii="宋体" w:hAnsi="宋体"/>
                <w:color w:val="auto"/>
                <w:kern w:val="0"/>
                <w:sz w:val="22"/>
                <w:szCs w:val="22"/>
                <w:highlight w:val="none"/>
              </w:rPr>
              <w:t>2</w:t>
            </w:r>
            <w:r>
              <w:rPr>
                <w:rFonts w:hint="eastAsia" w:ascii="宋体" w:hAnsi="宋体"/>
                <w:color w:val="auto"/>
                <w:kern w:val="0"/>
                <w:sz w:val="22"/>
                <w:szCs w:val="22"/>
                <w:highlight w:val="none"/>
              </w:rPr>
              <w:t>4</w:t>
            </w:r>
            <w:r>
              <w:rPr>
                <w:rFonts w:ascii="宋体" w:hAnsi="宋体"/>
                <w:color w:val="auto"/>
                <w:kern w:val="0"/>
                <w:sz w:val="22"/>
                <w:szCs w:val="22"/>
                <w:highlight w:val="none"/>
              </w:rPr>
              <w:t>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1</w:t>
            </w:r>
            <w:r>
              <w:rPr>
                <w:rFonts w:hint="eastAsia" w:ascii="宋体" w:hAnsi="宋体" w:cs="仿宋"/>
                <w:b/>
                <w:bCs/>
                <w:color w:val="auto"/>
                <w:kern w:val="0"/>
                <w:sz w:val="22"/>
                <w:szCs w:val="22"/>
                <w:highlight w:val="none"/>
              </w:rPr>
              <w:t>4</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口杯</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不锈钢、直径</w:t>
            </w:r>
            <w:r>
              <w:rPr>
                <w:rFonts w:ascii="宋体" w:hAnsi="宋体"/>
                <w:color w:val="auto"/>
                <w:kern w:val="0"/>
                <w:sz w:val="22"/>
                <w:szCs w:val="22"/>
                <w:highlight w:val="none"/>
              </w:rPr>
              <w:t>10CM</w:t>
            </w:r>
            <w:r>
              <w:rPr>
                <w:rFonts w:hint="eastAsia" w:ascii="宋体" w:hAnsi="宋体"/>
                <w:color w:val="auto"/>
                <w:kern w:val="0"/>
                <w:sz w:val="22"/>
                <w:szCs w:val="22"/>
                <w:highlight w:val="none"/>
              </w:rPr>
              <w:t>、带盖</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美新</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1</w:t>
            </w:r>
            <w:r>
              <w:rPr>
                <w:rFonts w:hint="eastAsia" w:ascii="宋体" w:hAnsi="宋体" w:cs="仿宋"/>
                <w:b/>
                <w:bCs/>
                <w:color w:val="auto"/>
                <w:kern w:val="0"/>
                <w:sz w:val="22"/>
                <w:szCs w:val="22"/>
                <w:highlight w:val="none"/>
              </w:rPr>
              <w:t>5</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厚铁铲刀头</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重</w:t>
            </w:r>
            <w:r>
              <w:rPr>
                <w:rFonts w:ascii="宋体" w:hAnsi="宋体"/>
                <w:color w:val="auto"/>
                <w:kern w:val="0"/>
                <w:sz w:val="22"/>
                <w:szCs w:val="22"/>
                <w:highlight w:val="none"/>
              </w:rPr>
              <w:t>0.</w:t>
            </w:r>
            <w:r>
              <w:rPr>
                <w:rFonts w:hint="eastAsia" w:ascii="宋体" w:hAnsi="宋体"/>
                <w:color w:val="auto"/>
                <w:kern w:val="0"/>
                <w:sz w:val="22"/>
                <w:szCs w:val="22"/>
                <w:highlight w:val="none"/>
              </w:rPr>
              <w:t>46</w:t>
            </w:r>
            <w:r>
              <w:rPr>
                <w:rFonts w:ascii="宋体" w:hAnsi="宋体"/>
                <w:color w:val="auto"/>
                <w:kern w:val="0"/>
                <w:sz w:val="22"/>
                <w:szCs w:val="22"/>
                <w:highlight w:val="none"/>
              </w:rPr>
              <w:t>kg</w:t>
            </w:r>
            <w:r>
              <w:rPr>
                <w:rFonts w:hint="eastAsia" w:ascii="宋体" w:hAnsi="宋体"/>
                <w:color w:val="auto"/>
                <w:kern w:val="0"/>
                <w:sz w:val="22"/>
                <w:szCs w:val="22"/>
                <w:highlight w:val="none"/>
              </w:rPr>
              <w:t>，宽16CM、总长23CM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16</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铁铲刀头木杆</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长</w:t>
            </w:r>
            <w:r>
              <w:rPr>
                <w:rFonts w:ascii="宋体" w:hAnsi="宋体"/>
                <w:color w:val="auto"/>
                <w:kern w:val="0"/>
                <w:sz w:val="22"/>
                <w:szCs w:val="22"/>
                <w:highlight w:val="none"/>
              </w:rPr>
              <w:t>1.</w:t>
            </w:r>
            <w:r>
              <w:rPr>
                <w:rFonts w:hint="eastAsia" w:ascii="宋体" w:hAnsi="宋体"/>
                <w:color w:val="auto"/>
                <w:kern w:val="0"/>
                <w:sz w:val="22"/>
                <w:szCs w:val="22"/>
                <w:highlight w:val="none"/>
              </w:rPr>
              <w:t>2米</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支</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17</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十二煎平锅</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生铁制、外径62CM、内径50CM、高8CM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18</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ascii="宋体" w:hAnsi="宋体"/>
                <w:color w:val="auto"/>
                <w:kern w:val="0"/>
                <w:sz w:val="22"/>
                <w:szCs w:val="22"/>
                <w:highlight w:val="none"/>
              </w:rPr>
              <w:t>50</w:t>
            </w:r>
            <w:r>
              <w:rPr>
                <w:rFonts w:hint="eastAsia" w:ascii="宋体" w:hAnsi="宋体"/>
                <w:color w:val="auto"/>
                <w:kern w:val="0"/>
                <w:sz w:val="22"/>
                <w:szCs w:val="22"/>
                <w:highlight w:val="none"/>
              </w:rPr>
              <w:t>不锈钢特厚斗盆</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直径46</w:t>
            </w:r>
            <w:r>
              <w:rPr>
                <w:rFonts w:ascii="宋体" w:hAnsi="宋体"/>
                <w:color w:val="auto"/>
                <w:kern w:val="0"/>
                <w:sz w:val="22"/>
                <w:szCs w:val="22"/>
                <w:highlight w:val="none"/>
              </w:rPr>
              <w:t xml:space="preserve"> CM</w:t>
            </w:r>
            <w:r>
              <w:rPr>
                <w:rFonts w:hint="eastAsia" w:ascii="宋体" w:hAnsi="宋体"/>
                <w:color w:val="auto"/>
                <w:kern w:val="0"/>
                <w:sz w:val="22"/>
                <w:szCs w:val="22"/>
                <w:highlight w:val="none"/>
              </w:rPr>
              <w:t>、高16CM、加厚加深</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永发</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ascii="宋体" w:hAnsi="宋体" w:cs="仿宋"/>
                <w:b/>
                <w:bCs/>
                <w:color w:val="auto"/>
                <w:kern w:val="0"/>
                <w:sz w:val="22"/>
                <w:szCs w:val="22"/>
                <w:highlight w:val="none"/>
              </w:rPr>
              <w:t>19</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ascii="宋体" w:hAnsi="宋体"/>
                <w:color w:val="auto"/>
                <w:kern w:val="0"/>
                <w:sz w:val="22"/>
                <w:szCs w:val="22"/>
                <w:highlight w:val="none"/>
              </w:rPr>
              <w:t>45</w:t>
            </w:r>
            <w:r>
              <w:rPr>
                <w:rFonts w:hint="eastAsia" w:ascii="宋体" w:hAnsi="宋体"/>
                <w:color w:val="auto"/>
                <w:kern w:val="0"/>
                <w:sz w:val="22"/>
                <w:szCs w:val="22"/>
                <w:highlight w:val="none"/>
              </w:rPr>
              <w:t>不锈钢特厚斗盆</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直径41</w:t>
            </w:r>
            <w:r>
              <w:rPr>
                <w:rFonts w:ascii="宋体" w:hAnsi="宋体"/>
                <w:color w:val="auto"/>
                <w:kern w:val="0"/>
                <w:sz w:val="22"/>
                <w:szCs w:val="22"/>
                <w:highlight w:val="none"/>
              </w:rPr>
              <w:t xml:space="preserve"> CM</w:t>
            </w:r>
            <w:r>
              <w:rPr>
                <w:rFonts w:hint="eastAsia" w:ascii="宋体" w:hAnsi="宋体"/>
                <w:color w:val="auto"/>
                <w:kern w:val="0"/>
                <w:sz w:val="22"/>
                <w:szCs w:val="22"/>
                <w:highlight w:val="none"/>
              </w:rPr>
              <w:t>、高15CM、加厚加深</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永发</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20</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ascii="宋体" w:hAnsi="宋体"/>
                <w:color w:val="auto"/>
                <w:kern w:val="0"/>
                <w:sz w:val="22"/>
                <w:szCs w:val="22"/>
                <w:highlight w:val="none"/>
              </w:rPr>
              <w:t>55</w:t>
            </w:r>
            <w:r>
              <w:rPr>
                <w:rFonts w:hint="eastAsia" w:ascii="宋体" w:hAnsi="宋体"/>
                <w:color w:val="auto"/>
                <w:kern w:val="0"/>
                <w:sz w:val="22"/>
                <w:szCs w:val="22"/>
                <w:highlight w:val="none"/>
              </w:rPr>
              <w:t>硅胶垫</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直径55</w:t>
            </w:r>
            <w:r>
              <w:rPr>
                <w:rFonts w:ascii="宋体" w:hAnsi="宋体"/>
                <w:color w:val="auto"/>
                <w:kern w:val="0"/>
                <w:sz w:val="22"/>
                <w:szCs w:val="22"/>
                <w:highlight w:val="none"/>
              </w:rPr>
              <w:t xml:space="preserve"> CM</w:t>
            </w:r>
            <w:r>
              <w:rPr>
                <w:rFonts w:hint="eastAsia" w:ascii="宋体" w:hAnsi="宋体"/>
                <w:color w:val="auto"/>
                <w:kern w:val="0"/>
                <w:sz w:val="22"/>
                <w:szCs w:val="22"/>
                <w:highlight w:val="none"/>
              </w:rPr>
              <w:t>、食品级</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张</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21</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食品钳</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长24CM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22</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高级不锈钢司工刀(占刀)</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精密锻造</w:t>
            </w:r>
          </w:p>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形变热处理</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龙牌</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23</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ascii="宋体" w:hAnsi="宋体"/>
                <w:color w:val="auto"/>
                <w:kern w:val="0"/>
                <w:sz w:val="22"/>
                <w:szCs w:val="22"/>
                <w:highlight w:val="none"/>
              </w:rPr>
              <w:t>32</w:t>
            </w:r>
            <w:r>
              <w:rPr>
                <w:rFonts w:hint="eastAsia" w:ascii="宋体" w:hAnsi="宋体"/>
                <w:color w:val="auto"/>
                <w:kern w:val="0"/>
                <w:sz w:val="22"/>
                <w:szCs w:val="22"/>
                <w:highlight w:val="none"/>
              </w:rPr>
              <w:t>不锈钢水桶</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直径31CM、高27CM、特厚</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24</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木墩头</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铁木、直径</w:t>
            </w:r>
            <w:r>
              <w:rPr>
                <w:rFonts w:ascii="宋体" w:hAnsi="宋体"/>
                <w:color w:val="auto"/>
                <w:kern w:val="0"/>
                <w:sz w:val="22"/>
                <w:szCs w:val="22"/>
                <w:highlight w:val="none"/>
              </w:rPr>
              <w:t>4</w:t>
            </w:r>
            <w:r>
              <w:rPr>
                <w:rFonts w:hint="eastAsia" w:ascii="宋体" w:hAnsi="宋体"/>
                <w:color w:val="auto"/>
                <w:kern w:val="0"/>
                <w:sz w:val="22"/>
                <w:szCs w:val="22"/>
                <w:highlight w:val="none"/>
              </w:rPr>
              <w:t>3</w:t>
            </w:r>
            <w:r>
              <w:rPr>
                <w:rFonts w:ascii="宋体" w:hAnsi="宋体"/>
                <w:color w:val="auto"/>
                <w:kern w:val="0"/>
                <w:sz w:val="22"/>
                <w:szCs w:val="22"/>
                <w:highlight w:val="none"/>
              </w:rPr>
              <w:t xml:space="preserve"> CM</w:t>
            </w:r>
            <w:r>
              <w:rPr>
                <w:rFonts w:hint="eastAsia" w:ascii="宋体" w:hAnsi="宋体"/>
                <w:color w:val="auto"/>
                <w:kern w:val="0"/>
                <w:sz w:val="22"/>
                <w:szCs w:val="22"/>
                <w:highlight w:val="none"/>
              </w:rPr>
              <w:t>、高3.7</w:t>
            </w:r>
            <w:r>
              <w:rPr>
                <w:rFonts w:ascii="宋体" w:hAnsi="宋体"/>
                <w:color w:val="auto"/>
                <w:kern w:val="0"/>
                <w:sz w:val="22"/>
                <w:szCs w:val="22"/>
                <w:highlight w:val="none"/>
              </w:rPr>
              <w:t xml:space="preserve"> 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公斤</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25</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PE切菜板（圆形）</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 xml:space="preserve">直径42 </w:t>
            </w:r>
            <w:r>
              <w:rPr>
                <w:rFonts w:ascii="宋体" w:hAnsi="宋体"/>
                <w:color w:val="auto"/>
                <w:kern w:val="0"/>
                <w:sz w:val="22"/>
                <w:szCs w:val="22"/>
                <w:highlight w:val="none"/>
              </w:rPr>
              <w:t>CM</w:t>
            </w:r>
            <w:r>
              <w:rPr>
                <w:rFonts w:hint="eastAsia" w:ascii="宋体" w:hAnsi="宋体"/>
                <w:color w:val="auto"/>
                <w:kern w:val="0"/>
                <w:sz w:val="22"/>
                <w:szCs w:val="22"/>
                <w:highlight w:val="none"/>
              </w:rPr>
              <w:t>、高3.7</w:t>
            </w:r>
            <w:r>
              <w:rPr>
                <w:rFonts w:ascii="宋体" w:hAnsi="宋体"/>
                <w:color w:val="auto"/>
                <w:kern w:val="0"/>
                <w:sz w:val="22"/>
                <w:szCs w:val="22"/>
                <w:highlight w:val="none"/>
              </w:rPr>
              <w:t xml:space="preserve"> 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恒其</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块</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26</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不锈钢油隔</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特厚、直径24.5CM、柄长23.5CM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27</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食用老碱</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25公斤装</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萧山龙山</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公斤</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28</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油石</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225MM*75MM*45MM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磨利方</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块</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29</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面捞斗</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直径14 CM、高13 CM、柄长22 CM，不锈钢篮</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30</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虾勺</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直径30 CM、柄长22 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厨锶</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把</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31</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半竹制小蒸笼</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直径20 CM、高6.2 CM、外金属内竹制</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托</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32</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不锈钢小京锅</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直径28 CM、柄长22CM</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33</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电饭煲</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型号CFXB-Z180，2500W、220V</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三角牌</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tabs>
                <w:tab w:val="left" w:pos="8280"/>
              </w:tabs>
              <w:spacing w:line="360" w:lineRule="exact"/>
              <w:ind w:firstLine="0" w:firstLineChars="0"/>
              <w:jc w:val="center"/>
              <w:rPr>
                <w:rFonts w:ascii="宋体" w:hAnsi="宋体" w:cs="仿宋"/>
                <w:b/>
                <w:bCs/>
                <w:color w:val="auto"/>
                <w:kern w:val="0"/>
                <w:sz w:val="22"/>
                <w:szCs w:val="22"/>
                <w:highlight w:val="none"/>
              </w:rPr>
            </w:pPr>
            <w:r>
              <w:rPr>
                <w:rFonts w:hint="eastAsia" w:ascii="宋体" w:hAnsi="宋体" w:cs="仿宋"/>
                <w:b/>
                <w:bCs/>
                <w:color w:val="auto"/>
                <w:kern w:val="0"/>
                <w:sz w:val="22"/>
                <w:szCs w:val="22"/>
                <w:highlight w:val="none"/>
              </w:rPr>
              <w:t>34</w:t>
            </w:r>
          </w:p>
        </w:tc>
        <w:tc>
          <w:tcPr>
            <w:tcW w:w="2126"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PE塑料菜板</w:t>
            </w:r>
          </w:p>
        </w:tc>
        <w:tc>
          <w:tcPr>
            <w:tcW w:w="315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56*36*1.7（绿）</w:t>
            </w:r>
          </w:p>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GB4806.7-2016 QB/T1870-2015</w:t>
            </w:r>
          </w:p>
        </w:tc>
        <w:tc>
          <w:tcPr>
            <w:tcW w:w="1268"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恒其</w:t>
            </w:r>
          </w:p>
        </w:tc>
        <w:tc>
          <w:tcPr>
            <w:tcW w:w="819" w:type="dxa"/>
            <w:vAlign w:val="center"/>
          </w:tcPr>
          <w:p>
            <w:pPr>
              <w:tabs>
                <w:tab w:val="left" w:pos="8280"/>
              </w:tabs>
              <w:spacing w:line="360" w:lineRule="exact"/>
              <w:ind w:firstLine="0" w:firstLineChars="0"/>
              <w:jc w:val="center"/>
              <w:rPr>
                <w:rFonts w:ascii="宋体" w:hAnsi="宋体"/>
                <w:color w:val="auto"/>
                <w:kern w:val="0"/>
                <w:sz w:val="22"/>
                <w:szCs w:val="22"/>
                <w:highlight w:val="none"/>
              </w:rPr>
            </w:pPr>
            <w:r>
              <w:rPr>
                <w:rFonts w:hint="eastAsia" w:ascii="宋体" w:hAnsi="宋体"/>
                <w:color w:val="auto"/>
                <w:kern w:val="0"/>
                <w:sz w:val="22"/>
                <w:szCs w:val="22"/>
                <w:highlight w:val="none"/>
              </w:rPr>
              <w:t>个</w:t>
            </w:r>
          </w:p>
        </w:tc>
        <w:tc>
          <w:tcPr>
            <w:tcW w:w="1117" w:type="dxa"/>
            <w:vAlign w:val="center"/>
          </w:tcPr>
          <w:p>
            <w:pPr>
              <w:tabs>
                <w:tab w:val="left" w:pos="8280"/>
              </w:tabs>
              <w:spacing w:line="360" w:lineRule="exact"/>
              <w:ind w:firstLine="0" w:firstLineChars="0"/>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42</w:t>
            </w:r>
          </w:p>
        </w:tc>
      </w:tr>
    </w:tbl>
    <w:p>
      <w:pPr>
        <w:pStyle w:val="7"/>
        <w:ind w:firstLine="0"/>
        <w:rPr>
          <w:color w:val="auto"/>
          <w:highlight w:val="none"/>
        </w:rPr>
      </w:pPr>
    </w:p>
    <w:p>
      <w:pPr>
        <w:pStyle w:val="7"/>
        <w:ind w:firstLine="0"/>
        <w:rPr>
          <w:b/>
          <w:bCs/>
          <w:color w:val="auto"/>
          <w:highlight w:val="none"/>
        </w:rPr>
      </w:pPr>
      <w:r>
        <w:rPr>
          <w:rFonts w:hint="eastAsia"/>
          <w:b/>
          <w:bCs/>
          <w:color w:val="auto"/>
          <w:highlight w:val="none"/>
        </w:rPr>
        <w:t>注：1.清单外单品的供应价格，以不高于市场相关同类产品价格计。</w:t>
      </w:r>
    </w:p>
    <w:p>
      <w:pPr>
        <w:pStyle w:val="7"/>
        <w:tabs>
          <w:tab w:val="left" w:pos="312"/>
        </w:tabs>
        <w:ind w:left="422" w:firstLine="0"/>
        <w:rPr>
          <w:b/>
          <w:bCs/>
          <w:color w:val="auto"/>
          <w:highlight w:val="none"/>
        </w:rPr>
      </w:pPr>
      <w:r>
        <w:rPr>
          <w:rFonts w:hint="eastAsia"/>
          <w:b/>
          <w:bCs/>
          <w:color w:val="auto"/>
          <w:highlight w:val="none"/>
        </w:rPr>
        <w:t>2</w:t>
      </w:r>
      <w:r>
        <w:rPr>
          <w:b/>
          <w:bCs/>
          <w:color w:val="auto"/>
          <w:highlight w:val="none"/>
        </w:rPr>
        <w:t>.</w:t>
      </w:r>
      <w:r>
        <w:rPr>
          <w:rFonts w:hint="eastAsia"/>
          <w:b/>
          <w:bCs/>
          <w:color w:val="auto"/>
          <w:highlight w:val="none"/>
        </w:rPr>
        <w:t>以上品种按国家标准执行，如有更新按新标准执行，或以双方约定标准执行。</w:t>
      </w:r>
    </w:p>
    <w:p>
      <w:pPr>
        <w:pStyle w:val="7"/>
        <w:tabs>
          <w:tab w:val="left" w:pos="312"/>
        </w:tabs>
        <w:ind w:left="422" w:firstLine="0"/>
        <w:rPr>
          <w:rFonts w:hint="eastAsia"/>
          <w:b/>
          <w:bCs/>
          <w:color w:val="auto"/>
          <w:highlight w:val="none"/>
        </w:rPr>
      </w:pPr>
      <w:r>
        <w:rPr>
          <w:rFonts w:hint="eastAsia"/>
          <w:b/>
          <w:bCs/>
          <w:color w:val="auto"/>
          <w:highlight w:val="none"/>
        </w:rPr>
        <w:t>3</w:t>
      </w:r>
      <w:r>
        <w:rPr>
          <w:b/>
          <w:bCs/>
          <w:color w:val="auto"/>
          <w:highlight w:val="none"/>
        </w:rPr>
        <w:t>.</w:t>
      </w:r>
      <w:r>
        <w:rPr>
          <w:rFonts w:hint="eastAsia"/>
          <w:b/>
          <w:bCs/>
          <w:color w:val="auto"/>
          <w:highlight w:val="none"/>
        </w:rPr>
        <w:t>参考品牌：招标文件中推荐的品牌仅供参考，欢迎其他能满足本项目技术需求且性能与所明确品牌相当或高于的产品参加。</w:t>
      </w:r>
    </w:p>
    <w:p>
      <w:pPr>
        <w:pStyle w:val="7"/>
        <w:tabs>
          <w:tab w:val="left" w:pos="312"/>
        </w:tabs>
        <w:ind w:left="422" w:firstLine="0"/>
        <w:rPr>
          <w:rFonts w:hint="default" w:eastAsia="宋体"/>
          <w:b/>
          <w:bCs/>
          <w:color w:val="auto"/>
          <w:highlight w:val="none"/>
          <w:lang w:val="en-US" w:eastAsia="zh-CN"/>
        </w:rPr>
      </w:pPr>
      <w:r>
        <w:rPr>
          <w:rFonts w:hint="eastAsia"/>
          <w:b/>
          <w:bCs/>
          <w:color w:val="auto"/>
          <w:highlight w:val="none"/>
          <w:lang w:val="en-US" w:eastAsia="zh-CN"/>
        </w:rPr>
        <w:t>4.单项超过最高限价的做无效供应商处理。</w:t>
      </w:r>
    </w:p>
    <w:p>
      <w:pPr>
        <w:pStyle w:val="7"/>
        <w:ind w:firstLine="0"/>
        <w:rPr>
          <w:color w:val="auto"/>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C4995"/>
    <w:rsid w:val="1D5359AA"/>
    <w:rsid w:val="3D5942FD"/>
    <w:rsid w:val="431C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10"/>
    <w:qFormat/>
    <w:uiPriority w:val="0"/>
    <w:pPr>
      <w:keepNext/>
      <w:jc w:val="center"/>
      <w:outlineLvl w:val="0"/>
    </w:pPr>
    <w:rPr>
      <w:rFonts w:ascii="Times New Roman" w:hAnsi="Times New Roman" w:eastAsia="黑体"/>
      <w:b/>
      <w:bCs/>
      <w:sz w:val="36"/>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1"/>
    <w:semiHidden/>
    <w:unhideWhenUsed/>
    <w:qFormat/>
    <w:uiPriority w:val="0"/>
    <w:pPr>
      <w:keepNext/>
      <w:keepLines/>
      <w:ind w:firstLine="240" w:firstLineChars="100"/>
      <w:outlineLvl w:val="2"/>
    </w:pPr>
    <w:rPr>
      <w:rFonts w:ascii="宋体" w:hAnsi="宋体" w:eastAsia="宋体" w:cs="Times New Roman"/>
      <w:b/>
      <w:bCs/>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unhideWhenUsed/>
    <w:qFormat/>
    <w:uiPriority w:val="0"/>
    <w:pPr>
      <w:spacing w:line="240" w:lineRule="auto"/>
      <w:ind w:firstLine="420" w:firstLineChars="0"/>
    </w:pPr>
    <w:rPr>
      <w:sz w:val="21"/>
    </w:rPr>
  </w:style>
  <w:style w:type="character" w:customStyle="1" w:styleId="10">
    <w:name w:val="标题 1 字符"/>
    <w:link w:val="4"/>
    <w:uiPriority w:val="0"/>
    <w:rPr>
      <w:rFonts w:ascii="Times New Roman" w:hAnsi="Times New Roman" w:eastAsia="黑体"/>
      <w:b/>
      <w:bCs/>
      <w:kern w:val="2"/>
      <w:sz w:val="36"/>
      <w:szCs w:val="24"/>
      <w:lang w:val="en-US" w:eastAsia="zh-CN" w:bidi="ar-SA"/>
    </w:rPr>
  </w:style>
  <w:style w:type="character" w:customStyle="1" w:styleId="11">
    <w:name w:val="标题 3 字符1"/>
    <w:link w:val="6"/>
    <w:qFormat/>
    <w:uiPriority w:val="0"/>
    <w:rPr>
      <w:rFonts w:ascii="宋体" w:hAnsi="宋体" w:eastAsia="宋体" w:cs="Times New Roman"/>
      <w:b/>
      <w:bCs/>
      <w:kern w:val="2"/>
      <w:sz w:val="24"/>
      <w:szCs w:val="32"/>
    </w:rPr>
  </w:style>
  <w:style w:type="paragraph" w:customStyle="1" w:styleId="12">
    <w:name w:val="HtmlNormal"/>
    <w:basedOn w:val="1"/>
    <w:qFormat/>
    <w:uiPriority w:val="0"/>
    <w:pPr>
      <w:spacing w:before="100" w:beforeAutospacing="1" w:after="100" w:afterAutospacing="1"/>
      <w:jc w:val="left"/>
    </w:pPr>
    <w:rPr>
      <w:rFonts w:ascii="宋体" w:hAnsi="宋体"/>
      <w:color w:val="000000"/>
      <w:kern w:val="0"/>
    </w:rPr>
  </w:style>
  <w:style w:type="character" w:customStyle="1" w:styleId="13">
    <w:name w:val="NormalCharacter"/>
    <w:qFormat/>
    <w:uiPriority w:val="0"/>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2021-03-29T02:13:00Z</dcterms:created>
  <dc:creator>dell</dc:creator>
  <cp:lastModifiedBy>dell</cp:lastModifiedBy>
  <dcterms:modified xsi:type="dcterms:W3CDTF">2021-03-29T02:26:13Z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9717D79F8A5B46B2B09EB406FB3B35FB</vt:lpwstr>
  </property>
</Properties>
</file>