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rPr>
          <w:rFonts w:hint="eastAsia"/>
          <w:color w:val="auto"/>
          <w:highlight w:val="none"/>
        </w:rPr>
      </w:pPr>
      <w:r>
        <w:rPr>
          <w:rFonts w:hint="eastAsia"/>
          <w:color w:val="auto"/>
          <w:highlight w:val="none"/>
        </w:rPr>
        <w:t>设备清单</w:t>
      </w:r>
    </w:p>
    <w:tbl>
      <w:tblPr>
        <w:tblStyle w:val="6"/>
        <w:tblW w:w="4797" w:type="pct"/>
        <w:tblInd w:w="0" w:type="dxa"/>
        <w:tblLayout w:type="fixed"/>
        <w:tblCellMar>
          <w:top w:w="0" w:type="dxa"/>
          <w:left w:w="108" w:type="dxa"/>
          <w:bottom w:w="0" w:type="dxa"/>
          <w:right w:w="108" w:type="dxa"/>
        </w:tblCellMar>
      </w:tblPr>
      <w:tblGrid>
        <w:gridCol w:w="466"/>
        <w:gridCol w:w="900"/>
        <w:gridCol w:w="5562"/>
        <w:gridCol w:w="624"/>
        <w:gridCol w:w="624"/>
      </w:tblGrid>
      <w:tr>
        <w:tblPrEx>
          <w:tblCellMar>
            <w:top w:w="0" w:type="dxa"/>
            <w:left w:w="108" w:type="dxa"/>
            <w:bottom w:w="0" w:type="dxa"/>
            <w:right w:w="108" w:type="dxa"/>
          </w:tblCellMar>
        </w:tblPrEx>
        <w:trPr>
          <w:trHeight w:val="508" w:hRule="atLeast"/>
        </w:trPr>
        <w:tc>
          <w:tcPr>
            <w:tcW w:w="284" w:type="pc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550" w:type="pc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设备名称</w:t>
            </w:r>
          </w:p>
        </w:tc>
        <w:tc>
          <w:tcPr>
            <w:tcW w:w="3401" w:type="pc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技术参数要求</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数量</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单位</w:t>
            </w:r>
          </w:p>
        </w:tc>
      </w:tr>
      <w:tr>
        <w:tblPrEx>
          <w:tblCellMar>
            <w:top w:w="0" w:type="dxa"/>
            <w:left w:w="108" w:type="dxa"/>
            <w:bottom w:w="0" w:type="dxa"/>
            <w:right w:w="108" w:type="dxa"/>
          </w:tblCellMar>
        </w:tblPrEx>
        <w:trPr>
          <w:trHeight w:val="420"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b/>
                <w:bCs/>
                <w:color w:val="auto"/>
                <w:highlight w:val="none"/>
              </w:rPr>
              <w:t>※</w:t>
            </w:r>
            <w:r>
              <w:rPr>
                <w:rFonts w:hint="eastAsia" w:ascii="宋体" w:hAnsi="宋体" w:eastAsia="宋体" w:cs="宋体"/>
                <w:sz w:val="24"/>
                <w:szCs w:val="24"/>
                <w:highlight w:val="none"/>
              </w:rPr>
              <w:t>液压万能试验机</w:t>
            </w:r>
          </w:p>
        </w:tc>
        <w:tc>
          <w:tcPr>
            <w:tcW w:w="3401" w:type="pct"/>
            <w:tcBorders>
              <w:top w:val="nil"/>
              <w:left w:val="nil"/>
              <w:bottom w:val="single" w:color="auto" w:sz="4" w:space="0"/>
              <w:right w:val="single" w:color="auto" w:sz="4" w:space="0"/>
            </w:tcBorders>
            <w:noWrap/>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一、设备用途及基本要求:</w:t>
            </w:r>
            <w:r>
              <w:rPr>
                <w:rFonts w:hint="eastAsia" w:ascii="宋体" w:hAnsi="宋体" w:eastAsia="宋体" w:cs="宋体"/>
                <w:sz w:val="24"/>
                <w:szCs w:val="24"/>
                <w:highlight w:val="none"/>
              </w:rPr>
              <w:t>该试验机主要用于金属材料的拉伸试验，采用了液压动力源驱动，电液伺服控制技术，计算机数据采集处理，可实现闭环控制及自动检测的高精度材料试验设备，实现试验加载过程.能自动检测屈服强度、延伸率、拉伸强度等数据。主本机需采用先进的全数字闭环控制系统进行控制及测量，采用计算机进行试验过程及试验曲线的动态显示，并进行数据处理，试验结束后可通过图形处理模块对曲线放大进行数据再分析编辑，产品性能达到国际先进水平。</w:t>
            </w:r>
          </w:p>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二、设备技术要求及主要规格参数：</w:t>
            </w:r>
          </w:p>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2.1试验主机：门式双空间结构：</w:t>
            </w:r>
          </w:p>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2.2</w:t>
            </w:r>
            <w:r>
              <w:rPr>
                <w:rFonts w:hint="eastAsia" w:ascii="宋体" w:hAnsi="宋体" w:eastAsia="宋体" w:cs="宋体"/>
                <w:sz w:val="24"/>
                <w:szCs w:val="24"/>
                <w:highlight w:val="none"/>
              </w:rPr>
              <w:t>采用高精度传感器</w:t>
            </w:r>
          </w:p>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2.3</w:t>
            </w:r>
            <w:r>
              <w:rPr>
                <w:rFonts w:hint="eastAsia" w:ascii="宋体" w:hAnsi="宋体" w:eastAsia="宋体" w:cs="宋体"/>
                <w:sz w:val="24"/>
                <w:szCs w:val="24"/>
                <w:highlight w:val="none"/>
              </w:rPr>
              <w:t>采用高精度伺服器、伺服电机（建议品牌：MOOG、BOSCHRextoth、 PARKER 或同档次品牌）</w:t>
            </w:r>
          </w:p>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2.4控制系统：采用全数字闭环控制系统（能实现应力、应变、位移三种闭环控制方式）</w:t>
            </w:r>
          </w:p>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2.5全方位保护：超载保护、电流过载保护、电压过载保护、超速保护和位移超量程保护</w:t>
            </w:r>
          </w:p>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2.6可自由设计试验报告格式。软件可以自动求取ReH (上屈服强度)、ReL(下屈服强度)、Rp0.2(规定非比例延伸强度)、Rt0.5(规定总延伸强度)、Rm(抗拉强度)、E(弹性模量)等参数。</w:t>
            </w:r>
          </w:p>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kern w:val="20"/>
                <w:sz w:val="24"/>
                <w:szCs w:val="24"/>
                <w:highlight w:val="none"/>
              </w:rPr>
              <w:t>2.7试验方法标准：根据GB及ISO、JIS、ASTM、DIN等标准进行试验和提供检测数据，能自动求取各相关标准中的结果参数。可求出最大力、抗拉强度、屈服强度、弹性模量、泊松比、断后伸长率、挠度、抗弯强度、抗压强度等参数，金属薄板r值、n值的自动测量与处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kern w:val="20"/>
                <w:sz w:val="24"/>
                <w:szCs w:val="24"/>
                <w:highlight w:val="none"/>
              </w:rPr>
            </w:pPr>
            <w:r>
              <w:rPr>
                <w:rFonts w:hint="eastAsia" w:ascii="宋体" w:hAnsi="宋体" w:cs="宋体"/>
                <w:b/>
                <w:kern w:val="20"/>
                <w:sz w:val="24"/>
                <w:szCs w:val="24"/>
                <w:highlight w:val="none"/>
                <w:lang w:val="en-US" w:eastAsia="zh-CN"/>
              </w:rPr>
              <w:t>三、</w:t>
            </w:r>
            <w:r>
              <w:rPr>
                <w:rFonts w:hint="eastAsia" w:ascii="宋体" w:hAnsi="宋体" w:eastAsia="宋体" w:cs="宋体"/>
                <w:b/>
                <w:kern w:val="20"/>
                <w:sz w:val="24"/>
                <w:szCs w:val="24"/>
                <w:highlight w:val="none"/>
              </w:rPr>
              <w:t>技术参数要求：</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3.1最大试验力：300kN；</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3.2试验机级别：0.5级；</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3.3试验力测量范围：1%-100%FS；</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3.4立柱数：4柱；</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3.5试验力测试系统分辨率：满量程的1/1000000，全程不分档，且全程分辨率不变；（提供证明资料）</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3.6数据采集系统速度/频率：2000HZ （提供证明资料）</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3.7位移测量分辨力：0.007mm；</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3.8位移示值相对误差：±0.5%；</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3.9变形示值相对误差：±0.5%；</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3.10加荷速率范围：60N/s～6kN/s；</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3.11拉伸夹头间最大距离：600mm；</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3.12活塞最大行程：150mm</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3.13活塞移动最大速度：150mm/min</w:t>
            </w:r>
          </w:p>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kern w:val="20"/>
                <w:sz w:val="24"/>
                <w:szCs w:val="24"/>
                <w:highlight w:val="none"/>
              </w:rPr>
            </w:pPr>
            <w:r>
              <w:rPr>
                <w:rFonts w:hint="eastAsia" w:ascii="宋体" w:hAnsi="宋体" w:eastAsia="宋体" w:cs="宋体"/>
                <w:b/>
                <w:sz w:val="24"/>
                <w:szCs w:val="24"/>
                <w:highlight w:val="none"/>
              </w:rPr>
              <w:t>四、配置功能要求</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4.1 300KN主机一台；</w:t>
            </w:r>
            <w:r>
              <w:rPr>
                <w:rFonts w:hint="eastAsia" w:ascii="宋体" w:hAnsi="宋体" w:eastAsia="宋体" w:cs="宋体"/>
                <w:b/>
                <w:sz w:val="24"/>
                <w:szCs w:val="24"/>
                <w:highlight w:val="none"/>
              </w:rPr>
              <w:t>(提供ISO9001质量认证)</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4.2全数字闭环控制系统</w:t>
            </w:r>
            <w:r>
              <w:rPr>
                <w:rFonts w:hint="eastAsia" w:ascii="宋体" w:hAnsi="宋体" w:eastAsia="宋体" w:cs="宋体"/>
                <w:b/>
                <w:kern w:val="20"/>
                <w:sz w:val="24"/>
                <w:szCs w:val="24"/>
                <w:highlight w:val="none"/>
              </w:rPr>
              <w:t>（建议品牌 Zwick/DOli/Instron）</w:t>
            </w:r>
            <w:r>
              <w:rPr>
                <w:rFonts w:hint="eastAsia" w:ascii="宋体" w:hAnsi="宋体" w:eastAsia="宋体" w:cs="宋体"/>
                <w:kern w:val="20"/>
                <w:sz w:val="24"/>
                <w:szCs w:val="24"/>
                <w:highlight w:val="none"/>
              </w:rPr>
              <w:t>一套；</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4.3液晶显示及控制屏一套（可实时显示负荷值和横梁的当前绝对位移值，并可控制横梁位移和速度，提供证明资料）</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kern w:val="20"/>
                <w:sz w:val="24"/>
                <w:szCs w:val="24"/>
                <w:highlight w:val="none"/>
              </w:rPr>
            </w:pPr>
            <w:r>
              <w:rPr>
                <w:rFonts w:hint="eastAsia" w:ascii="宋体" w:hAnsi="宋体" w:eastAsia="宋体" w:cs="宋体"/>
                <w:b/>
                <w:kern w:val="20"/>
                <w:sz w:val="24"/>
                <w:szCs w:val="24"/>
                <w:highlight w:val="none"/>
              </w:rPr>
              <w:t>4.4全自动引伸计一套（标距15-200mm）</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4.5 Φ100压缩试验夹具一套</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4.6圆试样夹块：Φ10-Φ20mm, Φ20-Φ30mm</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4.7板试样夹块：2-13mm, 13-22mm</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20"/>
                <w:sz w:val="24"/>
                <w:szCs w:val="24"/>
                <w:highlight w:val="none"/>
              </w:rPr>
              <w:t>4.8电脑打印机一套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420"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电子万能试验机</w:t>
            </w:r>
          </w:p>
        </w:tc>
        <w:tc>
          <w:tcPr>
            <w:tcW w:w="3401" w:type="pct"/>
            <w:tcBorders>
              <w:top w:val="nil"/>
              <w:left w:val="nil"/>
              <w:bottom w:val="single" w:color="auto" w:sz="4" w:space="0"/>
              <w:right w:val="single" w:color="auto" w:sz="4" w:space="0"/>
            </w:tcBorders>
            <w:noWrap/>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一、设备用途及基本要求: </w:t>
            </w:r>
            <w:r>
              <w:rPr>
                <w:rFonts w:hint="eastAsia" w:ascii="宋体" w:hAnsi="宋体" w:eastAsia="宋体" w:cs="宋体"/>
                <w:sz w:val="24"/>
                <w:szCs w:val="24"/>
                <w:highlight w:val="none"/>
              </w:rPr>
              <w:t>该试验机主要用于非金属材料的拉伸试验，采用伺服电机驱动,伺服电机通过传动机构带动移动横梁上下移动,实现试验加载过程.能自动检测屈服强度、延伸率、拉伸强度等数据。主本机需采用先进的全数字闭环控制系统进行控制及测量，采用计算机进行试验过程及试验曲线的动态显示，并进行数据处理，试验结束后可通过图形处理模块对曲线放大进行数据再分析编辑，产品性能达到国际先进水平。</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二、设备技术要求及主要规格参数：</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 xml:space="preserve">2.1试验主机：一台 </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2.2</w:t>
            </w:r>
            <w:r>
              <w:rPr>
                <w:rFonts w:hint="eastAsia" w:ascii="宋体" w:hAnsi="宋体" w:eastAsia="宋体" w:cs="宋体"/>
                <w:sz w:val="24"/>
                <w:szCs w:val="24"/>
                <w:highlight w:val="none"/>
              </w:rPr>
              <w:t>采用高精度传感器</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2.3</w:t>
            </w:r>
            <w:r>
              <w:rPr>
                <w:rFonts w:hint="eastAsia" w:ascii="宋体" w:hAnsi="宋体" w:eastAsia="宋体" w:cs="宋体"/>
                <w:sz w:val="24"/>
                <w:szCs w:val="24"/>
                <w:highlight w:val="none"/>
              </w:rPr>
              <w:t>采用高精度伺服器、伺服电机</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2.4控制系统：采用全数字闭环控制系统（能实现应力、应变、位移三种闭环控制方式）</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2.5全方位保护：超载保护、电流过载保护、电压过载保护、超速保护和位移超量程保护</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2.6可自由设计试验报告格式。软件可以自动求取ReH (上屈服强度)、ReL(下屈服强度)、Rp0.2(规定非比例延伸强度)、Rt0.5(规定总延伸强度)、Rm(抗拉强度)、E(弹性模量)等参数。</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2.7试验方法标准：根据GB及ISO、JIS、ASTM、DIN等标准进行试验和提供检测数据，能自动求取各相关标准中的结果参数。可求出最大力、抗拉强度、屈服强度、弹性模量、泊松比、断后伸长率、挠度、抗弯强度、抗压强度等参数，金属薄板r值、n值的自动测量与处理。</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kern w:val="20"/>
                <w:sz w:val="24"/>
                <w:szCs w:val="24"/>
                <w:highlight w:val="none"/>
              </w:rPr>
            </w:pPr>
            <w:r>
              <w:rPr>
                <w:rFonts w:hint="eastAsia" w:ascii="宋体" w:hAnsi="宋体" w:eastAsia="宋体" w:cs="宋体"/>
                <w:b/>
                <w:kern w:val="20"/>
                <w:sz w:val="24"/>
                <w:szCs w:val="24"/>
                <w:highlight w:val="none"/>
              </w:rPr>
              <w:t>三、技术参数要求：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sz w:val="24"/>
                <w:szCs w:val="24"/>
                <w:highlight w:val="none"/>
              </w:rPr>
              <w:t>3.1</w:t>
            </w:r>
            <w:r>
              <w:rPr>
                <w:rFonts w:hint="eastAsia" w:ascii="宋体" w:hAnsi="宋体" w:eastAsia="宋体" w:cs="宋体"/>
                <w:kern w:val="20"/>
                <w:sz w:val="24"/>
                <w:szCs w:val="24"/>
                <w:highlight w:val="none"/>
              </w:rPr>
              <w:t>最大试验力：5K N</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3.2精度等级：0.5级</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3.3试验力测量范围：0.4%-100%FS（满量程）</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3.4试验力测试系统分辨率：满量程的1/1000000，全程不分档，且全程分辨率不变；（提供证明资料）</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3.5数据采集系统速度/频率：2000HZ 、通道频带宽度 100Hz（提供证明资料）</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3.6位移控制速率范围：0.001～500mm/min</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kern w:val="20"/>
                <w:sz w:val="24"/>
                <w:szCs w:val="24"/>
                <w:highlight w:val="none"/>
              </w:rPr>
              <w:t>3.7</w:t>
            </w:r>
            <w:r>
              <w:rPr>
                <w:rFonts w:hint="eastAsia" w:ascii="宋体" w:hAnsi="宋体" w:eastAsia="宋体" w:cs="宋体"/>
                <w:sz w:val="24"/>
                <w:szCs w:val="24"/>
                <w:highlight w:val="none"/>
              </w:rPr>
              <w:t>位移测量分辨力：0.6μm</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3.8位移测量精度：±0.5%</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3.9变形测量精度：±0.5%</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4.0大于延伸率：800%</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四、配置功能要求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4.1双柱</w:t>
            </w:r>
            <w:r>
              <w:rPr>
                <w:rFonts w:hint="eastAsia" w:ascii="宋体" w:hAnsi="宋体" w:eastAsia="宋体" w:cs="宋体"/>
                <w:color w:val="000000"/>
                <w:sz w:val="24"/>
                <w:highlight w:val="none"/>
              </w:rPr>
              <w:t>大门式主机 一台</w:t>
            </w:r>
            <w:r>
              <w:rPr>
                <w:rFonts w:hint="eastAsia" w:ascii="宋体" w:hAnsi="宋体" w:eastAsia="宋体" w:cs="宋体"/>
                <w:color w:val="000000"/>
                <w:sz w:val="24"/>
                <w:szCs w:val="24"/>
                <w:highlight w:val="none"/>
              </w:rPr>
              <w:t>(提供ISO9001质量认证)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4.2采用高精度传感器一套（5KN）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4.3采用高精度伺服器伺服电机一套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4.4全数字闭环控制系统、手动控制器一套</w:t>
            </w:r>
            <w:r>
              <w:rPr>
                <w:rFonts w:hint="eastAsia" w:ascii="宋体" w:hAnsi="宋体" w:eastAsia="宋体" w:cs="宋体"/>
                <w:color w:val="000000"/>
                <w:kern w:val="20"/>
                <w:sz w:val="24"/>
                <w:szCs w:val="24"/>
                <w:highlight w:val="none"/>
              </w:rPr>
              <w:t>（建议品牌 Zwick/DOli/Instron）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4.5 正版中文测试软件一套（提供国家版权软件专利证书）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4.6专用拉伸、压缩、弯曲夹具一套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4.7旋转大变形引伸计一套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4.8高低温环境箱一套（压缩机制冷 -40-300°,含高温/低温接触式引伸计各一套）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4.9</w:t>
            </w:r>
            <w:r>
              <w:rPr>
                <w:rFonts w:hint="eastAsia" w:ascii="宋体" w:hAnsi="宋体" w:eastAsia="宋体" w:cs="宋体"/>
                <w:bCs/>
                <w:color w:val="000000"/>
                <w:kern w:val="20"/>
                <w:sz w:val="24"/>
                <w:szCs w:val="24"/>
                <w:highlight w:val="none"/>
              </w:rPr>
              <w:t>全自动引伸计一套（标距15-200mm）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4.10铝合金试台一套（整体铸造加工、表面电镀亮化处理）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highlight w:val="none"/>
              </w:rPr>
            </w:pPr>
            <w:r>
              <w:rPr>
                <w:rFonts w:hint="eastAsia" w:ascii="宋体" w:hAnsi="宋体" w:eastAsia="宋体" w:cs="宋体"/>
                <w:color w:val="000000"/>
                <w:sz w:val="24"/>
                <w:highlight w:val="none"/>
              </w:rPr>
              <w:t>4.11液晶显示及控制屏一套（可实时显示负荷值和横梁的当前</w:t>
            </w:r>
            <w:r>
              <w:rPr>
                <w:rFonts w:hint="eastAsia" w:ascii="宋体" w:hAnsi="宋体" w:eastAsia="宋体" w:cs="宋体"/>
                <w:sz w:val="24"/>
                <w:highlight w:val="none"/>
              </w:rPr>
              <w:t>绝对位移值，并可控制横梁位移和速度提供证明资料）</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sz w:val="24"/>
                <w:highlight w:val="none"/>
              </w:rPr>
              <w:t>4.12计算机、打印机一台</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517"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微机控制扭转试验机</w:t>
            </w:r>
          </w:p>
        </w:tc>
        <w:tc>
          <w:tcPr>
            <w:tcW w:w="3401" w:type="pct"/>
            <w:tcBorders>
              <w:top w:val="nil"/>
              <w:left w:val="nil"/>
              <w:bottom w:val="single" w:color="auto" w:sz="4" w:space="0"/>
              <w:right w:val="single" w:color="auto" w:sz="4" w:space="0"/>
            </w:tcBorders>
            <w:noWrap/>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一、设备用途及基本要求:</w:t>
            </w:r>
            <w:r>
              <w:rPr>
                <w:rFonts w:hint="eastAsia" w:ascii="宋体" w:hAnsi="宋体" w:eastAsia="宋体" w:cs="宋体"/>
                <w:highlight w:val="none"/>
              </w:rPr>
              <w:t xml:space="preserve"> </w:t>
            </w:r>
            <w:r>
              <w:rPr>
                <w:rFonts w:hint="eastAsia" w:ascii="宋体" w:hAnsi="宋体" w:eastAsia="宋体" w:cs="宋体"/>
                <w:sz w:val="24"/>
                <w:szCs w:val="24"/>
                <w:highlight w:val="none"/>
              </w:rPr>
              <w:t>用于金属材料、非金属材料、复合材料以及结构性扭转性能测试试验，适用标准、检验标准：JJG269-2006《扭转试验机》试验方法：GB/T 10128-2007《金属室温扭转试验方法》 GJB715.14-1990 紧固件试样方法力矩等标准。</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二、设备技术要求及主要规格参数：</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 xml:space="preserve">2.1试验主机：一台 </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2.2</w:t>
            </w:r>
            <w:r>
              <w:rPr>
                <w:rFonts w:hint="eastAsia" w:ascii="宋体" w:hAnsi="宋体" w:eastAsia="宋体" w:cs="宋体"/>
                <w:sz w:val="24"/>
                <w:szCs w:val="24"/>
                <w:highlight w:val="none"/>
              </w:rPr>
              <w:t>采用高精度传感器</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2.3</w:t>
            </w:r>
            <w:r>
              <w:rPr>
                <w:rFonts w:hint="eastAsia" w:ascii="宋体" w:hAnsi="宋体" w:eastAsia="宋体" w:cs="宋体"/>
                <w:sz w:val="24"/>
                <w:szCs w:val="24"/>
                <w:highlight w:val="none"/>
              </w:rPr>
              <w:t>采用高精度伺服器、伺服电机</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0"/>
                <w:sz w:val="24"/>
                <w:szCs w:val="24"/>
                <w:highlight w:val="none"/>
              </w:rPr>
            </w:pPr>
            <w:r>
              <w:rPr>
                <w:rFonts w:hint="eastAsia" w:ascii="宋体" w:hAnsi="宋体" w:eastAsia="宋体" w:cs="宋体"/>
                <w:kern w:val="20"/>
                <w:sz w:val="24"/>
                <w:szCs w:val="24"/>
                <w:highlight w:val="none"/>
              </w:rPr>
              <w:t>2.4控制系统：采用全数字闭环控制系统（能实现应力、应变、位移三种闭环控制方式）</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kern w:val="20"/>
                <w:sz w:val="24"/>
                <w:szCs w:val="24"/>
                <w:highlight w:val="none"/>
              </w:rPr>
            </w:pPr>
            <w:r>
              <w:rPr>
                <w:rFonts w:hint="eastAsia" w:ascii="宋体" w:hAnsi="宋体" w:eastAsia="宋体" w:cs="宋体"/>
                <w:b/>
                <w:kern w:val="20"/>
                <w:sz w:val="24"/>
                <w:szCs w:val="24"/>
                <w:highlight w:val="none"/>
              </w:rPr>
              <w:t>三、技术参数要求：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kern w:val="20"/>
                <w:sz w:val="24"/>
                <w:szCs w:val="24"/>
                <w:highlight w:val="none"/>
              </w:rPr>
            </w:pPr>
            <w:r>
              <w:rPr>
                <w:rFonts w:hint="eastAsia" w:ascii="宋体" w:hAnsi="宋体" w:eastAsia="宋体" w:cs="宋体"/>
                <w:bCs/>
                <w:kern w:val="20"/>
                <w:sz w:val="24"/>
                <w:szCs w:val="24"/>
                <w:highlight w:val="none"/>
              </w:rPr>
              <w:t xml:space="preserve">3.1主要规格及技术参数 </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kern w:val="20"/>
                <w:sz w:val="24"/>
                <w:szCs w:val="24"/>
                <w:highlight w:val="none"/>
              </w:rPr>
            </w:pPr>
            <w:r>
              <w:rPr>
                <w:rFonts w:hint="eastAsia" w:ascii="宋体" w:hAnsi="宋体" w:eastAsia="宋体" w:cs="宋体"/>
                <w:bCs/>
                <w:kern w:val="20"/>
                <w:sz w:val="24"/>
                <w:szCs w:val="24"/>
                <w:highlight w:val="none"/>
              </w:rPr>
              <w:t>3.2最大扭矩：500 N·m</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kern w:val="20"/>
                <w:sz w:val="24"/>
                <w:szCs w:val="24"/>
                <w:highlight w:val="none"/>
              </w:rPr>
            </w:pPr>
            <w:r>
              <w:rPr>
                <w:rFonts w:hint="eastAsia" w:ascii="宋体" w:hAnsi="宋体" w:eastAsia="宋体" w:cs="宋体"/>
                <w:bCs/>
                <w:kern w:val="20"/>
                <w:sz w:val="24"/>
                <w:szCs w:val="24"/>
                <w:highlight w:val="none"/>
              </w:rPr>
              <w:t>3.3扭矩测量范围：1～100%</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kern w:val="20"/>
                <w:sz w:val="24"/>
                <w:szCs w:val="24"/>
                <w:highlight w:val="none"/>
              </w:rPr>
            </w:pPr>
            <w:r>
              <w:rPr>
                <w:rFonts w:hint="eastAsia" w:ascii="宋体" w:hAnsi="宋体" w:eastAsia="宋体" w:cs="宋体"/>
                <w:bCs/>
                <w:kern w:val="20"/>
                <w:sz w:val="24"/>
                <w:szCs w:val="24"/>
                <w:highlight w:val="none"/>
              </w:rPr>
              <w:t>3.4试验机级别：0.5级</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kern w:val="20"/>
                <w:sz w:val="24"/>
                <w:szCs w:val="24"/>
                <w:highlight w:val="none"/>
              </w:rPr>
            </w:pPr>
            <w:r>
              <w:rPr>
                <w:rFonts w:hint="eastAsia" w:ascii="宋体" w:hAnsi="宋体" w:eastAsia="宋体" w:cs="宋体"/>
                <w:bCs/>
                <w:kern w:val="20"/>
                <w:sz w:val="24"/>
                <w:szCs w:val="24"/>
                <w:highlight w:val="none"/>
              </w:rPr>
              <w:t>3.5扭矩示值相对误差：±0.5％</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kern w:val="20"/>
                <w:sz w:val="24"/>
                <w:szCs w:val="24"/>
                <w:highlight w:val="none"/>
              </w:rPr>
            </w:pPr>
            <w:r>
              <w:rPr>
                <w:rFonts w:hint="eastAsia" w:ascii="宋体" w:hAnsi="宋体" w:eastAsia="宋体" w:cs="宋体"/>
                <w:bCs/>
                <w:kern w:val="20"/>
                <w:sz w:val="24"/>
                <w:szCs w:val="24"/>
                <w:highlight w:val="none"/>
              </w:rPr>
              <w:t>3.6扭矩分辨力：最大扭矩的1/300000</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kern w:val="20"/>
                <w:sz w:val="24"/>
                <w:szCs w:val="24"/>
                <w:highlight w:val="none"/>
              </w:rPr>
            </w:pPr>
            <w:r>
              <w:rPr>
                <w:rFonts w:hint="eastAsia" w:ascii="宋体" w:hAnsi="宋体" w:eastAsia="宋体" w:cs="宋体"/>
                <w:bCs/>
                <w:kern w:val="20"/>
                <w:sz w:val="24"/>
                <w:szCs w:val="24"/>
                <w:highlight w:val="none"/>
              </w:rPr>
              <w:t>3.7扭转角测量范围：0°～10000°</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kern w:val="20"/>
                <w:sz w:val="24"/>
                <w:szCs w:val="24"/>
                <w:highlight w:val="none"/>
              </w:rPr>
            </w:pPr>
            <w:r>
              <w:rPr>
                <w:rFonts w:hint="eastAsia" w:ascii="宋体" w:hAnsi="宋体" w:eastAsia="宋体" w:cs="宋体"/>
                <w:bCs/>
                <w:kern w:val="20"/>
                <w:sz w:val="24"/>
                <w:szCs w:val="24"/>
                <w:highlight w:val="none"/>
              </w:rPr>
              <w:t>3.8扭转速度：6°-720°/min</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kern w:val="20"/>
                <w:sz w:val="24"/>
                <w:szCs w:val="24"/>
                <w:highlight w:val="none"/>
              </w:rPr>
            </w:pPr>
            <w:r>
              <w:rPr>
                <w:rFonts w:hint="eastAsia" w:ascii="宋体" w:hAnsi="宋体" w:eastAsia="宋体" w:cs="宋体"/>
                <w:bCs/>
                <w:kern w:val="20"/>
                <w:sz w:val="24"/>
                <w:szCs w:val="24"/>
                <w:highlight w:val="none"/>
              </w:rPr>
              <w:t>3.9扭转角示值相对误差：±1.0％</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kern w:val="20"/>
                <w:sz w:val="24"/>
                <w:szCs w:val="24"/>
                <w:highlight w:val="none"/>
              </w:rPr>
            </w:pPr>
            <w:r>
              <w:rPr>
                <w:rFonts w:hint="eastAsia" w:ascii="宋体" w:hAnsi="宋体" w:eastAsia="宋体" w:cs="宋体"/>
                <w:bCs/>
                <w:kern w:val="20"/>
                <w:sz w:val="24"/>
                <w:szCs w:val="24"/>
                <w:highlight w:val="none"/>
              </w:rPr>
              <w:t>3.10夹头间最大距离：650mm</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kern w:val="20"/>
                <w:sz w:val="24"/>
                <w:szCs w:val="24"/>
                <w:highlight w:val="none"/>
              </w:rPr>
            </w:pPr>
            <w:r>
              <w:rPr>
                <w:rFonts w:hint="eastAsia" w:ascii="宋体" w:hAnsi="宋体" w:eastAsia="宋体" w:cs="宋体"/>
                <w:bCs/>
                <w:w w:val="80"/>
                <w:sz w:val="24"/>
                <w:highlight w:val="none"/>
              </w:rPr>
              <w:t xml:space="preserve"> 3.11</w:t>
            </w:r>
            <w:r>
              <w:rPr>
                <w:rFonts w:hint="eastAsia" w:ascii="宋体" w:hAnsi="宋体" w:eastAsia="宋体" w:cs="宋体"/>
                <w:bCs/>
                <w:kern w:val="20"/>
                <w:sz w:val="24"/>
                <w:szCs w:val="24"/>
                <w:highlight w:val="none"/>
              </w:rPr>
              <w:t>重量不小于：550KG</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kern w:val="20"/>
                <w:sz w:val="24"/>
                <w:szCs w:val="24"/>
                <w:highlight w:val="none"/>
              </w:rPr>
            </w:pPr>
            <w:r>
              <w:rPr>
                <w:rFonts w:hint="eastAsia" w:ascii="宋体" w:hAnsi="宋体" w:eastAsia="宋体" w:cs="宋体"/>
                <w:b/>
                <w:sz w:val="24"/>
                <w:szCs w:val="24"/>
                <w:highlight w:val="none"/>
              </w:rPr>
              <w:t>四、配置功能要求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4.1 500N.M主机一套</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sz w:val="24"/>
                <w:szCs w:val="24"/>
                <w:highlight w:val="none"/>
              </w:rPr>
              <w:t>4.2</w:t>
            </w:r>
            <w:r>
              <w:rPr>
                <w:rFonts w:hint="eastAsia" w:ascii="宋体" w:hAnsi="宋体" w:eastAsia="宋体" w:cs="宋体"/>
                <w:bCs/>
                <w:color w:val="000000"/>
                <w:sz w:val="24"/>
                <w:szCs w:val="24"/>
                <w:highlight w:val="none"/>
              </w:rPr>
              <w:t>专用扭转夹具一套</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4.3伺服电机及伺服驱动一套</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4.4测控系统 一套</w:t>
            </w:r>
            <w:r>
              <w:rPr>
                <w:rFonts w:hint="eastAsia" w:ascii="宋体" w:hAnsi="宋体" w:eastAsia="宋体" w:cs="宋体"/>
                <w:bCs/>
                <w:color w:val="000000"/>
                <w:kern w:val="20"/>
                <w:sz w:val="24"/>
                <w:szCs w:val="24"/>
                <w:highlight w:val="none"/>
              </w:rPr>
              <w:t>（建议品牌 Zwick/DOli/Instron）</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4.5 500N.M 知名品牌扭矩传感器</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4.6正版扭转试验机软件一套（提供国家版权软件登记证书）</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4.7 300KN轴力传感器一套 满足 GJB715.14-1990 紧固件试样方法力矩  </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4.8计算机 打印机 一套</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kern w:val="0"/>
                <w:sz w:val="24"/>
                <w:szCs w:val="24"/>
                <w:highlight w:val="none"/>
              </w:rPr>
            </w:pPr>
            <w:r>
              <w:rPr>
                <w:rFonts w:hint="eastAsia" w:ascii="宋体" w:hAnsi="宋体" w:eastAsia="宋体" w:cs="宋体"/>
                <w:bCs/>
                <w:sz w:val="24"/>
                <w:szCs w:val="24"/>
                <w:highlight w:val="none"/>
              </w:rPr>
              <w:t>4.9提供ISO9001质量认证</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420"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弯距试验机</w:t>
            </w:r>
          </w:p>
        </w:tc>
        <w:tc>
          <w:tcPr>
            <w:tcW w:w="3401" w:type="pct"/>
            <w:tcBorders>
              <w:top w:val="nil"/>
              <w:left w:val="nil"/>
              <w:bottom w:val="single" w:color="auto" w:sz="4" w:space="0"/>
              <w:right w:val="single" w:color="auto" w:sz="4" w:space="0"/>
            </w:tcBorders>
            <w:noWrap/>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kern w:val="20"/>
                <w:sz w:val="24"/>
                <w:szCs w:val="24"/>
                <w:highlight w:val="none"/>
              </w:rPr>
            </w:pPr>
            <w:r>
              <w:rPr>
                <w:rFonts w:hint="eastAsia" w:ascii="宋体" w:hAnsi="宋体" w:eastAsia="宋体" w:cs="宋体"/>
                <w:b/>
                <w:kern w:val="20"/>
                <w:sz w:val="24"/>
                <w:szCs w:val="24"/>
                <w:highlight w:val="none"/>
              </w:rPr>
              <w:t>一、实验装置要求及配置：</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1.创新组合实验装置加长加大整体外形尺寸模块设计满足常规力学实验并可堆积实现多工况多结构结构实验。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2.可组成1-7跨桁架，桁架杆件不少于30件，可实现7跨，三层，多工况，多形状试件组合。</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3．有锁止装置滑轨，可实现多种不同工况的加载需要。可实现单点加载，双点加载，跨度可调。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4.配专用组合横压杆座，可通过移动支柱连接横压杆。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5.可通过推拉固定的直角刚架为基本构件，组成多截面组合梁。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6.配有固定节点，改进型等距分割绞支节点，实现多种组合。</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7.除基础实验外有切变模量实验冗余预留。</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8.绞固支多功能纯弯曲梁实验支座。</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9.压杆支座为绞固支多功能形式。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10.配备：折页上掀工具箱放置试件，万向脚轮方便移动，可调节地脚稳固。</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11.应变片引线分体插件形式，实现应变仪与应变片的方便连接。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kern w:val="20"/>
                <w:sz w:val="24"/>
                <w:szCs w:val="24"/>
                <w:highlight w:val="none"/>
              </w:rPr>
            </w:pPr>
            <w:r>
              <w:rPr>
                <w:rFonts w:hint="eastAsia" w:ascii="宋体" w:hAnsi="宋体" w:eastAsia="宋体" w:cs="宋体"/>
                <w:b/>
                <w:kern w:val="20"/>
                <w:sz w:val="24"/>
                <w:szCs w:val="24"/>
                <w:highlight w:val="none"/>
              </w:rPr>
              <w:t>二、需完成实验内容要求：</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纯弯曲梁正应力分布规律实验；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三点弯曲梁的挠度和转角测定实验；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三点弯曲梁位移互等定理验证实验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材料弹性模量E、泊松比μ测定（轴向拉伸变形试验）；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弯扭组合受力分析实验；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弯扭组合受力变形内力素测定实验；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偏心拉伸实验（拉伸或压缩与弯曲组合变形实验）；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拉弯组合受力变形内力素测定实验；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等强度梁悬臂梁动静态应变实验（等强度梁变形试验）；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电桥应用实验；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应变片横向灵敏系数实验；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压杆稳定实验；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大柔度压杆不同支撑方式失稳实验；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电阻应变片灵敏系数K值标定实验；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平面（二维）桁架实验；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三角形桁架实验；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平行弦桁架实验；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梁式桁架实验；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kern w:val="20"/>
                <w:sz w:val="24"/>
                <w:szCs w:val="24"/>
                <w:highlight w:val="none"/>
              </w:rPr>
            </w:pPr>
            <w:r>
              <w:rPr>
                <w:rFonts w:hint="eastAsia" w:ascii="宋体" w:hAnsi="宋体" w:eastAsia="宋体" w:cs="宋体"/>
                <w:b/>
                <w:kern w:val="20"/>
                <w:sz w:val="24"/>
                <w:szCs w:val="24"/>
                <w:highlight w:val="none"/>
              </w:rPr>
              <w:t>三、配套仪器主要技术要求：</w:t>
            </w:r>
          </w:p>
          <w:p>
            <w:pPr>
              <w:keepNext w:val="0"/>
              <w:keepLines w:val="0"/>
              <w:pageBreakBefore w:val="0"/>
              <w:widowControl w:val="0"/>
              <w:tabs>
                <w:tab w:val="left" w:pos="21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主机测点（通道）：18点</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 测试单位：με，mm，N，kN，kg，t，Pa，kPa，MPa，GPa，μV，mV，V，℃</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3. 测量方式：应变片、应变式传感器、Pt1000型热电阻、K型热电偶</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4. 测量范围：应变  0~±38000με；温度 -40~100℃；电压 ±2.5V；其它单位 ±99999</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5. 分辨率：应变：0.1με、1με；温度：0.1℃；电压：1μV；其它测量单位：0.01%/F.S</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6. 平衡范围：应变：≥±38000με；其他单位：100%FS</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7. 平衡方式：自动扫描平衡</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8. 灵敏系数设置：应变片0.01~9.99；传感器1000-9999με∕F.S</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9. 灵敏系数设置方式：单点设置，统一设置</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10. 桥路电阻：60~1kΩ</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11. 桥路电压：DC 2V</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12. 零点漂移：±2με/4小时；±1με/℃</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13. 精度：±0.2%F.S ±2με</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xml:space="preserve">14. 组桥方式：二线制1/4桥；三线制1/4桥，四分之一桥路不用短接片，消除热电势对桥路电阻影响；1/4桥（公共补偿）；半桥；全桥；桥路混合组桥方式选择 </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15. 采样频率：2kHz</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16. 显示方式：7寸液晶显示；高速模式3通道实时显示；通用模式10通道、18通道实时显示，功能按键触摸操作</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17. 采集方式：单次采集、连续采集、监测采集</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18. 采集显示方式：表格、T-Y图、X-Y图、棒图</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19. 数据存储容量：应变仪本机存储数据1500组</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20. 工作模式：通用模式；高速模式；计算机软件控制、采集与数据分析模式</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21. 信号输入：16测点多桥路任意输入接线端子；2测点全桥输入接线端子，并联 2测点全桥输入航空插座</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22.要求：投标商需提供原生产厂家出具的授权书及材料力学多功能实验台专利证书和力学实验仪专利证书。</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20</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420"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金相显微镜</w:t>
            </w:r>
          </w:p>
        </w:tc>
        <w:tc>
          <w:tcPr>
            <w:tcW w:w="3401" w:type="pct"/>
            <w:tcBorders>
              <w:top w:val="nil"/>
              <w:left w:val="nil"/>
              <w:bottom w:val="single" w:color="auto" w:sz="4" w:space="0"/>
              <w:right w:val="single" w:color="auto" w:sz="4" w:space="0"/>
            </w:tcBorders>
            <w:noWrap/>
            <w:vAlign w:val="center"/>
          </w:tcPr>
          <w:p>
            <w:pPr>
              <w:pStyle w:val="8"/>
              <w:spacing w:line="360" w:lineRule="auto"/>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一、用途</w:t>
            </w:r>
          </w:p>
          <w:p>
            <w:pPr>
              <w:pStyle w:val="8"/>
              <w:spacing w:line="360" w:lineRule="auto"/>
              <w:ind w:firstLine="456" w:firstLineChars="190"/>
              <w:rPr>
                <w:rFonts w:hint="eastAsia" w:ascii="宋体" w:hAnsi="宋体" w:eastAsia="宋体" w:cs="宋体"/>
                <w:szCs w:val="21"/>
                <w:highlight w:val="none"/>
              </w:rPr>
            </w:pPr>
            <w:r>
              <w:rPr>
                <w:rFonts w:hint="eastAsia" w:ascii="宋体" w:hAnsi="宋体" w:eastAsia="宋体" w:cs="宋体"/>
                <w:szCs w:val="21"/>
                <w:highlight w:val="none"/>
              </w:rPr>
              <w:t>用于鉴别和分析各种金属和合金材料的组织结构，广泛应用在工厂或实验室进行铸件质量的鉴定，原材料的检验或材料处理后的金相组织分析；以及对表面喷涂等一些表面现象进行研究工作。</w:t>
            </w:r>
          </w:p>
          <w:p>
            <w:pPr>
              <w:pStyle w:val="8"/>
              <w:numPr>
                <w:ilvl w:val="0"/>
                <w:numId w:val="4"/>
              </w:numPr>
              <w:spacing w:line="360" w:lineRule="auto"/>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规格</w:t>
            </w:r>
          </w:p>
          <w:p>
            <w:pPr>
              <w:pStyle w:val="8"/>
              <w:numPr>
                <w:ilvl w:val="0"/>
                <w:numId w:val="5"/>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、物镜</w:t>
            </w:r>
          </w:p>
          <w:p>
            <w:pPr>
              <w:pStyle w:val="8"/>
              <w:spacing w:line="360" w:lineRule="auto"/>
              <w:ind w:left="3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object>
                <v:shape id="_x0000_i1025" o:spt="75" type="#_x0000_t75" style="height:71.9pt;width:270.7pt;" o:ole="t" filled="f" o:preferrelative="t" stroked="f" coordsize="21600,21600">
                  <v:path/>
                  <v:fill on="f" focussize="0,0"/>
                  <v:stroke on="f"/>
                  <v:imagedata r:id="rId5" croptop="16312f" cropright="11358f" cropbottom="39133f" o:title=""/>
                  <o:lock v:ext="edit" aspectratio="t"/>
                  <w10:wrap type="none"/>
                  <w10:anchorlock/>
                </v:shape>
                <o:OLEObject Type="Embed" ProgID="Word.Document.8" ShapeID="_x0000_i1025" DrawAspect="Content" ObjectID="_1468075725" r:id="rId4">
                  <o:LockedField>false</o:LockedField>
                </o:OLEObject>
              </w:object>
            </w:r>
          </w:p>
          <w:p>
            <w:pPr>
              <w:pStyle w:val="8"/>
              <w:numPr>
                <w:ilvl w:val="0"/>
                <w:numId w:val="5"/>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、目镜</w:t>
            </w:r>
          </w:p>
          <w:p>
            <w:pPr>
              <w:pStyle w:val="8"/>
              <w:spacing w:line="360" w:lineRule="auto"/>
              <w:ind w:left="3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object>
                <v:shape id="_x0000_i1026" o:spt="75" type="#_x0000_t75" style="height:69.45pt;width:273.5pt;" o:ole="t" filled="f" o:preferrelative="t" stroked="f" coordsize="21600,21600">
                  <v:path/>
                  <v:fill on="f" focussize="0,0"/>
                  <v:stroke on="f"/>
                  <v:imagedata r:id="rId5" croptop="29549f" cropright="21539f" cropbottom="28152f" o:title=""/>
                  <o:lock v:ext="edit" aspectratio="t"/>
                  <w10:wrap type="none"/>
                  <w10:anchorlock/>
                </v:shape>
                <o:OLEObject Type="Embed" ProgID="Word.Document.8" ShapeID="_x0000_i1026" DrawAspect="Content" ObjectID="_1468075726" r:id="rId6">
                  <o:LockedField>false</o:LockedField>
                </o:OLEObject>
              </w:object>
            </w:r>
          </w:p>
          <w:p>
            <w:pPr>
              <w:pStyle w:val="8"/>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、放大倍数：100× ~ 1250×</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机械筒长：160mm</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微动调焦调节范围：7mm   刻度值：0.002mm</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粗动调焦范围：7mm</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机械工作台：75×50mm</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照明灯泡：6V12W镍钨灯</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仪器重量：5kg</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仪器的成套性</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显微镜主体  1台</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载物台压簧   1件</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载物片Φ10、Φ20  各1片</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滤色片（黄色、绿色、灰色） 各1片</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杉木油    1瓶</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灯泡（镍钨灯）  2只</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目镜  10× ，12.5×  各2只</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物镜  10× ，40×，100×    各1只</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双目镜筒           1只</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10×测微目镜     1只</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kern w:val="0"/>
                <w:sz w:val="24"/>
                <w:szCs w:val="24"/>
                <w:highlight w:val="none"/>
              </w:rPr>
            </w:pPr>
            <w:r>
              <w:rPr>
                <w:rFonts w:hint="eastAsia" w:ascii="宋体" w:hAnsi="宋体" w:eastAsia="宋体" w:cs="宋体"/>
                <w:szCs w:val="21"/>
                <w:highlight w:val="none"/>
              </w:rPr>
              <w:t>测微尺（格值0.01mm） 1件</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40</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420"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小型箱式电阻炉</w:t>
            </w:r>
          </w:p>
        </w:tc>
        <w:tc>
          <w:tcPr>
            <w:tcW w:w="3401" w:type="pct"/>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一、用途及优点</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本系列小型箱式炉是国家标准节能型周期作业电炉，供各类小零件试样及调质、回火、退火、正火、淬火处理之用。</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二、主要技术参数</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1、工作室尺寸：深400×长250×宽150 mm</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2、额定温度：800℃</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3、供电参数：380V、3相、50HZ</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4、额定功率：10KW</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5、加热元件材质：高温合金0Cr25AL5</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6、设备重量：  ≈250kg</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r>
              <w:rPr>
                <w:rFonts w:hint="eastAsia" w:ascii="宋体" w:hAnsi="宋体" w:eastAsia="宋体" w:cs="宋体"/>
                <w:b/>
                <w:sz w:val="24"/>
                <w:szCs w:val="24"/>
                <w:highlight w:val="none"/>
              </w:rPr>
              <w:t>主要结构简介</w:t>
            </w:r>
          </w:p>
          <w:p>
            <w:pPr>
              <w:keepNext w:val="0"/>
              <w:keepLines w:val="0"/>
              <w:pageBreakBefore w:val="0"/>
              <w:widowControl/>
              <w:kinsoku/>
              <w:wordWrap w:val="0"/>
              <w:overflowPunct/>
              <w:topLinePunct w:val="0"/>
              <w:bidi w:val="0"/>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该系列成套设备由炉壳、炉衬、炉门、发热元件、测温装置及电控系统等部分组成。</w:t>
            </w:r>
          </w:p>
          <w:p>
            <w:pPr>
              <w:keepNext w:val="0"/>
              <w:keepLines w:val="0"/>
              <w:pageBreakBefore w:val="0"/>
              <w:widowControl/>
              <w:kinsoku/>
              <w:wordWrap w:val="0"/>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1.炉壳：结构为外框架结构，外壳结构由型钢（槽钢）和钢板拼装焊接而成。此结构具有牢固可靠、外形美观、长期高温使用不易变形等优点。</w:t>
            </w:r>
          </w:p>
          <w:p>
            <w:pPr>
              <w:keepNext w:val="0"/>
              <w:keepLines w:val="0"/>
              <w:pageBreakBefore w:val="0"/>
              <w:widowControl/>
              <w:kinsoku/>
              <w:wordWrap w:val="0"/>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2.炉衬：炉衬内的工作室为碳化硅整体炉膛，外壳与工作室之间全部采用耐高温针刺毯。具有很好的隔热、保温效果。</w:t>
            </w:r>
          </w:p>
          <w:p>
            <w:pPr>
              <w:keepNext w:val="0"/>
              <w:keepLines w:val="0"/>
              <w:pageBreakBefore w:val="0"/>
              <w:widowControl/>
              <w:kinsoku/>
              <w:wordWrap w:val="0"/>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3.炉门：炉门的开关是通过操作工手动进行的，为前开炉门，当炉门开启时，电炉电源自行切断，以保证操作人员安全。此炉门结构具有保温性能好，重量轻，手动控制，操作方便等优点。。</w:t>
            </w:r>
          </w:p>
          <w:p>
            <w:pPr>
              <w:keepNext w:val="0"/>
              <w:keepLines w:val="0"/>
              <w:pageBreakBefore w:val="0"/>
              <w:widowControl/>
              <w:kinsoku/>
              <w:wordWrap w:val="0"/>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4.测温装置：测温热电偶从炉顶圆孔插入炉膛内，通过电炉控制柜上智能控温仪来控制及调节工作室的温度。</w:t>
            </w:r>
          </w:p>
          <w:p>
            <w:pPr>
              <w:keepNext w:val="0"/>
              <w:keepLines w:val="0"/>
              <w:pageBreakBefore w:val="0"/>
              <w:widowControl/>
              <w:kinsoku/>
              <w:wordWrap w:val="0"/>
              <w:overflowPunct/>
              <w:topLinePunct w:val="0"/>
              <w:bidi w:val="0"/>
              <w:snapToGrid/>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四、电控系统</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本炉具有炉温自动控制系统，配有智能型控温仪，控制柜全线集中布置，柜子为前开门结构，控制柜表面烤漆喷塑处理。</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1、智能型数显控温仪                   1台</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2、测温热电偶                         1组</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五、电炉的安装</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1、电炉在安装前必须检查所有部件（或组件）是否由于运输或其他原因造成遗失或损坏，在完备的情况下，然后进行安装。</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2、炉体安装完毕后，应校正电炉与地面的水平度。</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3、检查加热元件部分是否折断、裂纹、严重弯曲及脱出等现象，同时还应检查相与炉壳之间的绝缘情况，是否有短路等不正常现象。</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4、检查加热元件、控制柜、热电偶与补偿导线等所有导线的接线部分接触是否良好，并注意带电部分不能有短路现象。</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5、根据接地线的位置，应接上可靠的地线，以保证操作人员安全。</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6、设备到达需方，需方应提供电源、穿线管、控制柜到炉体连接电线以及辅助人员，在安装调试过程中，我方随时会同贵方密切配合，并会对贵方操作人、维修人员进行设备的现场操作说明。</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六、电炉的使用</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1、操作人员必须了解电炉及其辅助设备（控制柜、仪表）的结构及其工作特性，同时亦应了解电器管路的布设情况。</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2、在接通电源以前必须仔细检查加热元件的联接是否符合要求，接触情况是否良好，是否有导体与罩壳有接触的地方，同时进行电炉绝缘电阻试验。</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3、电炉在进行装卸工件时，必须切断电源。</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4、电炉在装卸工件时，严禁撞击及任意乱抛工件。</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七、</w:t>
            </w:r>
            <w:r>
              <w:rPr>
                <w:rFonts w:hint="eastAsia" w:ascii="宋体" w:hAnsi="宋体" w:eastAsia="宋体" w:cs="宋体"/>
                <w:b/>
                <w:sz w:val="24"/>
                <w:szCs w:val="24"/>
                <w:highlight w:val="none"/>
              </w:rPr>
              <w:t>安全与保护</w:t>
            </w:r>
          </w:p>
          <w:p>
            <w:pPr>
              <w:keepNext w:val="0"/>
              <w:keepLines w:val="0"/>
              <w:pageBreakBefore w:val="0"/>
              <w:widowControl/>
              <w:kinsoku/>
              <w:overflowPunct/>
              <w:topLinePunct w:val="0"/>
              <w:bidi w:val="0"/>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5.1设备设计符合国家安全防护标准。</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5.2控温柜控制台符合GB7251《低压成套开关设备和控制设备》、IEC60439《低压成套开关设备和控制设备》标准。</w:t>
            </w:r>
          </w:p>
          <w:p>
            <w:pPr>
              <w:keepNext w:val="0"/>
              <w:keepLines w:val="0"/>
              <w:pageBreakBefore w:val="0"/>
              <w:widowControl/>
              <w:kinsoku/>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5.3 </w:t>
            </w:r>
            <w:r>
              <w:rPr>
                <w:rFonts w:hint="eastAsia" w:ascii="宋体" w:hAnsi="宋体" w:eastAsia="宋体" w:cs="宋体"/>
                <w:sz w:val="24"/>
                <w:szCs w:val="24"/>
                <w:highlight w:val="none"/>
              </w:rPr>
              <w:t>设备设计符合</w:t>
            </w:r>
            <w:r>
              <w:rPr>
                <w:rFonts w:hint="eastAsia" w:ascii="宋体" w:hAnsi="宋体" w:eastAsia="宋体" w:cs="宋体"/>
                <w:color w:val="000000"/>
                <w:sz w:val="24"/>
                <w:szCs w:val="24"/>
                <w:highlight w:val="none"/>
              </w:rPr>
              <w:t xml:space="preserve">工业电热设备基本技术条件（GB10067.1-88）； </w:t>
            </w:r>
          </w:p>
          <w:p>
            <w:pPr>
              <w:keepNext w:val="0"/>
              <w:keepLines w:val="0"/>
              <w:pageBreakBefore w:val="0"/>
              <w:widowControl/>
              <w:kinsoku/>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5.4 </w:t>
            </w:r>
            <w:r>
              <w:rPr>
                <w:rFonts w:hint="eastAsia" w:ascii="宋体" w:hAnsi="宋体" w:eastAsia="宋体" w:cs="宋体"/>
                <w:sz w:val="24"/>
                <w:szCs w:val="24"/>
                <w:highlight w:val="none"/>
              </w:rPr>
              <w:t>设备设计符合</w:t>
            </w:r>
            <w:r>
              <w:rPr>
                <w:rFonts w:hint="eastAsia" w:ascii="宋体" w:hAnsi="宋体" w:eastAsia="宋体" w:cs="宋体"/>
                <w:color w:val="000000"/>
                <w:sz w:val="24"/>
                <w:szCs w:val="24"/>
                <w:highlight w:val="none"/>
              </w:rPr>
              <w:t xml:space="preserve">电阻炉基本技术条件(GB10067.4-88)； </w:t>
            </w:r>
          </w:p>
          <w:p>
            <w:pPr>
              <w:keepNext w:val="0"/>
              <w:keepLines w:val="0"/>
              <w:pageBreakBefore w:val="0"/>
              <w:widowControl/>
              <w:kinsoku/>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5.5 </w:t>
            </w:r>
            <w:r>
              <w:rPr>
                <w:rFonts w:hint="eastAsia" w:ascii="宋体" w:hAnsi="宋体" w:eastAsia="宋体" w:cs="宋体"/>
                <w:sz w:val="24"/>
                <w:szCs w:val="24"/>
                <w:highlight w:val="none"/>
              </w:rPr>
              <w:t>设备设计符合</w:t>
            </w:r>
            <w:r>
              <w:rPr>
                <w:rFonts w:hint="eastAsia" w:ascii="宋体" w:hAnsi="宋体" w:eastAsia="宋体" w:cs="宋体"/>
                <w:color w:val="000000"/>
                <w:sz w:val="24"/>
                <w:szCs w:val="24"/>
                <w:highlight w:val="none"/>
              </w:rPr>
              <w:t xml:space="preserve">电热设备的安全第一部分,通用要求(GB5959.4-92)； </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八、供货范围</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1、炉体                       1套</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2、电控柜                     1套</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3、智能数显控温仪             1台</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4、热电偶                     1支   </w:t>
            </w:r>
          </w:p>
          <w:p>
            <w:pPr>
              <w:keepNext w:val="0"/>
              <w:keepLines w:val="0"/>
              <w:pageBreakBefore w:val="0"/>
              <w:widowControl/>
              <w:kinsoku/>
              <w:overflowPunct/>
              <w:topLinePunct w:val="0"/>
              <w:bidi w:val="0"/>
              <w:snapToGrid/>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5、补偿导线                   5米   </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4</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420"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氮化炉</w:t>
            </w:r>
          </w:p>
        </w:tc>
        <w:tc>
          <w:tcPr>
            <w:tcW w:w="3401"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一、用途及优点</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氮化炉属于井式渗氮电阻炉类型，系周期作业炉，可一炉多用，可做软、硬（白）氮化。其额定功率为21千瓦，最高工作温度800℃。可用于金属机件、工模具、合金钢、汽车零部件等渗氮处理之用。具有科技含量高、操作方便、装炉量大、控温均匀、密封性高、产品表面光洁度好等优点。</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主要特点：</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1、特制水冷密封及手自两用升降炉盖和风机采用独特的多种密封结构，密封可靠，操作方便省力。</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2、新型风扇结构和综合通风机组及导流系统，气流更强，气氛流向合理，渗氮层均匀。</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3、配备最佳进气和排气装置，达到最佳工艺效果。</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二、主要技术参数</w:t>
            </w:r>
          </w:p>
          <w:p>
            <w:pPr>
              <w:keepNext w:val="0"/>
              <w:keepLines w:val="0"/>
              <w:pageBreakBefore w:val="0"/>
              <w:widowControl/>
              <w:kinsoku/>
              <w:wordWrap/>
              <w:overflowPunct/>
              <w:topLinePunct w:val="0"/>
              <w:autoSpaceDE/>
              <w:autoSpaceDN/>
              <w:bidi w:val="0"/>
              <w:adjustRightInd/>
              <w:snapToGrid/>
              <w:ind w:left="850" w:leftChars="354"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1、工作室尺寸： Ø300×450mm</w:t>
            </w:r>
          </w:p>
          <w:p>
            <w:pPr>
              <w:keepNext w:val="0"/>
              <w:keepLines w:val="0"/>
              <w:pageBreakBefore w:val="0"/>
              <w:widowControl/>
              <w:kinsoku/>
              <w:wordWrap/>
              <w:overflowPunct/>
              <w:topLinePunct w:val="0"/>
              <w:autoSpaceDE/>
              <w:autoSpaceDN/>
              <w:bidi w:val="0"/>
              <w:adjustRightInd/>
              <w:snapToGrid/>
              <w:ind w:left="850" w:leftChars="354"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2、额定温度：   650℃</w:t>
            </w:r>
          </w:p>
          <w:p>
            <w:pPr>
              <w:keepNext w:val="0"/>
              <w:keepLines w:val="0"/>
              <w:pageBreakBefore w:val="0"/>
              <w:widowControl/>
              <w:kinsoku/>
              <w:wordWrap/>
              <w:overflowPunct/>
              <w:topLinePunct w:val="0"/>
              <w:autoSpaceDE/>
              <w:autoSpaceDN/>
              <w:bidi w:val="0"/>
              <w:adjustRightInd/>
              <w:snapToGrid/>
              <w:ind w:left="850" w:leftChars="354"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3、最高温度：   800℃</w:t>
            </w:r>
          </w:p>
          <w:p>
            <w:pPr>
              <w:keepNext w:val="0"/>
              <w:keepLines w:val="0"/>
              <w:pageBreakBefore w:val="0"/>
              <w:widowControl/>
              <w:kinsoku/>
              <w:wordWrap/>
              <w:overflowPunct/>
              <w:topLinePunct w:val="0"/>
              <w:autoSpaceDE/>
              <w:autoSpaceDN/>
              <w:bidi w:val="0"/>
              <w:adjustRightInd/>
              <w:snapToGrid/>
              <w:ind w:left="850" w:leftChars="354"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4、供电参数：   380V、3相、50HZ</w:t>
            </w:r>
          </w:p>
          <w:p>
            <w:pPr>
              <w:keepNext w:val="0"/>
              <w:keepLines w:val="0"/>
              <w:pageBreakBefore w:val="0"/>
              <w:widowControl/>
              <w:kinsoku/>
              <w:wordWrap/>
              <w:overflowPunct/>
              <w:topLinePunct w:val="0"/>
              <w:autoSpaceDE/>
              <w:autoSpaceDN/>
              <w:bidi w:val="0"/>
              <w:adjustRightInd/>
              <w:snapToGrid/>
              <w:ind w:left="850" w:leftChars="354"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5、加热功率：   21KW</w:t>
            </w:r>
          </w:p>
          <w:p>
            <w:pPr>
              <w:keepNext w:val="0"/>
              <w:keepLines w:val="0"/>
              <w:pageBreakBefore w:val="0"/>
              <w:widowControl/>
              <w:kinsoku/>
              <w:wordWrap/>
              <w:overflowPunct/>
              <w:topLinePunct w:val="0"/>
              <w:autoSpaceDE/>
              <w:autoSpaceDN/>
              <w:bidi w:val="0"/>
              <w:adjustRightInd/>
              <w:snapToGrid/>
              <w:ind w:left="850" w:leftChars="354"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6、加热元件接法： Y</w:t>
            </w:r>
          </w:p>
          <w:p>
            <w:pPr>
              <w:keepNext w:val="0"/>
              <w:keepLines w:val="0"/>
              <w:pageBreakBefore w:val="0"/>
              <w:widowControl/>
              <w:kinsoku/>
              <w:wordWrap/>
              <w:overflowPunct/>
              <w:topLinePunct w:val="0"/>
              <w:autoSpaceDE/>
              <w:autoSpaceDN/>
              <w:bidi w:val="0"/>
              <w:adjustRightInd/>
              <w:snapToGrid/>
              <w:ind w:left="850" w:leftChars="354"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7、加热元件材质：0Cr25AL5</w:t>
            </w:r>
          </w:p>
          <w:p>
            <w:pPr>
              <w:keepNext w:val="0"/>
              <w:keepLines w:val="0"/>
              <w:pageBreakBefore w:val="0"/>
              <w:widowControl/>
              <w:kinsoku/>
              <w:wordWrap/>
              <w:overflowPunct/>
              <w:topLinePunct w:val="0"/>
              <w:autoSpaceDE/>
              <w:autoSpaceDN/>
              <w:bidi w:val="0"/>
              <w:adjustRightInd/>
              <w:snapToGrid/>
              <w:ind w:left="850" w:leftChars="354"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8、炉罐：       6mm/SUS310S(进口材质，不锈钢防腐）  </w:t>
            </w:r>
          </w:p>
          <w:p>
            <w:pPr>
              <w:keepNext w:val="0"/>
              <w:keepLines w:val="0"/>
              <w:pageBreakBefore w:val="0"/>
              <w:widowControl/>
              <w:kinsoku/>
              <w:wordWrap/>
              <w:overflowPunct/>
              <w:topLinePunct w:val="0"/>
              <w:autoSpaceDE/>
              <w:autoSpaceDN/>
              <w:bidi w:val="0"/>
              <w:adjustRightInd/>
              <w:snapToGrid/>
              <w:ind w:left="850" w:leftChars="354"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9、最高装炉量： ≈30-60kg</w:t>
            </w:r>
          </w:p>
          <w:p>
            <w:pPr>
              <w:keepNext w:val="0"/>
              <w:keepLines w:val="0"/>
              <w:pageBreakBefore w:val="0"/>
              <w:widowControl/>
              <w:kinsoku/>
              <w:wordWrap/>
              <w:overflowPunct/>
              <w:topLinePunct w:val="0"/>
              <w:autoSpaceDE/>
              <w:autoSpaceDN/>
              <w:bidi w:val="0"/>
              <w:adjustRightInd/>
              <w:snapToGrid/>
              <w:ind w:left="850" w:leftChars="354"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（产量随工件形态尺寸、单件重量、堆料情况及冶金条件而变化）</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三、结构简介</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氮化炉是由钢板及型钢焊接而成的外壳，里面是由定型的标准耐火砖砌成的加热室，在加热室内有特制的耐热钢炉罐和导风装置，螺旋状加热元件被安放在工作室四周，为了提高工作的质量和温度的均匀性，在炉盖上设有一套通风机装置和进出气管。为了正确反映氮化剂的多少，专门设有滴量控制器及流量计。升降轴由电动控制，在油泵的作用下往返升降，并使炉盖自动开闭。</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壳与轻质节能砖之间用硅酸铝纤维板及膨胀珍珠岩粉作保温绝热层。</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四、电控系统</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本炉具有炉温自动控制系统，配有智能型控温仪，控制柜全线集中布置，柜子为前开门结构，控制柜表面烤漆喷塑处理，加热区</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配备超温声光报警装置及空气开关和快速熔断器作二级保护，具有过载、短路等保护措施，可靠的保证控制系统的正常运行。</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1、温度自动控制装置由PID智能表自动调功。</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2、智能型控温仪    1台</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3、测温热电偶      1组</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4、无纸记录仪录仪  1台 </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五、电炉的安装</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1、电炉在安装前必须检查所有部件（或组件）是否由于运输或其他原因造成遗失或损坏，在完备的情况下，然后进行安装。</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2、炉体安装完毕后，应校正电炉工作台面与地面的水平度。</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3、检查加热元件部分是否折断、裂纹、严重弯曲及脱出搁丝砖等现象，同时还应检查相与相、引出棒与炉壳之间的绝缘情况，是否有短路等不正常现象。</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4、检查加热元件、控制柜、热电偶与补偿导线、断路安全装置等所有导线的接线部分接触是否良好，并注意带电部分不能有短路现象。</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5、根据接地线的位置，应接上可靠的地线，以保证操作人员安全。</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6、设备到达需方，需方应提供电源、穿线管、控制柜到炉体连接电线以及辅助人员，在安装调试过程中，我方随时会同贵方密切配合，并会对贵方操作人、维修人员进行设备的现场操作说明。</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六、电炉的烘炉</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炉安装完毕后，开始使用前必须进行烘炉，以除去炉衬内的水份，提高绝缘性能，并使炉衬灰缝烧结，以加强炉衬结构强度，经烘炉后的炉衬还可减少在使用过程中因迅速升温导致耐火材料发生开裂而损坏炉衬的现象。</w:t>
            </w:r>
          </w:p>
          <w:tbl>
            <w:tblPr>
              <w:tblStyle w:val="6"/>
              <w:tblW w:w="56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69"/>
              <w:gridCol w:w="1234"/>
              <w:gridCol w:w="1300"/>
              <w:gridCol w:w="16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469"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烘炉起点温度(℃)</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保温温度</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300"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保温时间</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650"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烘炉总时间</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469"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20-200</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200-300</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1300"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12-15</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5-10</w:t>
                  </w:r>
                </w:p>
              </w:tc>
              <w:tc>
                <w:tcPr>
                  <w:tcW w:w="1650"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12-15</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469"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300-400</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400-550</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550-650</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400</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550</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650</w:t>
                  </w:r>
                </w:p>
              </w:tc>
              <w:tc>
                <w:tcPr>
                  <w:tcW w:w="1300"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650"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25-28</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31-34</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35-38</w:t>
                  </w:r>
                </w:p>
              </w:tc>
            </w:tr>
          </w:tbl>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注：电炉搁置半年以上重新使用时亦应按上表规定进行烘炉。</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七、电炉的使用</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1、操作人员必须了解电炉及其辅助设备（控制柜、仪表）的结构及其工作特性，同时亦应了解电器管路的布设情况。</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2、在接通电源以前必须仔细检查加热元件的联接是否符合要求，接触情况是否良好，是否有导体与罩壳有接触的地方，同时进行电炉绝缘电阻试验。</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3、炉盖升降机构、油泵、油缸及其油管，应检查其严密性。</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4、电炉在进行装卸工件时，必须切断电源。</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5、电炉在装卸工件时，严禁撞击及任意乱抛工件。</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八、供货范围</w:t>
            </w:r>
          </w:p>
          <w:p>
            <w:pPr>
              <w:keepNext w:val="0"/>
              <w:keepLines w:val="0"/>
              <w:pageBreakBefore w:val="0"/>
              <w:widowControl/>
              <w:kinsoku/>
              <w:wordWrap/>
              <w:overflowPunct/>
              <w:topLinePunct w:val="0"/>
              <w:autoSpaceDE/>
              <w:autoSpaceDN/>
              <w:bidi w:val="0"/>
              <w:adjustRightInd/>
              <w:snapToGrid/>
              <w:ind w:left="511" w:leftChars="213"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1、炉体                       1台</w:t>
            </w:r>
          </w:p>
          <w:p>
            <w:pPr>
              <w:keepNext w:val="0"/>
              <w:keepLines w:val="0"/>
              <w:pageBreakBefore w:val="0"/>
              <w:widowControl/>
              <w:kinsoku/>
              <w:wordWrap/>
              <w:overflowPunct/>
              <w:topLinePunct w:val="0"/>
              <w:autoSpaceDE/>
              <w:autoSpaceDN/>
              <w:bidi w:val="0"/>
              <w:adjustRightInd/>
              <w:snapToGrid/>
              <w:ind w:left="511" w:leftChars="213"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2、电控柜                     1套</w:t>
            </w:r>
          </w:p>
          <w:p>
            <w:pPr>
              <w:keepNext w:val="0"/>
              <w:keepLines w:val="0"/>
              <w:pageBreakBefore w:val="0"/>
              <w:widowControl/>
              <w:kinsoku/>
              <w:wordWrap/>
              <w:overflowPunct/>
              <w:topLinePunct w:val="0"/>
              <w:autoSpaceDE/>
              <w:autoSpaceDN/>
              <w:bidi w:val="0"/>
              <w:adjustRightInd/>
              <w:snapToGrid/>
              <w:ind w:left="511" w:leftChars="213"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3、智能控温仪表               1套</w:t>
            </w:r>
          </w:p>
          <w:p>
            <w:pPr>
              <w:keepNext w:val="0"/>
              <w:keepLines w:val="0"/>
              <w:pageBreakBefore w:val="0"/>
              <w:widowControl/>
              <w:kinsoku/>
              <w:wordWrap/>
              <w:overflowPunct/>
              <w:topLinePunct w:val="0"/>
              <w:autoSpaceDE/>
              <w:autoSpaceDN/>
              <w:bidi w:val="0"/>
              <w:adjustRightInd/>
              <w:snapToGrid/>
              <w:ind w:left="511" w:leftChars="213"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4、记录仪                     1台</w:t>
            </w:r>
          </w:p>
          <w:p>
            <w:pPr>
              <w:keepNext w:val="0"/>
              <w:keepLines w:val="0"/>
              <w:pageBreakBefore w:val="0"/>
              <w:widowControl/>
              <w:kinsoku/>
              <w:wordWrap/>
              <w:overflowPunct/>
              <w:topLinePunct w:val="0"/>
              <w:autoSpaceDE/>
              <w:autoSpaceDN/>
              <w:bidi w:val="0"/>
              <w:adjustRightInd/>
              <w:snapToGrid/>
              <w:ind w:left="511" w:leftChars="213"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5、热电偶                     1支</w:t>
            </w:r>
          </w:p>
          <w:p>
            <w:pPr>
              <w:keepNext w:val="0"/>
              <w:keepLines w:val="0"/>
              <w:pageBreakBefore w:val="0"/>
              <w:widowControl/>
              <w:kinsoku/>
              <w:wordWrap/>
              <w:overflowPunct/>
              <w:topLinePunct w:val="0"/>
              <w:autoSpaceDE/>
              <w:autoSpaceDN/>
              <w:bidi w:val="0"/>
              <w:adjustRightInd/>
              <w:snapToGrid/>
              <w:ind w:left="511" w:leftChars="213"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6、补偿导线                   10米</w:t>
            </w:r>
          </w:p>
          <w:p>
            <w:pPr>
              <w:keepNext w:val="0"/>
              <w:keepLines w:val="0"/>
              <w:pageBreakBefore w:val="0"/>
              <w:widowControl/>
              <w:tabs>
                <w:tab w:val="left" w:pos="4865"/>
              </w:tabs>
              <w:kinsoku/>
              <w:wordWrap/>
              <w:overflowPunct/>
              <w:topLinePunct w:val="0"/>
              <w:autoSpaceDE/>
              <w:autoSpaceDN/>
              <w:bidi w:val="0"/>
              <w:adjustRightInd/>
              <w:snapToGrid/>
              <w:ind w:left="511" w:leftChars="213"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7、二通滴量器                 1只</w:t>
            </w:r>
          </w:p>
          <w:p>
            <w:pPr>
              <w:keepNext w:val="0"/>
              <w:keepLines w:val="0"/>
              <w:pageBreakBefore w:val="0"/>
              <w:widowControl/>
              <w:tabs>
                <w:tab w:val="left" w:pos="4860"/>
              </w:tabs>
              <w:kinsoku/>
              <w:wordWrap/>
              <w:overflowPunct/>
              <w:topLinePunct w:val="0"/>
              <w:autoSpaceDE/>
              <w:autoSpaceDN/>
              <w:bidi w:val="0"/>
              <w:adjustRightInd/>
              <w:snapToGrid/>
              <w:ind w:left="511" w:leftChars="213"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8、流量计                     2只</w:t>
            </w:r>
          </w:p>
          <w:p>
            <w:pPr>
              <w:keepNext w:val="0"/>
              <w:keepLines w:val="0"/>
              <w:pageBreakBefore w:val="0"/>
              <w:widowControl/>
              <w:kinsoku/>
              <w:wordWrap/>
              <w:overflowPunct/>
              <w:topLinePunct w:val="0"/>
              <w:autoSpaceDE/>
              <w:autoSpaceDN/>
              <w:bidi w:val="0"/>
              <w:adjustRightInd/>
              <w:snapToGrid/>
              <w:ind w:left="511" w:leftChars="213"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9、u形压力计                 1只 </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420"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数显布什硬度计</w:t>
            </w:r>
          </w:p>
        </w:tc>
        <w:tc>
          <w:tcPr>
            <w:tcW w:w="340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应用范围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1、测定黑色金属、有色金属及轴承合金材料的布氏硬度；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2、硬质合金、渗碳钢、淬火钢、表面淬火钢、硬铸钢、铝合金、铜合金、可锻铸件、软钢、调质钢、退火钢、轴承钢等。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测量范围</w:t>
            </w:r>
            <w:r>
              <w:rPr>
                <w:rFonts w:hint="eastAsia" w:ascii="宋体" w:hAnsi="宋体" w:eastAsia="宋体" w:cs="宋体"/>
                <w:sz w:val="24"/>
                <w:szCs w:val="24"/>
                <w:highlight w:val="none"/>
              </w:rPr>
              <w:tab/>
            </w:r>
            <w:r>
              <w:rPr>
                <w:rFonts w:hint="eastAsia" w:ascii="宋体" w:hAnsi="宋体" w:eastAsia="宋体" w:cs="宋体"/>
                <w:sz w:val="24"/>
                <w:szCs w:val="24"/>
                <w:highlight w:val="none"/>
              </w:rPr>
              <w:t>5-650HBW</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试验力</w:t>
            </w:r>
            <w:r>
              <w:rPr>
                <w:rFonts w:hint="eastAsia" w:ascii="宋体" w:hAnsi="宋体" w:eastAsia="宋体" w:cs="宋体"/>
                <w:sz w:val="24"/>
                <w:szCs w:val="24"/>
                <w:highlight w:val="none"/>
              </w:rPr>
              <w:tab/>
            </w:r>
            <w:r>
              <w:rPr>
                <w:rFonts w:hint="eastAsia" w:ascii="宋体" w:hAnsi="宋体" w:eastAsia="宋体" w:cs="宋体"/>
                <w:sz w:val="24"/>
                <w:szCs w:val="24"/>
                <w:highlight w:val="none"/>
              </w:rPr>
              <w:t>62.5、100、125、187.5、250、500、750、1000、1500、3000 kgf</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试件允许最大高度</w:t>
            </w:r>
            <w:r>
              <w:rPr>
                <w:rFonts w:hint="eastAsia" w:ascii="宋体" w:hAnsi="宋体" w:eastAsia="宋体" w:cs="宋体"/>
                <w:sz w:val="24"/>
                <w:szCs w:val="24"/>
                <w:highlight w:val="none"/>
              </w:rPr>
              <w:tab/>
            </w:r>
            <w:r>
              <w:rPr>
                <w:rFonts w:hint="eastAsia" w:ascii="宋体" w:hAnsi="宋体" w:eastAsia="宋体" w:cs="宋体"/>
                <w:sz w:val="24"/>
                <w:szCs w:val="24"/>
                <w:highlight w:val="none"/>
              </w:rPr>
              <w:t>230mm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中心到机壁距离</w:t>
            </w:r>
            <w:r>
              <w:rPr>
                <w:rFonts w:hint="eastAsia" w:ascii="宋体" w:hAnsi="宋体" w:eastAsia="宋体" w:cs="宋体"/>
                <w:sz w:val="24"/>
                <w:szCs w:val="24"/>
                <w:highlight w:val="none"/>
              </w:rPr>
              <w:tab/>
            </w:r>
            <w:r>
              <w:rPr>
                <w:rFonts w:hint="eastAsia" w:ascii="宋体" w:hAnsi="宋体" w:eastAsia="宋体" w:cs="宋体"/>
                <w:sz w:val="24"/>
                <w:szCs w:val="24"/>
                <w:highlight w:val="none"/>
              </w:rPr>
              <w:t>165mm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镜头倍率</w:t>
            </w:r>
            <w:r>
              <w:rPr>
                <w:rFonts w:hint="eastAsia" w:ascii="宋体" w:hAnsi="宋体" w:eastAsia="宋体" w:cs="宋体"/>
                <w:sz w:val="24"/>
                <w:szCs w:val="24"/>
                <w:highlight w:val="none"/>
              </w:rPr>
              <w:tab/>
            </w:r>
            <w:r>
              <w:rPr>
                <w:rFonts w:hint="eastAsia" w:ascii="宋体" w:hAnsi="宋体" w:eastAsia="宋体" w:cs="宋体"/>
                <w:sz w:val="24"/>
                <w:szCs w:val="24"/>
                <w:highlight w:val="none"/>
              </w:rPr>
              <w:t>20X</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硬度分辨率</w:t>
            </w:r>
            <w:r>
              <w:rPr>
                <w:rFonts w:hint="eastAsia" w:ascii="宋体" w:hAnsi="宋体" w:eastAsia="宋体" w:cs="宋体"/>
                <w:sz w:val="24"/>
                <w:szCs w:val="24"/>
                <w:highlight w:val="none"/>
              </w:rPr>
              <w:tab/>
            </w:r>
            <w:r>
              <w:rPr>
                <w:rFonts w:hint="eastAsia" w:ascii="宋体" w:hAnsi="宋体" w:eastAsia="宋体" w:cs="宋体"/>
                <w:sz w:val="24"/>
                <w:szCs w:val="24"/>
                <w:highlight w:val="none"/>
              </w:rPr>
              <w:t>0.1HBW</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最小步距</w:t>
            </w:r>
            <w:r>
              <w:rPr>
                <w:rFonts w:hint="eastAsia" w:ascii="宋体" w:hAnsi="宋体" w:eastAsia="宋体" w:cs="宋体"/>
                <w:sz w:val="24"/>
                <w:szCs w:val="24"/>
                <w:highlight w:val="none"/>
              </w:rPr>
              <w:tab/>
            </w:r>
            <w:r>
              <w:rPr>
                <w:rFonts w:hint="eastAsia" w:ascii="宋体" w:hAnsi="宋体" w:eastAsia="宋体" w:cs="宋体"/>
                <w:sz w:val="24"/>
                <w:szCs w:val="24"/>
                <w:highlight w:val="none"/>
              </w:rPr>
              <w:t>0.625μm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电源</w:t>
            </w:r>
            <w:r>
              <w:rPr>
                <w:rFonts w:hint="eastAsia" w:ascii="宋体" w:hAnsi="宋体" w:eastAsia="宋体" w:cs="宋体"/>
                <w:sz w:val="24"/>
                <w:szCs w:val="24"/>
                <w:highlight w:val="none"/>
              </w:rPr>
              <w:tab/>
            </w:r>
            <w:r>
              <w:rPr>
                <w:rFonts w:hint="eastAsia" w:ascii="宋体" w:hAnsi="宋体" w:eastAsia="宋体" w:cs="宋体"/>
                <w:sz w:val="24"/>
                <w:szCs w:val="24"/>
                <w:highlight w:val="none"/>
              </w:rPr>
              <w:t>AC 220V，50Hz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附件配置：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大平工作台</w:t>
            </w:r>
            <w:r>
              <w:rPr>
                <w:rFonts w:hint="eastAsia" w:ascii="宋体" w:hAnsi="宋体" w:eastAsia="宋体" w:cs="宋体"/>
                <w:sz w:val="24"/>
                <w:szCs w:val="24"/>
                <w:highlight w:val="none"/>
              </w:rPr>
              <w:tab/>
            </w:r>
            <w:r>
              <w:rPr>
                <w:rFonts w:hint="eastAsia" w:ascii="宋体" w:hAnsi="宋体" w:eastAsia="宋体" w:cs="宋体"/>
                <w:sz w:val="24"/>
                <w:szCs w:val="24"/>
                <w:highlight w:val="none"/>
              </w:rPr>
              <w:t>1个</w:t>
            </w:r>
            <w:r>
              <w:rPr>
                <w:rFonts w:hint="eastAsia" w:ascii="宋体" w:hAnsi="宋体" w:eastAsia="宋体" w:cs="宋体"/>
                <w:sz w:val="24"/>
                <w:szCs w:val="24"/>
                <w:highlight w:val="none"/>
              </w:rPr>
              <w:tab/>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V型工作台</w:t>
            </w:r>
            <w:r>
              <w:rPr>
                <w:rFonts w:hint="eastAsia" w:ascii="宋体" w:hAnsi="宋体" w:eastAsia="宋体" w:cs="宋体"/>
                <w:sz w:val="24"/>
                <w:szCs w:val="24"/>
                <w:highlight w:val="none"/>
              </w:rPr>
              <w:tab/>
            </w:r>
            <w:r>
              <w:rPr>
                <w:rFonts w:hint="eastAsia" w:ascii="宋体" w:hAnsi="宋体" w:eastAsia="宋体" w:cs="宋体"/>
                <w:sz w:val="24"/>
                <w:szCs w:val="24"/>
                <w:highlight w:val="none"/>
              </w:rPr>
              <w:t>1个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硬质合金碳化钨钢球压头：φ2.5，φ5，φ10mm</w:t>
            </w:r>
            <w:r>
              <w:rPr>
                <w:rFonts w:hint="eastAsia" w:ascii="宋体" w:hAnsi="宋体" w:eastAsia="宋体" w:cs="宋体"/>
                <w:sz w:val="24"/>
                <w:szCs w:val="24"/>
                <w:highlight w:val="none"/>
              </w:rPr>
              <w:tab/>
            </w:r>
            <w:r>
              <w:rPr>
                <w:rFonts w:hint="eastAsia" w:ascii="宋体" w:hAnsi="宋体" w:eastAsia="宋体" w:cs="宋体"/>
                <w:sz w:val="24"/>
                <w:szCs w:val="24"/>
                <w:highlight w:val="none"/>
              </w:rPr>
              <w:t>各1个</w:t>
            </w:r>
            <w:r>
              <w:rPr>
                <w:rFonts w:hint="eastAsia" w:ascii="宋体" w:hAnsi="宋体" w:eastAsia="宋体" w:cs="宋体"/>
                <w:sz w:val="24"/>
                <w:szCs w:val="24"/>
                <w:highlight w:val="none"/>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硬质合金碳化钨钢球：φ2.5，φ5，φ10mm</w:t>
            </w:r>
            <w:r>
              <w:rPr>
                <w:rFonts w:hint="eastAsia" w:ascii="宋体" w:hAnsi="宋体" w:eastAsia="宋体" w:cs="宋体"/>
                <w:sz w:val="24"/>
                <w:szCs w:val="24"/>
                <w:highlight w:val="none"/>
              </w:rPr>
              <w:tab/>
            </w:r>
            <w:r>
              <w:rPr>
                <w:rFonts w:hint="eastAsia" w:ascii="宋体" w:hAnsi="宋体" w:eastAsia="宋体" w:cs="宋体"/>
                <w:sz w:val="24"/>
                <w:szCs w:val="24"/>
                <w:highlight w:val="none"/>
              </w:rPr>
              <w:t>各1个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20X数显测微目镜</w:t>
            </w:r>
            <w:r>
              <w:rPr>
                <w:rFonts w:hint="eastAsia" w:ascii="宋体" w:hAnsi="宋体" w:eastAsia="宋体" w:cs="宋体"/>
                <w:sz w:val="24"/>
                <w:szCs w:val="24"/>
                <w:highlight w:val="none"/>
              </w:rPr>
              <w:tab/>
            </w:r>
            <w:r>
              <w:rPr>
                <w:rFonts w:hint="eastAsia" w:ascii="宋体" w:hAnsi="宋体" w:eastAsia="宋体" w:cs="宋体"/>
                <w:sz w:val="24"/>
                <w:szCs w:val="24"/>
                <w:highlight w:val="none"/>
              </w:rPr>
              <w:t>1个</w:t>
            </w:r>
            <w:r>
              <w:rPr>
                <w:rFonts w:hint="eastAsia" w:ascii="宋体" w:hAnsi="宋体" w:eastAsia="宋体" w:cs="宋体"/>
                <w:sz w:val="24"/>
                <w:szCs w:val="24"/>
                <w:highlight w:val="none"/>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标准布氏硬度块</w:t>
            </w:r>
            <w:r>
              <w:rPr>
                <w:rFonts w:hint="eastAsia" w:ascii="宋体" w:hAnsi="宋体" w:eastAsia="宋体" w:cs="宋体"/>
                <w:sz w:val="24"/>
                <w:szCs w:val="24"/>
                <w:highlight w:val="none"/>
              </w:rPr>
              <w:tab/>
            </w:r>
            <w:r>
              <w:rPr>
                <w:rFonts w:hint="eastAsia" w:ascii="宋体" w:hAnsi="宋体" w:eastAsia="宋体" w:cs="宋体"/>
                <w:sz w:val="24"/>
                <w:szCs w:val="24"/>
                <w:highlight w:val="none"/>
              </w:rPr>
              <w:t>2块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4</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420"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洛氏硬度计</w:t>
            </w:r>
          </w:p>
        </w:tc>
        <w:tc>
          <w:tcPr>
            <w:tcW w:w="340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应用范围：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硬质合金，渗碳钢，淬火钢，表面淬火钢，硬铸钢，铝合金，铜合金，可锻铸件，软钢，调质钢，退火钢，轴承钢等。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测量标尺：   HRA,HRB,HRC</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测量范围：  20-88HRA ，20-100HRB， 20-70HRC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初试验力：   10Kgf(98.07N)；</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总试验力：  60Kgf(558.4N),100Kgf(980.7N),150Kgf(1471N)；</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硬度值读数方式：  洛氏表盘读数；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试验力加载方式：  手动加载；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试样允许最大高度：    170mm；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压头中心至机壁距离：  135mm；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硬度分辨率： 0.5HR；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配置清单：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仪器主机：1台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大平工作台：1个</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小平工作台：1个</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V型工作台：1个</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Φ1.588钢球压头：1个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120°金刚石圆锥压头：1个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Φ1.588钢球：5颗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洛氏硬度块：60-70HRC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洛氏硬度块：80-100HRB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洛氏硬度块：20-30HRC</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一字螺丝刀：1把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附件箱：1个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防尘罩：1个</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4</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480"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小型感应热处理电炉</w:t>
            </w:r>
          </w:p>
        </w:tc>
        <w:tc>
          <w:tcPr>
            <w:tcW w:w="3401" w:type="pct"/>
            <w:tcBorders>
              <w:top w:val="nil"/>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主要功能要求：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独特的炉门设计，使开门操作安全简便，确保炉内高温热气不外漏。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微电脑PID控制器，操作简便，控温精确、可靠、安全。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耐腐蚀轻质炉膛，确保经久耐用。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极好的门密封使得热量损失最小，增加了炉膛内温度的均匀性。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安全功能要求：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操作时只需开启炉门，炉门安全开关会自动断开加热电源，确保操作者安全。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设有过流、过压、过热等多种安全保护措施，确保电炉安全使用。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选用陶瓷纤维板作为隔热保温材料，具有隔热效果好，箱壳表面温度低等特点。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炉膛选择(用户可根据自己需要选用)：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耐火砖炉膛（N系列）选用传统耐火材料，应用范围广、寿命长，性价比高等特点。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主要技术参数：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最高温度：1000℃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容积：7L</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炉膛尺寸：200×300×120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外形尺寸：520×650×660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电源：220V/50HZ</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输入功率：4KW</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加热原件：优质电炉丝</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420"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金相试样抛光机</w:t>
            </w:r>
          </w:p>
        </w:tc>
        <w:tc>
          <w:tcPr>
            <w:tcW w:w="3401" w:type="pct"/>
            <w:tcBorders>
              <w:top w:val="nil"/>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抛光盘直径：200mm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转数：1400r/min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电动机：YYL7114 0.18KW 220V 50HZ</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420"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金相试样切割机</w:t>
            </w:r>
          </w:p>
        </w:tc>
        <w:tc>
          <w:tcPr>
            <w:tcW w:w="3401" w:type="pct"/>
            <w:tcBorders>
              <w:top w:val="nil"/>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1）切割方式：手动，Y向进给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2）切割片尺寸：Φ300×2×Φ32mm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3）最大切割截面：50×50mm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4）主轴转数：2800r/min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5）电机功率：2.2KW</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6）切割夹具：螺纹夹具或快速夹具、钳口高度50mm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kern w:val="0"/>
                <w:sz w:val="24"/>
                <w:szCs w:val="24"/>
                <w:highlight w:val="none"/>
              </w:rPr>
            </w:pPr>
            <w:r>
              <w:rPr>
                <w:rFonts w:hint="eastAsia" w:ascii="宋体" w:hAnsi="宋体" w:eastAsia="宋体" w:cs="宋体"/>
                <w:color w:val="000000"/>
                <w:kern w:val="0"/>
                <w:sz w:val="24"/>
                <w:szCs w:val="24"/>
                <w:highlight w:val="none"/>
              </w:rPr>
              <w:t>7）输入电源：380V，50Hz，8A，三相四线</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420"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金相试样预磨机</w:t>
            </w:r>
          </w:p>
        </w:tc>
        <w:tc>
          <w:tcPr>
            <w:tcW w:w="3401" w:type="pct"/>
            <w:tcBorders>
              <w:top w:val="nil"/>
              <w:left w:val="nil"/>
              <w:bottom w:val="single" w:color="auto" w:sz="4" w:space="0"/>
              <w:right w:val="single" w:color="auto" w:sz="4" w:space="0"/>
            </w:tcBorders>
            <w:noWrap/>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1)磨盘直径: Φ230mm</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2)砂纸直径：Φ230mm</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3)转数：400r/min，500r/min</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4)电机功率：0.55KW</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r>
        <w:tblPrEx>
          <w:tblCellMar>
            <w:top w:w="0" w:type="dxa"/>
            <w:left w:w="108" w:type="dxa"/>
            <w:bottom w:w="0" w:type="dxa"/>
            <w:right w:w="108" w:type="dxa"/>
          </w:tblCellMar>
        </w:tblPrEx>
        <w:trPr>
          <w:trHeight w:val="441" w:hRule="atLeast"/>
        </w:trPr>
        <w:tc>
          <w:tcPr>
            <w:tcW w:w="284"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kern w:val="0"/>
                <w:sz w:val="24"/>
                <w:szCs w:val="24"/>
                <w:highlight w:val="none"/>
              </w:rPr>
            </w:pPr>
          </w:p>
        </w:tc>
        <w:tc>
          <w:tcPr>
            <w:tcW w:w="550"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金相试样镶嵌机</w:t>
            </w:r>
          </w:p>
        </w:tc>
        <w:tc>
          <w:tcPr>
            <w:tcW w:w="3401" w:type="pct"/>
            <w:tcBorders>
              <w:top w:val="nil"/>
              <w:left w:val="nil"/>
              <w:bottom w:val="single" w:color="auto" w:sz="4" w:space="0"/>
              <w:right w:val="single" w:color="auto" w:sz="4" w:space="0"/>
            </w:tcBorders>
            <w:noWrap/>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模套规格</w:t>
            </w:r>
            <w:r>
              <w:rPr>
                <w:rFonts w:hint="eastAsia" w:ascii="宋体" w:hAnsi="宋体" w:cs="宋体"/>
                <w:b w:val="0"/>
                <w:bCs/>
                <w:sz w:val="24"/>
                <w:szCs w:val="24"/>
                <w:highlight w:val="none"/>
                <w:lang w:val="en-US" w:eastAsia="zh-CN"/>
              </w:rPr>
              <w:t>：</w:t>
            </w:r>
            <w:r>
              <w:rPr>
                <w:rFonts w:hint="eastAsia" w:ascii="宋体" w:hAnsi="宋体" w:eastAsia="宋体" w:cs="宋体"/>
                <w:b w:val="0"/>
                <w:bCs/>
                <w:kern w:val="20"/>
                <w:sz w:val="24"/>
                <w:szCs w:val="24"/>
                <w:highlight w:val="none"/>
              </w:rPr>
              <w:t>Φ</w:t>
            </w:r>
            <w:r>
              <w:rPr>
                <w:rFonts w:hint="eastAsia" w:ascii="宋体" w:hAnsi="宋体" w:eastAsia="宋体" w:cs="宋体"/>
                <w:b w:val="0"/>
                <w:bCs/>
                <w:sz w:val="24"/>
                <w:szCs w:val="24"/>
                <w:highlight w:val="none"/>
                <w:lang w:val="en-US" w:eastAsia="zh-CN"/>
              </w:rPr>
              <w:t>25mm,</w:t>
            </w:r>
            <w:r>
              <w:rPr>
                <w:rFonts w:hint="eastAsia" w:ascii="宋体" w:hAnsi="宋体" w:eastAsia="宋体" w:cs="宋体"/>
                <w:b w:val="0"/>
                <w:bCs/>
                <w:kern w:val="20"/>
                <w:sz w:val="24"/>
                <w:szCs w:val="24"/>
                <w:highlight w:val="none"/>
              </w:rPr>
              <w:t>Φ</w:t>
            </w:r>
            <w:r>
              <w:rPr>
                <w:rFonts w:hint="eastAsia" w:ascii="宋体" w:hAnsi="宋体" w:eastAsia="宋体" w:cs="宋体"/>
                <w:b w:val="0"/>
                <w:bCs/>
                <w:sz w:val="24"/>
                <w:szCs w:val="24"/>
                <w:highlight w:val="none"/>
                <w:lang w:val="en-US" w:eastAsia="zh-CN"/>
              </w:rPr>
              <w:t>30mm,</w:t>
            </w:r>
            <w:r>
              <w:rPr>
                <w:rFonts w:hint="eastAsia" w:ascii="宋体" w:hAnsi="宋体" w:eastAsia="宋体" w:cs="宋体"/>
                <w:b w:val="0"/>
                <w:bCs/>
                <w:kern w:val="20"/>
                <w:sz w:val="24"/>
                <w:szCs w:val="24"/>
                <w:highlight w:val="none"/>
              </w:rPr>
              <w:t>Φ</w:t>
            </w:r>
            <w:r>
              <w:rPr>
                <w:rFonts w:hint="eastAsia" w:ascii="宋体" w:hAnsi="宋体" w:eastAsia="宋体" w:cs="宋体"/>
                <w:b w:val="0"/>
                <w:bCs/>
                <w:sz w:val="24"/>
                <w:szCs w:val="24"/>
                <w:highlight w:val="none"/>
                <w:lang w:val="en-US" w:eastAsia="zh-CN"/>
              </w:rPr>
              <w:t>40mm</w:t>
            </w:r>
          </w:p>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模腔高度：65mm</w:t>
            </w:r>
          </w:p>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加热功率：440W</w:t>
            </w:r>
          </w:p>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4"/>
                <w:szCs w:val="24"/>
                <w:highlight w:val="none"/>
              </w:rPr>
            </w:pPr>
            <w:r>
              <w:rPr>
                <w:rFonts w:hint="eastAsia" w:ascii="宋体" w:hAnsi="宋体" w:eastAsia="宋体" w:cs="宋体"/>
                <w:b w:val="0"/>
                <w:bCs/>
                <w:sz w:val="24"/>
                <w:szCs w:val="24"/>
                <w:highlight w:val="none"/>
                <w:lang w:val="en-US" w:eastAsia="zh-CN"/>
              </w:rPr>
              <w:t>输入电源：单相220V,50Hz，5A</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w:t>
            </w:r>
          </w:p>
        </w:tc>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台</w:t>
            </w:r>
          </w:p>
        </w:tc>
      </w:tr>
    </w:tbl>
    <w:p>
      <w:pPr>
        <w:spacing w:line="440" w:lineRule="exact"/>
        <w:ind w:firstLine="482"/>
        <w:rPr>
          <w:rFonts w:hint="eastAsia"/>
          <w:b/>
          <w:bCs/>
          <w:color w:val="auto"/>
          <w:highlight w:val="none"/>
        </w:rPr>
      </w:pPr>
    </w:p>
    <w:p>
      <w:pPr>
        <w:spacing w:line="440" w:lineRule="exact"/>
        <w:ind w:firstLine="482"/>
        <w:rPr>
          <w:b/>
          <w:bCs/>
          <w:color w:val="auto"/>
          <w:highlight w:val="none"/>
        </w:rPr>
      </w:pPr>
      <w:r>
        <w:rPr>
          <w:rFonts w:hint="eastAsia"/>
          <w:b/>
          <w:bCs/>
          <w:color w:val="auto"/>
          <w:highlight w:val="none"/>
        </w:rPr>
        <w:t>注：1.以“</w:t>
      </w:r>
      <w:r>
        <w:rPr>
          <w:rFonts w:hint="eastAsia" w:ascii="宋体" w:hAnsi="宋体"/>
          <w:b/>
          <w:bCs/>
          <w:color w:val="auto"/>
          <w:highlight w:val="none"/>
        </w:rPr>
        <w:t>※</w:t>
      </w:r>
      <w:r>
        <w:rPr>
          <w:rFonts w:hint="eastAsia"/>
          <w:b/>
          <w:bCs/>
          <w:color w:val="auto"/>
          <w:highlight w:val="none"/>
        </w:rPr>
        <w:t>”标识的为核心产品。</w:t>
      </w:r>
      <w:r>
        <w:rPr>
          <w:rFonts w:hint="eastAsia" w:ascii="宋体" w:hAnsi="宋体"/>
          <w:b/>
          <w:bCs/>
          <w:color w:val="auto"/>
          <w:highlight w:val="none"/>
        </w:rPr>
        <w:t>打“※”核心产品的品牌相同的多家投标人按一家投标人计算</w:t>
      </w:r>
      <w:r>
        <w:rPr>
          <w:rFonts w:hint="eastAsia"/>
          <w:b/>
          <w:bCs/>
          <w:color w:val="auto"/>
          <w:highlight w:val="none"/>
        </w:rPr>
        <w:t>。</w:t>
      </w:r>
    </w:p>
    <w:p>
      <w:pPr>
        <w:spacing w:line="440" w:lineRule="exact"/>
        <w:ind w:firstLine="482"/>
        <w:rPr>
          <w:b/>
          <w:bCs/>
          <w:color w:val="auto"/>
          <w:highlight w:val="none"/>
        </w:rPr>
      </w:pPr>
      <w:r>
        <w:rPr>
          <w:rFonts w:hint="eastAsia"/>
          <w:b/>
          <w:bCs/>
          <w:color w:val="auto"/>
          <w:highlight w:val="none"/>
        </w:rPr>
        <w:t>2.除招标文件中所明确的技术规格和</w:t>
      </w:r>
      <w:r>
        <w:rPr>
          <w:rFonts w:hint="eastAsia"/>
          <w:b/>
          <w:bCs/>
          <w:color w:val="auto"/>
          <w:highlight w:val="none"/>
          <w:lang w:val="en-US" w:eastAsia="zh-CN"/>
        </w:rPr>
        <w:t>推荐</w:t>
      </w:r>
      <w:r>
        <w:rPr>
          <w:rFonts w:hint="eastAsia"/>
          <w:b/>
          <w:bCs/>
          <w:color w:val="auto"/>
          <w:highlight w:val="none"/>
        </w:rPr>
        <w:t>品牌外，欢迎其他能满足本项目技术需求且性能相当于或高于</w:t>
      </w:r>
      <w:r>
        <w:rPr>
          <w:rFonts w:hint="eastAsia"/>
          <w:b/>
          <w:bCs/>
          <w:color w:val="auto"/>
          <w:highlight w:val="none"/>
          <w:lang w:val="en-US" w:eastAsia="zh-CN"/>
        </w:rPr>
        <w:t>推荐</w:t>
      </w:r>
      <w:r>
        <w:rPr>
          <w:rFonts w:hint="eastAsia"/>
          <w:b/>
          <w:bCs/>
          <w:color w:val="auto"/>
          <w:highlight w:val="none"/>
        </w:rPr>
        <w:t>品牌的产品参加投标报价。同时在技术偏离表中作出详细对比说明。</w:t>
      </w:r>
    </w:p>
    <w:p>
      <w:pPr>
        <w:ind w:firstLine="480"/>
        <w:rPr>
          <w:rFonts w:ascii="宋体" w:hAnsi="宋体"/>
          <w:color w:val="auto"/>
          <w:highlight w:val="none"/>
        </w:rPr>
      </w:pPr>
    </w:p>
    <w:p>
      <w:pPr>
        <w:pStyle w:val="4"/>
        <w:rPr>
          <w:color w:val="auto"/>
          <w:highlight w:val="none"/>
        </w:rPr>
      </w:pPr>
      <w:r>
        <w:rPr>
          <w:rFonts w:hint="eastAsia"/>
          <w:color w:val="auto"/>
          <w:highlight w:val="none"/>
        </w:rPr>
        <w:t>三、商务条款</w:t>
      </w:r>
    </w:p>
    <w:p>
      <w:pPr>
        <w:pStyle w:val="5"/>
        <w:rPr>
          <w:color w:val="auto"/>
          <w:highlight w:val="none"/>
        </w:rPr>
      </w:pPr>
      <w:r>
        <w:rPr>
          <w:rFonts w:hint="eastAsia" w:ascii="宋体" w:hAnsi="宋体" w:cs="宋体"/>
          <w:color w:val="auto"/>
          <w:kern w:val="0"/>
          <w:highlight w:val="none"/>
        </w:rPr>
        <w:t>★</w:t>
      </w:r>
      <w:r>
        <w:rPr>
          <w:rFonts w:hint="eastAsia"/>
          <w:color w:val="auto"/>
          <w:highlight w:val="none"/>
        </w:rPr>
        <w:t>一、交货时间及地点</w:t>
      </w:r>
    </w:p>
    <w:p>
      <w:pPr>
        <w:pStyle w:val="8"/>
        <w:numPr>
          <w:ilvl w:val="1"/>
          <w:numId w:val="7"/>
        </w:numPr>
        <w:spacing w:line="408" w:lineRule="auto"/>
        <w:ind w:left="420" w:firstLine="0" w:firstLineChars="0"/>
        <w:jc w:val="left"/>
        <w:rPr>
          <w:rFonts w:hint="eastAsia" w:ascii="宋体" w:hAnsi="宋体"/>
          <w:color w:val="auto"/>
          <w:szCs w:val="24"/>
          <w:highlight w:val="none"/>
        </w:rPr>
      </w:pPr>
      <w:r>
        <w:rPr>
          <w:rFonts w:hint="eastAsia" w:ascii="宋体" w:hAnsi="宋体"/>
          <w:color w:val="auto"/>
          <w:szCs w:val="24"/>
          <w:highlight w:val="none"/>
        </w:rPr>
        <w:t>交货时间：2020年8月20日前交付完成供货，2020年9月10日前完成安装、调试、验收。</w:t>
      </w:r>
    </w:p>
    <w:p>
      <w:pPr>
        <w:pStyle w:val="8"/>
        <w:numPr>
          <w:ilvl w:val="1"/>
          <w:numId w:val="7"/>
        </w:numPr>
        <w:spacing w:line="408" w:lineRule="auto"/>
        <w:ind w:left="420" w:firstLine="0" w:firstLineChars="0"/>
        <w:jc w:val="left"/>
        <w:rPr>
          <w:rFonts w:ascii="宋体" w:hAnsi="宋体"/>
          <w:color w:val="auto"/>
          <w:szCs w:val="24"/>
          <w:highlight w:val="none"/>
        </w:rPr>
      </w:pPr>
      <w:r>
        <w:rPr>
          <w:rFonts w:hint="eastAsia" w:ascii="宋体" w:hAnsi="宋体"/>
          <w:color w:val="auto"/>
          <w:szCs w:val="24"/>
          <w:highlight w:val="none"/>
        </w:rPr>
        <w:t>地点：中国计量大学现代科技学院，甲方指定地点</w:t>
      </w:r>
      <w:r>
        <w:rPr>
          <w:rFonts w:hint="eastAsia" w:ascii="宋体" w:hAnsi="宋体"/>
          <w:color w:val="auto"/>
          <w:szCs w:val="24"/>
          <w:highlight w:val="none"/>
          <w:lang w:eastAsia="zh-CN"/>
        </w:rPr>
        <w:t>。</w:t>
      </w:r>
    </w:p>
    <w:p>
      <w:pPr>
        <w:pStyle w:val="8"/>
        <w:numPr>
          <w:ilvl w:val="1"/>
          <w:numId w:val="7"/>
        </w:numPr>
        <w:spacing w:line="408" w:lineRule="auto"/>
        <w:ind w:left="420" w:firstLine="0" w:firstLineChars="0"/>
        <w:jc w:val="left"/>
        <w:rPr>
          <w:rFonts w:hint="eastAsia" w:ascii="宋体" w:hAnsi="宋体"/>
          <w:color w:val="auto"/>
          <w:szCs w:val="24"/>
          <w:highlight w:val="none"/>
        </w:rPr>
      </w:pPr>
      <w:r>
        <w:rPr>
          <w:rFonts w:hint="eastAsia" w:ascii="宋体" w:hAnsi="宋体"/>
          <w:color w:val="auto"/>
          <w:szCs w:val="24"/>
          <w:highlight w:val="none"/>
        </w:rPr>
        <w:t>质保期：</w:t>
      </w:r>
      <w:r>
        <w:rPr>
          <w:rFonts w:hint="eastAsia" w:ascii="宋体" w:hAnsi="宋体"/>
          <w:color w:val="auto"/>
          <w:szCs w:val="24"/>
          <w:highlight w:val="none"/>
          <w:lang w:val="en-US" w:eastAsia="zh-CN"/>
        </w:rPr>
        <w:t>3</w:t>
      </w:r>
      <w:r>
        <w:rPr>
          <w:rFonts w:hint="eastAsia" w:ascii="宋体" w:hAnsi="宋体"/>
          <w:color w:val="auto"/>
          <w:szCs w:val="24"/>
          <w:highlight w:val="none"/>
        </w:rPr>
        <w:t>年，验收合格第2个月起算。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1FE85"/>
    <w:multiLevelType w:val="singleLevel"/>
    <w:tmpl w:val="CEE1FE85"/>
    <w:lvl w:ilvl="0" w:tentative="0">
      <w:start w:val="1"/>
      <w:numFmt w:val="decimal"/>
      <w:suff w:val="nothing"/>
      <w:lvlText w:val="%1）"/>
      <w:lvlJc w:val="left"/>
      <w:pPr>
        <w:ind w:left="360" w:firstLine="0"/>
      </w:pPr>
    </w:lvl>
  </w:abstractNum>
  <w:abstractNum w:abstractNumId="1">
    <w:nsid w:val="E838AA4E"/>
    <w:multiLevelType w:val="singleLevel"/>
    <w:tmpl w:val="E838AA4E"/>
    <w:lvl w:ilvl="0" w:tentative="0">
      <w:start w:val="1"/>
      <w:numFmt w:val="decimal"/>
      <w:lvlText w:val="%1."/>
      <w:lvlJc w:val="left"/>
      <w:pPr>
        <w:ind w:left="425" w:hanging="425"/>
      </w:pPr>
      <w:rPr>
        <w:rFonts w:hint="default"/>
      </w:rPr>
    </w:lvl>
  </w:abstractNum>
  <w:abstractNum w:abstractNumId="2">
    <w:nsid w:val="29F49F75"/>
    <w:multiLevelType w:val="singleLevel"/>
    <w:tmpl w:val="29F49F75"/>
    <w:lvl w:ilvl="0" w:tentative="0">
      <w:start w:val="1"/>
      <w:numFmt w:val="decimal"/>
      <w:suff w:val="nothing"/>
      <w:lvlText w:val="%1）"/>
      <w:lvlJc w:val="left"/>
      <w:pPr>
        <w:ind w:left="360" w:firstLine="0"/>
      </w:pPr>
    </w:lvl>
  </w:abstractNum>
  <w:abstractNum w:abstractNumId="3">
    <w:nsid w:val="38070DC6"/>
    <w:multiLevelType w:val="singleLevel"/>
    <w:tmpl w:val="38070DC6"/>
    <w:lvl w:ilvl="0" w:tentative="0">
      <w:start w:val="2"/>
      <w:numFmt w:val="chineseCounting"/>
      <w:suff w:val="nothing"/>
      <w:lvlText w:val="%1、"/>
      <w:lvlJc w:val="left"/>
      <w:rPr>
        <w:rFonts w:hint="eastAsia"/>
      </w:rPr>
    </w:lvl>
  </w:abstractNum>
  <w:abstractNum w:abstractNumId="4">
    <w:nsid w:val="6A784F4F"/>
    <w:multiLevelType w:val="singleLevel"/>
    <w:tmpl w:val="6A784F4F"/>
    <w:lvl w:ilvl="0" w:tentative="0">
      <w:start w:val="1"/>
      <w:numFmt w:val="decimal"/>
      <w:lvlText w:val="%1."/>
      <w:lvlJc w:val="left"/>
      <w:pPr>
        <w:ind w:left="425" w:hanging="425"/>
      </w:pPr>
      <w:rPr>
        <w:rFonts w:hint="default"/>
      </w:rPr>
    </w:lvl>
  </w:abstractNum>
  <w:abstractNum w:abstractNumId="5">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30"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904826"/>
    <w:multiLevelType w:val="singleLevel"/>
    <w:tmpl w:val="71904826"/>
    <w:lvl w:ilvl="0" w:tentative="0">
      <w:start w:val="2"/>
      <w:numFmt w:val="chineseCounting"/>
      <w:suff w:val="nothing"/>
      <w:lvlText w:val="%1、"/>
      <w:lvlJc w:val="left"/>
      <w:rPr>
        <w:rFonts w:hint="eastAsia"/>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86137"/>
    <w:rsid w:val="25B8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Paragraph"/>
    <w:basedOn w:val="1"/>
    <w:qFormat/>
    <w:uiPriority w:val="34"/>
    <w:pPr>
      <w:ind w:firstLine="42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2020-07-07T12:43:00Z</dcterms:created>
  <dc:creator>dell</dc:creator>
  <cp:lastModifiedBy>dell</cp:lastModifiedBy>
  <dcterms:modified xsi:type="dcterms:W3CDTF">2020-07-07T12:44:20Z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