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color w:val="auto"/>
          <w:highlight w:val="none"/>
        </w:rPr>
      </w:pPr>
      <w:r>
        <w:rPr>
          <w:rFonts w:hint="eastAsia"/>
          <w:color w:val="auto"/>
          <w:highlight w:val="none"/>
        </w:rPr>
        <w:t>一、项目概况</w:t>
      </w:r>
    </w:p>
    <w:p>
      <w:pPr>
        <w:snapToGri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实验仪器设备的低水平重复购置已成为当前高校普遍存在的现象。为加强仪器设备开放共享，杜</w:t>
      </w:r>
      <w:bookmarkStart w:id="10" w:name="_GoBack"/>
      <w:bookmarkEnd w:id="10"/>
      <w:r>
        <w:rPr>
          <w:rFonts w:hint="eastAsia" w:ascii="宋体" w:hAnsi="宋体"/>
          <w:color w:val="auto"/>
          <w:kern w:val="0"/>
          <w:sz w:val="24"/>
          <w:highlight w:val="none"/>
        </w:rPr>
        <w:t>绝闲置浪费现象，须从源头上加以问题解决，做好采购立项审批正是打破高校仪器设备信息孤岛的有效途径和首要环节。“实验仪器设备采购立项系统”的搭建，可以实现仪器设备采购立项的线上申报、审批、入库与出库等流程，节省时间，夯实“最多跑一次”改革。为更高效实现学校实验仪器设备的管理目标，节省经费，解决实际使用中发现的问题，现对采购立项系统进行升级优化。</w:t>
      </w:r>
    </w:p>
    <w:p>
      <w:pPr>
        <w:pStyle w:val="3"/>
        <w:bidi w:val="0"/>
        <w:rPr>
          <w:color w:val="auto"/>
          <w:highlight w:val="none"/>
        </w:rPr>
      </w:pPr>
      <w:r>
        <w:rPr>
          <w:rFonts w:hint="eastAsia"/>
          <w:color w:val="auto"/>
          <w:highlight w:val="none"/>
        </w:rPr>
        <w:t>二、技术需求</w:t>
      </w:r>
    </w:p>
    <w:tbl>
      <w:tblPr>
        <w:tblStyle w:val="4"/>
        <w:tblW w:w="9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096"/>
        <w:gridCol w:w="7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73" w:type="dxa"/>
            <w:gridSpan w:val="2"/>
            <w:noWrap w:val="0"/>
            <w:vAlign w:val="center"/>
          </w:tcPr>
          <w:p>
            <w:pPr>
              <w:rPr>
                <w:rFonts w:ascii="宋体" w:hAnsi="宋体"/>
                <w:b/>
                <w:color w:val="auto"/>
                <w:sz w:val="24"/>
                <w:highlight w:val="none"/>
              </w:rPr>
            </w:pPr>
            <w:r>
              <w:rPr>
                <w:rFonts w:hint="eastAsia" w:ascii="宋体" w:hAnsi="宋体"/>
                <w:b/>
                <w:color w:val="auto"/>
                <w:sz w:val="24"/>
                <w:highlight w:val="none"/>
              </w:rPr>
              <w:t>1.平台基本要求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096" w:type="dxa"/>
            <w:vMerge w:val="restart"/>
            <w:noWrap w:val="0"/>
            <w:vAlign w:val="center"/>
          </w:tcPr>
          <w:p>
            <w:pPr>
              <w:jc w:val="left"/>
              <w:rPr>
                <w:rFonts w:ascii="宋体" w:hAnsi="宋体"/>
                <w:color w:val="auto"/>
                <w:sz w:val="24"/>
                <w:highlight w:val="none"/>
              </w:rPr>
            </w:pPr>
            <w:r>
              <w:rPr>
                <w:rFonts w:hint="eastAsia" w:ascii="宋体" w:hAnsi="宋体"/>
                <w:color w:val="auto"/>
                <w:sz w:val="24"/>
                <w:highlight w:val="none"/>
              </w:rPr>
              <w:t>集成、性能、安全及标准版要求</w:t>
            </w:r>
          </w:p>
        </w:tc>
        <w:tc>
          <w:tcPr>
            <w:tcW w:w="7977" w:type="dxa"/>
            <w:noWrap w:val="0"/>
            <w:vAlign w:val="center"/>
          </w:tcPr>
          <w:p>
            <w:pPr>
              <w:rPr>
                <w:rFonts w:ascii="宋体" w:hAnsi="宋体"/>
                <w:b/>
                <w:color w:val="auto"/>
                <w:sz w:val="24"/>
                <w:highlight w:val="none"/>
              </w:rPr>
            </w:pPr>
            <w:r>
              <w:rPr>
                <w:rFonts w:hint="eastAsia"/>
                <w:color w:val="auto"/>
                <w:sz w:val="24"/>
                <w:highlight w:val="none"/>
              </w:rPr>
              <w:t>★</w:t>
            </w:r>
            <w:r>
              <w:rPr>
                <w:rFonts w:hint="eastAsia" w:ascii="宋体" w:hAnsi="宋体"/>
                <w:color w:val="auto"/>
                <w:sz w:val="24"/>
                <w:highlight w:val="none"/>
              </w:rPr>
              <w:t>1</w:t>
            </w:r>
            <w:r>
              <w:rPr>
                <w:rFonts w:ascii="宋体" w:hAnsi="宋体"/>
                <w:color w:val="auto"/>
                <w:sz w:val="24"/>
                <w:highlight w:val="none"/>
              </w:rPr>
              <w:t>.</w:t>
            </w:r>
            <w:r>
              <w:rPr>
                <w:rFonts w:hint="eastAsia" w:ascii="宋体" w:hAnsi="宋体"/>
                <w:color w:val="auto"/>
                <w:sz w:val="24"/>
                <w:highlight w:val="none"/>
              </w:rPr>
              <w:t>本项目在学校现有网上办事大厅建设，与</w:t>
            </w:r>
            <w:r>
              <w:rPr>
                <w:color w:val="auto"/>
                <w:sz w:val="24"/>
                <w:highlight w:val="none"/>
              </w:rPr>
              <w:t>统一身份认证</w:t>
            </w:r>
            <w:r>
              <w:rPr>
                <w:rFonts w:hint="eastAsia"/>
                <w:color w:val="auto"/>
                <w:sz w:val="24"/>
                <w:highlight w:val="none"/>
              </w:rPr>
              <w:t>系统、数据中心、消息中心、任务中心实现无缝对接。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096" w:type="dxa"/>
            <w:vMerge w:val="continue"/>
            <w:noWrap w:val="0"/>
            <w:vAlign w:val="center"/>
          </w:tcPr>
          <w:p>
            <w:pPr>
              <w:jc w:val="left"/>
              <w:rPr>
                <w:rFonts w:ascii="宋体" w:hAnsi="宋体"/>
                <w:color w:val="auto"/>
                <w:sz w:val="24"/>
                <w:highlight w:val="none"/>
              </w:rPr>
            </w:pPr>
          </w:p>
        </w:tc>
        <w:tc>
          <w:tcPr>
            <w:tcW w:w="7977" w:type="dxa"/>
            <w:noWrap w:val="0"/>
            <w:vAlign w:val="center"/>
          </w:tcPr>
          <w:p>
            <w:pPr>
              <w:rPr>
                <w:rFonts w:ascii="宋体" w:hAnsi="宋体"/>
                <w:color w:val="auto"/>
                <w:sz w:val="24"/>
                <w:highlight w:val="none"/>
              </w:rPr>
            </w:pPr>
            <w:r>
              <w:rPr>
                <w:rFonts w:hint="eastAsia" w:ascii="宋体" w:hAnsi="宋体"/>
                <w:color w:val="auto"/>
                <w:sz w:val="24"/>
                <w:highlight w:val="none"/>
              </w:rPr>
              <w:t>2.系统技术架构采用纯 B/S 模式，各浏览器访问前后台功能均无需安装任何插件。兼容IE9及以上、Google Chrome、FireFox、Safari、360等主流浏览器。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096" w:type="dxa"/>
            <w:vMerge w:val="continue"/>
            <w:noWrap w:val="0"/>
            <w:vAlign w:val="center"/>
          </w:tcPr>
          <w:p>
            <w:pPr>
              <w:jc w:val="left"/>
              <w:rPr>
                <w:rFonts w:ascii="宋体" w:hAnsi="宋体"/>
                <w:color w:val="auto"/>
                <w:sz w:val="24"/>
                <w:highlight w:val="none"/>
              </w:rPr>
            </w:pPr>
          </w:p>
        </w:tc>
        <w:tc>
          <w:tcPr>
            <w:tcW w:w="7977" w:type="dxa"/>
            <w:noWrap w:val="0"/>
            <w:vAlign w:val="center"/>
          </w:tcPr>
          <w:p>
            <w:pPr>
              <w:rPr>
                <w:rFonts w:ascii="宋体" w:hAnsi="宋体"/>
                <w:color w:val="auto"/>
                <w:sz w:val="24"/>
                <w:highlight w:val="none"/>
              </w:rPr>
            </w:pPr>
            <w:r>
              <w:rPr>
                <w:rFonts w:hint="eastAsia" w:ascii="宋体" w:hAnsi="宋体"/>
                <w:color w:val="auto"/>
                <w:sz w:val="24"/>
                <w:highlight w:val="none"/>
              </w:rPr>
              <w:t>3．通过学校统一身份认证系统进行身份认证，实现独立APP、微信企业号、钉钉、易班等移动端客户端的集成。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096" w:type="dxa"/>
            <w:vMerge w:val="continue"/>
            <w:noWrap w:val="0"/>
            <w:vAlign w:val="center"/>
          </w:tcPr>
          <w:p>
            <w:pPr>
              <w:jc w:val="left"/>
              <w:rPr>
                <w:rFonts w:ascii="宋体" w:hAnsi="宋体"/>
                <w:color w:val="auto"/>
                <w:sz w:val="24"/>
                <w:highlight w:val="none"/>
              </w:rPr>
            </w:pPr>
          </w:p>
        </w:tc>
        <w:tc>
          <w:tcPr>
            <w:tcW w:w="7977" w:type="dxa"/>
            <w:noWrap w:val="0"/>
            <w:vAlign w:val="center"/>
          </w:tcPr>
          <w:p>
            <w:pPr>
              <w:rPr>
                <w:rFonts w:ascii="宋体" w:hAnsi="宋体"/>
                <w:color w:val="auto"/>
                <w:sz w:val="24"/>
                <w:highlight w:val="none"/>
              </w:rPr>
            </w:pPr>
            <w:r>
              <w:rPr>
                <w:rFonts w:hint="eastAsia" w:ascii="宋体" w:hAnsi="宋体"/>
                <w:color w:val="auto"/>
                <w:sz w:val="24"/>
                <w:highlight w:val="none"/>
              </w:rPr>
              <w:t>4.实现与学校信息门户系统集成，以实现融合门户展示；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096" w:type="dxa"/>
            <w:vMerge w:val="continue"/>
            <w:noWrap w:val="0"/>
            <w:vAlign w:val="center"/>
          </w:tcPr>
          <w:p>
            <w:pPr>
              <w:jc w:val="left"/>
              <w:rPr>
                <w:rFonts w:ascii="宋体" w:hAnsi="宋体"/>
                <w:color w:val="auto"/>
                <w:sz w:val="24"/>
                <w:highlight w:val="none"/>
              </w:rPr>
            </w:pPr>
          </w:p>
        </w:tc>
        <w:tc>
          <w:tcPr>
            <w:tcW w:w="7977" w:type="dxa"/>
            <w:noWrap w:val="0"/>
            <w:vAlign w:val="center"/>
          </w:tcPr>
          <w:p>
            <w:pPr>
              <w:rPr>
                <w:rFonts w:ascii="宋体" w:hAnsi="宋体"/>
                <w:color w:val="auto"/>
                <w:sz w:val="24"/>
                <w:highlight w:val="none"/>
              </w:rPr>
            </w:pPr>
            <w:r>
              <w:rPr>
                <w:rFonts w:hint="eastAsia" w:ascii="宋体" w:hAnsi="宋体"/>
                <w:color w:val="auto"/>
                <w:sz w:val="24"/>
                <w:highlight w:val="none"/>
              </w:rPr>
              <w:t>5.支持基于负载均衡技术的多活集群部署，能够通过简单增加服务器（虚拟机）方式进行业务并发能力的扩展和高可用；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096" w:type="dxa"/>
            <w:vMerge w:val="continue"/>
            <w:noWrap w:val="0"/>
            <w:vAlign w:val="center"/>
          </w:tcPr>
          <w:p>
            <w:pPr>
              <w:jc w:val="left"/>
              <w:rPr>
                <w:rFonts w:ascii="宋体" w:hAnsi="宋体"/>
                <w:color w:val="auto"/>
                <w:sz w:val="24"/>
                <w:highlight w:val="none"/>
              </w:rPr>
            </w:pPr>
          </w:p>
        </w:tc>
        <w:tc>
          <w:tcPr>
            <w:tcW w:w="7977" w:type="dxa"/>
            <w:noWrap w:val="0"/>
            <w:vAlign w:val="center"/>
          </w:tcPr>
          <w:p>
            <w:pPr>
              <w:rPr>
                <w:rFonts w:ascii="宋体" w:hAnsi="宋体"/>
                <w:color w:val="auto"/>
                <w:sz w:val="24"/>
                <w:highlight w:val="none"/>
              </w:rPr>
            </w:pPr>
            <w:r>
              <w:rPr>
                <w:rFonts w:hint="eastAsia" w:ascii="宋体" w:hAnsi="宋体"/>
                <w:color w:val="auto"/>
                <w:sz w:val="24"/>
                <w:highlight w:val="none"/>
              </w:rPr>
              <w:t>6.支持10000以上终端同时在线，并发数达到500人（达到500并发后，单页面响应时间不高于3秒）；支持通过增加服务器集群部署实现性能扩容。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096" w:type="dxa"/>
            <w:vMerge w:val="continue"/>
            <w:noWrap w:val="0"/>
            <w:vAlign w:val="center"/>
          </w:tcPr>
          <w:p>
            <w:pPr>
              <w:jc w:val="left"/>
              <w:rPr>
                <w:rFonts w:ascii="宋体" w:hAnsi="宋体"/>
                <w:color w:val="auto"/>
                <w:sz w:val="24"/>
                <w:highlight w:val="none"/>
              </w:rPr>
            </w:pPr>
          </w:p>
        </w:tc>
        <w:tc>
          <w:tcPr>
            <w:tcW w:w="7977" w:type="dxa"/>
            <w:noWrap w:val="0"/>
            <w:vAlign w:val="center"/>
          </w:tcPr>
          <w:p>
            <w:pPr>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系统能长时间正常、稳定</w:t>
            </w:r>
            <w:r>
              <w:rPr>
                <w:rFonts w:hint="eastAsia" w:ascii="宋体" w:hAnsi="宋体"/>
                <w:color w:val="auto"/>
                <w:sz w:val="24"/>
                <w:highlight w:val="none"/>
              </w:rPr>
              <w:t>运行</w:t>
            </w:r>
            <w:r>
              <w:rPr>
                <w:rFonts w:ascii="宋体" w:hAnsi="宋体"/>
                <w:color w:val="auto"/>
                <w:sz w:val="24"/>
                <w:highlight w:val="none"/>
              </w:rPr>
              <w:t>，避免随数据量增</w:t>
            </w:r>
            <w:r>
              <w:rPr>
                <w:rFonts w:hint="eastAsia" w:ascii="宋体" w:hAnsi="宋体"/>
                <w:color w:val="auto"/>
                <w:sz w:val="24"/>
                <w:highlight w:val="none"/>
              </w:rPr>
              <w:t>加</w:t>
            </w:r>
            <w:r>
              <w:rPr>
                <w:rFonts w:ascii="宋体" w:hAnsi="宋体"/>
                <w:color w:val="auto"/>
                <w:sz w:val="24"/>
                <w:highlight w:val="none"/>
              </w:rPr>
              <w:t>系统反应迟缓。涉及隐私信息严格按照授权权限分层管理，对日常管理操作进行日志记录。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096" w:type="dxa"/>
            <w:vMerge w:val="continue"/>
            <w:noWrap w:val="0"/>
            <w:vAlign w:val="center"/>
          </w:tcPr>
          <w:p>
            <w:pPr>
              <w:jc w:val="left"/>
              <w:rPr>
                <w:rFonts w:ascii="宋体" w:hAnsi="宋体"/>
                <w:color w:val="auto"/>
                <w:sz w:val="24"/>
                <w:highlight w:val="none"/>
              </w:rPr>
            </w:pPr>
          </w:p>
        </w:tc>
        <w:tc>
          <w:tcPr>
            <w:tcW w:w="7977" w:type="dxa"/>
            <w:noWrap w:val="0"/>
            <w:vAlign w:val="center"/>
          </w:tcPr>
          <w:p>
            <w:pPr>
              <w:rPr>
                <w:color w:val="auto"/>
                <w:sz w:val="24"/>
                <w:highlight w:val="none"/>
              </w:rPr>
            </w:pPr>
            <w:r>
              <w:rPr>
                <w:rFonts w:hint="eastAsia" w:ascii="宋体" w:hAnsi="宋体"/>
                <w:color w:val="auto"/>
                <w:sz w:val="24"/>
                <w:highlight w:val="none"/>
              </w:rPr>
              <w:t>8.</w:t>
            </w:r>
            <w:r>
              <w:rPr>
                <w:rFonts w:ascii="宋体" w:hAnsi="宋体"/>
                <w:color w:val="auto"/>
                <w:sz w:val="24"/>
                <w:highlight w:val="none"/>
              </w:rPr>
              <w:t>对于需要保密的信息，采用密码技术进行加解密处理，防止信息的非授权泄漏，确保涉密信息在产生、存储、传递和处理过程中的保密。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096" w:type="dxa"/>
            <w:vMerge w:val="continue"/>
            <w:noWrap w:val="0"/>
            <w:vAlign w:val="center"/>
          </w:tcPr>
          <w:p>
            <w:pPr>
              <w:jc w:val="left"/>
              <w:rPr>
                <w:rFonts w:ascii="宋体" w:hAnsi="宋体"/>
                <w:color w:val="auto"/>
                <w:sz w:val="24"/>
                <w:highlight w:val="none"/>
              </w:rPr>
            </w:pPr>
          </w:p>
        </w:tc>
        <w:tc>
          <w:tcPr>
            <w:tcW w:w="7977" w:type="dxa"/>
            <w:noWrap w:val="0"/>
            <w:vAlign w:val="center"/>
          </w:tcPr>
          <w:p>
            <w:pPr>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利用数据库的备份功能将建设的平台和系统数据备份到指定的服务器或存储系统上。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096" w:type="dxa"/>
            <w:vMerge w:val="continue"/>
            <w:noWrap w:val="0"/>
            <w:vAlign w:val="center"/>
          </w:tcPr>
          <w:p>
            <w:pPr>
              <w:jc w:val="left"/>
              <w:rPr>
                <w:rFonts w:ascii="宋体" w:hAnsi="宋体"/>
                <w:color w:val="auto"/>
                <w:sz w:val="24"/>
                <w:highlight w:val="none"/>
              </w:rPr>
            </w:pPr>
          </w:p>
        </w:tc>
        <w:tc>
          <w:tcPr>
            <w:tcW w:w="7977" w:type="dxa"/>
            <w:noWrap w:val="0"/>
            <w:vAlign w:val="center"/>
          </w:tcPr>
          <w:p>
            <w:pPr>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0.</w:t>
            </w:r>
            <w:r>
              <w:rPr>
                <w:rFonts w:hint="eastAsia" w:ascii="宋体" w:hAnsi="宋体"/>
                <w:color w:val="auto"/>
                <w:sz w:val="24"/>
                <w:highlight w:val="none"/>
              </w:rPr>
              <w:t xml:space="preserve"> 业务流程基于独立工作流引擎驱动，基于SOA架构的数据接口的技术实现数据交换与共享传输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096" w:type="dxa"/>
            <w:vMerge w:val="continue"/>
            <w:noWrap w:val="0"/>
            <w:vAlign w:val="center"/>
          </w:tcPr>
          <w:p>
            <w:pPr>
              <w:jc w:val="left"/>
              <w:rPr>
                <w:rFonts w:ascii="宋体" w:hAnsi="宋体"/>
                <w:color w:val="auto"/>
                <w:sz w:val="24"/>
                <w:highlight w:val="none"/>
              </w:rPr>
            </w:pPr>
          </w:p>
        </w:tc>
        <w:tc>
          <w:tcPr>
            <w:tcW w:w="7977" w:type="dxa"/>
            <w:noWrap w:val="0"/>
            <w:vAlign w:val="center"/>
          </w:tcPr>
          <w:p>
            <w:pPr>
              <w:rPr>
                <w:rFonts w:ascii="宋体" w:hAnsi="宋体"/>
                <w:color w:val="auto"/>
                <w:sz w:val="24"/>
                <w:highlight w:val="none"/>
              </w:rPr>
            </w:pPr>
            <w:r>
              <w:rPr>
                <w:rFonts w:hint="eastAsia"/>
                <w:color w:val="auto"/>
                <w:sz w:val="24"/>
                <w:highlight w:val="none"/>
              </w:rPr>
              <w:t>★</w:t>
            </w:r>
            <w:r>
              <w:rPr>
                <w:rFonts w:hint="eastAsia" w:ascii="宋体" w:hAnsi="宋体"/>
                <w:color w:val="auto"/>
                <w:sz w:val="24"/>
                <w:highlight w:val="none"/>
              </w:rPr>
              <w:t>1</w:t>
            </w:r>
            <w:r>
              <w:rPr>
                <w:rFonts w:ascii="宋体" w:hAnsi="宋体"/>
                <w:color w:val="auto"/>
                <w:sz w:val="24"/>
                <w:highlight w:val="none"/>
              </w:rPr>
              <w:t>1.</w:t>
            </w:r>
            <w:r>
              <w:rPr>
                <w:rFonts w:hint="eastAsia" w:ascii="宋体" w:hAnsi="宋体"/>
                <w:color w:val="auto"/>
                <w:sz w:val="24"/>
                <w:highlight w:val="none"/>
              </w:rPr>
              <w:t>本项目是对原有采购</w:t>
            </w:r>
            <w:r>
              <w:rPr>
                <w:rFonts w:hint="eastAsia" w:ascii="宋体" w:hAnsi="宋体"/>
                <w:color w:val="auto"/>
                <w:kern w:val="0"/>
                <w:sz w:val="24"/>
                <w:highlight w:val="none"/>
              </w:rPr>
              <w:t>立项系统的升级与优化</w:t>
            </w:r>
            <w:r>
              <w:rPr>
                <w:rFonts w:hint="eastAsia" w:ascii="宋体" w:hAnsi="宋体"/>
                <w:color w:val="auto"/>
                <w:sz w:val="24"/>
                <w:highlight w:val="none"/>
              </w:rPr>
              <w:t>。投标人如另行开发，须符合本招标要求，并把一期所有功能及相关数据无缝迁移至新系统，同时承担由此产生的所有软硬件费用及第三方接口重新开发费用。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9073" w:type="dxa"/>
            <w:gridSpan w:val="2"/>
            <w:noWrap w:val="0"/>
            <w:vAlign w:val="center"/>
          </w:tcPr>
          <w:p>
            <w:pPr>
              <w:rPr>
                <w:rFonts w:ascii="宋体" w:hAnsi="宋体"/>
                <w:color w:val="auto"/>
                <w:sz w:val="24"/>
                <w:highlight w:val="none"/>
              </w:rPr>
            </w:pPr>
            <w:r>
              <w:rPr>
                <w:rFonts w:ascii="宋体" w:hAnsi="宋体"/>
                <w:b/>
                <w:color w:val="auto"/>
                <w:sz w:val="24"/>
                <w:highlight w:val="none"/>
              </w:rPr>
              <w:t>2</w:t>
            </w:r>
            <w:r>
              <w:rPr>
                <w:rFonts w:hint="eastAsia" w:ascii="宋体" w:hAnsi="宋体"/>
                <w:b/>
                <w:color w:val="auto"/>
                <w:sz w:val="24"/>
                <w:highlight w:val="none"/>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096" w:type="dxa"/>
            <w:vMerge w:val="restart"/>
            <w:noWrap w:val="0"/>
            <w:vAlign w:val="center"/>
          </w:tcPr>
          <w:p>
            <w:pPr>
              <w:jc w:val="left"/>
              <w:rPr>
                <w:rFonts w:ascii="宋体" w:hAnsi="宋体"/>
                <w:color w:val="auto"/>
                <w:sz w:val="24"/>
                <w:highlight w:val="none"/>
              </w:rPr>
            </w:pPr>
            <w:r>
              <w:rPr>
                <w:rFonts w:hint="eastAsia" w:ascii="宋体" w:hAnsi="宋体"/>
                <w:color w:val="auto"/>
                <w:sz w:val="24"/>
                <w:highlight w:val="none"/>
              </w:rPr>
              <w:t>其他要求</w:t>
            </w:r>
          </w:p>
        </w:tc>
        <w:tc>
          <w:tcPr>
            <w:tcW w:w="7977" w:type="dxa"/>
            <w:noWrap w:val="0"/>
            <w:vAlign w:val="center"/>
          </w:tcPr>
          <w:p>
            <w:pPr>
              <w:rPr>
                <w:rFonts w:ascii="宋体" w:hAnsi="宋体"/>
                <w:color w:val="auto"/>
                <w:sz w:val="24"/>
                <w:highlight w:val="none"/>
              </w:rPr>
            </w:pPr>
            <w:r>
              <w:rPr>
                <w:rFonts w:hint="eastAsia" w:ascii="宋体" w:hAnsi="宋体"/>
                <w:color w:val="auto"/>
                <w:sz w:val="24"/>
                <w:highlight w:val="none"/>
              </w:rPr>
              <w:t>1.投标人中标后须对学校相关门进行充分调研，提交系统优化方案。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096" w:type="dxa"/>
            <w:vMerge w:val="continue"/>
            <w:noWrap w:val="0"/>
            <w:vAlign w:val="center"/>
          </w:tcPr>
          <w:p>
            <w:pPr>
              <w:jc w:val="left"/>
              <w:rPr>
                <w:rFonts w:ascii="宋体" w:hAnsi="宋体"/>
                <w:color w:val="auto"/>
                <w:sz w:val="24"/>
                <w:highlight w:val="none"/>
              </w:rPr>
            </w:pPr>
          </w:p>
        </w:tc>
        <w:tc>
          <w:tcPr>
            <w:tcW w:w="7977" w:type="dxa"/>
            <w:noWrap w:val="0"/>
            <w:vAlign w:val="center"/>
          </w:tcPr>
          <w:p>
            <w:pPr>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投标人中标后须与原系统研发单位做好对接。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20" w:hRule="atLeast"/>
        </w:trPr>
        <w:tc>
          <w:tcPr>
            <w:tcW w:w="1096" w:type="dxa"/>
            <w:vMerge w:val="continue"/>
            <w:noWrap w:val="0"/>
            <w:vAlign w:val="center"/>
          </w:tcPr>
          <w:p>
            <w:pPr>
              <w:jc w:val="left"/>
              <w:rPr>
                <w:rFonts w:ascii="宋体" w:hAnsi="宋体"/>
                <w:color w:val="auto"/>
                <w:sz w:val="24"/>
                <w:highlight w:val="none"/>
              </w:rPr>
            </w:pPr>
          </w:p>
        </w:tc>
        <w:tc>
          <w:tcPr>
            <w:tcW w:w="7977" w:type="dxa"/>
            <w:noWrap w:val="0"/>
            <w:vAlign w:val="center"/>
          </w:tcPr>
          <w:p>
            <w:pPr>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.投标人须提供本项目正常运</w:t>
            </w:r>
            <w:r>
              <w:rPr>
                <w:rFonts w:hint="eastAsia" w:ascii="宋体" w:hAnsi="宋体"/>
                <w:color w:val="auto"/>
                <w:sz w:val="24"/>
                <w:highlight w:val="none"/>
              </w:rPr>
              <w:t>行</w:t>
            </w:r>
            <w:r>
              <w:rPr>
                <w:rFonts w:ascii="宋体" w:hAnsi="宋体"/>
                <w:color w:val="auto"/>
                <w:sz w:val="24"/>
                <w:highlight w:val="none"/>
              </w:rPr>
              <w:t>所必须的全部系统软件、中间件</w:t>
            </w:r>
            <w:r>
              <w:rPr>
                <w:rFonts w:hint="eastAsia" w:ascii="宋体" w:hAnsi="宋体"/>
                <w:color w:val="auto"/>
                <w:sz w:val="24"/>
                <w:highlight w:val="none"/>
              </w:rPr>
              <w:t>、</w:t>
            </w:r>
            <w:r>
              <w:rPr>
                <w:rFonts w:ascii="宋体" w:hAnsi="宋体"/>
                <w:color w:val="auto"/>
                <w:sz w:val="24"/>
                <w:highlight w:val="none"/>
              </w:rPr>
              <w:t>插件等</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25" w:hRule="atLeast"/>
        </w:trPr>
        <w:tc>
          <w:tcPr>
            <w:tcW w:w="1096" w:type="dxa"/>
            <w:vMerge w:val="continue"/>
            <w:noWrap w:val="0"/>
            <w:vAlign w:val="center"/>
          </w:tcPr>
          <w:p>
            <w:pPr>
              <w:jc w:val="left"/>
              <w:rPr>
                <w:rFonts w:ascii="宋体" w:hAnsi="宋体"/>
                <w:color w:val="auto"/>
                <w:sz w:val="24"/>
                <w:highlight w:val="none"/>
              </w:rPr>
            </w:pPr>
          </w:p>
        </w:tc>
        <w:tc>
          <w:tcPr>
            <w:tcW w:w="7977" w:type="dxa"/>
            <w:noWrap w:val="0"/>
            <w:vAlign w:val="center"/>
          </w:tcPr>
          <w:p>
            <w:pPr>
              <w:rPr>
                <w:rFonts w:ascii="宋体" w:hAnsi="宋体"/>
                <w:color w:val="auto"/>
                <w:sz w:val="24"/>
                <w:highlight w:val="none"/>
              </w:rPr>
            </w:pPr>
            <w:r>
              <w:rPr>
                <w:rFonts w:hint="eastAsia" w:ascii="宋体" w:hAnsi="宋体"/>
                <w:color w:val="auto"/>
                <w:sz w:val="24"/>
                <w:highlight w:val="none"/>
              </w:rPr>
              <w:t>4.涉及的第三方</w:t>
            </w:r>
            <w:r>
              <w:rPr>
                <w:rFonts w:ascii="宋体" w:hAnsi="宋体"/>
                <w:color w:val="auto"/>
                <w:sz w:val="24"/>
                <w:highlight w:val="none"/>
              </w:rPr>
              <w:t>软件由投标人自行购买安装，</w:t>
            </w:r>
            <w:r>
              <w:rPr>
                <w:rFonts w:hint="eastAsia" w:ascii="宋体" w:hAnsi="宋体"/>
                <w:color w:val="auto"/>
                <w:sz w:val="24"/>
                <w:highlight w:val="none"/>
              </w:rPr>
              <w:t>如</w:t>
            </w:r>
            <w:r>
              <w:rPr>
                <w:rFonts w:ascii="宋体" w:hAnsi="宋体"/>
                <w:color w:val="auto"/>
                <w:sz w:val="24"/>
                <w:highlight w:val="none"/>
              </w:rPr>
              <w:t>出现侵权行为，由投标人</w:t>
            </w:r>
            <w:r>
              <w:rPr>
                <w:rFonts w:hint="eastAsia" w:ascii="宋体" w:hAnsi="宋体"/>
                <w:color w:val="auto"/>
                <w:sz w:val="24"/>
                <w:highlight w:val="none"/>
              </w:rPr>
              <w:t>承担所有责任</w:t>
            </w:r>
            <w:r>
              <w:rPr>
                <w:rFonts w:ascii="宋体" w:hAnsi="宋体"/>
                <w:color w:val="auto"/>
                <w:sz w:val="24"/>
                <w:highlight w:val="none"/>
              </w:rPr>
              <w:t>，与学校无关</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096" w:type="dxa"/>
            <w:vMerge w:val="continue"/>
            <w:noWrap w:val="0"/>
            <w:vAlign w:val="center"/>
          </w:tcPr>
          <w:p>
            <w:pPr>
              <w:jc w:val="left"/>
              <w:rPr>
                <w:rFonts w:ascii="宋体" w:hAnsi="宋体"/>
                <w:color w:val="auto"/>
                <w:sz w:val="24"/>
                <w:highlight w:val="none"/>
              </w:rPr>
            </w:pPr>
          </w:p>
        </w:tc>
        <w:tc>
          <w:tcPr>
            <w:tcW w:w="7977" w:type="dxa"/>
            <w:noWrap w:val="0"/>
            <w:vAlign w:val="center"/>
          </w:tcPr>
          <w:p>
            <w:pPr>
              <w:rPr>
                <w:rFonts w:ascii="宋体" w:hAnsi="宋体"/>
                <w:color w:val="auto"/>
                <w:sz w:val="24"/>
                <w:highlight w:val="none"/>
              </w:rPr>
            </w:pPr>
            <w:r>
              <w:rPr>
                <w:rFonts w:hint="eastAsia" w:ascii="宋体" w:hAnsi="宋体"/>
                <w:color w:val="auto"/>
                <w:sz w:val="24"/>
                <w:highlight w:val="none"/>
              </w:rPr>
              <w:t>5.合同签订之日起两周内完成系统的开发并上线运行。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096" w:type="dxa"/>
            <w:vMerge w:val="continue"/>
            <w:noWrap w:val="0"/>
            <w:vAlign w:val="center"/>
          </w:tcPr>
          <w:p>
            <w:pPr>
              <w:jc w:val="left"/>
              <w:rPr>
                <w:rFonts w:ascii="宋体" w:hAnsi="宋体"/>
                <w:color w:val="auto"/>
                <w:sz w:val="24"/>
                <w:highlight w:val="none"/>
              </w:rPr>
            </w:pPr>
          </w:p>
        </w:tc>
        <w:tc>
          <w:tcPr>
            <w:tcW w:w="7977" w:type="dxa"/>
            <w:noWrap w:val="0"/>
            <w:vAlign w:val="center"/>
          </w:tcPr>
          <w:p>
            <w:pPr>
              <w:rPr>
                <w:rFonts w:ascii="宋体" w:hAnsi="宋体"/>
                <w:color w:val="auto"/>
                <w:sz w:val="24"/>
                <w:highlight w:val="none"/>
              </w:rPr>
            </w:pPr>
            <w:r>
              <w:rPr>
                <w:rFonts w:hint="eastAsia" w:ascii="宋体" w:hAnsi="宋体"/>
                <w:color w:val="auto"/>
                <w:sz w:val="24"/>
                <w:highlight w:val="none"/>
              </w:rPr>
              <w:t>6.质保期为验收合格之日起3年。</w:t>
            </w:r>
          </w:p>
        </w:tc>
      </w:tr>
    </w:tbl>
    <w:p>
      <w:pPr>
        <w:rPr>
          <w:rFonts w:hint="eastAsia" w:ascii="宋体" w:hAnsi="宋体" w:cs="宋体"/>
          <w:b/>
          <w:color w:val="auto"/>
          <w:sz w:val="32"/>
          <w:szCs w:val="32"/>
          <w:highlight w:val="none"/>
          <w:lang w:bidi="ar"/>
        </w:rPr>
      </w:pPr>
    </w:p>
    <w:p>
      <w:pPr>
        <w:pStyle w:val="3"/>
        <w:bidi w:val="0"/>
        <w:rPr>
          <w:color w:val="auto"/>
          <w:highlight w:val="none"/>
        </w:rPr>
      </w:pPr>
      <w:r>
        <w:rPr>
          <w:rFonts w:hint="eastAsia"/>
          <w:color w:val="auto"/>
          <w:highlight w:val="none"/>
        </w:rPr>
        <w:t>三、</w:t>
      </w:r>
      <w:bookmarkStart w:id="0" w:name="_Toc23241"/>
      <w:bookmarkStart w:id="1" w:name="_Toc32664"/>
      <w:bookmarkStart w:id="2" w:name="_Toc48723624"/>
      <w:bookmarkStart w:id="3" w:name="_Toc3860"/>
      <w:bookmarkStart w:id="4" w:name="_Toc31400"/>
      <w:bookmarkStart w:id="5" w:name="_Toc9702"/>
      <w:bookmarkStart w:id="6" w:name="_Toc4149"/>
      <w:bookmarkStart w:id="7" w:name="_Toc16032"/>
      <w:bookmarkStart w:id="8" w:name="_Toc15511"/>
      <w:bookmarkStart w:id="9" w:name="_Toc519782278"/>
      <w:r>
        <w:rPr>
          <w:rFonts w:hint="eastAsia"/>
          <w:color w:val="auto"/>
          <w:highlight w:val="none"/>
        </w:rPr>
        <w:t>功能需求</w:t>
      </w:r>
      <w:bookmarkEnd w:id="0"/>
      <w:bookmarkEnd w:id="1"/>
      <w:bookmarkEnd w:id="2"/>
      <w:bookmarkEnd w:id="3"/>
      <w:bookmarkEnd w:id="4"/>
      <w:bookmarkEnd w:id="5"/>
      <w:bookmarkEnd w:id="6"/>
      <w:bookmarkEnd w:id="7"/>
      <w:bookmarkEnd w:id="8"/>
      <w:bookmarkEnd w:id="9"/>
    </w:p>
    <w:p>
      <w:pPr>
        <w:rPr>
          <w:rFonts w:ascii="宋体" w:hAnsi="宋体" w:cs="Arial"/>
          <w:b/>
          <w:color w:val="auto"/>
          <w:sz w:val="28"/>
          <w:szCs w:val="28"/>
          <w:highlight w:val="none"/>
        </w:rPr>
      </w:pPr>
      <w:r>
        <w:rPr>
          <w:rFonts w:hint="eastAsia" w:ascii="宋体" w:hAnsi="宋体" w:cs="Arial"/>
          <w:b/>
          <w:color w:val="auto"/>
          <w:sz w:val="28"/>
          <w:szCs w:val="28"/>
          <w:highlight w:val="none"/>
        </w:rPr>
        <w:t xml:space="preserve"> 1.</w:t>
      </w:r>
      <w:r>
        <w:rPr>
          <w:rFonts w:hint="eastAsia"/>
          <w:b/>
          <w:color w:val="auto"/>
          <w:sz w:val="28"/>
          <w:szCs w:val="28"/>
          <w:highlight w:val="none"/>
        </w:rPr>
        <w:t xml:space="preserve"> 功能</w:t>
      </w:r>
      <w:r>
        <w:rPr>
          <w:rFonts w:hint="eastAsia" w:ascii="宋体" w:hAnsi="宋体" w:cs="Arial"/>
          <w:b/>
          <w:color w:val="auto"/>
          <w:sz w:val="28"/>
          <w:szCs w:val="28"/>
          <w:highlight w:val="none"/>
        </w:rPr>
        <w:t>布局</w:t>
      </w:r>
    </w:p>
    <w:p>
      <w:pPr>
        <w:ind w:firstLine="120" w:firstLineChars="50"/>
        <w:rPr>
          <w:rFonts w:ascii="宋体" w:hAnsi="宋体" w:cs="Arial"/>
          <w:color w:val="auto"/>
          <w:sz w:val="24"/>
          <w:highlight w:val="none"/>
        </w:rPr>
      </w:pPr>
      <w:r>
        <w:rPr>
          <w:rFonts w:hint="eastAsia" w:ascii="宋体" w:hAnsi="宋体" w:cs="Arial"/>
          <w:color w:val="auto"/>
          <w:szCs w:val="21"/>
          <w:highlight w:val="none"/>
        </w:rPr>
        <w:t xml:space="preserve"> </w:t>
      </w:r>
      <w:r>
        <w:rPr>
          <w:rFonts w:hint="eastAsia" w:ascii="宋体" w:hAnsi="宋体" w:cs="Arial"/>
          <w:color w:val="auto"/>
          <w:sz w:val="24"/>
          <w:highlight w:val="none"/>
        </w:rPr>
        <w:t>在一期功能基础上，升级优化后的功能按以下模式进行重新布局调整。</w:t>
      </w:r>
    </w:p>
    <w:tbl>
      <w:tblPr>
        <w:tblStyle w:val="4"/>
        <w:tblW w:w="921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7"/>
        <w:gridCol w:w="1560"/>
        <w:gridCol w:w="411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shd w:val="clear" w:color="auto" w:fill="C0C0C0"/>
            <w:noWrap w:val="0"/>
            <w:vAlign w:val="top"/>
          </w:tcPr>
          <w:p>
            <w:pPr>
              <w:jc w:val="center"/>
              <w:rPr>
                <w:rFonts w:ascii="宋体" w:hAnsi="宋体" w:cs="Arial"/>
                <w:color w:val="auto"/>
                <w:kern w:val="0"/>
                <w:sz w:val="24"/>
                <w:highlight w:val="none"/>
              </w:rPr>
            </w:pPr>
          </w:p>
        </w:tc>
        <w:tc>
          <w:tcPr>
            <w:tcW w:w="1417" w:type="dxa"/>
            <w:tcBorders>
              <w:top w:val="single" w:color="auto" w:sz="4" w:space="0"/>
              <w:left w:val="nil"/>
              <w:bottom w:val="single" w:color="auto" w:sz="4" w:space="0"/>
              <w:right w:val="single" w:color="auto" w:sz="4" w:space="0"/>
            </w:tcBorders>
            <w:shd w:val="clear" w:color="auto" w:fill="C0C0C0"/>
            <w:noWrap w:val="0"/>
            <w:vAlign w:val="top"/>
          </w:tcPr>
          <w:p>
            <w:pPr>
              <w:jc w:val="center"/>
              <w:rPr>
                <w:rFonts w:ascii="宋体" w:hAnsi="宋体" w:cs="Arial"/>
                <w:b/>
                <w:color w:val="auto"/>
                <w:sz w:val="24"/>
                <w:highlight w:val="none"/>
              </w:rPr>
            </w:pPr>
            <w:r>
              <w:rPr>
                <w:rFonts w:ascii="宋体" w:hAnsi="宋体" w:cs="Arial"/>
                <w:b/>
                <w:color w:val="auto"/>
                <w:sz w:val="24"/>
                <w:highlight w:val="none"/>
              </w:rPr>
              <w:t>功能模块</w:t>
            </w:r>
          </w:p>
        </w:tc>
        <w:tc>
          <w:tcPr>
            <w:tcW w:w="1560" w:type="dxa"/>
            <w:tcBorders>
              <w:top w:val="single" w:color="auto" w:sz="4" w:space="0"/>
              <w:left w:val="nil"/>
              <w:bottom w:val="single" w:color="auto" w:sz="4" w:space="0"/>
              <w:right w:val="single" w:color="auto" w:sz="4" w:space="0"/>
            </w:tcBorders>
            <w:shd w:val="clear" w:color="auto" w:fill="C0C0C0"/>
            <w:noWrap w:val="0"/>
            <w:vAlign w:val="top"/>
          </w:tcPr>
          <w:p>
            <w:pPr>
              <w:jc w:val="center"/>
              <w:rPr>
                <w:rFonts w:ascii="宋体" w:hAnsi="宋体" w:cs="Arial"/>
                <w:b/>
                <w:color w:val="auto"/>
                <w:sz w:val="24"/>
                <w:highlight w:val="none"/>
              </w:rPr>
            </w:pPr>
            <w:r>
              <w:rPr>
                <w:rFonts w:hint="eastAsia" w:ascii="宋体" w:hAnsi="宋体" w:cs="Arial"/>
                <w:b/>
                <w:color w:val="auto"/>
                <w:sz w:val="24"/>
                <w:highlight w:val="none"/>
              </w:rPr>
              <w:t>子</w:t>
            </w:r>
            <w:r>
              <w:rPr>
                <w:rFonts w:ascii="宋体" w:hAnsi="宋体" w:cs="Arial"/>
                <w:b/>
                <w:color w:val="auto"/>
                <w:sz w:val="24"/>
                <w:highlight w:val="none"/>
              </w:rPr>
              <w:t>模块</w:t>
            </w:r>
          </w:p>
        </w:tc>
        <w:tc>
          <w:tcPr>
            <w:tcW w:w="4110" w:type="dxa"/>
            <w:tcBorders>
              <w:top w:val="single" w:color="auto" w:sz="4" w:space="0"/>
              <w:left w:val="nil"/>
              <w:bottom w:val="single" w:color="auto" w:sz="4" w:space="0"/>
              <w:right w:val="single" w:color="auto" w:sz="4" w:space="0"/>
            </w:tcBorders>
            <w:shd w:val="clear" w:color="auto" w:fill="C0C0C0"/>
            <w:noWrap w:val="0"/>
            <w:vAlign w:val="top"/>
          </w:tcPr>
          <w:p>
            <w:pPr>
              <w:jc w:val="center"/>
              <w:rPr>
                <w:rFonts w:ascii="宋体" w:hAnsi="宋体" w:cs="Arial"/>
                <w:b/>
                <w:color w:val="auto"/>
                <w:sz w:val="24"/>
                <w:highlight w:val="none"/>
              </w:rPr>
            </w:pPr>
            <w:r>
              <w:rPr>
                <w:rFonts w:ascii="宋体" w:hAnsi="宋体" w:cs="Arial"/>
                <w:b/>
                <w:color w:val="auto"/>
                <w:sz w:val="24"/>
                <w:highlight w:val="none"/>
              </w:rPr>
              <w:t>主要功能点</w:t>
            </w:r>
          </w:p>
        </w:tc>
        <w:tc>
          <w:tcPr>
            <w:tcW w:w="1276" w:type="dxa"/>
            <w:tcBorders>
              <w:top w:val="single" w:color="auto" w:sz="4" w:space="0"/>
              <w:left w:val="nil"/>
              <w:bottom w:val="single" w:color="auto" w:sz="4" w:space="0"/>
              <w:right w:val="single" w:color="auto" w:sz="4" w:space="0"/>
            </w:tcBorders>
            <w:shd w:val="clear" w:color="auto" w:fill="C0C0C0"/>
            <w:noWrap w:val="0"/>
            <w:vAlign w:val="top"/>
          </w:tcPr>
          <w:p>
            <w:pPr>
              <w:jc w:val="center"/>
              <w:rPr>
                <w:rFonts w:ascii="宋体" w:hAnsi="宋体" w:cs="Arial"/>
                <w:b/>
                <w:color w:val="auto"/>
                <w:sz w:val="24"/>
                <w:highlight w:val="none"/>
              </w:rPr>
            </w:pPr>
            <w:r>
              <w:rPr>
                <w:rFonts w:hint="eastAsia" w:ascii="宋体" w:hAnsi="宋体" w:cs="Arial"/>
                <w:b/>
                <w:color w:val="auto"/>
                <w:sz w:val="24"/>
                <w:highlight w:val="none"/>
              </w:rPr>
              <w:t>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851"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Arial"/>
                <w:b/>
                <w:color w:val="auto"/>
                <w:sz w:val="24"/>
                <w:highlight w:val="none"/>
              </w:rPr>
            </w:pPr>
            <w:r>
              <w:rPr>
                <w:rFonts w:hint="eastAsia" w:ascii="宋体" w:hAnsi="宋体" w:cs="Arial"/>
                <w:b/>
                <w:color w:val="auto"/>
                <w:sz w:val="24"/>
                <w:highlight w:val="none"/>
              </w:rPr>
              <w:t>我的申请</w:t>
            </w:r>
          </w:p>
        </w:tc>
        <w:tc>
          <w:tcPr>
            <w:tcW w:w="1417" w:type="dxa"/>
            <w:vMerge w:val="restart"/>
            <w:tcBorders>
              <w:top w:val="nil"/>
              <w:left w:val="nil"/>
              <w:bottom w:val="single" w:color="auto" w:sz="4" w:space="0"/>
              <w:right w:val="single" w:color="auto" w:sz="4" w:space="0"/>
            </w:tcBorders>
            <w:noWrap w:val="0"/>
            <w:vAlign w:val="center"/>
          </w:tcPr>
          <w:p>
            <w:pPr>
              <w:jc w:val="center"/>
              <w:rPr>
                <w:rFonts w:ascii="宋体" w:hAnsi="宋体"/>
                <w:color w:val="auto"/>
                <w:sz w:val="24"/>
                <w:highlight w:val="none"/>
              </w:rPr>
            </w:pPr>
            <w:r>
              <w:rPr>
                <w:rFonts w:hint="eastAsia" w:ascii="宋体" w:hAnsi="宋体" w:cs="Arial"/>
                <w:color w:val="auto"/>
                <w:sz w:val="24"/>
                <w:highlight w:val="none"/>
              </w:rPr>
              <w:t>同类设备</w:t>
            </w:r>
          </w:p>
        </w:tc>
        <w:tc>
          <w:tcPr>
            <w:tcW w:w="1560" w:type="dxa"/>
            <w:tcBorders>
              <w:top w:val="single" w:color="auto" w:sz="4" w:space="0"/>
              <w:left w:val="nil"/>
              <w:bottom w:val="single" w:color="auto" w:sz="4" w:space="0"/>
              <w:right w:val="single" w:color="auto" w:sz="4" w:space="0"/>
            </w:tcBorders>
            <w:noWrap w:val="0"/>
            <w:vAlign w:val="center"/>
          </w:tcPr>
          <w:p>
            <w:pPr>
              <w:rPr>
                <w:rFonts w:ascii="宋体" w:hAnsi="宋体" w:cs="Arial"/>
                <w:color w:val="auto"/>
                <w:sz w:val="24"/>
                <w:highlight w:val="none"/>
              </w:rPr>
            </w:pPr>
            <w:r>
              <w:rPr>
                <w:rFonts w:hint="eastAsia" w:ascii="宋体" w:hAnsi="宋体" w:cs="Arial"/>
                <w:color w:val="auto"/>
                <w:sz w:val="24"/>
                <w:highlight w:val="none"/>
              </w:rPr>
              <w:t>校内</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教职工搜索查看校内已有设备的信息，需要按仪器名称、规格、厂家（品牌）、使用方向、购置时间、单价、现状、使用人进行过滤。</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教职工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Arial"/>
                <w:color w:val="auto"/>
                <w:sz w:val="24"/>
                <w:highlight w:val="none"/>
              </w:rPr>
            </w:pPr>
          </w:p>
        </w:tc>
        <w:tc>
          <w:tcPr>
            <w:tcW w:w="1417" w:type="dxa"/>
            <w:vMerge w:val="continue"/>
            <w:tcBorders>
              <w:top w:val="nil"/>
              <w:left w:val="nil"/>
              <w:bottom w:val="single" w:color="auto" w:sz="4" w:space="0"/>
              <w:right w:val="single" w:color="auto" w:sz="4" w:space="0"/>
            </w:tcBorders>
            <w:noWrap w:val="0"/>
            <w:vAlign w:val="center"/>
          </w:tcPr>
          <w:p>
            <w:pPr>
              <w:rPr>
                <w:rFonts w:ascii="宋体" w:hAnsi="宋体"/>
                <w:color w:val="auto"/>
                <w:sz w:val="24"/>
                <w:highlight w:val="none"/>
              </w:rPr>
            </w:pPr>
          </w:p>
        </w:tc>
        <w:tc>
          <w:tcPr>
            <w:tcW w:w="1560" w:type="dxa"/>
            <w:tcBorders>
              <w:top w:val="single" w:color="auto" w:sz="4" w:space="0"/>
              <w:left w:val="nil"/>
              <w:bottom w:val="single" w:color="auto" w:sz="4" w:space="0"/>
              <w:right w:val="single" w:color="auto" w:sz="4" w:space="0"/>
            </w:tcBorders>
            <w:noWrap w:val="0"/>
            <w:vAlign w:val="center"/>
          </w:tcPr>
          <w:p>
            <w:pPr>
              <w:rPr>
                <w:rFonts w:ascii="宋体" w:hAnsi="宋体" w:cs="Arial"/>
                <w:color w:val="auto"/>
                <w:sz w:val="24"/>
                <w:highlight w:val="none"/>
              </w:rPr>
            </w:pPr>
            <w:r>
              <w:rPr>
                <w:rFonts w:hint="eastAsia" w:ascii="宋体" w:hAnsi="宋体" w:cs="Arial"/>
                <w:color w:val="auto"/>
                <w:sz w:val="24"/>
                <w:highlight w:val="none"/>
              </w:rPr>
              <w:t>校外（查看）</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教职工查看校外单位已有设备的信息，需要按仪器名称、规格、厂家（品牌）、使用方向、购置时间、单价、现状、使用人进行过滤。</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教职工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Arial"/>
                <w:color w:val="auto"/>
                <w:sz w:val="24"/>
                <w:highlight w:val="none"/>
              </w:rPr>
            </w:pPr>
          </w:p>
        </w:tc>
        <w:tc>
          <w:tcPr>
            <w:tcW w:w="1417" w:type="dxa"/>
            <w:vMerge w:val="continue"/>
            <w:tcBorders>
              <w:top w:val="nil"/>
              <w:left w:val="nil"/>
              <w:bottom w:val="single" w:color="auto" w:sz="4" w:space="0"/>
              <w:right w:val="single" w:color="auto" w:sz="4" w:space="0"/>
            </w:tcBorders>
            <w:noWrap w:val="0"/>
            <w:vAlign w:val="center"/>
          </w:tcPr>
          <w:p>
            <w:pPr>
              <w:rPr>
                <w:rFonts w:ascii="宋体" w:hAnsi="宋体"/>
                <w:color w:val="auto"/>
                <w:sz w:val="24"/>
                <w:highlight w:val="none"/>
              </w:rPr>
            </w:pPr>
          </w:p>
        </w:tc>
        <w:tc>
          <w:tcPr>
            <w:tcW w:w="1560" w:type="dxa"/>
            <w:tcBorders>
              <w:top w:val="single" w:color="auto" w:sz="4" w:space="0"/>
              <w:left w:val="nil"/>
              <w:bottom w:val="single" w:color="auto" w:sz="4" w:space="0"/>
              <w:right w:val="single" w:color="auto" w:sz="4" w:space="0"/>
            </w:tcBorders>
            <w:noWrap w:val="0"/>
            <w:vAlign w:val="center"/>
          </w:tcPr>
          <w:p>
            <w:pPr>
              <w:rPr>
                <w:rFonts w:ascii="宋体" w:hAnsi="宋体" w:cs="Arial"/>
                <w:color w:val="auto"/>
                <w:sz w:val="24"/>
                <w:highlight w:val="none"/>
              </w:rPr>
            </w:pPr>
            <w:r>
              <w:rPr>
                <w:rFonts w:hint="eastAsia" w:ascii="宋体" w:hAnsi="宋体" w:cs="Arial"/>
                <w:color w:val="auto"/>
                <w:sz w:val="24"/>
                <w:highlight w:val="none"/>
              </w:rPr>
              <w:t>校外</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教职工维护校外单位已有设备的信息，需要按仪器名称、规格、厂家（品牌）、使用方向、购置时间、单价、现状、使用人进行过滤。</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教职工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Arial"/>
                <w:color w:val="auto"/>
                <w:sz w:val="24"/>
                <w:highlight w:val="none"/>
              </w:rPr>
            </w:pPr>
          </w:p>
        </w:tc>
        <w:tc>
          <w:tcPr>
            <w:tcW w:w="1417"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我的申报</w:t>
            </w:r>
          </w:p>
        </w:tc>
        <w:tc>
          <w:tcPr>
            <w:tcW w:w="1560" w:type="dxa"/>
            <w:tcBorders>
              <w:top w:val="single" w:color="auto" w:sz="4" w:space="0"/>
              <w:left w:val="nil"/>
              <w:bottom w:val="single" w:color="auto" w:sz="4" w:space="0"/>
              <w:right w:val="single" w:color="auto" w:sz="4" w:space="0"/>
            </w:tcBorders>
            <w:noWrap w:val="0"/>
            <w:vAlign w:val="center"/>
          </w:tcPr>
          <w:p>
            <w:pPr>
              <w:rPr>
                <w:rFonts w:ascii="宋体" w:hAnsi="宋体" w:cs="Arial"/>
                <w:color w:val="auto"/>
                <w:sz w:val="24"/>
                <w:highlight w:val="none"/>
              </w:rPr>
            </w:pPr>
            <w:r>
              <w:rPr>
                <w:rFonts w:hint="eastAsia" w:ascii="宋体" w:hAnsi="宋体" w:cs="Arial"/>
                <w:color w:val="auto"/>
                <w:sz w:val="24"/>
                <w:highlight w:val="none"/>
              </w:rPr>
              <w:t>我的申报</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教职工填写表单信息提交或保存设备采购申请。</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教职工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Arial"/>
                <w:color w:val="auto"/>
                <w:sz w:val="24"/>
                <w:highlight w:val="none"/>
              </w:rPr>
            </w:pPr>
          </w:p>
        </w:tc>
        <w:tc>
          <w:tcPr>
            <w:tcW w:w="1417" w:type="dxa"/>
            <w:vMerge w:val="restart"/>
            <w:tcBorders>
              <w:top w:val="nil"/>
              <w:left w:val="nil"/>
              <w:bottom w:val="single" w:color="auto" w:sz="4" w:space="0"/>
              <w:right w:val="single" w:color="auto" w:sz="4" w:space="0"/>
            </w:tcBorders>
            <w:noWrap w:val="0"/>
            <w:vAlign w:val="center"/>
          </w:tcPr>
          <w:p>
            <w:pPr>
              <w:jc w:val="center"/>
              <w:rPr>
                <w:rFonts w:ascii="宋体" w:hAnsi="宋体"/>
                <w:color w:val="auto"/>
                <w:sz w:val="24"/>
                <w:highlight w:val="none"/>
              </w:rPr>
            </w:pPr>
            <w:r>
              <w:rPr>
                <w:rFonts w:hint="eastAsia" w:ascii="宋体" w:hAnsi="宋体" w:cs="Arial"/>
                <w:color w:val="auto"/>
                <w:sz w:val="24"/>
                <w:highlight w:val="none"/>
              </w:rPr>
              <w:t>我的提交</w:t>
            </w:r>
          </w:p>
        </w:tc>
        <w:tc>
          <w:tcPr>
            <w:tcW w:w="1560" w:type="dxa"/>
            <w:tcBorders>
              <w:top w:val="single" w:color="auto" w:sz="4" w:space="0"/>
              <w:left w:val="nil"/>
              <w:bottom w:val="single" w:color="auto" w:sz="4" w:space="0"/>
              <w:right w:val="single" w:color="auto" w:sz="4" w:space="0"/>
            </w:tcBorders>
            <w:noWrap w:val="0"/>
            <w:vAlign w:val="center"/>
          </w:tcPr>
          <w:p>
            <w:pPr>
              <w:rPr>
                <w:rFonts w:ascii="宋体" w:hAnsi="宋体" w:cs="Arial"/>
                <w:color w:val="auto"/>
                <w:sz w:val="24"/>
                <w:highlight w:val="none"/>
              </w:rPr>
            </w:pPr>
            <w:r>
              <w:rPr>
                <w:rFonts w:hint="eastAsia" w:ascii="宋体" w:hAnsi="宋体" w:cs="Arial"/>
                <w:color w:val="auto"/>
                <w:sz w:val="24"/>
                <w:highlight w:val="none"/>
              </w:rPr>
              <w:t>待提交（根据用途划分教学和科研子菜单）</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教职工查看保存的申请信息，可以对未提交的信息进行修改、提交或批量提交。需要按设备名称、申请年度、使用方向、型号/规格、推荐品牌、数量、单价（万元）、总价（万元）、所属项目进行过滤。</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教职工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Arial"/>
                <w:color w:val="auto"/>
                <w:sz w:val="24"/>
                <w:highlight w:val="none"/>
              </w:rPr>
            </w:pPr>
          </w:p>
        </w:tc>
        <w:tc>
          <w:tcPr>
            <w:tcW w:w="1417" w:type="dxa"/>
            <w:vMerge w:val="continue"/>
            <w:tcBorders>
              <w:top w:val="nil"/>
              <w:left w:val="nil"/>
              <w:bottom w:val="single" w:color="auto" w:sz="4" w:space="0"/>
              <w:right w:val="single" w:color="auto" w:sz="4" w:space="0"/>
            </w:tcBorders>
            <w:noWrap w:val="0"/>
            <w:vAlign w:val="center"/>
          </w:tcPr>
          <w:p>
            <w:pPr>
              <w:rPr>
                <w:rFonts w:ascii="宋体" w:hAnsi="宋体"/>
                <w:color w:val="auto"/>
                <w:sz w:val="24"/>
                <w:highlight w:val="none"/>
              </w:rPr>
            </w:pPr>
          </w:p>
        </w:tc>
        <w:tc>
          <w:tcPr>
            <w:tcW w:w="1560" w:type="dxa"/>
            <w:tcBorders>
              <w:top w:val="single" w:color="auto" w:sz="4" w:space="0"/>
              <w:left w:val="nil"/>
              <w:bottom w:val="single" w:color="auto" w:sz="4" w:space="0"/>
              <w:right w:val="single" w:color="auto" w:sz="4" w:space="0"/>
            </w:tcBorders>
            <w:noWrap w:val="0"/>
            <w:vAlign w:val="center"/>
          </w:tcPr>
          <w:p>
            <w:pPr>
              <w:rPr>
                <w:rFonts w:ascii="宋体" w:hAnsi="宋体" w:cs="Arial"/>
                <w:color w:val="auto"/>
                <w:sz w:val="24"/>
                <w:highlight w:val="none"/>
              </w:rPr>
            </w:pPr>
            <w:r>
              <w:rPr>
                <w:rFonts w:hint="eastAsia" w:ascii="宋体" w:hAnsi="宋体" w:cs="Arial"/>
                <w:color w:val="auto"/>
                <w:sz w:val="24"/>
                <w:highlight w:val="none"/>
              </w:rPr>
              <w:t>已提交（根据用途划分教学和科研子菜单）</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教职工查看已提交的申请信息。需要按设备名称、申请年度、使用方向、型号/规格、推荐品牌、数量、单价（万元）、总价（万元）、所属项目进行过滤。</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教职工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Arial"/>
                <w:color w:val="auto"/>
                <w:sz w:val="24"/>
                <w:highlight w:val="none"/>
              </w:rPr>
            </w:pPr>
          </w:p>
        </w:tc>
        <w:tc>
          <w:tcPr>
            <w:tcW w:w="1417"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highlight w:val="none"/>
              </w:rPr>
            </w:pPr>
            <w:r>
              <w:rPr>
                <w:rFonts w:hint="eastAsia" w:ascii="宋体" w:hAnsi="宋体" w:cs="Arial"/>
                <w:color w:val="auto"/>
                <w:sz w:val="24"/>
                <w:highlight w:val="none"/>
              </w:rPr>
              <w:t>我的退回</w:t>
            </w:r>
          </w:p>
        </w:tc>
        <w:tc>
          <w:tcPr>
            <w:tcW w:w="1560" w:type="dxa"/>
            <w:tcBorders>
              <w:top w:val="single" w:color="auto" w:sz="4" w:space="0"/>
              <w:left w:val="nil"/>
              <w:bottom w:val="single" w:color="auto" w:sz="4" w:space="0"/>
              <w:right w:val="single" w:color="auto" w:sz="4" w:space="0"/>
            </w:tcBorders>
            <w:noWrap w:val="0"/>
            <w:vAlign w:val="center"/>
          </w:tcPr>
          <w:p>
            <w:pPr>
              <w:rPr>
                <w:rFonts w:ascii="宋体" w:hAnsi="宋体" w:cs="Arial"/>
                <w:color w:val="auto"/>
                <w:sz w:val="24"/>
                <w:highlight w:val="none"/>
              </w:rPr>
            </w:pPr>
            <w:r>
              <w:rPr>
                <w:rFonts w:hint="eastAsia" w:ascii="宋体" w:hAnsi="宋体" w:cs="Arial"/>
                <w:color w:val="auto"/>
                <w:sz w:val="24"/>
                <w:highlight w:val="none"/>
              </w:rPr>
              <w:t>我的退回</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教职工查看被退回的申请信息，可以进行修改保存和提交申请。需要按设备名称、申请年度、使用方向、型号/规格、推荐品牌、数量、单价（万元）、总价（万元）、所属项目、申请人、申请单位、当前节点进行过滤。</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教职工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Arial"/>
                <w:b/>
                <w:color w:val="auto"/>
                <w:sz w:val="24"/>
                <w:highlight w:val="none"/>
              </w:rPr>
            </w:pPr>
            <w:r>
              <w:rPr>
                <w:rFonts w:hint="eastAsia" w:ascii="宋体" w:hAnsi="宋体" w:cs="Arial"/>
                <w:b/>
                <w:color w:val="auto"/>
                <w:sz w:val="24"/>
                <w:highlight w:val="none"/>
              </w:rPr>
              <w:t>我的审核</w:t>
            </w:r>
          </w:p>
        </w:tc>
        <w:tc>
          <w:tcPr>
            <w:tcW w:w="1417" w:type="dxa"/>
            <w:vMerge w:val="restart"/>
            <w:tcBorders>
              <w:top w:val="nil"/>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教科办/综合科初审</w:t>
            </w:r>
          </w:p>
        </w:tc>
        <w:tc>
          <w:tcPr>
            <w:tcW w:w="1560" w:type="dxa"/>
            <w:tcBorders>
              <w:top w:val="single" w:color="auto" w:sz="4" w:space="0"/>
              <w:left w:val="nil"/>
              <w:bottom w:val="single" w:color="auto" w:sz="4" w:space="0"/>
              <w:right w:val="single" w:color="auto" w:sz="4" w:space="0"/>
            </w:tcBorders>
            <w:noWrap w:val="0"/>
            <w:vAlign w:val="center"/>
          </w:tcPr>
          <w:p>
            <w:pPr>
              <w:rPr>
                <w:rFonts w:ascii="宋体" w:hAnsi="宋体" w:cs="Arial"/>
                <w:color w:val="auto"/>
                <w:sz w:val="24"/>
                <w:highlight w:val="none"/>
              </w:rPr>
            </w:pPr>
            <w:r>
              <w:rPr>
                <w:rFonts w:hint="eastAsia" w:ascii="宋体" w:hAnsi="宋体" w:cs="Arial"/>
                <w:color w:val="auto"/>
                <w:sz w:val="24"/>
                <w:highlight w:val="none"/>
              </w:rPr>
              <w:t>待审核（根据用途划分教学和科研子菜单）</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教科办\综合科主任查看本部门提交的未审核的采购申请信息并录入意见。将勾选的设备提交到分管校领导审核或退回。需要按设备名称、申请年度、使用方向、型号/规格、推荐品牌、数量、单价（万元）、总价（万元）、所属项目、申请人、申请单位、所在部门进行过滤。</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教科办主任或综合科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Arial"/>
                <w:color w:val="auto"/>
                <w:sz w:val="24"/>
                <w:highlight w:val="none"/>
              </w:rPr>
            </w:pPr>
          </w:p>
        </w:tc>
        <w:tc>
          <w:tcPr>
            <w:tcW w:w="1417" w:type="dxa"/>
            <w:vMerge w:val="continue"/>
            <w:tcBorders>
              <w:top w:val="nil"/>
              <w:left w:val="nil"/>
              <w:bottom w:val="single" w:color="auto" w:sz="4" w:space="0"/>
              <w:right w:val="single" w:color="auto" w:sz="4" w:space="0"/>
            </w:tcBorders>
            <w:noWrap w:val="0"/>
            <w:vAlign w:val="center"/>
          </w:tcPr>
          <w:p>
            <w:pPr>
              <w:rPr>
                <w:rFonts w:ascii="宋体" w:hAnsi="宋体" w:cs="Arial"/>
                <w:color w:val="auto"/>
                <w:sz w:val="24"/>
                <w:highlight w:val="none"/>
              </w:rPr>
            </w:pPr>
          </w:p>
        </w:tc>
        <w:tc>
          <w:tcPr>
            <w:tcW w:w="1560" w:type="dxa"/>
            <w:tcBorders>
              <w:top w:val="single" w:color="auto" w:sz="4" w:space="0"/>
              <w:left w:val="nil"/>
              <w:bottom w:val="single" w:color="auto" w:sz="4" w:space="0"/>
              <w:right w:val="single" w:color="auto" w:sz="4" w:space="0"/>
            </w:tcBorders>
            <w:noWrap w:val="0"/>
            <w:vAlign w:val="center"/>
          </w:tcPr>
          <w:p>
            <w:pPr>
              <w:rPr>
                <w:rFonts w:ascii="宋体" w:hAnsi="宋体" w:cs="Arial"/>
                <w:color w:val="auto"/>
                <w:sz w:val="24"/>
                <w:highlight w:val="none"/>
              </w:rPr>
            </w:pPr>
            <w:r>
              <w:rPr>
                <w:rFonts w:hint="eastAsia" w:ascii="宋体" w:hAnsi="宋体" w:cs="Arial"/>
                <w:color w:val="auto"/>
                <w:sz w:val="24"/>
                <w:highlight w:val="none"/>
              </w:rPr>
              <w:t>已审核（根据用途划分教学和科研子菜单）</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教科办\综合科主任查看本部门提交的已审核的采购申请信息并录入意见。需要按设备名称、申请年度、使用方向、型号/规格、推荐品牌、数量、单价（万元）、总价（万元）、所属项目、申请人、申请单位、所在部门进行过滤。</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教科办主任或综合科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Arial"/>
                <w:color w:val="auto"/>
                <w:sz w:val="24"/>
                <w:highlight w:val="none"/>
              </w:rPr>
            </w:pPr>
          </w:p>
        </w:tc>
        <w:tc>
          <w:tcPr>
            <w:tcW w:w="1417" w:type="dxa"/>
            <w:vMerge w:val="restart"/>
            <w:tcBorders>
              <w:top w:val="nil"/>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分管院领导审核</w:t>
            </w:r>
          </w:p>
        </w:tc>
        <w:tc>
          <w:tcPr>
            <w:tcW w:w="1560" w:type="dxa"/>
            <w:tcBorders>
              <w:top w:val="single" w:color="auto" w:sz="4" w:space="0"/>
              <w:left w:val="nil"/>
              <w:bottom w:val="single" w:color="auto" w:sz="4" w:space="0"/>
              <w:right w:val="single" w:color="auto" w:sz="4" w:space="0"/>
            </w:tcBorders>
            <w:noWrap w:val="0"/>
            <w:vAlign w:val="center"/>
          </w:tcPr>
          <w:p>
            <w:pPr>
              <w:rPr>
                <w:rFonts w:ascii="宋体" w:hAnsi="宋体" w:cs="Arial"/>
                <w:color w:val="auto"/>
                <w:sz w:val="24"/>
                <w:highlight w:val="none"/>
              </w:rPr>
            </w:pPr>
            <w:r>
              <w:rPr>
                <w:rFonts w:hint="eastAsia" w:ascii="宋体" w:hAnsi="宋体" w:cs="Arial"/>
                <w:color w:val="auto"/>
                <w:sz w:val="24"/>
                <w:highlight w:val="none"/>
              </w:rPr>
              <w:t>待审核（根据用途划分教学和科研子菜单）</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院领导查看本院自己待审核的采购立项申请信息，并选择审核方式：线上或线下。需要按设备名称、申请年度、使用方向、型号/规格、推荐品牌、数量、单价（万元）、总价（万元）、所属项目、申请人、申请单位、所在部门进行过滤。</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Arial"/>
                <w:color w:val="auto"/>
                <w:sz w:val="24"/>
                <w:highlight w:val="none"/>
              </w:rPr>
            </w:pPr>
          </w:p>
        </w:tc>
        <w:tc>
          <w:tcPr>
            <w:tcW w:w="1417" w:type="dxa"/>
            <w:vMerge w:val="continue"/>
            <w:tcBorders>
              <w:top w:val="nil"/>
              <w:left w:val="nil"/>
              <w:bottom w:val="single" w:color="auto" w:sz="4" w:space="0"/>
              <w:right w:val="single" w:color="auto" w:sz="4" w:space="0"/>
            </w:tcBorders>
            <w:noWrap w:val="0"/>
            <w:vAlign w:val="center"/>
          </w:tcPr>
          <w:p>
            <w:pPr>
              <w:rPr>
                <w:rFonts w:ascii="宋体" w:hAnsi="宋体" w:cs="Arial"/>
                <w:color w:val="auto"/>
                <w:sz w:val="24"/>
                <w:highlight w:val="none"/>
              </w:rPr>
            </w:pPr>
          </w:p>
        </w:tc>
        <w:tc>
          <w:tcPr>
            <w:tcW w:w="1560" w:type="dxa"/>
            <w:tcBorders>
              <w:top w:val="single" w:color="auto" w:sz="4" w:space="0"/>
              <w:left w:val="nil"/>
              <w:bottom w:val="single" w:color="auto" w:sz="4" w:space="0"/>
              <w:right w:val="single" w:color="auto" w:sz="4" w:space="0"/>
            </w:tcBorders>
            <w:noWrap w:val="0"/>
            <w:vAlign w:val="center"/>
          </w:tcPr>
          <w:p>
            <w:pPr>
              <w:rPr>
                <w:rFonts w:ascii="宋体" w:hAnsi="宋体" w:cs="Arial"/>
                <w:color w:val="auto"/>
                <w:sz w:val="24"/>
                <w:highlight w:val="none"/>
              </w:rPr>
            </w:pPr>
            <w:r>
              <w:rPr>
                <w:rFonts w:hint="eastAsia" w:ascii="宋体" w:hAnsi="宋体" w:cs="Arial"/>
                <w:color w:val="auto"/>
                <w:sz w:val="24"/>
                <w:highlight w:val="none"/>
              </w:rPr>
              <w:t>已审核（根据用途划分教学和科研子菜单）</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院领导查看本院自己已审核的采购立项申请信息需要按设备名称、申请年度、使用方向、型号/规格、推荐品牌、数量、单价（万元）、总价（万元）、所属项目、申请人、申请单位、所在部门进行过滤。</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Arial"/>
                <w:color w:val="auto"/>
                <w:sz w:val="24"/>
                <w:highlight w:val="none"/>
              </w:rPr>
            </w:pPr>
          </w:p>
        </w:tc>
        <w:tc>
          <w:tcPr>
            <w:tcW w:w="1417" w:type="dxa"/>
            <w:vMerge w:val="continue"/>
            <w:tcBorders>
              <w:top w:val="nil"/>
              <w:left w:val="nil"/>
              <w:bottom w:val="single" w:color="auto" w:sz="4" w:space="0"/>
              <w:right w:val="single" w:color="auto" w:sz="4" w:space="0"/>
            </w:tcBorders>
            <w:noWrap w:val="0"/>
            <w:vAlign w:val="center"/>
          </w:tcPr>
          <w:p>
            <w:pPr>
              <w:rPr>
                <w:rFonts w:ascii="宋体" w:hAnsi="宋体" w:cs="Arial"/>
                <w:color w:val="auto"/>
                <w:sz w:val="24"/>
                <w:highlight w:val="none"/>
              </w:rPr>
            </w:pPr>
          </w:p>
        </w:tc>
        <w:tc>
          <w:tcPr>
            <w:tcW w:w="1560" w:type="dxa"/>
            <w:tcBorders>
              <w:top w:val="single" w:color="auto" w:sz="4" w:space="0"/>
              <w:left w:val="nil"/>
              <w:bottom w:val="single" w:color="auto" w:sz="4" w:space="0"/>
              <w:right w:val="single" w:color="auto" w:sz="4" w:space="0"/>
            </w:tcBorders>
            <w:noWrap w:val="0"/>
            <w:vAlign w:val="center"/>
          </w:tcPr>
          <w:p>
            <w:pPr>
              <w:rPr>
                <w:rFonts w:ascii="宋体" w:hAnsi="宋体" w:cs="Arial"/>
                <w:color w:val="auto"/>
                <w:sz w:val="24"/>
                <w:highlight w:val="none"/>
              </w:rPr>
            </w:pPr>
            <w:r>
              <w:rPr>
                <w:rFonts w:hint="eastAsia" w:ascii="宋体" w:hAnsi="宋体" w:cs="Arial"/>
                <w:color w:val="auto"/>
                <w:sz w:val="24"/>
                <w:highlight w:val="none"/>
              </w:rPr>
              <w:t>评审方式</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院领导查看维护评审方式和时间，以最新添加修改的信息为准。</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Arial"/>
                <w:color w:val="auto"/>
                <w:sz w:val="24"/>
                <w:highlight w:val="none"/>
              </w:rPr>
            </w:pPr>
          </w:p>
        </w:tc>
        <w:tc>
          <w:tcPr>
            <w:tcW w:w="1417" w:type="dxa"/>
            <w:vMerge w:val="restart"/>
            <w:tcBorders>
              <w:top w:val="nil"/>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办公室审核</w:t>
            </w:r>
          </w:p>
        </w:tc>
        <w:tc>
          <w:tcPr>
            <w:tcW w:w="1560" w:type="dxa"/>
            <w:tcBorders>
              <w:top w:val="single" w:color="auto" w:sz="4" w:space="0"/>
              <w:left w:val="nil"/>
              <w:bottom w:val="single" w:color="auto" w:sz="4" w:space="0"/>
              <w:right w:val="single" w:color="auto" w:sz="4" w:space="0"/>
            </w:tcBorders>
            <w:noWrap w:val="0"/>
            <w:vAlign w:val="center"/>
          </w:tcPr>
          <w:p>
            <w:pPr>
              <w:rPr>
                <w:rFonts w:ascii="宋体" w:hAnsi="宋体" w:cs="Arial"/>
                <w:color w:val="auto"/>
                <w:sz w:val="24"/>
                <w:highlight w:val="none"/>
              </w:rPr>
            </w:pPr>
            <w:r>
              <w:rPr>
                <w:rFonts w:hint="eastAsia" w:ascii="宋体" w:hAnsi="宋体" w:cs="Arial"/>
                <w:color w:val="auto"/>
                <w:sz w:val="24"/>
                <w:highlight w:val="none"/>
              </w:rPr>
              <w:t>待审核</w:t>
            </w:r>
          </w:p>
          <w:p>
            <w:pPr>
              <w:rPr>
                <w:rFonts w:ascii="宋体" w:hAnsi="宋体" w:cs="Arial"/>
                <w:color w:val="auto"/>
                <w:sz w:val="24"/>
                <w:highlight w:val="none"/>
              </w:rPr>
            </w:pPr>
            <w:r>
              <w:rPr>
                <w:rFonts w:hint="eastAsia" w:ascii="宋体" w:hAnsi="宋体" w:cs="Arial"/>
                <w:color w:val="auto"/>
                <w:sz w:val="24"/>
                <w:highlight w:val="none"/>
              </w:rPr>
              <w:t>（根据用途划分教学和科研子菜单）</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实设处审核人初次审核各单位提交待审核的采购申请信息，修改已有设备信息，选择是否涉及学科并提交相关单位审核。需要按设备名称、申请年度、使用方向、型号/规格、推荐品牌、数量、单价（万元）、总价（万元）、所属项目、申请人、申请学院进行过滤。</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实设处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Arial"/>
                <w:color w:val="auto"/>
                <w:sz w:val="24"/>
                <w:highlight w:val="none"/>
              </w:rPr>
            </w:pPr>
          </w:p>
        </w:tc>
        <w:tc>
          <w:tcPr>
            <w:tcW w:w="1417" w:type="dxa"/>
            <w:vMerge w:val="continue"/>
            <w:tcBorders>
              <w:top w:val="nil"/>
              <w:left w:val="nil"/>
              <w:bottom w:val="single" w:color="auto" w:sz="4" w:space="0"/>
              <w:right w:val="single" w:color="auto" w:sz="4" w:space="0"/>
            </w:tcBorders>
            <w:noWrap w:val="0"/>
            <w:vAlign w:val="center"/>
          </w:tcPr>
          <w:p>
            <w:pPr>
              <w:rPr>
                <w:rFonts w:ascii="宋体" w:hAnsi="宋体" w:cs="Arial"/>
                <w:color w:val="auto"/>
                <w:sz w:val="24"/>
                <w:highlight w:val="none"/>
              </w:rPr>
            </w:pPr>
          </w:p>
        </w:tc>
        <w:tc>
          <w:tcPr>
            <w:tcW w:w="156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已审核</w:t>
            </w:r>
          </w:p>
          <w:p>
            <w:pPr>
              <w:rPr>
                <w:rFonts w:ascii="宋体" w:hAnsi="宋体" w:cs="Arial"/>
                <w:color w:val="auto"/>
                <w:sz w:val="24"/>
                <w:highlight w:val="none"/>
              </w:rPr>
            </w:pPr>
            <w:r>
              <w:rPr>
                <w:rFonts w:hint="eastAsia" w:ascii="宋体" w:hAnsi="宋体" w:cs="Arial"/>
                <w:color w:val="auto"/>
                <w:sz w:val="24"/>
                <w:highlight w:val="none"/>
              </w:rPr>
              <w:t>（根据用途划分教学和科研子菜单）</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实设处审核人查看已经初审过的采购申请信息。需要按设备名称、申请年度、使用方向、单价（万元）、申请学院进行过滤。</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实设处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Arial"/>
                <w:color w:val="auto"/>
                <w:sz w:val="24"/>
                <w:highlight w:val="none"/>
              </w:rPr>
            </w:pPr>
          </w:p>
        </w:tc>
        <w:tc>
          <w:tcPr>
            <w:tcW w:w="1417" w:type="dxa"/>
            <w:vMerge w:val="restart"/>
            <w:tcBorders>
              <w:top w:val="nil"/>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职能部门</w:t>
            </w:r>
          </w:p>
          <w:p>
            <w:pPr>
              <w:jc w:val="center"/>
              <w:rPr>
                <w:rFonts w:ascii="宋体" w:hAnsi="宋体" w:cs="Arial"/>
                <w:color w:val="auto"/>
                <w:sz w:val="24"/>
                <w:highlight w:val="none"/>
              </w:rPr>
            </w:pPr>
            <w:r>
              <w:rPr>
                <w:rFonts w:hint="eastAsia" w:ascii="宋体" w:hAnsi="宋体" w:cs="Arial"/>
                <w:color w:val="auto"/>
                <w:sz w:val="24"/>
                <w:highlight w:val="none"/>
              </w:rPr>
              <w:t>审核</w:t>
            </w:r>
          </w:p>
        </w:tc>
        <w:tc>
          <w:tcPr>
            <w:tcW w:w="1560" w:type="dxa"/>
            <w:tcBorders>
              <w:top w:val="single" w:color="auto" w:sz="4" w:space="0"/>
              <w:left w:val="nil"/>
              <w:bottom w:val="single" w:color="auto" w:sz="4" w:space="0"/>
              <w:right w:val="single" w:color="auto" w:sz="4" w:space="0"/>
            </w:tcBorders>
            <w:noWrap w:val="0"/>
            <w:vAlign w:val="center"/>
          </w:tcPr>
          <w:p>
            <w:pPr>
              <w:rPr>
                <w:rFonts w:ascii="宋体" w:hAnsi="宋体" w:cs="Arial"/>
                <w:color w:val="auto"/>
                <w:sz w:val="24"/>
                <w:highlight w:val="none"/>
              </w:rPr>
            </w:pPr>
            <w:r>
              <w:rPr>
                <w:rFonts w:hint="eastAsia" w:ascii="宋体" w:hAnsi="宋体" w:cs="Arial"/>
                <w:color w:val="auto"/>
                <w:sz w:val="24"/>
                <w:highlight w:val="none"/>
              </w:rPr>
              <w:t>教务处-教学-待审核</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教务处负责人查看并选择是否通过待审核的立项申请。需要按申请单位、设备名称、单价进行过滤。</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Arial"/>
                <w:color w:val="auto"/>
                <w:sz w:val="24"/>
                <w:highlight w:val="none"/>
              </w:rPr>
            </w:pPr>
          </w:p>
        </w:tc>
        <w:tc>
          <w:tcPr>
            <w:tcW w:w="1417" w:type="dxa"/>
            <w:vMerge w:val="continue"/>
            <w:tcBorders>
              <w:top w:val="nil"/>
              <w:left w:val="nil"/>
              <w:bottom w:val="single" w:color="auto" w:sz="4" w:space="0"/>
              <w:right w:val="single" w:color="auto" w:sz="4" w:space="0"/>
            </w:tcBorders>
            <w:noWrap w:val="0"/>
            <w:vAlign w:val="center"/>
          </w:tcPr>
          <w:p>
            <w:pPr>
              <w:rPr>
                <w:rFonts w:ascii="宋体" w:hAnsi="宋体" w:cs="Arial"/>
                <w:color w:val="auto"/>
                <w:sz w:val="24"/>
                <w:highlight w:val="none"/>
              </w:rPr>
            </w:pPr>
          </w:p>
        </w:tc>
        <w:tc>
          <w:tcPr>
            <w:tcW w:w="1560" w:type="dxa"/>
            <w:tcBorders>
              <w:top w:val="single" w:color="auto" w:sz="4" w:space="0"/>
              <w:left w:val="nil"/>
              <w:bottom w:val="single" w:color="auto" w:sz="4" w:space="0"/>
              <w:right w:val="single" w:color="auto" w:sz="4" w:space="0"/>
            </w:tcBorders>
            <w:noWrap w:val="0"/>
            <w:vAlign w:val="center"/>
          </w:tcPr>
          <w:p>
            <w:pPr>
              <w:rPr>
                <w:rFonts w:ascii="宋体" w:hAnsi="宋体" w:cs="Arial"/>
                <w:color w:val="auto"/>
                <w:sz w:val="24"/>
                <w:highlight w:val="none"/>
              </w:rPr>
            </w:pPr>
            <w:r>
              <w:rPr>
                <w:rFonts w:hint="eastAsia" w:ascii="宋体" w:hAnsi="宋体" w:cs="Arial"/>
                <w:color w:val="auto"/>
                <w:sz w:val="24"/>
                <w:highlight w:val="none"/>
              </w:rPr>
              <w:t>教务处-教学-已审核</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教务处负责人查看自己已经审核过的采购申请。需要按申请年度，设备名称、单价进行过滤。</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Arial"/>
                <w:color w:val="auto"/>
                <w:sz w:val="24"/>
                <w:highlight w:val="none"/>
              </w:rPr>
            </w:pPr>
          </w:p>
        </w:tc>
        <w:tc>
          <w:tcPr>
            <w:tcW w:w="1417" w:type="dxa"/>
            <w:vMerge w:val="continue"/>
            <w:tcBorders>
              <w:top w:val="nil"/>
              <w:left w:val="nil"/>
              <w:bottom w:val="single" w:color="auto" w:sz="4" w:space="0"/>
              <w:right w:val="single" w:color="auto" w:sz="4" w:space="0"/>
            </w:tcBorders>
            <w:noWrap w:val="0"/>
            <w:vAlign w:val="center"/>
          </w:tcPr>
          <w:p>
            <w:pPr>
              <w:rPr>
                <w:rFonts w:ascii="宋体" w:hAnsi="宋体" w:cs="Arial"/>
                <w:color w:val="auto"/>
                <w:sz w:val="24"/>
                <w:highlight w:val="none"/>
              </w:rPr>
            </w:pPr>
          </w:p>
        </w:tc>
        <w:tc>
          <w:tcPr>
            <w:tcW w:w="1560" w:type="dxa"/>
            <w:tcBorders>
              <w:top w:val="single" w:color="auto" w:sz="4" w:space="0"/>
              <w:left w:val="nil"/>
              <w:bottom w:val="single" w:color="auto" w:sz="4" w:space="0"/>
              <w:right w:val="single" w:color="auto" w:sz="4" w:space="0"/>
            </w:tcBorders>
            <w:noWrap w:val="0"/>
            <w:vAlign w:val="center"/>
          </w:tcPr>
          <w:p>
            <w:pPr>
              <w:rPr>
                <w:rFonts w:ascii="宋体" w:hAnsi="宋体" w:cs="Arial"/>
                <w:color w:val="auto"/>
                <w:sz w:val="24"/>
                <w:highlight w:val="none"/>
              </w:rPr>
            </w:pPr>
            <w:r>
              <w:rPr>
                <w:rFonts w:hint="eastAsia" w:ascii="宋体" w:hAnsi="宋体" w:cs="Arial"/>
                <w:color w:val="auto"/>
                <w:sz w:val="24"/>
                <w:highlight w:val="none"/>
              </w:rPr>
              <w:t>科研处-科研-</w:t>
            </w:r>
            <w:r>
              <w:rPr>
                <w:color w:val="auto"/>
                <w:highlight w:val="none"/>
              </w:rPr>
              <w:fldChar w:fldCharType="begin"/>
            </w:r>
            <w:r>
              <w:rPr>
                <w:color w:val="auto"/>
                <w:highlight w:val="none"/>
              </w:rPr>
              <w:instrText xml:space="preserve"> HYPERLINK "http://iduolczx.zcmu.edu.cn/DMM/datamodel.aspx?ID=6c879997739d45c982363c0b61f77541" </w:instrText>
            </w:r>
            <w:r>
              <w:rPr>
                <w:color w:val="auto"/>
                <w:highlight w:val="none"/>
              </w:rPr>
              <w:fldChar w:fldCharType="separate"/>
            </w:r>
            <w:r>
              <w:rPr>
                <w:rStyle w:val="6"/>
                <w:rFonts w:ascii="宋体" w:hAnsi="宋体"/>
                <w:color w:val="auto"/>
                <w:sz w:val="24"/>
                <w:highlight w:val="none"/>
              </w:rPr>
              <w:t>待审核</w:t>
            </w:r>
            <w:r>
              <w:rPr>
                <w:rFonts w:ascii="宋体" w:hAnsi="宋体"/>
                <w:color w:val="auto"/>
                <w:sz w:val="24"/>
                <w:highlight w:val="none"/>
              </w:rPr>
              <w:fldChar w:fldCharType="end"/>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科研处负责人查看并选择是否通过待审核的立项申请。需要按申请单位、设备名称、单价进行过滤。</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科研处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Arial"/>
                <w:color w:val="auto"/>
                <w:sz w:val="24"/>
                <w:highlight w:val="none"/>
              </w:rPr>
            </w:pPr>
          </w:p>
        </w:tc>
        <w:tc>
          <w:tcPr>
            <w:tcW w:w="1417" w:type="dxa"/>
            <w:vMerge w:val="continue"/>
            <w:tcBorders>
              <w:top w:val="nil"/>
              <w:left w:val="nil"/>
              <w:bottom w:val="single" w:color="auto" w:sz="4" w:space="0"/>
              <w:right w:val="single" w:color="auto" w:sz="4" w:space="0"/>
            </w:tcBorders>
            <w:noWrap w:val="0"/>
            <w:vAlign w:val="center"/>
          </w:tcPr>
          <w:p>
            <w:pPr>
              <w:rPr>
                <w:rFonts w:ascii="宋体" w:hAnsi="宋体" w:cs="Arial"/>
                <w:color w:val="auto"/>
                <w:sz w:val="24"/>
                <w:highlight w:val="none"/>
              </w:rPr>
            </w:pPr>
          </w:p>
        </w:tc>
        <w:tc>
          <w:tcPr>
            <w:tcW w:w="1560" w:type="dxa"/>
            <w:tcBorders>
              <w:top w:val="single" w:color="auto" w:sz="4" w:space="0"/>
              <w:left w:val="nil"/>
              <w:bottom w:val="single" w:color="auto" w:sz="4" w:space="0"/>
              <w:right w:val="single" w:color="auto" w:sz="4" w:space="0"/>
            </w:tcBorders>
            <w:noWrap w:val="0"/>
            <w:vAlign w:val="center"/>
          </w:tcPr>
          <w:p>
            <w:pPr>
              <w:rPr>
                <w:rFonts w:ascii="宋体" w:hAnsi="宋体" w:cs="Arial"/>
                <w:color w:val="auto"/>
                <w:sz w:val="24"/>
                <w:highlight w:val="none"/>
              </w:rPr>
            </w:pPr>
            <w:r>
              <w:rPr>
                <w:rFonts w:hint="eastAsia" w:ascii="宋体" w:hAnsi="宋体" w:cs="Arial"/>
                <w:color w:val="auto"/>
                <w:sz w:val="24"/>
                <w:highlight w:val="none"/>
              </w:rPr>
              <w:t>科研处-科研-</w:t>
            </w:r>
            <w:r>
              <w:rPr>
                <w:color w:val="auto"/>
                <w:highlight w:val="none"/>
              </w:rPr>
              <w:fldChar w:fldCharType="begin"/>
            </w:r>
            <w:r>
              <w:rPr>
                <w:color w:val="auto"/>
                <w:highlight w:val="none"/>
              </w:rPr>
              <w:instrText xml:space="preserve"> HYPERLINK "http://iduolczx.zcmu.edu.cn/DMM/datamodel.aspx?ID=6c879997739d45c982363c0b61f77541" </w:instrText>
            </w:r>
            <w:r>
              <w:rPr>
                <w:color w:val="auto"/>
                <w:highlight w:val="none"/>
              </w:rPr>
              <w:fldChar w:fldCharType="separate"/>
            </w:r>
            <w:r>
              <w:rPr>
                <w:rStyle w:val="6"/>
                <w:rFonts w:ascii="宋体" w:hAnsi="宋体"/>
                <w:color w:val="auto"/>
                <w:sz w:val="24"/>
                <w:highlight w:val="none"/>
              </w:rPr>
              <w:t>已审核</w:t>
            </w:r>
            <w:r>
              <w:rPr>
                <w:rFonts w:ascii="宋体" w:hAnsi="宋体"/>
                <w:color w:val="auto"/>
                <w:sz w:val="24"/>
                <w:highlight w:val="none"/>
              </w:rPr>
              <w:fldChar w:fldCharType="end"/>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科研处负责人查看自己已经审核过的采购申请。需要按申请年度、设备名称、单价进行过滤。</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科研处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Arial"/>
                <w:color w:val="auto"/>
                <w:sz w:val="24"/>
                <w:highlight w:val="none"/>
              </w:rPr>
            </w:pPr>
          </w:p>
        </w:tc>
        <w:tc>
          <w:tcPr>
            <w:tcW w:w="1417" w:type="dxa"/>
            <w:vMerge w:val="continue"/>
            <w:tcBorders>
              <w:top w:val="nil"/>
              <w:left w:val="nil"/>
              <w:bottom w:val="single" w:color="auto" w:sz="4" w:space="0"/>
              <w:right w:val="single" w:color="auto" w:sz="4" w:space="0"/>
            </w:tcBorders>
            <w:noWrap w:val="0"/>
            <w:vAlign w:val="center"/>
          </w:tcPr>
          <w:p>
            <w:pPr>
              <w:rPr>
                <w:rFonts w:ascii="宋体" w:hAnsi="宋体" w:cs="Arial"/>
                <w:color w:val="auto"/>
                <w:sz w:val="24"/>
                <w:highlight w:val="none"/>
              </w:rPr>
            </w:pPr>
          </w:p>
        </w:tc>
        <w:tc>
          <w:tcPr>
            <w:tcW w:w="156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学科建设办公室-待审核</w:t>
            </w:r>
          </w:p>
          <w:p>
            <w:pPr>
              <w:rPr>
                <w:rFonts w:ascii="宋体" w:hAnsi="宋体" w:cs="Arial"/>
                <w:color w:val="auto"/>
                <w:sz w:val="24"/>
                <w:highlight w:val="none"/>
              </w:rPr>
            </w:pPr>
            <w:r>
              <w:rPr>
                <w:rFonts w:hint="eastAsia" w:ascii="宋体" w:hAnsi="宋体" w:cs="Arial"/>
                <w:color w:val="auto"/>
                <w:sz w:val="24"/>
                <w:highlight w:val="none"/>
              </w:rPr>
              <w:t>（根据用途划分教学和科研子菜单）</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学科建设办公室负责人查看并选择是否通过待审核的立项申请。需要按申请单位、设备名称、单价进行过滤。</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学科建设办公室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Arial"/>
                <w:color w:val="auto"/>
                <w:sz w:val="24"/>
                <w:highlight w:val="none"/>
              </w:rPr>
            </w:pPr>
          </w:p>
        </w:tc>
        <w:tc>
          <w:tcPr>
            <w:tcW w:w="1417" w:type="dxa"/>
            <w:vMerge w:val="continue"/>
            <w:tcBorders>
              <w:top w:val="nil"/>
              <w:left w:val="nil"/>
              <w:bottom w:val="single" w:color="auto" w:sz="4" w:space="0"/>
              <w:right w:val="single" w:color="auto" w:sz="4" w:space="0"/>
            </w:tcBorders>
            <w:noWrap w:val="0"/>
            <w:vAlign w:val="center"/>
          </w:tcPr>
          <w:p>
            <w:pPr>
              <w:rPr>
                <w:rFonts w:ascii="宋体" w:hAnsi="宋体" w:cs="Arial"/>
                <w:color w:val="auto"/>
                <w:sz w:val="24"/>
                <w:highlight w:val="none"/>
              </w:rPr>
            </w:pPr>
          </w:p>
        </w:tc>
        <w:tc>
          <w:tcPr>
            <w:tcW w:w="156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学科建设办公室-已审核</w:t>
            </w:r>
          </w:p>
          <w:p>
            <w:pPr>
              <w:rPr>
                <w:rFonts w:ascii="宋体" w:hAnsi="宋体" w:cs="Arial"/>
                <w:color w:val="auto"/>
                <w:sz w:val="24"/>
                <w:highlight w:val="none"/>
              </w:rPr>
            </w:pPr>
            <w:r>
              <w:rPr>
                <w:rFonts w:hint="eastAsia" w:ascii="宋体" w:hAnsi="宋体" w:cs="Arial"/>
                <w:color w:val="auto"/>
                <w:sz w:val="24"/>
                <w:highlight w:val="none"/>
              </w:rPr>
              <w:t>（根据用途划分教学和科研子菜单）</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学科建设办公室负责人查看自己已经审核过的采购申请。需要按申请年度、设备名称、单价进行过滤。</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学科建设办公室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Arial"/>
                <w:color w:val="auto"/>
                <w:sz w:val="24"/>
                <w:highlight w:val="none"/>
              </w:rPr>
            </w:pPr>
          </w:p>
        </w:tc>
        <w:tc>
          <w:tcPr>
            <w:tcW w:w="1417" w:type="dxa"/>
            <w:vMerge w:val="continue"/>
            <w:tcBorders>
              <w:top w:val="nil"/>
              <w:left w:val="nil"/>
              <w:bottom w:val="single" w:color="auto" w:sz="4" w:space="0"/>
              <w:right w:val="single" w:color="auto" w:sz="4" w:space="0"/>
            </w:tcBorders>
            <w:noWrap w:val="0"/>
            <w:vAlign w:val="center"/>
          </w:tcPr>
          <w:p>
            <w:pPr>
              <w:rPr>
                <w:rFonts w:ascii="宋体" w:hAnsi="宋体" w:cs="Arial"/>
                <w:color w:val="auto"/>
                <w:sz w:val="24"/>
                <w:highlight w:val="none"/>
              </w:rPr>
            </w:pPr>
          </w:p>
        </w:tc>
        <w:tc>
          <w:tcPr>
            <w:tcW w:w="156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后勤管理处-待审核</w:t>
            </w:r>
          </w:p>
          <w:p>
            <w:pPr>
              <w:rPr>
                <w:rFonts w:ascii="宋体" w:hAnsi="宋体" w:cs="Arial"/>
                <w:color w:val="auto"/>
                <w:sz w:val="24"/>
                <w:highlight w:val="none"/>
              </w:rPr>
            </w:pPr>
            <w:r>
              <w:rPr>
                <w:rFonts w:hint="eastAsia" w:ascii="宋体" w:hAnsi="宋体" w:cs="Arial"/>
                <w:color w:val="auto"/>
                <w:sz w:val="24"/>
                <w:highlight w:val="none"/>
              </w:rPr>
              <w:t>（根据用途划分教学和科研子菜单）</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后勤管理处负责人查看并选择是否通过待审核的立项申请。需要按申请单位、设备名称、单价进行过滤。</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后勤管理处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Arial"/>
                <w:color w:val="auto"/>
                <w:sz w:val="24"/>
                <w:highlight w:val="none"/>
              </w:rPr>
            </w:pPr>
          </w:p>
        </w:tc>
        <w:tc>
          <w:tcPr>
            <w:tcW w:w="1417" w:type="dxa"/>
            <w:vMerge w:val="continue"/>
            <w:tcBorders>
              <w:top w:val="nil"/>
              <w:left w:val="nil"/>
              <w:bottom w:val="single" w:color="auto" w:sz="4" w:space="0"/>
              <w:right w:val="single" w:color="auto" w:sz="4" w:space="0"/>
            </w:tcBorders>
            <w:noWrap w:val="0"/>
            <w:vAlign w:val="center"/>
          </w:tcPr>
          <w:p>
            <w:pPr>
              <w:rPr>
                <w:rFonts w:ascii="宋体" w:hAnsi="宋体" w:cs="Arial"/>
                <w:color w:val="auto"/>
                <w:sz w:val="24"/>
                <w:highlight w:val="none"/>
              </w:rPr>
            </w:pPr>
          </w:p>
        </w:tc>
        <w:tc>
          <w:tcPr>
            <w:tcW w:w="156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后勤管理处-已审核</w:t>
            </w:r>
          </w:p>
          <w:p>
            <w:pPr>
              <w:rPr>
                <w:rFonts w:ascii="宋体" w:hAnsi="宋体" w:cs="Arial"/>
                <w:color w:val="auto"/>
                <w:sz w:val="24"/>
                <w:highlight w:val="none"/>
              </w:rPr>
            </w:pPr>
            <w:r>
              <w:rPr>
                <w:rFonts w:hint="eastAsia" w:ascii="宋体" w:hAnsi="宋体" w:cs="Arial"/>
                <w:color w:val="auto"/>
                <w:sz w:val="24"/>
                <w:highlight w:val="none"/>
              </w:rPr>
              <w:t>（根据用途划分教学和科研子菜单）</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后勤管理处负责人查看自己已经审核过的采购申请。需要按申请年度、设备名称、单价进行过滤。</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后勤管理处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Arial"/>
                <w:b/>
                <w:color w:val="auto"/>
                <w:sz w:val="24"/>
                <w:highlight w:val="none"/>
              </w:rPr>
            </w:pPr>
            <w:r>
              <w:rPr>
                <w:rFonts w:hint="eastAsia" w:ascii="宋体" w:hAnsi="宋体" w:cs="Arial"/>
                <w:b/>
                <w:color w:val="auto"/>
                <w:sz w:val="24"/>
                <w:highlight w:val="none"/>
              </w:rPr>
              <w:t>我的调整</w:t>
            </w:r>
          </w:p>
        </w:tc>
        <w:tc>
          <w:tcPr>
            <w:tcW w:w="1417"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新增设备</w:t>
            </w:r>
          </w:p>
        </w:tc>
        <w:tc>
          <w:tcPr>
            <w:tcW w:w="1560" w:type="dxa"/>
            <w:tcBorders>
              <w:top w:val="single" w:color="auto" w:sz="4" w:space="0"/>
              <w:left w:val="nil"/>
              <w:bottom w:val="single" w:color="auto" w:sz="4" w:space="0"/>
              <w:right w:val="single" w:color="auto" w:sz="4" w:space="0"/>
            </w:tcBorders>
            <w:noWrap w:val="0"/>
            <w:vAlign w:val="center"/>
          </w:tcPr>
          <w:p>
            <w:pPr>
              <w:rPr>
                <w:rFonts w:ascii="宋体" w:hAnsi="宋体" w:cs="Arial"/>
                <w:color w:val="auto"/>
                <w:sz w:val="24"/>
                <w:highlight w:val="none"/>
              </w:rPr>
            </w:pPr>
            <w:r>
              <w:rPr>
                <w:rFonts w:hint="eastAsia" w:ascii="宋体" w:hAnsi="宋体" w:cs="Arial"/>
                <w:color w:val="auto"/>
                <w:sz w:val="24"/>
                <w:highlight w:val="none"/>
              </w:rPr>
              <w:t>新增设备</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学院单位负责人填写设备调整表单并提交。</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Arial"/>
                <w:color w:val="auto"/>
                <w:sz w:val="24"/>
                <w:highlight w:val="none"/>
              </w:rPr>
            </w:pPr>
          </w:p>
        </w:tc>
        <w:tc>
          <w:tcPr>
            <w:tcW w:w="1417"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已入库设备（调整）</w:t>
            </w:r>
          </w:p>
        </w:tc>
        <w:tc>
          <w:tcPr>
            <w:tcW w:w="1560" w:type="dxa"/>
            <w:tcBorders>
              <w:top w:val="single" w:color="auto" w:sz="4" w:space="0"/>
              <w:left w:val="nil"/>
              <w:bottom w:val="single" w:color="auto" w:sz="4" w:space="0"/>
              <w:right w:val="single" w:color="auto" w:sz="4" w:space="0"/>
            </w:tcBorders>
            <w:noWrap w:val="0"/>
            <w:vAlign w:val="center"/>
          </w:tcPr>
          <w:p>
            <w:pPr>
              <w:rPr>
                <w:rFonts w:ascii="宋体" w:hAnsi="宋体" w:cs="Arial"/>
                <w:color w:val="auto"/>
                <w:sz w:val="24"/>
                <w:highlight w:val="none"/>
              </w:rPr>
            </w:pPr>
            <w:r>
              <w:rPr>
                <w:rFonts w:hint="eastAsia" w:ascii="宋体" w:hAnsi="宋体" w:cs="Arial"/>
                <w:color w:val="auto"/>
                <w:sz w:val="24"/>
                <w:highlight w:val="none"/>
              </w:rPr>
              <w:t>已入库设备（调整）</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学院单位负责人查看已经通过审核入库的申请信息。需要按设备名称、申请年度、使用方向、型号/规格、推荐品牌、数量、单价（万元）、总价（万元）、所属项目、申请人、申请单位进行过滤。</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Arial"/>
                <w:b/>
                <w:color w:val="auto"/>
                <w:sz w:val="24"/>
                <w:highlight w:val="none"/>
              </w:rPr>
            </w:pPr>
            <w:r>
              <w:rPr>
                <w:rFonts w:hint="eastAsia" w:ascii="宋体" w:hAnsi="宋体" w:cs="Arial"/>
                <w:b/>
                <w:color w:val="auto"/>
                <w:sz w:val="24"/>
                <w:highlight w:val="none"/>
              </w:rPr>
              <w:t>我的出库</w:t>
            </w:r>
          </w:p>
        </w:tc>
        <w:tc>
          <w:tcPr>
            <w:tcW w:w="1417" w:type="dxa"/>
            <w:vMerge w:val="restart"/>
            <w:tcBorders>
              <w:top w:val="nil"/>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我的入库</w:t>
            </w:r>
          </w:p>
        </w:tc>
        <w:tc>
          <w:tcPr>
            <w:tcW w:w="1560" w:type="dxa"/>
            <w:tcBorders>
              <w:top w:val="single" w:color="auto" w:sz="4" w:space="0"/>
              <w:left w:val="nil"/>
              <w:bottom w:val="single" w:color="auto" w:sz="4" w:space="0"/>
              <w:right w:val="single" w:color="auto" w:sz="4" w:space="0"/>
            </w:tcBorders>
            <w:noWrap w:val="0"/>
            <w:vAlign w:val="center"/>
          </w:tcPr>
          <w:p>
            <w:pPr>
              <w:rPr>
                <w:rFonts w:ascii="宋体" w:hAnsi="宋体" w:cs="Arial"/>
                <w:color w:val="auto"/>
                <w:sz w:val="24"/>
                <w:highlight w:val="none"/>
              </w:rPr>
            </w:pPr>
            <w:r>
              <w:rPr>
                <w:rFonts w:hint="eastAsia" w:ascii="宋体" w:hAnsi="宋体" w:cs="Arial"/>
                <w:color w:val="auto"/>
                <w:sz w:val="24"/>
                <w:highlight w:val="none"/>
              </w:rPr>
              <w:t>入库</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教职工和实设处负责人查看入库的设备信息并进行出库操作。需要按设备名称、申请年度、使用方向、型号/规格、推荐品牌、数量、单价（万元）、总价（万元）、所属项目、申请人、申请单位、最终入库状态进行过滤。</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教职工/实设处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Arial"/>
                <w:color w:val="auto"/>
                <w:sz w:val="24"/>
                <w:highlight w:val="none"/>
              </w:rPr>
            </w:pPr>
          </w:p>
        </w:tc>
        <w:tc>
          <w:tcPr>
            <w:tcW w:w="1417" w:type="dxa"/>
            <w:vMerge w:val="continue"/>
            <w:tcBorders>
              <w:top w:val="nil"/>
              <w:left w:val="nil"/>
              <w:bottom w:val="single" w:color="auto" w:sz="4" w:space="0"/>
              <w:right w:val="single" w:color="auto" w:sz="4" w:space="0"/>
            </w:tcBorders>
            <w:noWrap w:val="0"/>
            <w:vAlign w:val="center"/>
          </w:tcPr>
          <w:p>
            <w:pPr>
              <w:rPr>
                <w:rFonts w:ascii="宋体" w:hAnsi="宋体" w:cs="Arial"/>
                <w:color w:val="auto"/>
                <w:sz w:val="24"/>
                <w:highlight w:val="none"/>
              </w:rPr>
            </w:pPr>
          </w:p>
        </w:tc>
        <w:tc>
          <w:tcPr>
            <w:tcW w:w="1560" w:type="dxa"/>
            <w:tcBorders>
              <w:top w:val="single" w:color="auto" w:sz="4" w:space="0"/>
              <w:left w:val="nil"/>
              <w:bottom w:val="single" w:color="auto" w:sz="4" w:space="0"/>
              <w:right w:val="single" w:color="auto" w:sz="4" w:space="0"/>
            </w:tcBorders>
            <w:noWrap w:val="0"/>
            <w:vAlign w:val="center"/>
          </w:tcPr>
          <w:p>
            <w:pPr>
              <w:rPr>
                <w:rFonts w:ascii="宋体" w:hAnsi="宋体" w:cs="Arial"/>
                <w:color w:val="auto"/>
                <w:sz w:val="24"/>
                <w:highlight w:val="none"/>
              </w:rPr>
            </w:pPr>
            <w:r>
              <w:rPr>
                <w:rFonts w:hint="eastAsia" w:ascii="宋体" w:hAnsi="宋体" w:cs="Arial"/>
                <w:color w:val="auto"/>
                <w:sz w:val="24"/>
                <w:highlight w:val="none"/>
              </w:rPr>
              <w:t>不入库</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教职工和实设处负责人查看未入库的设备信息。需要按设备名称、申请年度、使用方向、型号/规格、推荐品牌、数量、单价（万元）、总价（万元）、所属项目、申请人、申请单位、最终入库状态进行过滤。</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教职工/实设处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Arial"/>
                <w:b/>
                <w:color w:val="auto"/>
                <w:sz w:val="24"/>
                <w:highlight w:val="none"/>
              </w:rPr>
            </w:pPr>
            <w:r>
              <w:rPr>
                <w:rFonts w:hint="eastAsia" w:ascii="宋体" w:hAnsi="宋体" w:cs="Arial"/>
                <w:b/>
                <w:color w:val="auto"/>
                <w:sz w:val="24"/>
                <w:highlight w:val="none"/>
              </w:rPr>
              <w:t>立项查询</w:t>
            </w:r>
          </w:p>
        </w:tc>
        <w:tc>
          <w:tcPr>
            <w:tcW w:w="1417"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我的出库</w:t>
            </w:r>
          </w:p>
        </w:tc>
        <w:tc>
          <w:tcPr>
            <w:tcW w:w="1560" w:type="dxa"/>
            <w:tcBorders>
              <w:top w:val="single" w:color="auto" w:sz="4" w:space="0"/>
              <w:left w:val="nil"/>
              <w:bottom w:val="single" w:color="auto" w:sz="4" w:space="0"/>
              <w:right w:val="single" w:color="auto" w:sz="4" w:space="0"/>
            </w:tcBorders>
            <w:noWrap w:val="0"/>
            <w:vAlign w:val="center"/>
          </w:tcPr>
          <w:p>
            <w:pPr>
              <w:rPr>
                <w:rFonts w:ascii="宋体" w:hAnsi="宋体" w:cs="Arial"/>
                <w:color w:val="auto"/>
                <w:sz w:val="24"/>
                <w:highlight w:val="none"/>
              </w:rPr>
            </w:pPr>
            <w:r>
              <w:rPr>
                <w:rFonts w:hint="eastAsia" w:ascii="宋体" w:hAnsi="宋体" w:cs="Arial"/>
                <w:color w:val="auto"/>
                <w:sz w:val="24"/>
                <w:highlight w:val="none"/>
              </w:rPr>
              <w:t>我的出库</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教职工查看个人已经通过审核入库的申请信息可以进行出库操作。需要按设备名称、申请年度、使用方向、型号/规格、推荐品牌、数量、单价（万元）、总价（万元）、所属项目、申请人、申请单位、最终入库状态进行过滤。</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教职工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Arial"/>
                <w:color w:val="auto"/>
                <w:sz w:val="24"/>
                <w:highlight w:val="none"/>
              </w:rPr>
            </w:pPr>
          </w:p>
        </w:tc>
        <w:tc>
          <w:tcPr>
            <w:tcW w:w="1417" w:type="dxa"/>
            <w:tcBorders>
              <w:top w:val="single" w:color="auto" w:sz="4" w:space="0"/>
              <w:left w:val="nil"/>
              <w:bottom w:val="single" w:color="auto" w:sz="4" w:space="0"/>
              <w:right w:val="single" w:color="auto" w:sz="4" w:space="0"/>
            </w:tcBorders>
            <w:noWrap w:val="0"/>
            <w:vAlign w:val="top"/>
          </w:tcPr>
          <w:p>
            <w:pPr>
              <w:jc w:val="center"/>
              <w:rPr>
                <w:rFonts w:ascii="宋体" w:hAnsi="宋体" w:cs="Arial"/>
                <w:color w:val="auto"/>
                <w:sz w:val="24"/>
                <w:highlight w:val="none"/>
              </w:rPr>
            </w:pPr>
            <w:r>
              <w:rPr>
                <w:rFonts w:hint="eastAsia" w:ascii="宋体" w:hAnsi="宋体" w:cs="Arial"/>
                <w:color w:val="auto"/>
                <w:sz w:val="24"/>
                <w:highlight w:val="none"/>
              </w:rPr>
              <w:t>我的驳回</w:t>
            </w:r>
          </w:p>
        </w:tc>
        <w:tc>
          <w:tcPr>
            <w:tcW w:w="1560" w:type="dxa"/>
            <w:tcBorders>
              <w:top w:val="single" w:color="auto" w:sz="4" w:space="0"/>
              <w:left w:val="nil"/>
              <w:bottom w:val="single" w:color="auto" w:sz="4" w:space="0"/>
              <w:right w:val="single" w:color="auto" w:sz="4" w:space="0"/>
            </w:tcBorders>
            <w:noWrap w:val="0"/>
            <w:vAlign w:val="center"/>
          </w:tcPr>
          <w:p>
            <w:pPr>
              <w:rPr>
                <w:rFonts w:ascii="宋体" w:hAnsi="宋体" w:cs="Arial"/>
                <w:color w:val="auto"/>
                <w:sz w:val="24"/>
                <w:highlight w:val="none"/>
              </w:rPr>
            </w:pPr>
            <w:r>
              <w:rPr>
                <w:rFonts w:hint="eastAsia" w:ascii="宋体" w:hAnsi="宋体" w:cs="Arial"/>
                <w:color w:val="auto"/>
                <w:sz w:val="24"/>
                <w:highlight w:val="none"/>
              </w:rPr>
              <w:t>我的驳回</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教职工查看被驳回的申请信息。需要按设备名称、申请年度、使用方向、型号/规格、推荐品牌、数量、单价（万元）、总价（万元）、所属项目、申请人、申请单位、最终入库状态进行过滤。</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教职工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Arial"/>
                <w:color w:val="auto"/>
                <w:sz w:val="24"/>
                <w:highlight w:val="none"/>
              </w:rPr>
            </w:pPr>
          </w:p>
        </w:tc>
        <w:tc>
          <w:tcPr>
            <w:tcW w:w="1417" w:type="dxa"/>
            <w:tcBorders>
              <w:top w:val="single" w:color="auto" w:sz="4" w:space="0"/>
              <w:left w:val="nil"/>
              <w:bottom w:val="single" w:color="auto" w:sz="4" w:space="0"/>
              <w:right w:val="single" w:color="auto" w:sz="4" w:space="0"/>
            </w:tcBorders>
            <w:noWrap w:val="0"/>
            <w:vAlign w:val="top"/>
          </w:tcPr>
          <w:p>
            <w:pPr>
              <w:jc w:val="center"/>
              <w:rPr>
                <w:rFonts w:ascii="宋体" w:hAnsi="宋体" w:cs="Arial"/>
                <w:color w:val="auto"/>
                <w:sz w:val="24"/>
                <w:highlight w:val="none"/>
              </w:rPr>
            </w:pPr>
            <w:r>
              <w:rPr>
                <w:rFonts w:hint="eastAsia" w:ascii="宋体" w:hAnsi="宋体" w:cs="Arial"/>
                <w:color w:val="auto"/>
                <w:sz w:val="24"/>
                <w:highlight w:val="none"/>
              </w:rPr>
              <w:t>我的入库</w:t>
            </w:r>
          </w:p>
        </w:tc>
        <w:tc>
          <w:tcPr>
            <w:tcW w:w="1560" w:type="dxa"/>
            <w:tcBorders>
              <w:top w:val="single" w:color="auto" w:sz="4" w:space="0"/>
              <w:left w:val="nil"/>
              <w:bottom w:val="single" w:color="auto" w:sz="4" w:space="0"/>
              <w:right w:val="single" w:color="auto" w:sz="4" w:space="0"/>
            </w:tcBorders>
            <w:noWrap w:val="0"/>
            <w:vAlign w:val="center"/>
          </w:tcPr>
          <w:p>
            <w:pPr>
              <w:rPr>
                <w:rFonts w:ascii="宋体" w:hAnsi="宋体" w:cs="Arial"/>
                <w:color w:val="auto"/>
                <w:sz w:val="24"/>
                <w:highlight w:val="none"/>
              </w:rPr>
            </w:pPr>
            <w:r>
              <w:rPr>
                <w:rFonts w:hint="eastAsia" w:ascii="宋体" w:hAnsi="宋体" w:cs="Arial"/>
                <w:color w:val="auto"/>
                <w:sz w:val="24"/>
                <w:highlight w:val="none"/>
              </w:rPr>
              <w:t>我的入库</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教职工查看已经通过审核入库的申请信息可以进行出库操作。需要按设备名称、申请年度、使用方向、型号/规格、推荐品牌、数量、单价（万元）、总价（万元）、所属项目、申请人、申请单位、最终入库状态进行过滤。</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教职工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Arial"/>
                <w:b/>
                <w:color w:val="auto"/>
                <w:sz w:val="24"/>
                <w:highlight w:val="none"/>
              </w:rPr>
            </w:pPr>
            <w:r>
              <w:rPr>
                <w:rFonts w:hint="eastAsia" w:ascii="宋体" w:hAnsi="宋体" w:cs="Arial"/>
                <w:b/>
                <w:color w:val="auto"/>
                <w:sz w:val="24"/>
                <w:highlight w:val="none"/>
              </w:rPr>
              <w:t>意见建议</w:t>
            </w:r>
          </w:p>
        </w:tc>
        <w:tc>
          <w:tcPr>
            <w:tcW w:w="1417"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提出意见</w:t>
            </w:r>
          </w:p>
        </w:tc>
        <w:tc>
          <w:tcPr>
            <w:tcW w:w="156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提出意见</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教职工填写表单提交。</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教职工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Arial"/>
                <w:color w:val="auto"/>
                <w:sz w:val="24"/>
                <w:highlight w:val="none"/>
              </w:rPr>
            </w:pPr>
          </w:p>
        </w:tc>
        <w:tc>
          <w:tcPr>
            <w:tcW w:w="1417"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意见列表</w:t>
            </w:r>
          </w:p>
        </w:tc>
        <w:tc>
          <w:tcPr>
            <w:tcW w:w="1560" w:type="dxa"/>
            <w:tcBorders>
              <w:top w:val="single" w:color="auto" w:sz="4" w:space="0"/>
              <w:left w:val="nil"/>
              <w:bottom w:val="single" w:color="auto" w:sz="4" w:space="0"/>
              <w:right w:val="single" w:color="auto" w:sz="4" w:space="0"/>
            </w:tcBorders>
            <w:noWrap w:val="0"/>
            <w:vAlign w:val="center"/>
          </w:tcPr>
          <w:p>
            <w:pPr>
              <w:rPr>
                <w:rFonts w:ascii="宋体" w:hAnsi="宋体" w:cs="Arial"/>
                <w:color w:val="auto"/>
                <w:sz w:val="24"/>
                <w:highlight w:val="none"/>
              </w:rPr>
            </w:pPr>
            <w:r>
              <w:rPr>
                <w:rFonts w:hint="eastAsia" w:ascii="宋体" w:hAnsi="宋体" w:cs="Arial"/>
                <w:color w:val="auto"/>
                <w:sz w:val="24"/>
                <w:highlight w:val="none"/>
              </w:rPr>
              <w:t>意见列表</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教职工查看自己提交的意见信息。需要按意见人过滤。</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教职工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Arial"/>
                <w:color w:val="auto"/>
                <w:sz w:val="24"/>
                <w:highlight w:val="none"/>
              </w:rPr>
            </w:pPr>
          </w:p>
        </w:tc>
        <w:tc>
          <w:tcPr>
            <w:tcW w:w="1417"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意见列表（管理员）</w:t>
            </w:r>
          </w:p>
        </w:tc>
        <w:tc>
          <w:tcPr>
            <w:tcW w:w="156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意见列表（管理员）</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办公室负责人查看教职工提出的意见并给予答复。</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实设处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51"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Arial"/>
                <w:b/>
                <w:color w:val="auto"/>
                <w:sz w:val="24"/>
                <w:highlight w:val="none"/>
              </w:rPr>
            </w:pPr>
            <w:r>
              <w:rPr>
                <w:rFonts w:hint="eastAsia" w:ascii="宋体" w:hAnsi="宋体" w:cs="Arial"/>
                <w:b/>
                <w:color w:val="auto"/>
                <w:sz w:val="24"/>
                <w:highlight w:val="none"/>
              </w:rPr>
              <w:t>我的评审</w:t>
            </w:r>
          </w:p>
        </w:tc>
        <w:tc>
          <w:tcPr>
            <w:tcW w:w="1417" w:type="dxa"/>
            <w:vMerge w:val="restart"/>
            <w:tcBorders>
              <w:top w:val="nil"/>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院级评审</w:t>
            </w:r>
          </w:p>
        </w:tc>
        <w:tc>
          <w:tcPr>
            <w:tcW w:w="1560" w:type="dxa"/>
            <w:tcBorders>
              <w:top w:val="single" w:color="auto" w:sz="4" w:space="0"/>
              <w:left w:val="nil"/>
              <w:bottom w:val="single" w:color="auto" w:sz="4" w:space="0"/>
              <w:right w:val="single" w:color="auto" w:sz="4" w:space="0"/>
            </w:tcBorders>
            <w:noWrap w:val="0"/>
            <w:vAlign w:val="center"/>
          </w:tcPr>
          <w:p>
            <w:pPr>
              <w:rPr>
                <w:rFonts w:ascii="宋体" w:hAnsi="宋体" w:cs="Arial"/>
                <w:color w:val="auto"/>
                <w:sz w:val="24"/>
                <w:highlight w:val="none"/>
              </w:rPr>
            </w:pPr>
            <w:r>
              <w:rPr>
                <w:rFonts w:hint="eastAsia" w:ascii="宋体" w:hAnsi="宋体" w:cs="Arial"/>
                <w:color w:val="auto"/>
                <w:sz w:val="24"/>
                <w:highlight w:val="none"/>
              </w:rPr>
              <w:t>专家选取</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教科办\综合科主任审核需要提交需要组织教授委员会|专家评审的采购申请信息，抽选专家提交评审。可以按设备名称、申请年度、使用方向、型号/规格、推荐品牌、数量、单价（万元）、总价（万元）、所属项目、申请人、申请单位去过滤信息。</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教科办主任或综合科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Arial"/>
                <w:color w:val="auto"/>
                <w:sz w:val="24"/>
                <w:highlight w:val="none"/>
              </w:rPr>
            </w:pPr>
          </w:p>
        </w:tc>
        <w:tc>
          <w:tcPr>
            <w:tcW w:w="1417" w:type="dxa"/>
            <w:vMerge w:val="continue"/>
            <w:tcBorders>
              <w:top w:val="nil"/>
              <w:left w:val="nil"/>
              <w:bottom w:val="single" w:color="auto" w:sz="4" w:space="0"/>
              <w:right w:val="single" w:color="auto" w:sz="4" w:space="0"/>
            </w:tcBorders>
            <w:noWrap w:val="0"/>
            <w:vAlign w:val="center"/>
          </w:tcPr>
          <w:p>
            <w:pPr>
              <w:rPr>
                <w:rFonts w:ascii="宋体" w:hAnsi="宋体" w:cs="Arial"/>
                <w:color w:val="auto"/>
                <w:sz w:val="24"/>
                <w:highlight w:val="none"/>
              </w:rPr>
            </w:pPr>
          </w:p>
        </w:tc>
        <w:tc>
          <w:tcPr>
            <w:tcW w:w="156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待评审（线下）</w:t>
            </w:r>
          </w:p>
          <w:p>
            <w:pPr>
              <w:rPr>
                <w:rFonts w:ascii="宋体" w:hAnsi="宋体" w:cs="Arial"/>
                <w:color w:val="auto"/>
                <w:sz w:val="24"/>
                <w:highlight w:val="none"/>
              </w:rPr>
            </w:pPr>
            <w:r>
              <w:rPr>
                <w:rFonts w:hint="eastAsia" w:ascii="宋体" w:hAnsi="宋体" w:cs="Arial"/>
                <w:color w:val="auto"/>
                <w:sz w:val="24"/>
                <w:highlight w:val="none"/>
              </w:rPr>
              <w:t>（根据用途划分教学和科研子菜单）</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教科办\综合科主任查看并录入分数，提交教授委员会|专家线下评审的采购申请信息的意见。可以按设备名称、申请年度、使用方向、型号/规格、推荐品牌、数量、单价（万元）、总价（万元）、所属项目、申请人、申请单位去过滤信息。</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教科办主任或综合科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Arial"/>
                <w:color w:val="auto"/>
                <w:sz w:val="24"/>
                <w:highlight w:val="none"/>
              </w:rPr>
            </w:pPr>
          </w:p>
        </w:tc>
        <w:tc>
          <w:tcPr>
            <w:tcW w:w="1417" w:type="dxa"/>
            <w:vMerge w:val="continue"/>
            <w:tcBorders>
              <w:top w:val="nil"/>
              <w:left w:val="nil"/>
              <w:bottom w:val="single" w:color="auto" w:sz="4" w:space="0"/>
              <w:right w:val="single" w:color="auto" w:sz="4" w:space="0"/>
            </w:tcBorders>
            <w:noWrap w:val="0"/>
            <w:vAlign w:val="center"/>
          </w:tcPr>
          <w:p>
            <w:pPr>
              <w:rPr>
                <w:rFonts w:ascii="宋体" w:hAnsi="宋体" w:cs="Arial"/>
                <w:color w:val="auto"/>
                <w:sz w:val="24"/>
                <w:highlight w:val="none"/>
              </w:rPr>
            </w:pPr>
          </w:p>
        </w:tc>
        <w:tc>
          <w:tcPr>
            <w:tcW w:w="156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已评审（线上）</w:t>
            </w:r>
          </w:p>
          <w:p>
            <w:pPr>
              <w:rPr>
                <w:rFonts w:ascii="宋体" w:hAnsi="宋体" w:cs="Arial"/>
                <w:color w:val="auto"/>
                <w:sz w:val="24"/>
                <w:highlight w:val="none"/>
              </w:rPr>
            </w:pPr>
            <w:r>
              <w:rPr>
                <w:rFonts w:hint="eastAsia" w:ascii="宋体" w:hAnsi="宋体" w:cs="Arial"/>
                <w:color w:val="auto"/>
                <w:sz w:val="24"/>
                <w:highlight w:val="none"/>
              </w:rPr>
              <w:t>（根据用途划分教学和科研子菜单）</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教科办\综合科主任查看教授委员会|专家线下评审的采购申请信息的意见。可以按设备名称、申请年度、使用方向、型号/规格、推荐品牌、数量、单价（万元）、总价（万元）、所属项目、申请人、申请单位去过滤信息。</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教科办主任或综合科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Arial"/>
                <w:color w:val="auto"/>
                <w:sz w:val="24"/>
                <w:highlight w:val="none"/>
              </w:rPr>
            </w:pPr>
          </w:p>
        </w:tc>
        <w:tc>
          <w:tcPr>
            <w:tcW w:w="1417" w:type="dxa"/>
            <w:vMerge w:val="continue"/>
            <w:tcBorders>
              <w:top w:val="nil"/>
              <w:left w:val="nil"/>
              <w:bottom w:val="single" w:color="auto" w:sz="4" w:space="0"/>
              <w:right w:val="single" w:color="auto" w:sz="4" w:space="0"/>
            </w:tcBorders>
            <w:noWrap w:val="0"/>
            <w:vAlign w:val="center"/>
          </w:tcPr>
          <w:p>
            <w:pPr>
              <w:rPr>
                <w:rFonts w:ascii="宋体" w:hAnsi="宋体" w:cs="Arial"/>
                <w:color w:val="auto"/>
                <w:sz w:val="24"/>
                <w:highlight w:val="none"/>
              </w:rPr>
            </w:pPr>
          </w:p>
        </w:tc>
        <w:tc>
          <w:tcPr>
            <w:tcW w:w="156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学院（单位）评定</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教科办\综合科主任查看并录入学院内部评审的总意见选择通过评审，提交校级评审的申请。可以按设备名称、申请年度、使用方向、型号/规格、推荐品牌、数量、单价（万元）、总价（万元）、所属项目、申请人、申请单位去过滤信息。</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教科办主任或综合科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Arial"/>
                <w:color w:val="auto"/>
                <w:sz w:val="24"/>
                <w:highlight w:val="none"/>
              </w:rPr>
            </w:pPr>
          </w:p>
        </w:tc>
        <w:tc>
          <w:tcPr>
            <w:tcW w:w="1417" w:type="dxa"/>
            <w:vMerge w:val="restart"/>
            <w:tcBorders>
              <w:top w:val="nil"/>
              <w:left w:val="nil"/>
              <w:bottom w:val="single" w:color="auto" w:sz="4" w:space="0"/>
              <w:right w:val="single" w:color="auto" w:sz="4" w:space="0"/>
            </w:tcBorders>
            <w:noWrap w:val="0"/>
            <w:vAlign w:val="center"/>
          </w:tcPr>
          <w:p>
            <w:pPr>
              <w:jc w:val="center"/>
              <w:rPr>
                <w:rFonts w:ascii="宋体" w:hAnsi="宋体" w:cs="MS Mincho"/>
                <w:color w:val="auto"/>
                <w:sz w:val="24"/>
                <w:highlight w:val="none"/>
              </w:rPr>
            </w:pPr>
            <w:r>
              <w:rPr>
                <w:rFonts w:hint="eastAsia" w:ascii="宋体" w:hAnsi="宋体" w:cs="MS Mincho"/>
                <w:color w:val="auto"/>
                <w:sz w:val="24"/>
                <w:highlight w:val="none"/>
              </w:rPr>
              <w:t>校级评审</w:t>
            </w:r>
          </w:p>
        </w:tc>
        <w:tc>
          <w:tcPr>
            <w:tcW w:w="156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评审分组</w:t>
            </w:r>
          </w:p>
          <w:p>
            <w:pPr>
              <w:rPr>
                <w:rFonts w:ascii="宋体" w:hAnsi="宋体" w:cs="Arial"/>
                <w:color w:val="auto"/>
                <w:sz w:val="24"/>
                <w:highlight w:val="none"/>
              </w:rPr>
            </w:pPr>
            <w:r>
              <w:rPr>
                <w:rFonts w:hint="eastAsia" w:ascii="宋体" w:hAnsi="宋体" w:cs="Arial"/>
                <w:color w:val="auto"/>
                <w:sz w:val="24"/>
                <w:highlight w:val="none"/>
              </w:rPr>
              <w:t>（根据用途划分教学和科研子菜单）</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实审核人查看经过职能单位审批的采购设处申请，汇总意见研究是否提交设备管理委员会研究。需要按设备名称、申请年度、使用方向、型号/规格、推荐品牌、数量、单价（万元）、总价（万元）、所属项目、申请人、申请单位进行过滤。</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实设处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Arial"/>
                <w:color w:val="auto"/>
                <w:sz w:val="24"/>
                <w:highlight w:val="none"/>
              </w:rPr>
            </w:pPr>
          </w:p>
        </w:tc>
        <w:tc>
          <w:tcPr>
            <w:tcW w:w="1417" w:type="dxa"/>
            <w:vMerge w:val="continue"/>
            <w:tcBorders>
              <w:top w:val="nil"/>
              <w:left w:val="nil"/>
              <w:bottom w:val="single" w:color="auto" w:sz="4" w:space="0"/>
              <w:right w:val="single" w:color="auto" w:sz="4" w:space="0"/>
            </w:tcBorders>
            <w:noWrap w:val="0"/>
            <w:vAlign w:val="center"/>
          </w:tcPr>
          <w:p>
            <w:pPr>
              <w:rPr>
                <w:rFonts w:ascii="宋体" w:hAnsi="宋体" w:cs="MS Mincho"/>
                <w:color w:val="auto"/>
                <w:sz w:val="24"/>
                <w:highlight w:val="none"/>
              </w:rPr>
            </w:pPr>
          </w:p>
        </w:tc>
        <w:tc>
          <w:tcPr>
            <w:tcW w:w="156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专家选取</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实设处审核人查看组织校级专家委员会评审。需要按设备名称、申请年度、使用方向、型号/规格、推荐品牌、数量、单价（万元）、总价（万元）、所属项目、申请人、申请单位进行过滤。</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实设处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Arial"/>
                <w:color w:val="auto"/>
                <w:sz w:val="24"/>
                <w:highlight w:val="none"/>
              </w:rPr>
            </w:pPr>
          </w:p>
        </w:tc>
        <w:tc>
          <w:tcPr>
            <w:tcW w:w="1417" w:type="dxa"/>
            <w:vMerge w:val="continue"/>
            <w:tcBorders>
              <w:top w:val="nil"/>
              <w:left w:val="nil"/>
              <w:bottom w:val="single" w:color="auto" w:sz="4" w:space="0"/>
              <w:right w:val="single" w:color="auto" w:sz="4" w:space="0"/>
            </w:tcBorders>
            <w:noWrap w:val="0"/>
            <w:vAlign w:val="center"/>
          </w:tcPr>
          <w:p>
            <w:pPr>
              <w:rPr>
                <w:rFonts w:ascii="宋体" w:hAnsi="宋体" w:cs="MS Mincho"/>
                <w:color w:val="auto"/>
                <w:sz w:val="24"/>
                <w:highlight w:val="none"/>
              </w:rPr>
            </w:pPr>
          </w:p>
        </w:tc>
        <w:tc>
          <w:tcPr>
            <w:tcW w:w="156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待评审（线下）</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实设处审核人查看并汇总提交专家线下评审的采购申请信息。需要按设备名称、申请年度、使用方向、型号/规格、推荐品牌、数量、单价（万元）、总价（万元）、所属项目、申请人、申请单位进行过滤。</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实设处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Arial"/>
                <w:color w:val="auto"/>
                <w:sz w:val="24"/>
                <w:highlight w:val="none"/>
              </w:rPr>
            </w:pPr>
          </w:p>
        </w:tc>
        <w:tc>
          <w:tcPr>
            <w:tcW w:w="1417" w:type="dxa"/>
            <w:vMerge w:val="continue"/>
            <w:tcBorders>
              <w:top w:val="nil"/>
              <w:left w:val="nil"/>
              <w:bottom w:val="single" w:color="auto" w:sz="4" w:space="0"/>
              <w:right w:val="single" w:color="auto" w:sz="4" w:space="0"/>
            </w:tcBorders>
            <w:noWrap w:val="0"/>
            <w:vAlign w:val="center"/>
          </w:tcPr>
          <w:p>
            <w:pPr>
              <w:rPr>
                <w:rFonts w:ascii="宋体" w:hAnsi="宋体" w:cs="MS Mincho"/>
                <w:color w:val="auto"/>
                <w:sz w:val="24"/>
                <w:highlight w:val="none"/>
              </w:rPr>
            </w:pPr>
          </w:p>
        </w:tc>
        <w:tc>
          <w:tcPr>
            <w:tcW w:w="156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已评审（线下）</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实设处审核人查看已提交的专家线下评审的采购申请信息。需要按设备名称、申请年度、使用方向、型号/规格、推荐品牌、数量、单价（万元）、总价（万元）、所属项目、申请人、申请单位进行过滤。</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实设处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Arial"/>
                <w:color w:val="auto"/>
                <w:sz w:val="24"/>
                <w:highlight w:val="none"/>
              </w:rPr>
            </w:pPr>
          </w:p>
        </w:tc>
        <w:tc>
          <w:tcPr>
            <w:tcW w:w="1417" w:type="dxa"/>
            <w:vMerge w:val="continue"/>
            <w:tcBorders>
              <w:top w:val="nil"/>
              <w:left w:val="nil"/>
              <w:bottom w:val="single" w:color="auto" w:sz="4" w:space="0"/>
              <w:right w:val="single" w:color="auto" w:sz="4" w:space="0"/>
            </w:tcBorders>
            <w:noWrap w:val="0"/>
            <w:vAlign w:val="center"/>
          </w:tcPr>
          <w:p>
            <w:pPr>
              <w:rPr>
                <w:rFonts w:ascii="宋体" w:hAnsi="宋体" w:cs="MS Mincho"/>
                <w:color w:val="auto"/>
                <w:sz w:val="24"/>
                <w:highlight w:val="none"/>
              </w:rPr>
            </w:pPr>
          </w:p>
        </w:tc>
        <w:tc>
          <w:tcPr>
            <w:tcW w:w="156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委员会审定-待审定</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实设处审核人汇总委员会审定结果，选择是否入库。需要按设备名称、申请年度、使用方向、型号/规格、推荐品牌、数量、单价（万元）、总价（万元）、所属科室、科室名称、申请人进行过滤。</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实设处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Arial"/>
                <w:color w:val="auto"/>
                <w:sz w:val="24"/>
                <w:highlight w:val="none"/>
              </w:rPr>
            </w:pPr>
          </w:p>
        </w:tc>
        <w:tc>
          <w:tcPr>
            <w:tcW w:w="1417" w:type="dxa"/>
            <w:vMerge w:val="continue"/>
            <w:tcBorders>
              <w:top w:val="nil"/>
              <w:left w:val="nil"/>
              <w:bottom w:val="single" w:color="auto" w:sz="4" w:space="0"/>
              <w:right w:val="single" w:color="auto" w:sz="4" w:space="0"/>
            </w:tcBorders>
            <w:noWrap w:val="0"/>
            <w:vAlign w:val="center"/>
          </w:tcPr>
          <w:p>
            <w:pPr>
              <w:rPr>
                <w:rFonts w:ascii="宋体" w:hAnsi="宋体" w:cs="MS Mincho"/>
                <w:color w:val="auto"/>
                <w:sz w:val="24"/>
                <w:highlight w:val="none"/>
              </w:rPr>
            </w:pPr>
          </w:p>
        </w:tc>
        <w:tc>
          <w:tcPr>
            <w:tcW w:w="156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委员会审定-已审定</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实设处审核人查看委员会审定结果。需要按设备名称、申请年度、使用方向、型号/规格、推荐品牌、数量、单价（万元）、总价（万元）、所属科室、科室名称、申请人进行过滤。</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实设处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Arial"/>
                <w:color w:val="auto"/>
                <w:sz w:val="24"/>
                <w:highlight w:val="none"/>
              </w:rPr>
            </w:pPr>
          </w:p>
        </w:tc>
        <w:tc>
          <w:tcPr>
            <w:tcW w:w="1417" w:type="dxa"/>
            <w:vMerge w:val="restart"/>
            <w:tcBorders>
              <w:top w:val="nil"/>
              <w:left w:val="nil"/>
              <w:bottom w:val="single" w:color="auto" w:sz="4" w:space="0"/>
              <w:right w:val="single" w:color="auto" w:sz="4" w:space="0"/>
            </w:tcBorders>
            <w:noWrap w:val="0"/>
            <w:vAlign w:val="center"/>
          </w:tcPr>
          <w:p>
            <w:pPr>
              <w:jc w:val="center"/>
              <w:rPr>
                <w:rFonts w:ascii="宋体" w:hAnsi="宋体"/>
                <w:color w:val="auto"/>
                <w:sz w:val="24"/>
                <w:highlight w:val="none"/>
              </w:rPr>
            </w:pPr>
            <w:r>
              <w:rPr>
                <w:rFonts w:hint="eastAsia" w:ascii="宋体" w:hAnsi="宋体" w:cs="MS Mincho"/>
                <w:color w:val="auto"/>
                <w:sz w:val="24"/>
                <w:highlight w:val="none"/>
              </w:rPr>
              <w:t>专家评审</w:t>
            </w:r>
          </w:p>
        </w:tc>
        <w:tc>
          <w:tcPr>
            <w:tcW w:w="156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院级评审-待评审</w:t>
            </w:r>
          </w:p>
          <w:p>
            <w:pPr>
              <w:rPr>
                <w:rFonts w:ascii="宋体" w:hAnsi="宋体" w:cs="Arial"/>
                <w:color w:val="auto"/>
                <w:sz w:val="24"/>
                <w:highlight w:val="none"/>
              </w:rPr>
            </w:pPr>
            <w:r>
              <w:rPr>
                <w:rFonts w:hint="eastAsia" w:ascii="宋体" w:hAnsi="宋体" w:cs="Arial"/>
                <w:color w:val="auto"/>
                <w:sz w:val="24"/>
                <w:highlight w:val="none"/>
              </w:rPr>
              <w:t>（根据用途划分教学和科研子菜单）</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教授委员会\专家在线查看待评审采购申请信息并打分。需要按设备名称、申请年度、使用方向、型号/规格、推荐品牌、数量、单价（万元）、总价（万元）、所属项目、申请人、申请单位进行过滤。</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教授委员会|专家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Arial"/>
                <w:color w:val="auto"/>
                <w:sz w:val="24"/>
                <w:highlight w:val="none"/>
              </w:rPr>
            </w:pPr>
          </w:p>
        </w:tc>
        <w:tc>
          <w:tcPr>
            <w:tcW w:w="1417" w:type="dxa"/>
            <w:vMerge w:val="continue"/>
            <w:tcBorders>
              <w:top w:val="nil"/>
              <w:left w:val="nil"/>
              <w:bottom w:val="single" w:color="auto" w:sz="4" w:space="0"/>
              <w:right w:val="single" w:color="auto" w:sz="4" w:space="0"/>
            </w:tcBorders>
            <w:noWrap w:val="0"/>
            <w:vAlign w:val="center"/>
          </w:tcPr>
          <w:p>
            <w:pPr>
              <w:rPr>
                <w:rFonts w:ascii="宋体" w:hAnsi="宋体"/>
                <w:color w:val="auto"/>
                <w:sz w:val="24"/>
                <w:highlight w:val="none"/>
              </w:rPr>
            </w:pPr>
          </w:p>
        </w:tc>
        <w:tc>
          <w:tcPr>
            <w:tcW w:w="156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院级评审-已评审</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教授委员会\专家在线查看自己已经评审的采购申请信息。需要按申请年度、设备名称、单价进行过滤。</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教授委员会|专家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Arial"/>
                <w:color w:val="auto"/>
                <w:sz w:val="24"/>
                <w:highlight w:val="none"/>
              </w:rPr>
            </w:pPr>
          </w:p>
        </w:tc>
        <w:tc>
          <w:tcPr>
            <w:tcW w:w="1417" w:type="dxa"/>
            <w:vMerge w:val="continue"/>
            <w:tcBorders>
              <w:top w:val="nil"/>
              <w:left w:val="nil"/>
              <w:bottom w:val="single" w:color="auto" w:sz="4" w:space="0"/>
              <w:right w:val="single" w:color="auto" w:sz="4" w:space="0"/>
            </w:tcBorders>
            <w:noWrap w:val="0"/>
            <w:vAlign w:val="center"/>
          </w:tcPr>
          <w:p>
            <w:pPr>
              <w:rPr>
                <w:rFonts w:ascii="宋体" w:hAnsi="宋体"/>
                <w:color w:val="auto"/>
                <w:sz w:val="24"/>
                <w:highlight w:val="none"/>
              </w:rPr>
            </w:pPr>
          </w:p>
        </w:tc>
        <w:tc>
          <w:tcPr>
            <w:tcW w:w="156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校级评审-待评审</w:t>
            </w:r>
          </w:p>
          <w:p>
            <w:pPr>
              <w:rPr>
                <w:rFonts w:ascii="宋体" w:hAnsi="宋体" w:cs="Arial"/>
                <w:color w:val="auto"/>
                <w:sz w:val="24"/>
                <w:highlight w:val="none"/>
              </w:rPr>
            </w:pPr>
            <w:r>
              <w:rPr>
                <w:rFonts w:hint="eastAsia" w:ascii="宋体" w:hAnsi="宋体" w:cs="Arial"/>
                <w:color w:val="auto"/>
                <w:sz w:val="24"/>
                <w:highlight w:val="none"/>
              </w:rPr>
              <w:t>（根据用途划分教学和科研子菜单）</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委员会成员查看待评审采购申请信息并打分。需要按设备名称、申请年度、使用方向、型号/规格、推荐品牌、数量、单价（万元）、总价（万元）、所属项目、申请人、申请单位进行过滤。</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Arial"/>
                <w:color w:val="auto"/>
                <w:sz w:val="24"/>
                <w:highlight w:val="none"/>
              </w:rPr>
            </w:pPr>
          </w:p>
        </w:tc>
        <w:tc>
          <w:tcPr>
            <w:tcW w:w="1417" w:type="dxa"/>
            <w:vMerge w:val="continue"/>
            <w:tcBorders>
              <w:top w:val="nil"/>
              <w:left w:val="nil"/>
              <w:bottom w:val="single" w:color="auto" w:sz="4" w:space="0"/>
              <w:right w:val="single" w:color="auto" w:sz="4" w:space="0"/>
            </w:tcBorders>
            <w:noWrap w:val="0"/>
            <w:vAlign w:val="center"/>
          </w:tcPr>
          <w:p>
            <w:pPr>
              <w:rPr>
                <w:rFonts w:ascii="宋体" w:hAnsi="宋体"/>
                <w:color w:val="auto"/>
                <w:sz w:val="24"/>
                <w:highlight w:val="none"/>
              </w:rPr>
            </w:pPr>
          </w:p>
        </w:tc>
        <w:tc>
          <w:tcPr>
            <w:tcW w:w="156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校级评审-已评审</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委员会成员查看已经评审过的采购申请信息。需要按设备名称、申请年度、使用方向、型号/规格、推荐品牌、数量、单价（万元）、总价（万元）、所属项目、申请人、申请单位进行过滤。</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Arial"/>
                <w:color w:val="auto"/>
                <w:sz w:val="24"/>
                <w:highlight w:val="none"/>
              </w:rPr>
            </w:pPr>
          </w:p>
        </w:tc>
        <w:tc>
          <w:tcPr>
            <w:tcW w:w="1417"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highlight w:val="none"/>
              </w:rPr>
            </w:pPr>
            <w:r>
              <w:rPr>
                <w:rFonts w:hint="eastAsia" w:ascii="宋体" w:hAnsi="宋体" w:cs="Arial"/>
                <w:color w:val="auto"/>
                <w:sz w:val="24"/>
                <w:highlight w:val="none"/>
              </w:rPr>
              <w:t>数据导入</w:t>
            </w:r>
          </w:p>
        </w:tc>
        <w:tc>
          <w:tcPr>
            <w:tcW w:w="156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数据导入</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手动导入申请信息，可以下载模板。需要按设备名称、申请年度、使用方向、型号/规格、推荐品牌、数量、单价（万元）、总价（万元）、所属项目、申请人、申请单位进行过滤。</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实设处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MS Mincho"/>
                <w:b/>
                <w:color w:val="auto"/>
                <w:sz w:val="24"/>
                <w:highlight w:val="none"/>
              </w:rPr>
            </w:pPr>
            <w:r>
              <w:rPr>
                <w:rFonts w:hint="eastAsia" w:ascii="宋体" w:hAnsi="宋体" w:cs="MS Mincho"/>
                <w:b/>
                <w:color w:val="auto"/>
                <w:sz w:val="24"/>
                <w:highlight w:val="none"/>
              </w:rPr>
              <w:t>学校审定</w:t>
            </w:r>
          </w:p>
        </w:tc>
        <w:tc>
          <w:tcPr>
            <w:tcW w:w="1417"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校长办公会和党委会审议</w:t>
            </w:r>
          </w:p>
        </w:tc>
        <w:tc>
          <w:tcPr>
            <w:tcW w:w="156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校长办公会和党委会审议</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录入校办和党委审核结果，进行入库操作。需要按设备名称、申请年度、使用方向、型号/规格、推荐品牌、数量、单价（万元）、总价（万元）、所属项目、申请人、申请单位进行过滤。</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实设处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b/>
                <w:color w:val="auto"/>
                <w:sz w:val="24"/>
                <w:highlight w:val="none"/>
              </w:rPr>
            </w:pPr>
            <w:r>
              <w:rPr>
                <w:rFonts w:hint="eastAsia" w:ascii="宋体" w:hAnsi="宋体" w:cs="MS Mincho"/>
                <w:b/>
                <w:color w:val="auto"/>
                <w:sz w:val="24"/>
                <w:highlight w:val="none"/>
              </w:rPr>
              <w:t>专家管理</w:t>
            </w:r>
          </w:p>
        </w:tc>
        <w:tc>
          <w:tcPr>
            <w:tcW w:w="1417" w:type="dxa"/>
            <w:tcBorders>
              <w:top w:val="single" w:color="auto" w:sz="4" w:space="0"/>
              <w:left w:val="nil"/>
              <w:bottom w:val="single" w:color="auto" w:sz="4" w:space="0"/>
              <w:right w:val="single" w:color="auto" w:sz="4" w:space="0"/>
            </w:tcBorders>
            <w:noWrap w:val="0"/>
            <w:vAlign w:val="center"/>
          </w:tcPr>
          <w:p>
            <w:pPr>
              <w:jc w:val="center"/>
              <w:rPr>
                <w:rFonts w:ascii="宋体" w:hAnsi="宋体" w:cs="MS Mincho"/>
                <w:color w:val="auto"/>
                <w:sz w:val="24"/>
                <w:highlight w:val="none"/>
              </w:rPr>
            </w:pPr>
            <w:r>
              <w:rPr>
                <w:rFonts w:hint="eastAsia" w:ascii="宋体" w:hAnsi="宋体" w:cs="MS Mincho"/>
                <w:color w:val="auto"/>
                <w:sz w:val="24"/>
                <w:highlight w:val="none"/>
              </w:rPr>
              <w:t>注册</w:t>
            </w:r>
          </w:p>
        </w:tc>
        <w:tc>
          <w:tcPr>
            <w:tcW w:w="156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注册</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专家注册账号。</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校外专家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olor w:val="auto"/>
                <w:sz w:val="24"/>
                <w:highlight w:val="none"/>
              </w:rPr>
            </w:pPr>
          </w:p>
        </w:tc>
        <w:tc>
          <w:tcPr>
            <w:tcW w:w="1417" w:type="dxa"/>
            <w:vMerge w:val="restart"/>
            <w:tcBorders>
              <w:top w:val="nil"/>
              <w:left w:val="nil"/>
              <w:bottom w:val="single" w:color="auto" w:sz="4" w:space="0"/>
              <w:right w:val="single" w:color="auto" w:sz="4" w:space="0"/>
            </w:tcBorders>
            <w:noWrap w:val="0"/>
            <w:vAlign w:val="center"/>
          </w:tcPr>
          <w:p>
            <w:pPr>
              <w:jc w:val="center"/>
              <w:rPr>
                <w:rFonts w:ascii="宋体" w:hAnsi="宋体" w:cs="MS Mincho"/>
                <w:color w:val="auto"/>
                <w:sz w:val="24"/>
                <w:highlight w:val="none"/>
              </w:rPr>
            </w:pPr>
            <w:r>
              <w:rPr>
                <w:rFonts w:hint="eastAsia" w:ascii="宋体" w:hAnsi="宋体" w:cs="Arial"/>
                <w:color w:val="auto"/>
                <w:sz w:val="24"/>
                <w:highlight w:val="none"/>
              </w:rPr>
              <w:t>查询</w:t>
            </w:r>
          </w:p>
        </w:tc>
        <w:tc>
          <w:tcPr>
            <w:tcW w:w="156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校外专家信息维护</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维护校外专家信息</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olor w:val="auto"/>
                <w:sz w:val="24"/>
                <w:highlight w:val="none"/>
              </w:rPr>
            </w:pPr>
          </w:p>
        </w:tc>
        <w:tc>
          <w:tcPr>
            <w:tcW w:w="1417" w:type="dxa"/>
            <w:vMerge w:val="continue"/>
            <w:tcBorders>
              <w:top w:val="nil"/>
              <w:left w:val="nil"/>
              <w:bottom w:val="single" w:color="auto" w:sz="4" w:space="0"/>
              <w:right w:val="single" w:color="auto" w:sz="4" w:space="0"/>
            </w:tcBorders>
            <w:noWrap w:val="0"/>
            <w:vAlign w:val="center"/>
          </w:tcPr>
          <w:p>
            <w:pPr>
              <w:rPr>
                <w:rFonts w:ascii="宋体" w:hAnsi="宋体" w:cs="MS Mincho"/>
                <w:color w:val="auto"/>
                <w:sz w:val="24"/>
                <w:highlight w:val="none"/>
              </w:rPr>
            </w:pPr>
          </w:p>
        </w:tc>
        <w:tc>
          <w:tcPr>
            <w:tcW w:w="156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专家分组维护</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维护专家分组名称信息</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olor w:val="auto"/>
                <w:sz w:val="24"/>
                <w:highlight w:val="none"/>
              </w:rPr>
            </w:pPr>
          </w:p>
        </w:tc>
        <w:tc>
          <w:tcPr>
            <w:tcW w:w="1417" w:type="dxa"/>
            <w:vMerge w:val="continue"/>
            <w:tcBorders>
              <w:top w:val="nil"/>
              <w:left w:val="nil"/>
              <w:bottom w:val="single" w:color="auto" w:sz="4" w:space="0"/>
              <w:right w:val="single" w:color="auto" w:sz="4" w:space="0"/>
            </w:tcBorders>
            <w:noWrap w:val="0"/>
            <w:vAlign w:val="center"/>
          </w:tcPr>
          <w:p>
            <w:pPr>
              <w:rPr>
                <w:rFonts w:ascii="宋体" w:hAnsi="宋体" w:cs="MS Mincho"/>
                <w:color w:val="auto"/>
                <w:sz w:val="24"/>
                <w:highlight w:val="none"/>
              </w:rPr>
            </w:pPr>
          </w:p>
        </w:tc>
        <w:tc>
          <w:tcPr>
            <w:tcW w:w="156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校内专家信息维护</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维护校内专家的信息</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olor w:val="auto"/>
                <w:sz w:val="24"/>
                <w:highlight w:val="none"/>
              </w:rPr>
            </w:pPr>
          </w:p>
        </w:tc>
        <w:tc>
          <w:tcPr>
            <w:tcW w:w="1417" w:type="dxa"/>
            <w:vMerge w:val="restart"/>
            <w:tcBorders>
              <w:top w:val="nil"/>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院级专家库</w:t>
            </w:r>
          </w:p>
        </w:tc>
        <w:tc>
          <w:tcPr>
            <w:tcW w:w="156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校外专家信息维护</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维护校外专家信息</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实设处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olor w:val="auto"/>
                <w:sz w:val="24"/>
                <w:highlight w:val="none"/>
              </w:rPr>
            </w:pPr>
          </w:p>
        </w:tc>
        <w:tc>
          <w:tcPr>
            <w:tcW w:w="1417" w:type="dxa"/>
            <w:vMerge w:val="continue"/>
            <w:tcBorders>
              <w:top w:val="nil"/>
              <w:left w:val="nil"/>
              <w:bottom w:val="single" w:color="auto" w:sz="4" w:space="0"/>
              <w:right w:val="single" w:color="auto" w:sz="4" w:space="0"/>
            </w:tcBorders>
            <w:noWrap w:val="0"/>
            <w:vAlign w:val="center"/>
          </w:tcPr>
          <w:p>
            <w:pPr>
              <w:rPr>
                <w:rFonts w:ascii="宋体" w:hAnsi="宋体" w:cs="Arial"/>
                <w:color w:val="auto"/>
                <w:sz w:val="24"/>
                <w:highlight w:val="none"/>
              </w:rPr>
            </w:pPr>
          </w:p>
        </w:tc>
        <w:tc>
          <w:tcPr>
            <w:tcW w:w="156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专家分组维护</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维护专家分组名称信息</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实设处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olor w:val="auto"/>
                <w:sz w:val="24"/>
                <w:highlight w:val="none"/>
              </w:rPr>
            </w:pPr>
          </w:p>
        </w:tc>
        <w:tc>
          <w:tcPr>
            <w:tcW w:w="1417" w:type="dxa"/>
            <w:vMerge w:val="continue"/>
            <w:tcBorders>
              <w:top w:val="nil"/>
              <w:left w:val="nil"/>
              <w:bottom w:val="single" w:color="auto" w:sz="4" w:space="0"/>
              <w:right w:val="single" w:color="auto" w:sz="4" w:space="0"/>
            </w:tcBorders>
            <w:noWrap w:val="0"/>
            <w:vAlign w:val="center"/>
          </w:tcPr>
          <w:p>
            <w:pPr>
              <w:rPr>
                <w:rFonts w:ascii="宋体" w:hAnsi="宋体" w:cs="Arial"/>
                <w:color w:val="auto"/>
                <w:sz w:val="24"/>
                <w:highlight w:val="none"/>
              </w:rPr>
            </w:pPr>
          </w:p>
        </w:tc>
        <w:tc>
          <w:tcPr>
            <w:tcW w:w="156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校内专家信息维护</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维护校内专家的信息</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实设处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51"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Arial"/>
                <w:b/>
                <w:color w:val="auto"/>
                <w:sz w:val="24"/>
                <w:highlight w:val="none"/>
              </w:rPr>
            </w:pPr>
            <w:r>
              <w:rPr>
                <w:rFonts w:hint="eastAsia" w:ascii="宋体" w:hAnsi="宋体" w:cs="Arial"/>
                <w:b/>
                <w:color w:val="auto"/>
                <w:sz w:val="24"/>
                <w:highlight w:val="none"/>
              </w:rPr>
              <w:t>系统维护</w:t>
            </w:r>
          </w:p>
        </w:tc>
        <w:tc>
          <w:tcPr>
            <w:tcW w:w="1417"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通知消息</w:t>
            </w:r>
          </w:p>
        </w:tc>
        <w:tc>
          <w:tcPr>
            <w:tcW w:w="156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通知消息</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实设处查看并维护通知消息的内容信息。</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实设处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Arial"/>
                <w:color w:val="auto"/>
                <w:sz w:val="24"/>
                <w:highlight w:val="none"/>
              </w:rPr>
            </w:pPr>
          </w:p>
        </w:tc>
        <w:tc>
          <w:tcPr>
            <w:tcW w:w="1417" w:type="dxa"/>
            <w:vMerge w:val="restart"/>
            <w:tcBorders>
              <w:top w:val="nil"/>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角色管理</w:t>
            </w:r>
          </w:p>
        </w:tc>
        <w:tc>
          <w:tcPr>
            <w:tcW w:w="156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超级管理员（系统维护）</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实设处维护系统维护人员信息。</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实设处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Arial"/>
                <w:color w:val="auto"/>
                <w:sz w:val="24"/>
                <w:highlight w:val="none"/>
              </w:rPr>
            </w:pPr>
          </w:p>
        </w:tc>
        <w:tc>
          <w:tcPr>
            <w:tcW w:w="1417" w:type="dxa"/>
            <w:vMerge w:val="continue"/>
            <w:tcBorders>
              <w:top w:val="nil"/>
              <w:left w:val="nil"/>
              <w:bottom w:val="single" w:color="auto" w:sz="4" w:space="0"/>
              <w:right w:val="single" w:color="auto" w:sz="4" w:space="0"/>
            </w:tcBorders>
            <w:noWrap w:val="0"/>
            <w:vAlign w:val="center"/>
          </w:tcPr>
          <w:p>
            <w:pPr>
              <w:rPr>
                <w:rFonts w:ascii="宋体" w:hAnsi="宋体" w:cs="Arial"/>
                <w:color w:val="auto"/>
                <w:sz w:val="24"/>
                <w:highlight w:val="none"/>
              </w:rPr>
            </w:pPr>
          </w:p>
        </w:tc>
        <w:tc>
          <w:tcPr>
            <w:tcW w:w="156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超级管理员（监控维护）</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实设处维护系统监控人员信息。</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实设处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Arial"/>
                <w:color w:val="auto"/>
                <w:sz w:val="24"/>
                <w:highlight w:val="none"/>
              </w:rPr>
            </w:pPr>
          </w:p>
        </w:tc>
        <w:tc>
          <w:tcPr>
            <w:tcW w:w="1417" w:type="dxa"/>
            <w:vMerge w:val="continue"/>
            <w:tcBorders>
              <w:top w:val="nil"/>
              <w:left w:val="nil"/>
              <w:bottom w:val="single" w:color="auto" w:sz="4" w:space="0"/>
              <w:right w:val="single" w:color="auto" w:sz="4" w:space="0"/>
            </w:tcBorders>
            <w:noWrap w:val="0"/>
            <w:vAlign w:val="center"/>
          </w:tcPr>
          <w:p>
            <w:pPr>
              <w:rPr>
                <w:rFonts w:ascii="宋体" w:hAnsi="宋体" w:cs="Arial"/>
                <w:color w:val="auto"/>
                <w:sz w:val="24"/>
                <w:highlight w:val="none"/>
              </w:rPr>
            </w:pPr>
          </w:p>
        </w:tc>
        <w:tc>
          <w:tcPr>
            <w:tcW w:w="156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教科办（综合科）</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实设处查看并维护教科办/综合科的审核人名单。</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实设处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Arial"/>
                <w:color w:val="auto"/>
                <w:sz w:val="24"/>
                <w:highlight w:val="none"/>
              </w:rPr>
            </w:pPr>
          </w:p>
        </w:tc>
        <w:tc>
          <w:tcPr>
            <w:tcW w:w="1417" w:type="dxa"/>
            <w:vMerge w:val="continue"/>
            <w:tcBorders>
              <w:top w:val="nil"/>
              <w:left w:val="nil"/>
              <w:bottom w:val="single" w:color="auto" w:sz="4" w:space="0"/>
              <w:right w:val="single" w:color="auto" w:sz="4" w:space="0"/>
            </w:tcBorders>
            <w:noWrap w:val="0"/>
            <w:vAlign w:val="center"/>
          </w:tcPr>
          <w:p>
            <w:pPr>
              <w:rPr>
                <w:rFonts w:ascii="宋体" w:hAnsi="宋体" w:cs="Arial"/>
                <w:color w:val="auto"/>
                <w:sz w:val="24"/>
                <w:highlight w:val="none"/>
              </w:rPr>
            </w:pPr>
          </w:p>
        </w:tc>
        <w:tc>
          <w:tcPr>
            <w:tcW w:w="1560" w:type="dxa"/>
            <w:tcBorders>
              <w:top w:val="single" w:color="auto" w:sz="4" w:space="0"/>
              <w:left w:val="nil"/>
              <w:bottom w:val="single" w:color="auto" w:sz="4" w:space="0"/>
              <w:right w:val="single" w:color="auto" w:sz="4" w:space="0"/>
            </w:tcBorders>
            <w:noWrap w:val="0"/>
            <w:vAlign w:val="center"/>
          </w:tcPr>
          <w:p>
            <w:pPr>
              <w:rPr>
                <w:rFonts w:ascii="宋体" w:hAnsi="宋体" w:cs="Arial"/>
                <w:color w:val="auto"/>
                <w:sz w:val="24"/>
                <w:highlight w:val="none"/>
              </w:rPr>
            </w:pPr>
            <w:r>
              <w:rPr>
                <w:rFonts w:hint="eastAsia" w:ascii="宋体" w:hAnsi="宋体" w:cs="Arial"/>
                <w:color w:val="auto"/>
                <w:sz w:val="24"/>
                <w:highlight w:val="none"/>
              </w:rPr>
              <w:t>办公室</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实设处查看并维护办公室处理人信息。</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实设处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Arial"/>
                <w:color w:val="auto"/>
                <w:sz w:val="24"/>
                <w:highlight w:val="none"/>
              </w:rPr>
            </w:pPr>
          </w:p>
        </w:tc>
        <w:tc>
          <w:tcPr>
            <w:tcW w:w="1417" w:type="dxa"/>
            <w:vMerge w:val="continue"/>
            <w:tcBorders>
              <w:top w:val="nil"/>
              <w:left w:val="nil"/>
              <w:bottom w:val="single" w:color="auto" w:sz="4" w:space="0"/>
              <w:right w:val="single" w:color="auto" w:sz="4" w:space="0"/>
            </w:tcBorders>
            <w:noWrap w:val="0"/>
            <w:vAlign w:val="center"/>
          </w:tcPr>
          <w:p>
            <w:pPr>
              <w:rPr>
                <w:rFonts w:ascii="宋体" w:hAnsi="宋体" w:cs="Arial"/>
                <w:color w:val="auto"/>
                <w:sz w:val="24"/>
                <w:highlight w:val="none"/>
              </w:rPr>
            </w:pPr>
          </w:p>
        </w:tc>
        <w:tc>
          <w:tcPr>
            <w:tcW w:w="156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职能部门审核人</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实设处查看并维护职能部门审核人的名单。</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实设处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Arial"/>
                <w:color w:val="auto"/>
                <w:sz w:val="24"/>
                <w:highlight w:val="none"/>
              </w:rPr>
            </w:pPr>
          </w:p>
        </w:tc>
        <w:tc>
          <w:tcPr>
            <w:tcW w:w="1417" w:type="dxa"/>
            <w:vMerge w:val="continue"/>
            <w:tcBorders>
              <w:top w:val="nil"/>
              <w:left w:val="nil"/>
              <w:bottom w:val="single" w:color="auto" w:sz="4" w:space="0"/>
              <w:right w:val="single" w:color="auto" w:sz="4" w:space="0"/>
            </w:tcBorders>
            <w:noWrap w:val="0"/>
            <w:vAlign w:val="center"/>
          </w:tcPr>
          <w:p>
            <w:pPr>
              <w:rPr>
                <w:rFonts w:ascii="宋体" w:hAnsi="宋体" w:cs="Arial"/>
                <w:color w:val="auto"/>
                <w:sz w:val="24"/>
                <w:highlight w:val="none"/>
              </w:rPr>
            </w:pPr>
          </w:p>
        </w:tc>
        <w:tc>
          <w:tcPr>
            <w:tcW w:w="156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校级委员会成员管理</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实设处查看并维护校级委员成员的名单。</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实设处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Arial"/>
                <w:color w:val="auto"/>
                <w:sz w:val="24"/>
                <w:highlight w:val="none"/>
              </w:rPr>
            </w:pPr>
          </w:p>
        </w:tc>
        <w:tc>
          <w:tcPr>
            <w:tcW w:w="1417"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申报年度</w:t>
            </w:r>
          </w:p>
        </w:tc>
        <w:tc>
          <w:tcPr>
            <w:tcW w:w="1560" w:type="dxa"/>
            <w:tcBorders>
              <w:top w:val="single" w:color="auto" w:sz="4" w:space="0"/>
              <w:left w:val="nil"/>
              <w:bottom w:val="single" w:color="auto" w:sz="4" w:space="0"/>
              <w:right w:val="single" w:color="auto" w:sz="4" w:space="0"/>
            </w:tcBorders>
            <w:noWrap w:val="0"/>
            <w:vAlign w:val="center"/>
          </w:tcPr>
          <w:p>
            <w:pPr>
              <w:rPr>
                <w:rFonts w:ascii="宋体" w:hAnsi="宋体" w:cs="Arial"/>
                <w:color w:val="auto"/>
                <w:sz w:val="24"/>
                <w:highlight w:val="none"/>
              </w:rPr>
            </w:pPr>
            <w:r>
              <w:rPr>
                <w:rFonts w:hint="eastAsia" w:ascii="宋体" w:hAnsi="宋体" w:cs="Arial"/>
                <w:color w:val="auto"/>
                <w:sz w:val="24"/>
                <w:highlight w:val="none"/>
              </w:rPr>
              <w:t>申报年度</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实设处查看并维护立项申报的时间期限。</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实设处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Arial"/>
                <w:color w:val="auto"/>
                <w:sz w:val="24"/>
                <w:highlight w:val="none"/>
              </w:rPr>
            </w:pPr>
          </w:p>
        </w:tc>
        <w:tc>
          <w:tcPr>
            <w:tcW w:w="1417"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科室类型</w:t>
            </w:r>
          </w:p>
        </w:tc>
        <w:tc>
          <w:tcPr>
            <w:tcW w:w="156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科室类型</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实设处查看并维护科室类型信息。</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实设处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Arial"/>
                <w:color w:val="auto"/>
                <w:sz w:val="24"/>
                <w:highlight w:val="none"/>
              </w:rPr>
            </w:pPr>
          </w:p>
        </w:tc>
        <w:tc>
          <w:tcPr>
            <w:tcW w:w="1417"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填写说明</w:t>
            </w:r>
          </w:p>
        </w:tc>
        <w:tc>
          <w:tcPr>
            <w:tcW w:w="1560" w:type="dxa"/>
            <w:tcBorders>
              <w:top w:val="single" w:color="auto" w:sz="4" w:space="0"/>
              <w:left w:val="nil"/>
              <w:bottom w:val="single" w:color="auto" w:sz="4" w:space="0"/>
              <w:right w:val="single" w:color="auto" w:sz="4" w:space="0"/>
            </w:tcBorders>
            <w:noWrap w:val="0"/>
            <w:vAlign w:val="center"/>
          </w:tcPr>
          <w:p>
            <w:pPr>
              <w:rPr>
                <w:rFonts w:ascii="宋体" w:hAnsi="宋体" w:cs="Arial"/>
                <w:color w:val="auto"/>
                <w:sz w:val="24"/>
                <w:highlight w:val="none"/>
              </w:rPr>
            </w:pPr>
            <w:r>
              <w:rPr>
                <w:rFonts w:hint="eastAsia" w:ascii="宋体" w:hAnsi="宋体" w:cs="Arial"/>
                <w:color w:val="auto"/>
                <w:sz w:val="24"/>
                <w:highlight w:val="none"/>
              </w:rPr>
              <w:t>填写说明</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实设处查看并维护填写说明的内容信息。</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实设处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Arial"/>
                <w:color w:val="auto"/>
                <w:sz w:val="24"/>
                <w:highlight w:val="none"/>
              </w:rPr>
            </w:pPr>
          </w:p>
        </w:tc>
        <w:tc>
          <w:tcPr>
            <w:tcW w:w="1417"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共享承诺</w:t>
            </w:r>
          </w:p>
        </w:tc>
        <w:tc>
          <w:tcPr>
            <w:tcW w:w="1560" w:type="dxa"/>
            <w:tcBorders>
              <w:top w:val="single" w:color="auto" w:sz="4" w:space="0"/>
              <w:left w:val="nil"/>
              <w:bottom w:val="single" w:color="auto" w:sz="4" w:space="0"/>
              <w:right w:val="single" w:color="auto" w:sz="4" w:space="0"/>
            </w:tcBorders>
            <w:noWrap w:val="0"/>
            <w:vAlign w:val="center"/>
          </w:tcPr>
          <w:p>
            <w:pPr>
              <w:rPr>
                <w:rFonts w:ascii="宋体" w:hAnsi="宋体" w:cs="Arial"/>
                <w:color w:val="auto"/>
                <w:sz w:val="24"/>
                <w:highlight w:val="none"/>
              </w:rPr>
            </w:pPr>
            <w:r>
              <w:rPr>
                <w:rFonts w:hint="eastAsia" w:ascii="宋体" w:hAnsi="宋体" w:cs="Arial"/>
                <w:color w:val="auto"/>
                <w:sz w:val="24"/>
                <w:highlight w:val="none"/>
              </w:rPr>
              <w:t>共享承诺</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实设处查看并维护开放共享承诺的内容信息。</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实设处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Arial"/>
                <w:color w:val="auto"/>
                <w:sz w:val="24"/>
                <w:highlight w:val="none"/>
              </w:rPr>
            </w:pPr>
          </w:p>
        </w:tc>
        <w:tc>
          <w:tcPr>
            <w:tcW w:w="1417"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设备分组</w:t>
            </w:r>
          </w:p>
        </w:tc>
        <w:tc>
          <w:tcPr>
            <w:tcW w:w="1560" w:type="dxa"/>
            <w:tcBorders>
              <w:top w:val="single" w:color="auto" w:sz="4" w:space="0"/>
              <w:left w:val="nil"/>
              <w:bottom w:val="single" w:color="auto" w:sz="4" w:space="0"/>
              <w:right w:val="single" w:color="auto" w:sz="4" w:space="0"/>
            </w:tcBorders>
            <w:noWrap w:val="0"/>
            <w:vAlign w:val="center"/>
          </w:tcPr>
          <w:p>
            <w:pPr>
              <w:rPr>
                <w:rFonts w:ascii="宋体" w:hAnsi="宋体" w:cs="Arial"/>
                <w:color w:val="auto"/>
                <w:sz w:val="24"/>
                <w:highlight w:val="none"/>
              </w:rPr>
            </w:pPr>
            <w:r>
              <w:rPr>
                <w:rFonts w:hint="eastAsia" w:ascii="宋体" w:hAnsi="宋体" w:cs="Arial"/>
                <w:color w:val="auto"/>
                <w:sz w:val="24"/>
                <w:highlight w:val="none"/>
              </w:rPr>
              <w:t>设备分组</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实设处维护初审选择的设备分组信息。</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实设处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Arial"/>
                <w:color w:val="auto"/>
                <w:sz w:val="24"/>
                <w:highlight w:val="none"/>
              </w:rPr>
            </w:pPr>
          </w:p>
        </w:tc>
        <w:tc>
          <w:tcPr>
            <w:tcW w:w="1417"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导入模板</w:t>
            </w:r>
          </w:p>
        </w:tc>
        <w:tc>
          <w:tcPr>
            <w:tcW w:w="156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导入模板</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实设处维护设备视图信息。</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实设处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Arial"/>
                <w:color w:val="auto"/>
                <w:sz w:val="24"/>
                <w:highlight w:val="none"/>
              </w:rPr>
            </w:pPr>
          </w:p>
        </w:tc>
        <w:tc>
          <w:tcPr>
            <w:tcW w:w="1417"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管理委员会</w:t>
            </w:r>
          </w:p>
        </w:tc>
        <w:tc>
          <w:tcPr>
            <w:tcW w:w="1560" w:type="dxa"/>
            <w:tcBorders>
              <w:top w:val="single" w:color="auto" w:sz="4" w:space="0"/>
              <w:left w:val="nil"/>
              <w:bottom w:val="single" w:color="auto" w:sz="4" w:space="0"/>
              <w:right w:val="single" w:color="auto" w:sz="4" w:space="0"/>
            </w:tcBorders>
            <w:noWrap w:val="0"/>
            <w:vAlign w:val="center"/>
          </w:tcPr>
          <w:p>
            <w:pPr>
              <w:rPr>
                <w:rFonts w:ascii="宋体" w:hAnsi="宋体" w:cs="Arial"/>
                <w:color w:val="auto"/>
                <w:sz w:val="24"/>
                <w:highlight w:val="none"/>
              </w:rPr>
            </w:pPr>
            <w:r>
              <w:rPr>
                <w:rFonts w:hint="eastAsia" w:ascii="宋体" w:hAnsi="宋体" w:cs="Arial"/>
                <w:color w:val="auto"/>
                <w:sz w:val="24"/>
                <w:highlight w:val="none"/>
              </w:rPr>
              <w:t>管理委员会</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实设处查看并维护管理委员会的信息。双击打开专家分组信息设置表。需要按组名进行检索。</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实设处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Arial"/>
                <w:color w:val="auto"/>
                <w:sz w:val="24"/>
                <w:highlight w:val="none"/>
              </w:rPr>
            </w:pPr>
          </w:p>
        </w:tc>
        <w:tc>
          <w:tcPr>
            <w:tcW w:w="1417"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教授委员会</w:t>
            </w:r>
          </w:p>
        </w:tc>
        <w:tc>
          <w:tcPr>
            <w:tcW w:w="1560" w:type="dxa"/>
            <w:tcBorders>
              <w:top w:val="single" w:color="auto" w:sz="4" w:space="0"/>
              <w:left w:val="nil"/>
              <w:bottom w:val="single" w:color="auto" w:sz="4" w:space="0"/>
              <w:right w:val="single" w:color="auto" w:sz="4" w:space="0"/>
            </w:tcBorders>
            <w:noWrap w:val="0"/>
            <w:vAlign w:val="center"/>
          </w:tcPr>
          <w:p>
            <w:pPr>
              <w:rPr>
                <w:rFonts w:ascii="宋体" w:hAnsi="宋体" w:cs="Arial"/>
                <w:color w:val="auto"/>
                <w:sz w:val="24"/>
                <w:highlight w:val="none"/>
              </w:rPr>
            </w:pPr>
            <w:r>
              <w:rPr>
                <w:rFonts w:hint="eastAsia" w:ascii="宋体" w:hAnsi="宋体" w:cs="Arial"/>
                <w:color w:val="auto"/>
                <w:sz w:val="24"/>
                <w:highlight w:val="none"/>
              </w:rPr>
              <w:t>教授委员会</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实设处查看并维护教授委员会的信息。双击打开专家分组信息设置表。需要按组名进行检索。</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实设处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Arial"/>
                <w:color w:val="auto"/>
                <w:sz w:val="24"/>
                <w:highlight w:val="none"/>
              </w:rPr>
            </w:pPr>
          </w:p>
        </w:tc>
        <w:tc>
          <w:tcPr>
            <w:tcW w:w="1417"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校外专家</w:t>
            </w:r>
          </w:p>
        </w:tc>
        <w:tc>
          <w:tcPr>
            <w:tcW w:w="1560" w:type="dxa"/>
            <w:tcBorders>
              <w:top w:val="single" w:color="auto" w:sz="4" w:space="0"/>
              <w:left w:val="nil"/>
              <w:bottom w:val="single" w:color="auto" w:sz="4" w:space="0"/>
              <w:right w:val="single" w:color="auto" w:sz="4" w:space="0"/>
            </w:tcBorders>
            <w:noWrap w:val="0"/>
            <w:vAlign w:val="center"/>
          </w:tcPr>
          <w:p>
            <w:pPr>
              <w:rPr>
                <w:rFonts w:ascii="宋体" w:hAnsi="宋体" w:cs="Arial"/>
                <w:color w:val="auto"/>
                <w:sz w:val="24"/>
                <w:highlight w:val="none"/>
              </w:rPr>
            </w:pPr>
            <w:r>
              <w:rPr>
                <w:rFonts w:hint="eastAsia" w:ascii="宋体" w:hAnsi="宋体" w:cs="Arial"/>
                <w:color w:val="auto"/>
                <w:sz w:val="24"/>
                <w:highlight w:val="none"/>
              </w:rPr>
              <w:t>校外专家</w:t>
            </w:r>
          </w:p>
        </w:tc>
        <w:tc>
          <w:tcPr>
            <w:tcW w:w="4110" w:type="dxa"/>
            <w:tcBorders>
              <w:top w:val="single" w:color="auto" w:sz="4" w:space="0"/>
              <w:left w:val="nil"/>
              <w:bottom w:val="single" w:color="auto" w:sz="4" w:space="0"/>
              <w:right w:val="single" w:color="auto" w:sz="4" w:space="0"/>
            </w:tcBorders>
            <w:noWrap w:val="0"/>
            <w:vAlign w:val="top"/>
          </w:tcPr>
          <w:p>
            <w:pPr>
              <w:rPr>
                <w:rFonts w:ascii="宋体" w:hAnsi="宋体" w:cs="Arial"/>
                <w:color w:val="auto"/>
                <w:sz w:val="24"/>
                <w:highlight w:val="none"/>
              </w:rPr>
            </w:pPr>
            <w:r>
              <w:rPr>
                <w:rFonts w:hint="eastAsia" w:ascii="宋体" w:hAnsi="宋体" w:cs="Arial"/>
                <w:color w:val="auto"/>
                <w:sz w:val="24"/>
                <w:highlight w:val="none"/>
              </w:rPr>
              <w:t>实设处查看并维护校外专家人员的信息。</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rPr>
              <w:t>实设处</w:t>
            </w:r>
          </w:p>
        </w:tc>
      </w:tr>
    </w:tbl>
    <w:p>
      <w:pPr>
        <w:rPr>
          <w:rFonts w:ascii="宋体" w:hAnsi="宋体"/>
          <w:b/>
          <w:color w:val="auto"/>
          <w:sz w:val="28"/>
          <w:szCs w:val="28"/>
          <w:highlight w:val="none"/>
        </w:rPr>
      </w:pPr>
    </w:p>
    <w:p>
      <w:pPr>
        <w:rPr>
          <w:rFonts w:ascii="宋体" w:hAnsi="宋体"/>
          <w:b/>
          <w:color w:val="auto"/>
          <w:sz w:val="28"/>
          <w:szCs w:val="28"/>
          <w:highlight w:val="none"/>
        </w:rPr>
      </w:pPr>
      <w:r>
        <w:rPr>
          <w:rFonts w:hint="eastAsia" w:ascii="宋体" w:hAnsi="宋体"/>
          <w:b/>
          <w:color w:val="auto"/>
          <w:sz w:val="28"/>
          <w:szCs w:val="28"/>
          <w:highlight w:val="none"/>
        </w:rPr>
        <w:t>2</w:t>
      </w:r>
      <w:r>
        <w:rPr>
          <w:rFonts w:ascii="宋体" w:hAnsi="宋体"/>
          <w:b/>
          <w:color w:val="auto"/>
          <w:sz w:val="28"/>
          <w:szCs w:val="28"/>
          <w:highlight w:val="none"/>
        </w:rPr>
        <w:t>.</w:t>
      </w:r>
      <w:r>
        <w:rPr>
          <w:rFonts w:hint="eastAsia" w:ascii="宋体" w:hAnsi="宋体"/>
          <w:b/>
          <w:color w:val="auto"/>
          <w:sz w:val="28"/>
          <w:szCs w:val="28"/>
          <w:highlight w:val="none"/>
        </w:rPr>
        <w:t>门户网站</w:t>
      </w:r>
    </w:p>
    <w:p>
      <w:pPr>
        <w:rPr>
          <w:rFonts w:ascii="宋体" w:hAnsi="宋体" w:cs="Arial"/>
          <w:color w:val="auto"/>
          <w:sz w:val="24"/>
          <w:highlight w:val="none"/>
        </w:rPr>
      </w:pPr>
      <w:r>
        <w:rPr>
          <w:rFonts w:hint="eastAsia" w:ascii="Arial" w:hAnsi="Arial" w:cs="Arial"/>
          <w:color w:val="auto"/>
          <w:szCs w:val="21"/>
          <w:highlight w:val="none"/>
        </w:rPr>
        <w:t xml:space="preserve">   </w:t>
      </w:r>
      <w:r>
        <w:rPr>
          <w:rFonts w:hint="eastAsia" w:ascii="宋体" w:hAnsi="宋体" w:cs="Arial"/>
          <w:color w:val="auto"/>
          <w:sz w:val="24"/>
          <w:highlight w:val="none"/>
        </w:rPr>
        <w:t xml:space="preserve"> 2.1所有系统功能统一集成到门户网站中，统一入口。    </w:t>
      </w:r>
    </w:p>
    <w:p>
      <w:pPr>
        <w:ind w:firstLine="420"/>
        <w:rPr>
          <w:rFonts w:ascii="宋体" w:hAnsi="宋体" w:cs="Arial"/>
          <w:color w:val="auto"/>
          <w:sz w:val="24"/>
          <w:highlight w:val="none"/>
        </w:rPr>
      </w:pPr>
      <w:r>
        <w:rPr>
          <w:rFonts w:hint="eastAsia" w:ascii="宋体" w:hAnsi="宋体" w:cs="Arial"/>
          <w:color w:val="auto"/>
          <w:sz w:val="24"/>
          <w:highlight w:val="none"/>
        </w:rPr>
        <w:t>2.2门户首页滚动显示系统通知、消息提醒、个人信息、待办事宜等。</w:t>
      </w:r>
    </w:p>
    <w:p>
      <w:pPr>
        <w:ind w:firstLine="420"/>
        <w:rPr>
          <w:rFonts w:ascii="Arial" w:hAnsi="Arial" w:cs="Arial"/>
          <w:color w:val="auto"/>
          <w:szCs w:val="21"/>
          <w:highlight w:val="none"/>
        </w:rPr>
      </w:pPr>
      <w:r>
        <w:rPr>
          <w:rFonts w:hint="eastAsia" w:ascii="宋体" w:hAnsi="宋体" w:cs="Arial"/>
          <w:color w:val="auto"/>
          <w:sz w:val="24"/>
          <w:highlight w:val="none"/>
        </w:rPr>
        <w:t>2.3统计分析设备采购申请情况。</w:t>
      </w:r>
    </w:p>
    <w:p>
      <w:pPr>
        <w:rPr>
          <w:rFonts w:ascii="宋体" w:hAnsi="宋体"/>
          <w:b/>
          <w:color w:val="auto"/>
          <w:sz w:val="28"/>
          <w:szCs w:val="28"/>
          <w:highlight w:val="none"/>
        </w:rPr>
      </w:pPr>
      <w:r>
        <w:rPr>
          <w:rFonts w:ascii="宋体" w:hAnsi="宋体"/>
          <w:b/>
          <w:color w:val="auto"/>
          <w:sz w:val="28"/>
          <w:szCs w:val="28"/>
          <w:highlight w:val="none"/>
        </w:rPr>
        <w:t>3.</w:t>
      </w:r>
      <w:r>
        <w:rPr>
          <w:rFonts w:hint="eastAsia" w:ascii="宋体" w:hAnsi="宋体"/>
          <w:b/>
          <w:color w:val="auto"/>
          <w:sz w:val="28"/>
          <w:szCs w:val="28"/>
          <w:highlight w:val="none"/>
        </w:rPr>
        <w:t>流程对接</w:t>
      </w:r>
    </w:p>
    <w:p>
      <w:pPr>
        <w:rPr>
          <w:rFonts w:ascii="Arial" w:hAnsi="Arial" w:cs="Arial"/>
          <w:color w:val="auto"/>
          <w:sz w:val="24"/>
          <w:highlight w:val="none"/>
        </w:rPr>
      </w:pPr>
      <w:r>
        <w:rPr>
          <w:rFonts w:hint="eastAsia" w:ascii="Arial" w:hAnsi="Arial" w:cs="Arial"/>
          <w:color w:val="auto"/>
          <w:szCs w:val="21"/>
          <w:highlight w:val="none"/>
        </w:rPr>
        <w:t xml:space="preserve">  </w:t>
      </w:r>
      <w:r>
        <w:rPr>
          <w:rFonts w:hint="eastAsia" w:ascii="Arial" w:hAnsi="Arial" w:cs="Arial"/>
          <w:color w:val="auto"/>
          <w:sz w:val="24"/>
          <w:highlight w:val="none"/>
        </w:rPr>
        <w:t xml:space="preserve"> </w:t>
      </w:r>
      <w:r>
        <w:rPr>
          <w:rFonts w:hint="eastAsia"/>
          <w:color w:val="auto"/>
          <w:sz w:val="24"/>
          <w:highlight w:val="none"/>
        </w:rPr>
        <w:t>★</w:t>
      </w:r>
      <w:r>
        <w:rPr>
          <w:rFonts w:hint="eastAsia" w:ascii="Arial" w:hAnsi="Arial" w:cs="Arial"/>
          <w:color w:val="auto"/>
          <w:sz w:val="24"/>
          <w:highlight w:val="none"/>
        </w:rPr>
        <w:t xml:space="preserve"> 与学校已有采购申请流程对接。设备采购立项成功后，申请人与系统管理员可以选择设备出库，确认出库后系统自动发起采购申请流程，将设备信息自动带入采购流程中。或从采购流程中选择已入库设备，将设备信息代入采购流程。</w:t>
      </w:r>
    </w:p>
    <w:p>
      <w:pPr>
        <w:pStyle w:val="3"/>
        <w:bidi w:val="0"/>
        <w:rPr>
          <w:color w:val="auto"/>
          <w:highlight w:val="none"/>
        </w:rPr>
      </w:pPr>
      <w:r>
        <w:rPr>
          <w:rFonts w:hint="eastAsia"/>
          <w:color w:val="auto"/>
          <w:highlight w:val="none"/>
        </w:rPr>
        <w:t>四、系统演示</w:t>
      </w:r>
    </w:p>
    <w:tbl>
      <w:tblPr>
        <w:tblStyle w:val="4"/>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6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4"/>
                <w:highlight w:val="none"/>
              </w:rPr>
            </w:pPr>
            <w:r>
              <w:rPr>
                <w:rFonts w:hint="eastAsia" w:ascii="宋体" w:hAnsi="宋体"/>
                <w:b/>
                <w:color w:val="auto"/>
                <w:sz w:val="24"/>
                <w:highlight w:val="none"/>
              </w:rPr>
              <w:t>原型演示</w:t>
            </w:r>
            <w:r>
              <w:rPr>
                <w:rFonts w:hint="eastAsia" w:ascii="宋体" w:hAnsi="宋体"/>
                <w:color w:val="auto"/>
                <w:sz w:val="24"/>
                <w:highlight w:val="none"/>
              </w:rPr>
              <w:t>，完整演示实验仪器设备采购立项系统，详见“功能需求”。</w:t>
            </w:r>
          </w:p>
          <w:p>
            <w:pPr>
              <w:rPr>
                <w:rFonts w:ascii="宋体" w:hAnsi="宋体"/>
                <w:color w:val="auto"/>
                <w:sz w:val="24"/>
                <w:highlight w:val="none"/>
              </w:rPr>
            </w:pPr>
            <w:r>
              <w:rPr>
                <w:rFonts w:hint="eastAsia" w:ascii="宋体" w:hAnsi="宋体"/>
                <w:b/>
                <w:color w:val="auto"/>
                <w:sz w:val="24"/>
                <w:highlight w:val="none"/>
              </w:rPr>
              <w:t>注：PPT等演示或不演示均不得分。</w:t>
            </w:r>
          </w:p>
        </w:tc>
      </w:tr>
    </w:tbl>
    <w:p>
      <w:pPr>
        <w:rPr>
          <w:rFonts w:hint="eastAsia" w:ascii="宋体" w:hAnsi="宋体" w:cs="宋体"/>
          <w:b/>
          <w:color w:val="auto"/>
          <w:sz w:val="30"/>
          <w:szCs w:val="30"/>
          <w:highlight w:val="none"/>
          <w:lang w:bidi="ar"/>
        </w:rPr>
      </w:pPr>
    </w:p>
    <w:p>
      <w:pPr>
        <w:pStyle w:val="3"/>
        <w:bidi w:val="0"/>
        <w:rPr>
          <w:color w:val="auto"/>
          <w:highlight w:val="none"/>
        </w:rPr>
      </w:pPr>
      <w:r>
        <w:rPr>
          <w:rFonts w:hint="eastAsia"/>
          <w:color w:val="auto"/>
          <w:highlight w:val="none"/>
        </w:rPr>
        <w:t>五、 成果移交</w:t>
      </w:r>
    </w:p>
    <w:p>
      <w:pPr>
        <w:ind w:firstLine="420"/>
        <w:rPr>
          <w:rFonts w:ascii="宋体" w:hAnsi="宋体"/>
          <w:color w:val="auto"/>
          <w:sz w:val="24"/>
          <w:highlight w:val="none"/>
        </w:rPr>
      </w:pPr>
      <w:r>
        <w:rPr>
          <w:rFonts w:hint="eastAsia" w:ascii="宋体" w:hAnsi="宋体"/>
          <w:color w:val="auto"/>
          <w:sz w:val="24"/>
          <w:highlight w:val="none"/>
        </w:rPr>
        <w:t>本项目开发过程和交付使用后，中标人研发中各阶段产生的全面、规范成果和文档资料归采购人所有，交付成果和文档资料符合软件工程相关要求。提交成果与资料主要内容包括（不局限于）以下部分：</w:t>
      </w:r>
    </w:p>
    <w:tbl>
      <w:tblPr>
        <w:tblStyle w:val="4"/>
        <w:tblW w:w="814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68"/>
        <w:gridCol w:w="5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09" w:type="dxa"/>
            <w:noWrap w:val="0"/>
            <w:vAlign w:val="center"/>
          </w:tcPr>
          <w:p>
            <w:pPr>
              <w:jc w:val="center"/>
              <w:rPr>
                <w:rFonts w:ascii="宋体" w:hAnsi="宋体"/>
                <w:color w:val="auto"/>
                <w:sz w:val="24"/>
                <w:highlight w:val="none"/>
              </w:rPr>
            </w:pPr>
            <w:r>
              <w:rPr>
                <w:rFonts w:hint="eastAsia" w:ascii="宋体" w:hAnsi="宋体"/>
                <w:color w:val="auto"/>
                <w:sz w:val="24"/>
                <w:highlight w:val="none"/>
              </w:rPr>
              <w:t>序号</w:t>
            </w:r>
          </w:p>
        </w:tc>
        <w:tc>
          <w:tcPr>
            <w:tcW w:w="2268" w:type="dxa"/>
            <w:noWrap w:val="0"/>
            <w:vAlign w:val="center"/>
          </w:tcPr>
          <w:p>
            <w:pPr>
              <w:jc w:val="center"/>
              <w:rPr>
                <w:rFonts w:ascii="宋体" w:hAnsi="宋体"/>
                <w:color w:val="auto"/>
                <w:sz w:val="24"/>
                <w:highlight w:val="none"/>
              </w:rPr>
            </w:pPr>
            <w:r>
              <w:rPr>
                <w:rFonts w:hint="eastAsia" w:ascii="宋体" w:hAnsi="宋体"/>
                <w:color w:val="auto"/>
                <w:sz w:val="24"/>
                <w:highlight w:val="none"/>
              </w:rPr>
              <w:t>类别</w:t>
            </w:r>
          </w:p>
        </w:tc>
        <w:tc>
          <w:tcPr>
            <w:tcW w:w="5168" w:type="dxa"/>
            <w:noWrap w:val="0"/>
            <w:vAlign w:val="center"/>
          </w:tcPr>
          <w:p>
            <w:pPr>
              <w:jc w:val="center"/>
              <w:rPr>
                <w:rFonts w:ascii="宋体" w:hAnsi="宋体"/>
                <w:color w:val="auto"/>
                <w:sz w:val="24"/>
                <w:highlight w:val="none"/>
              </w:rPr>
            </w:pPr>
            <w:r>
              <w:rPr>
                <w:rFonts w:hint="eastAsia" w:ascii="宋体" w:hAnsi="宋体"/>
                <w:color w:val="auto"/>
                <w:sz w:val="24"/>
                <w:highlight w:val="none"/>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trPr>
        <w:tc>
          <w:tcPr>
            <w:tcW w:w="709" w:type="dxa"/>
            <w:noWrap w:val="0"/>
            <w:vAlign w:val="center"/>
          </w:tcPr>
          <w:p>
            <w:pPr>
              <w:jc w:val="center"/>
              <w:rPr>
                <w:rFonts w:ascii="宋体" w:hAnsi="宋体"/>
                <w:color w:val="auto"/>
                <w:sz w:val="24"/>
                <w:highlight w:val="none"/>
              </w:rPr>
            </w:pPr>
            <w:r>
              <w:rPr>
                <w:rFonts w:hint="eastAsia" w:ascii="宋体" w:hAnsi="宋体"/>
                <w:color w:val="auto"/>
                <w:sz w:val="24"/>
                <w:highlight w:val="none"/>
              </w:rPr>
              <w:t>1</w:t>
            </w:r>
          </w:p>
        </w:tc>
        <w:tc>
          <w:tcPr>
            <w:tcW w:w="2268" w:type="dxa"/>
            <w:noWrap w:val="0"/>
            <w:vAlign w:val="center"/>
          </w:tcPr>
          <w:p>
            <w:pPr>
              <w:rPr>
                <w:rFonts w:ascii="宋体" w:hAnsi="宋体"/>
                <w:color w:val="auto"/>
                <w:sz w:val="24"/>
                <w:highlight w:val="none"/>
              </w:rPr>
            </w:pPr>
            <w:r>
              <w:rPr>
                <w:rFonts w:ascii="宋体" w:hAnsi="宋体"/>
                <w:color w:val="auto"/>
                <w:sz w:val="24"/>
                <w:highlight w:val="none"/>
              </w:rPr>
              <w:t>系统</w:t>
            </w:r>
          </w:p>
        </w:tc>
        <w:tc>
          <w:tcPr>
            <w:tcW w:w="5168" w:type="dxa"/>
            <w:noWrap w:val="0"/>
            <w:vAlign w:val="center"/>
          </w:tcPr>
          <w:p>
            <w:pPr>
              <w:rPr>
                <w:rFonts w:ascii="宋体" w:hAnsi="宋体"/>
                <w:color w:val="auto"/>
                <w:sz w:val="24"/>
                <w:highlight w:val="none"/>
              </w:rPr>
            </w:pPr>
            <w:r>
              <w:rPr>
                <w:rFonts w:hint="eastAsia" w:ascii="宋体" w:hAnsi="宋体"/>
                <w:color w:val="auto"/>
                <w:sz w:val="24"/>
                <w:highlight w:val="none"/>
              </w:rPr>
              <w:t>符合学校信息规范与标准，实现办事流程、数据对接、接口开发等工作。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709" w:type="dxa"/>
            <w:noWrap w:val="0"/>
            <w:vAlign w:val="center"/>
          </w:tcPr>
          <w:p>
            <w:pPr>
              <w:jc w:val="center"/>
              <w:rPr>
                <w:rFonts w:ascii="宋体" w:hAnsi="宋体"/>
                <w:color w:val="auto"/>
                <w:sz w:val="24"/>
                <w:highlight w:val="none"/>
              </w:rPr>
            </w:pPr>
            <w:r>
              <w:rPr>
                <w:rFonts w:hint="eastAsia" w:ascii="宋体" w:hAnsi="宋体"/>
                <w:color w:val="auto"/>
                <w:sz w:val="24"/>
                <w:highlight w:val="none"/>
              </w:rPr>
              <w:t>2</w:t>
            </w:r>
          </w:p>
        </w:tc>
        <w:tc>
          <w:tcPr>
            <w:tcW w:w="2268" w:type="dxa"/>
            <w:noWrap w:val="0"/>
            <w:vAlign w:val="center"/>
          </w:tcPr>
          <w:p>
            <w:pPr>
              <w:rPr>
                <w:rFonts w:ascii="宋体" w:hAnsi="宋体"/>
                <w:color w:val="auto"/>
                <w:sz w:val="24"/>
                <w:highlight w:val="none"/>
              </w:rPr>
            </w:pPr>
            <w:r>
              <w:rPr>
                <w:rFonts w:ascii="宋体" w:hAnsi="宋体"/>
                <w:color w:val="auto"/>
                <w:sz w:val="24"/>
                <w:highlight w:val="none"/>
              </w:rPr>
              <w:t>技术文档</w:t>
            </w:r>
          </w:p>
        </w:tc>
        <w:tc>
          <w:tcPr>
            <w:tcW w:w="5168" w:type="dxa"/>
            <w:noWrap w:val="0"/>
            <w:vAlign w:val="top"/>
          </w:tcPr>
          <w:p>
            <w:pPr>
              <w:rPr>
                <w:rFonts w:ascii="宋体" w:hAnsi="宋体"/>
                <w:color w:val="auto"/>
                <w:sz w:val="24"/>
                <w:highlight w:val="none"/>
              </w:rPr>
            </w:pPr>
            <w:r>
              <w:rPr>
                <w:rFonts w:hint="eastAsia" w:ascii="宋体" w:hAnsi="宋体"/>
                <w:color w:val="auto"/>
                <w:sz w:val="24"/>
                <w:highlight w:val="none"/>
              </w:rPr>
              <w:t>包括项目开发中各种技术文档，如开发环境配置说明、软件工具清单、需求分析说明、变更说明、系统设计说明、用户手册、部署手册、测试用例、测试结果、系统维护说明、培训资料以及有关系统接口的技术说明、源代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709" w:type="dxa"/>
            <w:noWrap w:val="0"/>
            <w:vAlign w:val="center"/>
          </w:tcPr>
          <w:p>
            <w:pPr>
              <w:jc w:val="center"/>
              <w:rPr>
                <w:rFonts w:ascii="宋体" w:hAnsi="宋体"/>
                <w:color w:val="auto"/>
                <w:sz w:val="24"/>
                <w:highlight w:val="none"/>
              </w:rPr>
            </w:pPr>
            <w:r>
              <w:rPr>
                <w:rFonts w:hint="eastAsia" w:ascii="宋体" w:hAnsi="宋体"/>
                <w:color w:val="auto"/>
                <w:sz w:val="24"/>
                <w:highlight w:val="none"/>
              </w:rPr>
              <w:t>3</w:t>
            </w:r>
          </w:p>
        </w:tc>
        <w:tc>
          <w:tcPr>
            <w:tcW w:w="2268" w:type="dxa"/>
            <w:noWrap w:val="0"/>
            <w:vAlign w:val="center"/>
          </w:tcPr>
          <w:p>
            <w:pPr>
              <w:rPr>
                <w:rFonts w:ascii="宋体" w:hAnsi="宋体"/>
                <w:color w:val="auto"/>
                <w:sz w:val="24"/>
                <w:highlight w:val="none"/>
              </w:rPr>
            </w:pPr>
            <w:r>
              <w:rPr>
                <w:rFonts w:ascii="宋体" w:hAnsi="宋体"/>
                <w:color w:val="auto"/>
                <w:sz w:val="24"/>
                <w:highlight w:val="none"/>
              </w:rPr>
              <w:t>项目文档</w:t>
            </w:r>
          </w:p>
        </w:tc>
        <w:tc>
          <w:tcPr>
            <w:tcW w:w="5168" w:type="dxa"/>
            <w:noWrap w:val="0"/>
            <w:vAlign w:val="top"/>
          </w:tcPr>
          <w:p>
            <w:pPr>
              <w:rPr>
                <w:rFonts w:ascii="宋体" w:hAnsi="宋体"/>
                <w:color w:val="auto"/>
                <w:sz w:val="24"/>
                <w:highlight w:val="none"/>
              </w:rPr>
            </w:pPr>
            <w:r>
              <w:rPr>
                <w:rFonts w:hint="eastAsia" w:ascii="宋体" w:hAnsi="宋体"/>
                <w:color w:val="auto"/>
                <w:sz w:val="24"/>
                <w:highlight w:val="none"/>
              </w:rPr>
              <w:t>包括项目开发中的一些工作文档，如计划、报告、讨论纲要、会议记录、保密协议等。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709" w:type="dxa"/>
            <w:noWrap w:val="0"/>
            <w:vAlign w:val="center"/>
          </w:tcPr>
          <w:p>
            <w:pPr>
              <w:jc w:val="center"/>
              <w:rPr>
                <w:rFonts w:ascii="宋体" w:hAnsi="宋体"/>
                <w:color w:val="auto"/>
                <w:sz w:val="24"/>
                <w:highlight w:val="none"/>
              </w:rPr>
            </w:pPr>
            <w:r>
              <w:rPr>
                <w:rFonts w:hint="eastAsia" w:ascii="宋体" w:hAnsi="宋体"/>
                <w:color w:val="auto"/>
                <w:sz w:val="24"/>
                <w:highlight w:val="none"/>
              </w:rPr>
              <w:t>4</w:t>
            </w:r>
          </w:p>
        </w:tc>
        <w:tc>
          <w:tcPr>
            <w:tcW w:w="2268" w:type="dxa"/>
            <w:noWrap w:val="0"/>
            <w:vAlign w:val="center"/>
          </w:tcPr>
          <w:p>
            <w:pPr>
              <w:rPr>
                <w:rFonts w:ascii="宋体" w:hAnsi="宋体"/>
                <w:color w:val="auto"/>
                <w:sz w:val="24"/>
                <w:highlight w:val="none"/>
              </w:rPr>
            </w:pPr>
            <w:r>
              <w:rPr>
                <w:rFonts w:hint="eastAsia" w:ascii="宋体" w:hAnsi="宋体"/>
                <w:color w:val="auto"/>
                <w:sz w:val="24"/>
                <w:highlight w:val="none"/>
              </w:rPr>
              <w:t>培训</w:t>
            </w:r>
          </w:p>
        </w:tc>
        <w:tc>
          <w:tcPr>
            <w:tcW w:w="5168" w:type="dxa"/>
            <w:noWrap w:val="0"/>
            <w:vAlign w:val="top"/>
          </w:tcPr>
          <w:p>
            <w:pPr>
              <w:rPr>
                <w:rFonts w:ascii="宋体" w:hAnsi="宋体"/>
                <w:color w:val="auto"/>
                <w:sz w:val="24"/>
                <w:highlight w:val="none"/>
              </w:rPr>
            </w:pPr>
            <w:r>
              <w:rPr>
                <w:rFonts w:hint="eastAsia" w:ascii="宋体" w:hAnsi="宋体"/>
                <w:color w:val="auto"/>
                <w:sz w:val="24"/>
                <w:highlight w:val="none"/>
              </w:rPr>
              <w:t>向学校相关人员提供项目培训计划与培训资料，对培训内容、培训人员及课时安排进行设计。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709" w:type="dxa"/>
            <w:noWrap w:val="0"/>
            <w:vAlign w:val="center"/>
          </w:tcPr>
          <w:p>
            <w:pPr>
              <w:jc w:val="center"/>
              <w:rPr>
                <w:rFonts w:ascii="宋体" w:hAnsi="宋体"/>
                <w:color w:val="auto"/>
                <w:sz w:val="24"/>
                <w:highlight w:val="none"/>
              </w:rPr>
            </w:pPr>
            <w:r>
              <w:rPr>
                <w:rFonts w:hint="eastAsia" w:ascii="宋体" w:hAnsi="宋体"/>
                <w:color w:val="auto"/>
                <w:sz w:val="24"/>
                <w:highlight w:val="none"/>
              </w:rPr>
              <w:t>5</w:t>
            </w:r>
          </w:p>
        </w:tc>
        <w:tc>
          <w:tcPr>
            <w:tcW w:w="2268" w:type="dxa"/>
            <w:noWrap w:val="0"/>
            <w:vAlign w:val="center"/>
          </w:tcPr>
          <w:p>
            <w:pPr>
              <w:rPr>
                <w:rFonts w:ascii="宋体" w:hAnsi="宋体"/>
                <w:color w:val="auto"/>
                <w:sz w:val="24"/>
                <w:highlight w:val="none"/>
              </w:rPr>
            </w:pPr>
            <w:r>
              <w:rPr>
                <w:rFonts w:hint="eastAsia" w:ascii="宋体" w:hAnsi="宋体"/>
                <w:color w:val="auto"/>
                <w:sz w:val="24"/>
                <w:highlight w:val="none"/>
              </w:rPr>
              <w:t>测试报告</w:t>
            </w:r>
          </w:p>
        </w:tc>
        <w:tc>
          <w:tcPr>
            <w:tcW w:w="5168" w:type="dxa"/>
            <w:noWrap w:val="0"/>
            <w:vAlign w:val="top"/>
          </w:tcPr>
          <w:p>
            <w:pPr>
              <w:rPr>
                <w:rFonts w:ascii="宋体" w:hAnsi="宋体"/>
                <w:color w:val="auto"/>
                <w:sz w:val="24"/>
                <w:highlight w:val="none"/>
              </w:rPr>
            </w:pPr>
            <w:r>
              <w:rPr>
                <w:rFonts w:hint="eastAsia" w:ascii="宋体" w:hAnsi="宋体"/>
                <w:color w:val="auto"/>
                <w:sz w:val="24"/>
                <w:highlight w:val="none"/>
              </w:rPr>
              <w:t>验收前提供系统各类性能测试报告。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709" w:type="dxa"/>
            <w:noWrap w:val="0"/>
            <w:vAlign w:val="center"/>
          </w:tcPr>
          <w:p>
            <w:pPr>
              <w:jc w:val="center"/>
              <w:rPr>
                <w:rFonts w:ascii="宋体" w:hAnsi="宋体"/>
                <w:color w:val="auto"/>
                <w:sz w:val="24"/>
                <w:highlight w:val="none"/>
              </w:rPr>
            </w:pPr>
            <w:r>
              <w:rPr>
                <w:rFonts w:hint="eastAsia" w:ascii="宋体" w:hAnsi="宋体"/>
                <w:color w:val="auto"/>
                <w:sz w:val="24"/>
                <w:highlight w:val="none"/>
              </w:rPr>
              <w:t>6</w:t>
            </w:r>
          </w:p>
        </w:tc>
        <w:tc>
          <w:tcPr>
            <w:tcW w:w="2268" w:type="dxa"/>
            <w:noWrap w:val="0"/>
            <w:vAlign w:val="center"/>
          </w:tcPr>
          <w:p>
            <w:pPr>
              <w:rPr>
                <w:rFonts w:ascii="宋体" w:hAnsi="宋体"/>
                <w:color w:val="auto"/>
                <w:sz w:val="24"/>
                <w:highlight w:val="none"/>
              </w:rPr>
            </w:pPr>
            <w:r>
              <w:rPr>
                <w:rFonts w:hint="eastAsia" w:ascii="宋体" w:hAnsi="宋体"/>
                <w:color w:val="auto"/>
                <w:sz w:val="24"/>
                <w:highlight w:val="none"/>
              </w:rPr>
              <w:t>功能表单合格签单</w:t>
            </w:r>
          </w:p>
        </w:tc>
        <w:tc>
          <w:tcPr>
            <w:tcW w:w="5168" w:type="dxa"/>
            <w:noWrap w:val="0"/>
            <w:vAlign w:val="top"/>
          </w:tcPr>
          <w:p>
            <w:pPr>
              <w:rPr>
                <w:rFonts w:ascii="宋体" w:hAnsi="宋体"/>
                <w:color w:val="auto"/>
                <w:sz w:val="24"/>
                <w:highlight w:val="none"/>
              </w:rPr>
            </w:pPr>
            <w:r>
              <w:rPr>
                <w:rFonts w:hint="eastAsia" w:ascii="宋体" w:hAnsi="宋体"/>
                <w:color w:val="auto"/>
                <w:sz w:val="24"/>
                <w:highlight w:val="none"/>
              </w:rPr>
              <w:t>验收前提供功能表单合格签单。</w:t>
            </w:r>
          </w:p>
        </w:tc>
      </w:tr>
    </w:tbl>
    <w:p>
      <w:pPr>
        <w:rPr>
          <w:b/>
          <w:color w:val="auto"/>
          <w:sz w:val="30"/>
          <w:szCs w:val="30"/>
          <w:highlight w:val="none"/>
        </w:rPr>
      </w:pPr>
      <w:r>
        <w:rPr>
          <w:rFonts w:hint="eastAsia"/>
          <w:b/>
          <w:color w:val="auto"/>
          <w:sz w:val="30"/>
          <w:szCs w:val="30"/>
          <w:highlight w:val="none"/>
        </w:rPr>
        <w:t>备注：</w:t>
      </w:r>
    </w:p>
    <w:p>
      <w:pPr>
        <w:ind w:firstLine="480" w:firstLineChars="200"/>
        <w:rPr>
          <w:color w:val="auto"/>
          <w:sz w:val="24"/>
          <w:highlight w:val="none"/>
        </w:rPr>
      </w:pPr>
      <w:r>
        <w:rPr>
          <w:rFonts w:hint="eastAsia"/>
          <w:color w:val="auto"/>
          <w:sz w:val="24"/>
          <w:highlight w:val="none"/>
        </w:rPr>
        <w:t>★若因学校仪器设备立项审批流程发生微调（如表单、审核等），中标单位应无偿给予响应。</w:t>
      </w: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B01C19"/>
    <w:rsid w:val="1BB01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4"/>
      <w:szCs w:val="24"/>
      <w:lang w:val="en-US" w:eastAsia="zh-CN" w:bidi="ar-SA"/>
    </w:rPr>
  </w:style>
  <w:style w:type="paragraph" w:styleId="3">
    <w:name w:val="heading 2"/>
    <w:basedOn w:val="1"/>
    <w:next w:val="1"/>
    <w:qFormat/>
    <w:uiPriority w:val="0"/>
    <w:pPr>
      <w:keepNext/>
      <w:keepLines/>
      <w:spacing w:line="360" w:lineRule="auto"/>
      <w:jc w:val="left"/>
      <w:outlineLvl w:val="1"/>
    </w:pPr>
    <w:rPr>
      <w:rFonts w:ascii="Times New Roman" w:hAnsi="Times New Roman" w:eastAsia="宋体" w:cs="Times New Roman"/>
      <w:b/>
      <w:bCs/>
      <w:color w:val="000000"/>
      <w:spacing w:val="-6"/>
      <w:kern w:val="0"/>
      <w:szCs w:val="3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styleId="6">
    <w:name w:val="Hyperlink"/>
    <w:basedOn w:val="5"/>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2020-10-12T05:57:00Z</dcterms:created>
  <dc:creator>TZ</dc:creator>
  <cp:lastModifiedBy>TZ</cp:lastModifiedBy>
  <dcterms:modified xsi:type="dcterms:W3CDTF">2020-10-12T05:59:34Z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