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 w:after="60" w:line="360" w:lineRule="auto"/>
        <w:ind w:left="60" w:right="60"/>
        <w:jc w:val="center"/>
        <w:rPr>
          <w:rFonts w:ascii="宋体" w:hAnsi="宋体" w:cs="宋体"/>
          <w:b/>
          <w:bCs/>
          <w:sz w:val="30"/>
          <w:szCs w:val="30"/>
        </w:rPr>
      </w:pPr>
      <w:r>
        <w:rPr>
          <w:rFonts w:hint="eastAsia" w:ascii="宋体" w:hAnsi="宋体" w:cs="宋体"/>
          <w:b/>
          <w:bCs/>
          <w:sz w:val="30"/>
          <w:szCs w:val="30"/>
        </w:rPr>
        <w:t>萧山区智慧教育大数据政府采购项目意见征询稿</w:t>
      </w:r>
    </w:p>
    <w:p>
      <w:pPr>
        <w:widowControl/>
        <w:spacing w:before="60" w:after="60" w:line="500" w:lineRule="exact"/>
        <w:ind w:right="60"/>
        <w:rPr>
          <w:rFonts w:ascii="黑体" w:hAnsi="宋体" w:eastAsia="黑体" w:cs="宋体"/>
          <w:b/>
          <w:kern w:val="0"/>
          <w:sz w:val="24"/>
        </w:rPr>
      </w:pPr>
      <w:r>
        <w:rPr>
          <w:rFonts w:hint="eastAsia" w:ascii="宋体" w:hAnsi="宋体" w:cs="宋体"/>
          <w:kern w:val="0"/>
          <w:sz w:val="24"/>
        </w:rPr>
        <w:t xml:space="preserve">   </w:t>
      </w:r>
      <w:r>
        <w:rPr>
          <w:rFonts w:hint="eastAsia" w:ascii="宋体" w:hAnsi="宋体" w:cs="宋体"/>
          <w:kern w:val="0"/>
          <w:sz w:val="24"/>
          <w:u w:val="single"/>
        </w:rPr>
        <w:t>杭州市萧山区教育局</w:t>
      </w:r>
      <w:r>
        <w:rPr>
          <w:rFonts w:hint="eastAsia" w:ascii="宋体" w:hAnsi="宋体" w:cs="宋体"/>
          <w:kern w:val="0"/>
          <w:sz w:val="24"/>
        </w:rPr>
        <w:t>将于近期就</w:t>
      </w:r>
      <w:r>
        <w:rPr>
          <w:rFonts w:hint="eastAsia"/>
          <w:bCs/>
          <w:color w:val="000000"/>
          <w:sz w:val="24"/>
          <w:u w:val="single"/>
        </w:rPr>
        <w:t>萧山区智慧教育大数据政府采购项目</w:t>
      </w:r>
      <w:r>
        <w:rPr>
          <w:rFonts w:hint="eastAsia" w:ascii="宋体" w:hAnsi="宋体" w:cs="宋体"/>
          <w:kern w:val="0"/>
          <w:sz w:val="24"/>
        </w:rPr>
        <w:t>进行采购。现将拟适用的有关采购需求公布如下，并公开征询意见。</w:t>
      </w:r>
    </w:p>
    <w:p>
      <w:pPr>
        <w:widowControl/>
        <w:shd w:val="clear" w:color="auto" w:fill="FFFFFF"/>
        <w:spacing w:line="500" w:lineRule="exact"/>
        <w:ind w:firstLine="482"/>
        <w:jc w:val="left"/>
        <w:rPr>
          <w:rFonts w:ascii="宋体" w:hAnsi="宋体" w:cs="宋体"/>
          <w:b/>
          <w:kern w:val="0"/>
          <w:sz w:val="24"/>
        </w:rPr>
      </w:pPr>
      <w:r>
        <w:rPr>
          <w:rFonts w:hint="eastAsia" w:ascii="宋体" w:hAnsi="宋体" w:cs="宋体"/>
          <w:kern w:val="0"/>
          <w:sz w:val="24"/>
        </w:rPr>
        <w:t>一、采购项目名称：</w:t>
      </w:r>
      <w:r>
        <w:rPr>
          <w:rFonts w:hint="eastAsia"/>
          <w:bCs/>
          <w:color w:val="000000"/>
          <w:sz w:val="24"/>
          <w:u w:val="single"/>
        </w:rPr>
        <w:t>萧山区智慧教育大数据政府采购项目</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二、拟采用采购方式：</w:t>
      </w:r>
      <w:r>
        <w:rPr>
          <w:rFonts w:hint="eastAsia" w:ascii="宋体" w:hAnsi="宋体" w:cs="宋体"/>
          <w:kern w:val="0"/>
          <w:sz w:val="24"/>
          <w:u w:val="single"/>
        </w:rPr>
        <w:t xml:space="preserve"> 单一来源采购 </w:t>
      </w:r>
      <w:r>
        <w:rPr>
          <w:rFonts w:hint="eastAsia" w:ascii="宋体" w:hAnsi="宋体" w:cs="宋体"/>
          <w:kern w:val="0"/>
          <w:sz w:val="24"/>
        </w:rPr>
        <w:t>。</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 xml:space="preserve">三、征询意见事项： </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1、供应商资格条件是否具有明显限制性和排他性；</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2、技术指标是否具有明显倾向性和歧视性；</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3、评审细则是否具有明显倾向性和歧视性；</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4、影响政府采购“公开、公平、公正”原则的其他情况。</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四、征询意见回复：</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供应商如对上述项目的技术参数和资格要求认为有倾向性和排它性，可以自本公告发出之日起五个工作日内，以书面形式向采购人提出。</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kern w:val="0"/>
          <w:sz w:val="24"/>
        </w:rPr>
        <w:t>五、供应商特定资格条件、技术商务需求：详见附件。</w:t>
      </w:r>
    </w:p>
    <w:p>
      <w:pPr>
        <w:widowControl/>
        <w:shd w:val="clear" w:color="auto" w:fill="FFFFFF"/>
        <w:spacing w:line="500" w:lineRule="exact"/>
        <w:ind w:firstLine="480"/>
        <w:jc w:val="left"/>
        <w:rPr>
          <w:rFonts w:ascii="宋体" w:hAnsi="宋体" w:cs="宋体"/>
          <w:kern w:val="0"/>
          <w:sz w:val="24"/>
          <w:u w:val="single"/>
        </w:rPr>
      </w:pPr>
      <w:r>
        <w:rPr>
          <w:rFonts w:hint="eastAsia" w:ascii="宋体" w:hAnsi="宋体" w:cs="宋体"/>
          <w:kern w:val="0"/>
          <w:sz w:val="24"/>
        </w:rPr>
        <w:t>六、采购人：杭州市萧山区教育局</w:t>
      </w:r>
    </w:p>
    <w:p>
      <w:pPr>
        <w:widowControl/>
        <w:shd w:val="clear" w:color="auto" w:fill="FFFFFF"/>
        <w:spacing w:line="50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hAnsi="宋体" w:cs="宋体"/>
          <w:color w:val="000000"/>
          <w:sz w:val="24"/>
        </w:rPr>
        <w:t>肖老师</w:t>
      </w:r>
      <w:r>
        <w:rPr>
          <w:rFonts w:hint="eastAsia" w:ascii="宋体" w:hAnsi="宋体" w:cs="宋体"/>
          <w:kern w:val="0"/>
          <w:sz w:val="24"/>
        </w:rPr>
        <w:t xml:space="preserve">        联系电话：0571-82637050</w:t>
      </w:r>
    </w:p>
    <w:p>
      <w:pPr>
        <w:widowControl/>
        <w:shd w:val="clear" w:color="auto" w:fill="FFFFFF"/>
        <w:spacing w:line="500" w:lineRule="exact"/>
        <w:ind w:firstLine="480" w:firstLineChars="200"/>
        <w:jc w:val="left"/>
        <w:rPr>
          <w:rFonts w:ascii="宋体" w:hAnsi="宋体"/>
          <w:sz w:val="24"/>
        </w:rPr>
      </w:pPr>
      <w:r>
        <w:rPr>
          <w:rFonts w:hint="eastAsia" w:ascii="宋体" w:hAnsi="宋体"/>
          <w:sz w:val="24"/>
        </w:rPr>
        <w:t>招标组织机构：浙江新诚信工程造价咨询有限公司</w:t>
      </w:r>
    </w:p>
    <w:p>
      <w:pPr>
        <w:widowControl/>
        <w:shd w:val="clear" w:color="auto" w:fill="FFFFFF"/>
        <w:spacing w:line="500" w:lineRule="exact"/>
        <w:ind w:firstLine="480" w:firstLineChars="200"/>
        <w:jc w:val="left"/>
        <w:rPr>
          <w:rFonts w:ascii="宋体" w:hAnsi="宋体"/>
          <w:sz w:val="24"/>
        </w:rPr>
      </w:pPr>
      <w:r>
        <w:rPr>
          <w:rFonts w:hint="eastAsia" w:ascii="宋体" w:hAnsi="宋体"/>
          <w:sz w:val="24"/>
        </w:rPr>
        <w:t>联系人：孙恒丰        联系电话：0571-82227557</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附件：1、单一来源供应商名称</w:t>
      </w:r>
    </w:p>
    <w:p>
      <w:pPr>
        <w:widowControl/>
        <w:shd w:val="clear" w:color="auto" w:fill="FFFFFF"/>
        <w:spacing w:line="360" w:lineRule="auto"/>
        <w:ind w:firstLine="360" w:firstLineChars="150"/>
        <w:jc w:val="left"/>
        <w:rPr>
          <w:rFonts w:ascii="宋体" w:hAnsi="宋体" w:cs="宋体"/>
          <w:kern w:val="0"/>
          <w:sz w:val="24"/>
        </w:rPr>
      </w:pPr>
      <w:r>
        <w:rPr>
          <w:rFonts w:hint="eastAsia" w:ascii="宋体" w:hAnsi="宋体" w:cs="宋体"/>
          <w:kern w:val="0"/>
          <w:sz w:val="24"/>
        </w:rPr>
        <w:t xml:space="preserve">       2、技术商务需求。</w:t>
      </w:r>
    </w:p>
    <w:p>
      <w:pPr>
        <w:widowControl/>
        <w:spacing w:before="60" w:after="60" w:line="360" w:lineRule="auto"/>
        <w:ind w:left="60" w:right="60"/>
        <w:jc w:val="right"/>
        <w:rPr>
          <w:rFonts w:ascii="宋体" w:hAnsi="宋体" w:cs="宋体"/>
          <w:kern w:val="0"/>
          <w:sz w:val="24"/>
          <w:shd w:val="clear" w:color="auto" w:fill="FFFFFF"/>
        </w:rPr>
      </w:pPr>
      <w:r>
        <w:rPr>
          <w:rFonts w:hint="eastAsia" w:ascii="宋体" w:hAnsi="宋体" w:cs="宋体"/>
          <w:kern w:val="0"/>
          <w:sz w:val="24"/>
          <w:shd w:val="clear" w:color="auto" w:fill="FFFFFF"/>
        </w:rPr>
        <w:t>2019年2月</w:t>
      </w: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日</w:t>
      </w:r>
    </w:p>
    <w:p>
      <w:pPr>
        <w:spacing w:line="500" w:lineRule="exact"/>
        <w:rPr>
          <w:rFonts w:ascii="宋体" w:hAnsi="宋体"/>
          <w:sz w:val="24"/>
        </w:rPr>
      </w:pPr>
      <w:r>
        <w:rPr>
          <w:rFonts w:hint="eastAsia" w:ascii="宋体" w:hAnsi="宋体"/>
          <w:sz w:val="24"/>
        </w:rPr>
        <w:br w:type="page"/>
      </w:r>
      <w:r>
        <w:rPr>
          <w:rFonts w:hint="eastAsia" w:ascii="宋体" w:hAnsi="宋体"/>
          <w:sz w:val="24"/>
        </w:rPr>
        <w:t>附件1:</w:t>
      </w:r>
    </w:p>
    <w:p>
      <w:pPr>
        <w:spacing w:line="560" w:lineRule="exact"/>
        <w:ind w:firstLine="480" w:firstLineChars="200"/>
        <w:rPr>
          <w:rFonts w:ascii="宋体" w:hAnsi="宋体"/>
          <w:bCs/>
          <w:color w:val="000000"/>
          <w:sz w:val="24"/>
        </w:rPr>
      </w:pPr>
      <w:r>
        <w:rPr>
          <w:rFonts w:hint="eastAsia" w:hAnsi="宋体"/>
          <w:bCs/>
          <w:color w:val="000000"/>
          <w:sz w:val="24"/>
        </w:rPr>
        <w:t>供应商：浙江讯飞智能科技有限公司</w:t>
      </w:r>
    </w:p>
    <w:p>
      <w:pPr>
        <w:widowControl/>
        <w:shd w:val="clear" w:color="auto" w:fill="FFFFFF"/>
        <w:spacing w:before="60" w:after="60" w:line="560" w:lineRule="exact"/>
        <w:ind w:left="59" w:leftChars="28" w:right="60" w:firstLine="405" w:firstLineChars="169"/>
        <w:jc w:val="left"/>
        <w:rPr>
          <w:rFonts w:hint="eastAsia" w:hAnsi="宋体"/>
          <w:bCs/>
          <w:color w:val="000000"/>
          <w:sz w:val="24"/>
        </w:rPr>
      </w:pPr>
      <w:r>
        <w:rPr>
          <w:rFonts w:hint="eastAsia" w:hAnsi="宋体"/>
          <w:bCs/>
          <w:color w:val="000000"/>
          <w:sz w:val="24"/>
        </w:rPr>
        <w:t>供应商地址：浙江省杭州市萧山区萧山经济技术开发区启迪路198号A-B102-930室</w:t>
      </w:r>
    </w:p>
    <w:p>
      <w:pPr>
        <w:spacing w:line="520" w:lineRule="exact"/>
        <w:ind w:firstLine="480" w:firstLineChars="200"/>
        <w:rPr>
          <w:rFonts w:ascii="宋体" w:hAnsi="宋体"/>
          <w:sz w:val="24"/>
        </w:rPr>
      </w:pPr>
    </w:p>
    <w:p>
      <w:pPr>
        <w:spacing w:line="500" w:lineRule="exact"/>
        <w:rPr>
          <w:rFonts w:ascii="宋体" w:hAnsi="宋体"/>
          <w:sz w:val="24"/>
        </w:rPr>
      </w:pPr>
      <w:r>
        <w:rPr>
          <w:rFonts w:hint="eastAsia" w:ascii="宋体" w:hAnsi="宋体"/>
          <w:sz w:val="24"/>
        </w:rPr>
        <w:t>附件2：</w:t>
      </w:r>
    </w:p>
    <w:p>
      <w:pPr>
        <w:spacing w:line="500" w:lineRule="exact"/>
        <w:ind w:firstLine="480" w:firstLineChars="200"/>
        <w:rPr>
          <w:rFonts w:ascii="宋体" w:hAnsi="宋体"/>
          <w:b/>
          <w:sz w:val="30"/>
          <w:szCs w:val="30"/>
        </w:rPr>
      </w:pPr>
      <w:r>
        <w:rPr>
          <w:rFonts w:hint="eastAsia" w:ascii="宋体" w:hAnsi="宋体"/>
          <w:sz w:val="24"/>
        </w:rPr>
        <w:t>技术商务需求</w:t>
      </w:r>
    </w:p>
    <w:p>
      <w:pPr>
        <w:snapToGrid w:val="0"/>
        <w:spacing w:line="360" w:lineRule="auto"/>
        <w:ind w:right="-17" w:rightChars="-8"/>
        <w:jc w:val="center"/>
        <w:rPr>
          <w:rFonts w:ascii="宋体" w:hAnsi="宋体"/>
          <w:b/>
          <w:sz w:val="24"/>
        </w:rPr>
      </w:pPr>
      <w:r>
        <w:rPr>
          <w:rFonts w:hint="eastAsia" w:ascii="宋体" w:hAnsi="宋体"/>
          <w:b/>
          <w:sz w:val="24"/>
        </w:rPr>
        <w:t>一、招标一览表</w:t>
      </w:r>
    </w:p>
    <w:p>
      <w:pPr>
        <w:snapToGrid w:val="0"/>
        <w:spacing w:line="360" w:lineRule="auto"/>
        <w:ind w:right="-17" w:rightChars="-8"/>
        <w:rPr>
          <w:rFonts w:ascii="宋体" w:hAnsi="宋体"/>
          <w:b/>
          <w:sz w:val="30"/>
          <w:szCs w:val="30"/>
        </w:rPr>
      </w:pPr>
      <w:r>
        <w:rPr>
          <w:rFonts w:hint="eastAsia" w:ascii="宋体" w:hAnsi="宋体"/>
          <w:b/>
          <w:sz w:val="24"/>
        </w:rPr>
        <w:t>标项：1</w:t>
      </w:r>
    </w:p>
    <w:tbl>
      <w:tblPr>
        <w:tblStyle w:val="27"/>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132"/>
        <w:gridCol w:w="1650"/>
        <w:gridCol w:w="750"/>
        <w:gridCol w:w="80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序号</w:t>
            </w:r>
          </w:p>
        </w:tc>
        <w:tc>
          <w:tcPr>
            <w:tcW w:w="41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名称</w:t>
            </w:r>
          </w:p>
        </w:tc>
        <w:tc>
          <w:tcPr>
            <w:tcW w:w="1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技术要求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数量</w:t>
            </w:r>
          </w:p>
        </w:tc>
        <w:tc>
          <w:tcPr>
            <w:tcW w:w="8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单位</w:t>
            </w: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1</w:t>
            </w:r>
          </w:p>
        </w:tc>
        <w:tc>
          <w:tcPr>
            <w:tcW w:w="41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Cs/>
                <w:sz w:val="24"/>
              </w:rPr>
            </w:pPr>
            <w:r>
              <w:rPr>
                <w:rFonts w:hint="eastAsia" w:ascii="宋体" w:hAnsi="宋体"/>
                <w:bCs/>
                <w:sz w:val="24"/>
              </w:rPr>
              <w:t>萧山区智慧教育大数据政府采购项目</w:t>
            </w:r>
          </w:p>
        </w:tc>
        <w:tc>
          <w:tcPr>
            <w:tcW w:w="1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Cs/>
                <w:sz w:val="24"/>
              </w:rPr>
            </w:pPr>
            <w:r>
              <w:rPr>
                <w:rFonts w:hint="eastAsia" w:ascii="宋体" w:hAnsi="宋体"/>
                <w:bCs/>
                <w:sz w:val="24"/>
              </w:rPr>
              <w:t>详见采购需求</w:t>
            </w:r>
          </w:p>
        </w:tc>
        <w:tc>
          <w:tcPr>
            <w:tcW w:w="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项</w:t>
            </w:r>
          </w:p>
        </w:tc>
        <w:tc>
          <w:tcPr>
            <w:tcW w:w="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r>
    </w:tbl>
    <w:p>
      <w:pPr>
        <w:snapToGrid w:val="0"/>
        <w:spacing w:line="360" w:lineRule="auto"/>
        <w:ind w:right="-17" w:rightChars="-8"/>
        <w:jc w:val="center"/>
        <w:rPr>
          <w:rFonts w:ascii="宋体" w:hAnsi="宋体"/>
          <w:b/>
          <w:sz w:val="24"/>
        </w:rPr>
      </w:pPr>
    </w:p>
    <w:p>
      <w:pPr>
        <w:snapToGrid w:val="0"/>
        <w:spacing w:line="360" w:lineRule="auto"/>
        <w:ind w:right="-17" w:rightChars="-8"/>
        <w:jc w:val="center"/>
        <w:rPr>
          <w:rFonts w:ascii="宋体" w:hAnsi="宋体"/>
          <w:b/>
          <w:color w:val="000000"/>
          <w:sz w:val="30"/>
          <w:szCs w:val="30"/>
        </w:rPr>
      </w:pPr>
      <w:r>
        <w:rPr>
          <w:rFonts w:hint="eastAsia" w:ascii="宋体" w:hAnsi="宋体"/>
          <w:b/>
          <w:sz w:val="24"/>
        </w:rPr>
        <w:t>二、采购要求</w:t>
      </w:r>
    </w:p>
    <w:p>
      <w:pPr>
        <w:pStyle w:val="2"/>
        <w:numPr>
          <w:ilvl w:val="0"/>
          <w:numId w:val="0"/>
        </w:numPr>
        <w:tabs>
          <w:tab w:val="left" w:pos="420"/>
        </w:tabs>
      </w:pPr>
      <w:r>
        <w:rPr>
          <w:rFonts w:hint="eastAsia"/>
        </w:rPr>
        <w:t>技术需求</w:t>
      </w:r>
    </w:p>
    <w:p>
      <w:pPr>
        <w:pStyle w:val="3"/>
        <w:numPr>
          <w:ilvl w:val="1"/>
          <w:numId w:val="4"/>
        </w:numPr>
      </w:pPr>
      <w:r>
        <w:rPr>
          <w:rFonts w:hint="eastAsia"/>
        </w:rPr>
        <w:t>项目概况</w:t>
      </w:r>
    </w:p>
    <w:p>
      <w:pPr>
        <w:spacing w:line="360" w:lineRule="auto"/>
        <w:ind w:firstLine="480" w:firstLineChars="200"/>
        <w:rPr>
          <w:sz w:val="24"/>
        </w:rPr>
      </w:pPr>
      <w:r>
        <w:rPr>
          <w:rFonts w:hint="eastAsia"/>
          <w:sz w:val="24"/>
        </w:rPr>
        <w:t>基于教育信息化</w:t>
      </w:r>
      <w:r>
        <w:rPr>
          <w:sz w:val="24"/>
        </w:rPr>
        <w:t>2.0</w:t>
      </w:r>
      <w:r>
        <w:rPr>
          <w:rFonts w:hint="eastAsia"/>
          <w:sz w:val="24"/>
        </w:rPr>
        <w:t>阶段的发展趋势及萧山区教育信息化现状要求，萧山区智慧教育大数据政府采购项目旨在构建智慧化教育应用服务平台，切入教师教学和学生学习的主流程，打通各类教育应用服务系统，形成教学、学习等各业务领域应用数据汇聚共享，通过教学和学习大数据分析来驱动真正的个性化教与学。</w:t>
      </w:r>
    </w:p>
    <w:p>
      <w:pPr>
        <w:pStyle w:val="3"/>
        <w:numPr>
          <w:ilvl w:val="1"/>
          <w:numId w:val="4"/>
        </w:numPr>
      </w:pPr>
      <w:r>
        <w:rPr>
          <w:rFonts w:hint="eastAsia"/>
        </w:rPr>
        <w:t>采购清单</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2126"/>
        <w:gridCol w:w="709"/>
        <w:gridCol w:w="70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686" w:type="dxa"/>
            <w:gridSpan w:val="2"/>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项目内容</w:t>
            </w:r>
          </w:p>
        </w:tc>
        <w:tc>
          <w:tcPr>
            <w:tcW w:w="709"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708"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2631"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数据中心基础设施服务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教育云管理平台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租用服务，5年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云主机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云存储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云网络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云安全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云增值服务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区城域网机房设备升级</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萧山区城域网机房设备升级，满足万兆光纤需求。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二</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教育大数据支撑平台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应用集成整合</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教育数据中心</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终端入口</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平台基础服务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平台统一门户</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个人工作台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三</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教育大数据应用系统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资源中心系统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微课学习中心</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网络备课系统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区域教研系统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风采活动系统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安全监管系统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智慧教育大数据分析系统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全区覆盖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四</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智慧教育示范校应用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大数据精准教学系统服务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大数据采集服务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校</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覆盖6所初中、8所高中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大数据精准教学服务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校</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覆盖6所初中、8所高中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个性化智能教学服务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113</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配套初高中113个智慧课堂班应用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配套硬件</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2631"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6所初中、8所高中每校配置1台扫描仪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智慧课堂系统服务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智慧课堂云平台服务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作业与动态评价服务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智慧课堂教室端系统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智慧课堂教师端系统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159个智慧课堂班，按每班6个教师计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智慧课堂学生端系统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159个智慧课堂班，按每班45个学生计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教室智能终端</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159</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159个智慧课堂班，每班配置1台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教师智能终端A</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159个智慧课堂班，按每班6个教师计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教师智能终端B</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学生智能终端A</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159个智慧课堂班，按每班45个学生计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学生智能终端B</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班级</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移动充电装置</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113</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初高中113个智慧课堂班，每班配置1台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智能班牌系统服务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智能班牌后台管理服务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2所学校，74个班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智能班牌端系统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74</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智能班牌终端</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74</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2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英语听说教考系统服务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英语听说教学系统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2所学校，依托学校机房提供服务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英语听说模考系统</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2所学校，依托学校机房提供服务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英语听说数据采集服务</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2个机房，每个机房50个专用听说耳机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五</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第三方系统对接与整合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基础数据对接</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与市基础平台对接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系统集成整合</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萧山区已建系统包括萧山教育信息网、办公管理系统、财务管理系统、数字档案管理系统、党风廉政层级管理系统。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六</w:t>
            </w:r>
          </w:p>
        </w:tc>
        <w:tc>
          <w:tcPr>
            <w:tcW w:w="773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安全保障服务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安全风险评估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主机、web渗透扫描、风险评估等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信息安全等保测评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具备信息安全等级保护测评资质的第三方机构进行信息安全等保测评，二级等保测评每两年一次</w:t>
            </w:r>
          </w:p>
        </w:tc>
      </w:tr>
    </w:tbl>
    <w:p>
      <w:pPr>
        <w:widowControl/>
        <w:spacing w:line="415" w:lineRule="auto"/>
        <w:jc w:val="left"/>
        <w:rPr>
          <w:rFonts w:ascii="Arial" w:hAnsi="Arial" w:eastAsia="黑体"/>
          <w:b/>
          <w:bCs/>
          <w:sz w:val="32"/>
          <w:szCs w:val="32"/>
        </w:rPr>
        <w:sectPr>
          <w:pgSz w:w="11906" w:h="16838"/>
          <w:pgMar w:top="1440" w:right="1800" w:bottom="1440" w:left="1800" w:header="851" w:footer="992" w:gutter="0"/>
          <w:cols w:space="720" w:num="1"/>
          <w:docGrid w:type="lines" w:linePitch="312" w:charSpace="0"/>
        </w:sectPr>
      </w:pPr>
    </w:p>
    <w:p>
      <w:pPr>
        <w:pStyle w:val="3"/>
        <w:numPr>
          <w:ilvl w:val="1"/>
          <w:numId w:val="4"/>
        </w:numPr>
      </w:pPr>
      <w:r>
        <w:rPr>
          <w:rFonts w:hint="eastAsia"/>
        </w:rPr>
        <w:t>技术要求</w:t>
      </w:r>
    </w:p>
    <w:tbl>
      <w:tblPr>
        <w:tblStyle w:val="2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46"/>
        <w:gridCol w:w="1585"/>
        <w:gridCol w:w="10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46"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项目内容</w:t>
            </w:r>
          </w:p>
        </w:tc>
        <w:tc>
          <w:tcPr>
            <w:tcW w:w="1585"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kern w:val="0"/>
                <w:szCs w:val="21"/>
              </w:rPr>
            </w:pPr>
            <w:r>
              <w:rPr>
                <w:rFonts w:hint="eastAsia" w:ascii="宋体" w:hAnsi="宋体" w:cs="宋体"/>
                <w:b/>
                <w:bCs/>
                <w:kern w:val="0"/>
                <w:szCs w:val="21"/>
              </w:rPr>
              <w:t>建设模块</w:t>
            </w:r>
          </w:p>
        </w:tc>
        <w:tc>
          <w:tcPr>
            <w:tcW w:w="10432"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left"/>
              <w:rPr>
                <w:rFonts w:ascii="宋体" w:hAnsi="宋体" w:cs="宋体"/>
                <w:b/>
                <w:bCs/>
                <w:kern w:val="0"/>
                <w:szCs w:val="21"/>
              </w:rPr>
            </w:pPr>
            <w:r>
              <w:rPr>
                <w:rFonts w:hint="eastAsia" w:ascii="宋体" w:hAnsi="宋体" w:cs="宋体"/>
                <w:b/>
                <w:bCs/>
                <w:kern w:val="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数据中心基础设施服务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教育云管理平台</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提供教育云专用管理平台。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云主机</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1.提供不低于328核CPU资源。</w:t>
            </w:r>
          </w:p>
          <w:p>
            <w:pPr>
              <w:widowControl/>
              <w:jc w:val="left"/>
              <w:rPr>
                <w:rFonts w:ascii="宋体" w:hAnsi="宋体" w:cs="宋体"/>
                <w:kern w:val="0"/>
                <w:szCs w:val="21"/>
              </w:rPr>
            </w:pPr>
            <w:r>
              <w:rPr>
                <w:rFonts w:hint="eastAsia" w:ascii="宋体" w:hAnsi="宋体" w:cs="宋体"/>
                <w:kern w:val="0"/>
                <w:szCs w:val="21"/>
              </w:rPr>
              <w:t>2.提供不低于900GB的内存资源。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云存储</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1.提供不少于25TB 的高速盘存储空间。</w:t>
            </w:r>
          </w:p>
          <w:p>
            <w:pPr>
              <w:widowControl/>
              <w:jc w:val="left"/>
              <w:rPr>
                <w:rFonts w:ascii="宋体" w:hAnsi="宋体" w:cs="宋体"/>
                <w:kern w:val="0"/>
                <w:szCs w:val="21"/>
              </w:rPr>
            </w:pPr>
            <w:r>
              <w:rPr>
                <w:rFonts w:hint="eastAsia" w:ascii="宋体" w:hAnsi="宋体" w:cs="宋体"/>
                <w:kern w:val="0"/>
                <w:szCs w:val="21"/>
              </w:rPr>
              <w:t>2.提供不少于 85TB 的普通盘存储空间。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云网络</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1.提供不低于1GB互联网带宽。</w:t>
            </w:r>
          </w:p>
          <w:p>
            <w:pPr>
              <w:widowControl/>
              <w:jc w:val="left"/>
              <w:rPr>
                <w:rFonts w:ascii="宋体" w:hAnsi="宋体" w:cs="宋体"/>
                <w:kern w:val="0"/>
                <w:szCs w:val="21"/>
              </w:rPr>
            </w:pPr>
            <w:r>
              <w:rPr>
                <w:rFonts w:hint="eastAsia" w:ascii="宋体" w:hAnsi="宋体" w:cs="宋体"/>
                <w:kern w:val="0"/>
                <w:szCs w:val="21"/>
              </w:rPr>
              <w:t>2.提供不低于2条专线（裸光纤）连接教育城域网，带宽不低于1GB。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云安全</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云堡垒服务：面向实施、运维阶段提供一整套运维管理服务，具体实现云服务操作监控、控制、审计、过滤等功能，不仅可以解决客户运维安全管理的需求，同时也能够满足客户运维审计、权限审批和安全运维的需要。</w:t>
            </w:r>
          </w:p>
          <w:p>
            <w:pPr>
              <w:widowControl/>
              <w:jc w:val="left"/>
              <w:rPr>
                <w:rFonts w:ascii="宋体" w:hAnsi="宋体" w:cs="宋体"/>
                <w:kern w:val="0"/>
                <w:szCs w:val="21"/>
              </w:rPr>
            </w:pPr>
            <w:r>
              <w:rPr>
                <w:rFonts w:hint="eastAsia" w:ascii="宋体" w:hAnsi="宋体" w:cs="宋体"/>
                <w:kern w:val="0"/>
                <w:szCs w:val="21"/>
              </w:rPr>
              <w:t>2.WAF：提供WEB安全防护服务，支持SQL注入、跨站脚本等常见WEB应用攻击防护。</w:t>
            </w:r>
          </w:p>
          <w:p>
            <w:pPr>
              <w:widowControl/>
              <w:jc w:val="left"/>
              <w:rPr>
                <w:rFonts w:ascii="宋体" w:hAnsi="宋体"/>
                <w:szCs w:val="21"/>
              </w:rPr>
            </w:pPr>
            <w:r>
              <w:rPr>
                <w:rFonts w:hint="eastAsia" w:ascii="宋体" w:hAnsi="宋体" w:cs="宋体"/>
                <w:kern w:val="0"/>
                <w:szCs w:val="21"/>
              </w:rPr>
              <w:t>3.DDoS攻击防护能力1GB：</w:t>
            </w:r>
            <w:r>
              <w:rPr>
                <w:rFonts w:hint="eastAsia" w:ascii="宋体" w:hAnsi="宋体"/>
                <w:szCs w:val="21"/>
              </w:rPr>
              <w:t>提供DDoS 攻击监控、攻击防护和分析溯源的网络安全服务，解决客户在遭受DDoS 攻击时出口电路拥塞、正常业务阻断。</w:t>
            </w:r>
          </w:p>
          <w:p>
            <w:pPr>
              <w:widowControl/>
              <w:jc w:val="left"/>
              <w:rPr>
                <w:rFonts w:ascii="宋体" w:hAnsi="宋体" w:cs="宋体"/>
                <w:kern w:val="0"/>
                <w:szCs w:val="21"/>
              </w:rPr>
            </w:pPr>
            <w:r>
              <w:rPr>
                <w:rFonts w:hint="eastAsia" w:ascii="宋体" w:hAnsi="宋体" w:cs="宋体"/>
                <w:kern w:val="0"/>
                <w:szCs w:val="21"/>
              </w:rPr>
              <w:t>4.漏洞扫描（web）：提供基于web的漏洞扫描服务。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云增值服务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cs="宋体"/>
                <w:kern w:val="0"/>
                <w:szCs w:val="21"/>
              </w:rPr>
              <w:t>1.负载均衡</w:t>
            </w:r>
            <w:r>
              <w:rPr>
                <w:rFonts w:hint="eastAsia" w:ascii="宋体" w:hAnsi="宋体"/>
                <w:szCs w:val="21"/>
              </w:rPr>
              <w:t>：支持将访问流量自动分发到多台云主机，扩展应用系统对外的服务能力，实现更高水平的应用程序容错性能。</w:t>
            </w:r>
          </w:p>
          <w:p>
            <w:pPr>
              <w:widowControl/>
              <w:jc w:val="left"/>
              <w:rPr>
                <w:rFonts w:ascii="宋体" w:hAnsi="宋体" w:cs="宋体"/>
                <w:kern w:val="0"/>
                <w:szCs w:val="21"/>
              </w:rPr>
            </w:pPr>
            <w:r>
              <w:rPr>
                <w:rFonts w:hint="eastAsia" w:ascii="宋体" w:hAnsi="宋体" w:cs="宋体"/>
                <w:kern w:val="0"/>
                <w:szCs w:val="21"/>
              </w:rPr>
              <w:t>2.虚拟私有云（VPC）：提供虚拟私有云服务，操作简单、WEB展示。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区城域网机房设备升级</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万兆交换机</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交换性能不小于960Tbps，包转发性能不小于360Mpps；提供模块化冗余电源；提供物理设备虚拟化，配置万兆SFP+光接口≥24个。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数据灾备阵列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配置2颗 CPU，8核心，主频不低于2.0GHz；配置64GB DDR4内存；配置2块10k热插拔SAS 600GB硬盘,12块热插拔SAS 8TB硬盘，磁盘可扩展；配置2个千兆以太网电接口网卡。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二</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教育大数据支撑平台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应用集成整合</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应用管理平台</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需提供应用管理平台，支持第三方应用的接入，能够打造教育应用商店。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开放平台（OpenAPI）</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需要将平台数据通过开放数据接口服务（OpenAPI）的形式向外提供服务，并实现数据互通。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数据加工服务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需提供数据互操作平台，要通过请求与应答、发布与订阅的服务实现不同应用系统间的数据互通与同步。保证数据的规范性、可交换性和互通性。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教育数据中心</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教育基础数据中心</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建立教育基础数据库，集中存放相关的学校、学生、教师基础数据；需要对应基础数据的及时更新，为各业务应用系统和各类服务系统提供数据支持；需支持对所有基础数据的管理，并建立基础数据有效性维护机制，确保基础数据的有效性和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教育资源数据中心</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建立教育资源数据库，能够提供标准化的资源目录体系，平台的资源元数据定义需要符合国家教育信息化技术标准（CELTS）体系要求；需支持对平台中的教育资源进行统一管理，包括对系统资源、UGC资源及题库资源进行编审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教育行为动态跟踪数据库</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需建立教育行为动态跟踪数据库，在不影响师生教学活动的情况下，实现对用户不同行为类型、不同方式的数据进行采集；需提供统一的教育行为动态数据服务接口，能够进行结构化存储。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终端入口</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终端入口</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需提供统一应用桌面，支持桌面管理、应用汇聚、统一消息与资源存储：</w:t>
            </w:r>
          </w:p>
          <w:p>
            <w:pPr>
              <w:widowControl/>
              <w:jc w:val="left"/>
              <w:rPr>
                <w:rFonts w:ascii="宋体" w:hAnsi="宋体" w:cs="宋体"/>
                <w:kern w:val="0"/>
                <w:szCs w:val="21"/>
              </w:rPr>
            </w:pPr>
            <w:r>
              <w:rPr>
                <w:rFonts w:hint="eastAsia" w:ascii="宋体" w:hAnsi="宋体" w:cs="宋体"/>
                <w:kern w:val="0"/>
                <w:szCs w:val="21"/>
              </w:rPr>
              <w:t>1.桌面管理：需要为用户提供应用桌面，可对应用分类管理;</w:t>
            </w:r>
          </w:p>
          <w:p>
            <w:pPr>
              <w:widowControl/>
              <w:jc w:val="left"/>
              <w:rPr>
                <w:rFonts w:ascii="宋体" w:hAnsi="宋体" w:cs="宋体"/>
                <w:kern w:val="0"/>
                <w:szCs w:val="21"/>
              </w:rPr>
            </w:pPr>
            <w:r>
              <w:rPr>
                <w:rFonts w:hint="eastAsia" w:ascii="宋体" w:hAnsi="宋体" w:cs="宋体"/>
                <w:kern w:val="0"/>
                <w:szCs w:val="21"/>
              </w:rPr>
              <w:t>2.应用汇聚：需要通过应用中心添加应用，实现单点登录，开放相关接口给第三方系统；</w:t>
            </w:r>
          </w:p>
          <w:p>
            <w:pPr>
              <w:widowControl/>
              <w:jc w:val="left"/>
              <w:rPr>
                <w:rFonts w:ascii="宋体" w:hAnsi="宋体" w:cs="宋体"/>
                <w:kern w:val="0"/>
                <w:szCs w:val="21"/>
              </w:rPr>
            </w:pPr>
            <w:r>
              <w:rPr>
                <w:rFonts w:hint="eastAsia" w:ascii="宋体" w:hAnsi="宋体" w:cs="宋体"/>
                <w:kern w:val="0"/>
                <w:szCs w:val="21"/>
              </w:rPr>
              <w:t>3.消息中心：需要支持统一的角标未读消息提醒方式、支持个人应用的消息订阅功能、支持开放相关接口给第三方系统；</w:t>
            </w:r>
          </w:p>
          <w:p>
            <w:pPr>
              <w:widowControl/>
              <w:jc w:val="left"/>
              <w:rPr>
                <w:rFonts w:ascii="宋体" w:hAnsi="宋体" w:cs="宋体"/>
                <w:kern w:val="0"/>
                <w:szCs w:val="21"/>
              </w:rPr>
            </w:pPr>
            <w:r>
              <w:rPr>
                <w:rFonts w:hint="eastAsia" w:ascii="宋体" w:hAnsi="宋体" w:cs="宋体"/>
                <w:kern w:val="0"/>
                <w:szCs w:val="21"/>
              </w:rPr>
              <w:t>4.个人网盘：需要满足教师通过网盘管理个人文件，支持上传个人文件，文件分享与传递。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平台基础服务</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统一身份认证系统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需要提供统一的、基于实名注册的用户身份认证和管理服务，解决对用户的访问控制、身份管理、统一授权等方面存在的安全和管理难题。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统一资源服务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需要提供统一资源服务，满足教学资源管理、共享、使用等。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统一文件存储服务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需要提供统一文件存储服务，能够支持使用云存储和专业存储作为存储系统，并可实现在不同存储系统之间进行切换；需要实现可扩展性，能够实现对文件的断点续传、格式转换、删除及查询等服务。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统一消息服务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需要提供统一消息服务，消息处理需要实现消息的存储、整理、分发、订阅、发送状态监控；需要提供标准的集成接口。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流媒体服务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需要提供流媒体服务，需要实现对媒体内容进行缓存、调度和传输播放。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媒体转换服务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需要提供媒体转换服务，需要将视频、图片、文档多种类型的文件转换成可供识别的文件格式。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平台统一门户</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需提供平台门户，需要支持用户注册、登录与平台资讯、成果等信息汇聚展示。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个人工作台</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需要提供教学成果、特色应用、通知公告、资源推荐系统等模块和应用，是教师教研员教学工作日程安排的统一入口，也是教学全环节的成果数据汇聚的集散地。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三</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教育大数据应用系统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资源中心系统</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资源门户</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资源门户需支持资源分主题模块汇聚呈现，需提供资源导航、专题概览、资源排行、全局搜索功能。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资源管理系统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1.资源元数据管理</w:t>
            </w:r>
          </w:p>
          <w:p>
            <w:pPr>
              <w:widowControl/>
              <w:jc w:val="left"/>
              <w:rPr>
                <w:rFonts w:ascii="宋体" w:hAnsi="宋体" w:cs="宋体"/>
                <w:kern w:val="0"/>
                <w:szCs w:val="21"/>
              </w:rPr>
            </w:pPr>
            <w:r>
              <w:rPr>
                <w:rFonts w:hint="eastAsia" w:ascii="宋体" w:hAnsi="宋体" w:cs="宋体"/>
                <w:kern w:val="0"/>
                <w:szCs w:val="21"/>
              </w:rPr>
              <w:t>需采用元数据描述教育资源的基本属性，层次化管理形成完整的元数据目录（metadata catalog）。资源系统核心元数据包括标题、作者、关键词、学科、学段、出版社、格式、发布时间等。需支持按照多种分类方式和检索条件进行元数据查询。</w:t>
            </w:r>
          </w:p>
          <w:p>
            <w:pPr>
              <w:widowControl/>
              <w:jc w:val="left"/>
              <w:rPr>
                <w:rFonts w:ascii="宋体" w:hAnsi="宋体" w:cs="宋体"/>
                <w:kern w:val="0"/>
                <w:szCs w:val="21"/>
              </w:rPr>
            </w:pPr>
            <w:r>
              <w:rPr>
                <w:rFonts w:hint="eastAsia" w:ascii="宋体" w:hAnsi="宋体" w:cs="宋体"/>
                <w:kern w:val="0"/>
                <w:szCs w:val="21"/>
              </w:rPr>
              <w:t>2.资源智能化搜索</w:t>
            </w:r>
          </w:p>
          <w:p>
            <w:pPr>
              <w:widowControl/>
              <w:jc w:val="left"/>
              <w:rPr>
                <w:rFonts w:ascii="宋体" w:hAnsi="宋体" w:cs="宋体"/>
                <w:kern w:val="0"/>
                <w:szCs w:val="21"/>
              </w:rPr>
            </w:pPr>
            <w:r>
              <w:rPr>
                <w:rFonts w:hint="eastAsia" w:ascii="宋体" w:hAnsi="宋体" w:cs="宋体"/>
                <w:kern w:val="0"/>
                <w:szCs w:val="21"/>
              </w:rPr>
              <w:t>（1）需支持多种搜索方式，包括但不限于文字搜索、多个关键词组合搜索、拼音搜索、分词搜索；</w:t>
            </w:r>
          </w:p>
          <w:p>
            <w:pPr>
              <w:widowControl/>
              <w:jc w:val="left"/>
              <w:rPr>
                <w:rFonts w:ascii="宋体" w:hAnsi="宋体" w:cs="宋体"/>
                <w:kern w:val="0"/>
                <w:szCs w:val="21"/>
              </w:rPr>
            </w:pPr>
            <w:r>
              <w:rPr>
                <w:rFonts w:hint="eastAsia" w:ascii="宋体" w:hAnsi="宋体" w:cs="宋体"/>
                <w:kern w:val="0"/>
                <w:szCs w:val="21"/>
              </w:rPr>
              <w:t>（2）需支持语音搜索，输入语音后可转写为文字；</w:t>
            </w:r>
          </w:p>
          <w:p>
            <w:pPr>
              <w:widowControl/>
              <w:jc w:val="left"/>
              <w:rPr>
                <w:rFonts w:ascii="宋体" w:hAnsi="宋体" w:cs="宋体"/>
                <w:kern w:val="0"/>
                <w:szCs w:val="21"/>
              </w:rPr>
            </w:pPr>
            <w:r>
              <w:rPr>
                <w:rFonts w:hint="eastAsia" w:ascii="宋体" w:hAnsi="宋体" w:cs="宋体"/>
                <w:kern w:val="0"/>
                <w:szCs w:val="21"/>
              </w:rPr>
              <w:t>（3）需支持自动纠错，在搜索结果为空或者结果数量极少时，系统需将当前搜索的内容与词库中关键词进行遍历匹配，推荐与搜索内容最相近的关键词，并按照推荐的关键词进行搜索，展示其搜索结果。</w:t>
            </w:r>
          </w:p>
          <w:p>
            <w:pPr>
              <w:widowControl/>
              <w:jc w:val="left"/>
              <w:rPr>
                <w:rFonts w:ascii="宋体" w:hAnsi="宋体" w:cs="宋体"/>
                <w:kern w:val="0"/>
                <w:szCs w:val="21"/>
              </w:rPr>
            </w:pPr>
            <w:r>
              <w:rPr>
                <w:rFonts w:hint="eastAsia" w:ascii="宋体" w:hAnsi="宋体" w:cs="宋体"/>
                <w:kern w:val="0"/>
                <w:szCs w:val="21"/>
              </w:rPr>
              <w:t>3.多维资源检索</w:t>
            </w:r>
          </w:p>
          <w:p>
            <w:pPr>
              <w:widowControl/>
              <w:jc w:val="left"/>
              <w:rPr>
                <w:rFonts w:ascii="宋体" w:hAnsi="宋体" w:cs="宋体"/>
                <w:kern w:val="0"/>
                <w:szCs w:val="21"/>
              </w:rPr>
            </w:pPr>
            <w:r>
              <w:rPr>
                <w:rFonts w:hint="eastAsia" w:ascii="宋体" w:hAnsi="宋体" w:cs="宋体"/>
                <w:kern w:val="0"/>
                <w:szCs w:val="21"/>
              </w:rPr>
              <w:t>（1）需支持通过资源类型、分类等条件进行资源组合条件检索；</w:t>
            </w:r>
          </w:p>
          <w:p>
            <w:pPr>
              <w:widowControl/>
              <w:jc w:val="left"/>
              <w:rPr>
                <w:rFonts w:ascii="宋体" w:hAnsi="宋体" w:cs="宋体"/>
                <w:kern w:val="0"/>
                <w:szCs w:val="21"/>
              </w:rPr>
            </w:pPr>
            <w:r>
              <w:rPr>
                <w:rFonts w:hint="eastAsia" w:ascii="宋体" w:hAnsi="宋体" w:cs="宋体"/>
                <w:kern w:val="0"/>
                <w:szCs w:val="21"/>
              </w:rPr>
              <w:t>（2）需支持根据资源目录检索，目录包括但不限于学段、学科、教材版本、教材目录、资源类型、资源分类等，可逐层缩小检索范围；</w:t>
            </w:r>
          </w:p>
          <w:p>
            <w:pPr>
              <w:widowControl/>
              <w:jc w:val="left"/>
              <w:rPr>
                <w:rFonts w:ascii="宋体" w:hAnsi="宋体" w:cs="宋体"/>
                <w:kern w:val="0"/>
                <w:szCs w:val="21"/>
              </w:rPr>
            </w:pPr>
            <w:r>
              <w:rPr>
                <w:rFonts w:hint="eastAsia" w:ascii="宋体" w:hAnsi="宋体" w:cs="宋体"/>
                <w:kern w:val="0"/>
                <w:szCs w:val="21"/>
              </w:rPr>
              <w:t>（3）需支持按照时间、浏览量、下载量、评分、相关度等维度进行资源排序。</w:t>
            </w:r>
          </w:p>
          <w:p>
            <w:pPr>
              <w:widowControl/>
              <w:jc w:val="left"/>
              <w:rPr>
                <w:rFonts w:ascii="宋体" w:hAnsi="宋体" w:cs="宋体"/>
                <w:kern w:val="0"/>
                <w:szCs w:val="21"/>
              </w:rPr>
            </w:pPr>
            <w:r>
              <w:rPr>
                <w:rFonts w:hint="eastAsia" w:ascii="宋体" w:hAnsi="宋体" w:cs="宋体"/>
                <w:kern w:val="0"/>
                <w:szCs w:val="21"/>
              </w:rPr>
              <w:t>4.音视频检索</w:t>
            </w:r>
          </w:p>
          <w:p>
            <w:pPr>
              <w:widowControl/>
              <w:jc w:val="left"/>
              <w:rPr>
                <w:rFonts w:ascii="宋体" w:hAnsi="宋体" w:cs="宋体"/>
                <w:kern w:val="0"/>
                <w:szCs w:val="21"/>
              </w:rPr>
            </w:pPr>
            <w:r>
              <w:rPr>
                <w:rFonts w:hint="eastAsia" w:ascii="宋体" w:hAnsi="宋体" w:cs="宋体"/>
                <w:kern w:val="0"/>
                <w:szCs w:val="21"/>
              </w:rPr>
              <w:t>需实现音视频资源的信息自动分析建档，运用智能语音转写、语义分析和音频检索等技术生成视频目录和知识图谱，需支持用户在线检索教学音视频资源所包含的内容，并能快速定位关键词在音视频中的具体位置。</w:t>
            </w:r>
          </w:p>
          <w:p>
            <w:pPr>
              <w:widowControl/>
              <w:jc w:val="left"/>
              <w:rPr>
                <w:rFonts w:ascii="宋体" w:hAnsi="宋体" w:cs="宋体"/>
                <w:kern w:val="0"/>
                <w:szCs w:val="21"/>
              </w:rPr>
            </w:pPr>
            <w:r>
              <w:rPr>
                <w:rFonts w:hint="eastAsia" w:ascii="宋体" w:hAnsi="宋体" w:cs="宋体"/>
                <w:kern w:val="0"/>
                <w:szCs w:val="21"/>
              </w:rPr>
              <w:t>5.资源浏览、预览、下载</w:t>
            </w:r>
          </w:p>
          <w:p>
            <w:pPr>
              <w:widowControl/>
              <w:jc w:val="left"/>
              <w:rPr>
                <w:rFonts w:ascii="宋体" w:hAnsi="宋体" w:cs="宋体"/>
                <w:kern w:val="0"/>
                <w:szCs w:val="21"/>
              </w:rPr>
            </w:pPr>
            <w:r>
              <w:rPr>
                <w:rFonts w:hint="eastAsia" w:ascii="宋体" w:hAnsi="宋体" w:cs="宋体"/>
                <w:kern w:val="0"/>
                <w:szCs w:val="21"/>
              </w:rPr>
              <w:t>（1）需支持用户根据学科、年级、版本等分类进行资源浏览，支持查看资源的名称、大小、格式、浏览量、评分、下载数、作者、来源等基本信息；</w:t>
            </w:r>
          </w:p>
          <w:p>
            <w:pPr>
              <w:widowControl/>
              <w:jc w:val="left"/>
              <w:rPr>
                <w:rFonts w:ascii="宋体" w:hAnsi="宋体" w:cs="宋体"/>
                <w:kern w:val="0"/>
                <w:szCs w:val="21"/>
              </w:rPr>
            </w:pPr>
            <w:r>
              <w:rPr>
                <w:rFonts w:hint="eastAsia" w:ascii="宋体" w:hAnsi="宋体" w:cs="宋体"/>
                <w:kern w:val="0"/>
                <w:szCs w:val="21"/>
              </w:rPr>
              <w:t>（2）需支持多格式（Word、PPT、PDF、JPG、WMV、AVI、SWF等格式）的资源预览，预览窗格支持全屏、单双页切换、缩略图查看等功能；</w:t>
            </w:r>
          </w:p>
          <w:p>
            <w:pPr>
              <w:widowControl/>
              <w:jc w:val="left"/>
              <w:rPr>
                <w:rFonts w:ascii="宋体" w:hAnsi="宋体" w:cs="宋体"/>
                <w:kern w:val="0"/>
                <w:szCs w:val="21"/>
              </w:rPr>
            </w:pPr>
            <w:r>
              <w:rPr>
                <w:rFonts w:hint="eastAsia" w:ascii="宋体" w:hAnsi="宋体" w:cs="宋体"/>
                <w:kern w:val="0"/>
                <w:szCs w:val="21"/>
              </w:rPr>
              <w:t>（3）需支持用户在权限范围内下载资源。</w:t>
            </w:r>
          </w:p>
          <w:p>
            <w:pPr>
              <w:widowControl/>
              <w:jc w:val="left"/>
              <w:rPr>
                <w:rFonts w:ascii="宋体" w:hAnsi="宋体" w:cs="宋体"/>
                <w:kern w:val="0"/>
                <w:szCs w:val="21"/>
              </w:rPr>
            </w:pPr>
            <w:r>
              <w:rPr>
                <w:rFonts w:hint="eastAsia" w:ascii="宋体" w:hAnsi="宋体" w:cs="宋体"/>
                <w:kern w:val="0"/>
                <w:szCs w:val="21"/>
              </w:rPr>
              <w:t>6.资源评价</w:t>
            </w:r>
          </w:p>
          <w:p>
            <w:pPr>
              <w:widowControl/>
              <w:jc w:val="left"/>
              <w:rPr>
                <w:rFonts w:ascii="宋体" w:hAnsi="宋体" w:cs="宋体"/>
                <w:kern w:val="0"/>
                <w:szCs w:val="21"/>
              </w:rPr>
            </w:pPr>
            <w:r>
              <w:rPr>
                <w:rFonts w:hint="eastAsia" w:ascii="宋体" w:hAnsi="宋体" w:cs="宋体"/>
                <w:kern w:val="0"/>
                <w:szCs w:val="21"/>
              </w:rPr>
              <w:t>需支持用户对资源进行多角度评价，包括文本评论、星级评价和标签评价，系统需自动根据评价权重，并用于资源推荐和排序。</w:t>
            </w:r>
          </w:p>
          <w:p>
            <w:pPr>
              <w:widowControl/>
              <w:jc w:val="left"/>
              <w:rPr>
                <w:rFonts w:ascii="宋体" w:hAnsi="宋体" w:cs="宋体"/>
                <w:kern w:val="0"/>
                <w:szCs w:val="21"/>
              </w:rPr>
            </w:pPr>
            <w:r>
              <w:rPr>
                <w:rFonts w:hint="eastAsia" w:ascii="宋体" w:hAnsi="宋体" w:cs="宋体"/>
                <w:kern w:val="0"/>
                <w:szCs w:val="21"/>
              </w:rPr>
              <w:t>7.资源推送</w:t>
            </w:r>
          </w:p>
          <w:p>
            <w:pPr>
              <w:widowControl/>
              <w:jc w:val="left"/>
              <w:rPr>
                <w:rFonts w:ascii="宋体" w:hAnsi="宋体" w:cs="宋体"/>
                <w:kern w:val="0"/>
                <w:szCs w:val="21"/>
              </w:rPr>
            </w:pPr>
            <w:r>
              <w:rPr>
                <w:rFonts w:hint="eastAsia" w:ascii="宋体" w:hAnsi="宋体" w:cs="宋体"/>
                <w:kern w:val="0"/>
                <w:szCs w:val="21"/>
              </w:rPr>
              <w:t>需支持通过用户属性进行资源推送，包括但不限于根据用户基础属性信息（学段、年级、学科）、用户行为（浏览资源、下载资源等）、资源属性，在用户查阅和参考资源时推送与其资源偏好相关度较高的优质资源。</w:t>
            </w:r>
          </w:p>
          <w:p>
            <w:pPr>
              <w:widowControl/>
              <w:jc w:val="left"/>
              <w:rPr>
                <w:rFonts w:ascii="宋体" w:hAnsi="宋体" w:cs="宋体"/>
                <w:kern w:val="0"/>
                <w:szCs w:val="21"/>
              </w:rPr>
            </w:pPr>
            <w:r>
              <w:rPr>
                <w:rFonts w:hint="eastAsia" w:ascii="宋体" w:hAnsi="宋体" w:cs="宋体"/>
                <w:kern w:val="0"/>
                <w:szCs w:val="21"/>
              </w:rPr>
              <w:t>8.资源上传和分享</w:t>
            </w:r>
          </w:p>
          <w:p>
            <w:pPr>
              <w:widowControl/>
              <w:jc w:val="left"/>
              <w:rPr>
                <w:rFonts w:ascii="宋体" w:hAnsi="宋体" w:cs="宋体"/>
                <w:kern w:val="0"/>
                <w:szCs w:val="21"/>
              </w:rPr>
            </w:pPr>
            <w:r>
              <w:rPr>
                <w:rFonts w:hint="eastAsia" w:ascii="宋体" w:hAnsi="宋体" w:cs="宋体"/>
                <w:kern w:val="0"/>
                <w:szCs w:val="21"/>
              </w:rPr>
              <w:t>需支持选择本地资源或者网盘中的资源，填写资源分类和对应的属性描述信息后，上传并分享资源到公共资源库。</w:t>
            </w:r>
          </w:p>
          <w:p>
            <w:pPr>
              <w:widowControl/>
              <w:jc w:val="left"/>
              <w:rPr>
                <w:rFonts w:ascii="宋体" w:hAnsi="宋体" w:cs="宋体"/>
                <w:kern w:val="0"/>
                <w:szCs w:val="21"/>
              </w:rPr>
            </w:pPr>
            <w:r>
              <w:rPr>
                <w:rFonts w:hint="eastAsia" w:ascii="宋体" w:hAnsi="宋体" w:cs="宋体"/>
                <w:kern w:val="0"/>
                <w:szCs w:val="21"/>
              </w:rPr>
              <w:t>9.资源审核管理</w:t>
            </w:r>
          </w:p>
          <w:p>
            <w:pPr>
              <w:widowControl/>
              <w:jc w:val="left"/>
              <w:rPr>
                <w:rFonts w:ascii="宋体" w:hAnsi="宋体" w:cs="宋体"/>
                <w:kern w:val="0"/>
                <w:szCs w:val="21"/>
              </w:rPr>
            </w:pPr>
            <w:r>
              <w:rPr>
                <w:rFonts w:hint="eastAsia" w:ascii="宋体" w:hAnsi="宋体" w:cs="宋体"/>
                <w:kern w:val="0"/>
                <w:szCs w:val="21"/>
              </w:rPr>
              <w:t>（1）需支持管理员设置本地区的资源审核人员及其审核的学科、学段范围；</w:t>
            </w:r>
          </w:p>
          <w:p>
            <w:pPr>
              <w:widowControl/>
              <w:jc w:val="left"/>
              <w:rPr>
                <w:rFonts w:ascii="宋体" w:hAnsi="宋体" w:cs="宋体"/>
                <w:kern w:val="0"/>
                <w:szCs w:val="21"/>
              </w:rPr>
            </w:pPr>
            <w:r>
              <w:rPr>
                <w:rFonts w:hint="eastAsia" w:ascii="宋体" w:hAnsi="宋体" w:cs="宋体"/>
                <w:kern w:val="0"/>
                <w:szCs w:val="21"/>
              </w:rPr>
              <w:t>（2）需支持审核员按级别对资源进行审核，审核员可按照审核状态、资源类型、属性、知识点等进行查阅、管理。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微课学习中心</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微课管理系统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1.课程发布</w:t>
            </w:r>
            <w:r>
              <w:rPr>
                <w:rFonts w:hint="eastAsia" w:ascii="宋体" w:hAnsi="宋体" w:cs="宋体"/>
                <w:kern w:val="0"/>
                <w:szCs w:val="21"/>
              </w:rPr>
              <w:br w:type="textWrapping"/>
            </w:r>
            <w:r>
              <w:rPr>
                <w:rFonts w:hint="eastAsia" w:ascii="宋体" w:hAnsi="宋体" w:cs="宋体"/>
                <w:kern w:val="0"/>
                <w:szCs w:val="21"/>
              </w:rPr>
              <w:t>（1）需支持教师用户创建到书到课到知识点的同步课程和任意主题的兴趣课程；</w:t>
            </w:r>
          </w:p>
          <w:p>
            <w:pPr>
              <w:widowControl/>
              <w:jc w:val="left"/>
              <w:rPr>
                <w:rFonts w:ascii="宋体" w:hAnsi="宋体" w:cs="宋体"/>
                <w:kern w:val="0"/>
                <w:szCs w:val="21"/>
              </w:rPr>
            </w:pPr>
            <w:r>
              <w:rPr>
                <w:rFonts w:hint="eastAsia" w:ascii="宋体" w:hAnsi="宋体" w:cs="宋体"/>
                <w:kern w:val="0"/>
                <w:szCs w:val="21"/>
              </w:rPr>
              <w:t>（2）课程需支持以教学视频片段为主线、配套辅导材料、练习测试等辅助性教学材料；</w:t>
            </w:r>
          </w:p>
          <w:p>
            <w:pPr>
              <w:widowControl/>
              <w:jc w:val="left"/>
              <w:rPr>
                <w:rFonts w:ascii="宋体" w:hAnsi="宋体" w:cs="宋体"/>
                <w:kern w:val="0"/>
                <w:szCs w:val="21"/>
              </w:rPr>
            </w:pPr>
            <w:r>
              <w:rPr>
                <w:rFonts w:hint="eastAsia" w:ascii="宋体" w:hAnsi="宋体" w:cs="宋体"/>
                <w:kern w:val="0"/>
                <w:szCs w:val="21"/>
              </w:rPr>
              <w:t>（3）用户创建的课程需通过审核后纳入课程库；</w:t>
            </w:r>
          </w:p>
          <w:p>
            <w:pPr>
              <w:widowControl/>
              <w:jc w:val="left"/>
              <w:rPr>
                <w:rFonts w:ascii="宋体" w:hAnsi="宋体" w:cs="宋体"/>
                <w:kern w:val="0"/>
                <w:szCs w:val="21"/>
              </w:rPr>
            </w:pPr>
            <w:r>
              <w:rPr>
                <w:rFonts w:hint="eastAsia" w:ascii="宋体" w:hAnsi="宋体" w:cs="宋体"/>
                <w:kern w:val="0"/>
                <w:szCs w:val="21"/>
              </w:rPr>
              <w:t>（4）需支持教师选择课程库中的课程快速发布班级任务，并查看班级内学生的完成人数和测试题正确率。</w:t>
            </w:r>
          </w:p>
          <w:p>
            <w:pPr>
              <w:widowControl/>
              <w:jc w:val="left"/>
              <w:rPr>
                <w:rFonts w:ascii="宋体" w:hAnsi="宋体" w:cs="宋体"/>
                <w:kern w:val="0"/>
                <w:szCs w:val="21"/>
              </w:rPr>
            </w:pPr>
            <w:r>
              <w:rPr>
                <w:rFonts w:hint="eastAsia" w:ascii="宋体" w:hAnsi="宋体" w:cs="宋体"/>
                <w:kern w:val="0"/>
                <w:szCs w:val="21"/>
              </w:rPr>
              <w:t>2.课程审核与管理</w:t>
            </w:r>
          </w:p>
          <w:p>
            <w:pPr>
              <w:widowControl/>
              <w:jc w:val="left"/>
              <w:rPr>
                <w:rFonts w:ascii="宋体" w:hAnsi="宋体" w:cs="宋体"/>
                <w:kern w:val="0"/>
                <w:szCs w:val="21"/>
              </w:rPr>
            </w:pPr>
            <w:r>
              <w:rPr>
                <w:rFonts w:hint="eastAsia" w:ascii="宋体" w:hAnsi="宋体" w:cs="宋体"/>
                <w:kern w:val="0"/>
                <w:szCs w:val="21"/>
              </w:rPr>
              <w:t>（1）需支持学段教材版本等教学基础数据、课程审核员设置；</w:t>
            </w:r>
          </w:p>
          <w:p>
            <w:pPr>
              <w:widowControl/>
              <w:jc w:val="left"/>
              <w:rPr>
                <w:rFonts w:ascii="宋体" w:hAnsi="宋体" w:cs="宋体"/>
                <w:kern w:val="0"/>
                <w:szCs w:val="21"/>
              </w:rPr>
            </w:pPr>
            <w:r>
              <w:rPr>
                <w:rFonts w:hint="eastAsia" w:ascii="宋体" w:hAnsi="宋体" w:cs="宋体"/>
                <w:kern w:val="0"/>
                <w:szCs w:val="21"/>
              </w:rPr>
              <w:t>（2）需支持课程审核员对普通教师上传的微课内容进行审核。</w:t>
            </w:r>
          </w:p>
          <w:p>
            <w:pPr>
              <w:widowControl/>
              <w:jc w:val="left"/>
              <w:rPr>
                <w:rFonts w:ascii="宋体" w:hAnsi="宋体" w:cs="宋体"/>
                <w:kern w:val="0"/>
                <w:szCs w:val="21"/>
              </w:rPr>
            </w:pPr>
            <w:r>
              <w:rPr>
                <w:rFonts w:hint="eastAsia" w:ascii="宋体" w:hAnsi="宋体" w:cs="宋体"/>
                <w:kern w:val="0"/>
                <w:szCs w:val="21"/>
              </w:rPr>
              <w:t>3.课程学习与评价</w:t>
            </w:r>
          </w:p>
          <w:p>
            <w:pPr>
              <w:widowControl/>
              <w:jc w:val="left"/>
              <w:rPr>
                <w:rFonts w:ascii="宋体" w:hAnsi="宋体" w:cs="宋体"/>
                <w:kern w:val="0"/>
                <w:szCs w:val="21"/>
              </w:rPr>
            </w:pPr>
            <w:r>
              <w:rPr>
                <w:rFonts w:hint="eastAsia" w:ascii="宋体" w:hAnsi="宋体" w:cs="宋体"/>
                <w:kern w:val="0"/>
                <w:szCs w:val="21"/>
              </w:rPr>
              <w:t>（1）微课学习过程中需支持自动统计课时学习进度；</w:t>
            </w:r>
          </w:p>
          <w:p>
            <w:pPr>
              <w:widowControl/>
              <w:jc w:val="left"/>
              <w:rPr>
                <w:rFonts w:ascii="宋体" w:hAnsi="宋体" w:cs="宋体"/>
                <w:kern w:val="0"/>
                <w:szCs w:val="21"/>
              </w:rPr>
            </w:pPr>
            <w:r>
              <w:rPr>
                <w:rFonts w:hint="eastAsia" w:ascii="宋体" w:hAnsi="宋体" w:cs="宋体"/>
                <w:kern w:val="0"/>
                <w:szCs w:val="21"/>
              </w:rPr>
              <w:t>（2）需支持课程辅助教学材料的观看学习以及练习测试题答题，测试题完成后自动生成评分；</w:t>
            </w:r>
          </w:p>
          <w:p>
            <w:pPr>
              <w:widowControl/>
              <w:jc w:val="left"/>
              <w:rPr>
                <w:rFonts w:ascii="宋体" w:hAnsi="宋体" w:cs="宋体"/>
                <w:kern w:val="0"/>
                <w:szCs w:val="21"/>
              </w:rPr>
            </w:pPr>
            <w:r>
              <w:rPr>
                <w:rFonts w:hint="eastAsia" w:ascii="宋体" w:hAnsi="宋体" w:cs="宋体"/>
                <w:kern w:val="0"/>
                <w:szCs w:val="21"/>
              </w:rPr>
              <w:t>（3）系统需提供课程库微课音视频自动转写，音视频检索精准定位视频位置；</w:t>
            </w:r>
          </w:p>
          <w:p>
            <w:pPr>
              <w:widowControl/>
              <w:jc w:val="left"/>
              <w:rPr>
                <w:rFonts w:ascii="宋体" w:hAnsi="宋体" w:cs="宋体"/>
                <w:kern w:val="0"/>
                <w:szCs w:val="21"/>
              </w:rPr>
            </w:pPr>
            <w:r>
              <w:rPr>
                <w:rFonts w:hint="eastAsia" w:ascii="宋体" w:hAnsi="宋体" w:cs="宋体"/>
                <w:kern w:val="0"/>
                <w:szCs w:val="21"/>
              </w:rPr>
              <w:t>（4）需支持课程评论。</w:t>
            </w:r>
          </w:p>
          <w:p>
            <w:pPr>
              <w:widowControl/>
              <w:jc w:val="left"/>
              <w:rPr>
                <w:rFonts w:ascii="宋体" w:hAnsi="宋体" w:cs="宋体"/>
                <w:kern w:val="0"/>
                <w:szCs w:val="21"/>
              </w:rPr>
            </w:pPr>
            <w:r>
              <w:rPr>
                <w:rFonts w:hint="eastAsia" w:ascii="宋体" w:hAnsi="宋体" w:cs="宋体"/>
                <w:kern w:val="0"/>
                <w:szCs w:val="21"/>
              </w:rPr>
              <w:t>4.微课大赛</w:t>
            </w:r>
          </w:p>
          <w:p>
            <w:pPr>
              <w:widowControl/>
              <w:jc w:val="left"/>
              <w:rPr>
                <w:rFonts w:ascii="宋体" w:hAnsi="宋体" w:cs="宋体"/>
                <w:kern w:val="0"/>
                <w:szCs w:val="21"/>
              </w:rPr>
            </w:pPr>
            <w:r>
              <w:rPr>
                <w:rFonts w:hint="eastAsia" w:ascii="宋体" w:hAnsi="宋体" w:cs="宋体"/>
                <w:kern w:val="0"/>
                <w:szCs w:val="21"/>
              </w:rPr>
              <w:t>（1）需支持创建微课大赛评选时间和范围、选定评分员以及编辑和发布获奖情况；</w:t>
            </w:r>
          </w:p>
          <w:p>
            <w:pPr>
              <w:widowControl/>
              <w:jc w:val="left"/>
              <w:rPr>
                <w:rFonts w:ascii="宋体" w:hAnsi="宋体" w:cs="宋体"/>
                <w:kern w:val="0"/>
                <w:szCs w:val="21"/>
              </w:rPr>
            </w:pPr>
            <w:r>
              <w:rPr>
                <w:rFonts w:hint="eastAsia" w:ascii="宋体" w:hAnsi="宋体" w:cs="宋体"/>
                <w:kern w:val="0"/>
                <w:szCs w:val="21"/>
              </w:rPr>
              <w:t>（2）系统需支持用户上传作品参与微课大赛活动；</w:t>
            </w:r>
          </w:p>
          <w:p>
            <w:pPr>
              <w:widowControl/>
              <w:jc w:val="left"/>
              <w:rPr>
                <w:rFonts w:ascii="宋体" w:hAnsi="宋体" w:cs="宋体"/>
                <w:kern w:val="0"/>
                <w:szCs w:val="21"/>
              </w:rPr>
            </w:pPr>
            <w:r>
              <w:rPr>
                <w:rFonts w:hint="eastAsia" w:ascii="宋体" w:hAnsi="宋体" w:cs="宋体"/>
                <w:kern w:val="0"/>
                <w:szCs w:val="21"/>
              </w:rPr>
              <w:t>（3）系统需支持课程评分员进行课程评分；</w:t>
            </w:r>
          </w:p>
          <w:p>
            <w:pPr>
              <w:widowControl/>
              <w:jc w:val="left"/>
              <w:rPr>
                <w:rFonts w:ascii="宋体" w:hAnsi="宋体" w:cs="宋体"/>
                <w:kern w:val="0"/>
                <w:szCs w:val="21"/>
              </w:rPr>
            </w:pPr>
            <w:r>
              <w:rPr>
                <w:rFonts w:hint="eastAsia" w:ascii="宋体" w:hAnsi="宋体" w:cs="宋体"/>
                <w:kern w:val="0"/>
                <w:szCs w:val="21"/>
              </w:rPr>
              <w:t>（4）系统需提供获奖作品展示的功能。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精品微课资源</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1.需建立课程中心，提供精品课程、课程库的汇聚展示和分类统计功能，需突出教师贡献榜、活跃学员榜、明星学校和明星班级的榜单和获奖微课展示；</w:t>
            </w:r>
          </w:p>
          <w:p>
            <w:pPr>
              <w:widowControl/>
              <w:jc w:val="left"/>
              <w:rPr>
                <w:rFonts w:ascii="宋体" w:hAnsi="宋体" w:cs="宋体"/>
                <w:kern w:val="0"/>
                <w:szCs w:val="21"/>
              </w:rPr>
            </w:pPr>
            <w:r>
              <w:rPr>
                <w:rFonts w:hint="eastAsia" w:ascii="宋体" w:hAnsi="宋体" w:cs="宋体"/>
                <w:kern w:val="0"/>
                <w:szCs w:val="21"/>
              </w:rPr>
              <w:t>2.需支持按照课程分类、学校、年级、学科、出版社、教材等进行课程查询。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网络备课系统</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个人备课模块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系统需提供个人备课，支持上传、在线制作等多种备课方式，备课成果自动汇聚为个人备课本，需支持打包下载和对外分享。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协同备课模块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需支持教师创建协同任务邀请同备课组的教师参与协同备课。备课过程中除主备人外其他教师也可以进行批注和修改。协同任务完成后需支持成果导入个人备课本。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区域教研系统</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录播评课模块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需支持主讲人上传课列视频及文档类的学习材料，供参与者在线进行点播及材料下载进行学习。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集体备课模块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需支持各参备人基于主备人的备课材料进行修改批注，并同步留痕。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文本视频研讨模块</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1.文本主题研讨：需支持活动发起人以选择文本研讨方式发起研讨；</w:t>
            </w:r>
          </w:p>
          <w:p>
            <w:pPr>
              <w:widowControl/>
              <w:jc w:val="left"/>
              <w:rPr>
                <w:rFonts w:ascii="宋体" w:hAnsi="宋体" w:cs="宋体"/>
                <w:kern w:val="0"/>
                <w:szCs w:val="21"/>
              </w:rPr>
            </w:pPr>
            <w:r>
              <w:rPr>
                <w:rFonts w:hint="eastAsia" w:ascii="宋体" w:hAnsi="宋体" w:cs="宋体"/>
                <w:kern w:val="0"/>
                <w:szCs w:val="21"/>
              </w:rPr>
              <w:t>2.视频研讨：需支持活动发起人以选择视频直播研讨方式发起研讨。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风采活动系统</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风采活动管理</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1.角色管理</w:t>
            </w:r>
          </w:p>
          <w:p>
            <w:pPr>
              <w:widowControl/>
              <w:jc w:val="left"/>
              <w:rPr>
                <w:rFonts w:ascii="宋体" w:hAnsi="宋体" w:cs="宋体"/>
                <w:kern w:val="0"/>
                <w:szCs w:val="21"/>
              </w:rPr>
            </w:pPr>
            <w:r>
              <w:rPr>
                <w:rFonts w:hint="eastAsia" w:ascii="宋体" w:hAnsi="宋体" w:cs="宋体"/>
                <w:kern w:val="0"/>
                <w:szCs w:val="21"/>
              </w:rPr>
              <w:t>需支持多样化角色配置，角色包含应用管理员、活动管理员、活动审核员等，支持灵活的权限设置。</w:t>
            </w:r>
          </w:p>
          <w:p>
            <w:pPr>
              <w:widowControl/>
              <w:jc w:val="left"/>
              <w:rPr>
                <w:rFonts w:ascii="宋体" w:hAnsi="宋体" w:cs="宋体"/>
                <w:kern w:val="0"/>
                <w:szCs w:val="21"/>
              </w:rPr>
            </w:pPr>
            <w:r>
              <w:rPr>
                <w:rFonts w:hint="eastAsia" w:ascii="宋体" w:hAnsi="宋体" w:cs="宋体"/>
                <w:kern w:val="0"/>
                <w:szCs w:val="21"/>
              </w:rPr>
              <w:t>2.活动管理</w:t>
            </w:r>
          </w:p>
          <w:p>
            <w:pPr>
              <w:widowControl/>
              <w:jc w:val="left"/>
              <w:rPr>
                <w:rFonts w:ascii="宋体" w:hAnsi="宋体" w:cs="宋体"/>
                <w:kern w:val="0"/>
                <w:szCs w:val="21"/>
              </w:rPr>
            </w:pPr>
            <w:r>
              <w:rPr>
                <w:rFonts w:hint="eastAsia" w:ascii="宋体" w:hAnsi="宋体" w:cs="宋体"/>
                <w:kern w:val="0"/>
                <w:szCs w:val="21"/>
              </w:rPr>
              <w:t>（1）需支持活动管理人员新建活动、编辑活动信息、发布活动；</w:t>
            </w:r>
          </w:p>
          <w:p>
            <w:pPr>
              <w:widowControl/>
              <w:jc w:val="left"/>
              <w:rPr>
                <w:rFonts w:ascii="宋体" w:hAnsi="宋体" w:cs="宋体"/>
                <w:kern w:val="0"/>
                <w:szCs w:val="21"/>
              </w:rPr>
            </w:pPr>
            <w:r>
              <w:rPr>
                <w:rFonts w:hint="eastAsia" w:ascii="宋体" w:hAnsi="宋体" w:cs="宋体"/>
                <w:kern w:val="0"/>
                <w:szCs w:val="21"/>
              </w:rPr>
              <w:t>（2）支持活动管理人员自主管理活动：控制启动各级评审、活动展示时间和结束时间。</w:t>
            </w:r>
          </w:p>
          <w:p>
            <w:pPr>
              <w:widowControl/>
              <w:jc w:val="left"/>
              <w:rPr>
                <w:rFonts w:ascii="宋体" w:hAnsi="宋体" w:cs="宋体"/>
                <w:kern w:val="0"/>
                <w:szCs w:val="21"/>
              </w:rPr>
            </w:pPr>
            <w:r>
              <w:rPr>
                <w:rFonts w:hint="eastAsia" w:ascii="宋体" w:hAnsi="宋体" w:cs="宋体"/>
                <w:kern w:val="0"/>
                <w:szCs w:val="21"/>
              </w:rPr>
              <w:t>3.作品上传</w:t>
            </w:r>
          </w:p>
          <w:p>
            <w:pPr>
              <w:widowControl/>
              <w:jc w:val="left"/>
              <w:rPr>
                <w:rFonts w:ascii="宋体" w:hAnsi="宋体" w:cs="宋体"/>
                <w:kern w:val="0"/>
                <w:szCs w:val="21"/>
              </w:rPr>
            </w:pPr>
            <w:r>
              <w:rPr>
                <w:rFonts w:hint="eastAsia" w:ascii="宋体" w:hAnsi="宋体" w:cs="宋体"/>
                <w:kern w:val="0"/>
                <w:szCs w:val="21"/>
              </w:rPr>
              <w:t>（1）需支持支持多种作品上传方式：教师、学生可自主上传作品参与评比活动；同时支持管理员、教师、学生帮助他人代传作品；活动评审未开始阶段，用户可上传、删除作品；</w:t>
            </w:r>
          </w:p>
          <w:p>
            <w:pPr>
              <w:widowControl/>
              <w:jc w:val="left"/>
              <w:rPr>
                <w:rFonts w:ascii="宋体" w:hAnsi="宋体" w:cs="宋体"/>
                <w:kern w:val="0"/>
                <w:szCs w:val="21"/>
              </w:rPr>
            </w:pPr>
            <w:r>
              <w:rPr>
                <w:rFonts w:hint="eastAsia" w:ascii="宋体" w:hAnsi="宋体" w:cs="宋体"/>
                <w:kern w:val="0"/>
                <w:szCs w:val="21"/>
              </w:rPr>
              <w:t>（2）需支持本地作品和网盘作品、支持网盘文件的秒传参赛功能、支持大文件上传；</w:t>
            </w:r>
          </w:p>
          <w:p>
            <w:pPr>
              <w:widowControl/>
              <w:jc w:val="left"/>
              <w:rPr>
                <w:rFonts w:ascii="宋体" w:hAnsi="宋体" w:cs="宋体"/>
                <w:kern w:val="0"/>
                <w:szCs w:val="21"/>
              </w:rPr>
            </w:pPr>
            <w:r>
              <w:rPr>
                <w:rFonts w:hint="eastAsia" w:ascii="宋体" w:hAnsi="宋体" w:cs="宋体"/>
                <w:kern w:val="0"/>
                <w:szCs w:val="21"/>
              </w:rPr>
              <w:t>（3）需支持团体作品添加多个作者；</w:t>
            </w:r>
          </w:p>
          <w:p>
            <w:pPr>
              <w:widowControl/>
              <w:jc w:val="left"/>
              <w:rPr>
                <w:rFonts w:ascii="宋体" w:hAnsi="宋体" w:cs="宋体"/>
                <w:kern w:val="0"/>
                <w:szCs w:val="21"/>
              </w:rPr>
            </w:pPr>
            <w:r>
              <w:rPr>
                <w:rFonts w:hint="eastAsia" w:ascii="宋体" w:hAnsi="宋体" w:cs="宋体"/>
                <w:kern w:val="0"/>
                <w:szCs w:val="21"/>
              </w:rPr>
              <w:t>（4）需支持大文件上传、断点续传、秒传等功能。</w:t>
            </w:r>
          </w:p>
          <w:p>
            <w:pPr>
              <w:widowControl/>
              <w:jc w:val="left"/>
              <w:rPr>
                <w:rFonts w:ascii="宋体" w:hAnsi="宋体" w:cs="宋体"/>
                <w:kern w:val="0"/>
                <w:szCs w:val="21"/>
              </w:rPr>
            </w:pPr>
            <w:r>
              <w:rPr>
                <w:rFonts w:hint="eastAsia" w:ascii="宋体" w:hAnsi="宋体" w:cs="宋体"/>
                <w:kern w:val="0"/>
                <w:szCs w:val="21"/>
              </w:rPr>
              <w:t>4.评审管理</w:t>
            </w:r>
          </w:p>
          <w:p>
            <w:pPr>
              <w:widowControl/>
              <w:jc w:val="left"/>
              <w:rPr>
                <w:rFonts w:ascii="宋体" w:hAnsi="宋体" w:cs="宋体"/>
                <w:kern w:val="0"/>
                <w:szCs w:val="21"/>
              </w:rPr>
            </w:pPr>
            <w:r>
              <w:rPr>
                <w:rFonts w:hint="eastAsia" w:ascii="宋体" w:hAnsi="宋体" w:cs="宋体"/>
                <w:kern w:val="0"/>
                <w:szCs w:val="21"/>
              </w:rPr>
              <w:t>（1）支持线上评审和线下评审；</w:t>
            </w:r>
          </w:p>
          <w:p>
            <w:pPr>
              <w:widowControl/>
              <w:jc w:val="left"/>
              <w:rPr>
                <w:rFonts w:ascii="宋体" w:hAnsi="宋体" w:cs="宋体"/>
                <w:kern w:val="0"/>
                <w:szCs w:val="21"/>
              </w:rPr>
            </w:pPr>
            <w:r>
              <w:rPr>
                <w:rFonts w:hint="eastAsia" w:ascii="宋体" w:hAnsi="宋体" w:cs="宋体"/>
                <w:kern w:val="0"/>
                <w:szCs w:val="21"/>
              </w:rPr>
              <w:t>（2）支持活动管理员设置评审专家；</w:t>
            </w:r>
          </w:p>
          <w:p>
            <w:pPr>
              <w:widowControl/>
              <w:jc w:val="left"/>
              <w:rPr>
                <w:rFonts w:ascii="宋体" w:hAnsi="宋体" w:cs="宋体"/>
                <w:kern w:val="0"/>
                <w:szCs w:val="21"/>
              </w:rPr>
            </w:pPr>
            <w:r>
              <w:rPr>
                <w:rFonts w:hint="eastAsia" w:ascii="宋体" w:hAnsi="宋体" w:cs="宋体"/>
                <w:kern w:val="0"/>
                <w:szCs w:val="21"/>
              </w:rPr>
              <w:t>（3）支持活动管理员在评审期间导入本地作品为待推优作品和待评审作品，在本级评审结束之后，支持管理员按需邀请原作者更新参赛作品，满足用户个性化推优需求；</w:t>
            </w:r>
          </w:p>
          <w:p>
            <w:pPr>
              <w:widowControl/>
              <w:jc w:val="left"/>
              <w:rPr>
                <w:rFonts w:ascii="宋体" w:hAnsi="宋体" w:cs="宋体"/>
                <w:kern w:val="0"/>
                <w:szCs w:val="21"/>
              </w:rPr>
            </w:pPr>
            <w:r>
              <w:rPr>
                <w:rFonts w:hint="eastAsia" w:ascii="宋体" w:hAnsi="宋体" w:cs="宋体"/>
                <w:kern w:val="0"/>
                <w:szCs w:val="21"/>
              </w:rPr>
              <w:t>（4）需支持将本级的优秀获奖作品推送至本地资源中心。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风采活动展示</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1.支持活动首页汇聚展示，作品要求、活动指南等相关信息的展示，为用户提供多维度，多角度的活动相关信息展示；</w:t>
            </w:r>
          </w:p>
          <w:p>
            <w:pPr>
              <w:widowControl/>
              <w:jc w:val="left"/>
              <w:rPr>
                <w:rFonts w:ascii="宋体" w:hAnsi="宋体" w:cs="宋体"/>
                <w:kern w:val="0"/>
                <w:szCs w:val="21"/>
              </w:rPr>
            </w:pPr>
            <w:r>
              <w:rPr>
                <w:rFonts w:hint="eastAsia" w:ascii="宋体" w:hAnsi="宋体" w:cs="宋体"/>
                <w:kern w:val="0"/>
                <w:szCs w:val="21"/>
              </w:rPr>
              <w:t>2.活动详情需支持按照作品的获奖级别展示作品，支持用户根据区域学段、学科查看获奖作品。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安全监管系统</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文本安全监管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需支持识别文本资源内容，并鉴别资源中的敏感词词汇，辅助人工决策处理。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音视频安全监管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需支持识别音视频资源中音频内容，并鉴别音频中的敏感词词汇，辅助人工决策处理。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智慧教育大数据分析系统</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统计展示系统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1.信息化应用地图</w:t>
            </w:r>
          </w:p>
          <w:p>
            <w:pPr>
              <w:jc w:val="left"/>
              <w:rPr>
                <w:rFonts w:ascii="宋体" w:hAnsi="宋体"/>
                <w:szCs w:val="21"/>
              </w:rPr>
            </w:pPr>
            <w:r>
              <w:rPr>
                <w:rFonts w:hint="eastAsia" w:ascii="宋体" w:hAnsi="宋体"/>
                <w:szCs w:val="21"/>
              </w:rPr>
              <w:t>需要能够从宏观上监控信息化应用现状，包括用户数、师生用户占比、当月活跃率、近30日活跃率。</w:t>
            </w:r>
          </w:p>
          <w:p>
            <w:pPr>
              <w:widowControl/>
              <w:jc w:val="left"/>
              <w:rPr>
                <w:rFonts w:ascii="宋体" w:hAnsi="宋体"/>
                <w:szCs w:val="21"/>
              </w:rPr>
            </w:pPr>
            <w:r>
              <w:rPr>
                <w:rFonts w:hint="eastAsia" w:ascii="宋体" w:hAnsi="宋体"/>
                <w:szCs w:val="21"/>
              </w:rPr>
              <w:t>2.信息化数据资产</w:t>
            </w:r>
          </w:p>
          <w:p>
            <w:pPr>
              <w:jc w:val="left"/>
              <w:rPr>
                <w:rFonts w:ascii="宋体" w:hAnsi="宋体"/>
                <w:szCs w:val="21"/>
              </w:rPr>
            </w:pPr>
            <w:r>
              <w:rPr>
                <w:rFonts w:hint="eastAsia" w:ascii="宋体" w:hAnsi="宋体"/>
                <w:szCs w:val="21"/>
              </w:rPr>
              <w:t>（1）需要能够统计信息化应用中积累的数据资产，并对数据资产能按照课件、报告、行为、微课等类别进行分类统计，同时，能可视化每月的数据资产积累；</w:t>
            </w:r>
          </w:p>
          <w:p>
            <w:pPr>
              <w:widowControl/>
              <w:jc w:val="left"/>
              <w:rPr>
                <w:rFonts w:ascii="宋体" w:hAnsi="宋体" w:cs="宋体"/>
                <w:kern w:val="0"/>
                <w:szCs w:val="21"/>
              </w:rPr>
            </w:pPr>
            <w:r>
              <w:rPr>
                <w:rFonts w:hint="eastAsia" w:ascii="宋体" w:hAnsi="宋体"/>
                <w:szCs w:val="21"/>
              </w:rPr>
              <w:t>（2）需要能对统计的数据资产，能按照教学过程中授课、作业、考试、资源几个业务场景进行分类统计，并能细化到具体应用场景。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教学质量过程性评价系统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1.智慧教学过程宏观评价</w:t>
            </w:r>
          </w:p>
          <w:p>
            <w:pPr>
              <w:jc w:val="left"/>
              <w:rPr>
                <w:rFonts w:ascii="宋体" w:hAnsi="宋体"/>
                <w:szCs w:val="21"/>
              </w:rPr>
            </w:pPr>
            <w:r>
              <w:rPr>
                <w:rFonts w:hint="eastAsia" w:ascii="宋体" w:hAnsi="宋体"/>
                <w:szCs w:val="21"/>
              </w:rPr>
              <w:t>（1）支持区域管理者从宏观上对区域用户的使用情况，资源建设情况进行监控和分析；</w:t>
            </w:r>
          </w:p>
          <w:p>
            <w:pPr>
              <w:jc w:val="left"/>
              <w:rPr>
                <w:rFonts w:ascii="宋体" w:hAnsi="宋体"/>
                <w:szCs w:val="21"/>
              </w:rPr>
            </w:pPr>
            <w:r>
              <w:rPr>
                <w:rFonts w:hint="eastAsia" w:ascii="宋体" w:hAnsi="宋体"/>
                <w:szCs w:val="21"/>
              </w:rPr>
              <w:t>（2）支持对教学活动进行监管及效果分析；</w:t>
            </w:r>
          </w:p>
          <w:p>
            <w:pPr>
              <w:jc w:val="left"/>
              <w:rPr>
                <w:rFonts w:ascii="宋体" w:hAnsi="宋体"/>
                <w:szCs w:val="21"/>
              </w:rPr>
            </w:pPr>
            <w:r>
              <w:rPr>
                <w:rFonts w:hint="eastAsia" w:ascii="宋体" w:hAnsi="宋体"/>
                <w:szCs w:val="21"/>
              </w:rPr>
              <w:t>（3）支持区域学业质量检测评价以及学业发展趋势分析；</w:t>
            </w:r>
          </w:p>
          <w:p>
            <w:pPr>
              <w:widowControl/>
              <w:jc w:val="left"/>
              <w:rPr>
                <w:rFonts w:ascii="宋体" w:hAnsi="宋体"/>
                <w:szCs w:val="21"/>
              </w:rPr>
            </w:pPr>
            <w:r>
              <w:rPr>
                <w:rFonts w:hint="eastAsia" w:ascii="宋体" w:hAnsi="宋体"/>
                <w:szCs w:val="21"/>
              </w:rPr>
              <w:t>（4）支持构建区域知识图谱，对区域考点掌握情况进行分析监测。</w:t>
            </w:r>
          </w:p>
          <w:p>
            <w:pPr>
              <w:widowControl/>
              <w:jc w:val="left"/>
              <w:rPr>
                <w:rFonts w:ascii="宋体" w:hAnsi="宋体"/>
                <w:szCs w:val="21"/>
              </w:rPr>
            </w:pPr>
            <w:r>
              <w:rPr>
                <w:rFonts w:hint="eastAsia" w:ascii="宋体" w:hAnsi="宋体"/>
                <w:szCs w:val="21"/>
              </w:rPr>
              <w:t>2.教学管理分析</w:t>
            </w:r>
          </w:p>
          <w:p>
            <w:pPr>
              <w:jc w:val="left"/>
              <w:rPr>
                <w:rFonts w:ascii="宋体" w:hAnsi="宋体"/>
                <w:szCs w:val="21"/>
              </w:rPr>
            </w:pPr>
            <w:r>
              <w:rPr>
                <w:rFonts w:hint="eastAsia" w:ascii="宋体" w:hAnsi="宋体"/>
                <w:szCs w:val="21"/>
              </w:rPr>
              <w:t>（1）支持及时查看用户覆盖度及用户活跃分析；</w:t>
            </w:r>
          </w:p>
          <w:p>
            <w:pPr>
              <w:widowControl/>
              <w:jc w:val="left"/>
              <w:rPr>
                <w:rFonts w:ascii="宋体" w:hAnsi="宋体"/>
                <w:szCs w:val="21"/>
              </w:rPr>
            </w:pPr>
            <w:r>
              <w:rPr>
                <w:rFonts w:hint="eastAsia" w:ascii="宋体" w:hAnsi="宋体"/>
                <w:szCs w:val="21"/>
              </w:rPr>
              <w:t>（2）支持查看区域教学资源建设使用情况以及均衡发展情况。</w:t>
            </w:r>
          </w:p>
          <w:p>
            <w:pPr>
              <w:widowControl/>
              <w:jc w:val="left"/>
              <w:rPr>
                <w:rFonts w:ascii="宋体" w:hAnsi="宋体"/>
                <w:szCs w:val="21"/>
              </w:rPr>
            </w:pPr>
            <w:r>
              <w:rPr>
                <w:rFonts w:hint="eastAsia" w:ascii="宋体" w:hAnsi="宋体"/>
                <w:szCs w:val="21"/>
              </w:rPr>
              <w:t>3.精准教研分析</w:t>
            </w:r>
          </w:p>
          <w:p>
            <w:pPr>
              <w:jc w:val="left"/>
              <w:rPr>
                <w:rFonts w:ascii="宋体" w:hAnsi="宋体"/>
                <w:szCs w:val="21"/>
              </w:rPr>
            </w:pPr>
            <w:r>
              <w:rPr>
                <w:rFonts w:hint="eastAsia" w:ascii="宋体" w:hAnsi="宋体"/>
                <w:szCs w:val="21"/>
              </w:rPr>
              <w:t>（1）支持结合学生学情大数据，动态直观查看区域重难点分布；</w:t>
            </w:r>
          </w:p>
          <w:p>
            <w:pPr>
              <w:jc w:val="left"/>
              <w:rPr>
                <w:rFonts w:ascii="宋体" w:hAnsi="宋体"/>
                <w:szCs w:val="21"/>
              </w:rPr>
            </w:pPr>
            <w:r>
              <w:rPr>
                <w:rFonts w:hint="eastAsia" w:ascii="宋体" w:hAnsi="宋体"/>
                <w:szCs w:val="21"/>
              </w:rPr>
              <w:t>（2）支持学校教学重点与区域的偏差分析；</w:t>
            </w:r>
          </w:p>
          <w:p>
            <w:pPr>
              <w:jc w:val="left"/>
              <w:rPr>
                <w:rFonts w:ascii="宋体" w:hAnsi="宋体"/>
                <w:szCs w:val="21"/>
              </w:rPr>
            </w:pPr>
            <w:r>
              <w:rPr>
                <w:rFonts w:hint="eastAsia" w:ascii="宋体" w:hAnsi="宋体"/>
                <w:szCs w:val="21"/>
              </w:rPr>
              <w:t>（3）支持区域共性薄弱点掌握情况的校校对比；</w:t>
            </w:r>
          </w:p>
          <w:p>
            <w:pPr>
              <w:widowControl/>
              <w:jc w:val="left"/>
              <w:rPr>
                <w:rFonts w:ascii="宋体" w:hAnsi="宋体"/>
                <w:szCs w:val="21"/>
              </w:rPr>
            </w:pPr>
            <w:r>
              <w:rPr>
                <w:rFonts w:hint="eastAsia" w:ascii="宋体" w:hAnsi="宋体"/>
                <w:szCs w:val="21"/>
              </w:rPr>
              <w:t>（4）支持学校学业水平，学科能力分布情况的分析。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智慧课堂应用评价系统</w:t>
            </w:r>
          </w:p>
        </w:tc>
        <w:tc>
          <w:tcPr>
            <w:tcW w:w="10432"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1.需要针对智慧课堂产品应用效果指标进行可视化展现；</w:t>
            </w:r>
          </w:p>
          <w:p>
            <w:pPr>
              <w:widowControl/>
              <w:jc w:val="left"/>
              <w:rPr>
                <w:rFonts w:ascii="宋体" w:hAnsi="宋体" w:cs="宋体"/>
                <w:kern w:val="0"/>
                <w:szCs w:val="21"/>
              </w:rPr>
            </w:pPr>
            <w:r>
              <w:rPr>
                <w:rFonts w:hint="eastAsia" w:ascii="宋体" w:hAnsi="宋体"/>
                <w:szCs w:val="21"/>
              </w:rPr>
              <w:t>2.需要能够对智慧课堂的用户、授课功能、教学资源、作业，建立数据统计客观反馈产品使用情况。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四</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智慧教育示范校应用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大数据精准教学系统服务</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大数据采集服务</w:t>
            </w:r>
          </w:p>
        </w:tc>
        <w:tc>
          <w:tcPr>
            <w:tcW w:w="10432"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b/>
                <w:bCs/>
                <w:szCs w:val="21"/>
              </w:rPr>
            </w:pPr>
            <w:r>
              <w:rPr>
                <w:rFonts w:hint="eastAsia" w:ascii="宋体" w:hAnsi="宋体"/>
                <w:b/>
                <w:bCs/>
                <w:szCs w:val="21"/>
              </w:rPr>
              <w:t>1.基础信息管理</w:t>
            </w:r>
          </w:p>
          <w:p>
            <w:pPr>
              <w:adjustRightInd w:val="0"/>
              <w:snapToGrid w:val="0"/>
              <w:jc w:val="left"/>
              <w:rPr>
                <w:rFonts w:ascii="宋体" w:hAnsi="宋体"/>
                <w:szCs w:val="21"/>
              </w:rPr>
            </w:pPr>
            <w:r>
              <w:rPr>
                <w:rFonts w:hint="eastAsia" w:ascii="宋体" w:hAnsi="宋体"/>
                <w:szCs w:val="21"/>
              </w:rPr>
              <w:t>（1）支持学生账号、学籍号、家长手机号、学生班级信息、教师任教信息一键导入；</w:t>
            </w:r>
          </w:p>
          <w:p>
            <w:pPr>
              <w:adjustRightInd w:val="0"/>
              <w:snapToGrid w:val="0"/>
              <w:jc w:val="left"/>
              <w:rPr>
                <w:rFonts w:ascii="宋体" w:hAnsi="宋体"/>
                <w:szCs w:val="21"/>
              </w:rPr>
            </w:pPr>
            <w:r>
              <w:rPr>
                <w:rFonts w:hint="eastAsia" w:ascii="宋体" w:hAnsi="宋体"/>
                <w:szCs w:val="21"/>
              </w:rPr>
              <w:t>（2）支持学校管理员、子管理员、校长、年级主任、学科组长、班主任、学科教师、学生等多角色的权限管理。</w:t>
            </w:r>
          </w:p>
          <w:p>
            <w:pPr>
              <w:adjustRightInd w:val="0"/>
              <w:snapToGrid w:val="0"/>
              <w:jc w:val="left"/>
              <w:rPr>
                <w:rFonts w:ascii="宋体" w:hAnsi="宋体"/>
                <w:b/>
                <w:bCs/>
                <w:szCs w:val="21"/>
              </w:rPr>
            </w:pPr>
            <w:r>
              <w:rPr>
                <w:rFonts w:hint="eastAsia" w:ascii="宋体" w:hAnsi="宋体"/>
                <w:b/>
                <w:bCs/>
                <w:szCs w:val="21"/>
              </w:rPr>
              <w:t>2.网阅数据采集</w:t>
            </w:r>
          </w:p>
          <w:p>
            <w:pPr>
              <w:adjustRightInd w:val="0"/>
              <w:snapToGrid w:val="0"/>
              <w:jc w:val="left"/>
              <w:rPr>
                <w:rFonts w:ascii="宋体" w:hAnsi="宋体"/>
                <w:b/>
                <w:bCs/>
                <w:szCs w:val="21"/>
              </w:rPr>
            </w:pPr>
            <w:r>
              <w:rPr>
                <w:rFonts w:hint="eastAsia" w:ascii="宋体" w:hAnsi="宋体"/>
                <w:szCs w:val="21"/>
              </w:rPr>
              <w:t>（1）支持学校对于周测、阶段性考试、多校联考的数据采集；</w:t>
            </w:r>
          </w:p>
          <w:p>
            <w:pPr>
              <w:adjustRightInd w:val="0"/>
              <w:snapToGrid w:val="0"/>
              <w:jc w:val="left"/>
              <w:rPr>
                <w:rFonts w:ascii="宋体" w:hAnsi="宋体"/>
                <w:b/>
                <w:bCs/>
                <w:szCs w:val="21"/>
              </w:rPr>
            </w:pPr>
            <w:r>
              <w:rPr>
                <w:rFonts w:hint="eastAsia" w:ascii="宋体" w:hAnsi="宋体"/>
                <w:szCs w:val="21"/>
              </w:rPr>
              <w:t>（2）支持智能排考场，并对应学生准考证号，可导出excel表格；</w:t>
            </w:r>
          </w:p>
          <w:p>
            <w:pPr>
              <w:adjustRightInd w:val="0"/>
              <w:snapToGrid w:val="0"/>
              <w:jc w:val="left"/>
              <w:rPr>
                <w:rFonts w:ascii="宋体" w:hAnsi="宋体"/>
                <w:b/>
                <w:bCs/>
                <w:szCs w:val="21"/>
              </w:rPr>
            </w:pPr>
            <w:r>
              <w:rPr>
                <w:rFonts w:hint="eastAsia" w:ascii="宋体" w:hAnsi="宋体"/>
                <w:szCs w:val="21"/>
              </w:rPr>
              <w:t>（3）支持分层走班，支持新高考模式下的考试与在线阅卷；</w:t>
            </w:r>
          </w:p>
          <w:p>
            <w:pPr>
              <w:adjustRightInd w:val="0"/>
              <w:snapToGrid w:val="0"/>
              <w:jc w:val="left"/>
              <w:rPr>
                <w:rFonts w:ascii="宋体" w:hAnsi="宋体"/>
                <w:b/>
                <w:bCs/>
                <w:szCs w:val="21"/>
              </w:rPr>
            </w:pPr>
            <w:r>
              <w:rPr>
                <w:rFonts w:hint="eastAsia" w:ascii="宋体" w:hAnsi="宋体"/>
                <w:szCs w:val="21"/>
              </w:rPr>
              <w:t>（4）支持按照角色、科目、部分教师选择屏蔽或发布成绩；支持单科成绩结束阅卷立即发布或延迟发布；</w:t>
            </w:r>
          </w:p>
          <w:p>
            <w:pPr>
              <w:adjustRightInd w:val="0"/>
              <w:snapToGrid w:val="0"/>
              <w:jc w:val="left"/>
              <w:rPr>
                <w:rFonts w:ascii="宋体" w:hAnsi="宋体"/>
                <w:b/>
                <w:bCs/>
                <w:szCs w:val="21"/>
              </w:rPr>
            </w:pPr>
            <w:r>
              <w:rPr>
                <w:rFonts w:hint="eastAsia" w:ascii="宋体" w:hAnsi="宋体"/>
                <w:szCs w:val="21"/>
              </w:rPr>
              <w:t>（5）支持成绩批量检查及监控，支持在网页上修改提交，重新生成评价分析报告；</w:t>
            </w:r>
          </w:p>
          <w:p>
            <w:pPr>
              <w:adjustRightInd w:val="0"/>
              <w:snapToGrid w:val="0"/>
              <w:jc w:val="left"/>
              <w:rPr>
                <w:rFonts w:ascii="宋体" w:hAnsi="宋体"/>
                <w:b/>
                <w:bCs/>
                <w:szCs w:val="21"/>
              </w:rPr>
            </w:pPr>
            <w:r>
              <w:rPr>
                <w:rFonts w:hint="eastAsia" w:ascii="宋体" w:hAnsi="宋体"/>
                <w:szCs w:val="21"/>
              </w:rPr>
              <w:t>（6）支持成绩补录，支持小题分和知识点解析补录；</w:t>
            </w:r>
          </w:p>
          <w:p>
            <w:pPr>
              <w:adjustRightInd w:val="0"/>
              <w:snapToGrid w:val="0"/>
              <w:jc w:val="left"/>
              <w:rPr>
                <w:rFonts w:ascii="宋体" w:hAnsi="宋体"/>
                <w:b/>
                <w:bCs/>
                <w:szCs w:val="21"/>
              </w:rPr>
            </w:pPr>
            <w:r>
              <w:rPr>
                <w:rFonts w:hint="eastAsia" w:ascii="宋体" w:hAnsi="宋体"/>
                <w:szCs w:val="21"/>
              </w:rPr>
              <w:t>（7）联考支持部分学校只向特定教师发布成绩；</w:t>
            </w:r>
          </w:p>
          <w:p>
            <w:pPr>
              <w:adjustRightInd w:val="0"/>
              <w:snapToGrid w:val="0"/>
              <w:jc w:val="left"/>
              <w:rPr>
                <w:rFonts w:ascii="宋体" w:hAnsi="宋体"/>
                <w:b/>
                <w:bCs/>
                <w:szCs w:val="21"/>
              </w:rPr>
            </w:pPr>
            <w:r>
              <w:rPr>
                <w:rFonts w:hint="eastAsia" w:ascii="宋体" w:hAnsi="宋体"/>
                <w:szCs w:val="21"/>
              </w:rPr>
              <w:t>（8）支持固定教师阅卷任务量；支持阅卷过程中灵活调整教师任务量；</w:t>
            </w:r>
          </w:p>
          <w:p>
            <w:pPr>
              <w:adjustRightInd w:val="0"/>
              <w:snapToGrid w:val="0"/>
              <w:jc w:val="left"/>
              <w:rPr>
                <w:rFonts w:ascii="宋体" w:hAnsi="宋体"/>
                <w:b/>
                <w:bCs/>
                <w:szCs w:val="21"/>
              </w:rPr>
            </w:pPr>
            <w:r>
              <w:rPr>
                <w:rFonts w:hint="eastAsia" w:ascii="宋体" w:hAnsi="宋体"/>
                <w:szCs w:val="21"/>
              </w:rPr>
              <w:t>（9）支持教师使用web端浏览器或word编辑答题卡，支持系统制卡、题库制卡、三方制卡；支持教师上传word版试卷，系统自动切题，自动标注知识点，自动生成答题卡；</w:t>
            </w:r>
          </w:p>
          <w:p>
            <w:pPr>
              <w:adjustRightInd w:val="0"/>
              <w:snapToGrid w:val="0"/>
              <w:jc w:val="left"/>
              <w:rPr>
                <w:rFonts w:ascii="宋体" w:hAnsi="宋体"/>
                <w:b/>
                <w:bCs/>
                <w:szCs w:val="21"/>
              </w:rPr>
            </w:pPr>
            <w:r>
              <w:rPr>
                <w:rFonts w:hint="eastAsia" w:ascii="宋体" w:hAnsi="宋体"/>
                <w:szCs w:val="21"/>
              </w:rPr>
              <w:t>（10）答题卡排版支持单选题、多选题、填空题、解答题、判断题、选做题等题型设置，支持单选题、多选题按题号横排、竖排等混排；支持答题卡版式按照1栏、2栏和3栏自由排版布局；</w:t>
            </w:r>
          </w:p>
          <w:p>
            <w:pPr>
              <w:adjustRightInd w:val="0"/>
              <w:snapToGrid w:val="0"/>
              <w:jc w:val="left"/>
              <w:rPr>
                <w:rFonts w:ascii="宋体" w:hAnsi="宋体"/>
                <w:b/>
                <w:bCs/>
                <w:szCs w:val="21"/>
              </w:rPr>
            </w:pPr>
            <w:r>
              <w:rPr>
                <w:rFonts w:hint="eastAsia" w:ascii="宋体" w:hAnsi="宋体"/>
                <w:szCs w:val="21"/>
              </w:rPr>
              <w:t>（11）支持使用60克以上纸张印制的市场通用规格的答题卡，印刷答题卡版面支持A3、A4、8K、16K、B4、B5等；</w:t>
            </w:r>
          </w:p>
          <w:p>
            <w:pPr>
              <w:adjustRightInd w:val="0"/>
              <w:snapToGrid w:val="0"/>
              <w:jc w:val="left"/>
              <w:rPr>
                <w:rFonts w:ascii="宋体" w:hAnsi="宋体"/>
                <w:b/>
                <w:bCs/>
                <w:szCs w:val="21"/>
              </w:rPr>
            </w:pPr>
            <w:r>
              <w:rPr>
                <w:rFonts w:hint="eastAsia" w:ascii="宋体" w:hAnsi="宋体"/>
                <w:szCs w:val="21"/>
              </w:rPr>
              <w:t>（12）支持一个学生多张答题卡形式的扫描，支持A、B卷答题卡的制作及混合扫描；支持答题卡补扫；支持识别填涂考号、条形码、学籍号、学校自定义4~12位考号；</w:t>
            </w:r>
          </w:p>
          <w:p>
            <w:pPr>
              <w:adjustRightInd w:val="0"/>
              <w:snapToGrid w:val="0"/>
              <w:jc w:val="left"/>
              <w:rPr>
                <w:rFonts w:ascii="宋体" w:hAnsi="宋体"/>
                <w:b/>
                <w:bCs/>
                <w:szCs w:val="21"/>
              </w:rPr>
            </w:pPr>
            <w:r>
              <w:rPr>
                <w:rFonts w:hint="eastAsia" w:ascii="宋体" w:hAnsi="宋体"/>
                <w:szCs w:val="21"/>
              </w:rPr>
              <w:t>（13）支持按照教师阅卷进度分别出报告，先阅完的可以先出；</w:t>
            </w:r>
          </w:p>
          <w:p>
            <w:pPr>
              <w:adjustRightInd w:val="0"/>
              <w:snapToGrid w:val="0"/>
              <w:jc w:val="left"/>
              <w:rPr>
                <w:rFonts w:ascii="宋体" w:hAnsi="宋体"/>
                <w:b/>
                <w:bCs/>
                <w:szCs w:val="21"/>
              </w:rPr>
            </w:pPr>
            <w:r>
              <w:rPr>
                <w:rFonts w:hint="eastAsia" w:ascii="宋体" w:hAnsi="宋体"/>
                <w:szCs w:val="21"/>
              </w:rPr>
              <w:t>（14）支持云端阅卷，标记优秀卷、典型错误卷、批注、支持键盘给分、鼠标点击打分板给分；保留教师阅卷痕迹，并支持学生查看；</w:t>
            </w:r>
          </w:p>
          <w:p>
            <w:pPr>
              <w:adjustRightInd w:val="0"/>
              <w:snapToGrid w:val="0"/>
              <w:jc w:val="left"/>
              <w:rPr>
                <w:rFonts w:ascii="宋体" w:hAnsi="宋体"/>
                <w:b/>
                <w:bCs/>
                <w:szCs w:val="21"/>
              </w:rPr>
            </w:pPr>
            <w:r>
              <w:rPr>
                <w:rFonts w:hint="eastAsia" w:ascii="宋体" w:hAnsi="宋体"/>
                <w:szCs w:val="21"/>
              </w:rPr>
              <w:t>（15）支持移动端阅卷，手写批注并保留阅卷痕迹；移动端阅卷支持打分板、打分栏自由切换；支持阅卷时自动提交并可以自主开启或关闭；针对多项填空题，支持全部满分或全部零分；支持点击打分；支持设置步长和常用打分项；支持自由选择作文题展示方式；支持滑动回评；支持竖屏打分；支持查看评分进度；</w:t>
            </w:r>
          </w:p>
          <w:p>
            <w:pPr>
              <w:adjustRightInd w:val="0"/>
              <w:snapToGrid w:val="0"/>
              <w:jc w:val="left"/>
              <w:rPr>
                <w:rFonts w:ascii="宋体" w:hAnsi="宋体"/>
                <w:b/>
                <w:bCs/>
                <w:szCs w:val="21"/>
              </w:rPr>
            </w:pPr>
            <w:r>
              <w:rPr>
                <w:rFonts w:hint="eastAsia" w:ascii="宋体" w:hAnsi="宋体"/>
                <w:bCs/>
                <w:szCs w:val="21"/>
              </w:rPr>
              <w:t>（16）</w:t>
            </w:r>
            <w:r>
              <w:rPr>
                <w:rFonts w:hint="eastAsia" w:ascii="宋体" w:hAnsi="宋体"/>
                <w:szCs w:val="21"/>
              </w:rPr>
              <w:t>支持增加巡考员角色，支持巡考员对阅卷的监管、查看阅卷进度，对考试阅卷的整体质量、进度进行把控。</w:t>
            </w:r>
          </w:p>
          <w:p>
            <w:pPr>
              <w:adjustRightInd w:val="0"/>
              <w:snapToGrid w:val="0"/>
              <w:jc w:val="left"/>
              <w:rPr>
                <w:rFonts w:ascii="宋体" w:hAnsi="宋体"/>
                <w:szCs w:val="21"/>
              </w:rPr>
            </w:pPr>
            <w:r>
              <w:rPr>
                <w:rFonts w:hint="eastAsia" w:ascii="宋体" w:hAnsi="宋体"/>
                <w:b/>
                <w:bCs/>
                <w:szCs w:val="21"/>
              </w:rPr>
              <w:t>3.英语作文智批改</w:t>
            </w:r>
          </w:p>
          <w:p>
            <w:pPr>
              <w:adjustRightInd w:val="0"/>
              <w:snapToGrid w:val="0"/>
              <w:jc w:val="left"/>
              <w:rPr>
                <w:rFonts w:ascii="宋体" w:hAnsi="宋体"/>
                <w:szCs w:val="21"/>
              </w:rPr>
            </w:pPr>
            <w:r>
              <w:rPr>
                <w:rFonts w:hint="eastAsia" w:ascii="宋体" w:hAnsi="宋体"/>
                <w:szCs w:val="21"/>
              </w:rPr>
              <w:t>（1）支持多种场景英语作文智能批改：在线提交批改、答题卡扫描识别批改、手机拍照上传批改；</w:t>
            </w:r>
          </w:p>
          <w:p>
            <w:pPr>
              <w:adjustRightInd w:val="0"/>
              <w:snapToGrid w:val="0"/>
              <w:jc w:val="left"/>
              <w:rPr>
                <w:rFonts w:ascii="宋体" w:hAnsi="宋体"/>
                <w:szCs w:val="21"/>
              </w:rPr>
            </w:pPr>
            <w:r>
              <w:rPr>
                <w:rFonts w:hint="eastAsia" w:ascii="宋体" w:hAnsi="宋体"/>
                <w:szCs w:val="21"/>
              </w:rPr>
              <w:t>（2）支持英语作文自动评分及英语作文人机双评，可导出英语作文人机对比报告。</w:t>
            </w:r>
          </w:p>
          <w:p>
            <w:pPr>
              <w:adjustRightInd w:val="0"/>
              <w:snapToGrid w:val="0"/>
              <w:jc w:val="left"/>
              <w:rPr>
                <w:rFonts w:ascii="宋体" w:hAnsi="宋体"/>
                <w:szCs w:val="21"/>
              </w:rPr>
            </w:pPr>
            <w:r>
              <w:rPr>
                <w:rFonts w:hint="eastAsia" w:ascii="宋体" w:hAnsi="宋体"/>
                <w:b/>
                <w:bCs/>
                <w:szCs w:val="21"/>
              </w:rPr>
              <w:t>4.手阅数据采集</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（1）支持从系统题库中按需求选择题目，系统按照被选择题目的格式自动生成答题卡；支持教师使用web端浏览器直接制作编辑答题卡</w:t>
            </w:r>
            <w:r>
              <w:rPr>
                <w:rFonts w:hint="eastAsia" w:ascii="宋体" w:hAnsi="宋体"/>
                <w:szCs w:val="21"/>
              </w:rPr>
              <w:br w:type="page"/>
            </w:r>
            <w:r>
              <w:rPr>
                <w:rFonts w:hint="eastAsia" w:ascii="宋体" w:hAnsi="宋体"/>
                <w:szCs w:val="21"/>
              </w:rPr>
              <w:t>；</w:t>
            </w:r>
          </w:p>
          <w:p>
            <w:pPr>
              <w:adjustRightInd w:val="0"/>
              <w:snapToGrid w:val="0"/>
              <w:jc w:val="left"/>
              <w:rPr>
                <w:rFonts w:ascii="宋体" w:hAnsi="宋体"/>
                <w:szCs w:val="21"/>
              </w:rPr>
            </w:pPr>
            <w:r>
              <w:rPr>
                <w:rFonts w:hint="eastAsia" w:ascii="宋体" w:hAnsi="宋体"/>
                <w:szCs w:val="21"/>
              </w:rPr>
              <w:t>（2）支持语文、数学、英语、物理、化学、生物、政治、历史、地理、科学、历史与社会、信息技术、通用技术学科导入WORD试卷自动生成答题卡</w:t>
            </w:r>
            <w:r>
              <w:rPr>
                <w:rFonts w:hint="eastAsia" w:ascii="宋体" w:hAnsi="宋体"/>
                <w:szCs w:val="21"/>
              </w:rPr>
              <w:br w:type="page"/>
            </w:r>
            <w:r>
              <w:rPr>
                <w:rFonts w:hint="eastAsia" w:ascii="宋体" w:hAnsi="宋体"/>
                <w:szCs w:val="21"/>
              </w:rPr>
              <w:t>；</w:t>
            </w:r>
          </w:p>
          <w:p>
            <w:pPr>
              <w:adjustRightInd w:val="0"/>
              <w:snapToGrid w:val="0"/>
              <w:jc w:val="left"/>
              <w:rPr>
                <w:rFonts w:ascii="宋体" w:hAnsi="宋体"/>
                <w:szCs w:val="21"/>
              </w:rPr>
            </w:pPr>
            <w:r>
              <w:rPr>
                <w:rFonts w:hint="eastAsia" w:ascii="宋体" w:hAnsi="宋体"/>
                <w:szCs w:val="21"/>
              </w:rPr>
              <w:t>（3）答题卡排版支持单选题、多选题、判断题、填空题、解答题和选做题等多种题型，填空题支持一题多空的批阅，解答题支持分步骤批阅；支持答题卡按照1栏、2栏和3栏版式自由布局；</w:t>
            </w:r>
          </w:p>
          <w:p>
            <w:pPr>
              <w:adjustRightInd w:val="0"/>
              <w:snapToGrid w:val="0"/>
              <w:jc w:val="left"/>
              <w:rPr>
                <w:rFonts w:ascii="宋体" w:hAnsi="宋体"/>
                <w:szCs w:val="21"/>
              </w:rPr>
            </w:pPr>
            <w:r>
              <w:rPr>
                <w:rFonts w:hint="eastAsia" w:ascii="宋体" w:hAnsi="宋体"/>
                <w:szCs w:val="21"/>
              </w:rPr>
              <w:t>（4）支持学生在纸上作答，教师仍在纸上批改，客观题由系统自动判别，支持打分条、勾叉、手写分数等模式的打分；</w:t>
            </w:r>
          </w:p>
          <w:p>
            <w:pPr>
              <w:adjustRightInd w:val="0"/>
              <w:snapToGrid w:val="0"/>
              <w:jc w:val="left"/>
              <w:rPr>
                <w:rFonts w:ascii="宋体" w:hAnsi="宋体"/>
                <w:szCs w:val="21"/>
              </w:rPr>
            </w:pPr>
            <w:r>
              <w:rPr>
                <w:rFonts w:hint="eastAsia" w:ascii="宋体" w:hAnsi="宋体"/>
                <w:szCs w:val="21"/>
              </w:rPr>
              <w:t>（5）扫描过程简单快捷，无需事先生成扫描切割模块，无需创建手阅流程等操作，接入阅卷仪后，可直接扫描试卷并采集成绩</w:t>
            </w:r>
            <w:r>
              <w:rPr>
                <w:rFonts w:hint="eastAsia" w:ascii="宋体" w:hAnsi="宋体"/>
                <w:szCs w:val="21"/>
              </w:rPr>
              <w:br w:type="page"/>
            </w:r>
            <w:r>
              <w:rPr>
                <w:rFonts w:hint="eastAsia" w:ascii="宋体" w:hAnsi="宋体"/>
                <w:szCs w:val="21"/>
              </w:rPr>
              <w:t>；</w:t>
            </w:r>
          </w:p>
          <w:p>
            <w:pPr>
              <w:adjustRightInd w:val="0"/>
              <w:snapToGrid w:val="0"/>
              <w:jc w:val="left"/>
              <w:rPr>
                <w:rFonts w:ascii="宋体" w:hAnsi="宋体"/>
                <w:szCs w:val="21"/>
              </w:rPr>
            </w:pPr>
            <w:r>
              <w:rPr>
                <w:rFonts w:hint="eastAsia" w:ascii="宋体" w:hAnsi="宋体"/>
                <w:szCs w:val="21"/>
              </w:rPr>
              <w:t>（6）答题卡支持准考证号、短学号、学籍号（学校自定义4~12位考号）、短学籍号填涂，以及条形码、手写考号等多种识别方式；</w:t>
            </w:r>
          </w:p>
          <w:p>
            <w:pPr>
              <w:adjustRightInd w:val="0"/>
              <w:snapToGrid w:val="0"/>
              <w:jc w:val="left"/>
              <w:rPr>
                <w:rFonts w:ascii="宋体" w:hAnsi="宋体"/>
                <w:szCs w:val="21"/>
              </w:rPr>
            </w:pPr>
            <w:r>
              <w:rPr>
                <w:rFonts w:hint="eastAsia" w:ascii="宋体" w:hAnsi="宋体"/>
                <w:szCs w:val="21"/>
              </w:rPr>
              <w:t>（7）支持客观题左右结构布局，题干与填涂区域一一对应；支持填空题线上批改，作答区即批改区</w:t>
            </w:r>
            <w:r>
              <w:rPr>
                <w:rFonts w:hint="eastAsia" w:ascii="宋体" w:hAnsi="宋体"/>
                <w:szCs w:val="21"/>
              </w:rPr>
              <w:br w:type="page"/>
            </w:r>
            <w:r>
              <w:rPr>
                <w:rFonts w:hint="eastAsia" w:ascii="宋体" w:hAnsi="宋体"/>
                <w:szCs w:val="21"/>
              </w:rPr>
              <w:t>；</w:t>
            </w:r>
          </w:p>
          <w:p>
            <w:pPr>
              <w:widowControl/>
              <w:jc w:val="left"/>
              <w:rPr>
                <w:rFonts w:ascii="宋体" w:hAnsi="宋体"/>
                <w:szCs w:val="21"/>
              </w:rPr>
            </w:pPr>
            <w:r>
              <w:rPr>
                <w:rFonts w:hint="eastAsia" w:ascii="宋体" w:hAnsi="宋体"/>
                <w:szCs w:val="21"/>
              </w:rPr>
              <w:t>（8）支持在同一场考试场景下，部分学科使用先扫描后阅卷（网阅）方式和其他学科使用先阅卷后扫描（手阅）方式的自由组合，并能够生成考试的总体评价分析报告。</w:t>
            </w:r>
          </w:p>
          <w:p>
            <w:pPr>
              <w:widowControl/>
              <w:jc w:val="left"/>
              <w:rPr>
                <w:rFonts w:ascii="宋体" w:hAnsi="宋体"/>
                <w:b/>
                <w:szCs w:val="21"/>
              </w:rPr>
            </w:pPr>
            <w:r>
              <w:rPr>
                <w:rFonts w:hint="eastAsia" w:ascii="宋体" w:hAnsi="宋体"/>
                <w:b/>
                <w:szCs w:val="21"/>
              </w:rPr>
              <w:t>5.基础数据分析</w:t>
            </w:r>
          </w:p>
          <w:p>
            <w:pPr>
              <w:adjustRightInd w:val="0"/>
              <w:snapToGrid w:val="0"/>
              <w:jc w:val="left"/>
              <w:rPr>
                <w:rFonts w:ascii="宋体" w:hAnsi="宋体"/>
                <w:szCs w:val="21"/>
              </w:rPr>
            </w:pPr>
            <w:r>
              <w:rPr>
                <w:rFonts w:hint="eastAsia" w:ascii="宋体" w:hAnsi="宋体"/>
                <w:szCs w:val="21"/>
              </w:rPr>
              <w:t>（1）支持管理权限分级，根据权限大小可查看联考报告、校级报告、班级报告、学科报告、学生报告等；</w:t>
            </w:r>
          </w:p>
          <w:p>
            <w:pPr>
              <w:adjustRightInd w:val="0"/>
              <w:snapToGrid w:val="0"/>
              <w:jc w:val="left"/>
              <w:rPr>
                <w:rFonts w:ascii="宋体" w:hAnsi="宋体"/>
                <w:szCs w:val="21"/>
              </w:rPr>
            </w:pPr>
            <w:r>
              <w:rPr>
                <w:rFonts w:hint="eastAsia" w:ascii="宋体" w:hAnsi="宋体"/>
                <w:szCs w:val="21"/>
              </w:rPr>
              <w:t>（2）支持教师查看班级作业提交情况和批改情况，报告维度包括满分、平均分、客观题得分率、班级学生平均用时等；</w:t>
            </w:r>
          </w:p>
          <w:p>
            <w:pPr>
              <w:adjustRightInd w:val="0"/>
              <w:snapToGrid w:val="0"/>
              <w:jc w:val="left"/>
              <w:rPr>
                <w:rFonts w:ascii="宋体" w:hAnsi="宋体"/>
                <w:szCs w:val="21"/>
              </w:rPr>
            </w:pPr>
            <w:r>
              <w:rPr>
                <w:rFonts w:hint="eastAsia" w:ascii="宋体" w:hAnsi="宋体"/>
                <w:szCs w:val="21"/>
              </w:rPr>
              <w:t>（3）学生提交作业后支持自动生成学生报告，包括参考答案、答题情况、试题解析等；</w:t>
            </w:r>
          </w:p>
          <w:p>
            <w:pPr>
              <w:adjustRightInd w:val="0"/>
              <w:snapToGrid w:val="0"/>
              <w:jc w:val="left"/>
              <w:rPr>
                <w:rFonts w:ascii="宋体" w:hAnsi="宋体"/>
                <w:szCs w:val="21"/>
              </w:rPr>
            </w:pPr>
            <w:r>
              <w:rPr>
                <w:rFonts w:hint="eastAsia" w:ascii="宋体" w:hAnsi="宋体"/>
                <w:szCs w:val="21"/>
              </w:rPr>
              <w:t>（4）联考报告须支持指标、模块货架式自选，分段指标自行划分，报告可自定义生成；支持联考成绩分档默认按照校、市进行配置；支持联考单校报告查看联考排名；除常见分数分析外，还应包括高考考情分析、基于知识点的学业评价、试卷质量分析；指标须覆盖学业等级分布、分数分布形态、卷面答题情况、单科培优情况、学业水平分段、名次段情况等各大类指标；支持通过网页浏览数据分析指标；支持一键导出excel版和pdf版报告；</w:t>
            </w:r>
          </w:p>
          <w:p>
            <w:pPr>
              <w:adjustRightInd w:val="0"/>
              <w:snapToGrid w:val="0"/>
              <w:jc w:val="left"/>
              <w:rPr>
                <w:rFonts w:ascii="宋体" w:hAnsi="宋体"/>
                <w:szCs w:val="21"/>
              </w:rPr>
            </w:pPr>
            <w:r>
              <w:rPr>
                <w:rFonts w:hint="eastAsia" w:ascii="宋体" w:hAnsi="宋体"/>
                <w:szCs w:val="21"/>
              </w:rPr>
              <w:t>（5）校级报告支持校级管理者根据学校教学情况对分段指标自行划分标准，包含达线人数、分段人数、学业等级等；校级报告须提供多学科报告指标（全科统计、平均分对比、成绩分段对比、学科成绩对比、班级成绩对比、学业等级对比、进线分析、临界生对比、优劣势学科对比、班次和校次进退步对比），单学科报告指标（单科统计、成绩分档对比、成绩分段对比、班级成绩对比、学业等级分布）；支持通过网页浏览数据分析指标、支持根据页面设置结果导出Excel格式成绩数据及每个学生的小题步骤分；</w:t>
            </w:r>
          </w:p>
          <w:p>
            <w:pPr>
              <w:adjustRightInd w:val="0"/>
              <w:snapToGrid w:val="0"/>
              <w:jc w:val="left"/>
              <w:rPr>
                <w:rFonts w:ascii="宋体" w:hAnsi="宋体"/>
                <w:szCs w:val="21"/>
              </w:rPr>
            </w:pPr>
            <w:r>
              <w:rPr>
                <w:rFonts w:hint="eastAsia" w:ascii="宋体" w:hAnsi="宋体"/>
                <w:szCs w:val="21"/>
              </w:rPr>
              <w:t>（6）班级报告须提供多学科报告指标（各科目班级考试总体统计、各学科班级与校级平均分对比、班级总分分数段占比、班级优劣势学科对比）；单学科报告指标（概览、各分段人数、需关注学生、高频错题）；试卷解析（包括答题情况、各题的选项统计、平均得分等）；试卷分析（包括试卷整体难度、信度等指标评测、大题题型分析、小题分析、知识点分析）；成绩单（学生基本信息、单科成绩单和全科成绩表）；支持通过网页浏览数据分析指标、支持一键导出excel版报告；支持导出试卷原卷；</w:t>
            </w:r>
          </w:p>
          <w:p>
            <w:pPr>
              <w:adjustRightInd w:val="0"/>
              <w:snapToGrid w:val="0"/>
              <w:jc w:val="left"/>
              <w:rPr>
                <w:rFonts w:ascii="宋体" w:hAnsi="宋体"/>
                <w:szCs w:val="21"/>
              </w:rPr>
            </w:pPr>
            <w:r>
              <w:rPr>
                <w:rFonts w:hint="eastAsia" w:ascii="宋体" w:hAnsi="宋体"/>
                <w:szCs w:val="21"/>
              </w:rPr>
              <w:t>（7）支持移动端的试卷讲评工具：按照题号顺序或学生作答情况对试题进行讲解排序，支持单题学生作答情况分段统计、错题名单及学生原卷调取、典型试卷调取等，供课堂讲解展示使用，教师在使用移动端进行讲评时，可将讲解内容录制微课上传分享给班级；</w:t>
            </w:r>
          </w:p>
          <w:p>
            <w:pPr>
              <w:adjustRightInd w:val="0"/>
              <w:snapToGrid w:val="0"/>
              <w:jc w:val="left"/>
              <w:rPr>
                <w:rFonts w:ascii="宋体" w:hAnsi="宋体"/>
                <w:szCs w:val="21"/>
              </w:rPr>
            </w:pPr>
            <w:r>
              <w:rPr>
                <w:rFonts w:hint="eastAsia" w:ascii="宋体" w:hAnsi="宋体"/>
                <w:szCs w:val="21"/>
              </w:rPr>
              <w:t>（8）初高中的数/理/化/生学科支持基于试题原题的相似题资源自动推送，为教师备课、讲评提供相关资源；</w:t>
            </w:r>
          </w:p>
          <w:p>
            <w:pPr>
              <w:adjustRightInd w:val="0"/>
              <w:snapToGrid w:val="0"/>
              <w:jc w:val="left"/>
              <w:rPr>
                <w:rFonts w:ascii="宋体" w:hAnsi="宋体"/>
                <w:szCs w:val="21"/>
              </w:rPr>
            </w:pPr>
            <w:r>
              <w:rPr>
                <w:rFonts w:hint="eastAsia" w:ascii="宋体" w:hAnsi="宋体"/>
                <w:szCs w:val="21"/>
              </w:rPr>
              <w:t>（9）学科报告须提供包括概览（平均分、最高分、优秀率、合格率、班级排名、缺考学生）；学业等级分布（优秀、良好、合格、不合格各分档的分数区间及人数、占比及学生名单），支持学校根据学情自定义学业等级分段；需关注学生（大幅进步、大幅退步、临界生、波动生）；高频错题（题号、题型、知识点、班级得分率、与年级差值、高频错误项）；试卷分析整体难度、信度、区分度分析和大题、小题、知识点及答题详情分析；支持网页试卷讲评，试题题目以网页文本方式呈现，支持展示单题班级均分、年级均分/得分率、客观题选项答题统计（人数、占比、名单）、主观题得分统计（人数、占比、名单、学生原卷）、知识点、优秀卷、典型错误卷、订正统计；支持通过网页浏览数据分析指标；支持一键导出excel版报告及试卷讲评PPT；</w:t>
            </w:r>
          </w:p>
          <w:p>
            <w:pPr>
              <w:adjustRightInd w:val="0"/>
              <w:snapToGrid w:val="0"/>
              <w:jc w:val="left"/>
              <w:rPr>
                <w:rFonts w:ascii="宋体" w:hAnsi="宋体"/>
                <w:szCs w:val="21"/>
              </w:rPr>
            </w:pPr>
            <w:r>
              <w:rPr>
                <w:rFonts w:hint="eastAsia" w:ascii="宋体" w:hAnsi="宋体"/>
                <w:szCs w:val="21"/>
              </w:rPr>
              <w:t>（10）提供班级的英语作文智能批改报告，包括英语作文的总分与总评，诊断作文中单词拼写、语法表达等10多类常见错误类型，统计分析学生犯错频次并显示学生具体的错误信息，可导出班级作文批改分析报告；</w:t>
            </w:r>
          </w:p>
          <w:p>
            <w:pPr>
              <w:widowControl/>
              <w:jc w:val="left"/>
              <w:rPr>
                <w:rFonts w:ascii="宋体" w:hAnsi="宋体" w:cs="宋体"/>
                <w:kern w:val="0"/>
                <w:szCs w:val="21"/>
              </w:rPr>
            </w:pPr>
            <w:r>
              <w:rPr>
                <w:rFonts w:hint="eastAsia" w:ascii="宋体" w:hAnsi="宋体"/>
                <w:szCs w:val="21"/>
              </w:rPr>
              <w:t>（11）提供每个学生的英语作文智能批改报告，包含作文分数、评语、作文批改结果等。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大数据精准教学服务</w:t>
            </w:r>
          </w:p>
        </w:tc>
        <w:tc>
          <w:tcPr>
            <w:tcW w:w="10432"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1.为教师提供班级薄弱知识点及年级和区域薄弱点情况；支持筛选近一周、近一月、近两月、近半年等时间段班级和年级薄弱点情况；</w:t>
            </w:r>
          </w:p>
          <w:p>
            <w:pPr>
              <w:adjustRightInd w:val="0"/>
              <w:snapToGrid w:val="0"/>
              <w:jc w:val="left"/>
              <w:rPr>
                <w:rFonts w:ascii="宋体" w:hAnsi="宋体"/>
                <w:szCs w:val="21"/>
              </w:rPr>
            </w:pPr>
            <w:r>
              <w:rPr>
                <w:rFonts w:hint="eastAsia" w:ascii="宋体" w:hAnsi="宋体"/>
                <w:szCs w:val="21"/>
              </w:rPr>
              <w:t>2.支持按照标准分、班级均分、班级得分率等展现方式查看班级成绩趋势并与年级成绩趋势对比，支持可拖动时间轴，展现动态轨迹折线对比图；</w:t>
            </w:r>
          </w:p>
          <w:p>
            <w:pPr>
              <w:adjustRightInd w:val="0"/>
              <w:snapToGrid w:val="0"/>
              <w:jc w:val="left"/>
              <w:rPr>
                <w:rFonts w:ascii="宋体" w:hAnsi="宋体"/>
                <w:szCs w:val="21"/>
              </w:rPr>
            </w:pPr>
            <w:r>
              <w:rPr>
                <w:rFonts w:hint="eastAsia" w:ascii="宋体" w:hAnsi="宋体"/>
                <w:szCs w:val="21"/>
              </w:rPr>
              <w:t>3.支持按照错题收录时间、错题来源、得分率范围筛选错题，并支持根据错题自动推荐基于试题原题的相似题资源，系统支持根据错题原题或错题拓展题自动组卷供线上作业或线下考试使用；</w:t>
            </w:r>
          </w:p>
          <w:p>
            <w:pPr>
              <w:adjustRightInd w:val="0"/>
              <w:snapToGrid w:val="0"/>
              <w:jc w:val="left"/>
              <w:rPr>
                <w:rFonts w:ascii="宋体" w:hAnsi="宋体"/>
                <w:szCs w:val="21"/>
              </w:rPr>
            </w:pPr>
            <w:r>
              <w:rPr>
                <w:rFonts w:hint="eastAsia" w:ascii="宋体" w:hAnsi="宋体"/>
                <w:szCs w:val="21"/>
              </w:rPr>
              <w:t>4.薄弱项训练模块支持按照不同的统计时间段、知识点得分率、得分率排序方式筛选薄弱知识点，并支持用户自定义知识点交集或并集关系，自定义试卷模版或复用以往试卷模块，系统自动组卷供教师布置线上作业或线下考试使用；</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5.自动收录每个学生的学业成绩，为教师提供每个学生的学业档案，支持按照标准分、年级名次和班级名次追踪学生学业发展状况；</w:t>
            </w:r>
          </w:p>
          <w:p>
            <w:pPr>
              <w:adjustRightInd w:val="0"/>
              <w:snapToGrid w:val="0"/>
              <w:jc w:val="left"/>
              <w:rPr>
                <w:rFonts w:ascii="宋体" w:hAnsi="宋体"/>
                <w:szCs w:val="21"/>
              </w:rPr>
            </w:pPr>
            <w:r>
              <w:rPr>
                <w:rFonts w:hint="eastAsia" w:ascii="宋体" w:hAnsi="宋体"/>
                <w:szCs w:val="21"/>
              </w:rPr>
              <w:t>6.为教师提供每个学生的知识点掌握情况，支持多学生多知识点间对比，供教师精准定位学生问题；</w:t>
            </w:r>
          </w:p>
          <w:p>
            <w:pPr>
              <w:adjustRightInd w:val="0"/>
              <w:snapToGrid w:val="0"/>
              <w:jc w:val="left"/>
              <w:rPr>
                <w:rFonts w:ascii="宋体" w:hAnsi="宋体"/>
                <w:szCs w:val="21"/>
              </w:rPr>
            </w:pPr>
            <w:r>
              <w:rPr>
                <w:rFonts w:hint="eastAsia" w:ascii="宋体" w:hAnsi="宋体"/>
                <w:szCs w:val="21"/>
              </w:rPr>
              <w:t>7.自动收录学生所有错题，为教师提供每个学生的个人错题本，供教师精准辅导；</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8.支持统计所有学年的考试和作业数据，支持按照标准分、班级得分率、班级优秀率、班级及格率等展现方式查看班级考试和作业成绩趋势，支持筛选不同学年、不同学科、不同班级的成绩趋势，同时支持可拖动时间轴，展现动态轨迹折线对比图；</w:t>
            </w:r>
          </w:p>
          <w:p>
            <w:pPr>
              <w:adjustRightInd w:val="0"/>
              <w:snapToGrid w:val="0"/>
              <w:jc w:val="left"/>
              <w:rPr>
                <w:rFonts w:ascii="宋体" w:hAnsi="宋体"/>
                <w:szCs w:val="21"/>
              </w:rPr>
            </w:pPr>
            <w:r>
              <w:rPr>
                <w:rFonts w:hint="eastAsia" w:ascii="宋体" w:hAnsi="宋体"/>
                <w:szCs w:val="21"/>
              </w:rPr>
              <w:t>9.支持统计当前学年范围内的考试和作业数据，统计每个班级在各个学科上的优劣势情况，并以雷达图的形式展现，分析每个班级的优劣势学科；</w:t>
            </w:r>
          </w:p>
          <w:p>
            <w:pPr>
              <w:adjustRightInd w:val="0"/>
              <w:snapToGrid w:val="0"/>
              <w:jc w:val="left"/>
              <w:rPr>
                <w:rFonts w:ascii="宋体" w:hAnsi="宋体"/>
                <w:szCs w:val="21"/>
              </w:rPr>
            </w:pPr>
            <w:r>
              <w:rPr>
                <w:rFonts w:hint="eastAsia" w:ascii="宋体" w:hAnsi="宋体"/>
                <w:szCs w:val="21"/>
              </w:rPr>
              <w:t>10.支持统计当前学年范围内考试和作业数据，分析每个班级在每个学科上的学生分层情况，支持展示优秀、良好、合格和待合格各区间的人数；</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11.支持从测验、作业、资源等多个维度，动态跟踪班级、年级、学校的教学活动应用情况，以数据和可视化图表的形式直观呈现教学活动中的各类教学活动情况；</w:t>
            </w:r>
          </w:p>
          <w:p>
            <w:pPr>
              <w:adjustRightInd w:val="0"/>
              <w:snapToGrid w:val="0"/>
              <w:jc w:val="left"/>
              <w:rPr>
                <w:rFonts w:ascii="宋体" w:hAnsi="宋体"/>
                <w:szCs w:val="21"/>
              </w:rPr>
            </w:pPr>
            <w:r>
              <w:rPr>
                <w:rFonts w:hint="eastAsia" w:ascii="宋体" w:hAnsi="宋体"/>
                <w:szCs w:val="21"/>
              </w:rPr>
              <w:t>12.支持自定义当前学年内每月应用数据并生成数据统计报告，支持测验、作业、和校本资源数据均以excle格式导出用于二次加工并应用于其他教学、教研活动或统计汇报；</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13.支持统计每位教师教学活动情况，统计范围涵盖教师的姓名、作业、组卷、分享试卷等情况，支持综合评价贡献程度较高的五位教师；</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14.系统支持本校学情对标区域中考/高考考纲，支持查看考点近五年在中考/高考中考查的次数、分值和占比；</w:t>
            </w:r>
            <w:r>
              <w:rPr>
                <w:rFonts w:hint="eastAsia" w:ascii="宋体" w:hAnsi="宋体"/>
                <w:szCs w:val="21"/>
              </w:rPr>
              <w:br w:type="page"/>
            </w:r>
          </w:p>
          <w:p>
            <w:pPr>
              <w:adjustRightInd w:val="0"/>
              <w:snapToGrid w:val="0"/>
              <w:jc w:val="left"/>
              <w:rPr>
                <w:rFonts w:ascii="宋体" w:hAnsi="宋体"/>
                <w:szCs w:val="21"/>
              </w:rPr>
            </w:pPr>
            <w:r>
              <w:rPr>
                <w:rFonts w:hint="eastAsia" w:ascii="宋体" w:hAnsi="宋体"/>
                <w:szCs w:val="21"/>
              </w:rPr>
              <w:t>15.支持按时间段筛选班级学情对比其他班级、本校、区域同类校、区域考点考查次数和考点掌握情况；系统支持当前学年数据同本校、区域同类校、区域上一届学生同期数据对比；</w:t>
            </w:r>
          </w:p>
          <w:p>
            <w:pPr>
              <w:widowControl/>
              <w:jc w:val="left"/>
              <w:rPr>
                <w:rFonts w:ascii="宋体" w:hAnsi="宋体" w:cs="宋体"/>
                <w:kern w:val="0"/>
                <w:szCs w:val="21"/>
              </w:rPr>
            </w:pPr>
            <w:r>
              <w:rPr>
                <w:rFonts w:hint="eastAsia" w:ascii="宋体" w:hAnsi="宋体"/>
                <w:szCs w:val="21"/>
              </w:rPr>
              <w:t>16.系统支持班级遗漏考点和班级薄弱考点筛选，支持教师自定义选择考点，系统根据考点自动生成考点专项训练，用于布置线上作业、考试和下载、分享等。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个性化智能教学服务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1.教师端</w:t>
            </w:r>
          </w:p>
          <w:p>
            <w:pPr>
              <w:widowControl/>
              <w:jc w:val="left"/>
              <w:rPr>
                <w:rFonts w:ascii="宋体" w:hAnsi="宋体" w:cs="宋体"/>
                <w:kern w:val="0"/>
                <w:szCs w:val="21"/>
              </w:rPr>
            </w:pPr>
            <w:r>
              <w:rPr>
                <w:rFonts w:hint="eastAsia" w:ascii="宋体" w:hAnsi="宋体" w:cs="宋体"/>
                <w:kern w:val="0"/>
                <w:szCs w:val="21"/>
              </w:rPr>
              <w:t>（1）需支持根据章节、知识点构建知识图谱；</w:t>
            </w:r>
          </w:p>
          <w:p>
            <w:pPr>
              <w:widowControl/>
              <w:jc w:val="left"/>
              <w:rPr>
                <w:rFonts w:ascii="宋体" w:hAnsi="宋体" w:cs="宋体"/>
                <w:kern w:val="0"/>
                <w:szCs w:val="21"/>
              </w:rPr>
            </w:pPr>
            <w:r>
              <w:rPr>
                <w:rFonts w:hint="eastAsia" w:ascii="宋体" w:hAnsi="宋体" w:cs="宋体"/>
                <w:kern w:val="0"/>
                <w:szCs w:val="21"/>
              </w:rPr>
              <w:t>（2）需支持筛选题库中与所选精品题相似的同类题作为举一反三的学习资源；</w:t>
            </w:r>
          </w:p>
          <w:p>
            <w:pPr>
              <w:widowControl/>
              <w:jc w:val="left"/>
              <w:rPr>
                <w:rFonts w:ascii="宋体" w:hAnsi="宋体" w:cs="宋体"/>
                <w:kern w:val="0"/>
                <w:szCs w:val="21"/>
              </w:rPr>
            </w:pPr>
            <w:r>
              <w:rPr>
                <w:rFonts w:hint="eastAsia" w:ascii="宋体" w:hAnsi="宋体" w:cs="宋体"/>
                <w:kern w:val="0"/>
                <w:szCs w:val="21"/>
              </w:rPr>
              <w:t>（3）需支持教师通过web端和app端根据知识图谱布置个性化作业，学生可收到各自不同的习题组合；</w:t>
            </w:r>
          </w:p>
          <w:p>
            <w:pPr>
              <w:widowControl/>
              <w:jc w:val="left"/>
              <w:rPr>
                <w:rFonts w:ascii="宋体" w:hAnsi="宋体" w:cs="宋体"/>
                <w:kern w:val="0"/>
                <w:szCs w:val="21"/>
              </w:rPr>
            </w:pPr>
            <w:r>
              <w:rPr>
                <w:rFonts w:hint="eastAsia" w:ascii="宋体" w:hAnsi="宋体" w:cs="宋体"/>
                <w:kern w:val="0"/>
                <w:szCs w:val="21"/>
              </w:rPr>
              <w:t>（4）需支持教师查看及审核系统自动推荐出相应的个性化试题，设置单个学生答题数量；支持教师查看个性化作业的学生提交情况、考点提升情况；</w:t>
            </w:r>
          </w:p>
          <w:p>
            <w:pPr>
              <w:widowControl/>
              <w:jc w:val="left"/>
              <w:rPr>
                <w:rFonts w:ascii="宋体" w:hAnsi="宋体" w:cs="宋体"/>
                <w:kern w:val="0"/>
                <w:szCs w:val="21"/>
              </w:rPr>
            </w:pPr>
            <w:r>
              <w:rPr>
                <w:rFonts w:hint="eastAsia" w:ascii="宋体" w:hAnsi="宋体" w:cs="宋体"/>
                <w:kern w:val="0"/>
                <w:szCs w:val="21"/>
              </w:rPr>
              <w:t>（5）需支持教师查看知识图谱上对应该章节下的所有考点信息，可以查看对应班级下不同学生对这些考点的掌握情况，同时也可以筛选班级查看不同班级的掌握情况，典型考点的班级得分情况、班级薄弱点、考点的学生掌握程度分布。</w:t>
            </w:r>
          </w:p>
          <w:p>
            <w:pPr>
              <w:widowControl/>
              <w:jc w:val="left"/>
              <w:rPr>
                <w:rFonts w:ascii="宋体" w:hAnsi="宋体" w:cs="宋体"/>
                <w:kern w:val="0"/>
                <w:szCs w:val="21"/>
              </w:rPr>
            </w:pPr>
            <w:r>
              <w:rPr>
                <w:rFonts w:hint="eastAsia" w:ascii="宋体" w:hAnsi="宋体" w:cs="宋体"/>
                <w:kern w:val="0"/>
                <w:szCs w:val="21"/>
              </w:rPr>
              <w:t>2.学生端：</w:t>
            </w:r>
          </w:p>
          <w:p>
            <w:pPr>
              <w:widowControl/>
              <w:jc w:val="left"/>
              <w:rPr>
                <w:rFonts w:ascii="宋体" w:hAnsi="宋体" w:cs="宋体"/>
                <w:kern w:val="0"/>
                <w:szCs w:val="21"/>
              </w:rPr>
            </w:pPr>
            <w:r>
              <w:rPr>
                <w:rFonts w:hint="eastAsia" w:ascii="宋体" w:hAnsi="宋体" w:cs="宋体"/>
                <w:kern w:val="0"/>
                <w:szCs w:val="21"/>
              </w:rPr>
              <w:t>（1）需支持学生查看自己在相应章节下当前的掌握情况，并在知识图谱中查看考点掌握情况，并能根据知识图谱通过发起自学提升在相应章节的掌握情况；</w:t>
            </w:r>
          </w:p>
          <w:p>
            <w:pPr>
              <w:widowControl/>
              <w:jc w:val="left"/>
              <w:rPr>
                <w:rFonts w:ascii="宋体" w:hAnsi="宋体" w:cs="宋体"/>
                <w:kern w:val="0"/>
                <w:szCs w:val="21"/>
              </w:rPr>
            </w:pPr>
            <w:r>
              <w:rPr>
                <w:rFonts w:hint="eastAsia" w:ascii="宋体" w:hAnsi="宋体" w:cs="宋体"/>
                <w:kern w:val="0"/>
                <w:szCs w:val="21"/>
              </w:rPr>
              <w:t>（2）需支持学生接收到教师布置出的个性化作业，须能根据学生作答情况进行个性化推荐题目。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配套硬件</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A3高速扫描仪（考试版）</w:t>
            </w:r>
          </w:p>
          <w:p>
            <w:pPr>
              <w:widowControl/>
              <w:jc w:val="left"/>
              <w:rPr>
                <w:rFonts w:ascii="宋体" w:hAnsi="宋体" w:cs="宋体"/>
                <w:kern w:val="0"/>
                <w:szCs w:val="21"/>
              </w:rPr>
            </w:pPr>
            <w:r>
              <w:rPr>
                <w:rFonts w:hint="eastAsia" w:ascii="宋体" w:hAnsi="宋体" w:cs="宋体"/>
                <w:kern w:val="0"/>
                <w:szCs w:val="21"/>
              </w:rPr>
              <w:t>1.扫描类型：直通道或U型通道；支持自动进纸扫描；</w:t>
            </w:r>
          </w:p>
          <w:p>
            <w:pPr>
              <w:widowControl/>
              <w:jc w:val="left"/>
              <w:rPr>
                <w:rFonts w:ascii="宋体" w:hAnsi="宋体" w:cs="宋体"/>
                <w:kern w:val="0"/>
                <w:szCs w:val="21"/>
              </w:rPr>
            </w:pPr>
            <w:r>
              <w:rPr>
                <w:rFonts w:hint="eastAsia" w:ascii="宋体" w:hAnsi="宋体" w:cs="宋体"/>
                <w:kern w:val="0"/>
                <w:szCs w:val="21"/>
              </w:rPr>
              <w:t>2.扫描技术：双面彩色光电耦合器件（CCD）；</w:t>
            </w:r>
          </w:p>
          <w:p>
            <w:pPr>
              <w:widowControl/>
              <w:jc w:val="left"/>
              <w:rPr>
                <w:rFonts w:ascii="宋体" w:hAnsi="宋体" w:cs="宋体"/>
                <w:kern w:val="0"/>
                <w:szCs w:val="21"/>
              </w:rPr>
            </w:pPr>
            <w:r>
              <w:rPr>
                <w:rFonts w:hint="eastAsia" w:ascii="宋体" w:hAnsi="宋体" w:cs="宋体"/>
                <w:kern w:val="0"/>
                <w:szCs w:val="21"/>
              </w:rPr>
              <w:t>3.扫描速度：200 dpi 和 300 dpi 黑白、灰度和彩色模式下都可达到每分钟80 页/160 个影像；</w:t>
            </w:r>
          </w:p>
          <w:p>
            <w:pPr>
              <w:widowControl/>
              <w:jc w:val="left"/>
              <w:rPr>
                <w:rFonts w:ascii="宋体" w:hAnsi="宋体" w:cs="宋体"/>
                <w:kern w:val="0"/>
                <w:szCs w:val="21"/>
              </w:rPr>
            </w:pPr>
            <w:r>
              <w:rPr>
                <w:rFonts w:hint="eastAsia" w:ascii="宋体" w:hAnsi="宋体" w:cs="宋体"/>
                <w:kern w:val="0"/>
                <w:szCs w:val="21"/>
              </w:rPr>
              <w:t>4.ADF容量：最多 250 张 75 g/m2 (20 磅) 纸张；</w:t>
            </w:r>
          </w:p>
          <w:p>
            <w:pPr>
              <w:widowControl/>
              <w:jc w:val="left"/>
              <w:rPr>
                <w:rFonts w:ascii="宋体" w:hAnsi="宋体" w:cs="宋体"/>
                <w:kern w:val="0"/>
                <w:szCs w:val="21"/>
              </w:rPr>
            </w:pPr>
            <w:r>
              <w:rPr>
                <w:rFonts w:hint="eastAsia" w:ascii="宋体" w:hAnsi="宋体" w:cs="宋体"/>
                <w:kern w:val="0"/>
                <w:szCs w:val="21"/>
              </w:rPr>
              <w:t xml:space="preserve">5.输出文件格式：单页和多页 TIFF、JPEG、RTF、BMP、PDF； </w:t>
            </w:r>
          </w:p>
          <w:p>
            <w:pPr>
              <w:widowControl/>
              <w:jc w:val="left"/>
              <w:rPr>
                <w:rFonts w:ascii="宋体" w:hAnsi="宋体" w:cs="宋体"/>
                <w:kern w:val="0"/>
                <w:szCs w:val="21"/>
              </w:rPr>
            </w:pPr>
            <w:r>
              <w:rPr>
                <w:rFonts w:hint="eastAsia" w:ascii="宋体" w:hAnsi="宋体" w:cs="宋体"/>
                <w:kern w:val="0"/>
                <w:szCs w:val="21"/>
              </w:rPr>
              <w:t>6.文档感应：超声波检测；智能文档保护，可防止文档损坏和数据丢失；</w:t>
            </w:r>
          </w:p>
          <w:p>
            <w:pPr>
              <w:widowControl/>
              <w:jc w:val="left"/>
              <w:rPr>
                <w:rFonts w:ascii="宋体" w:hAnsi="宋体" w:cs="宋体"/>
                <w:kern w:val="0"/>
                <w:szCs w:val="21"/>
              </w:rPr>
            </w:pPr>
            <w:r>
              <w:rPr>
                <w:rFonts w:hint="eastAsia" w:ascii="宋体" w:hAnsi="宋体" w:cs="宋体"/>
                <w:kern w:val="0"/>
                <w:szCs w:val="21"/>
              </w:rPr>
              <w:t>7.须与大数据精准教学系统适配。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智慧课堂系统服务</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智慧课堂云平台服务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1.支持专题网络学习门户，内容包括首页、资源管理、微课学习、作业管理和个人网络教学空间等服务；</w:t>
            </w:r>
          </w:p>
          <w:p>
            <w:pPr>
              <w:widowControl/>
              <w:jc w:val="left"/>
              <w:rPr>
                <w:rFonts w:ascii="宋体" w:hAnsi="宋体" w:cs="宋体"/>
                <w:kern w:val="0"/>
                <w:szCs w:val="21"/>
              </w:rPr>
            </w:pPr>
            <w:r>
              <w:rPr>
                <w:rFonts w:hint="eastAsia" w:ascii="宋体" w:hAnsi="宋体" w:cs="宋体"/>
                <w:kern w:val="0"/>
                <w:szCs w:val="21"/>
              </w:rPr>
              <w:t>2.资源标准体系：系统建设符合基础教育教学资源元数据规范（CELTS-42）和中央电教馆教学资源数据规范，支持教学资源到本到课到知识点；</w:t>
            </w:r>
          </w:p>
          <w:p>
            <w:pPr>
              <w:widowControl/>
              <w:jc w:val="left"/>
              <w:rPr>
                <w:rFonts w:ascii="宋体" w:hAnsi="宋体" w:cs="宋体"/>
                <w:kern w:val="0"/>
                <w:szCs w:val="21"/>
              </w:rPr>
            </w:pPr>
            <w:r>
              <w:rPr>
                <w:rFonts w:hint="eastAsia" w:ascii="宋体" w:hAnsi="宋体" w:cs="宋体"/>
                <w:kern w:val="0"/>
                <w:szCs w:val="21"/>
              </w:rPr>
              <w:t>3.资源收存管用：支持课件、图片、微课等文件的存储、管理、共享、检索、上传、下载等功能；支持语音搜索教学资源；</w:t>
            </w:r>
          </w:p>
          <w:p>
            <w:pPr>
              <w:widowControl/>
              <w:jc w:val="left"/>
              <w:rPr>
                <w:rFonts w:ascii="宋体" w:hAnsi="宋体" w:cs="宋体"/>
                <w:kern w:val="0"/>
                <w:szCs w:val="21"/>
              </w:rPr>
            </w:pPr>
            <w:r>
              <w:rPr>
                <w:rFonts w:hint="eastAsia" w:ascii="宋体" w:hAnsi="宋体" w:cs="宋体"/>
                <w:kern w:val="0"/>
                <w:szCs w:val="21"/>
              </w:rPr>
              <w:t>4.资源应用：支持txt、word、excel、PowerPoint、jpg、bmp、mp4等格式教学资源的在线预览和在线编辑功能；支持教师分享教学资源给班级学生；</w:t>
            </w:r>
          </w:p>
          <w:p>
            <w:pPr>
              <w:widowControl/>
              <w:jc w:val="left"/>
              <w:rPr>
                <w:rFonts w:ascii="宋体" w:hAnsi="宋体" w:cs="宋体"/>
                <w:kern w:val="0"/>
                <w:szCs w:val="21"/>
              </w:rPr>
            </w:pPr>
            <w:r>
              <w:rPr>
                <w:rFonts w:hint="eastAsia" w:ascii="宋体" w:hAnsi="宋体" w:cs="宋体"/>
                <w:kern w:val="0"/>
                <w:szCs w:val="21"/>
              </w:rPr>
              <w:t>5.资源评价：支持资源在线评论、留言、笔记、评星等功能，支持资源查看次数的统计；</w:t>
            </w:r>
          </w:p>
          <w:p>
            <w:pPr>
              <w:widowControl/>
              <w:jc w:val="left"/>
              <w:rPr>
                <w:rFonts w:ascii="宋体" w:hAnsi="宋体" w:cs="宋体"/>
                <w:kern w:val="0"/>
                <w:szCs w:val="21"/>
              </w:rPr>
            </w:pPr>
            <w:r>
              <w:rPr>
                <w:rFonts w:hint="eastAsia" w:ascii="宋体" w:hAnsi="宋体" w:cs="宋体"/>
                <w:kern w:val="0"/>
                <w:szCs w:val="21"/>
              </w:rPr>
              <w:t>6.资源安全管理：支持对互联网文本及音视频的不良信息内容进行安全监控，支持筛选、屏蔽含有不良信息或内容的资源文件；支持对学生的空间动态、评论进行敏感词过滤；</w:t>
            </w:r>
          </w:p>
          <w:p>
            <w:pPr>
              <w:widowControl/>
              <w:jc w:val="left"/>
              <w:rPr>
                <w:rFonts w:ascii="宋体" w:hAnsi="宋体" w:cs="宋体"/>
                <w:kern w:val="0"/>
                <w:szCs w:val="21"/>
              </w:rPr>
            </w:pPr>
            <w:r>
              <w:rPr>
                <w:rFonts w:hint="eastAsia" w:ascii="宋体" w:hAnsi="宋体" w:cs="宋体"/>
                <w:kern w:val="0"/>
                <w:szCs w:val="21"/>
              </w:rPr>
              <w:t>7.支持微课在线预览、学习功能；支持预览时同步记录学习心得，支持按学科教材知识点、习题、试卷等方式标注；支持在系统库中 “按课索课”、“按题索课”快速查询需要的微课；支持微课在线评论、留言、笔记、评星等功能，支持资源查看次数的统计；</w:t>
            </w:r>
          </w:p>
          <w:p>
            <w:pPr>
              <w:widowControl/>
              <w:jc w:val="left"/>
              <w:rPr>
                <w:rFonts w:ascii="宋体" w:hAnsi="宋体" w:cs="宋体"/>
                <w:kern w:val="0"/>
                <w:szCs w:val="21"/>
              </w:rPr>
            </w:pPr>
            <w:r>
              <w:rPr>
                <w:rFonts w:hint="eastAsia" w:ascii="宋体" w:hAnsi="宋体" w:cs="宋体"/>
                <w:kern w:val="0"/>
                <w:szCs w:val="21"/>
              </w:rPr>
              <w:t>8.支持教师、学生、班级等用户信息基础设置，支持用户帐号、基本信息的批量导入和手动添加；</w:t>
            </w:r>
          </w:p>
          <w:p>
            <w:pPr>
              <w:widowControl/>
              <w:jc w:val="left"/>
              <w:rPr>
                <w:rFonts w:ascii="宋体" w:hAnsi="宋体" w:cs="宋体"/>
                <w:kern w:val="0"/>
                <w:szCs w:val="21"/>
              </w:rPr>
            </w:pPr>
            <w:r>
              <w:rPr>
                <w:rFonts w:hint="eastAsia" w:ascii="宋体" w:hAnsi="宋体" w:cs="宋体"/>
                <w:kern w:val="0"/>
                <w:szCs w:val="21"/>
              </w:rPr>
              <w:t>9.支持自定义名称建立班级（包括行政班、教学班、临时班级）并发布班级信息，支持对学生信息进行管理，包括重置密码、编辑信息、移出本班等操作，支持按照模板一键导入学生信息。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作业与动态评价服务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1.支持WEB、PC客户端、Android客户端布置作业、完成作业、批改作业、查阅批改详情等；支持多个终端登录数据更新，保持数据同步；</w:t>
            </w:r>
          </w:p>
          <w:p>
            <w:pPr>
              <w:widowControl/>
              <w:jc w:val="left"/>
              <w:rPr>
                <w:rFonts w:ascii="宋体" w:hAnsi="宋体" w:cs="宋体"/>
                <w:kern w:val="0"/>
                <w:szCs w:val="21"/>
              </w:rPr>
            </w:pPr>
            <w:r>
              <w:rPr>
                <w:rFonts w:hint="eastAsia" w:ascii="宋体" w:hAnsi="宋体" w:cs="宋体"/>
                <w:kern w:val="0"/>
                <w:szCs w:val="21"/>
              </w:rPr>
              <w:t>2.提供300万道以上中小学全学科精品试题，20万套以上精品试卷，年更新20%以上。内容包括中高考真题、名校模拟题、测试题、联考题等，支持按试题类型、年份和省份进行检索；</w:t>
            </w:r>
          </w:p>
          <w:p>
            <w:pPr>
              <w:widowControl/>
              <w:jc w:val="left"/>
              <w:rPr>
                <w:rFonts w:ascii="宋体" w:hAnsi="宋体" w:cs="宋体"/>
                <w:kern w:val="0"/>
                <w:szCs w:val="21"/>
              </w:rPr>
            </w:pPr>
            <w:r>
              <w:rPr>
                <w:rFonts w:hint="eastAsia" w:ascii="宋体" w:hAnsi="宋体" w:cs="宋体"/>
                <w:kern w:val="0"/>
                <w:szCs w:val="21"/>
              </w:rPr>
              <w:t>3.习题和试题支持教材章节、知识点、题型、难度、时期等多种纬度组合快速选题、收藏，支持习题、试题二次编辑、保存和添加，支持历史出题记录；习题和试题支持匹配对应的正确答案和试题解析，方便教师作业批改和讲解；</w:t>
            </w:r>
          </w:p>
          <w:p>
            <w:pPr>
              <w:widowControl/>
              <w:jc w:val="left"/>
              <w:rPr>
                <w:rFonts w:ascii="宋体" w:hAnsi="宋体" w:cs="宋体"/>
                <w:kern w:val="0"/>
                <w:szCs w:val="21"/>
              </w:rPr>
            </w:pPr>
            <w:r>
              <w:rPr>
                <w:rFonts w:hint="eastAsia" w:ascii="宋体" w:hAnsi="宋体" w:cs="宋体"/>
                <w:kern w:val="0"/>
                <w:szCs w:val="21"/>
              </w:rPr>
              <w:t>4.支持中文朗读作业，支持根据完整度、流畅度、声韵分、声调分的维度查看分项实时评测得分，并按照声母发音、韵母发音、声调发音提供分项实时分析报告；</w:t>
            </w:r>
          </w:p>
          <w:p>
            <w:pPr>
              <w:widowControl/>
              <w:jc w:val="left"/>
              <w:rPr>
                <w:rFonts w:ascii="宋体" w:hAnsi="宋体" w:cs="宋体"/>
                <w:kern w:val="0"/>
                <w:szCs w:val="21"/>
              </w:rPr>
            </w:pPr>
            <w:r>
              <w:rPr>
                <w:rFonts w:hint="eastAsia" w:ascii="宋体" w:hAnsi="宋体" w:cs="宋体"/>
                <w:kern w:val="0"/>
                <w:szCs w:val="21"/>
              </w:rPr>
              <w:t>5.支持英文朗读作业，教师可以通过智能终端语音直接布置，系统自动转化为英文文本，学生回答时提交语音录音，实现口语练习与自动评测，提示错误内容，朗读内容来源支持自由编辑、复制文本、指定教材，支持根据完整度、流畅度、标准度、准确度查看分项实时评测得分，支持查看单句的实时评测得分；</w:t>
            </w:r>
          </w:p>
          <w:p>
            <w:pPr>
              <w:widowControl/>
              <w:jc w:val="left"/>
              <w:rPr>
                <w:rFonts w:ascii="宋体" w:hAnsi="宋体" w:cs="宋体"/>
                <w:kern w:val="0"/>
                <w:szCs w:val="21"/>
              </w:rPr>
            </w:pPr>
            <w:r>
              <w:rPr>
                <w:rFonts w:hint="eastAsia" w:ascii="宋体" w:hAnsi="宋体" w:cs="宋体"/>
                <w:kern w:val="0"/>
                <w:szCs w:val="21"/>
              </w:rPr>
              <w:t>6.支持作业布置支持即时、定时发布或保存至草稿箱，提供待发送、已发送等文件夹存储管理，支持作业再次布置和分享；支持按照指定学生、分组、分班、多个班作业定向布置，支持作业发布时间、最迟提交时间的自定义设置；支持答题卡向导式快速设置功能，提供题型、题数、批量赋分、单题赋分等功能；</w:t>
            </w:r>
          </w:p>
          <w:p>
            <w:pPr>
              <w:widowControl/>
              <w:jc w:val="left"/>
              <w:rPr>
                <w:rFonts w:ascii="宋体" w:hAnsi="宋体" w:cs="宋体"/>
                <w:kern w:val="0"/>
                <w:szCs w:val="21"/>
              </w:rPr>
            </w:pPr>
            <w:r>
              <w:rPr>
                <w:rFonts w:hint="eastAsia" w:ascii="宋体" w:hAnsi="宋体" w:cs="宋体"/>
                <w:kern w:val="0"/>
                <w:szCs w:val="21"/>
              </w:rPr>
              <w:t>7.支持跨终端跨平台完成作业，客观题通过答题卡完成提交，主观题通过拍照上传提交，提供亮度、对比度等效果增强处理功能，提高主观题答卷的清晰度；</w:t>
            </w:r>
          </w:p>
          <w:p>
            <w:pPr>
              <w:widowControl/>
              <w:jc w:val="left"/>
              <w:rPr>
                <w:rFonts w:ascii="宋体" w:hAnsi="宋体" w:cs="宋体"/>
                <w:kern w:val="0"/>
                <w:szCs w:val="21"/>
              </w:rPr>
            </w:pPr>
            <w:r>
              <w:rPr>
                <w:rFonts w:hint="eastAsia" w:ascii="宋体" w:hAnsi="宋体" w:cs="宋体"/>
                <w:kern w:val="0"/>
                <w:szCs w:val="21"/>
              </w:rPr>
              <w:t>8.支持客观题、朗读题的自动批改；支持主观题手写批改，支持手写给分、扣分、数字键盘赋分；支持学生参与作业批改，提供学生自批、学生互批、小组互批、组长批改、教师批改等模式；</w:t>
            </w:r>
          </w:p>
          <w:p>
            <w:pPr>
              <w:widowControl/>
              <w:jc w:val="left"/>
              <w:rPr>
                <w:rFonts w:ascii="宋体" w:hAnsi="宋体" w:cs="宋体"/>
                <w:kern w:val="0"/>
                <w:szCs w:val="21"/>
              </w:rPr>
            </w:pPr>
            <w:r>
              <w:rPr>
                <w:rFonts w:hint="eastAsia" w:ascii="宋体" w:hAnsi="宋体" w:cs="宋体"/>
                <w:kern w:val="0"/>
                <w:szCs w:val="21"/>
              </w:rPr>
              <w:t>9.支持按题批改、按人批改方式；支持教师在学生提交作业上直接录制讲解微课并推送指定学生；支持未批改作业批量下载，离线批改后在网络恢复自动同步批改数据；支持对学生主观题的语音点评和备注，支持典型作业的收藏、推荐、分享等，支持不合格作业的多次订正、打回等；</w:t>
            </w:r>
          </w:p>
          <w:p>
            <w:pPr>
              <w:widowControl/>
              <w:jc w:val="left"/>
              <w:rPr>
                <w:rFonts w:ascii="宋体" w:hAnsi="宋体" w:cs="宋体"/>
                <w:kern w:val="0"/>
                <w:szCs w:val="21"/>
              </w:rPr>
            </w:pPr>
            <w:r>
              <w:rPr>
                <w:rFonts w:hint="eastAsia" w:ascii="宋体" w:hAnsi="宋体" w:cs="宋体"/>
                <w:kern w:val="0"/>
                <w:szCs w:val="21"/>
              </w:rPr>
              <w:t>10.支持教师即时查看学生的作业完成情况，完成质量动态统计与显示，并对结果进行数据分析，包括总人数、参与数，平均分、单选项正确率、正确及错误学生的具体名单、提供质量分析饼状图（优秀、良好、及格、不及格等）；</w:t>
            </w:r>
          </w:p>
          <w:p>
            <w:pPr>
              <w:widowControl/>
              <w:jc w:val="left"/>
              <w:rPr>
                <w:rFonts w:ascii="宋体" w:hAnsi="宋体" w:cs="宋体"/>
                <w:kern w:val="0"/>
                <w:szCs w:val="21"/>
              </w:rPr>
            </w:pPr>
            <w:r>
              <w:rPr>
                <w:rFonts w:hint="eastAsia" w:ascii="宋体" w:hAnsi="宋体" w:cs="宋体"/>
                <w:kern w:val="0"/>
                <w:szCs w:val="21"/>
              </w:rPr>
              <w:t>11.支持英语作业智批改，学生将日常英语作文图片上传，系统自动识别成文字，对文本内容进行打分、评测；</w:t>
            </w:r>
          </w:p>
          <w:p>
            <w:pPr>
              <w:widowControl/>
              <w:jc w:val="left"/>
              <w:rPr>
                <w:rFonts w:ascii="宋体" w:hAnsi="宋体" w:cs="宋体"/>
                <w:kern w:val="0"/>
                <w:szCs w:val="21"/>
              </w:rPr>
            </w:pPr>
            <w:r>
              <w:rPr>
                <w:rFonts w:hint="eastAsia" w:ascii="宋体" w:hAnsi="宋体" w:cs="宋体"/>
                <w:kern w:val="0"/>
                <w:szCs w:val="21"/>
              </w:rPr>
              <w:t>12.支持按照学科自动汇聚错题，可对错题进行标注错误原因、添加正确答案，支持收集其他来源错题并增加备注，支持对错题集进行管理；支持学生错题集导出PDF文件，支持打印错题本；</w:t>
            </w:r>
          </w:p>
          <w:p>
            <w:pPr>
              <w:widowControl/>
              <w:jc w:val="left"/>
              <w:rPr>
                <w:rFonts w:ascii="宋体" w:hAnsi="宋体" w:cs="宋体"/>
                <w:kern w:val="0"/>
                <w:szCs w:val="21"/>
              </w:rPr>
            </w:pPr>
            <w:r>
              <w:rPr>
                <w:rFonts w:hint="eastAsia" w:ascii="宋体" w:hAnsi="宋体" w:cs="宋体"/>
                <w:kern w:val="0"/>
                <w:szCs w:val="21"/>
              </w:rPr>
              <w:t>13.支持学生在收到老师批改结果后即时提问，支持使用学生作业原题录制针对性微课，支持微课全部、部分、定向推送，支持微课观看效果、点播次数、评价、留言等结果反馈；</w:t>
            </w:r>
          </w:p>
          <w:p>
            <w:pPr>
              <w:widowControl/>
              <w:jc w:val="left"/>
              <w:rPr>
                <w:rFonts w:ascii="宋体" w:hAnsi="宋体" w:cs="宋体"/>
                <w:kern w:val="0"/>
                <w:szCs w:val="21"/>
              </w:rPr>
            </w:pPr>
            <w:r>
              <w:rPr>
                <w:rFonts w:hint="eastAsia" w:ascii="宋体" w:hAnsi="宋体" w:cs="宋体"/>
                <w:kern w:val="0"/>
                <w:szCs w:val="21"/>
              </w:rPr>
              <w:t>14.支持教师在线接受学生申请的辅导要求，在学生问题上批注和同步语音讲解，支持讲解内容录制微课。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智慧课堂教室端系统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1.支持以教室为单元的高密度无线环境快速部署，兼容有线网络、无线网络；支持多个教室的无线网络的集中管理功能；</w:t>
            </w:r>
          </w:p>
          <w:p>
            <w:pPr>
              <w:widowControl/>
              <w:jc w:val="left"/>
              <w:rPr>
                <w:rFonts w:ascii="宋体" w:hAnsi="宋体" w:cs="宋体"/>
                <w:kern w:val="0"/>
                <w:szCs w:val="21"/>
              </w:rPr>
            </w:pPr>
            <w:r>
              <w:rPr>
                <w:rFonts w:hint="eastAsia" w:ascii="宋体" w:hAnsi="宋体" w:cs="宋体"/>
                <w:kern w:val="0"/>
                <w:szCs w:val="21"/>
              </w:rPr>
              <w:t>2.支持多个无线SSID（网络名称）、信道的自定义，支持安全密码管理，支持网络带宽、加密和移动设备MAC地址的绑定等；</w:t>
            </w:r>
          </w:p>
          <w:p>
            <w:pPr>
              <w:widowControl/>
              <w:jc w:val="left"/>
              <w:rPr>
                <w:rFonts w:ascii="宋体" w:hAnsi="宋体" w:cs="宋体"/>
                <w:kern w:val="0"/>
                <w:szCs w:val="21"/>
              </w:rPr>
            </w:pPr>
            <w:r>
              <w:rPr>
                <w:rFonts w:hint="eastAsia" w:ascii="宋体" w:hAnsi="宋体" w:cs="宋体"/>
                <w:kern w:val="0"/>
                <w:szCs w:val="21"/>
              </w:rPr>
              <w:t>3.实现教室内多个用户终端无线接入，实现200K文件在60个以上用户同时批量下载或批量上传不超过3秒，丢包率不超过3%；支持管控教室网络的互联网接入与流量控制；</w:t>
            </w:r>
          </w:p>
          <w:p>
            <w:pPr>
              <w:widowControl/>
              <w:jc w:val="left"/>
              <w:rPr>
                <w:rFonts w:ascii="宋体" w:hAnsi="宋体" w:cs="宋体"/>
                <w:kern w:val="0"/>
                <w:szCs w:val="21"/>
              </w:rPr>
            </w:pPr>
            <w:r>
              <w:rPr>
                <w:rFonts w:hint="eastAsia" w:ascii="宋体" w:hAnsi="宋体" w:cs="宋体"/>
                <w:kern w:val="0"/>
                <w:szCs w:val="21"/>
              </w:rPr>
              <w:t>4.支持教学过程数据的储存、定期清理、联网上传。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智慧课堂教师端系统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1.支持教师从个人网盘、网络下载、本地资源、U盘等途径快速引用教学资源；支持语音方式快速搜索云平台、互联网中资源，支持资源在线打开、批注、课堂讲解；支持教学资源预览、拖拉至数字教材对应位置；</w:t>
            </w:r>
          </w:p>
          <w:p>
            <w:pPr>
              <w:widowControl/>
              <w:jc w:val="left"/>
              <w:rPr>
                <w:rFonts w:ascii="宋体" w:hAnsi="宋体" w:cs="宋体"/>
                <w:kern w:val="0"/>
                <w:szCs w:val="21"/>
              </w:rPr>
            </w:pPr>
            <w:r>
              <w:rPr>
                <w:rFonts w:hint="eastAsia" w:ascii="宋体" w:hAnsi="宋体" w:cs="宋体"/>
                <w:kern w:val="0"/>
                <w:szCs w:val="21"/>
              </w:rPr>
              <w:t>2.支持教师下载多学科正版的电子教材及配套的富媒体资源，支持配套教学资源一键下载并完成教材知识点自动关联，内置于教材知识点对应位置，支持电子课本的配套资源进行导出、分享给学生、收藏到个人网盘、删除等操作；支持学校特有校本教材电子化，供老师下载使用；</w:t>
            </w:r>
          </w:p>
          <w:p>
            <w:pPr>
              <w:widowControl/>
              <w:jc w:val="left"/>
              <w:rPr>
                <w:rFonts w:ascii="宋体" w:hAnsi="宋体" w:cs="宋体"/>
                <w:kern w:val="0"/>
                <w:szCs w:val="21"/>
              </w:rPr>
            </w:pPr>
            <w:r>
              <w:rPr>
                <w:rFonts w:hint="eastAsia" w:ascii="宋体" w:hAnsi="宋体" w:cs="宋体"/>
                <w:kern w:val="0"/>
                <w:szCs w:val="21"/>
              </w:rPr>
              <w:t>3.电子教材支持语文、英语、音乐等语言类学科字词、语句、段落和全文的点读功能，朗读的过程中可随意暂停和重播，朗读语音效果流畅、自然；</w:t>
            </w:r>
          </w:p>
          <w:p>
            <w:pPr>
              <w:widowControl/>
              <w:jc w:val="left"/>
              <w:rPr>
                <w:rFonts w:ascii="宋体" w:hAnsi="宋体" w:cs="宋体"/>
                <w:kern w:val="0"/>
                <w:szCs w:val="21"/>
              </w:rPr>
            </w:pPr>
            <w:r>
              <w:rPr>
                <w:rFonts w:hint="eastAsia" w:ascii="宋体" w:hAnsi="宋体" w:cs="宋体"/>
                <w:kern w:val="0"/>
                <w:szCs w:val="21"/>
              </w:rPr>
              <w:t>4.支持PPT、WORD等文档的无损播放（播放时保留PPT的各种动画特效且文字、图片不错位）；</w:t>
            </w:r>
          </w:p>
          <w:p>
            <w:pPr>
              <w:widowControl/>
              <w:jc w:val="left"/>
              <w:rPr>
                <w:rFonts w:ascii="宋体" w:hAnsi="宋体" w:cs="宋体"/>
                <w:kern w:val="0"/>
                <w:szCs w:val="21"/>
              </w:rPr>
            </w:pPr>
            <w:r>
              <w:rPr>
                <w:rFonts w:hint="eastAsia" w:ascii="宋体" w:hAnsi="宋体" w:cs="宋体"/>
                <w:kern w:val="0"/>
                <w:szCs w:val="21"/>
              </w:rPr>
              <w:t>5.支持白板教学，支持白板放大、缩小、多向扩展、自由批注、擦除等功能，支持笔迹保存功能；支持在白板上添加田字格、量角器、直尺等学科工具；支持将白板内容一键分享给学生；</w:t>
            </w:r>
          </w:p>
          <w:p>
            <w:pPr>
              <w:widowControl/>
              <w:jc w:val="left"/>
              <w:rPr>
                <w:rFonts w:ascii="宋体" w:hAnsi="宋体" w:cs="宋体"/>
                <w:kern w:val="0"/>
                <w:szCs w:val="21"/>
              </w:rPr>
            </w:pPr>
            <w:r>
              <w:rPr>
                <w:rFonts w:hint="eastAsia" w:ascii="宋体" w:hAnsi="宋体" w:cs="宋体"/>
                <w:kern w:val="0"/>
                <w:szCs w:val="21"/>
              </w:rPr>
              <w:t>6.支持学生作业、试卷、图片、成果、问题等拍照讲评功能，支持现场拍照和从图库调取图片讲解，支持图片旋转、图片智能增强处理等功能，支持4张图片同屏展现，且支持无限拖动，支持对展现内容手写批注功能；支持拍照时自动断开教师端投屏，避免干扰学生注意力；</w:t>
            </w:r>
          </w:p>
          <w:p>
            <w:pPr>
              <w:widowControl/>
              <w:jc w:val="left"/>
              <w:rPr>
                <w:rFonts w:ascii="宋体" w:hAnsi="宋体" w:cs="宋体"/>
                <w:kern w:val="0"/>
                <w:szCs w:val="21"/>
              </w:rPr>
            </w:pPr>
            <w:r>
              <w:rPr>
                <w:rFonts w:hint="eastAsia" w:ascii="宋体" w:hAnsi="宋体" w:cs="宋体"/>
                <w:kern w:val="0"/>
                <w:szCs w:val="21"/>
              </w:rPr>
              <w:t>7.支持实物展台功能，教师移动终端拍摄学科实验、答题过程、小组讨论等实时视频，进行投屏显示，支持视频保存并分享给班级学生。支持课堂录制的视频快放、慢放；</w:t>
            </w:r>
          </w:p>
          <w:p>
            <w:pPr>
              <w:widowControl/>
              <w:jc w:val="left"/>
              <w:rPr>
                <w:rFonts w:ascii="宋体" w:hAnsi="宋体" w:cs="宋体"/>
                <w:kern w:val="0"/>
                <w:szCs w:val="21"/>
              </w:rPr>
            </w:pPr>
            <w:r>
              <w:rPr>
                <w:rFonts w:hint="eastAsia" w:ascii="宋体" w:hAnsi="宋体" w:cs="宋体"/>
                <w:kern w:val="0"/>
                <w:szCs w:val="21"/>
              </w:rPr>
              <w:t>8.中英文评测：支持课堂内中英文发音评测、情景对话等功能并即时反馈评测结果；</w:t>
            </w:r>
          </w:p>
          <w:p>
            <w:pPr>
              <w:widowControl/>
              <w:jc w:val="left"/>
              <w:rPr>
                <w:rFonts w:ascii="宋体" w:hAnsi="宋体" w:cs="宋体"/>
                <w:kern w:val="0"/>
                <w:szCs w:val="21"/>
              </w:rPr>
            </w:pPr>
            <w:r>
              <w:rPr>
                <w:rFonts w:hint="eastAsia" w:ascii="宋体" w:hAnsi="宋体" w:cs="宋体"/>
                <w:kern w:val="0"/>
                <w:szCs w:val="21"/>
              </w:rPr>
              <w:t>9.课堂讲解助手：提供画笔、白板、快照、聚焦、放大、批注、板擦等基础教学工具；</w:t>
            </w:r>
          </w:p>
          <w:p>
            <w:pPr>
              <w:widowControl/>
              <w:jc w:val="left"/>
              <w:rPr>
                <w:rFonts w:ascii="宋体" w:hAnsi="宋体" w:cs="宋体"/>
                <w:kern w:val="0"/>
                <w:szCs w:val="21"/>
              </w:rPr>
            </w:pPr>
            <w:r>
              <w:rPr>
                <w:rFonts w:hint="eastAsia" w:ascii="宋体" w:hAnsi="宋体" w:cs="宋体"/>
                <w:kern w:val="0"/>
                <w:szCs w:val="21"/>
              </w:rPr>
              <w:t>10.支持进行提问、投票、讨论、抢答、随机作答等方式的课堂互动活动；支持教师课前准备互动内容，存入草稿箱，课堂快速调取；互动题型支持客观题（单选、多选、判断）、主观题（填空、简答、论述与投票），支持学生查看互动结果；</w:t>
            </w:r>
          </w:p>
          <w:p>
            <w:pPr>
              <w:widowControl/>
              <w:jc w:val="left"/>
              <w:rPr>
                <w:rFonts w:ascii="宋体" w:hAnsi="宋体" w:cs="宋体"/>
                <w:kern w:val="0"/>
                <w:szCs w:val="21"/>
              </w:rPr>
            </w:pPr>
            <w:r>
              <w:rPr>
                <w:rFonts w:hint="eastAsia" w:ascii="宋体" w:hAnsi="宋体" w:cs="宋体"/>
                <w:kern w:val="0"/>
                <w:szCs w:val="21"/>
              </w:rPr>
              <w:t>11.支持教师即时查看学生互动结果、完成情况的动态反馈，并对结果进行数据分析，包括总人数、参与数，平均分、单选项正确率、正确及错误学生的具体名单、分析饼状图（优秀、良好、及格、不及格等），支持教师在报告界面直接对优秀学生进行表扬；支持互动报告的本地存储、云端存储；</w:t>
            </w:r>
          </w:p>
          <w:p>
            <w:pPr>
              <w:widowControl/>
              <w:jc w:val="left"/>
              <w:rPr>
                <w:rFonts w:ascii="宋体" w:hAnsi="宋体" w:cs="宋体"/>
                <w:kern w:val="0"/>
                <w:szCs w:val="21"/>
              </w:rPr>
            </w:pPr>
            <w:r>
              <w:rPr>
                <w:rFonts w:hint="eastAsia" w:ascii="宋体" w:hAnsi="宋体" w:cs="宋体"/>
                <w:kern w:val="0"/>
                <w:szCs w:val="21"/>
              </w:rPr>
              <w:t>12.支持分组教学，支持根据小组表现累计积分，营造良性竞争的课堂氛围；</w:t>
            </w:r>
          </w:p>
          <w:p>
            <w:pPr>
              <w:widowControl/>
              <w:jc w:val="left"/>
              <w:rPr>
                <w:rFonts w:ascii="宋体" w:hAnsi="宋体" w:cs="宋体"/>
                <w:kern w:val="0"/>
                <w:szCs w:val="21"/>
              </w:rPr>
            </w:pPr>
            <w:r>
              <w:rPr>
                <w:rFonts w:hint="eastAsia" w:ascii="宋体" w:hAnsi="宋体" w:cs="宋体"/>
                <w:kern w:val="0"/>
                <w:szCs w:val="21"/>
              </w:rPr>
              <w:t>13.课件分享：支持教师随时将电子课本、PPT、白板、第三方应用等任意教师端的页面与内容分享至学生端；学生可以收藏教师分享内容，并支持添加备注、笔记内容；</w:t>
            </w:r>
          </w:p>
          <w:p>
            <w:pPr>
              <w:widowControl/>
              <w:jc w:val="left"/>
              <w:rPr>
                <w:rFonts w:ascii="宋体" w:hAnsi="宋体" w:cs="宋体"/>
                <w:kern w:val="0"/>
                <w:szCs w:val="21"/>
              </w:rPr>
            </w:pPr>
            <w:r>
              <w:rPr>
                <w:rFonts w:hint="eastAsia" w:ascii="宋体" w:hAnsi="宋体" w:cs="宋体"/>
                <w:kern w:val="0"/>
                <w:szCs w:val="21"/>
              </w:rPr>
              <w:t>14支持一键调取课后作业、考试报告进行讲评，支持查看班级全体、学生个体每题的答题情况，同时支持典型答题进行展示、分享、多个学生的同屏对比讲评；</w:t>
            </w:r>
          </w:p>
          <w:p>
            <w:pPr>
              <w:widowControl/>
              <w:jc w:val="left"/>
              <w:rPr>
                <w:rFonts w:ascii="宋体" w:hAnsi="宋体" w:cs="宋体"/>
                <w:kern w:val="0"/>
                <w:szCs w:val="21"/>
              </w:rPr>
            </w:pPr>
            <w:r>
              <w:rPr>
                <w:rFonts w:hint="eastAsia" w:ascii="宋体" w:hAnsi="宋体" w:cs="宋体"/>
                <w:kern w:val="0"/>
                <w:szCs w:val="21"/>
              </w:rPr>
              <w:t>15.支持随时随地录制微课，教师可在使用电子课本、PPT课件、电子白板、图片、实物展台、作业批改、第三方教学应用时进行微课录制，支持微课的上传与推送功能，教师录制微课后可一键分享至班级微课圈、校本资源库或导出至U盘；</w:t>
            </w:r>
          </w:p>
          <w:p>
            <w:pPr>
              <w:widowControl/>
              <w:jc w:val="left"/>
              <w:rPr>
                <w:rFonts w:ascii="宋体" w:hAnsi="宋体" w:cs="宋体"/>
                <w:kern w:val="0"/>
                <w:szCs w:val="21"/>
              </w:rPr>
            </w:pPr>
            <w:r>
              <w:rPr>
                <w:rFonts w:hint="eastAsia" w:ascii="宋体" w:hAnsi="宋体" w:cs="宋体"/>
                <w:kern w:val="0"/>
                <w:szCs w:val="21"/>
              </w:rPr>
              <w:t>17.支持教师在课堂上查看班级内学生在线详情和名单；</w:t>
            </w:r>
          </w:p>
          <w:p>
            <w:pPr>
              <w:widowControl/>
              <w:jc w:val="left"/>
              <w:rPr>
                <w:rFonts w:ascii="宋体" w:hAnsi="宋体" w:cs="宋体"/>
                <w:kern w:val="0"/>
                <w:szCs w:val="21"/>
              </w:rPr>
            </w:pPr>
            <w:r>
              <w:rPr>
                <w:rFonts w:hint="eastAsia" w:ascii="宋体" w:hAnsi="宋体" w:cs="宋体"/>
                <w:kern w:val="0"/>
                <w:szCs w:val="21"/>
              </w:rPr>
              <w:t>18.相关应用支持应用商店下载，支持应用一键更新、自动静默升级。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智慧课堂学生端系统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1.支持学生按学科分类收藏教师分享的课件形成课堂笔记，支持自由添加备注；</w:t>
            </w:r>
          </w:p>
          <w:p>
            <w:pPr>
              <w:widowControl/>
              <w:jc w:val="left"/>
              <w:rPr>
                <w:rFonts w:ascii="宋体" w:hAnsi="宋体" w:cs="宋体"/>
                <w:kern w:val="0"/>
                <w:szCs w:val="21"/>
              </w:rPr>
            </w:pPr>
            <w:r>
              <w:rPr>
                <w:rFonts w:hint="eastAsia" w:ascii="宋体" w:hAnsi="宋体" w:cs="宋体"/>
                <w:kern w:val="0"/>
                <w:szCs w:val="21"/>
              </w:rPr>
              <w:t>2.支持学生在线学习各种课程、微课、课件、导学案、试卷及讲解、音视频等，同时支持离线下载功能，方便学生进行离线学习；支持微课的评价、讨论、关注、推荐与分享等功能；</w:t>
            </w:r>
          </w:p>
          <w:p>
            <w:pPr>
              <w:widowControl/>
              <w:jc w:val="left"/>
              <w:rPr>
                <w:rFonts w:ascii="宋体" w:hAnsi="宋体" w:cs="宋体"/>
                <w:kern w:val="0"/>
                <w:szCs w:val="21"/>
              </w:rPr>
            </w:pPr>
            <w:r>
              <w:rPr>
                <w:rFonts w:hint="eastAsia" w:ascii="宋体" w:hAnsi="宋体" w:cs="宋体"/>
                <w:kern w:val="0"/>
                <w:szCs w:val="21"/>
              </w:rPr>
              <w:t>3.支持学生下载多学科正版的电子教材，支持学生下载的电子教材中语文、英语、音乐等语言类学科字词、语句、段落和全文的点读功能，朗读的过程中可随意暂停和重播，朗读语音效果流畅、自然；</w:t>
            </w:r>
          </w:p>
          <w:p>
            <w:pPr>
              <w:widowControl/>
              <w:jc w:val="left"/>
              <w:rPr>
                <w:rFonts w:ascii="宋体" w:hAnsi="宋体" w:cs="宋体"/>
                <w:kern w:val="0"/>
                <w:szCs w:val="21"/>
              </w:rPr>
            </w:pPr>
            <w:r>
              <w:rPr>
                <w:rFonts w:hint="eastAsia" w:ascii="宋体" w:hAnsi="宋体" w:cs="宋体"/>
                <w:kern w:val="0"/>
                <w:szCs w:val="21"/>
              </w:rPr>
              <w:t>4.支持通过学生移动学习终端完成教师下发的随堂测试题目，并支持勾选、拍照、平板作答等方式提交答案，提交后即时生成统计分析报告；支持收藏习题或教师分享的内容；</w:t>
            </w:r>
          </w:p>
          <w:p>
            <w:pPr>
              <w:widowControl/>
              <w:jc w:val="left"/>
              <w:rPr>
                <w:rFonts w:ascii="宋体" w:hAnsi="宋体" w:cs="宋体"/>
                <w:kern w:val="0"/>
                <w:szCs w:val="21"/>
              </w:rPr>
            </w:pPr>
            <w:r>
              <w:rPr>
                <w:rFonts w:hint="eastAsia" w:ascii="宋体" w:hAnsi="宋体" w:cs="宋体"/>
                <w:kern w:val="0"/>
                <w:szCs w:val="21"/>
              </w:rPr>
              <w:t>5.支持接收教师发送的课件、作业、图片等类型文件。支持学生进行拍照讲解、白板批注讲解，并将学生屏幕同步投射至大屏幕；</w:t>
            </w:r>
          </w:p>
          <w:p>
            <w:pPr>
              <w:widowControl/>
              <w:jc w:val="left"/>
              <w:rPr>
                <w:rFonts w:ascii="宋体" w:hAnsi="宋体" w:cs="宋体"/>
                <w:kern w:val="0"/>
                <w:szCs w:val="21"/>
              </w:rPr>
            </w:pPr>
            <w:r>
              <w:rPr>
                <w:rFonts w:hint="eastAsia" w:ascii="宋体" w:hAnsi="宋体" w:cs="宋体"/>
                <w:kern w:val="0"/>
                <w:szCs w:val="21"/>
              </w:rPr>
              <w:t>6.支持学生端微课录制工具，支持学生录制微课后分享至班级圈等虚拟社区；</w:t>
            </w:r>
          </w:p>
          <w:p>
            <w:pPr>
              <w:widowControl/>
              <w:jc w:val="left"/>
              <w:rPr>
                <w:rFonts w:ascii="宋体" w:hAnsi="宋体" w:cs="宋体"/>
                <w:kern w:val="0"/>
                <w:szCs w:val="21"/>
              </w:rPr>
            </w:pPr>
            <w:r>
              <w:rPr>
                <w:rFonts w:hint="eastAsia" w:ascii="宋体" w:hAnsi="宋体" w:cs="宋体"/>
                <w:kern w:val="0"/>
                <w:szCs w:val="21"/>
              </w:rPr>
              <w:t>7.支持构建虚拟班级圈，支持在班级圈接收教师通知、任务，展示优秀作品、话题讨论等操作；</w:t>
            </w:r>
          </w:p>
          <w:p>
            <w:pPr>
              <w:widowControl/>
              <w:jc w:val="left"/>
              <w:rPr>
                <w:rFonts w:ascii="宋体" w:hAnsi="宋体" w:cs="宋体"/>
                <w:kern w:val="0"/>
                <w:szCs w:val="21"/>
              </w:rPr>
            </w:pPr>
            <w:r>
              <w:rPr>
                <w:rFonts w:hint="eastAsia" w:ascii="宋体" w:hAnsi="宋体" w:cs="宋体"/>
                <w:kern w:val="0"/>
                <w:szCs w:val="21"/>
              </w:rPr>
              <w:t>8.支持以学校为单位的网址白名单、应用白名单管理。支持设备功能管控服务（包括蓝牙开关、摄像头等）。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教室智能终端</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1.CPU：双核处理器，主频≥3.2GHz；运行内存≥3G DDR3；存储容量:≥64GB SSD；</w:t>
            </w:r>
          </w:p>
          <w:p>
            <w:pPr>
              <w:widowControl/>
              <w:jc w:val="left"/>
              <w:rPr>
                <w:rFonts w:ascii="宋体" w:hAnsi="宋体" w:cs="宋体"/>
                <w:kern w:val="0"/>
                <w:szCs w:val="21"/>
              </w:rPr>
            </w:pPr>
            <w:r>
              <w:rPr>
                <w:rFonts w:hint="eastAsia" w:ascii="宋体" w:hAnsi="宋体" w:cs="宋体"/>
                <w:kern w:val="0"/>
                <w:szCs w:val="21"/>
              </w:rPr>
              <w:t>2.工作频段: 支持2.4GHz ，5GHz双频段，支持5G终端优先采用802.11ac接入，2.4G终端采用802.11n接入模式；支持三频2条流，支持802.11ac/a/n或802.11b/g/n保证不低于100个终端同时接入的使用效果（同时在线播放高清视频无卡顿）；</w:t>
            </w:r>
          </w:p>
          <w:p>
            <w:pPr>
              <w:widowControl/>
              <w:jc w:val="left"/>
              <w:rPr>
                <w:rFonts w:ascii="宋体" w:hAnsi="宋体" w:cs="宋体"/>
                <w:kern w:val="0"/>
                <w:szCs w:val="21"/>
              </w:rPr>
            </w:pPr>
            <w:r>
              <w:rPr>
                <w:rFonts w:hint="eastAsia" w:ascii="宋体" w:hAnsi="宋体" w:cs="宋体"/>
                <w:kern w:val="0"/>
                <w:szCs w:val="21"/>
              </w:rPr>
              <w:t>3.须与智慧课堂教室端系统适配；</w:t>
            </w:r>
          </w:p>
          <w:p>
            <w:pPr>
              <w:widowControl/>
              <w:jc w:val="left"/>
              <w:rPr>
                <w:rFonts w:ascii="宋体" w:hAnsi="宋体" w:cs="宋体"/>
                <w:kern w:val="0"/>
                <w:szCs w:val="21"/>
              </w:rPr>
            </w:pPr>
            <w:r>
              <w:rPr>
                <w:rFonts w:hint="eastAsia" w:ascii="宋体" w:hAnsi="宋体" w:cs="宋体"/>
                <w:kern w:val="0"/>
                <w:szCs w:val="21"/>
              </w:rPr>
              <w:t>4.不采用第三方Miracast或AirPlay等投屏器设备或软件，实现主流的安卓智能设备跨平台投射；支持板书书写、白板讲解、图片批注、实物投影等教学内容的音频、视频、板书轨迹同步投屏展示；</w:t>
            </w:r>
          </w:p>
          <w:p>
            <w:pPr>
              <w:widowControl/>
              <w:jc w:val="left"/>
              <w:rPr>
                <w:rFonts w:ascii="宋体" w:hAnsi="宋体" w:cs="宋体"/>
                <w:kern w:val="0"/>
                <w:szCs w:val="21"/>
              </w:rPr>
            </w:pPr>
            <w:r>
              <w:rPr>
                <w:rFonts w:hint="eastAsia" w:ascii="宋体" w:hAnsi="宋体" w:cs="宋体"/>
                <w:kern w:val="0"/>
                <w:szCs w:val="21"/>
              </w:rPr>
              <w:t>5.支持教室在无互联网、无校园网的情况下，正常教学活动不受影响，包括PPT动画和视频的正常播放、任意书写、白板讲解、图片批注、实物投影、微课录制等，保证无线投屏正常应用。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教师智能终端A</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1.CPU：四核心CPU，主频≥2.0GHz；运行内存≥3GB；存储容量≥32GB；屏幕尺寸≥10英寸；双摄像头，前置≥800万，后置≥800万； 标配皮套与原厂手写笔。</w:t>
            </w:r>
          </w:p>
          <w:p>
            <w:pPr>
              <w:widowControl/>
              <w:jc w:val="left"/>
              <w:rPr>
                <w:rFonts w:ascii="宋体" w:hAnsi="宋体" w:cs="宋体"/>
                <w:kern w:val="0"/>
                <w:szCs w:val="21"/>
              </w:rPr>
            </w:pPr>
            <w:r>
              <w:rPr>
                <w:rFonts w:hint="eastAsia" w:ascii="宋体" w:hAnsi="宋体" w:cs="宋体"/>
                <w:kern w:val="0"/>
                <w:szCs w:val="21"/>
              </w:rPr>
              <w:t>2.须与智慧课堂教师端系统适配；</w:t>
            </w:r>
          </w:p>
          <w:p>
            <w:pPr>
              <w:widowControl/>
              <w:jc w:val="left"/>
              <w:rPr>
                <w:rFonts w:ascii="宋体" w:hAnsi="宋体" w:cs="宋体"/>
                <w:kern w:val="0"/>
                <w:szCs w:val="21"/>
              </w:rPr>
            </w:pPr>
            <w:r>
              <w:rPr>
                <w:rFonts w:hint="eastAsia" w:ascii="宋体" w:hAnsi="宋体" w:cs="宋体"/>
                <w:kern w:val="0"/>
                <w:szCs w:val="21"/>
              </w:rPr>
              <w:t>3.支持教师将屏幕内容广播至学生端，学生可同步查看教师屏幕内容；此外，可指定学生的屏幕同步投射至大屏幕；</w:t>
            </w:r>
          </w:p>
          <w:p>
            <w:pPr>
              <w:widowControl/>
              <w:jc w:val="left"/>
              <w:rPr>
                <w:rFonts w:ascii="宋体" w:hAnsi="宋体" w:cs="宋体"/>
                <w:kern w:val="0"/>
                <w:szCs w:val="21"/>
              </w:rPr>
            </w:pPr>
            <w:r>
              <w:rPr>
                <w:rFonts w:hint="eastAsia" w:ascii="宋体" w:hAnsi="宋体" w:cs="宋体"/>
                <w:kern w:val="0"/>
                <w:szCs w:val="21"/>
              </w:rPr>
              <w:t>4.安全机制：为有效保护教师教学数据（例如学生成绩、学生信息等）和教师个人资料安全及隐私，设备须支持人脸识别和声纹识别组合的设备安全管理机制。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教师智能终端B</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1.CPU：四核心CPU，主频≥1.7GHz; 运行内存≥2GB LPDDR3；存储容量≥16GB；屏幕尺寸≥10.1英寸IPS电容式触摸屏；双摄像头，前置≥500万，后置≥800万；手写笔：支持2048级压感手写笔，响应速度25ms，支持原笔迹手写；标配皮套与原厂手写笔；</w:t>
            </w:r>
          </w:p>
          <w:p>
            <w:pPr>
              <w:widowControl/>
              <w:jc w:val="left"/>
              <w:rPr>
                <w:rFonts w:ascii="宋体" w:hAnsi="宋体" w:cs="宋体"/>
                <w:kern w:val="0"/>
                <w:szCs w:val="21"/>
              </w:rPr>
            </w:pPr>
            <w:r>
              <w:rPr>
                <w:rFonts w:hint="eastAsia" w:ascii="宋体" w:hAnsi="宋体" w:cs="宋体"/>
                <w:kern w:val="0"/>
                <w:szCs w:val="21"/>
              </w:rPr>
              <w:t>2.须与智慧课堂教师端系统适配；</w:t>
            </w:r>
          </w:p>
          <w:p>
            <w:pPr>
              <w:widowControl/>
              <w:jc w:val="left"/>
              <w:rPr>
                <w:rFonts w:ascii="宋体" w:hAnsi="宋体" w:cs="宋体"/>
                <w:kern w:val="0"/>
                <w:szCs w:val="21"/>
              </w:rPr>
            </w:pPr>
            <w:r>
              <w:rPr>
                <w:rFonts w:hint="eastAsia" w:ascii="宋体" w:hAnsi="宋体" w:cs="宋体"/>
                <w:kern w:val="0"/>
                <w:szCs w:val="21"/>
              </w:rPr>
              <w:t>3.支持教师将屏幕内容广播至学生端，学生可同步查看教师屏幕内容；此外，可指定学生的屏幕同步投射至大屏幕；</w:t>
            </w:r>
          </w:p>
          <w:p>
            <w:pPr>
              <w:widowControl/>
              <w:jc w:val="left"/>
              <w:rPr>
                <w:rFonts w:ascii="宋体" w:hAnsi="宋体" w:cs="宋体"/>
                <w:kern w:val="0"/>
                <w:szCs w:val="21"/>
              </w:rPr>
            </w:pPr>
            <w:r>
              <w:rPr>
                <w:rFonts w:hint="eastAsia" w:ascii="宋体" w:hAnsi="宋体" w:cs="宋体"/>
                <w:kern w:val="0"/>
                <w:szCs w:val="21"/>
              </w:rPr>
              <w:t>4.安全机制：为有效保护教师教学数据（例如学生成绩、学生信息等）和教师个人资料安全及隐私，设备须支持人脸识别+声纹组合的设备安全管理机制。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学生智能终端A</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1.CPU:处理器：四核 ≥1.4 GHz 处理器；运行内存≥2G RAM ；机身内存（ROM）：≥16G ROM；屏幕尺寸：≥ 9.6 英寸；摄像头：前置 200万像素，后置 500万像素；标配皮套；</w:t>
            </w:r>
          </w:p>
          <w:p>
            <w:pPr>
              <w:widowControl/>
              <w:jc w:val="left"/>
              <w:rPr>
                <w:rFonts w:ascii="宋体" w:hAnsi="宋体" w:cs="宋体"/>
                <w:kern w:val="0"/>
                <w:szCs w:val="21"/>
              </w:rPr>
            </w:pPr>
            <w:r>
              <w:rPr>
                <w:rFonts w:hint="eastAsia" w:ascii="宋体" w:hAnsi="宋体" w:cs="宋体"/>
                <w:kern w:val="0"/>
                <w:szCs w:val="21"/>
              </w:rPr>
              <w:t>2.须与智慧课堂学生端系统适配；</w:t>
            </w:r>
          </w:p>
          <w:p>
            <w:pPr>
              <w:widowControl/>
              <w:jc w:val="left"/>
              <w:rPr>
                <w:rFonts w:ascii="宋体" w:hAnsi="宋体" w:cs="宋体"/>
                <w:kern w:val="0"/>
                <w:szCs w:val="21"/>
              </w:rPr>
            </w:pPr>
            <w:r>
              <w:rPr>
                <w:rFonts w:hint="eastAsia" w:ascii="宋体" w:hAnsi="宋体" w:cs="宋体"/>
                <w:kern w:val="0"/>
                <w:szCs w:val="21"/>
              </w:rPr>
              <w:t>3.支持课堂上教师实时监管学生的在线状态，并严格控制学生的操作，包括禁止学生端的HOME键、返回键等；支持包括系统输入法在内的所有应用程序屏蔽游戏、广告、推广等不良应用或入口；</w:t>
            </w:r>
          </w:p>
          <w:p>
            <w:pPr>
              <w:widowControl/>
              <w:jc w:val="left"/>
              <w:rPr>
                <w:rFonts w:ascii="宋体" w:hAnsi="宋体" w:cs="宋体"/>
                <w:kern w:val="0"/>
                <w:szCs w:val="21"/>
              </w:rPr>
            </w:pPr>
            <w:r>
              <w:rPr>
                <w:rFonts w:hint="eastAsia" w:ascii="宋体" w:hAnsi="宋体" w:cs="宋体"/>
                <w:kern w:val="0"/>
                <w:szCs w:val="21"/>
              </w:rPr>
              <w:t>4.安全机制：为有效保护学生学习数据（例如学生成绩、学生信息等）和个人资料安全及隐私，设备须支持人脸识别和声纹识别组合的设备安全管理机制。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学生智能终端B</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1.CPU：四核心CPU，主频≥1.0GHz；运行内存≥1GB；存储容量≥16GB；屏幕尺寸≥8英寸；双摄像头，前置≥200万，后置≥500万；附件：皮套、充电器；</w:t>
            </w:r>
          </w:p>
          <w:p>
            <w:pPr>
              <w:widowControl/>
              <w:jc w:val="left"/>
              <w:rPr>
                <w:rFonts w:ascii="宋体" w:hAnsi="宋体" w:cs="宋体"/>
                <w:kern w:val="0"/>
                <w:szCs w:val="21"/>
              </w:rPr>
            </w:pPr>
            <w:r>
              <w:rPr>
                <w:rFonts w:hint="eastAsia" w:ascii="宋体" w:hAnsi="宋体" w:cs="宋体"/>
                <w:kern w:val="0"/>
                <w:szCs w:val="21"/>
              </w:rPr>
              <w:t>2.须与智慧课堂学生端系统适配；</w:t>
            </w:r>
          </w:p>
          <w:p>
            <w:pPr>
              <w:widowControl/>
              <w:jc w:val="left"/>
              <w:rPr>
                <w:rFonts w:ascii="宋体" w:hAnsi="宋体" w:cs="宋体"/>
                <w:kern w:val="0"/>
                <w:szCs w:val="21"/>
              </w:rPr>
            </w:pPr>
            <w:r>
              <w:rPr>
                <w:rFonts w:hint="eastAsia" w:ascii="宋体" w:hAnsi="宋体" w:cs="宋体"/>
                <w:kern w:val="0"/>
                <w:szCs w:val="21"/>
              </w:rPr>
              <w:t>3.支持课堂上教师实时监管学生的在线状态，并严格控制学生的操作，包括禁止学生端的HOME键、返回键等；支持包括系统输入法在内的所有应用程序屏蔽游戏、广告、推广等不良应用或入口；</w:t>
            </w:r>
          </w:p>
          <w:p>
            <w:pPr>
              <w:widowControl/>
              <w:jc w:val="left"/>
              <w:rPr>
                <w:rFonts w:ascii="宋体" w:hAnsi="宋体" w:cs="宋体"/>
                <w:kern w:val="0"/>
                <w:szCs w:val="21"/>
              </w:rPr>
            </w:pPr>
            <w:r>
              <w:rPr>
                <w:rFonts w:hint="eastAsia" w:ascii="宋体" w:hAnsi="宋体" w:cs="宋体"/>
                <w:kern w:val="0"/>
                <w:szCs w:val="21"/>
              </w:rPr>
              <w:t>4.安全机制：为有效保护学生学习数据（例如学生成绩、学生信息等）和个人资料安全及隐私，设备须支持人脸识别和声纹识别组合的设备安全管理机制。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移动充电装置</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1.支持60台移动终端同时充电；</w:t>
            </w:r>
          </w:p>
          <w:p>
            <w:pPr>
              <w:widowControl/>
              <w:jc w:val="left"/>
              <w:rPr>
                <w:rFonts w:ascii="宋体" w:hAnsi="宋体" w:cs="宋体"/>
                <w:kern w:val="0"/>
                <w:szCs w:val="21"/>
              </w:rPr>
            </w:pPr>
            <w:r>
              <w:rPr>
                <w:rFonts w:hint="eastAsia" w:ascii="宋体" w:hAnsi="宋体" w:cs="宋体"/>
                <w:kern w:val="0"/>
                <w:szCs w:val="21"/>
              </w:rPr>
              <w:t>2.材质：主体采用镀锌板1.0-1.5mm材质局部采用2.0冷轧钢板；</w:t>
            </w:r>
          </w:p>
          <w:p>
            <w:pPr>
              <w:widowControl/>
              <w:jc w:val="left"/>
              <w:rPr>
                <w:rFonts w:ascii="宋体" w:hAnsi="宋体" w:cs="宋体"/>
                <w:kern w:val="0"/>
                <w:szCs w:val="21"/>
              </w:rPr>
            </w:pPr>
            <w:r>
              <w:rPr>
                <w:rFonts w:hint="eastAsia" w:ascii="宋体" w:hAnsi="宋体" w:cs="宋体"/>
                <w:kern w:val="0"/>
                <w:szCs w:val="21"/>
              </w:rPr>
              <w:t>3.安全要求：电源开关需设有高压强电保险、漏电保护器、电路板保险多重保护；</w:t>
            </w:r>
          </w:p>
          <w:p>
            <w:pPr>
              <w:widowControl/>
              <w:jc w:val="left"/>
              <w:rPr>
                <w:rFonts w:ascii="宋体" w:hAnsi="宋体" w:cs="宋体"/>
                <w:kern w:val="0"/>
                <w:szCs w:val="21"/>
              </w:rPr>
            </w:pPr>
            <w:r>
              <w:rPr>
                <w:rFonts w:hint="eastAsia" w:ascii="宋体" w:hAnsi="宋体" w:cs="宋体"/>
                <w:kern w:val="0"/>
                <w:szCs w:val="21"/>
              </w:rPr>
              <w:t>4.附件: 超静音减震万向轮及刹车轮，方便柜体移动。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智能班牌系统服务</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智能班牌后台管理服务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1.校园信息发布</w:t>
            </w:r>
          </w:p>
          <w:p>
            <w:pPr>
              <w:widowControl/>
              <w:jc w:val="left"/>
              <w:rPr>
                <w:rFonts w:ascii="宋体" w:hAnsi="宋体" w:cs="宋体"/>
                <w:kern w:val="0"/>
                <w:szCs w:val="21"/>
              </w:rPr>
            </w:pPr>
            <w:r>
              <w:rPr>
                <w:rFonts w:hint="eastAsia" w:ascii="宋体" w:hAnsi="宋体" w:cs="宋体"/>
                <w:kern w:val="0"/>
                <w:szCs w:val="21"/>
              </w:rPr>
              <w:t>（1）屏幕管理：需能够对终端屏幕的添加，删除，修改等操作，需能够对终端屏幕的管理角色授权，查看信息发布屏和智能班牌状态信息。需要支持远程控制屏幕的开关机、定时开关机、锁定/解锁触控屏；</w:t>
            </w:r>
          </w:p>
          <w:p>
            <w:pPr>
              <w:widowControl/>
              <w:jc w:val="left"/>
              <w:rPr>
                <w:rFonts w:ascii="宋体" w:hAnsi="宋体" w:cs="宋体"/>
                <w:kern w:val="0"/>
                <w:szCs w:val="21"/>
              </w:rPr>
            </w:pPr>
            <w:r>
              <w:rPr>
                <w:rFonts w:hint="eastAsia" w:ascii="宋体" w:hAnsi="宋体" w:cs="宋体"/>
                <w:kern w:val="0"/>
                <w:szCs w:val="21"/>
              </w:rPr>
              <w:t>（2）制作节目：制作节目需要支持图片，视频，文字，网页，直播，时间，天气，模板，背景图等，需能够自由编辑；</w:t>
            </w:r>
          </w:p>
          <w:p>
            <w:pPr>
              <w:widowControl/>
              <w:jc w:val="left"/>
              <w:rPr>
                <w:rFonts w:ascii="宋体" w:hAnsi="宋体" w:cs="宋体"/>
                <w:kern w:val="0"/>
                <w:szCs w:val="21"/>
              </w:rPr>
            </w:pPr>
            <w:r>
              <w:rPr>
                <w:rFonts w:hint="eastAsia" w:ascii="宋体" w:hAnsi="宋体" w:cs="宋体"/>
                <w:kern w:val="0"/>
                <w:szCs w:val="21"/>
              </w:rPr>
              <w:t>（3）放映节目：需要节目放映及时，准确。需要支持根据优先级播放；</w:t>
            </w:r>
          </w:p>
          <w:p>
            <w:pPr>
              <w:widowControl/>
              <w:jc w:val="left"/>
              <w:rPr>
                <w:rFonts w:ascii="宋体" w:hAnsi="宋体" w:cs="宋体"/>
                <w:kern w:val="0"/>
                <w:szCs w:val="21"/>
              </w:rPr>
            </w:pPr>
            <w:r>
              <w:rPr>
                <w:rFonts w:hint="eastAsia" w:ascii="宋体" w:hAnsi="宋体" w:cs="宋体"/>
                <w:kern w:val="0"/>
                <w:szCs w:val="21"/>
              </w:rPr>
              <w:t>（4）插播节目：需要支持指定屏幕的紧急插播。</w:t>
            </w:r>
          </w:p>
          <w:p>
            <w:pPr>
              <w:widowControl/>
              <w:jc w:val="left"/>
              <w:rPr>
                <w:rFonts w:ascii="宋体" w:hAnsi="宋体" w:cs="宋体"/>
                <w:kern w:val="0"/>
                <w:szCs w:val="21"/>
              </w:rPr>
            </w:pPr>
            <w:r>
              <w:rPr>
                <w:rFonts w:hint="eastAsia" w:ascii="宋体" w:hAnsi="宋体" w:cs="宋体"/>
                <w:kern w:val="0"/>
                <w:szCs w:val="21"/>
              </w:rPr>
              <w:t>2.内容管理</w:t>
            </w:r>
          </w:p>
          <w:p>
            <w:pPr>
              <w:widowControl/>
              <w:jc w:val="left"/>
              <w:rPr>
                <w:rFonts w:ascii="宋体" w:hAnsi="宋体" w:cs="宋体"/>
                <w:kern w:val="0"/>
                <w:szCs w:val="21"/>
              </w:rPr>
            </w:pPr>
            <w:r>
              <w:rPr>
                <w:rFonts w:hint="eastAsia" w:ascii="宋体" w:hAnsi="宋体" w:cs="宋体"/>
                <w:kern w:val="0"/>
                <w:szCs w:val="21"/>
              </w:rPr>
              <w:t>需要支持智能班牌和校园互动展示屏幕内容增加、删除、修改，包括考场模式、班级相册、传统文化、读书格言、校园行、课程表等。需要支持读书格言和名人名言的素材库管理。需要支持单校课程表的编辑。需支持考场模式切换功能。</w:t>
            </w:r>
          </w:p>
          <w:p>
            <w:pPr>
              <w:widowControl/>
              <w:jc w:val="left"/>
              <w:rPr>
                <w:rFonts w:ascii="宋体" w:hAnsi="宋体" w:cs="宋体"/>
                <w:kern w:val="0"/>
                <w:szCs w:val="21"/>
              </w:rPr>
            </w:pPr>
            <w:r>
              <w:rPr>
                <w:rFonts w:hint="eastAsia" w:ascii="宋体" w:hAnsi="宋体" w:cs="宋体"/>
                <w:kern w:val="0"/>
                <w:szCs w:val="21"/>
              </w:rPr>
              <w:t>3.系统管理</w:t>
            </w:r>
          </w:p>
          <w:p>
            <w:pPr>
              <w:widowControl/>
              <w:jc w:val="left"/>
              <w:rPr>
                <w:rFonts w:ascii="宋体" w:hAnsi="宋体" w:cs="宋体"/>
                <w:kern w:val="0"/>
                <w:szCs w:val="21"/>
              </w:rPr>
            </w:pPr>
            <w:r>
              <w:rPr>
                <w:rFonts w:hint="eastAsia" w:ascii="宋体" w:hAnsi="宋体" w:cs="宋体"/>
                <w:kern w:val="0"/>
                <w:szCs w:val="21"/>
              </w:rPr>
              <w:t>（1）系统设置：需要支持管理屏幕考勤开关，传输机制配置，智慧环境云端注册，班牌首页布局配置，天气预报位置设置等；</w:t>
            </w:r>
          </w:p>
          <w:p>
            <w:pPr>
              <w:widowControl/>
              <w:jc w:val="left"/>
              <w:rPr>
                <w:rFonts w:ascii="宋体" w:hAnsi="宋体" w:cs="宋体"/>
                <w:kern w:val="0"/>
                <w:szCs w:val="21"/>
              </w:rPr>
            </w:pPr>
            <w:r>
              <w:rPr>
                <w:rFonts w:hint="eastAsia" w:ascii="宋体" w:hAnsi="宋体" w:cs="宋体"/>
                <w:kern w:val="0"/>
                <w:szCs w:val="21"/>
              </w:rPr>
              <w:t>（2）升级管理：需要支持后台统一升级管理。需能够手动升级和强制静默升级；</w:t>
            </w:r>
          </w:p>
          <w:p>
            <w:pPr>
              <w:widowControl/>
              <w:jc w:val="left"/>
              <w:rPr>
                <w:rFonts w:ascii="宋体" w:hAnsi="宋体" w:cs="宋体"/>
                <w:kern w:val="0"/>
                <w:szCs w:val="21"/>
              </w:rPr>
            </w:pPr>
            <w:r>
              <w:rPr>
                <w:rFonts w:hint="eastAsia" w:ascii="宋体" w:hAnsi="宋体" w:cs="宋体"/>
                <w:kern w:val="0"/>
                <w:szCs w:val="21"/>
              </w:rPr>
              <w:t>（3）密码管理：需要支持后台统一修改智能班牌和信息发布屏系统登出密码；</w:t>
            </w:r>
          </w:p>
          <w:p>
            <w:pPr>
              <w:widowControl/>
              <w:jc w:val="left"/>
              <w:rPr>
                <w:rFonts w:ascii="宋体" w:hAnsi="宋体" w:cs="宋体"/>
                <w:kern w:val="0"/>
                <w:szCs w:val="21"/>
              </w:rPr>
            </w:pPr>
            <w:r>
              <w:rPr>
                <w:rFonts w:hint="eastAsia" w:ascii="宋体" w:hAnsi="宋体" w:cs="宋体"/>
                <w:kern w:val="0"/>
                <w:szCs w:val="21"/>
              </w:rPr>
              <w:t>（4）操作日志：需要支持管理后台操作日志。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智能班牌端系统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1.首页</w:t>
            </w:r>
          </w:p>
          <w:p>
            <w:pPr>
              <w:widowControl/>
              <w:jc w:val="left"/>
              <w:rPr>
                <w:rFonts w:ascii="宋体" w:hAnsi="宋体" w:cs="宋体"/>
                <w:kern w:val="0"/>
                <w:szCs w:val="21"/>
              </w:rPr>
            </w:pPr>
            <w:r>
              <w:rPr>
                <w:rFonts w:hint="eastAsia" w:ascii="宋体" w:hAnsi="宋体" w:cs="宋体"/>
                <w:kern w:val="0"/>
                <w:szCs w:val="21"/>
              </w:rPr>
              <w:t>需能够多点触控屏，数据来源需要包含：后台发布数据。</w:t>
            </w:r>
          </w:p>
          <w:p>
            <w:pPr>
              <w:widowControl/>
              <w:jc w:val="left"/>
              <w:rPr>
                <w:rFonts w:ascii="宋体" w:hAnsi="宋体" w:cs="宋体"/>
                <w:kern w:val="0"/>
                <w:szCs w:val="21"/>
              </w:rPr>
            </w:pPr>
            <w:r>
              <w:rPr>
                <w:rFonts w:hint="eastAsia" w:ascii="宋体" w:hAnsi="宋体" w:cs="宋体"/>
                <w:kern w:val="0"/>
                <w:szCs w:val="21"/>
              </w:rPr>
              <w:t>需支持授权后使用语音交互功能，能进行语音翻译、诗词查询、百科查询等。</w:t>
            </w:r>
          </w:p>
          <w:p>
            <w:pPr>
              <w:widowControl/>
              <w:jc w:val="left"/>
              <w:rPr>
                <w:rFonts w:ascii="宋体" w:hAnsi="宋体" w:cs="宋体"/>
                <w:kern w:val="0"/>
                <w:szCs w:val="21"/>
              </w:rPr>
            </w:pPr>
            <w:r>
              <w:rPr>
                <w:rFonts w:hint="eastAsia" w:ascii="宋体" w:hAnsi="宋体" w:cs="宋体"/>
                <w:kern w:val="0"/>
                <w:szCs w:val="21"/>
              </w:rPr>
              <w:t>2.信息发布</w:t>
            </w:r>
          </w:p>
          <w:p>
            <w:pPr>
              <w:widowControl/>
              <w:jc w:val="left"/>
              <w:rPr>
                <w:rFonts w:ascii="宋体" w:hAnsi="宋体" w:cs="宋体"/>
                <w:kern w:val="0"/>
                <w:szCs w:val="21"/>
              </w:rPr>
            </w:pPr>
            <w:r>
              <w:rPr>
                <w:rFonts w:hint="eastAsia" w:ascii="宋体" w:hAnsi="宋体" w:cs="宋体"/>
                <w:kern w:val="0"/>
                <w:szCs w:val="21"/>
              </w:rPr>
              <w:t>需要自带多套不同风格的横板和竖版模板，需能够支持老师和学生自己设计班牌模板。</w:t>
            </w:r>
          </w:p>
          <w:p>
            <w:pPr>
              <w:widowControl/>
              <w:jc w:val="left"/>
              <w:rPr>
                <w:rFonts w:ascii="宋体" w:hAnsi="宋体" w:cs="宋体"/>
                <w:kern w:val="0"/>
                <w:szCs w:val="21"/>
              </w:rPr>
            </w:pPr>
            <w:r>
              <w:rPr>
                <w:rFonts w:hint="eastAsia" w:ascii="宋体" w:hAnsi="宋体" w:cs="宋体"/>
                <w:kern w:val="0"/>
                <w:szCs w:val="21"/>
              </w:rPr>
              <w:t>3.班级相册</w:t>
            </w:r>
          </w:p>
          <w:p>
            <w:pPr>
              <w:widowControl/>
              <w:jc w:val="left"/>
              <w:rPr>
                <w:rFonts w:ascii="宋体" w:hAnsi="宋体" w:cs="宋体"/>
                <w:kern w:val="0"/>
                <w:szCs w:val="21"/>
              </w:rPr>
            </w:pPr>
            <w:r>
              <w:rPr>
                <w:rFonts w:hint="eastAsia" w:ascii="宋体" w:hAnsi="宋体" w:cs="宋体"/>
                <w:kern w:val="0"/>
                <w:szCs w:val="21"/>
              </w:rPr>
              <w:t>老师或同学们需能够将节日作品，书法作品，优秀作业，科技竞赛成果等照片分类上传到相册，展示班级活动。</w:t>
            </w:r>
          </w:p>
          <w:p>
            <w:pPr>
              <w:widowControl/>
              <w:jc w:val="left"/>
              <w:rPr>
                <w:rFonts w:ascii="宋体" w:hAnsi="宋体" w:cs="宋体"/>
                <w:kern w:val="0"/>
                <w:szCs w:val="21"/>
              </w:rPr>
            </w:pPr>
            <w:r>
              <w:rPr>
                <w:rFonts w:hint="eastAsia" w:ascii="宋体" w:hAnsi="宋体" w:cs="宋体"/>
                <w:kern w:val="0"/>
                <w:szCs w:val="21"/>
              </w:rPr>
              <w:t>4.班级课表</w:t>
            </w:r>
          </w:p>
          <w:p>
            <w:pPr>
              <w:widowControl/>
              <w:jc w:val="left"/>
              <w:rPr>
                <w:rFonts w:ascii="宋体" w:hAnsi="宋体" w:cs="宋体"/>
                <w:kern w:val="0"/>
                <w:szCs w:val="21"/>
              </w:rPr>
            </w:pPr>
            <w:r>
              <w:rPr>
                <w:rFonts w:hint="eastAsia" w:ascii="宋体" w:hAnsi="宋体" w:cs="宋体"/>
                <w:kern w:val="0"/>
                <w:szCs w:val="21"/>
              </w:rPr>
              <w:t>需要支持在校园文化展示平台手动编辑教室课表。</w:t>
            </w:r>
          </w:p>
          <w:p>
            <w:pPr>
              <w:widowControl/>
              <w:jc w:val="left"/>
              <w:rPr>
                <w:rFonts w:ascii="宋体" w:hAnsi="宋体" w:cs="宋体"/>
                <w:kern w:val="0"/>
                <w:szCs w:val="21"/>
              </w:rPr>
            </w:pPr>
            <w:r>
              <w:rPr>
                <w:rFonts w:hint="eastAsia" w:ascii="宋体" w:hAnsi="宋体" w:cs="宋体"/>
                <w:kern w:val="0"/>
                <w:szCs w:val="21"/>
              </w:rPr>
              <w:t>5.考场模式</w:t>
            </w:r>
          </w:p>
          <w:p>
            <w:pPr>
              <w:widowControl/>
              <w:jc w:val="left"/>
              <w:rPr>
                <w:rFonts w:ascii="宋体" w:hAnsi="宋体" w:cs="宋体"/>
                <w:kern w:val="0"/>
                <w:szCs w:val="21"/>
              </w:rPr>
            </w:pPr>
            <w:r>
              <w:rPr>
                <w:rFonts w:hint="eastAsia" w:ascii="宋体" w:hAnsi="宋体" w:cs="宋体"/>
                <w:kern w:val="0"/>
                <w:szCs w:val="21"/>
              </w:rPr>
              <w:t>需能够通过一键操作实现班牌自动锁屏，自动显示考场信息、考试科目、考试信息等。</w:t>
            </w:r>
          </w:p>
          <w:p>
            <w:pPr>
              <w:widowControl/>
              <w:jc w:val="left"/>
              <w:rPr>
                <w:rFonts w:ascii="宋体" w:hAnsi="宋体" w:cs="宋体"/>
                <w:kern w:val="0"/>
                <w:szCs w:val="21"/>
              </w:rPr>
            </w:pPr>
            <w:r>
              <w:rPr>
                <w:rFonts w:hint="eastAsia" w:ascii="宋体" w:hAnsi="宋体" w:cs="宋体"/>
                <w:kern w:val="0"/>
                <w:szCs w:val="21"/>
              </w:rPr>
              <w:t>6.传统文化</w:t>
            </w:r>
          </w:p>
          <w:p>
            <w:pPr>
              <w:widowControl/>
              <w:jc w:val="left"/>
              <w:rPr>
                <w:rFonts w:ascii="宋体" w:hAnsi="宋体" w:cs="宋体"/>
                <w:kern w:val="0"/>
                <w:szCs w:val="21"/>
              </w:rPr>
            </w:pPr>
            <w:r>
              <w:rPr>
                <w:rFonts w:hint="eastAsia" w:ascii="宋体" w:hAnsi="宋体" w:cs="宋体"/>
                <w:kern w:val="0"/>
                <w:szCs w:val="21"/>
              </w:rPr>
              <w:t>需能够展示书法，国画，乐器，节日等传统文化知识和相关作品。</w:t>
            </w:r>
          </w:p>
          <w:p>
            <w:pPr>
              <w:widowControl/>
              <w:jc w:val="left"/>
              <w:rPr>
                <w:rFonts w:ascii="宋体" w:hAnsi="宋体" w:cs="宋体"/>
                <w:kern w:val="0"/>
                <w:szCs w:val="21"/>
              </w:rPr>
            </w:pPr>
            <w:r>
              <w:rPr>
                <w:rFonts w:hint="eastAsia" w:ascii="宋体" w:hAnsi="宋体" w:cs="宋体"/>
                <w:kern w:val="0"/>
                <w:szCs w:val="21"/>
              </w:rPr>
              <w:t>7.校园行</w:t>
            </w:r>
          </w:p>
          <w:p>
            <w:pPr>
              <w:widowControl/>
              <w:jc w:val="left"/>
              <w:rPr>
                <w:rFonts w:ascii="宋体" w:hAnsi="宋体" w:cs="宋体"/>
                <w:kern w:val="0"/>
                <w:szCs w:val="21"/>
              </w:rPr>
            </w:pPr>
            <w:r>
              <w:rPr>
                <w:rFonts w:hint="eastAsia" w:ascii="宋体" w:hAnsi="宋体" w:cs="宋体"/>
                <w:kern w:val="0"/>
                <w:szCs w:val="21"/>
              </w:rPr>
              <w:t>需支持学校通过文字和图片方式在班牌上呈现宣传照片、活动照片、优秀学生、校园简介等内容。</w:t>
            </w:r>
          </w:p>
          <w:p>
            <w:pPr>
              <w:widowControl/>
              <w:jc w:val="left"/>
              <w:rPr>
                <w:rFonts w:ascii="宋体" w:hAnsi="宋体" w:cs="宋体"/>
                <w:kern w:val="0"/>
                <w:szCs w:val="21"/>
              </w:rPr>
            </w:pPr>
            <w:r>
              <w:rPr>
                <w:rFonts w:hint="eastAsia" w:ascii="宋体" w:hAnsi="宋体" w:cs="宋体"/>
                <w:kern w:val="0"/>
                <w:szCs w:val="21"/>
              </w:rPr>
              <w:t>需支持学生在班牌上查看学校的简介和荣誉等信息。</w:t>
            </w:r>
          </w:p>
          <w:p>
            <w:pPr>
              <w:widowControl/>
              <w:jc w:val="left"/>
              <w:rPr>
                <w:rFonts w:ascii="宋体" w:hAnsi="宋体" w:cs="宋体"/>
                <w:kern w:val="0"/>
                <w:szCs w:val="21"/>
              </w:rPr>
            </w:pPr>
            <w:r>
              <w:rPr>
                <w:rFonts w:hint="eastAsia" w:ascii="宋体" w:hAnsi="宋体" w:cs="宋体"/>
                <w:kern w:val="0"/>
                <w:szCs w:val="21"/>
              </w:rPr>
              <w:t>8.玩中学</w:t>
            </w:r>
          </w:p>
          <w:p>
            <w:pPr>
              <w:widowControl/>
              <w:jc w:val="left"/>
              <w:rPr>
                <w:rFonts w:ascii="宋体" w:hAnsi="宋体" w:cs="宋体"/>
                <w:kern w:val="0"/>
                <w:szCs w:val="21"/>
              </w:rPr>
            </w:pPr>
            <w:r>
              <w:rPr>
                <w:rFonts w:hint="eastAsia" w:ascii="宋体" w:hAnsi="宋体" w:cs="宋体"/>
                <w:kern w:val="0"/>
                <w:szCs w:val="21"/>
              </w:rPr>
              <w:t>需要支持安装符合学生年龄段的寓教于乐的APK应用。</w:t>
            </w:r>
          </w:p>
          <w:p>
            <w:pPr>
              <w:widowControl/>
              <w:jc w:val="left"/>
              <w:rPr>
                <w:rFonts w:ascii="宋体" w:hAnsi="宋体" w:cs="宋体"/>
                <w:kern w:val="0"/>
                <w:szCs w:val="21"/>
              </w:rPr>
            </w:pPr>
            <w:r>
              <w:rPr>
                <w:rFonts w:hint="eastAsia" w:ascii="宋体" w:hAnsi="宋体" w:cs="宋体"/>
                <w:kern w:val="0"/>
                <w:szCs w:val="21"/>
              </w:rPr>
              <w:t>9.系统设置</w:t>
            </w:r>
          </w:p>
          <w:p>
            <w:pPr>
              <w:widowControl/>
              <w:jc w:val="left"/>
              <w:rPr>
                <w:rFonts w:ascii="宋体" w:hAnsi="宋体" w:cs="宋体"/>
                <w:kern w:val="0"/>
                <w:szCs w:val="21"/>
              </w:rPr>
            </w:pPr>
            <w:r>
              <w:rPr>
                <w:rFonts w:hint="eastAsia" w:ascii="宋体" w:hAnsi="宋体" w:cs="宋体"/>
                <w:kern w:val="0"/>
                <w:szCs w:val="21"/>
              </w:rPr>
              <w:t>需能够进行班牌的一键升级和一键检测网络，需能够实现班牌注册，清除缓存，系统设置等功能。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智能班牌终端</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1.21.5英寸高清全视角IPS屏/壁挂式/10点电容触摸屏；</w:t>
            </w:r>
          </w:p>
          <w:p>
            <w:pPr>
              <w:widowControl/>
              <w:jc w:val="left"/>
              <w:rPr>
                <w:rFonts w:ascii="宋体" w:hAnsi="宋体" w:cs="宋体"/>
                <w:kern w:val="0"/>
                <w:szCs w:val="21"/>
              </w:rPr>
            </w:pPr>
            <w:r>
              <w:rPr>
                <w:rFonts w:hint="eastAsia" w:ascii="宋体" w:hAnsi="宋体" w:cs="宋体"/>
                <w:kern w:val="0"/>
                <w:szCs w:val="21"/>
              </w:rPr>
              <w:t>2.处理器 ：H8 主控 八核工控版 主频2.0G；</w:t>
            </w:r>
          </w:p>
          <w:p>
            <w:pPr>
              <w:widowControl/>
              <w:jc w:val="left"/>
              <w:rPr>
                <w:rFonts w:ascii="宋体" w:hAnsi="宋体" w:cs="宋体"/>
                <w:kern w:val="0"/>
                <w:szCs w:val="21"/>
              </w:rPr>
            </w:pPr>
            <w:r>
              <w:rPr>
                <w:rFonts w:hint="eastAsia" w:ascii="宋体" w:hAnsi="宋体" w:cs="宋体"/>
                <w:kern w:val="0"/>
                <w:szCs w:val="21"/>
              </w:rPr>
              <w:t>3.缓存：8G EMMC flash缓存、可加TF卡拓展最高64G存储；</w:t>
            </w:r>
          </w:p>
          <w:p>
            <w:pPr>
              <w:widowControl/>
              <w:jc w:val="left"/>
              <w:rPr>
                <w:rFonts w:ascii="宋体" w:hAnsi="宋体" w:cs="宋体"/>
                <w:kern w:val="0"/>
                <w:szCs w:val="21"/>
              </w:rPr>
            </w:pPr>
            <w:r>
              <w:rPr>
                <w:rFonts w:hint="eastAsia" w:ascii="宋体" w:hAnsi="宋体" w:cs="宋体"/>
                <w:kern w:val="0"/>
                <w:szCs w:val="21"/>
              </w:rPr>
              <w:t>4.内存：DDR3 2G；</w:t>
            </w:r>
          </w:p>
          <w:p>
            <w:pPr>
              <w:widowControl/>
              <w:jc w:val="left"/>
              <w:rPr>
                <w:rFonts w:ascii="宋体" w:hAnsi="宋体" w:cs="宋体"/>
                <w:kern w:val="0"/>
                <w:szCs w:val="21"/>
              </w:rPr>
            </w:pPr>
            <w:r>
              <w:rPr>
                <w:rFonts w:hint="eastAsia" w:ascii="宋体" w:hAnsi="宋体" w:cs="宋体"/>
                <w:kern w:val="0"/>
                <w:szCs w:val="21"/>
              </w:rPr>
              <w:t>5.支持永久性断电记忆功能；</w:t>
            </w:r>
          </w:p>
          <w:p>
            <w:pPr>
              <w:widowControl/>
              <w:jc w:val="left"/>
              <w:rPr>
                <w:rFonts w:ascii="宋体" w:hAnsi="宋体" w:cs="宋体"/>
                <w:kern w:val="0"/>
                <w:szCs w:val="21"/>
              </w:rPr>
            </w:pPr>
            <w:r>
              <w:rPr>
                <w:rFonts w:hint="eastAsia" w:ascii="宋体" w:hAnsi="宋体" w:cs="宋体"/>
                <w:kern w:val="0"/>
                <w:szCs w:val="21"/>
              </w:rPr>
              <w:t>6.支持定时开关机，支持远程开关机；支持远程开关触摸屏。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英语听说教考系统服务</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英语听说教学系统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1.听说教学</w:t>
            </w:r>
          </w:p>
          <w:p>
            <w:pPr>
              <w:widowControl/>
              <w:jc w:val="left"/>
              <w:rPr>
                <w:rFonts w:ascii="宋体" w:hAnsi="宋体" w:cs="宋体"/>
                <w:kern w:val="0"/>
                <w:szCs w:val="21"/>
              </w:rPr>
            </w:pPr>
            <w:r>
              <w:rPr>
                <w:rFonts w:hint="eastAsia" w:ascii="宋体" w:hAnsi="宋体" w:cs="宋体"/>
                <w:kern w:val="0"/>
                <w:szCs w:val="21"/>
              </w:rPr>
              <w:t>（1）备课教学</w:t>
            </w:r>
          </w:p>
          <w:p>
            <w:pPr>
              <w:widowControl/>
              <w:jc w:val="left"/>
              <w:rPr>
                <w:rFonts w:ascii="宋体" w:hAnsi="宋体" w:cs="宋体"/>
                <w:kern w:val="0"/>
                <w:szCs w:val="21"/>
              </w:rPr>
            </w:pPr>
            <w:r>
              <w:rPr>
                <w:rFonts w:hint="eastAsia" w:ascii="宋体" w:hAnsi="宋体" w:cs="宋体"/>
                <w:kern w:val="0"/>
                <w:szCs w:val="21"/>
              </w:rPr>
              <w:t>系统支持课前进行备课，创建备课包进行课上教学。</w:t>
            </w:r>
          </w:p>
          <w:p>
            <w:pPr>
              <w:widowControl/>
              <w:jc w:val="left"/>
              <w:rPr>
                <w:rFonts w:ascii="宋体" w:hAnsi="宋体" w:cs="宋体"/>
                <w:kern w:val="0"/>
                <w:szCs w:val="21"/>
              </w:rPr>
            </w:pPr>
            <w:r>
              <w:rPr>
                <w:rFonts w:hint="eastAsia" w:ascii="宋体" w:hAnsi="宋体" w:cs="宋体"/>
                <w:kern w:val="0"/>
                <w:szCs w:val="21"/>
              </w:rPr>
              <w:t>（2）资源库教学</w:t>
            </w:r>
          </w:p>
          <w:p>
            <w:pPr>
              <w:widowControl/>
              <w:jc w:val="left"/>
              <w:rPr>
                <w:rFonts w:ascii="宋体" w:hAnsi="宋体" w:cs="宋体"/>
                <w:kern w:val="0"/>
                <w:szCs w:val="21"/>
              </w:rPr>
            </w:pPr>
            <w:r>
              <w:rPr>
                <w:rFonts w:hint="eastAsia" w:ascii="宋体" w:hAnsi="宋体" w:cs="宋体"/>
                <w:kern w:val="0"/>
                <w:szCs w:val="21"/>
              </w:rPr>
              <w:t>系统提供各类教学资源，支持组织同步于教材单元的课程，针对地区中高考听说考试专项课程，同步教学大纲的主题课程。</w:t>
            </w:r>
          </w:p>
          <w:p>
            <w:pPr>
              <w:widowControl/>
              <w:jc w:val="left"/>
              <w:rPr>
                <w:rFonts w:ascii="宋体" w:hAnsi="宋体" w:cs="宋体"/>
                <w:kern w:val="0"/>
                <w:szCs w:val="21"/>
              </w:rPr>
            </w:pPr>
            <w:r>
              <w:rPr>
                <w:rFonts w:hint="eastAsia" w:ascii="宋体" w:hAnsi="宋体" w:cs="宋体"/>
                <w:kern w:val="0"/>
                <w:szCs w:val="21"/>
              </w:rPr>
              <w:t>（3）教学讲解</w:t>
            </w:r>
          </w:p>
          <w:p>
            <w:pPr>
              <w:widowControl/>
              <w:jc w:val="left"/>
              <w:rPr>
                <w:rFonts w:ascii="宋体" w:hAnsi="宋体" w:cs="宋体"/>
                <w:kern w:val="0"/>
                <w:szCs w:val="21"/>
              </w:rPr>
            </w:pPr>
            <w:r>
              <w:rPr>
                <w:rFonts w:hint="eastAsia" w:ascii="宋体" w:hAnsi="宋体" w:cs="宋体"/>
                <w:kern w:val="0"/>
                <w:szCs w:val="21"/>
              </w:rPr>
              <w:t>系统支持在机房或多媒体教室使用，可以通过投影或其他电子设备投屏展示教学，进行教学讲解。</w:t>
            </w:r>
          </w:p>
          <w:p>
            <w:pPr>
              <w:widowControl/>
              <w:jc w:val="left"/>
              <w:rPr>
                <w:rFonts w:ascii="宋体" w:hAnsi="宋体" w:cs="宋体"/>
                <w:kern w:val="0"/>
                <w:szCs w:val="21"/>
              </w:rPr>
            </w:pPr>
            <w:r>
              <w:rPr>
                <w:rFonts w:hint="eastAsia" w:ascii="宋体" w:hAnsi="宋体" w:cs="宋体"/>
                <w:kern w:val="0"/>
                <w:szCs w:val="21"/>
              </w:rPr>
              <w:t>2.随堂测试</w:t>
            </w:r>
          </w:p>
          <w:p>
            <w:pPr>
              <w:widowControl/>
              <w:jc w:val="left"/>
              <w:rPr>
                <w:rFonts w:ascii="宋体" w:hAnsi="宋体" w:cs="宋体"/>
                <w:kern w:val="0"/>
                <w:szCs w:val="21"/>
              </w:rPr>
            </w:pPr>
            <w:r>
              <w:rPr>
                <w:rFonts w:hint="eastAsia" w:ascii="宋体" w:hAnsi="宋体" w:cs="宋体"/>
                <w:kern w:val="0"/>
                <w:szCs w:val="21"/>
              </w:rPr>
              <w:t>（1）老师可以创建随堂测试，在课上进行测试，监控测试进度，包括进行中、已结束、未连接的人数，系统支持多种题型的智能评测，自动生成测试班级报告和个人报告；</w:t>
            </w:r>
          </w:p>
          <w:p>
            <w:pPr>
              <w:widowControl/>
              <w:jc w:val="left"/>
              <w:rPr>
                <w:rFonts w:ascii="宋体" w:hAnsi="宋体" w:cs="宋体"/>
                <w:kern w:val="0"/>
                <w:szCs w:val="21"/>
              </w:rPr>
            </w:pPr>
            <w:r>
              <w:rPr>
                <w:rFonts w:hint="eastAsia" w:ascii="宋体" w:hAnsi="宋体" w:cs="宋体"/>
                <w:kern w:val="0"/>
                <w:szCs w:val="21"/>
              </w:rPr>
              <w:t>（2）支持自动设置测试时长；</w:t>
            </w:r>
          </w:p>
          <w:p>
            <w:pPr>
              <w:widowControl/>
              <w:jc w:val="left"/>
              <w:rPr>
                <w:rFonts w:ascii="宋体" w:hAnsi="宋体" w:cs="宋体"/>
                <w:kern w:val="0"/>
                <w:szCs w:val="21"/>
              </w:rPr>
            </w:pPr>
            <w:r>
              <w:rPr>
                <w:rFonts w:hint="eastAsia" w:ascii="宋体" w:hAnsi="宋体" w:cs="宋体"/>
                <w:kern w:val="0"/>
                <w:szCs w:val="21"/>
              </w:rPr>
              <w:t>（3）系统自动记录和保存测试历史，支持查看历史测试报告。</w:t>
            </w:r>
          </w:p>
          <w:p>
            <w:pPr>
              <w:widowControl/>
              <w:jc w:val="left"/>
              <w:rPr>
                <w:rFonts w:ascii="宋体" w:hAnsi="宋体" w:cs="宋体"/>
                <w:kern w:val="0"/>
                <w:szCs w:val="21"/>
              </w:rPr>
            </w:pPr>
            <w:r>
              <w:rPr>
                <w:rFonts w:hint="eastAsia" w:ascii="宋体" w:hAnsi="宋体" w:cs="宋体"/>
                <w:kern w:val="0"/>
                <w:szCs w:val="21"/>
              </w:rPr>
              <w:t>3.考练讲评</w:t>
            </w:r>
          </w:p>
          <w:p>
            <w:pPr>
              <w:widowControl/>
              <w:jc w:val="left"/>
              <w:rPr>
                <w:rFonts w:ascii="宋体" w:hAnsi="宋体" w:cs="宋体"/>
                <w:kern w:val="0"/>
                <w:szCs w:val="21"/>
              </w:rPr>
            </w:pPr>
            <w:r>
              <w:rPr>
                <w:rFonts w:hint="eastAsia" w:ascii="宋体" w:hAnsi="宋体" w:cs="宋体"/>
                <w:kern w:val="0"/>
                <w:szCs w:val="21"/>
              </w:rPr>
              <w:t>（1）练习讲评,支持同步课后练习班级报告和个人报告，进行课上讲评；</w:t>
            </w:r>
          </w:p>
          <w:p>
            <w:pPr>
              <w:widowControl/>
              <w:jc w:val="left"/>
              <w:rPr>
                <w:rFonts w:ascii="宋体" w:hAnsi="宋体" w:cs="宋体"/>
                <w:kern w:val="0"/>
                <w:szCs w:val="21"/>
              </w:rPr>
            </w:pPr>
            <w:r>
              <w:rPr>
                <w:rFonts w:hint="eastAsia" w:ascii="宋体" w:hAnsi="宋体" w:cs="宋体"/>
                <w:kern w:val="0"/>
                <w:szCs w:val="21"/>
              </w:rPr>
              <w:t>（2）考试讲评,支持同步模拟考试班级报告和个人报告，进行课上讲评。</w:t>
            </w:r>
          </w:p>
          <w:p>
            <w:pPr>
              <w:widowControl/>
              <w:jc w:val="left"/>
              <w:rPr>
                <w:rFonts w:ascii="宋体" w:hAnsi="宋体" w:cs="宋体"/>
                <w:kern w:val="0"/>
                <w:szCs w:val="21"/>
              </w:rPr>
            </w:pPr>
            <w:r>
              <w:rPr>
                <w:rFonts w:hint="eastAsia" w:ascii="宋体" w:hAnsi="宋体" w:cs="宋体"/>
                <w:kern w:val="0"/>
                <w:szCs w:val="21"/>
              </w:rPr>
              <w:t>4.课后练习</w:t>
            </w:r>
          </w:p>
          <w:p>
            <w:pPr>
              <w:widowControl/>
              <w:jc w:val="left"/>
              <w:rPr>
                <w:rFonts w:ascii="宋体" w:hAnsi="宋体" w:cs="宋体"/>
                <w:kern w:val="0"/>
                <w:szCs w:val="21"/>
              </w:rPr>
            </w:pPr>
            <w:r>
              <w:rPr>
                <w:rFonts w:hint="eastAsia" w:ascii="宋体" w:hAnsi="宋体" w:cs="宋体"/>
                <w:kern w:val="0"/>
                <w:szCs w:val="21"/>
              </w:rPr>
              <w:t>（1）学生端可以在学校机房或个人电脑上，通过学生个人端，接收并完成老师布置的课后练习，在规定的时间完成练习；</w:t>
            </w:r>
          </w:p>
          <w:p>
            <w:pPr>
              <w:widowControl/>
              <w:jc w:val="left"/>
              <w:rPr>
                <w:rFonts w:ascii="宋体" w:hAnsi="宋体" w:cs="宋体"/>
                <w:kern w:val="0"/>
                <w:szCs w:val="21"/>
              </w:rPr>
            </w:pPr>
            <w:r>
              <w:rPr>
                <w:rFonts w:hint="eastAsia" w:ascii="宋体" w:hAnsi="宋体" w:cs="宋体"/>
                <w:kern w:val="0"/>
                <w:szCs w:val="21"/>
              </w:rPr>
              <w:t>（2）学生可以在课后练习截止前，反复的进行练习；</w:t>
            </w:r>
          </w:p>
          <w:p>
            <w:pPr>
              <w:widowControl/>
              <w:jc w:val="left"/>
              <w:rPr>
                <w:rFonts w:ascii="宋体" w:hAnsi="宋体" w:cs="宋体"/>
                <w:kern w:val="0"/>
                <w:szCs w:val="21"/>
              </w:rPr>
            </w:pPr>
            <w:r>
              <w:rPr>
                <w:rFonts w:hint="eastAsia" w:ascii="宋体" w:hAnsi="宋体" w:cs="宋体"/>
                <w:kern w:val="0"/>
                <w:szCs w:val="21"/>
              </w:rPr>
              <w:t>（3）练习截止后，自动生成练习班级报告和个人报告。</w:t>
            </w:r>
          </w:p>
          <w:p>
            <w:pPr>
              <w:widowControl/>
              <w:jc w:val="left"/>
              <w:rPr>
                <w:rFonts w:ascii="宋体" w:hAnsi="宋体" w:cs="宋体"/>
                <w:kern w:val="0"/>
                <w:szCs w:val="21"/>
              </w:rPr>
            </w:pPr>
            <w:r>
              <w:rPr>
                <w:rFonts w:hint="eastAsia" w:ascii="宋体" w:hAnsi="宋体" w:cs="宋体"/>
                <w:kern w:val="0"/>
                <w:szCs w:val="21"/>
              </w:rPr>
              <w:t>5.自主学习</w:t>
            </w:r>
          </w:p>
          <w:p>
            <w:pPr>
              <w:widowControl/>
              <w:jc w:val="left"/>
              <w:rPr>
                <w:rFonts w:ascii="宋体" w:hAnsi="宋体" w:cs="宋体"/>
                <w:kern w:val="0"/>
                <w:szCs w:val="21"/>
              </w:rPr>
            </w:pPr>
            <w:r>
              <w:rPr>
                <w:rFonts w:hint="eastAsia" w:ascii="宋体" w:hAnsi="宋体" w:cs="宋体"/>
                <w:kern w:val="0"/>
                <w:szCs w:val="21"/>
              </w:rPr>
              <w:t>（1）支持学生课后在学校机房或个人电脑上进行自主学习，选择某个考试题型进行集中练习；</w:t>
            </w:r>
          </w:p>
          <w:p>
            <w:pPr>
              <w:widowControl/>
              <w:jc w:val="left"/>
              <w:rPr>
                <w:rFonts w:ascii="宋体" w:hAnsi="宋体" w:cs="宋体"/>
                <w:kern w:val="0"/>
                <w:szCs w:val="21"/>
              </w:rPr>
            </w:pPr>
            <w:r>
              <w:rPr>
                <w:rFonts w:hint="eastAsia" w:ascii="宋体" w:hAnsi="宋体" w:cs="宋体"/>
                <w:kern w:val="0"/>
                <w:szCs w:val="21"/>
              </w:rPr>
              <w:t>（2）系统提供简单、一般、困难三种难度的自主学习资源；</w:t>
            </w:r>
          </w:p>
          <w:p>
            <w:pPr>
              <w:widowControl/>
              <w:jc w:val="left"/>
              <w:rPr>
                <w:rFonts w:ascii="宋体" w:hAnsi="宋体" w:cs="宋体"/>
                <w:kern w:val="0"/>
                <w:szCs w:val="21"/>
              </w:rPr>
            </w:pPr>
            <w:r>
              <w:rPr>
                <w:rFonts w:hint="eastAsia" w:ascii="宋体" w:hAnsi="宋体" w:cs="宋体"/>
                <w:kern w:val="0"/>
                <w:szCs w:val="21"/>
              </w:rPr>
              <w:t>（3）支持练习智能评测和反复练习。</w:t>
            </w:r>
          </w:p>
          <w:p>
            <w:pPr>
              <w:widowControl/>
              <w:jc w:val="left"/>
              <w:rPr>
                <w:rFonts w:ascii="宋体" w:hAnsi="宋体" w:cs="宋体"/>
                <w:kern w:val="0"/>
                <w:szCs w:val="21"/>
              </w:rPr>
            </w:pPr>
            <w:r>
              <w:rPr>
                <w:rFonts w:hint="eastAsia" w:ascii="宋体" w:hAnsi="宋体" w:cs="宋体"/>
                <w:kern w:val="0"/>
                <w:szCs w:val="21"/>
              </w:rPr>
              <w:t>6.智能评测</w:t>
            </w:r>
          </w:p>
          <w:p>
            <w:pPr>
              <w:widowControl/>
              <w:jc w:val="left"/>
              <w:rPr>
                <w:rFonts w:ascii="宋体" w:hAnsi="宋体" w:cs="宋体"/>
                <w:kern w:val="0"/>
                <w:szCs w:val="21"/>
              </w:rPr>
            </w:pPr>
            <w:r>
              <w:rPr>
                <w:rFonts w:hint="eastAsia" w:ascii="宋体" w:hAnsi="宋体" w:cs="宋体"/>
                <w:kern w:val="0"/>
                <w:szCs w:val="21"/>
              </w:rPr>
              <w:t>在互动、测试、课后练习、自主学习的练习中，全部支持智能评测。</w:t>
            </w:r>
          </w:p>
          <w:p>
            <w:pPr>
              <w:widowControl/>
              <w:jc w:val="left"/>
              <w:rPr>
                <w:rFonts w:ascii="宋体" w:hAnsi="宋体" w:cs="宋体"/>
                <w:kern w:val="0"/>
                <w:szCs w:val="21"/>
              </w:rPr>
            </w:pPr>
            <w:r>
              <w:rPr>
                <w:rFonts w:hint="eastAsia" w:ascii="宋体" w:hAnsi="宋体" w:cs="宋体"/>
                <w:kern w:val="0"/>
                <w:szCs w:val="21"/>
              </w:rPr>
              <w:t>（1）练习完成后，系统能够实时评分、给出答题的成绩和分析，让学生及时了解自己的练习效果；</w:t>
            </w:r>
          </w:p>
          <w:p>
            <w:pPr>
              <w:widowControl/>
              <w:jc w:val="left"/>
              <w:rPr>
                <w:rFonts w:ascii="宋体" w:hAnsi="宋体" w:cs="宋体"/>
                <w:kern w:val="0"/>
                <w:szCs w:val="21"/>
              </w:rPr>
            </w:pPr>
            <w:r>
              <w:rPr>
                <w:rFonts w:hint="eastAsia" w:ascii="宋体" w:hAnsi="宋体" w:cs="宋体"/>
                <w:kern w:val="0"/>
                <w:szCs w:val="21"/>
              </w:rPr>
              <w:t>（2）系统进行朗读智能评测，评测引擎须给出流畅度、完整度、发音准确度和总分，四个分数；</w:t>
            </w:r>
          </w:p>
          <w:p>
            <w:pPr>
              <w:widowControl/>
              <w:jc w:val="left"/>
              <w:rPr>
                <w:rFonts w:ascii="宋体" w:hAnsi="宋体" w:cs="宋体"/>
                <w:kern w:val="0"/>
                <w:szCs w:val="21"/>
              </w:rPr>
            </w:pPr>
            <w:r>
              <w:rPr>
                <w:rFonts w:hint="eastAsia" w:ascii="宋体" w:hAnsi="宋体" w:cs="宋体"/>
                <w:kern w:val="0"/>
                <w:szCs w:val="21"/>
              </w:rPr>
              <w:t>（3）系统支持智能纠错功能，系统应识别并标记发音优、中、差、未读的单词，并提供单词的标准读音；</w:t>
            </w:r>
          </w:p>
          <w:p>
            <w:pPr>
              <w:widowControl/>
              <w:jc w:val="left"/>
              <w:rPr>
                <w:rFonts w:ascii="宋体" w:hAnsi="宋体" w:cs="宋体"/>
                <w:kern w:val="0"/>
                <w:szCs w:val="21"/>
              </w:rPr>
            </w:pPr>
            <w:r>
              <w:rPr>
                <w:rFonts w:hint="eastAsia" w:ascii="宋体" w:hAnsi="宋体" w:cs="宋体"/>
                <w:kern w:val="0"/>
                <w:szCs w:val="21"/>
              </w:rPr>
              <w:t>（4）系统支持乱说检错功能，系统应智能识别异常语音输入，如乱读中文；</w:t>
            </w:r>
          </w:p>
          <w:p>
            <w:pPr>
              <w:widowControl/>
              <w:jc w:val="left"/>
              <w:rPr>
                <w:rFonts w:ascii="宋体" w:hAnsi="宋体" w:cs="宋体"/>
                <w:kern w:val="0"/>
                <w:szCs w:val="21"/>
              </w:rPr>
            </w:pPr>
            <w:r>
              <w:rPr>
                <w:rFonts w:hint="eastAsia" w:ascii="宋体" w:hAnsi="宋体" w:cs="宋体"/>
                <w:kern w:val="0"/>
                <w:szCs w:val="21"/>
              </w:rPr>
              <w:t>（5）篇章朗读过程中可以进行朗读跟踪，实时跟进显示朗读的进度。</w:t>
            </w:r>
          </w:p>
          <w:p>
            <w:pPr>
              <w:widowControl/>
              <w:jc w:val="left"/>
              <w:rPr>
                <w:rFonts w:ascii="宋体" w:hAnsi="宋体" w:cs="宋体"/>
                <w:kern w:val="0"/>
                <w:szCs w:val="21"/>
              </w:rPr>
            </w:pPr>
            <w:r>
              <w:rPr>
                <w:rFonts w:hint="eastAsia" w:ascii="宋体" w:hAnsi="宋体" w:cs="宋体"/>
                <w:kern w:val="0"/>
                <w:szCs w:val="21"/>
              </w:rPr>
              <w:t>7.班级练习报告</w:t>
            </w:r>
          </w:p>
          <w:p>
            <w:pPr>
              <w:widowControl/>
              <w:jc w:val="left"/>
              <w:rPr>
                <w:rFonts w:ascii="宋体" w:hAnsi="宋体" w:cs="宋体"/>
                <w:kern w:val="0"/>
                <w:szCs w:val="21"/>
              </w:rPr>
            </w:pPr>
            <w:r>
              <w:rPr>
                <w:rFonts w:hint="eastAsia" w:ascii="宋体" w:hAnsi="宋体" w:cs="宋体"/>
                <w:kern w:val="0"/>
                <w:szCs w:val="21"/>
              </w:rPr>
              <w:t>结束练习后教师端实时生成练习班级报告。</w:t>
            </w:r>
          </w:p>
          <w:p>
            <w:pPr>
              <w:widowControl/>
              <w:jc w:val="left"/>
              <w:rPr>
                <w:rFonts w:ascii="宋体" w:hAnsi="宋体" w:cs="宋体"/>
                <w:kern w:val="0"/>
                <w:szCs w:val="21"/>
              </w:rPr>
            </w:pPr>
            <w:r>
              <w:rPr>
                <w:rFonts w:hint="eastAsia" w:ascii="宋体" w:hAnsi="宋体" w:cs="宋体"/>
                <w:kern w:val="0"/>
                <w:szCs w:val="21"/>
              </w:rPr>
              <w:t>（1）成绩分析，统计班级整体练习情况，包括完成人数、优秀率、最高分最低分、平均分等；支持查看每个分数段的人数占比，以及对应的学生名单；</w:t>
            </w:r>
          </w:p>
          <w:p>
            <w:pPr>
              <w:widowControl/>
              <w:jc w:val="left"/>
              <w:rPr>
                <w:rFonts w:ascii="宋体" w:hAnsi="宋体" w:cs="宋体"/>
                <w:kern w:val="0"/>
                <w:szCs w:val="21"/>
              </w:rPr>
            </w:pPr>
            <w:r>
              <w:rPr>
                <w:rFonts w:hint="eastAsia" w:ascii="宋体" w:hAnsi="宋体" w:cs="宋体"/>
                <w:kern w:val="0"/>
                <w:szCs w:val="21"/>
              </w:rPr>
              <w:t>（2）讲评报告，支持查看每题的班级平均分，对于多题的班级报告可以按照得分进行逆序排序，优先将得分低的题目排在前面进行讲解；</w:t>
            </w:r>
          </w:p>
          <w:p>
            <w:pPr>
              <w:widowControl/>
              <w:jc w:val="left"/>
              <w:rPr>
                <w:rFonts w:ascii="宋体" w:hAnsi="宋体" w:cs="宋体"/>
                <w:kern w:val="0"/>
                <w:szCs w:val="21"/>
              </w:rPr>
            </w:pPr>
            <w:r>
              <w:rPr>
                <w:rFonts w:hint="eastAsia" w:ascii="宋体" w:hAnsi="宋体" w:cs="宋体"/>
                <w:kern w:val="0"/>
                <w:szCs w:val="21"/>
              </w:rPr>
              <w:t>（3）成绩单，支持查看班级成绩单，可以按照得分从高到低进行排序；</w:t>
            </w:r>
          </w:p>
          <w:p>
            <w:pPr>
              <w:widowControl/>
              <w:jc w:val="left"/>
              <w:rPr>
                <w:rFonts w:ascii="宋体" w:hAnsi="宋体" w:cs="宋体"/>
                <w:kern w:val="0"/>
                <w:szCs w:val="21"/>
              </w:rPr>
            </w:pPr>
            <w:r>
              <w:rPr>
                <w:rFonts w:hint="eastAsia" w:ascii="宋体" w:hAnsi="宋体" w:cs="宋体"/>
                <w:kern w:val="0"/>
                <w:szCs w:val="21"/>
              </w:rPr>
              <w:t>（4）查看个人报告，老师可以查看学生个人报告，并且点击对学生进行点赞表扬。</w:t>
            </w:r>
          </w:p>
          <w:p>
            <w:pPr>
              <w:widowControl/>
              <w:jc w:val="left"/>
              <w:rPr>
                <w:rFonts w:ascii="宋体" w:hAnsi="宋体" w:cs="宋体"/>
                <w:kern w:val="0"/>
                <w:szCs w:val="21"/>
              </w:rPr>
            </w:pPr>
            <w:r>
              <w:rPr>
                <w:rFonts w:hint="eastAsia" w:ascii="宋体" w:hAnsi="宋体" w:cs="宋体"/>
                <w:kern w:val="0"/>
                <w:szCs w:val="21"/>
              </w:rPr>
              <w:t>9.个人练习报告</w:t>
            </w:r>
          </w:p>
          <w:p>
            <w:pPr>
              <w:widowControl/>
              <w:jc w:val="left"/>
              <w:rPr>
                <w:rFonts w:ascii="宋体" w:hAnsi="宋体" w:cs="宋体"/>
                <w:kern w:val="0"/>
                <w:szCs w:val="21"/>
              </w:rPr>
            </w:pPr>
            <w:r>
              <w:rPr>
                <w:rFonts w:hint="eastAsia" w:ascii="宋体" w:hAnsi="宋体" w:cs="宋体"/>
                <w:kern w:val="0"/>
                <w:szCs w:val="21"/>
              </w:rPr>
              <w:t>（1）结束练习后学生端实时生成练习个人报告，包括总分，每大题得分；</w:t>
            </w:r>
          </w:p>
          <w:p>
            <w:pPr>
              <w:widowControl/>
              <w:jc w:val="left"/>
              <w:rPr>
                <w:rFonts w:ascii="宋体" w:hAnsi="宋体" w:cs="宋体"/>
                <w:kern w:val="0"/>
                <w:szCs w:val="21"/>
              </w:rPr>
            </w:pPr>
            <w:r>
              <w:rPr>
                <w:rFonts w:hint="eastAsia" w:ascii="宋体" w:hAnsi="宋体" w:cs="宋体"/>
                <w:kern w:val="0"/>
                <w:szCs w:val="21"/>
              </w:rPr>
              <w:t>（2）多题的个人报告支持按照得分进行逆序排序，优先将得分低的题目排在前面，</w:t>
            </w:r>
          </w:p>
          <w:p>
            <w:pPr>
              <w:widowControl/>
              <w:jc w:val="left"/>
              <w:rPr>
                <w:rFonts w:ascii="宋体" w:hAnsi="宋体" w:cs="宋体"/>
                <w:kern w:val="0"/>
                <w:szCs w:val="21"/>
              </w:rPr>
            </w:pPr>
            <w:r>
              <w:rPr>
                <w:rFonts w:hint="eastAsia" w:ascii="宋体" w:hAnsi="宋体" w:cs="宋体"/>
                <w:kern w:val="0"/>
                <w:szCs w:val="21"/>
              </w:rPr>
              <w:t>（3）朗读类提供大题总分，流畅度、完整度、发音准确度3种维度的评分，标记单词发音优、中、差、未读情况，支持查看单词详情，包括英美发音、释义、中英例句；回放个人录音等；</w:t>
            </w:r>
          </w:p>
          <w:p>
            <w:pPr>
              <w:widowControl/>
              <w:jc w:val="left"/>
              <w:rPr>
                <w:rFonts w:ascii="宋体" w:hAnsi="宋体" w:cs="宋体"/>
                <w:kern w:val="0"/>
                <w:szCs w:val="21"/>
              </w:rPr>
            </w:pPr>
            <w:r>
              <w:rPr>
                <w:rFonts w:hint="eastAsia" w:ascii="宋体" w:hAnsi="宋体" w:cs="宋体"/>
                <w:kern w:val="0"/>
                <w:szCs w:val="21"/>
              </w:rPr>
              <w:t>（4）听力类自动进行评分，判断作答结果正误，提供参考答案、听力原文，支持播放听力原音，任意拖动调整播放进度，</w:t>
            </w:r>
          </w:p>
          <w:p>
            <w:pPr>
              <w:widowControl/>
              <w:jc w:val="left"/>
              <w:rPr>
                <w:rFonts w:ascii="宋体" w:hAnsi="宋体" w:cs="宋体"/>
                <w:kern w:val="0"/>
                <w:szCs w:val="21"/>
              </w:rPr>
            </w:pPr>
            <w:r>
              <w:rPr>
                <w:rFonts w:hint="eastAsia" w:ascii="宋体" w:hAnsi="宋体" w:cs="宋体"/>
                <w:kern w:val="0"/>
                <w:szCs w:val="21"/>
              </w:rPr>
              <w:t>（5）表述类和情景类提供作答得分，可以回放个人录音，查看参考答案。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英语听说模考系统</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1.考试管理客户端</w:t>
            </w:r>
          </w:p>
          <w:p>
            <w:pPr>
              <w:widowControl/>
              <w:jc w:val="left"/>
              <w:rPr>
                <w:rFonts w:ascii="宋体" w:hAnsi="宋体" w:cs="宋体"/>
                <w:kern w:val="0"/>
                <w:szCs w:val="21"/>
              </w:rPr>
            </w:pPr>
            <w:r>
              <w:rPr>
                <w:rFonts w:hint="eastAsia" w:ascii="宋体" w:hAnsi="宋体" w:cs="宋体"/>
                <w:kern w:val="0"/>
                <w:szCs w:val="21"/>
              </w:rPr>
              <w:t>（1）支持考试任务的下载、考试试卷的下载；</w:t>
            </w:r>
          </w:p>
          <w:p>
            <w:pPr>
              <w:widowControl/>
              <w:jc w:val="left"/>
              <w:rPr>
                <w:rFonts w:ascii="宋体" w:hAnsi="宋体" w:cs="宋体"/>
                <w:kern w:val="0"/>
                <w:szCs w:val="21"/>
              </w:rPr>
            </w:pPr>
            <w:r>
              <w:rPr>
                <w:rFonts w:hint="eastAsia" w:ascii="宋体" w:hAnsi="宋体" w:cs="宋体"/>
                <w:kern w:val="0"/>
                <w:szCs w:val="21"/>
              </w:rPr>
              <w:t>（2）可以启动监考机开始一场全真模拟测试；</w:t>
            </w:r>
          </w:p>
          <w:p>
            <w:pPr>
              <w:widowControl/>
              <w:jc w:val="left"/>
              <w:rPr>
                <w:rFonts w:ascii="宋体" w:hAnsi="宋体" w:cs="宋体"/>
                <w:kern w:val="0"/>
                <w:szCs w:val="21"/>
              </w:rPr>
            </w:pPr>
            <w:r>
              <w:rPr>
                <w:rFonts w:hint="eastAsia" w:ascii="宋体" w:hAnsi="宋体" w:cs="宋体"/>
                <w:kern w:val="0"/>
                <w:szCs w:val="21"/>
              </w:rPr>
              <w:t>（3）考试结束后，进行答卷包完整性校验，上传考试状态数据和答卷包，并将数据传到服务器进行评测。</w:t>
            </w:r>
          </w:p>
          <w:p>
            <w:pPr>
              <w:widowControl/>
              <w:jc w:val="left"/>
              <w:rPr>
                <w:rFonts w:ascii="宋体" w:hAnsi="宋体" w:cs="宋体"/>
                <w:kern w:val="0"/>
                <w:szCs w:val="21"/>
              </w:rPr>
            </w:pPr>
            <w:r>
              <w:rPr>
                <w:rFonts w:hint="eastAsia" w:ascii="宋体" w:hAnsi="宋体" w:cs="宋体"/>
                <w:kern w:val="0"/>
                <w:szCs w:val="21"/>
              </w:rPr>
              <w:t>2.监考程序</w:t>
            </w:r>
          </w:p>
          <w:p>
            <w:pPr>
              <w:widowControl/>
              <w:jc w:val="left"/>
              <w:rPr>
                <w:rFonts w:ascii="宋体" w:hAnsi="宋体" w:cs="宋体"/>
                <w:kern w:val="0"/>
                <w:szCs w:val="21"/>
              </w:rPr>
            </w:pPr>
            <w:r>
              <w:rPr>
                <w:rFonts w:hint="eastAsia" w:ascii="宋体" w:hAnsi="宋体" w:cs="宋体"/>
                <w:kern w:val="0"/>
                <w:szCs w:val="21"/>
              </w:rPr>
              <w:t>（1）支持考试过程监控，包括开始考试、开始试音、结束考试；</w:t>
            </w:r>
          </w:p>
          <w:p>
            <w:pPr>
              <w:widowControl/>
              <w:jc w:val="left"/>
              <w:rPr>
                <w:rFonts w:ascii="宋体" w:hAnsi="宋体" w:cs="宋体"/>
                <w:kern w:val="0"/>
                <w:szCs w:val="21"/>
              </w:rPr>
            </w:pPr>
            <w:r>
              <w:rPr>
                <w:rFonts w:hint="eastAsia" w:ascii="宋体" w:hAnsi="宋体" w:cs="宋体"/>
                <w:kern w:val="0"/>
                <w:szCs w:val="21"/>
              </w:rPr>
              <w:t>（2）收集学生答卷包；</w:t>
            </w:r>
          </w:p>
          <w:p>
            <w:pPr>
              <w:widowControl/>
              <w:jc w:val="left"/>
              <w:rPr>
                <w:rFonts w:ascii="宋体" w:hAnsi="宋体" w:cs="宋体"/>
                <w:kern w:val="0"/>
                <w:szCs w:val="21"/>
              </w:rPr>
            </w:pPr>
            <w:r>
              <w:rPr>
                <w:rFonts w:hint="eastAsia" w:ascii="宋体" w:hAnsi="宋体" w:cs="宋体"/>
                <w:kern w:val="0"/>
                <w:szCs w:val="21"/>
              </w:rPr>
              <w:t>（3） 系统支持答题同步，在所有学生完成同一个大题后才允许进入下一个大题，解决学生因为系统硬件配置、网络等因素影响或者使用多套试卷而导致的考试不同步情况，</w:t>
            </w:r>
          </w:p>
          <w:p>
            <w:pPr>
              <w:widowControl/>
              <w:jc w:val="left"/>
              <w:rPr>
                <w:rFonts w:ascii="宋体" w:hAnsi="宋体" w:cs="宋体"/>
                <w:kern w:val="0"/>
                <w:szCs w:val="21"/>
              </w:rPr>
            </w:pPr>
            <w:r>
              <w:rPr>
                <w:rFonts w:hint="eastAsia" w:ascii="宋体" w:hAnsi="宋体" w:cs="宋体"/>
                <w:kern w:val="0"/>
                <w:szCs w:val="21"/>
              </w:rPr>
              <w:t>（4） 监考机考试中发生断电、死机等异常，重启后能够自动恢复到本场考试状态；监考机与考试机之间网络不稳定的情况下（偶尔断网）不影响考试；</w:t>
            </w:r>
          </w:p>
          <w:p>
            <w:pPr>
              <w:widowControl/>
              <w:jc w:val="left"/>
              <w:rPr>
                <w:rFonts w:ascii="宋体" w:hAnsi="宋体" w:cs="宋体"/>
                <w:kern w:val="0"/>
                <w:szCs w:val="21"/>
              </w:rPr>
            </w:pPr>
            <w:r>
              <w:rPr>
                <w:rFonts w:hint="eastAsia" w:ascii="宋体" w:hAnsi="宋体" w:cs="宋体"/>
                <w:kern w:val="0"/>
                <w:szCs w:val="21"/>
              </w:rPr>
              <w:t>（5）应确保考试过程中的录音质量：能够自动检测学生语音质量，及时发现答题语音不合格的学生，以便安排重考；</w:t>
            </w:r>
          </w:p>
          <w:p>
            <w:pPr>
              <w:widowControl/>
              <w:jc w:val="left"/>
              <w:rPr>
                <w:rFonts w:ascii="宋体" w:hAnsi="宋体" w:cs="宋体"/>
                <w:kern w:val="0"/>
                <w:szCs w:val="21"/>
              </w:rPr>
            </w:pPr>
            <w:r>
              <w:rPr>
                <w:rFonts w:hint="eastAsia" w:ascii="宋体" w:hAnsi="宋体" w:cs="宋体"/>
                <w:kern w:val="0"/>
                <w:szCs w:val="21"/>
              </w:rPr>
              <w:t>（6）支持监考机通过输入考生座位号的方式，快速灵活调整学生考试座位号。</w:t>
            </w:r>
          </w:p>
          <w:p>
            <w:pPr>
              <w:widowControl/>
              <w:jc w:val="left"/>
              <w:rPr>
                <w:rFonts w:ascii="宋体" w:hAnsi="宋体" w:cs="宋体"/>
                <w:kern w:val="0"/>
                <w:szCs w:val="21"/>
              </w:rPr>
            </w:pPr>
            <w:r>
              <w:rPr>
                <w:rFonts w:hint="eastAsia" w:ascii="宋体" w:hAnsi="宋体" w:cs="宋体"/>
                <w:kern w:val="0"/>
                <w:szCs w:val="21"/>
              </w:rPr>
              <w:t>3.考试程序</w:t>
            </w:r>
          </w:p>
          <w:p>
            <w:pPr>
              <w:widowControl/>
              <w:jc w:val="left"/>
              <w:rPr>
                <w:rFonts w:ascii="宋体" w:hAnsi="宋体" w:cs="宋体"/>
                <w:kern w:val="0"/>
                <w:szCs w:val="21"/>
              </w:rPr>
            </w:pPr>
            <w:r>
              <w:rPr>
                <w:rFonts w:hint="eastAsia" w:ascii="宋体" w:hAnsi="宋体" w:cs="宋体"/>
                <w:kern w:val="0"/>
                <w:szCs w:val="21"/>
              </w:rPr>
              <w:t xml:space="preserve">（1）系统需要与中高考试题流程、界面完全一致，对考试环境全真模拟，包括答题时间、语音播放次数限制； </w:t>
            </w:r>
          </w:p>
          <w:p>
            <w:pPr>
              <w:widowControl/>
              <w:jc w:val="left"/>
              <w:rPr>
                <w:rFonts w:ascii="宋体" w:hAnsi="宋体" w:cs="宋体"/>
                <w:kern w:val="0"/>
                <w:szCs w:val="21"/>
              </w:rPr>
            </w:pPr>
            <w:r>
              <w:rPr>
                <w:rFonts w:hint="eastAsia" w:ascii="宋体" w:hAnsi="宋体" w:cs="宋体"/>
                <w:kern w:val="0"/>
                <w:szCs w:val="21"/>
              </w:rPr>
              <w:t>（2）学生按照考试流程、指令完成考试；</w:t>
            </w:r>
          </w:p>
          <w:p>
            <w:pPr>
              <w:widowControl/>
              <w:jc w:val="left"/>
              <w:rPr>
                <w:rFonts w:ascii="宋体" w:hAnsi="宋体" w:cs="宋体"/>
                <w:kern w:val="0"/>
                <w:szCs w:val="21"/>
              </w:rPr>
            </w:pPr>
            <w:r>
              <w:rPr>
                <w:rFonts w:hint="eastAsia" w:ascii="宋体" w:hAnsi="宋体" w:cs="宋体"/>
                <w:kern w:val="0"/>
                <w:szCs w:val="21"/>
              </w:rPr>
              <w:t>（3）对学生答题数据进行打包，传到监考机；</w:t>
            </w:r>
          </w:p>
          <w:p>
            <w:pPr>
              <w:widowControl/>
              <w:jc w:val="left"/>
              <w:rPr>
                <w:rFonts w:ascii="宋体" w:hAnsi="宋体" w:cs="宋体"/>
                <w:kern w:val="0"/>
                <w:szCs w:val="21"/>
              </w:rPr>
            </w:pPr>
            <w:r>
              <w:rPr>
                <w:rFonts w:hint="eastAsia" w:ascii="宋体" w:hAnsi="宋体" w:cs="宋体"/>
                <w:kern w:val="0"/>
                <w:szCs w:val="21"/>
              </w:rPr>
              <w:t>（4）支持多种保障安全策略:支持相邻的学生试卷不同；支持同一套试卷小题乱序以及选项乱序，提高防作弊水平。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英语听说数据采集服务</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1.考试专用耳机应为包耳式设计，USB2.0接口、尼龙编织线、线长1.5米以上；</w:t>
            </w:r>
          </w:p>
          <w:p>
            <w:pPr>
              <w:widowControl/>
              <w:jc w:val="left"/>
              <w:rPr>
                <w:rFonts w:ascii="宋体" w:hAnsi="宋体" w:cs="宋体"/>
                <w:kern w:val="0"/>
                <w:szCs w:val="21"/>
              </w:rPr>
            </w:pPr>
            <w:r>
              <w:rPr>
                <w:rFonts w:hint="eastAsia" w:ascii="宋体" w:hAnsi="宋体" w:cs="宋体"/>
                <w:kern w:val="0"/>
                <w:szCs w:val="21"/>
              </w:rPr>
              <w:t>2.可拆卸耳罩，方便更换；</w:t>
            </w:r>
          </w:p>
          <w:p>
            <w:pPr>
              <w:widowControl/>
              <w:jc w:val="left"/>
              <w:rPr>
                <w:rFonts w:ascii="宋体" w:hAnsi="宋体" w:cs="宋体"/>
                <w:kern w:val="0"/>
                <w:szCs w:val="21"/>
              </w:rPr>
            </w:pPr>
            <w:r>
              <w:rPr>
                <w:rFonts w:hint="eastAsia" w:ascii="宋体" w:hAnsi="宋体" w:cs="宋体"/>
                <w:kern w:val="0"/>
                <w:szCs w:val="21"/>
              </w:rPr>
              <w:t>3.自适应弹压式头梁，适合不同头型佩戴无需手动调节；</w:t>
            </w:r>
          </w:p>
          <w:p>
            <w:pPr>
              <w:widowControl/>
              <w:jc w:val="left"/>
              <w:rPr>
                <w:rFonts w:ascii="宋体" w:hAnsi="宋体" w:cs="宋体"/>
                <w:kern w:val="0"/>
                <w:szCs w:val="21"/>
              </w:rPr>
            </w:pPr>
            <w:r>
              <w:rPr>
                <w:rFonts w:hint="eastAsia" w:ascii="宋体" w:hAnsi="宋体" w:cs="宋体"/>
                <w:kern w:val="0"/>
                <w:szCs w:val="21"/>
              </w:rPr>
              <w:t>4.耳机整体无任何线控或按钮调节装置；</w:t>
            </w:r>
          </w:p>
          <w:p>
            <w:pPr>
              <w:widowControl/>
              <w:jc w:val="left"/>
              <w:rPr>
                <w:rFonts w:ascii="宋体" w:hAnsi="宋体" w:cs="宋体"/>
                <w:kern w:val="0"/>
                <w:szCs w:val="21"/>
              </w:rPr>
            </w:pPr>
            <w:r>
              <w:rPr>
                <w:rFonts w:hint="eastAsia" w:ascii="宋体" w:hAnsi="宋体" w:cs="宋体"/>
                <w:kern w:val="0"/>
                <w:szCs w:val="21"/>
              </w:rPr>
              <w:t>5.具备机考所需功能，包括考场环境声学自适应、软件实时状态检测（录音状态实时跟踪）、内置唯一ID、可见唯一编码等；</w:t>
            </w:r>
          </w:p>
          <w:p>
            <w:pPr>
              <w:widowControl/>
              <w:jc w:val="left"/>
              <w:rPr>
                <w:rFonts w:ascii="宋体" w:hAnsi="宋体" w:cs="宋体"/>
                <w:kern w:val="0"/>
                <w:szCs w:val="21"/>
              </w:rPr>
            </w:pPr>
            <w:r>
              <w:rPr>
                <w:rFonts w:hint="eastAsia" w:ascii="宋体" w:hAnsi="宋体" w:cs="宋体"/>
                <w:kern w:val="0"/>
                <w:szCs w:val="21"/>
              </w:rPr>
              <w:t>6.提供可编程接口（SDK），至少包括唯一编码管理、拾音器状态检测等；</w:t>
            </w:r>
          </w:p>
          <w:p>
            <w:pPr>
              <w:widowControl/>
              <w:jc w:val="left"/>
              <w:rPr>
                <w:rFonts w:ascii="宋体" w:hAnsi="宋体" w:cs="宋体"/>
                <w:kern w:val="0"/>
                <w:szCs w:val="21"/>
              </w:rPr>
            </w:pPr>
            <w:r>
              <w:rPr>
                <w:rFonts w:hint="eastAsia" w:ascii="宋体" w:hAnsi="宋体" w:cs="宋体"/>
                <w:kern w:val="0"/>
                <w:szCs w:val="21"/>
              </w:rPr>
              <w:t>7.提供电磁兼容性、声学声压、安全可靠性、产品质量等方面等第三方权威机构检测报告；</w:t>
            </w:r>
          </w:p>
          <w:p>
            <w:pPr>
              <w:widowControl/>
              <w:jc w:val="left"/>
              <w:rPr>
                <w:rFonts w:ascii="宋体" w:hAnsi="宋体" w:cs="宋体"/>
                <w:kern w:val="0"/>
                <w:szCs w:val="21"/>
              </w:rPr>
            </w:pPr>
            <w:r>
              <w:rPr>
                <w:rFonts w:hint="eastAsia" w:ascii="宋体" w:hAnsi="宋体" w:cs="宋体"/>
                <w:kern w:val="0"/>
                <w:szCs w:val="21"/>
              </w:rPr>
              <w:t>8.提供制造厂商针对本项目的授权书。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五</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第三方系统对接与整合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基础数据对接</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1.基础数据来源</w:t>
            </w:r>
          </w:p>
          <w:p>
            <w:pPr>
              <w:widowControl/>
              <w:jc w:val="left"/>
              <w:rPr>
                <w:rFonts w:ascii="宋体" w:hAnsi="宋体" w:cs="宋体"/>
                <w:kern w:val="0"/>
                <w:szCs w:val="21"/>
              </w:rPr>
            </w:pPr>
            <w:r>
              <w:rPr>
                <w:rFonts w:hint="eastAsia" w:ascii="宋体" w:hAnsi="宋体" w:cs="宋体"/>
                <w:kern w:val="0"/>
                <w:szCs w:val="21"/>
              </w:rPr>
              <w:t>区智慧教育平台教育基础数据来源于市平台开放门户，通过调取现有市平台开放门户API接口，以区平台全量数据获取，内部甄别变更的方式，实现区平台与省平台的基础数据同步工作。</w:t>
            </w:r>
          </w:p>
          <w:p>
            <w:pPr>
              <w:widowControl/>
              <w:jc w:val="left"/>
              <w:rPr>
                <w:rFonts w:ascii="宋体" w:hAnsi="宋体" w:cs="宋体"/>
                <w:kern w:val="0"/>
                <w:szCs w:val="21"/>
              </w:rPr>
            </w:pPr>
            <w:r>
              <w:rPr>
                <w:rFonts w:hint="eastAsia" w:ascii="宋体" w:hAnsi="宋体" w:cs="宋体"/>
                <w:kern w:val="0"/>
                <w:szCs w:val="21"/>
              </w:rPr>
              <w:t>2.用户统一认证</w:t>
            </w:r>
          </w:p>
          <w:p>
            <w:pPr>
              <w:widowControl/>
              <w:jc w:val="left"/>
              <w:rPr>
                <w:rFonts w:ascii="宋体" w:hAnsi="宋体" w:cs="宋体"/>
                <w:kern w:val="0"/>
                <w:szCs w:val="21"/>
              </w:rPr>
            </w:pPr>
            <w:r>
              <w:rPr>
                <w:rFonts w:hint="eastAsia" w:ascii="宋体" w:hAnsi="宋体" w:cs="宋体"/>
                <w:kern w:val="0"/>
                <w:szCs w:val="21"/>
              </w:rPr>
              <w:t>区平台直接采用省平台账号登录，参照省平台的统一身份认证标准规范方式进行接入与认证。区平台用户的统一身份认证无需省平台做特殊改造，区平台在搭建过程中直接遵循省平台要求进行设计。用户原有省平台账号的可直接登录区平台及省平台，用户未注册省平台账号的由管理员完成用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系统集成整合</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1.系统集成</w:t>
            </w:r>
          </w:p>
          <w:p>
            <w:pPr>
              <w:widowControl/>
              <w:jc w:val="left"/>
              <w:rPr>
                <w:rFonts w:ascii="宋体" w:hAnsi="宋体" w:cs="宋体"/>
                <w:kern w:val="0"/>
                <w:szCs w:val="21"/>
              </w:rPr>
            </w:pPr>
            <w:r>
              <w:rPr>
                <w:rFonts w:hint="eastAsia" w:ascii="宋体" w:hAnsi="宋体" w:cs="宋体"/>
                <w:kern w:val="0"/>
                <w:szCs w:val="21"/>
              </w:rPr>
              <w:t>已建教育信息化系统包括萧山教育信息网、办公管理系统、财务管理系统、数字档案管理系统、党风廉政管理系统等，基于开放接口接入到平台，实现应用统一入口。</w:t>
            </w:r>
          </w:p>
          <w:p>
            <w:pPr>
              <w:widowControl/>
              <w:jc w:val="left"/>
              <w:rPr>
                <w:rFonts w:ascii="宋体" w:hAnsi="宋体" w:cs="宋体"/>
                <w:kern w:val="0"/>
                <w:szCs w:val="21"/>
              </w:rPr>
            </w:pPr>
            <w:r>
              <w:rPr>
                <w:rFonts w:hint="eastAsia" w:ascii="宋体" w:hAnsi="宋体" w:cs="宋体"/>
                <w:kern w:val="0"/>
                <w:szCs w:val="21"/>
              </w:rPr>
              <w:t>2.系统接入</w:t>
            </w:r>
          </w:p>
          <w:p>
            <w:pPr>
              <w:widowControl/>
              <w:jc w:val="left"/>
              <w:rPr>
                <w:rFonts w:ascii="宋体" w:hAnsi="宋体" w:cs="宋体"/>
                <w:kern w:val="0"/>
                <w:szCs w:val="21"/>
              </w:rPr>
            </w:pPr>
            <w:r>
              <w:rPr>
                <w:rFonts w:hint="eastAsia" w:ascii="宋体" w:hAnsi="宋体" w:cs="宋体"/>
                <w:kern w:val="0"/>
                <w:szCs w:val="21"/>
              </w:rPr>
              <w:t>支持区域下辖中小学优质教育教学应用以第三方应用形式上架至应用商店，接入到平台。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六</w:t>
            </w:r>
          </w:p>
        </w:tc>
        <w:tc>
          <w:tcPr>
            <w:tcW w:w="1346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安全保障服务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安全风险评估</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提供安全风险评估服务，包括安全评估服务、安全咨询服务、渗透测试服务、病毒木马检测、攻击路径分析、代码审计服务、信息系统安全验收。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03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信息安全等保测评</w:t>
            </w:r>
          </w:p>
        </w:tc>
        <w:tc>
          <w:tcPr>
            <w:tcW w:w="1043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Cs w:val="21"/>
              </w:rPr>
            </w:pPr>
            <w:r>
              <w:rPr>
                <w:rFonts w:hint="eastAsia" w:ascii="宋体" w:hAnsi="宋体" w:cs="宋体"/>
                <w:kern w:val="0"/>
                <w:szCs w:val="21"/>
              </w:rPr>
              <w:t>平台支持具备信息安全等级保护测评资质的第三方机构进行信息安全等保测评，满足二级等保要求。</w:t>
            </w:r>
          </w:p>
        </w:tc>
      </w:tr>
    </w:tbl>
    <w:p>
      <w:pPr>
        <w:widowControl/>
        <w:spacing w:line="576" w:lineRule="auto"/>
        <w:jc w:val="left"/>
        <w:rPr>
          <w:b/>
          <w:bCs/>
          <w:kern w:val="44"/>
          <w:sz w:val="44"/>
          <w:szCs w:val="44"/>
        </w:rPr>
        <w:sectPr>
          <w:pgSz w:w="16838" w:h="11906" w:orient="landscape"/>
          <w:pgMar w:top="1800" w:right="1440" w:bottom="1800" w:left="1440" w:header="851" w:footer="992" w:gutter="0"/>
          <w:cols w:space="720" w:num="1"/>
          <w:docGrid w:type="lines" w:linePitch="312" w:charSpace="0"/>
        </w:sectPr>
      </w:pPr>
    </w:p>
    <w:p>
      <w:pPr>
        <w:pStyle w:val="2"/>
        <w:numPr>
          <w:ilvl w:val="0"/>
          <w:numId w:val="0"/>
        </w:numPr>
        <w:tabs>
          <w:tab w:val="left" w:pos="420"/>
        </w:tabs>
      </w:pPr>
      <w:r>
        <w:rPr>
          <w:rFonts w:hint="eastAsia"/>
        </w:rPr>
        <w:t>实施培训要求</w:t>
      </w:r>
    </w:p>
    <w:p>
      <w:pPr>
        <w:pStyle w:val="3"/>
        <w:numPr>
          <w:ilvl w:val="1"/>
          <w:numId w:val="5"/>
        </w:numPr>
      </w:pPr>
      <w:r>
        <w:rPr>
          <w:rFonts w:hint="eastAsia"/>
        </w:rPr>
        <w:t>实施工期</w:t>
      </w:r>
    </w:p>
    <w:p>
      <w:pPr>
        <w:spacing w:line="360" w:lineRule="auto"/>
        <w:ind w:firstLine="480" w:firstLineChars="200"/>
        <w:rPr>
          <w:sz w:val="24"/>
        </w:rPr>
      </w:pPr>
      <w:r>
        <w:rPr>
          <w:rFonts w:hint="eastAsia"/>
          <w:sz w:val="24"/>
        </w:rPr>
        <w:t>本项目建设工期</w:t>
      </w:r>
      <w:r>
        <w:rPr>
          <w:sz w:val="24"/>
        </w:rPr>
        <w:t>12</w:t>
      </w:r>
      <w:r>
        <w:rPr>
          <w:rFonts w:hint="eastAsia"/>
          <w:sz w:val="24"/>
        </w:rPr>
        <w:t>个月。</w:t>
      </w:r>
    </w:p>
    <w:p>
      <w:pPr>
        <w:pStyle w:val="3"/>
        <w:numPr>
          <w:ilvl w:val="1"/>
          <w:numId w:val="5"/>
        </w:numPr>
      </w:pPr>
      <w:r>
        <w:rPr>
          <w:rFonts w:hint="eastAsia"/>
        </w:rPr>
        <w:t>实施地点</w:t>
      </w:r>
    </w:p>
    <w:p>
      <w:pPr>
        <w:spacing w:line="360" w:lineRule="auto"/>
        <w:ind w:firstLine="480" w:firstLineChars="200"/>
        <w:rPr>
          <w:sz w:val="24"/>
        </w:rPr>
      </w:pPr>
      <w:r>
        <w:rPr>
          <w:rFonts w:hint="eastAsia"/>
          <w:sz w:val="24"/>
        </w:rPr>
        <w:t>（</w:t>
      </w:r>
      <w:r>
        <w:rPr>
          <w:sz w:val="24"/>
        </w:rPr>
        <w:t>1</w:t>
      </w:r>
      <w:r>
        <w:rPr>
          <w:rFonts w:hint="eastAsia"/>
          <w:sz w:val="24"/>
        </w:rPr>
        <w:t>）实施地点</w:t>
      </w:r>
    </w:p>
    <w:p>
      <w:pPr>
        <w:spacing w:line="360" w:lineRule="auto"/>
        <w:ind w:firstLine="480" w:firstLineChars="200"/>
        <w:rPr>
          <w:sz w:val="24"/>
        </w:rPr>
      </w:pPr>
      <w:r>
        <w:rPr>
          <w:rFonts w:hint="eastAsia"/>
          <w:sz w:val="24"/>
        </w:rPr>
        <w:t>在区教育局指定地点提供实施及服务。</w:t>
      </w:r>
    </w:p>
    <w:p>
      <w:pPr>
        <w:jc w:val="center"/>
        <w:rPr>
          <w:b/>
        </w:rPr>
      </w:pPr>
      <w:r>
        <w:rPr>
          <w:rFonts w:hint="eastAsia"/>
          <w:b/>
        </w:rPr>
        <w:t>表项目实施地点</w:t>
      </w:r>
    </w:p>
    <w:tbl>
      <w:tblPr>
        <w:tblStyle w:val="27"/>
        <w:tblW w:w="8522" w:type="dxa"/>
        <w:tblInd w:w="0" w:type="dxa"/>
        <w:tblLayout w:type="fixed"/>
        <w:tblCellMar>
          <w:top w:w="0" w:type="dxa"/>
          <w:left w:w="108" w:type="dxa"/>
          <w:bottom w:w="0" w:type="dxa"/>
          <w:right w:w="108" w:type="dxa"/>
        </w:tblCellMar>
      </w:tblPr>
      <w:tblGrid>
        <w:gridCol w:w="675"/>
        <w:gridCol w:w="1134"/>
        <w:gridCol w:w="1701"/>
        <w:gridCol w:w="1701"/>
        <w:gridCol w:w="1552"/>
        <w:gridCol w:w="1759"/>
      </w:tblGrid>
      <w:tr>
        <w:tblPrEx>
          <w:tblLayout w:type="fixed"/>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shd w:val="clear" w:color="auto" w:fill="A5A5A5"/>
            <w:noWrap/>
            <w:vAlign w:val="center"/>
          </w:tcPr>
          <w:p>
            <w:pPr>
              <w:jc w:val="center"/>
              <w:rPr>
                <w:b/>
                <w:bCs/>
                <w:kern w:val="0"/>
              </w:rPr>
            </w:pPr>
            <w:r>
              <w:rPr>
                <w:rFonts w:hint="eastAsia"/>
                <w:b/>
                <w:bCs/>
                <w:kern w:val="0"/>
              </w:rPr>
              <w:t>序号</w:t>
            </w:r>
          </w:p>
        </w:tc>
        <w:tc>
          <w:tcPr>
            <w:tcW w:w="7847" w:type="dxa"/>
            <w:gridSpan w:val="5"/>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建设内容</w:t>
            </w:r>
          </w:p>
        </w:tc>
      </w:tr>
      <w:tr>
        <w:tblPrEx>
          <w:tblLayout w:type="fixed"/>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shd w:val="clear" w:color="auto" w:fill="A5A5A5"/>
            <w:noWrap/>
            <w:vAlign w:val="center"/>
          </w:tcPr>
          <w:p>
            <w:pPr>
              <w:jc w:val="center"/>
              <w:rPr>
                <w:b/>
                <w:bCs/>
                <w:kern w:val="0"/>
              </w:rPr>
            </w:pPr>
            <w:r>
              <w:rPr>
                <w:rFonts w:hint="eastAsia"/>
                <w:b/>
                <w:bCs/>
                <w:kern w:val="0"/>
              </w:rPr>
              <w:t>一</w:t>
            </w:r>
          </w:p>
        </w:tc>
        <w:tc>
          <w:tcPr>
            <w:tcW w:w="1134" w:type="dxa"/>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区域级</w:t>
            </w:r>
          </w:p>
        </w:tc>
        <w:tc>
          <w:tcPr>
            <w:tcW w:w="1701" w:type="dxa"/>
            <w:tcBorders>
              <w:top w:val="single" w:color="auto" w:sz="4" w:space="0"/>
              <w:left w:val="nil"/>
              <w:bottom w:val="single" w:color="auto" w:sz="4" w:space="0"/>
              <w:right w:val="single" w:color="auto" w:sz="4" w:space="0"/>
            </w:tcBorders>
            <w:shd w:val="clear" w:color="auto" w:fill="A5A5A5"/>
            <w:noWrap/>
            <w:vAlign w:val="center"/>
          </w:tcPr>
          <w:p>
            <w:pPr>
              <w:widowControl/>
              <w:jc w:val="center"/>
              <w:rPr>
                <w:b/>
                <w:bCs/>
                <w:kern w:val="0"/>
              </w:rPr>
            </w:pPr>
            <w:r>
              <w:rPr>
                <w:rFonts w:hint="eastAsia"/>
                <w:b/>
                <w:bCs/>
                <w:kern w:val="0"/>
              </w:rPr>
              <w:t>数据中心基础设施服务</w:t>
            </w:r>
          </w:p>
        </w:tc>
        <w:tc>
          <w:tcPr>
            <w:tcW w:w="1701" w:type="dxa"/>
            <w:tcBorders>
              <w:top w:val="single" w:color="auto" w:sz="4" w:space="0"/>
              <w:left w:val="nil"/>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智慧教育大数据支撑平台</w:t>
            </w:r>
          </w:p>
        </w:tc>
        <w:tc>
          <w:tcPr>
            <w:tcW w:w="1552" w:type="dxa"/>
            <w:tcBorders>
              <w:top w:val="single" w:color="auto" w:sz="4" w:space="0"/>
              <w:left w:val="nil"/>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智慧教育区级应用系统</w:t>
            </w:r>
          </w:p>
        </w:tc>
        <w:tc>
          <w:tcPr>
            <w:tcW w:w="1759" w:type="dxa"/>
            <w:tcBorders>
              <w:top w:val="single" w:color="auto" w:sz="4" w:space="0"/>
              <w:left w:val="nil"/>
              <w:bottom w:val="single" w:color="auto" w:sz="4" w:space="0"/>
              <w:right w:val="single" w:color="auto" w:sz="4" w:space="0"/>
            </w:tcBorders>
            <w:shd w:val="clear" w:color="auto" w:fill="A5A5A5"/>
            <w:vAlign w:val="center"/>
          </w:tcPr>
          <w:p>
            <w:pPr>
              <w:widowControl/>
              <w:jc w:val="center"/>
              <w:rPr>
                <w:b/>
                <w:bCs/>
                <w:kern w:val="0"/>
              </w:rPr>
            </w:pPr>
            <w:r>
              <w:rPr>
                <w:b/>
                <w:bCs/>
                <w:kern w:val="0"/>
              </w:rPr>
              <w:t>/</w:t>
            </w:r>
          </w:p>
        </w:tc>
      </w:tr>
      <w:tr>
        <w:tblPrEx>
          <w:tblLayout w:type="fixed"/>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b/>
                <w:bCs/>
                <w:kern w:val="0"/>
              </w:rPr>
            </w:pPr>
            <w:r>
              <w:rPr>
                <w:b/>
                <w:bCs/>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kern w:val="0"/>
              </w:rPr>
            </w:pPr>
            <w:r>
              <w:rPr>
                <w:rFonts w:hint="eastAsia"/>
                <w:bCs/>
                <w:kern w:val="0"/>
              </w:rPr>
              <w:t>萧山区</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bCs/>
                <w:kern w:val="0"/>
              </w:rPr>
            </w:pPr>
            <w:r>
              <w:rPr>
                <w:bCs/>
                <w:kern w:val="0"/>
              </w:rPr>
              <w:t>1</w:t>
            </w:r>
          </w:p>
        </w:tc>
        <w:tc>
          <w:tcPr>
            <w:tcW w:w="1701" w:type="dxa"/>
            <w:tcBorders>
              <w:top w:val="single" w:color="auto" w:sz="4" w:space="0"/>
              <w:left w:val="nil"/>
              <w:bottom w:val="single" w:color="auto" w:sz="4" w:space="0"/>
              <w:right w:val="single" w:color="auto" w:sz="4" w:space="0"/>
            </w:tcBorders>
            <w:vAlign w:val="center"/>
          </w:tcPr>
          <w:p>
            <w:pPr>
              <w:widowControl/>
              <w:jc w:val="center"/>
              <w:rPr>
                <w:bCs/>
                <w:kern w:val="0"/>
              </w:rPr>
            </w:pPr>
            <w:r>
              <w:rPr>
                <w:bCs/>
                <w:kern w:val="0"/>
              </w:rPr>
              <w:t>1</w:t>
            </w:r>
          </w:p>
        </w:tc>
        <w:tc>
          <w:tcPr>
            <w:tcW w:w="1552" w:type="dxa"/>
            <w:tcBorders>
              <w:top w:val="single" w:color="auto" w:sz="4" w:space="0"/>
              <w:left w:val="nil"/>
              <w:bottom w:val="single" w:color="auto" w:sz="4" w:space="0"/>
              <w:right w:val="single" w:color="auto" w:sz="4" w:space="0"/>
            </w:tcBorders>
            <w:vAlign w:val="center"/>
          </w:tcPr>
          <w:p>
            <w:pPr>
              <w:widowControl/>
              <w:jc w:val="center"/>
              <w:rPr>
                <w:bCs/>
                <w:kern w:val="0"/>
              </w:rPr>
            </w:pPr>
            <w:r>
              <w:rPr>
                <w:bCs/>
                <w:kern w:val="0"/>
              </w:rPr>
              <w:t>1</w:t>
            </w:r>
          </w:p>
        </w:tc>
        <w:tc>
          <w:tcPr>
            <w:tcW w:w="1759" w:type="dxa"/>
            <w:tcBorders>
              <w:top w:val="single" w:color="auto" w:sz="4" w:space="0"/>
              <w:left w:val="nil"/>
              <w:bottom w:val="single" w:color="auto" w:sz="4" w:space="0"/>
              <w:right w:val="single" w:color="auto" w:sz="4" w:space="0"/>
            </w:tcBorders>
            <w:vAlign w:val="center"/>
          </w:tcPr>
          <w:p>
            <w:pPr>
              <w:widowControl/>
              <w:jc w:val="center"/>
              <w:rPr>
                <w:bCs/>
                <w:kern w:val="0"/>
              </w:rPr>
            </w:pPr>
            <w:r>
              <w:rPr>
                <w:bCs/>
                <w:kern w:val="0"/>
              </w:rPr>
              <w:t>/</w:t>
            </w:r>
          </w:p>
        </w:tc>
      </w:tr>
      <w:tr>
        <w:tblPrEx>
          <w:tblLayout w:type="fixed"/>
          <w:tblCellMar>
            <w:top w:w="0" w:type="dxa"/>
            <w:left w:w="108" w:type="dxa"/>
            <w:bottom w:w="0" w:type="dxa"/>
            <w:right w:w="108" w:type="dxa"/>
          </w:tblCellMar>
        </w:tblPrEx>
        <w:trPr>
          <w:trHeight w:val="570" w:hRule="atLeast"/>
        </w:trPr>
        <w:tc>
          <w:tcPr>
            <w:tcW w:w="675" w:type="dxa"/>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二</w:t>
            </w:r>
          </w:p>
        </w:tc>
        <w:tc>
          <w:tcPr>
            <w:tcW w:w="1134" w:type="dxa"/>
            <w:tcBorders>
              <w:top w:val="single" w:color="auto" w:sz="4" w:space="0"/>
              <w:left w:val="single" w:color="auto" w:sz="4" w:space="0"/>
              <w:bottom w:val="single" w:color="auto" w:sz="4" w:space="0"/>
              <w:right w:val="single" w:color="auto" w:sz="4" w:space="0"/>
            </w:tcBorders>
            <w:shd w:val="clear" w:color="auto" w:fill="A5A5A5"/>
            <w:vAlign w:val="center"/>
          </w:tcPr>
          <w:p>
            <w:pPr>
              <w:jc w:val="center"/>
              <w:rPr>
                <w:b/>
                <w:bCs/>
                <w:kern w:val="0"/>
              </w:rPr>
            </w:pPr>
            <w:r>
              <w:rPr>
                <w:rFonts w:hint="eastAsia"/>
                <w:b/>
                <w:bCs/>
                <w:kern w:val="0"/>
              </w:rPr>
              <w:t>校级</w:t>
            </w:r>
          </w:p>
        </w:tc>
        <w:tc>
          <w:tcPr>
            <w:tcW w:w="1701" w:type="dxa"/>
            <w:tcBorders>
              <w:top w:val="nil"/>
              <w:left w:val="nil"/>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大数据精准教学系统（学校）</w:t>
            </w:r>
          </w:p>
        </w:tc>
        <w:tc>
          <w:tcPr>
            <w:tcW w:w="1701" w:type="dxa"/>
            <w:tcBorders>
              <w:top w:val="nil"/>
              <w:left w:val="nil"/>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智慧课堂系统（班级）</w:t>
            </w:r>
          </w:p>
        </w:tc>
        <w:tc>
          <w:tcPr>
            <w:tcW w:w="1552" w:type="dxa"/>
            <w:tcBorders>
              <w:top w:val="nil"/>
              <w:left w:val="nil"/>
              <w:bottom w:val="single" w:color="auto" w:sz="4" w:space="0"/>
              <w:right w:val="single" w:color="auto" w:sz="4" w:space="0"/>
            </w:tcBorders>
            <w:shd w:val="clear" w:color="auto" w:fill="A5A5A5"/>
            <w:vAlign w:val="center"/>
          </w:tcPr>
          <w:p>
            <w:pPr>
              <w:widowControl/>
              <w:jc w:val="center"/>
              <w:rPr>
                <w:b/>
                <w:bCs/>
                <w:kern w:val="0"/>
              </w:rPr>
            </w:pPr>
            <w:r>
              <w:rPr>
                <w:rFonts w:hint="eastAsia"/>
                <w:b/>
                <w:bCs/>
                <w:kern w:val="0"/>
              </w:rPr>
              <w:t>智能班牌系统（班级）</w:t>
            </w:r>
          </w:p>
        </w:tc>
        <w:tc>
          <w:tcPr>
            <w:tcW w:w="1759" w:type="dxa"/>
            <w:tcBorders>
              <w:top w:val="nil"/>
              <w:left w:val="nil"/>
              <w:bottom w:val="single" w:color="auto" w:sz="4" w:space="0"/>
              <w:right w:val="single" w:color="auto" w:sz="4" w:space="0"/>
            </w:tcBorders>
            <w:shd w:val="clear" w:color="auto" w:fill="A5A5A5"/>
          </w:tcPr>
          <w:p>
            <w:pPr>
              <w:widowControl/>
              <w:jc w:val="center"/>
              <w:rPr>
                <w:b/>
                <w:bCs/>
                <w:kern w:val="0"/>
              </w:rPr>
            </w:pPr>
            <w:r>
              <w:rPr>
                <w:rFonts w:hint="eastAsia"/>
                <w:b/>
                <w:bCs/>
                <w:kern w:val="0"/>
              </w:rPr>
              <w:t>英语听说教考系统（机房）</w:t>
            </w:r>
          </w:p>
        </w:tc>
      </w:tr>
      <w:tr>
        <w:tblPrEx>
          <w:tblLayout w:type="fixed"/>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kern w:val="0"/>
              </w:rPr>
            </w:pPr>
            <w:r>
              <w:rPr>
                <w:kern w:val="0"/>
              </w:rPr>
              <w:t>1</w:t>
            </w:r>
          </w:p>
        </w:tc>
        <w:tc>
          <w:tcPr>
            <w:tcW w:w="1134"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高中</w:t>
            </w:r>
          </w:p>
        </w:tc>
        <w:tc>
          <w:tcPr>
            <w:tcW w:w="1701" w:type="dxa"/>
            <w:tcBorders>
              <w:top w:val="nil"/>
              <w:left w:val="nil"/>
              <w:bottom w:val="single" w:color="auto" w:sz="4" w:space="0"/>
              <w:right w:val="single" w:color="auto" w:sz="4" w:space="0"/>
            </w:tcBorders>
            <w:noWrap/>
            <w:vAlign w:val="center"/>
          </w:tcPr>
          <w:p>
            <w:pPr>
              <w:widowControl/>
              <w:jc w:val="center"/>
              <w:rPr>
                <w:kern w:val="0"/>
              </w:rPr>
            </w:pPr>
            <w:r>
              <w:rPr>
                <w:kern w:val="0"/>
              </w:rPr>
              <w:t>8</w:t>
            </w:r>
          </w:p>
        </w:tc>
        <w:tc>
          <w:tcPr>
            <w:tcW w:w="1701" w:type="dxa"/>
            <w:tcBorders>
              <w:top w:val="nil"/>
              <w:left w:val="nil"/>
              <w:bottom w:val="single" w:color="auto" w:sz="4" w:space="0"/>
              <w:right w:val="single" w:color="auto" w:sz="4" w:space="0"/>
            </w:tcBorders>
            <w:noWrap/>
            <w:vAlign w:val="center"/>
          </w:tcPr>
          <w:p>
            <w:pPr>
              <w:widowControl/>
              <w:jc w:val="center"/>
              <w:rPr>
                <w:kern w:val="0"/>
              </w:rPr>
            </w:pPr>
            <w:r>
              <w:rPr>
                <w:kern w:val="0"/>
              </w:rPr>
              <w:t>73</w:t>
            </w:r>
          </w:p>
        </w:tc>
        <w:tc>
          <w:tcPr>
            <w:tcW w:w="1552" w:type="dxa"/>
            <w:tcBorders>
              <w:top w:val="nil"/>
              <w:left w:val="nil"/>
              <w:bottom w:val="single" w:color="auto" w:sz="4" w:space="0"/>
              <w:right w:val="single" w:color="auto" w:sz="4" w:space="0"/>
            </w:tcBorders>
            <w:noWrap/>
            <w:vAlign w:val="center"/>
          </w:tcPr>
          <w:p>
            <w:pPr>
              <w:widowControl/>
              <w:jc w:val="center"/>
              <w:rPr>
                <w:kern w:val="0"/>
              </w:rPr>
            </w:pPr>
          </w:p>
        </w:tc>
        <w:tc>
          <w:tcPr>
            <w:tcW w:w="1759" w:type="dxa"/>
            <w:tcBorders>
              <w:top w:val="nil"/>
              <w:left w:val="nil"/>
              <w:bottom w:val="single" w:color="auto" w:sz="4" w:space="0"/>
              <w:right w:val="single" w:color="auto" w:sz="4" w:space="0"/>
            </w:tcBorders>
          </w:tcPr>
          <w:p>
            <w:pPr>
              <w:widowControl/>
              <w:jc w:val="center"/>
              <w:rPr>
                <w:kern w:val="0"/>
              </w:rPr>
            </w:pPr>
          </w:p>
        </w:tc>
      </w:tr>
      <w:tr>
        <w:tblPrEx>
          <w:tblLayout w:type="fixed"/>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kern w:val="0"/>
              </w:rPr>
            </w:pPr>
            <w:r>
              <w:rPr>
                <w:kern w:val="0"/>
              </w:rPr>
              <w:t>2</w:t>
            </w:r>
          </w:p>
        </w:tc>
        <w:tc>
          <w:tcPr>
            <w:tcW w:w="1134"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初中</w:t>
            </w:r>
          </w:p>
        </w:tc>
        <w:tc>
          <w:tcPr>
            <w:tcW w:w="1701" w:type="dxa"/>
            <w:tcBorders>
              <w:top w:val="nil"/>
              <w:left w:val="nil"/>
              <w:bottom w:val="single" w:color="auto" w:sz="4" w:space="0"/>
              <w:right w:val="single" w:color="auto" w:sz="4" w:space="0"/>
            </w:tcBorders>
            <w:noWrap/>
            <w:vAlign w:val="center"/>
          </w:tcPr>
          <w:p>
            <w:pPr>
              <w:widowControl/>
              <w:jc w:val="center"/>
              <w:rPr>
                <w:kern w:val="0"/>
              </w:rPr>
            </w:pPr>
            <w:r>
              <w:rPr>
                <w:kern w:val="0"/>
              </w:rPr>
              <w:t>6</w:t>
            </w:r>
          </w:p>
        </w:tc>
        <w:tc>
          <w:tcPr>
            <w:tcW w:w="1701" w:type="dxa"/>
            <w:tcBorders>
              <w:top w:val="nil"/>
              <w:left w:val="nil"/>
              <w:bottom w:val="single" w:color="auto" w:sz="4" w:space="0"/>
              <w:right w:val="single" w:color="auto" w:sz="4" w:space="0"/>
            </w:tcBorders>
            <w:noWrap/>
            <w:vAlign w:val="center"/>
          </w:tcPr>
          <w:p>
            <w:pPr>
              <w:widowControl/>
              <w:jc w:val="center"/>
              <w:rPr>
                <w:kern w:val="0"/>
              </w:rPr>
            </w:pPr>
            <w:r>
              <w:rPr>
                <w:kern w:val="0"/>
              </w:rPr>
              <w:t>40</w:t>
            </w:r>
          </w:p>
        </w:tc>
        <w:tc>
          <w:tcPr>
            <w:tcW w:w="1552" w:type="dxa"/>
            <w:tcBorders>
              <w:top w:val="nil"/>
              <w:left w:val="nil"/>
              <w:bottom w:val="single" w:color="auto" w:sz="4" w:space="0"/>
              <w:right w:val="single" w:color="auto" w:sz="4" w:space="0"/>
            </w:tcBorders>
            <w:noWrap/>
            <w:vAlign w:val="center"/>
          </w:tcPr>
          <w:p>
            <w:pPr>
              <w:widowControl/>
              <w:jc w:val="center"/>
              <w:rPr>
                <w:kern w:val="0"/>
              </w:rPr>
            </w:pPr>
          </w:p>
        </w:tc>
        <w:tc>
          <w:tcPr>
            <w:tcW w:w="1759" w:type="dxa"/>
            <w:tcBorders>
              <w:top w:val="nil"/>
              <w:left w:val="nil"/>
              <w:bottom w:val="single" w:color="auto" w:sz="4" w:space="0"/>
              <w:right w:val="single" w:color="auto" w:sz="4" w:space="0"/>
            </w:tcBorders>
          </w:tcPr>
          <w:p>
            <w:pPr>
              <w:widowControl/>
              <w:jc w:val="center"/>
              <w:rPr>
                <w:kern w:val="0"/>
              </w:rPr>
            </w:pPr>
          </w:p>
        </w:tc>
      </w:tr>
      <w:tr>
        <w:tblPrEx>
          <w:tblLayout w:type="fixed"/>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kern w:val="0"/>
              </w:rPr>
            </w:pPr>
            <w:r>
              <w:rPr>
                <w:kern w:val="0"/>
              </w:rPr>
              <w:t>3</w:t>
            </w:r>
          </w:p>
        </w:tc>
        <w:tc>
          <w:tcPr>
            <w:tcW w:w="1134" w:type="dxa"/>
            <w:tcBorders>
              <w:top w:val="nil"/>
              <w:left w:val="nil"/>
              <w:bottom w:val="single" w:color="auto" w:sz="4" w:space="0"/>
              <w:right w:val="single" w:color="auto" w:sz="4" w:space="0"/>
            </w:tcBorders>
            <w:vAlign w:val="center"/>
          </w:tcPr>
          <w:p>
            <w:pPr>
              <w:widowControl/>
              <w:jc w:val="center"/>
              <w:rPr>
                <w:kern w:val="0"/>
              </w:rPr>
            </w:pPr>
            <w:r>
              <w:rPr>
                <w:rFonts w:hint="eastAsia"/>
                <w:kern w:val="0"/>
              </w:rPr>
              <w:t>小学</w:t>
            </w:r>
          </w:p>
        </w:tc>
        <w:tc>
          <w:tcPr>
            <w:tcW w:w="1701" w:type="dxa"/>
            <w:tcBorders>
              <w:top w:val="nil"/>
              <w:left w:val="nil"/>
              <w:bottom w:val="single" w:color="auto" w:sz="4" w:space="0"/>
              <w:right w:val="single" w:color="auto" w:sz="4" w:space="0"/>
            </w:tcBorders>
            <w:noWrap/>
            <w:vAlign w:val="center"/>
          </w:tcPr>
          <w:p>
            <w:pPr>
              <w:widowControl/>
              <w:jc w:val="center"/>
              <w:rPr>
                <w:kern w:val="0"/>
              </w:rPr>
            </w:pPr>
          </w:p>
        </w:tc>
        <w:tc>
          <w:tcPr>
            <w:tcW w:w="1701" w:type="dxa"/>
            <w:tcBorders>
              <w:top w:val="nil"/>
              <w:left w:val="nil"/>
              <w:bottom w:val="single" w:color="auto" w:sz="4" w:space="0"/>
              <w:right w:val="single" w:color="auto" w:sz="4" w:space="0"/>
            </w:tcBorders>
            <w:noWrap/>
            <w:vAlign w:val="center"/>
          </w:tcPr>
          <w:p>
            <w:pPr>
              <w:widowControl/>
              <w:jc w:val="center"/>
              <w:rPr>
                <w:kern w:val="0"/>
              </w:rPr>
            </w:pPr>
            <w:r>
              <w:rPr>
                <w:kern w:val="0"/>
              </w:rPr>
              <w:t>46</w:t>
            </w:r>
          </w:p>
        </w:tc>
        <w:tc>
          <w:tcPr>
            <w:tcW w:w="1552" w:type="dxa"/>
            <w:tcBorders>
              <w:top w:val="nil"/>
              <w:left w:val="nil"/>
              <w:bottom w:val="single" w:color="auto" w:sz="4" w:space="0"/>
              <w:right w:val="single" w:color="auto" w:sz="4" w:space="0"/>
            </w:tcBorders>
            <w:noWrap/>
            <w:vAlign w:val="center"/>
          </w:tcPr>
          <w:p>
            <w:pPr>
              <w:widowControl/>
              <w:jc w:val="center"/>
              <w:rPr>
                <w:kern w:val="0"/>
              </w:rPr>
            </w:pPr>
            <w:r>
              <w:rPr>
                <w:kern w:val="0"/>
              </w:rPr>
              <w:t>74</w:t>
            </w:r>
          </w:p>
        </w:tc>
        <w:tc>
          <w:tcPr>
            <w:tcW w:w="1759" w:type="dxa"/>
            <w:tcBorders>
              <w:top w:val="nil"/>
              <w:left w:val="nil"/>
              <w:bottom w:val="single" w:color="auto" w:sz="4" w:space="0"/>
              <w:right w:val="single" w:color="auto" w:sz="4" w:space="0"/>
            </w:tcBorders>
          </w:tcPr>
          <w:p>
            <w:pPr>
              <w:widowControl/>
              <w:jc w:val="center"/>
              <w:rPr>
                <w:kern w:val="0"/>
              </w:rPr>
            </w:pPr>
            <w:r>
              <w:rPr>
                <w:kern w:val="0"/>
              </w:rPr>
              <w:t>2</w:t>
            </w:r>
          </w:p>
        </w:tc>
      </w:tr>
      <w:tr>
        <w:tblPrEx>
          <w:tblLayout w:type="fixed"/>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noWrap/>
            <w:vAlign w:val="center"/>
          </w:tcPr>
          <w:p>
            <w:pPr>
              <w:widowControl/>
              <w:jc w:val="center"/>
              <w:rPr>
                <w:kern w:val="0"/>
              </w:rPr>
            </w:pPr>
          </w:p>
        </w:tc>
        <w:tc>
          <w:tcPr>
            <w:tcW w:w="1134" w:type="dxa"/>
            <w:tcBorders>
              <w:top w:val="nil"/>
              <w:left w:val="nil"/>
              <w:bottom w:val="single" w:color="auto" w:sz="4" w:space="0"/>
              <w:right w:val="single" w:color="auto" w:sz="4" w:space="0"/>
            </w:tcBorders>
            <w:vAlign w:val="center"/>
          </w:tcPr>
          <w:p>
            <w:pPr>
              <w:widowControl/>
              <w:jc w:val="center"/>
              <w:rPr>
                <w:b/>
                <w:bCs/>
                <w:kern w:val="0"/>
              </w:rPr>
            </w:pPr>
            <w:r>
              <w:rPr>
                <w:rFonts w:hint="eastAsia"/>
                <w:b/>
                <w:bCs/>
                <w:kern w:val="0"/>
              </w:rPr>
              <w:t>总计</w:t>
            </w:r>
          </w:p>
        </w:tc>
        <w:tc>
          <w:tcPr>
            <w:tcW w:w="1701" w:type="dxa"/>
            <w:tcBorders>
              <w:top w:val="nil"/>
              <w:left w:val="nil"/>
              <w:bottom w:val="single" w:color="auto" w:sz="4" w:space="0"/>
              <w:right w:val="single" w:color="auto" w:sz="4" w:space="0"/>
            </w:tcBorders>
            <w:noWrap/>
            <w:vAlign w:val="center"/>
          </w:tcPr>
          <w:p>
            <w:pPr>
              <w:widowControl/>
              <w:jc w:val="center"/>
              <w:rPr>
                <w:b/>
                <w:bCs/>
                <w:kern w:val="0"/>
              </w:rPr>
            </w:pPr>
            <w:r>
              <w:rPr>
                <w:b/>
                <w:bCs/>
                <w:kern w:val="0"/>
              </w:rPr>
              <w:t>14</w:t>
            </w:r>
          </w:p>
        </w:tc>
        <w:tc>
          <w:tcPr>
            <w:tcW w:w="1701" w:type="dxa"/>
            <w:tcBorders>
              <w:top w:val="nil"/>
              <w:left w:val="nil"/>
              <w:bottom w:val="single" w:color="auto" w:sz="4" w:space="0"/>
              <w:right w:val="single" w:color="auto" w:sz="4" w:space="0"/>
            </w:tcBorders>
            <w:noWrap/>
            <w:vAlign w:val="center"/>
          </w:tcPr>
          <w:p>
            <w:pPr>
              <w:widowControl/>
              <w:jc w:val="center"/>
              <w:rPr>
                <w:b/>
                <w:bCs/>
                <w:kern w:val="0"/>
              </w:rPr>
            </w:pPr>
            <w:r>
              <w:rPr>
                <w:b/>
                <w:bCs/>
                <w:kern w:val="0"/>
              </w:rPr>
              <w:t>159</w:t>
            </w:r>
          </w:p>
        </w:tc>
        <w:tc>
          <w:tcPr>
            <w:tcW w:w="1552" w:type="dxa"/>
            <w:tcBorders>
              <w:top w:val="nil"/>
              <w:left w:val="nil"/>
              <w:bottom w:val="single" w:color="auto" w:sz="4" w:space="0"/>
              <w:right w:val="single" w:color="auto" w:sz="4" w:space="0"/>
            </w:tcBorders>
            <w:noWrap/>
            <w:vAlign w:val="center"/>
          </w:tcPr>
          <w:p>
            <w:pPr>
              <w:widowControl/>
              <w:jc w:val="center"/>
              <w:rPr>
                <w:b/>
                <w:bCs/>
                <w:kern w:val="0"/>
              </w:rPr>
            </w:pPr>
            <w:r>
              <w:rPr>
                <w:b/>
                <w:bCs/>
                <w:kern w:val="0"/>
              </w:rPr>
              <w:t>74</w:t>
            </w:r>
          </w:p>
        </w:tc>
        <w:tc>
          <w:tcPr>
            <w:tcW w:w="1759" w:type="dxa"/>
            <w:tcBorders>
              <w:top w:val="nil"/>
              <w:left w:val="nil"/>
              <w:bottom w:val="single" w:color="auto" w:sz="4" w:space="0"/>
              <w:right w:val="single" w:color="auto" w:sz="4" w:space="0"/>
            </w:tcBorders>
          </w:tcPr>
          <w:p>
            <w:pPr>
              <w:widowControl/>
              <w:jc w:val="center"/>
              <w:rPr>
                <w:b/>
                <w:bCs/>
                <w:kern w:val="0"/>
              </w:rPr>
            </w:pPr>
            <w:r>
              <w:rPr>
                <w:b/>
                <w:bCs/>
                <w:kern w:val="0"/>
              </w:rPr>
              <w:t>2</w:t>
            </w:r>
          </w:p>
        </w:tc>
      </w:tr>
    </w:tbl>
    <w:p>
      <w:pPr>
        <w:spacing w:line="360" w:lineRule="auto"/>
        <w:ind w:firstLine="480" w:firstLineChars="200"/>
        <w:rPr>
          <w:sz w:val="24"/>
        </w:rPr>
      </w:pPr>
      <w:bookmarkStart w:id="0" w:name="_Toc510136901"/>
      <w:r>
        <w:rPr>
          <w:rFonts w:hint="eastAsia"/>
          <w:sz w:val="24"/>
        </w:rPr>
        <w:t>（</w:t>
      </w:r>
      <w:r>
        <w:rPr>
          <w:sz w:val="24"/>
        </w:rPr>
        <w:t>2</w:t>
      </w:r>
      <w:r>
        <w:rPr>
          <w:rFonts w:hint="eastAsia"/>
          <w:sz w:val="24"/>
        </w:rPr>
        <w:t>）项目学校清单</w:t>
      </w:r>
    </w:p>
    <w:p>
      <w:pPr>
        <w:jc w:val="center"/>
        <w:rPr>
          <w:b/>
        </w:rPr>
      </w:pPr>
      <w:r>
        <w:rPr>
          <w:rFonts w:hint="eastAsia"/>
          <w:b/>
        </w:rPr>
        <w:t>表项目学校申报统计清单</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56"/>
        <w:gridCol w:w="1701"/>
        <w:gridCol w:w="1277"/>
        <w:gridCol w:w="155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left"/>
              <w:rPr>
                <w:rFonts w:ascii="宋体" w:hAnsi="宋体" w:cs="宋体"/>
                <w:b/>
                <w:bCs/>
                <w:color w:val="000000"/>
                <w:kern w:val="0"/>
              </w:rPr>
            </w:pPr>
            <w:r>
              <w:rPr>
                <w:rFonts w:hint="eastAsia" w:ascii="宋体" w:hAnsi="宋体" w:cs="宋体"/>
                <w:b/>
                <w:bCs/>
                <w:color w:val="000000"/>
                <w:kern w:val="0"/>
              </w:rPr>
              <w:t>序号</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left"/>
              <w:rPr>
                <w:rFonts w:ascii="宋体" w:hAnsi="宋体" w:cs="宋体"/>
                <w:b/>
                <w:bCs/>
                <w:color w:val="000000"/>
                <w:kern w:val="0"/>
              </w:rPr>
            </w:pPr>
            <w:r>
              <w:rPr>
                <w:rFonts w:hint="eastAsia" w:ascii="宋体" w:hAnsi="宋体" w:cs="宋体"/>
                <w:b/>
                <w:bCs/>
                <w:color w:val="000000"/>
                <w:kern w:val="0"/>
              </w:rPr>
              <w:t>申报学校</w:t>
            </w:r>
          </w:p>
        </w:tc>
        <w:tc>
          <w:tcPr>
            <w:tcW w:w="6430" w:type="dxa"/>
            <w:gridSpan w:val="4"/>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color w:val="000000"/>
                <w:kern w:val="0"/>
              </w:rPr>
            </w:pPr>
            <w:r>
              <w:rPr>
                <w:rFonts w:hint="eastAsia" w:ascii="宋体" w:hAnsi="宋体" w:cs="宋体"/>
                <w:b/>
                <w:bCs/>
                <w:color w:val="000000"/>
                <w:kern w:val="0"/>
              </w:rPr>
              <w:t>申请建设内容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701"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color w:val="000000"/>
                <w:kern w:val="0"/>
              </w:rPr>
            </w:pPr>
            <w:r>
              <w:rPr>
                <w:rFonts w:hint="eastAsia" w:ascii="宋体" w:hAnsi="宋体" w:cs="宋体"/>
                <w:b/>
                <w:bCs/>
                <w:color w:val="000000"/>
                <w:kern w:val="0"/>
              </w:rPr>
              <w:t>大数据精准教学系统（学校）</w:t>
            </w:r>
          </w:p>
        </w:tc>
        <w:tc>
          <w:tcPr>
            <w:tcW w:w="1277"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color w:val="000000"/>
                <w:kern w:val="0"/>
              </w:rPr>
            </w:pPr>
            <w:r>
              <w:rPr>
                <w:rFonts w:hint="eastAsia" w:ascii="宋体" w:hAnsi="宋体" w:cs="宋体"/>
                <w:b/>
                <w:bCs/>
                <w:color w:val="000000"/>
                <w:kern w:val="0"/>
              </w:rPr>
              <w:t>智慧课堂系统（班级）</w:t>
            </w:r>
          </w:p>
        </w:tc>
        <w:tc>
          <w:tcPr>
            <w:tcW w:w="1558"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color w:val="000000"/>
                <w:kern w:val="0"/>
              </w:rPr>
            </w:pPr>
            <w:r>
              <w:rPr>
                <w:rFonts w:hint="eastAsia" w:ascii="宋体" w:hAnsi="宋体" w:cs="宋体"/>
                <w:b/>
                <w:bCs/>
                <w:color w:val="000000"/>
                <w:kern w:val="0"/>
              </w:rPr>
              <w:t>智能班牌系统（班级）</w:t>
            </w:r>
          </w:p>
        </w:tc>
        <w:tc>
          <w:tcPr>
            <w:tcW w:w="1894"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rFonts w:ascii="宋体" w:hAnsi="宋体" w:cs="宋体"/>
                <w:b/>
                <w:bCs/>
                <w:color w:val="000000"/>
                <w:kern w:val="0"/>
              </w:rPr>
            </w:pPr>
            <w:r>
              <w:rPr>
                <w:rFonts w:hint="eastAsia" w:ascii="宋体" w:hAnsi="宋体" w:cs="宋体"/>
                <w:b/>
                <w:bCs/>
                <w:color w:val="000000"/>
                <w:kern w:val="0"/>
              </w:rPr>
              <w:t>英语听说教考系统（机房）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萧山中学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18</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萧山二中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3</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萧山三中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20</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萧山五中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5</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萧山六中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6</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萧山八中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12</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7</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萧山十中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8</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萧山十一中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5</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9</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北干初中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8</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10</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虎山路初中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10</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11</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靖江初中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12</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12</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高桥初中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10</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13</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新街初中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14</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朝晖初中</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15</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银河小学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37</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16</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回澜小学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17</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湘师实验小学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37</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18</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湘湖小学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19</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党湾一小</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6</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20</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新街小学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5</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21</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衙前二小</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22</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靖江三小</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23</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盈丰小学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24</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朝晖小学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6</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25</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劲松小学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4</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26</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北干小学</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5</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Calibri"/>
                <w:color w:val="000000"/>
                <w:kern w:val="0"/>
              </w:rPr>
            </w:pPr>
            <w:r>
              <w:rPr>
                <w:rFonts w:hint="eastAsia" w:ascii="宋体" w:hAnsi="宋体" w:cs="Calibri"/>
                <w:color w:val="000000"/>
                <w:kern w:val="0"/>
              </w:rPr>
              <w:t>　</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总计</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14</w:t>
            </w:r>
          </w:p>
        </w:tc>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159</w:t>
            </w:r>
          </w:p>
        </w:tc>
        <w:tc>
          <w:tcPr>
            <w:tcW w:w="15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74</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rPr>
            </w:pPr>
            <w:r>
              <w:rPr>
                <w:rFonts w:hint="eastAsia" w:ascii="宋体" w:hAnsi="宋体"/>
                <w:b/>
                <w:bCs/>
                <w:color w:val="000000"/>
                <w:kern w:val="0"/>
              </w:rPr>
              <w:t>2</w:t>
            </w:r>
          </w:p>
        </w:tc>
      </w:tr>
      <w:bookmarkEnd w:id="0"/>
    </w:tbl>
    <w:p/>
    <w:p>
      <w:pPr>
        <w:pStyle w:val="3"/>
        <w:numPr>
          <w:ilvl w:val="1"/>
          <w:numId w:val="5"/>
        </w:numPr>
      </w:pPr>
      <w:r>
        <w:rPr>
          <w:rFonts w:hint="eastAsia"/>
        </w:rPr>
        <w:t>培训要求</w:t>
      </w:r>
    </w:p>
    <w:p>
      <w:pPr>
        <w:spacing w:line="360" w:lineRule="auto"/>
        <w:ind w:firstLine="482"/>
        <w:rPr>
          <w:sz w:val="24"/>
        </w:rPr>
      </w:pPr>
      <w:r>
        <w:rPr>
          <w:rFonts w:hint="eastAsia"/>
          <w:sz w:val="24"/>
        </w:rPr>
        <w:t>（</w:t>
      </w:r>
      <w:r>
        <w:rPr>
          <w:sz w:val="24"/>
        </w:rPr>
        <w:t>1</w:t>
      </w:r>
      <w:r>
        <w:rPr>
          <w:rFonts w:hint="eastAsia"/>
          <w:sz w:val="24"/>
        </w:rPr>
        <w:t>）投标供应商需提供详细的培训方案，包括培训团队、培训方式、培训计划、培训内容等。</w:t>
      </w:r>
    </w:p>
    <w:p>
      <w:pPr>
        <w:spacing w:line="360" w:lineRule="auto"/>
        <w:ind w:firstLine="482"/>
        <w:rPr>
          <w:sz w:val="24"/>
        </w:rPr>
      </w:pPr>
      <w:r>
        <w:rPr>
          <w:rFonts w:hint="eastAsia"/>
          <w:sz w:val="24"/>
        </w:rPr>
        <w:t>（</w:t>
      </w:r>
      <w:r>
        <w:rPr>
          <w:sz w:val="24"/>
        </w:rPr>
        <w:t>2</w:t>
      </w:r>
      <w:r>
        <w:rPr>
          <w:rFonts w:hint="eastAsia"/>
          <w:sz w:val="24"/>
        </w:rPr>
        <w:t>）中标后为项目学校的技术人员和教师提供涉及投标系统基本原理、调试、操作使用等有关内容的培训。须采取集中培训、入校培训等多种形式的培训组织方式，确保系统用户能够熟练掌握系统的基本应用。</w:t>
      </w:r>
    </w:p>
    <w:p>
      <w:pPr>
        <w:pStyle w:val="3"/>
      </w:pPr>
      <w:r>
        <w:rPr>
          <w:b w:val="0"/>
          <w:bCs w:val="0"/>
        </w:rPr>
        <w:br w:type="page"/>
      </w:r>
      <w:r>
        <w:rPr>
          <w:rFonts w:hint="eastAsia"/>
        </w:rPr>
        <w:t>商务需求</w:t>
      </w:r>
    </w:p>
    <w:p>
      <w:pPr>
        <w:pStyle w:val="3"/>
        <w:numPr>
          <w:ilvl w:val="1"/>
          <w:numId w:val="6"/>
        </w:numPr>
      </w:pPr>
      <w:r>
        <w:rPr>
          <w:rFonts w:hint="eastAsia"/>
        </w:rPr>
        <w:t>质保与服务期</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229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3118"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系统名称</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软硬件类型</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数据中心基础设施</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租用服务</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教育大数据支撑平台</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教育大数据应用系统</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大数据精准教学系统</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智慧课堂系统</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智能班牌系统</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英语听说教考系统</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软件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8</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A3高速扫描仪</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硬件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9</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智慧课堂终端</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硬件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智能班牌终端</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硬件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11</w:t>
            </w:r>
          </w:p>
        </w:tc>
        <w:tc>
          <w:tcPr>
            <w:tcW w:w="3118"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智能耳机</w:t>
            </w:r>
          </w:p>
        </w:tc>
        <w:tc>
          <w:tcPr>
            <w:tcW w:w="229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硬件</w:t>
            </w:r>
          </w:p>
        </w:tc>
        <w:tc>
          <w:tcPr>
            <w:tcW w:w="214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1年质保</w:t>
            </w:r>
          </w:p>
        </w:tc>
      </w:tr>
    </w:tbl>
    <w:p/>
    <w:p>
      <w:pPr>
        <w:pStyle w:val="3"/>
        <w:numPr>
          <w:ilvl w:val="1"/>
          <w:numId w:val="6"/>
        </w:numPr>
      </w:pPr>
      <w:r>
        <w:rPr>
          <w:rFonts w:hint="eastAsia"/>
        </w:rPr>
        <w:t>服务人员要求</w:t>
      </w:r>
    </w:p>
    <w:p>
      <w:pPr>
        <w:pStyle w:val="73"/>
        <w:ind w:firstLine="439" w:firstLineChars="183"/>
        <w:rPr>
          <w:rFonts w:ascii="宋体" w:hAnsi="宋体"/>
          <w:kern w:val="2"/>
          <w:sz w:val="24"/>
          <w:szCs w:val="22"/>
        </w:rPr>
      </w:pPr>
      <w:r>
        <w:rPr>
          <w:rFonts w:hint="eastAsia" w:ascii="宋体" w:hAnsi="宋体"/>
          <w:kern w:val="2"/>
          <w:sz w:val="24"/>
          <w:szCs w:val="22"/>
        </w:rPr>
        <w:t>根据项目校的具体建设内容，并结合学校的地理位置，合理规划实施培训服务人员。</w:t>
      </w:r>
    </w:p>
    <w:p>
      <w:pPr>
        <w:pStyle w:val="73"/>
        <w:ind w:firstLine="439" w:firstLineChars="183"/>
        <w:rPr>
          <w:rFonts w:ascii="宋体" w:hAnsi="宋体"/>
          <w:kern w:val="2"/>
          <w:sz w:val="24"/>
          <w:szCs w:val="22"/>
        </w:rPr>
      </w:pPr>
      <w:r>
        <w:rPr>
          <w:rFonts w:hint="eastAsia" w:ascii="宋体" w:hAnsi="宋体"/>
          <w:kern w:val="2"/>
          <w:sz w:val="24"/>
          <w:szCs w:val="22"/>
        </w:rPr>
        <w:t>（1）任职资格：具有培训运营相关工作经验；具有较好的语言沟通和演讲能力；熟练使用办公软件，具备一定的信息化水平。</w:t>
      </w:r>
    </w:p>
    <w:p>
      <w:pPr>
        <w:pStyle w:val="73"/>
        <w:ind w:firstLine="439" w:firstLineChars="183"/>
        <w:rPr>
          <w:rFonts w:ascii="宋体" w:hAnsi="宋体"/>
          <w:kern w:val="2"/>
          <w:sz w:val="24"/>
          <w:szCs w:val="22"/>
        </w:rPr>
      </w:pPr>
      <w:r>
        <w:rPr>
          <w:rFonts w:hint="eastAsia" w:ascii="宋体" w:hAnsi="宋体"/>
          <w:kern w:val="2"/>
          <w:sz w:val="24"/>
          <w:szCs w:val="22"/>
        </w:rPr>
        <w:t>（2）任务要求：负责面向学校老师组织开展相关系统培训活动，跟进培训效果，并及时反馈，制定改善措施；负责基础技术支持和用户运营工作，进行整体用户盘活和日常维护。</w:t>
      </w:r>
    </w:p>
    <w:p>
      <w:pPr>
        <w:pStyle w:val="73"/>
        <w:ind w:firstLine="439" w:firstLineChars="183"/>
        <w:rPr>
          <w:rFonts w:ascii="宋体" w:hAnsi="宋体"/>
          <w:kern w:val="2"/>
          <w:sz w:val="24"/>
          <w:szCs w:val="22"/>
        </w:rPr>
      </w:pPr>
      <w:r>
        <w:rPr>
          <w:rFonts w:hint="eastAsia" w:ascii="宋体" w:hAnsi="宋体"/>
          <w:kern w:val="2"/>
          <w:sz w:val="24"/>
          <w:szCs w:val="22"/>
        </w:rPr>
        <w:t>（3）人员配置：在建设初期加大服务人员的入校工作，通过集中宣贯、入校培训、强化培训、单独辅导等多种方式保障用户快速掌握，后续服务人员根据应用情况进行安排。</w:t>
      </w:r>
    </w:p>
    <w:p>
      <w:pPr>
        <w:pStyle w:val="3"/>
        <w:numPr>
          <w:ilvl w:val="1"/>
          <w:numId w:val="6"/>
        </w:numPr>
      </w:pPr>
      <w:r>
        <w:rPr>
          <w:rFonts w:hint="eastAsia"/>
        </w:rPr>
        <w:t>服务内容要求</w:t>
      </w:r>
    </w:p>
    <w:p>
      <w:pPr>
        <w:pStyle w:val="4"/>
      </w:pPr>
      <w:r>
        <w:rPr>
          <w:rFonts w:hint="eastAsia"/>
        </w:rPr>
        <w:t>项目支持</w:t>
      </w:r>
    </w:p>
    <w:p>
      <w:pPr>
        <w:spacing w:line="360" w:lineRule="auto"/>
        <w:ind w:firstLine="482"/>
        <w:rPr>
          <w:sz w:val="24"/>
        </w:rPr>
      </w:pPr>
      <w:r>
        <w:rPr>
          <w:rFonts w:hint="eastAsia"/>
          <w:sz w:val="24"/>
        </w:rPr>
        <w:t>在项目建设期，需实施方提供支持，包括项目的技术咨询、故障判断及故障排除等服务。实施方派遣有经验的技术人员组成工作小组实施技术服务，包括软件的调试、系统日常维护服务以及技术培训等相关服务。相关工程师需定期对系统的故障类型进行分析，汇总分析结果并寻求改进方案。需有专人负责项目的管理，为项目指派专门的客户服务经理，负责协调项目实施方和市区级用户的联络。</w:t>
      </w:r>
    </w:p>
    <w:p>
      <w:pPr>
        <w:pStyle w:val="4"/>
      </w:pPr>
      <w:r>
        <w:rPr>
          <w:rFonts w:hint="eastAsia"/>
        </w:rPr>
        <w:t>技术支持</w:t>
      </w:r>
    </w:p>
    <w:p>
      <w:pPr>
        <w:spacing w:line="360" w:lineRule="auto"/>
        <w:ind w:firstLine="482"/>
        <w:rPr>
          <w:sz w:val="24"/>
        </w:rPr>
      </w:pPr>
      <w:r>
        <w:rPr>
          <w:rFonts w:hint="eastAsia"/>
          <w:sz w:val="24"/>
        </w:rPr>
        <w:t>运维服务包括运行维护方面的技术支持、系统升级及功能扩展、对后续工程的支持等，主要要求以下几个方面；</w:t>
      </w:r>
    </w:p>
    <w:p>
      <w:pPr>
        <w:spacing w:line="360" w:lineRule="auto"/>
        <w:ind w:firstLine="482"/>
        <w:rPr>
          <w:sz w:val="24"/>
        </w:rPr>
      </w:pPr>
      <w:r>
        <w:rPr>
          <w:rFonts w:hint="eastAsia"/>
          <w:sz w:val="24"/>
        </w:rPr>
        <w:t>（</w:t>
      </w:r>
      <w:r>
        <w:rPr>
          <w:sz w:val="24"/>
        </w:rPr>
        <w:t>1</w:t>
      </w:r>
      <w:r>
        <w:rPr>
          <w:rFonts w:hint="eastAsia"/>
          <w:sz w:val="24"/>
        </w:rPr>
        <w:t>）技术支持：对于平台出现的故障及用户使用问题，技术人员须快速做出反应，采用现场支持、远程支持等方式解决问题。</w:t>
      </w:r>
    </w:p>
    <w:p>
      <w:pPr>
        <w:spacing w:line="360" w:lineRule="auto"/>
        <w:ind w:firstLine="482"/>
        <w:rPr>
          <w:sz w:val="24"/>
        </w:rPr>
      </w:pPr>
      <w:r>
        <w:rPr>
          <w:rFonts w:hint="eastAsia"/>
          <w:sz w:val="24"/>
        </w:rPr>
        <w:t>（</w:t>
      </w:r>
      <w:r>
        <w:rPr>
          <w:sz w:val="24"/>
        </w:rPr>
        <w:t>3</w:t>
      </w:r>
      <w:r>
        <w:rPr>
          <w:rFonts w:hint="eastAsia"/>
          <w:sz w:val="24"/>
        </w:rPr>
        <w:t>）系统保障：为保障系统高可用性，每周至少进行一次主动式巡检，对于用户方的重大活动应提供专人保障。</w:t>
      </w:r>
    </w:p>
    <w:p>
      <w:pPr>
        <w:pStyle w:val="4"/>
      </w:pPr>
      <w:r>
        <w:rPr>
          <w:rFonts w:hint="eastAsia"/>
        </w:rPr>
        <w:t>运维服务</w:t>
      </w:r>
    </w:p>
    <w:p>
      <w:pPr>
        <w:spacing w:line="360" w:lineRule="auto"/>
        <w:ind w:firstLine="482"/>
        <w:rPr>
          <w:sz w:val="24"/>
        </w:rPr>
      </w:pPr>
      <w:r>
        <w:rPr>
          <w:rFonts w:hint="eastAsia"/>
          <w:sz w:val="24"/>
        </w:rPr>
        <w:t>（</w:t>
      </w:r>
      <w:r>
        <w:rPr>
          <w:sz w:val="24"/>
        </w:rPr>
        <w:t>1</w:t>
      </w:r>
      <w:r>
        <w:rPr>
          <w:rFonts w:hint="eastAsia"/>
          <w:sz w:val="24"/>
        </w:rPr>
        <w:t>）服务时间：专人提供</w:t>
      </w:r>
      <w:r>
        <w:rPr>
          <w:sz w:val="24"/>
        </w:rPr>
        <w:t>7</w:t>
      </w:r>
      <w:r>
        <w:rPr>
          <w:rFonts w:hint="eastAsia"/>
          <w:sz w:val="24"/>
        </w:rPr>
        <w:t>×</w:t>
      </w:r>
      <w:r>
        <w:rPr>
          <w:sz w:val="24"/>
        </w:rPr>
        <w:t>24</w:t>
      </w:r>
      <w:r>
        <w:rPr>
          <w:rFonts w:hint="eastAsia"/>
          <w:sz w:val="24"/>
        </w:rPr>
        <w:t>小时服务。</w:t>
      </w:r>
    </w:p>
    <w:p>
      <w:pPr>
        <w:spacing w:line="360" w:lineRule="auto"/>
        <w:ind w:firstLine="482"/>
        <w:rPr>
          <w:sz w:val="24"/>
        </w:rPr>
      </w:pPr>
      <w:r>
        <w:rPr>
          <w:rFonts w:hint="eastAsia"/>
          <w:sz w:val="24"/>
        </w:rPr>
        <w:t>（</w:t>
      </w:r>
      <w:r>
        <w:rPr>
          <w:sz w:val="24"/>
        </w:rPr>
        <w:t>2</w:t>
      </w:r>
      <w:r>
        <w:rPr>
          <w:rFonts w:hint="eastAsia"/>
          <w:sz w:val="24"/>
        </w:rPr>
        <w:t>）服务响应处理时限：</w:t>
      </w:r>
    </w:p>
    <w:p>
      <w:pPr>
        <w:spacing w:line="360" w:lineRule="auto"/>
        <w:ind w:firstLine="482"/>
        <w:rPr>
          <w:sz w:val="24"/>
        </w:rPr>
      </w:pPr>
      <w:r>
        <w:rPr>
          <w:rFonts w:hint="eastAsia"/>
          <w:sz w:val="24"/>
        </w:rPr>
        <w:t>服务人员在</w:t>
      </w:r>
      <w:r>
        <w:rPr>
          <w:sz w:val="24"/>
        </w:rPr>
        <w:t>8</w:t>
      </w:r>
      <w:r>
        <w:rPr>
          <w:rFonts w:hint="eastAsia"/>
          <w:sz w:val="24"/>
        </w:rPr>
        <w:t>：</w:t>
      </w:r>
      <w:r>
        <w:rPr>
          <w:sz w:val="24"/>
        </w:rPr>
        <w:t>00</w:t>
      </w:r>
      <w:r>
        <w:rPr>
          <w:rFonts w:hint="eastAsia"/>
          <w:sz w:val="24"/>
        </w:rPr>
        <w:t>～</w:t>
      </w:r>
      <w:r>
        <w:rPr>
          <w:sz w:val="24"/>
        </w:rPr>
        <w:t>22</w:t>
      </w:r>
      <w:r>
        <w:rPr>
          <w:rFonts w:hint="eastAsia"/>
          <w:sz w:val="24"/>
        </w:rPr>
        <w:t>：</w:t>
      </w:r>
      <w:r>
        <w:rPr>
          <w:sz w:val="24"/>
        </w:rPr>
        <w:t>30</w:t>
      </w:r>
      <w:r>
        <w:rPr>
          <w:rFonts w:hint="eastAsia"/>
          <w:sz w:val="24"/>
        </w:rPr>
        <w:t>接到客户服务要求后在</w:t>
      </w:r>
      <w:r>
        <w:rPr>
          <w:sz w:val="24"/>
        </w:rPr>
        <w:t>30</w:t>
      </w:r>
      <w:r>
        <w:rPr>
          <w:rFonts w:hint="eastAsia"/>
          <w:sz w:val="24"/>
        </w:rPr>
        <w:t>分钟响应；</w:t>
      </w:r>
    </w:p>
    <w:p>
      <w:pPr>
        <w:spacing w:line="360" w:lineRule="auto"/>
        <w:ind w:firstLine="482"/>
        <w:rPr>
          <w:sz w:val="24"/>
        </w:rPr>
      </w:pPr>
      <w:r>
        <w:rPr>
          <w:rFonts w:hint="eastAsia"/>
          <w:sz w:val="24"/>
        </w:rPr>
        <w:t>对于需要协调技术服务中心解决的问题，技术服务中心在接到服务人员要求后</w:t>
      </w:r>
      <w:r>
        <w:rPr>
          <w:sz w:val="24"/>
        </w:rPr>
        <w:t>2</w:t>
      </w:r>
      <w:r>
        <w:rPr>
          <w:rFonts w:hint="eastAsia"/>
          <w:sz w:val="24"/>
        </w:rPr>
        <w:t>小时内响应。</w:t>
      </w:r>
    </w:p>
    <w:p>
      <w:pPr>
        <w:spacing w:line="360" w:lineRule="auto"/>
        <w:ind w:firstLine="482"/>
        <w:rPr>
          <w:sz w:val="24"/>
        </w:rPr>
      </w:pPr>
      <w:r>
        <w:rPr>
          <w:rFonts w:hint="eastAsia"/>
          <w:sz w:val="24"/>
        </w:rPr>
        <w:t>对于重大故障，需要到达现场处理的提供</w:t>
      </w:r>
      <w:r>
        <w:rPr>
          <w:sz w:val="24"/>
        </w:rPr>
        <w:t>8</w:t>
      </w:r>
      <w:r>
        <w:rPr>
          <w:rFonts w:hint="eastAsia"/>
          <w:sz w:val="24"/>
        </w:rPr>
        <w:t>小时到达现场服务，</w:t>
      </w:r>
      <w:r>
        <w:rPr>
          <w:sz w:val="24"/>
        </w:rPr>
        <w:t>24</w:t>
      </w:r>
      <w:r>
        <w:rPr>
          <w:rFonts w:hint="eastAsia"/>
          <w:sz w:val="24"/>
        </w:rPr>
        <w:t>小时内解决故障问题。对于一般故障，通过电话、</w:t>
      </w:r>
      <w:r>
        <w:rPr>
          <w:sz w:val="24"/>
        </w:rPr>
        <w:t>Email</w:t>
      </w:r>
      <w:r>
        <w:rPr>
          <w:rFonts w:hint="eastAsia"/>
          <w:sz w:val="24"/>
        </w:rPr>
        <w:t>等通信沟通方式提供远程服务。</w:t>
      </w:r>
    </w:p>
    <w:p>
      <w:pPr>
        <w:spacing w:line="360" w:lineRule="auto"/>
        <w:ind w:firstLine="482"/>
        <w:rPr>
          <w:sz w:val="24"/>
        </w:rPr>
      </w:pPr>
    </w:p>
    <w:p>
      <w:pPr>
        <w:pStyle w:val="52"/>
        <w:spacing w:line="360" w:lineRule="auto"/>
        <w:ind w:firstLine="0" w:firstLineChars="0"/>
        <w:rPr>
          <w:rFonts w:ascii="宋体" w:hAnsi="宋体"/>
          <w:b/>
          <w:color w:val="000000"/>
          <w:sz w:val="24"/>
        </w:rPr>
      </w:pPr>
    </w:p>
    <w:p>
      <w:pPr>
        <w:jc w:val="center"/>
        <w:rPr>
          <w:rFonts w:ascii="宋体" w:hAnsi="宋体" w:cs="宋体"/>
          <w:b/>
          <w:bCs/>
          <w:color w:val="000000"/>
          <w:sz w:val="30"/>
          <w:szCs w:val="30"/>
        </w:rPr>
      </w:pPr>
      <w:r>
        <w:rPr>
          <w:rFonts w:hint="eastAsia" w:ascii="黑体" w:eastAsia="黑体"/>
          <w:sz w:val="32"/>
          <w:szCs w:val="32"/>
        </w:rPr>
        <w:br w:type="page"/>
      </w:r>
      <w:r>
        <w:rPr>
          <w:rFonts w:hint="eastAsia"/>
          <w:b/>
          <w:sz w:val="28"/>
          <w:szCs w:val="28"/>
        </w:rPr>
        <w:t>萧山区智慧教育大数据政府采购项目</w:t>
      </w:r>
      <w:r>
        <w:rPr>
          <w:rFonts w:hint="eastAsia" w:ascii="宋体" w:hAnsi="宋体" w:cs="宋体"/>
          <w:b/>
          <w:bCs/>
          <w:color w:val="000000"/>
          <w:sz w:val="30"/>
          <w:szCs w:val="30"/>
        </w:rPr>
        <w:t>专家论证意见</w:t>
      </w:r>
    </w:p>
    <w:p>
      <w:pPr>
        <w:spacing w:line="432" w:lineRule="auto"/>
        <w:ind w:firstLine="480" w:firstLineChars="200"/>
        <w:rPr>
          <w:rFonts w:hAnsi="宋体"/>
          <w:bCs/>
          <w:color w:val="000000"/>
          <w:sz w:val="24"/>
        </w:rPr>
      </w:pPr>
      <w:r>
        <w:rPr>
          <w:rFonts w:hint="eastAsia" w:hAnsi="宋体"/>
          <w:bCs/>
          <w:color w:val="000000"/>
          <w:sz w:val="24"/>
        </w:rPr>
        <w:t>2019年2月1日上午9：00在杭州市萧山区教育局对“萧山区智慧教育大数据政府采购项目”进行了专家论证会，与会专家听取了采购人针对本项目的介绍，了解该项目的服务和技术要求、现场质询等综合情况后，通过讨论形成论证意见如下：</w:t>
      </w:r>
      <w:bookmarkStart w:id="1" w:name="_GoBack"/>
      <w:bookmarkEnd w:id="1"/>
    </w:p>
    <w:p>
      <w:pPr>
        <w:spacing w:line="432" w:lineRule="auto"/>
        <w:ind w:firstLine="480" w:firstLineChars="200"/>
        <w:rPr>
          <w:rFonts w:hAnsi="宋体"/>
          <w:bCs/>
          <w:color w:val="000000"/>
          <w:sz w:val="24"/>
        </w:rPr>
      </w:pPr>
      <w:r>
        <w:rPr>
          <w:rFonts w:hint="eastAsia" w:hAnsi="宋体"/>
          <w:bCs/>
          <w:color w:val="000000"/>
          <w:sz w:val="24"/>
        </w:rPr>
        <w:t>1、浙江讯飞智能科技有限公司在区域大数据平台建设、开展精准教学、整合各类教育教学系统、构建智慧教育大数据生态体系等方面具有丰富的前期建设经验，特别是拥有独特的语言技术优势，在教育教学中的应用具有国际领先水平。</w:t>
      </w:r>
    </w:p>
    <w:p>
      <w:pPr>
        <w:spacing w:line="432" w:lineRule="auto"/>
        <w:ind w:firstLine="480" w:firstLineChars="200"/>
        <w:rPr>
          <w:rFonts w:hAnsi="宋体"/>
          <w:bCs/>
          <w:color w:val="000000"/>
          <w:sz w:val="24"/>
        </w:rPr>
      </w:pPr>
      <w:r>
        <w:rPr>
          <w:rFonts w:hint="eastAsia" w:hAnsi="宋体"/>
          <w:bCs/>
          <w:color w:val="000000"/>
          <w:sz w:val="24"/>
        </w:rPr>
        <w:t>2、区教育局与浙江讯飞智能科技有限公司于2018年1月起开展了实质性项目调研、试用、展示等活动，试用学校反应良好，为教育带来实质性改变。为保证智慧教育大数据项目的实施，满足各使用学校的现实需求，由浙江讯飞智能科技有限公司提供服务可以相对降低系统的维护、转换成本，节省财政资金。</w:t>
      </w:r>
    </w:p>
    <w:p>
      <w:pPr>
        <w:spacing w:line="432" w:lineRule="auto"/>
        <w:ind w:firstLine="480" w:firstLineChars="200"/>
        <w:rPr>
          <w:rFonts w:hAnsi="宋体"/>
          <w:bCs/>
          <w:color w:val="000000"/>
          <w:sz w:val="24"/>
        </w:rPr>
      </w:pPr>
      <w:r>
        <w:rPr>
          <w:rFonts w:hAnsi="宋体"/>
          <w:bCs/>
          <w:color w:val="000000"/>
          <w:sz w:val="24"/>
        </w:rPr>
        <w:t>3</w:t>
      </w:r>
      <w:r>
        <w:rPr>
          <w:rFonts w:hint="eastAsia" w:hAnsi="宋体"/>
          <w:bCs/>
          <w:color w:val="000000"/>
          <w:sz w:val="24"/>
        </w:rPr>
        <w:t>、综上所述，依据浙江省政府购买服务采购管理暂行办法（浙财采监</w:t>
      </w:r>
      <w:r>
        <w:rPr>
          <w:rFonts w:hAnsi="宋体"/>
          <w:bCs/>
          <w:color w:val="000000"/>
          <w:sz w:val="24"/>
        </w:rPr>
        <w:t>[2014]28</w:t>
      </w:r>
      <w:r>
        <w:rPr>
          <w:rFonts w:hint="eastAsia" w:hAnsi="宋体"/>
          <w:bCs/>
          <w:color w:val="000000"/>
          <w:sz w:val="24"/>
        </w:rPr>
        <w:t>号文件）第十一条第二款规定，之前已由县级以上人民政府或授权的行政主管部门按规定与相关合作伙伴签订战略合作协议：《萧山区人民政府科大讯飞股份有限公司战略合作协议（2017年9月）》及《萧山教育局与科大讯飞共建智慧教育大数据三年发展规划（2018~2020年）》，建议该项目由浙江讯飞智能科技有限公司进行单一来源采购。</w:t>
      </w:r>
    </w:p>
    <w:p>
      <w:pPr>
        <w:spacing w:line="432" w:lineRule="auto"/>
        <w:rPr>
          <w:rFonts w:ascii="宋体" w:hAnsi="宋体"/>
          <w:color w:val="000000"/>
          <w:sz w:val="24"/>
        </w:rPr>
      </w:pPr>
      <w:r>
        <w:rPr>
          <w:rFonts w:hint="eastAsia" w:ascii="宋体" w:hAnsi="宋体"/>
          <w:color w:val="000000"/>
          <w:sz w:val="24"/>
        </w:rPr>
        <w:t xml:space="preserve">专家： </w:t>
      </w:r>
      <w:r>
        <w:rPr>
          <w:rFonts w:ascii="宋体" w:hAnsi="宋体"/>
          <w:color w:val="000000"/>
          <w:sz w:val="24"/>
        </w:rPr>
        <w:t xml:space="preserve"> </w:t>
      </w:r>
    </w:p>
    <w:tbl>
      <w:tblPr>
        <w:tblStyle w:val="27"/>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653"/>
        <w:gridCol w:w="198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姓名</w:t>
            </w:r>
          </w:p>
        </w:tc>
        <w:tc>
          <w:tcPr>
            <w:tcW w:w="3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工作单位</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职称</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程纪华</w:t>
            </w:r>
          </w:p>
        </w:tc>
        <w:tc>
          <w:tcPr>
            <w:tcW w:w="3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浙江省经济信息中心</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高级工程师</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13805710198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詹立军</w:t>
            </w:r>
          </w:p>
        </w:tc>
        <w:tc>
          <w:tcPr>
            <w:tcW w:w="3653" w:type="dxa"/>
            <w:tcBorders>
              <w:top w:val="single" w:color="auto" w:sz="4" w:space="0"/>
              <w:left w:val="single" w:color="auto" w:sz="4" w:space="0"/>
              <w:bottom w:val="single" w:color="auto" w:sz="4" w:space="0"/>
              <w:right w:val="single" w:color="auto" w:sz="4" w:space="0"/>
            </w:tcBorders>
            <w:vAlign w:val="center"/>
          </w:tcPr>
          <w:p>
            <w:pPr>
              <w:ind w:firstLine="960" w:firstLineChars="400"/>
              <w:rPr>
                <w:rFonts w:ascii="宋体" w:hAnsi="宋体"/>
                <w:color w:val="000000"/>
                <w:sz w:val="24"/>
              </w:rPr>
            </w:pPr>
            <w:r>
              <w:rPr>
                <w:rFonts w:hint="eastAsia" w:ascii="宋体" w:hAnsi="宋体"/>
                <w:color w:val="000000"/>
                <w:sz w:val="24"/>
              </w:rPr>
              <w:t>滨江区教育局</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中级</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13588727168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王大龙</w:t>
            </w:r>
          </w:p>
        </w:tc>
        <w:tc>
          <w:tcPr>
            <w:tcW w:w="3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拱墅区教育技术中心</w:t>
            </w:r>
          </w:p>
        </w:tc>
        <w:tc>
          <w:tcPr>
            <w:tcW w:w="1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中级</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15205816601</w:t>
            </w:r>
          </w:p>
        </w:tc>
      </w:tr>
    </w:tbl>
    <w:p>
      <w:pPr>
        <w:jc w:val="right"/>
      </w:pPr>
      <w:r>
        <w:rPr>
          <w:rFonts w:hint="eastAsia" w:ascii="黑体" w:eastAsia="黑体"/>
          <w:color w:val="000000"/>
          <w:sz w:val="32"/>
          <w:szCs w:val="32"/>
        </w:rPr>
        <w:t xml:space="preserve">                                    </w:t>
      </w:r>
      <w:r>
        <w:rPr>
          <w:rFonts w:hint="eastAsia" w:ascii="宋体" w:hAnsi="宋体"/>
          <w:color w:val="000000"/>
          <w:sz w:val="24"/>
        </w:rPr>
        <w:t>2019年2月1日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57976C91"/>
    <w:multiLevelType w:val="singleLevel"/>
    <w:tmpl w:val="57976C91"/>
    <w:lvl w:ilvl="0" w:tentative="0">
      <w:start w:val="10"/>
      <w:numFmt w:val="decimal"/>
      <w:pStyle w:val="94"/>
      <w:suff w:val="space"/>
      <w:lvlText w:val="%1."/>
      <w:lvlJc w:val="left"/>
      <w:pPr>
        <w:ind w:left="0" w:firstLine="0"/>
      </w:pPr>
    </w:lvl>
  </w:abstractNum>
  <w:abstractNum w:abstractNumId="2">
    <w:nsid w:val="61FA0D45"/>
    <w:multiLevelType w:val="multilevel"/>
    <w:tmpl w:val="61FA0D45"/>
    <w:lvl w:ilvl="0" w:tentative="0">
      <w:start w:val="1"/>
      <w:numFmt w:val="decimal"/>
      <w:pStyle w:val="60"/>
      <w:lvlText w:val="%1."/>
      <w:lvlJc w:val="left"/>
      <w:pPr>
        <w:tabs>
          <w:tab w:val="left" w:pos="720"/>
        </w:tabs>
        <w:ind w:left="720" w:hanging="720"/>
      </w:pPr>
    </w:lvl>
    <w:lvl w:ilvl="1" w:tentative="0">
      <w:start w:val="1"/>
      <w:numFmt w:val="decimal"/>
      <w:pStyle w:val="59"/>
      <w:lvlText w:val="%2."/>
      <w:lvlJc w:val="left"/>
      <w:pPr>
        <w:tabs>
          <w:tab w:val="left" w:pos="1440"/>
        </w:tabs>
        <w:ind w:left="1440" w:hanging="720"/>
      </w:pPr>
    </w:lvl>
    <w:lvl w:ilvl="2" w:tentative="0">
      <w:start w:val="1"/>
      <w:numFmt w:val="decimal"/>
      <w:pStyle w:val="5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7E1244C9"/>
    <w:multiLevelType w:val="multilevel"/>
    <w:tmpl w:val="7E1244C9"/>
    <w:lvl w:ilvl="0" w:tentative="0">
      <w:start w:val="1"/>
      <w:numFmt w:val="chineseCountingThousand"/>
      <w:suff w:val="space"/>
      <w:lvlText w:val="%1、"/>
      <w:lvlJc w:val="left"/>
      <w:pPr>
        <w:ind w:left="0" w:firstLine="0"/>
      </w:pPr>
      <w:rPr>
        <w:rFonts w:hint="eastAsia" w:ascii="宋体" w:hAnsi="宋体" w:eastAsia="宋体"/>
        <w:b/>
        <w:i w:val="0"/>
        <w:sz w:val="24"/>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eastAsia" w:ascii="宋体" w:hAnsi="宋体" w:eastAsia="宋体"/>
        <w:b/>
        <w:i w:val="0"/>
        <w:sz w:val="24"/>
      </w:rPr>
    </w:lvl>
    <w:lvl w:ilvl="3" w:tentative="0">
      <w:start w:val="1"/>
      <w:numFmt w:val="decimal"/>
      <w:suff w:val="space"/>
      <w:lvlText w:val="%2.%3.%4."/>
      <w:lvlJc w:val="left"/>
      <w:pPr>
        <w:ind w:left="0" w:firstLine="0"/>
      </w:pPr>
      <w:rPr>
        <w:rFonts w:hint="eastAsia" w:ascii="宋体" w:hAnsi="宋体" w:eastAsia="宋体"/>
        <w:b/>
        <w:i w:val="0"/>
        <w:sz w:val="24"/>
      </w:rPr>
    </w:lvl>
    <w:lvl w:ilvl="4" w:tentative="0">
      <w:start w:val="1"/>
      <w:numFmt w:val="decimal"/>
      <w:suff w:val="space"/>
      <w:lvlText w:val="%2.%3.%4.%5."/>
      <w:lvlJc w:val="left"/>
      <w:pPr>
        <w:ind w:left="0" w:firstLine="0"/>
      </w:pPr>
      <w:rPr>
        <w:rFonts w:hint="eastAsia" w:ascii="宋体" w:hAnsi="宋体" w:eastAsia="宋体"/>
        <w:b/>
        <w:i w:val="0"/>
        <w:sz w:val="24"/>
      </w:rPr>
    </w:lvl>
    <w:lvl w:ilvl="5" w:tentative="0">
      <w:start w:val="1"/>
      <w:numFmt w:val="decimal"/>
      <w:suff w:val="space"/>
      <w:lvlText w:val="%2.%3.%4.%5.%6."/>
      <w:lvlJc w:val="left"/>
      <w:pPr>
        <w:ind w:left="0" w:firstLine="0"/>
      </w:pPr>
    </w:lvl>
    <w:lvl w:ilvl="6" w:tentative="0">
      <w:start w:val="1"/>
      <w:numFmt w:val="decimal"/>
      <w:suff w:val="space"/>
      <w:lvlText w:val="%2.%3.%4.%5.%6.%7."/>
      <w:lvlJc w:val="left"/>
      <w:pPr>
        <w:ind w:left="0" w:firstLine="0"/>
      </w:pPr>
    </w:lvl>
    <w:lvl w:ilvl="7" w:tentative="0">
      <w:start w:val="1"/>
      <w:numFmt w:val="decimal"/>
      <w:suff w:val="space"/>
      <w:lvlText w:val="%2.%3.%4.%5.%6.%7.%8."/>
      <w:lvlJc w:val="left"/>
      <w:pPr>
        <w:ind w:left="0" w:firstLine="0"/>
      </w:pPr>
      <w:rPr>
        <w:rFonts w:hint="eastAsia" w:ascii="宋体" w:hAnsi="宋体" w:eastAsia="宋体"/>
        <w:b/>
        <w:i w:val="0"/>
        <w:sz w:val="24"/>
      </w:rPr>
    </w:lvl>
    <w:lvl w:ilvl="8" w:tentative="0">
      <w:start w:val="1"/>
      <w:numFmt w:val="decimal"/>
      <w:suff w:val="space"/>
      <w:lvlText w:val="%2.%3.%4.%5.%6.%7.%8.%9."/>
      <w:lvlJc w:val="left"/>
      <w:pPr>
        <w:ind w:left="0" w:firstLine="0"/>
      </w:pPr>
      <w:rPr>
        <w:rFonts w:hint="eastAsia" w:ascii="宋体" w:hAnsi="宋体" w:eastAsia="宋体"/>
        <w:b/>
        <w:i w:val="0"/>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19"/>
    <w:rsid w:val="00065EB3"/>
    <w:rsid w:val="00134FA1"/>
    <w:rsid w:val="00225738"/>
    <w:rsid w:val="00314C24"/>
    <w:rsid w:val="00472D2D"/>
    <w:rsid w:val="005C38EB"/>
    <w:rsid w:val="00600ED0"/>
    <w:rsid w:val="007616F1"/>
    <w:rsid w:val="00786D42"/>
    <w:rsid w:val="00B43C36"/>
    <w:rsid w:val="00B52808"/>
    <w:rsid w:val="00B75405"/>
    <w:rsid w:val="00E65019"/>
    <w:rsid w:val="00EA5A04"/>
    <w:rsid w:val="00F24BAD"/>
    <w:rsid w:val="00FF1232"/>
    <w:rsid w:val="5CB44CCF"/>
    <w:rsid w:val="5FF5241B"/>
    <w:rsid w:val="75A6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qFormat="1" w:uiPriority="0"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30"/>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1"/>
    <w:semiHidden/>
    <w:unhideWhenUsed/>
    <w:qFormat/>
    <w:uiPriority w:val="0"/>
    <w:pPr>
      <w:keepNext/>
      <w:keepLines/>
      <w:numPr>
        <w:ilvl w:val="2"/>
        <w:numId w:val="1"/>
      </w:numPr>
      <w:spacing w:before="260" w:after="260" w:line="412" w:lineRule="auto"/>
      <w:outlineLvl w:val="2"/>
    </w:pPr>
    <w:rPr>
      <w:b/>
      <w:bCs/>
      <w:sz w:val="32"/>
      <w:szCs w:val="32"/>
    </w:rPr>
  </w:style>
  <w:style w:type="paragraph" w:styleId="5">
    <w:name w:val="heading 4"/>
    <w:basedOn w:val="1"/>
    <w:next w:val="1"/>
    <w:link w:val="32"/>
    <w:semiHidden/>
    <w:unhideWhenUsed/>
    <w:qFormat/>
    <w:uiPriority w:val="0"/>
    <w:pPr>
      <w:keepNext/>
      <w:keepLines/>
      <w:numPr>
        <w:ilvl w:val="3"/>
        <w:numId w:val="1"/>
      </w:numPr>
      <w:spacing w:before="280" w:after="290" w:line="372" w:lineRule="auto"/>
      <w:outlineLvl w:val="3"/>
    </w:pPr>
    <w:rPr>
      <w:rFonts w:ascii="Arial" w:hAnsi="Arial" w:eastAsia="黑体"/>
      <w:b/>
      <w:bCs/>
      <w:sz w:val="28"/>
      <w:szCs w:val="28"/>
      <w:lang w:val="zh-CN"/>
    </w:rPr>
  </w:style>
  <w:style w:type="paragraph" w:styleId="6">
    <w:name w:val="heading 5"/>
    <w:basedOn w:val="1"/>
    <w:next w:val="1"/>
    <w:link w:val="33"/>
    <w:semiHidden/>
    <w:unhideWhenUsed/>
    <w:qFormat/>
    <w:uiPriority w:val="0"/>
    <w:pPr>
      <w:keepNext/>
      <w:keepLines/>
      <w:numPr>
        <w:ilvl w:val="4"/>
        <w:numId w:val="1"/>
      </w:numPr>
      <w:spacing w:before="280" w:after="290" w:line="372" w:lineRule="auto"/>
      <w:outlineLvl w:val="4"/>
    </w:pPr>
    <w:rPr>
      <w:b/>
      <w:bCs/>
      <w:sz w:val="28"/>
      <w:szCs w:val="28"/>
    </w:rPr>
  </w:style>
  <w:style w:type="paragraph" w:styleId="7">
    <w:name w:val="heading 6"/>
    <w:basedOn w:val="1"/>
    <w:next w:val="1"/>
    <w:link w:val="34"/>
    <w:semiHidden/>
    <w:unhideWhenUsed/>
    <w:qFormat/>
    <w:uiPriority w:val="0"/>
    <w:pPr>
      <w:keepNext/>
      <w:keepLines/>
      <w:numPr>
        <w:ilvl w:val="5"/>
        <w:numId w:val="1"/>
      </w:numPr>
      <w:spacing w:before="240" w:after="64" w:line="316" w:lineRule="auto"/>
      <w:outlineLvl w:val="5"/>
    </w:pPr>
    <w:rPr>
      <w:rFonts w:ascii="Arial" w:hAnsi="Arial" w:eastAsia="黑体"/>
      <w:b/>
      <w:bCs/>
      <w:sz w:val="24"/>
    </w:rPr>
  </w:style>
  <w:style w:type="paragraph" w:styleId="8">
    <w:name w:val="heading 7"/>
    <w:basedOn w:val="1"/>
    <w:next w:val="1"/>
    <w:link w:val="35"/>
    <w:semiHidden/>
    <w:unhideWhenUsed/>
    <w:qFormat/>
    <w:uiPriority w:val="0"/>
    <w:pPr>
      <w:keepNext/>
      <w:keepLines/>
      <w:numPr>
        <w:ilvl w:val="6"/>
        <w:numId w:val="1"/>
      </w:numPr>
      <w:spacing w:before="240" w:after="64" w:line="316" w:lineRule="auto"/>
      <w:outlineLvl w:val="6"/>
    </w:pPr>
    <w:rPr>
      <w:b/>
      <w:bCs/>
      <w:sz w:val="24"/>
    </w:rPr>
  </w:style>
  <w:style w:type="paragraph" w:styleId="9">
    <w:name w:val="heading 8"/>
    <w:basedOn w:val="1"/>
    <w:next w:val="1"/>
    <w:link w:val="36"/>
    <w:semiHidden/>
    <w:unhideWhenUsed/>
    <w:qFormat/>
    <w:uiPriority w:val="0"/>
    <w:pPr>
      <w:keepNext/>
      <w:keepLines/>
      <w:numPr>
        <w:ilvl w:val="7"/>
        <w:numId w:val="1"/>
      </w:numPr>
      <w:spacing w:before="240" w:after="64" w:line="316" w:lineRule="auto"/>
      <w:outlineLvl w:val="7"/>
    </w:pPr>
    <w:rPr>
      <w:rFonts w:ascii="Arial" w:hAnsi="Arial" w:eastAsia="黑体"/>
      <w:sz w:val="24"/>
    </w:rPr>
  </w:style>
  <w:style w:type="paragraph" w:styleId="10">
    <w:name w:val="heading 9"/>
    <w:basedOn w:val="1"/>
    <w:next w:val="1"/>
    <w:link w:val="37"/>
    <w:semiHidden/>
    <w:unhideWhenUsed/>
    <w:qFormat/>
    <w:uiPriority w:val="0"/>
    <w:pPr>
      <w:keepNext/>
      <w:keepLines/>
      <w:numPr>
        <w:ilvl w:val="8"/>
        <w:numId w:val="1"/>
      </w:numPr>
      <w:spacing w:before="240" w:after="64" w:line="316" w:lineRule="auto"/>
      <w:outlineLvl w:val="8"/>
    </w:pPr>
    <w:rPr>
      <w:rFonts w:ascii="Arial" w:hAnsi="Arial" w:eastAsia="黑体"/>
      <w:szCs w:val="21"/>
    </w:rPr>
  </w:style>
  <w:style w:type="character" w:default="1" w:styleId="25">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9"/>
    <w:semiHidden/>
    <w:unhideWhenUsed/>
    <w:uiPriority w:val="0"/>
    <w:rPr>
      <w:b/>
      <w:bCs/>
      <w:kern w:val="0"/>
      <w:sz w:val="20"/>
    </w:rPr>
  </w:style>
  <w:style w:type="paragraph" w:styleId="12">
    <w:name w:val="annotation text"/>
    <w:basedOn w:val="1"/>
    <w:link w:val="82"/>
    <w:semiHidden/>
    <w:unhideWhenUsed/>
    <w:qFormat/>
    <w:uiPriority w:val="0"/>
    <w:pPr>
      <w:jc w:val="left"/>
    </w:pPr>
  </w:style>
  <w:style w:type="paragraph" w:styleId="13">
    <w:name w:val="Normal Indent"/>
    <w:basedOn w:val="1"/>
    <w:semiHidden/>
    <w:unhideWhenUsed/>
    <w:uiPriority w:val="0"/>
    <w:pPr>
      <w:spacing w:afterLines="50" w:line="360" w:lineRule="auto"/>
      <w:ind w:firstLine="200" w:firstLineChars="200"/>
    </w:pPr>
    <w:rPr>
      <w:sz w:val="24"/>
    </w:rPr>
  </w:style>
  <w:style w:type="paragraph" w:styleId="14">
    <w:name w:val="Document Map"/>
    <w:basedOn w:val="1"/>
    <w:link w:val="47"/>
    <w:semiHidden/>
    <w:unhideWhenUsed/>
    <w:uiPriority w:val="0"/>
    <w:pPr>
      <w:widowControl/>
      <w:shd w:val="clear" w:color="auto" w:fill="000080"/>
      <w:spacing w:after="200" w:line="276" w:lineRule="auto"/>
      <w:jc w:val="left"/>
    </w:pPr>
    <w:rPr>
      <w:rFonts w:ascii="Calibri" w:hAnsi="Calibri"/>
      <w:kern w:val="0"/>
      <w:sz w:val="22"/>
      <w:szCs w:val="20"/>
    </w:rPr>
  </w:style>
  <w:style w:type="paragraph" w:styleId="15">
    <w:name w:val="Body Text"/>
    <w:basedOn w:val="1"/>
    <w:link w:val="43"/>
    <w:semiHidden/>
    <w:unhideWhenUsed/>
    <w:uiPriority w:val="0"/>
    <w:pPr>
      <w:spacing w:after="120"/>
    </w:pPr>
    <w:rPr>
      <w:kern w:val="0"/>
      <w:sz w:val="20"/>
    </w:rPr>
  </w:style>
  <w:style w:type="paragraph" w:styleId="16">
    <w:name w:val="Body Text Indent"/>
    <w:basedOn w:val="1"/>
    <w:link w:val="44"/>
    <w:semiHidden/>
    <w:unhideWhenUsed/>
    <w:uiPriority w:val="0"/>
    <w:pPr>
      <w:spacing w:after="120"/>
      <w:ind w:left="420" w:leftChars="200"/>
    </w:pPr>
    <w:rPr>
      <w:kern w:val="0"/>
      <w:sz w:val="20"/>
    </w:rPr>
  </w:style>
  <w:style w:type="paragraph" w:styleId="17">
    <w:name w:val="Plain Text"/>
    <w:basedOn w:val="1"/>
    <w:link w:val="48"/>
    <w:semiHidden/>
    <w:unhideWhenUsed/>
    <w:uiPriority w:val="0"/>
    <w:rPr>
      <w:rFonts w:ascii="宋体" w:hAnsi="Courier New" w:cs="Courier New"/>
      <w:kern w:val="0"/>
      <w:sz w:val="20"/>
      <w:szCs w:val="21"/>
    </w:rPr>
  </w:style>
  <w:style w:type="paragraph" w:styleId="18">
    <w:name w:val="Body Text Indent 2"/>
    <w:basedOn w:val="1"/>
    <w:link w:val="45"/>
    <w:semiHidden/>
    <w:unhideWhenUsed/>
    <w:uiPriority w:val="0"/>
    <w:pPr>
      <w:spacing w:after="120" w:line="480" w:lineRule="auto"/>
      <w:ind w:left="420" w:leftChars="200"/>
    </w:pPr>
    <w:rPr>
      <w:kern w:val="0"/>
      <w:sz w:val="20"/>
    </w:rPr>
  </w:style>
  <w:style w:type="paragraph" w:styleId="19">
    <w:name w:val="Balloon Text"/>
    <w:basedOn w:val="1"/>
    <w:link w:val="50"/>
    <w:semiHidden/>
    <w:unhideWhenUsed/>
    <w:uiPriority w:val="0"/>
    <w:rPr>
      <w:kern w:val="0"/>
      <w:sz w:val="18"/>
      <w:szCs w:val="18"/>
    </w:rPr>
  </w:style>
  <w:style w:type="paragraph" w:styleId="20">
    <w:name w:val="footer"/>
    <w:basedOn w:val="1"/>
    <w:link w:val="41"/>
    <w:semiHidden/>
    <w:unhideWhenUsed/>
    <w:uiPriority w:val="0"/>
    <w:pPr>
      <w:tabs>
        <w:tab w:val="center" w:pos="4153"/>
        <w:tab w:val="right" w:pos="8306"/>
      </w:tabs>
      <w:snapToGrid w:val="0"/>
      <w:jc w:val="left"/>
    </w:pPr>
    <w:rPr>
      <w:kern w:val="0"/>
      <w:sz w:val="18"/>
      <w:szCs w:val="18"/>
    </w:rPr>
  </w:style>
  <w:style w:type="paragraph" w:styleId="21">
    <w:name w:val="header"/>
    <w:basedOn w:val="1"/>
    <w:link w:val="40"/>
    <w:semiHidden/>
    <w:unhideWhenUsed/>
    <w:uiPriority w:val="0"/>
    <w:pPr>
      <w:widowControl/>
      <w:tabs>
        <w:tab w:val="center" w:pos="4320"/>
        <w:tab w:val="right" w:pos="8640"/>
      </w:tabs>
      <w:spacing w:after="200" w:line="276" w:lineRule="auto"/>
      <w:jc w:val="left"/>
    </w:pPr>
    <w:rPr>
      <w:rFonts w:ascii="Calibri" w:hAnsi="Calibri"/>
      <w:kern w:val="0"/>
      <w:sz w:val="22"/>
      <w:szCs w:val="20"/>
    </w:rPr>
  </w:style>
  <w:style w:type="paragraph" w:styleId="22">
    <w:name w:val="Body Text Indent 3"/>
    <w:basedOn w:val="1"/>
    <w:link w:val="46"/>
    <w:semiHidden/>
    <w:unhideWhenUsed/>
    <w:uiPriority w:val="0"/>
    <w:pPr>
      <w:spacing w:after="120"/>
      <w:ind w:left="420" w:leftChars="200"/>
    </w:pPr>
    <w:rPr>
      <w:kern w:val="0"/>
      <w:sz w:val="16"/>
      <w:szCs w:val="16"/>
    </w:rPr>
  </w:style>
  <w:style w:type="paragraph" w:styleId="23">
    <w:name w:val="Normal (Web)"/>
    <w:basedOn w:val="1"/>
    <w:semiHidden/>
    <w:unhideWhenUsed/>
    <w:uiPriority w:val="0"/>
    <w:pPr>
      <w:widowControl/>
      <w:spacing w:before="100" w:beforeAutospacing="1" w:after="100" w:afterAutospacing="1"/>
      <w:jc w:val="left"/>
    </w:pPr>
    <w:rPr>
      <w:rFonts w:ascii="宋体" w:hAnsi="宋体"/>
      <w:kern w:val="0"/>
      <w:sz w:val="24"/>
      <w:szCs w:val="20"/>
    </w:rPr>
  </w:style>
  <w:style w:type="paragraph" w:styleId="24">
    <w:name w:val="Title"/>
    <w:basedOn w:val="1"/>
    <w:link w:val="42"/>
    <w:qFormat/>
    <w:uiPriority w:val="0"/>
    <w:pPr>
      <w:widowControl/>
      <w:overflowPunct w:val="0"/>
      <w:autoSpaceDE w:val="0"/>
      <w:autoSpaceDN w:val="0"/>
      <w:adjustRightInd w:val="0"/>
      <w:jc w:val="center"/>
    </w:pPr>
    <w:rPr>
      <w:b/>
      <w:kern w:val="0"/>
      <w:sz w:val="24"/>
      <w:szCs w:val="20"/>
      <w:lang w:val="en-GB"/>
    </w:rPr>
  </w:style>
  <w:style w:type="character" w:styleId="26">
    <w:name w:val="annotation reference"/>
    <w:semiHidden/>
    <w:unhideWhenUsed/>
    <w:qFormat/>
    <w:uiPriority w:val="0"/>
    <w:rPr>
      <w:sz w:val="21"/>
      <w:szCs w:val="21"/>
    </w:rPr>
  </w:style>
  <w:style w:type="table" w:styleId="28">
    <w:name w:val="Table Grid"/>
    <w:basedOn w:val="2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Heading 1 Char"/>
    <w:basedOn w:val="25"/>
    <w:link w:val="2"/>
    <w:qFormat/>
    <w:uiPriority w:val="0"/>
    <w:rPr>
      <w:rFonts w:ascii="Times New Roman" w:hAnsi="Times New Roman" w:eastAsia="宋体" w:cs="Times New Roman"/>
      <w:b/>
      <w:bCs/>
      <w:kern w:val="44"/>
      <w:sz w:val="44"/>
      <w:szCs w:val="44"/>
    </w:rPr>
  </w:style>
  <w:style w:type="character" w:customStyle="1" w:styleId="30">
    <w:name w:val="Heading 2 Char"/>
    <w:basedOn w:val="25"/>
    <w:link w:val="3"/>
    <w:semiHidden/>
    <w:qFormat/>
    <w:uiPriority w:val="0"/>
    <w:rPr>
      <w:rFonts w:ascii="Arial" w:hAnsi="Arial" w:eastAsia="黑体" w:cs="Times New Roman"/>
      <w:b/>
      <w:bCs/>
      <w:sz w:val="32"/>
      <w:szCs w:val="32"/>
    </w:rPr>
  </w:style>
  <w:style w:type="character" w:customStyle="1" w:styleId="31">
    <w:name w:val="Heading 3 Char"/>
    <w:basedOn w:val="25"/>
    <w:link w:val="4"/>
    <w:semiHidden/>
    <w:qFormat/>
    <w:uiPriority w:val="0"/>
    <w:rPr>
      <w:rFonts w:ascii="Times New Roman" w:hAnsi="Times New Roman" w:eastAsia="宋体" w:cs="Times New Roman"/>
      <w:b/>
      <w:bCs/>
      <w:sz w:val="32"/>
      <w:szCs w:val="32"/>
    </w:rPr>
  </w:style>
  <w:style w:type="character" w:customStyle="1" w:styleId="32">
    <w:name w:val="Heading 4 Char"/>
    <w:basedOn w:val="25"/>
    <w:link w:val="5"/>
    <w:semiHidden/>
    <w:qFormat/>
    <w:uiPriority w:val="0"/>
    <w:rPr>
      <w:rFonts w:ascii="Arial" w:hAnsi="Arial" w:eastAsia="黑体" w:cs="Times New Roman"/>
      <w:b/>
      <w:bCs/>
      <w:sz w:val="28"/>
      <w:szCs w:val="28"/>
      <w:lang w:val="zh-CN"/>
    </w:rPr>
  </w:style>
  <w:style w:type="character" w:customStyle="1" w:styleId="33">
    <w:name w:val="Heading 5 Char"/>
    <w:basedOn w:val="25"/>
    <w:link w:val="6"/>
    <w:semiHidden/>
    <w:qFormat/>
    <w:uiPriority w:val="0"/>
    <w:rPr>
      <w:rFonts w:ascii="Times New Roman" w:hAnsi="Times New Roman" w:eastAsia="宋体" w:cs="Times New Roman"/>
      <w:b/>
      <w:bCs/>
      <w:sz w:val="28"/>
      <w:szCs w:val="28"/>
    </w:rPr>
  </w:style>
  <w:style w:type="character" w:customStyle="1" w:styleId="34">
    <w:name w:val="Heading 6 Char"/>
    <w:basedOn w:val="25"/>
    <w:link w:val="7"/>
    <w:semiHidden/>
    <w:qFormat/>
    <w:uiPriority w:val="0"/>
    <w:rPr>
      <w:rFonts w:ascii="Arial" w:hAnsi="Arial" w:eastAsia="黑体" w:cs="Times New Roman"/>
      <w:b/>
      <w:bCs/>
      <w:sz w:val="24"/>
      <w:szCs w:val="24"/>
    </w:rPr>
  </w:style>
  <w:style w:type="character" w:customStyle="1" w:styleId="35">
    <w:name w:val="Heading 7 Char"/>
    <w:basedOn w:val="25"/>
    <w:link w:val="8"/>
    <w:semiHidden/>
    <w:qFormat/>
    <w:uiPriority w:val="0"/>
    <w:rPr>
      <w:rFonts w:ascii="Times New Roman" w:hAnsi="Times New Roman" w:eastAsia="宋体" w:cs="Times New Roman"/>
      <w:b/>
      <w:bCs/>
      <w:sz w:val="24"/>
      <w:szCs w:val="24"/>
    </w:rPr>
  </w:style>
  <w:style w:type="character" w:customStyle="1" w:styleId="36">
    <w:name w:val="Heading 8 Char"/>
    <w:basedOn w:val="25"/>
    <w:link w:val="9"/>
    <w:semiHidden/>
    <w:qFormat/>
    <w:uiPriority w:val="0"/>
    <w:rPr>
      <w:rFonts w:ascii="Arial" w:hAnsi="Arial" w:eastAsia="黑体" w:cs="Times New Roman"/>
      <w:sz w:val="24"/>
      <w:szCs w:val="24"/>
    </w:rPr>
  </w:style>
  <w:style w:type="character" w:customStyle="1" w:styleId="37">
    <w:name w:val="Heading 9 Char"/>
    <w:basedOn w:val="25"/>
    <w:link w:val="10"/>
    <w:semiHidden/>
    <w:qFormat/>
    <w:uiPriority w:val="0"/>
    <w:rPr>
      <w:rFonts w:ascii="Arial" w:hAnsi="Arial" w:eastAsia="黑体" w:cs="Times New Roman"/>
      <w:szCs w:val="21"/>
    </w:rPr>
  </w:style>
  <w:style w:type="paragraph" w:customStyle="1" w:styleId="38">
    <w:name w:val="msonormal"/>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39">
    <w:name w:val="Comment Text Char"/>
    <w:basedOn w:val="25"/>
    <w:semiHidden/>
    <w:qFormat/>
    <w:uiPriority w:val="99"/>
    <w:rPr>
      <w:rFonts w:ascii="Times New Roman" w:hAnsi="Times New Roman" w:eastAsia="宋体" w:cs="Times New Roman"/>
      <w:szCs w:val="24"/>
    </w:rPr>
  </w:style>
  <w:style w:type="character" w:customStyle="1" w:styleId="40">
    <w:name w:val="Header Char"/>
    <w:basedOn w:val="25"/>
    <w:link w:val="21"/>
    <w:semiHidden/>
    <w:qFormat/>
    <w:uiPriority w:val="0"/>
    <w:rPr>
      <w:rFonts w:ascii="Calibri" w:hAnsi="Calibri" w:eastAsia="宋体" w:cs="Times New Roman"/>
      <w:kern w:val="0"/>
      <w:sz w:val="22"/>
      <w:szCs w:val="20"/>
    </w:rPr>
  </w:style>
  <w:style w:type="character" w:customStyle="1" w:styleId="41">
    <w:name w:val="Footer Char"/>
    <w:basedOn w:val="25"/>
    <w:link w:val="20"/>
    <w:semiHidden/>
    <w:qFormat/>
    <w:uiPriority w:val="0"/>
    <w:rPr>
      <w:rFonts w:ascii="Times New Roman" w:hAnsi="Times New Roman" w:eastAsia="宋体" w:cs="Times New Roman"/>
      <w:kern w:val="0"/>
      <w:sz w:val="18"/>
      <w:szCs w:val="18"/>
    </w:rPr>
  </w:style>
  <w:style w:type="character" w:customStyle="1" w:styleId="42">
    <w:name w:val="Title Char"/>
    <w:basedOn w:val="25"/>
    <w:link w:val="24"/>
    <w:qFormat/>
    <w:uiPriority w:val="0"/>
    <w:rPr>
      <w:rFonts w:ascii="Times New Roman" w:hAnsi="Times New Roman" w:eastAsia="宋体" w:cs="Times New Roman"/>
      <w:b/>
      <w:kern w:val="0"/>
      <w:sz w:val="24"/>
      <w:szCs w:val="20"/>
      <w:lang w:val="en-GB"/>
    </w:rPr>
  </w:style>
  <w:style w:type="character" w:customStyle="1" w:styleId="43">
    <w:name w:val="Body Text Char"/>
    <w:basedOn w:val="25"/>
    <w:link w:val="15"/>
    <w:semiHidden/>
    <w:qFormat/>
    <w:uiPriority w:val="0"/>
    <w:rPr>
      <w:rFonts w:ascii="Times New Roman" w:hAnsi="Times New Roman" w:eastAsia="宋体" w:cs="Times New Roman"/>
      <w:kern w:val="0"/>
      <w:sz w:val="20"/>
      <w:szCs w:val="24"/>
    </w:rPr>
  </w:style>
  <w:style w:type="character" w:customStyle="1" w:styleId="44">
    <w:name w:val="Body Text Indent Char"/>
    <w:basedOn w:val="25"/>
    <w:link w:val="16"/>
    <w:semiHidden/>
    <w:qFormat/>
    <w:uiPriority w:val="0"/>
    <w:rPr>
      <w:rFonts w:ascii="Times New Roman" w:hAnsi="Times New Roman" w:eastAsia="宋体" w:cs="Times New Roman"/>
      <w:kern w:val="0"/>
      <w:sz w:val="20"/>
      <w:szCs w:val="24"/>
    </w:rPr>
  </w:style>
  <w:style w:type="character" w:customStyle="1" w:styleId="45">
    <w:name w:val="Body Text Indent 2 Char"/>
    <w:basedOn w:val="25"/>
    <w:link w:val="18"/>
    <w:semiHidden/>
    <w:qFormat/>
    <w:uiPriority w:val="0"/>
    <w:rPr>
      <w:rFonts w:ascii="Times New Roman" w:hAnsi="Times New Roman" w:eastAsia="宋体" w:cs="Times New Roman"/>
      <w:kern w:val="0"/>
      <w:sz w:val="20"/>
      <w:szCs w:val="24"/>
    </w:rPr>
  </w:style>
  <w:style w:type="character" w:customStyle="1" w:styleId="46">
    <w:name w:val="Body Text Indent 3 Char"/>
    <w:basedOn w:val="25"/>
    <w:link w:val="22"/>
    <w:semiHidden/>
    <w:qFormat/>
    <w:uiPriority w:val="0"/>
    <w:rPr>
      <w:rFonts w:ascii="Times New Roman" w:hAnsi="Times New Roman" w:eastAsia="宋体" w:cs="Times New Roman"/>
      <w:kern w:val="0"/>
      <w:sz w:val="16"/>
      <w:szCs w:val="16"/>
    </w:rPr>
  </w:style>
  <w:style w:type="character" w:customStyle="1" w:styleId="47">
    <w:name w:val="Document Map Char"/>
    <w:basedOn w:val="25"/>
    <w:link w:val="14"/>
    <w:semiHidden/>
    <w:qFormat/>
    <w:uiPriority w:val="0"/>
    <w:rPr>
      <w:rFonts w:ascii="Calibri" w:hAnsi="Calibri" w:eastAsia="宋体" w:cs="Times New Roman"/>
      <w:kern w:val="0"/>
      <w:sz w:val="22"/>
      <w:szCs w:val="20"/>
      <w:shd w:val="clear" w:color="auto" w:fill="000080"/>
    </w:rPr>
  </w:style>
  <w:style w:type="character" w:customStyle="1" w:styleId="48">
    <w:name w:val="Plain Text Char"/>
    <w:basedOn w:val="25"/>
    <w:link w:val="17"/>
    <w:semiHidden/>
    <w:qFormat/>
    <w:uiPriority w:val="0"/>
    <w:rPr>
      <w:rFonts w:ascii="宋体" w:hAnsi="Courier New" w:eastAsia="宋体" w:cs="Courier New"/>
      <w:kern w:val="0"/>
      <w:sz w:val="20"/>
      <w:szCs w:val="21"/>
    </w:rPr>
  </w:style>
  <w:style w:type="character" w:customStyle="1" w:styleId="49">
    <w:name w:val="Comment Subject Char"/>
    <w:basedOn w:val="39"/>
    <w:link w:val="11"/>
    <w:semiHidden/>
    <w:qFormat/>
    <w:uiPriority w:val="0"/>
    <w:rPr>
      <w:rFonts w:ascii="Times New Roman" w:hAnsi="Times New Roman" w:eastAsia="宋体" w:cs="Times New Roman"/>
      <w:b/>
      <w:bCs/>
      <w:kern w:val="0"/>
      <w:sz w:val="20"/>
      <w:szCs w:val="24"/>
    </w:rPr>
  </w:style>
  <w:style w:type="character" w:customStyle="1" w:styleId="50">
    <w:name w:val="Balloon Text Char"/>
    <w:basedOn w:val="25"/>
    <w:link w:val="19"/>
    <w:semiHidden/>
    <w:qFormat/>
    <w:uiPriority w:val="0"/>
    <w:rPr>
      <w:rFonts w:ascii="Times New Roman" w:hAnsi="Times New Roman" w:eastAsia="宋体" w:cs="Times New Roman"/>
      <w:kern w:val="0"/>
      <w:sz w:val="18"/>
      <w:szCs w:val="18"/>
    </w:rPr>
  </w:style>
  <w:style w:type="paragraph" w:styleId="51">
    <w:name w:val="No Spacing"/>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招标文件－标准正文"/>
    <w:basedOn w:val="17"/>
    <w:qFormat/>
    <w:uiPriority w:val="0"/>
    <w:pPr>
      <w:spacing w:line="360" w:lineRule="auto"/>
    </w:pPr>
    <w:rPr>
      <w:rFonts w:ascii="Times New Roman" w:hAnsi="Times New Roman" w:cs="宋体"/>
      <w:color w:val="000000"/>
      <w:sz w:val="24"/>
      <w:szCs w:val="20"/>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样式3"/>
    <w:basedOn w:val="52"/>
    <w:next w:val="1"/>
    <w:qFormat/>
    <w:uiPriority w:val="0"/>
    <w:pPr>
      <w:numPr>
        <w:ilvl w:val="2"/>
        <w:numId w:val="2"/>
      </w:numPr>
      <w:spacing w:beforeLines="50"/>
      <w:ind w:firstLine="0" w:firstLineChars="0"/>
      <w:jc w:val="left"/>
      <w:outlineLvl w:val="2"/>
    </w:pPr>
    <w:rPr>
      <w:rFonts w:ascii="黑体" w:hAnsi="黑体" w:eastAsia="黑体"/>
      <w:b/>
      <w:sz w:val="30"/>
      <w:szCs w:val="30"/>
    </w:rPr>
  </w:style>
  <w:style w:type="paragraph" w:customStyle="1" w:styleId="57">
    <w:name w:val="标题6"/>
    <w:basedOn w:val="1"/>
    <w:next w:val="2"/>
    <w:uiPriority w:val="0"/>
    <w:pPr>
      <w:widowControl/>
      <w:snapToGrid w:val="0"/>
      <w:spacing w:beforeLines="50" w:afterLines="50" w:line="520" w:lineRule="atLeast"/>
      <w:ind w:firstLine="200" w:firstLineChars="200"/>
    </w:pPr>
    <w:rPr>
      <w:rFonts w:cs="Arial"/>
      <w:b/>
      <w:sz w:val="24"/>
    </w:rPr>
  </w:style>
  <w:style w:type="paragraph" w:customStyle="1" w:styleId="58">
    <w:name w:val="表 靠左"/>
    <w:basedOn w:val="1"/>
    <w:qFormat/>
    <w:uiPriority w:val="99"/>
    <w:pPr>
      <w:jc w:val="left"/>
    </w:pPr>
    <w:rPr>
      <w:szCs w:val="21"/>
    </w:rPr>
  </w:style>
  <w:style w:type="paragraph" w:customStyle="1" w:styleId="59">
    <w:name w:val="样式2"/>
    <w:basedOn w:val="52"/>
    <w:next w:val="1"/>
    <w:qFormat/>
    <w:uiPriority w:val="0"/>
    <w:pPr>
      <w:numPr>
        <w:ilvl w:val="1"/>
        <w:numId w:val="2"/>
      </w:numPr>
      <w:spacing w:beforeLines="50"/>
      <w:ind w:firstLine="0" w:firstLineChars="0"/>
      <w:jc w:val="left"/>
      <w:outlineLvl w:val="1"/>
    </w:pPr>
    <w:rPr>
      <w:rFonts w:ascii="黑体" w:hAnsi="黑体" w:eastAsia="黑体"/>
      <w:b/>
      <w:sz w:val="32"/>
    </w:rPr>
  </w:style>
  <w:style w:type="paragraph" w:customStyle="1" w:styleId="60">
    <w:name w:val="样式1"/>
    <w:basedOn w:val="52"/>
    <w:next w:val="1"/>
    <w:qFormat/>
    <w:uiPriority w:val="0"/>
    <w:pPr>
      <w:numPr>
        <w:ilvl w:val="0"/>
        <w:numId w:val="2"/>
      </w:numPr>
      <w:spacing w:beforeLines="50"/>
      <w:ind w:firstLine="0" w:firstLineChars="0"/>
      <w:jc w:val="left"/>
      <w:outlineLvl w:val="0"/>
    </w:pPr>
    <w:rPr>
      <w:rFonts w:ascii="黑体" w:hAnsi="黑体" w:eastAsia="黑体"/>
      <w:b/>
      <w:szCs w:val="36"/>
    </w:rPr>
  </w:style>
  <w:style w:type="paragraph" w:customStyle="1" w:styleId="61">
    <w:name w:val="正文2"/>
    <w:basedOn w:val="1"/>
    <w:uiPriority w:val="0"/>
    <w:pPr>
      <w:spacing w:before="156" w:line="360" w:lineRule="auto"/>
      <w:ind w:firstLine="510" w:firstLineChars="200"/>
    </w:pPr>
    <w:rPr>
      <w:sz w:val="24"/>
      <w:szCs w:val="20"/>
    </w:rPr>
  </w:style>
  <w:style w:type="paragraph" w:customStyle="1" w:styleId="62">
    <w:name w:val="封面第一行"/>
    <w:basedOn w:val="1"/>
    <w:uiPriority w:val="0"/>
    <w:pPr>
      <w:spacing w:line="360" w:lineRule="auto"/>
      <w:jc w:val="center"/>
    </w:pPr>
    <w:rPr>
      <w:rFonts w:ascii="黑体" w:hAnsi="宋体" w:eastAsia="黑体" w:cs="宋体"/>
      <w:sz w:val="56"/>
      <w:szCs w:val="20"/>
    </w:rPr>
  </w:style>
  <w:style w:type="paragraph" w:customStyle="1" w:styleId="63">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64">
    <w:name w:val="FA正文 Char Char"/>
    <w:link w:val="65"/>
    <w:locked/>
    <w:uiPriority w:val="0"/>
    <w:rPr>
      <w:rFonts w:ascii="Verdana" w:hAnsi="Verdana" w:cs="宋体"/>
      <w:sz w:val="22"/>
      <w:lang w:val="sv-SE"/>
    </w:rPr>
  </w:style>
  <w:style w:type="paragraph" w:customStyle="1" w:styleId="65">
    <w:name w:val="FA正文"/>
    <w:basedOn w:val="1"/>
    <w:link w:val="64"/>
    <w:uiPriority w:val="0"/>
    <w:pPr>
      <w:spacing w:line="360" w:lineRule="auto"/>
      <w:ind w:right="210" w:rightChars="100" w:firstLine="360"/>
    </w:pPr>
    <w:rPr>
      <w:rFonts w:ascii="Verdana" w:hAnsi="Verdana" w:cs="宋体" w:eastAsiaTheme="minorEastAsia"/>
      <w:sz w:val="22"/>
      <w:szCs w:val="22"/>
      <w:lang w:val="sv-SE"/>
    </w:rPr>
  </w:style>
  <w:style w:type="paragraph" w:customStyle="1" w:styleId="66">
    <w:name w:val="List Paragraph1"/>
    <w:basedOn w:val="1"/>
    <w:qFormat/>
    <w:uiPriority w:val="0"/>
    <w:pPr>
      <w:ind w:firstLine="420" w:firstLineChars="200"/>
    </w:pPr>
    <w:rPr>
      <w:rFonts w:ascii="Calibri" w:hAnsi="Calibri"/>
      <w:szCs w:val="22"/>
    </w:rPr>
  </w:style>
  <w:style w:type="character" w:customStyle="1" w:styleId="67">
    <w:name w:val="段 Char"/>
    <w:link w:val="68"/>
    <w:locked/>
    <w:uiPriority w:val="0"/>
    <w:rPr>
      <w:rFonts w:ascii="宋体" w:hAnsi="宋体" w:eastAsia="宋体"/>
    </w:rPr>
  </w:style>
  <w:style w:type="paragraph" w:customStyle="1" w:styleId="68">
    <w:name w:val="段"/>
    <w:link w:val="67"/>
    <w:uiPriority w:val="0"/>
    <w:pPr>
      <w:autoSpaceDE w:val="0"/>
      <w:autoSpaceDN w:val="0"/>
      <w:ind w:firstLine="200" w:firstLineChars="200"/>
      <w:jc w:val="both"/>
    </w:pPr>
    <w:rPr>
      <w:rFonts w:ascii="宋体" w:hAnsi="宋体" w:eastAsia="宋体" w:cstheme="minorBidi"/>
      <w:kern w:val="2"/>
      <w:sz w:val="21"/>
      <w:szCs w:val="22"/>
      <w:lang w:val="en-US" w:eastAsia="zh-CN" w:bidi="ar-SA"/>
    </w:rPr>
  </w:style>
  <w:style w:type="paragraph" w:customStyle="1" w:styleId="69">
    <w:name w:val="公开招标文件"/>
    <w:basedOn w:val="1"/>
    <w:uiPriority w:val="0"/>
    <w:pPr>
      <w:spacing w:line="1000" w:lineRule="exact"/>
      <w:jc w:val="center"/>
    </w:pPr>
    <w:rPr>
      <w:rFonts w:ascii="宋体" w:hAnsi="宋体" w:cs="宋体"/>
      <w:b/>
      <w:bCs/>
      <w:sz w:val="92"/>
      <w:szCs w:val="20"/>
    </w:rPr>
  </w:style>
  <w:style w:type="paragraph" w:customStyle="1" w:styleId="70">
    <w:name w:val="Char Char Char Char"/>
    <w:basedOn w:val="14"/>
    <w:uiPriority w:val="0"/>
    <w:pPr>
      <w:widowControl w:val="0"/>
      <w:adjustRightInd w:val="0"/>
      <w:snapToGrid w:val="0"/>
      <w:spacing w:after="0" w:line="360" w:lineRule="auto"/>
      <w:jc w:val="both"/>
    </w:pPr>
    <w:rPr>
      <w:rFonts w:ascii="Times New Roman" w:hAnsi="Times New Roman"/>
      <w:kern w:val="2"/>
      <w:sz w:val="21"/>
    </w:rPr>
  </w:style>
  <w:style w:type="paragraph" w:customStyle="1" w:styleId="71">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_Style 3"/>
    <w:basedOn w:val="1"/>
    <w:qFormat/>
    <w:uiPriority w:val="34"/>
    <w:pPr>
      <w:ind w:firstLine="420" w:firstLineChars="200"/>
    </w:pPr>
    <w:rPr>
      <w:rFonts w:ascii="Calibri" w:hAnsi="Calibri"/>
      <w:szCs w:val="22"/>
    </w:rPr>
  </w:style>
  <w:style w:type="paragraph" w:customStyle="1" w:styleId="73">
    <w:name w:val="￥正文"/>
    <w:basedOn w:val="1"/>
    <w:qFormat/>
    <w:uiPriority w:val="0"/>
    <w:pPr>
      <w:spacing w:line="360" w:lineRule="auto"/>
      <w:ind w:firstLine="200" w:firstLineChars="200"/>
      <w:jc w:val="left"/>
    </w:pPr>
    <w:rPr>
      <w:rFonts w:ascii="Calibri" w:hAnsi="Calibri"/>
      <w:kern w:val="0"/>
      <w:sz w:val="20"/>
      <w:szCs w:val="20"/>
    </w:rPr>
  </w:style>
  <w:style w:type="character" w:customStyle="1" w:styleId="74">
    <w:name w:val="页脚 Char1"/>
    <w:basedOn w:val="25"/>
    <w:semiHidden/>
    <w:uiPriority w:val="99"/>
    <w:rPr>
      <w:rFonts w:hint="default" w:ascii="Times New Roman" w:hAnsi="Times New Roman" w:eastAsia="宋体" w:cs="Times New Roman"/>
      <w:sz w:val="18"/>
      <w:szCs w:val="18"/>
    </w:rPr>
  </w:style>
  <w:style w:type="character" w:customStyle="1" w:styleId="75">
    <w:name w:val="unnamed11"/>
    <w:basedOn w:val="25"/>
    <w:uiPriority w:val="0"/>
  </w:style>
  <w:style w:type="character" w:customStyle="1" w:styleId="76">
    <w:name w:val="highlight1"/>
    <w:uiPriority w:val="0"/>
    <w:rPr>
      <w:color w:val="FF0000"/>
    </w:rPr>
  </w:style>
  <w:style w:type="character" w:customStyle="1" w:styleId="77">
    <w:name w:val="纯文本 Char1"/>
    <w:basedOn w:val="25"/>
    <w:semiHidden/>
    <w:uiPriority w:val="99"/>
    <w:rPr>
      <w:rFonts w:hint="eastAsia" w:ascii="宋体" w:hAnsi="Courier New" w:eastAsia="宋体" w:cs="Courier New"/>
      <w:szCs w:val="21"/>
    </w:rPr>
  </w:style>
  <w:style w:type="character" w:customStyle="1" w:styleId="78">
    <w:name w:val="info"/>
    <w:basedOn w:val="25"/>
    <w:uiPriority w:val="0"/>
  </w:style>
  <w:style w:type="character" w:customStyle="1" w:styleId="79">
    <w:name w:val="页眉 Char1"/>
    <w:basedOn w:val="25"/>
    <w:semiHidden/>
    <w:uiPriority w:val="99"/>
    <w:rPr>
      <w:rFonts w:hint="default" w:ascii="Times New Roman" w:hAnsi="Times New Roman" w:eastAsia="宋体" w:cs="Times New Roman"/>
      <w:sz w:val="18"/>
      <w:szCs w:val="18"/>
    </w:rPr>
  </w:style>
  <w:style w:type="character" w:customStyle="1" w:styleId="80">
    <w:name w:val="company-name4"/>
    <w:basedOn w:val="25"/>
    <w:uiPriority w:val="0"/>
  </w:style>
  <w:style w:type="character" w:customStyle="1" w:styleId="81">
    <w:name w:val="zbggmain style9"/>
    <w:basedOn w:val="25"/>
    <w:uiPriority w:val="0"/>
  </w:style>
  <w:style w:type="character" w:customStyle="1" w:styleId="82">
    <w:name w:val="Comment Text Char1"/>
    <w:basedOn w:val="25"/>
    <w:link w:val="12"/>
    <w:semiHidden/>
    <w:locked/>
    <w:uiPriority w:val="0"/>
    <w:rPr>
      <w:rFonts w:ascii="Times New Roman" w:hAnsi="Times New Roman" w:eastAsia="宋体" w:cs="Times New Roman"/>
      <w:szCs w:val="24"/>
    </w:rPr>
  </w:style>
  <w:style w:type="character" w:customStyle="1" w:styleId="83">
    <w:name w:val="Comment Subject Char1"/>
    <w:basedOn w:val="82"/>
    <w:semiHidden/>
    <w:uiPriority w:val="99"/>
    <w:rPr>
      <w:rFonts w:ascii="Times New Roman" w:hAnsi="Times New Roman" w:eastAsia="宋体" w:cs="Times New Roman"/>
      <w:b/>
      <w:bCs/>
      <w:szCs w:val="24"/>
    </w:rPr>
  </w:style>
  <w:style w:type="character" w:customStyle="1" w:styleId="84">
    <w:name w:val="Balloon Text Char1"/>
    <w:basedOn w:val="25"/>
    <w:semiHidden/>
    <w:uiPriority w:val="99"/>
    <w:rPr>
      <w:kern w:val="2"/>
      <w:sz w:val="18"/>
      <w:szCs w:val="18"/>
    </w:rPr>
  </w:style>
  <w:style w:type="character" w:customStyle="1" w:styleId="85">
    <w:name w:val="Body Text Indent Char1"/>
    <w:basedOn w:val="25"/>
    <w:semiHidden/>
    <w:uiPriority w:val="99"/>
    <w:rPr>
      <w:kern w:val="2"/>
      <w:sz w:val="21"/>
      <w:szCs w:val="24"/>
    </w:rPr>
  </w:style>
  <w:style w:type="character" w:customStyle="1" w:styleId="86">
    <w:name w:val="Body Text Indent 3 Char1"/>
    <w:basedOn w:val="25"/>
    <w:semiHidden/>
    <w:uiPriority w:val="99"/>
    <w:rPr>
      <w:kern w:val="2"/>
      <w:sz w:val="16"/>
      <w:szCs w:val="16"/>
    </w:rPr>
  </w:style>
  <w:style w:type="character" w:customStyle="1" w:styleId="87">
    <w:name w:val="Header Char1"/>
    <w:basedOn w:val="25"/>
    <w:semiHidden/>
    <w:uiPriority w:val="99"/>
    <w:rPr>
      <w:kern w:val="2"/>
      <w:sz w:val="18"/>
      <w:szCs w:val="18"/>
    </w:rPr>
  </w:style>
  <w:style w:type="character" w:customStyle="1" w:styleId="88">
    <w:name w:val="Document Map Char1"/>
    <w:basedOn w:val="25"/>
    <w:semiHidden/>
    <w:uiPriority w:val="99"/>
    <w:rPr>
      <w:rFonts w:hint="default" w:ascii="Segoe UI" w:hAnsi="Segoe UI" w:cs="Segoe UI"/>
      <w:kern w:val="2"/>
      <w:sz w:val="16"/>
      <w:szCs w:val="16"/>
    </w:rPr>
  </w:style>
  <w:style w:type="character" w:customStyle="1" w:styleId="89">
    <w:name w:val="Plain Text Char1"/>
    <w:basedOn w:val="25"/>
    <w:semiHidden/>
    <w:uiPriority w:val="99"/>
    <w:rPr>
      <w:rFonts w:hint="eastAsia" w:hAnsi="Courier New" w:cs="Courier New" w:asciiTheme="minorEastAsia" w:eastAsiaTheme="minorEastAsia"/>
      <w:kern w:val="2"/>
      <w:sz w:val="21"/>
      <w:szCs w:val="24"/>
    </w:rPr>
  </w:style>
  <w:style w:type="character" w:customStyle="1" w:styleId="90">
    <w:name w:val="Title Char1"/>
    <w:basedOn w:val="25"/>
    <w:uiPriority w:val="10"/>
    <w:rPr>
      <w:rFonts w:hint="eastAsia" w:asciiTheme="majorHAnsi" w:hAnsiTheme="majorHAnsi" w:eastAsiaTheme="majorEastAsia" w:cstheme="majorBidi"/>
      <w:b/>
      <w:bCs/>
      <w:kern w:val="2"/>
      <w:sz w:val="32"/>
      <w:szCs w:val="32"/>
    </w:rPr>
  </w:style>
  <w:style w:type="character" w:customStyle="1" w:styleId="91">
    <w:name w:val="Body Text Char1"/>
    <w:basedOn w:val="25"/>
    <w:semiHidden/>
    <w:uiPriority w:val="99"/>
    <w:rPr>
      <w:kern w:val="2"/>
      <w:sz w:val="21"/>
      <w:szCs w:val="24"/>
    </w:rPr>
  </w:style>
  <w:style w:type="character" w:customStyle="1" w:styleId="92">
    <w:name w:val="Footer Char1"/>
    <w:basedOn w:val="25"/>
    <w:semiHidden/>
    <w:uiPriority w:val="99"/>
    <w:rPr>
      <w:kern w:val="2"/>
      <w:sz w:val="18"/>
      <w:szCs w:val="18"/>
    </w:rPr>
  </w:style>
  <w:style w:type="character" w:customStyle="1" w:styleId="93">
    <w:name w:val="Body Text Indent 2 Char1"/>
    <w:basedOn w:val="25"/>
    <w:semiHidden/>
    <w:uiPriority w:val="99"/>
    <w:rPr>
      <w:kern w:val="2"/>
      <w:sz w:val="21"/>
      <w:szCs w:val="24"/>
    </w:rPr>
  </w:style>
  <w:style w:type="paragraph" w:customStyle="1" w:styleId="94">
    <w:name w:val="FA正文+标号"/>
    <w:basedOn w:val="65"/>
    <w:uiPriority w:val="0"/>
    <w:pPr>
      <w:numPr>
        <w:ilvl w:val="0"/>
        <w:numId w:val="3"/>
      </w:numPr>
      <w:tabs>
        <w:tab w:val="left" w:pos="720"/>
      </w:tabs>
      <w:ind w:firstLine="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3668</Words>
  <Characters>20910</Characters>
  <Lines>174</Lines>
  <Paragraphs>49</Paragraphs>
  <TotalTime>3</TotalTime>
  <ScaleCrop>false</ScaleCrop>
  <LinksUpToDate>false</LinksUpToDate>
  <CharactersWithSpaces>24529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2019-02-01T01:43:00Z</dcterms:created>
  <dc:creator>技术中心</dc:creator>
  <cp:lastModifiedBy>dell</cp:lastModifiedBy>
  <dcterms:modified xsi:type="dcterms:W3CDTF">2019-02-03T01:00:42Z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