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8DC" w:rsidRPr="008D08DC" w:rsidRDefault="008D08DC" w:rsidP="008D08DC">
      <w:pPr>
        <w:shd w:val="clear" w:color="000000" w:fill="FFFFFF"/>
        <w:snapToGrid w:val="0"/>
        <w:spacing w:line="460" w:lineRule="exact"/>
        <w:ind w:left="-357"/>
        <w:jc w:val="center"/>
        <w:rPr>
          <w:rFonts w:ascii="Calibri" w:eastAsia="宋体" w:hAnsi="Calibri" w:cs="Times New Roman"/>
          <w:b/>
          <w:kern w:val="0"/>
          <w:sz w:val="32"/>
          <w:szCs w:val="20"/>
        </w:rPr>
      </w:pPr>
      <w:r w:rsidRPr="008D08DC">
        <w:rPr>
          <w:rFonts w:ascii="Calibri" w:eastAsia="宋体" w:hAnsi="Calibri" w:cs="Times New Roman" w:hint="eastAsia"/>
          <w:b/>
          <w:kern w:val="0"/>
          <w:sz w:val="32"/>
          <w:szCs w:val="20"/>
        </w:rPr>
        <w:t>上海东方投资监理有限公司</w:t>
      </w:r>
    </w:p>
    <w:p w:rsidR="008D08DC" w:rsidRPr="008D08DC" w:rsidRDefault="008D08DC" w:rsidP="008D08DC">
      <w:pPr>
        <w:shd w:val="clear" w:color="000000" w:fill="FFFFFF"/>
        <w:snapToGrid w:val="0"/>
        <w:spacing w:line="460" w:lineRule="exact"/>
        <w:ind w:left="-357"/>
        <w:jc w:val="center"/>
        <w:rPr>
          <w:rFonts w:ascii="Calibri" w:eastAsia="宋体" w:hAnsi="Calibri" w:cs="Times New Roman"/>
          <w:b/>
          <w:kern w:val="0"/>
          <w:sz w:val="28"/>
          <w:szCs w:val="28"/>
        </w:rPr>
      </w:pPr>
      <w:r w:rsidRPr="008D08DC">
        <w:rPr>
          <w:rFonts w:ascii="Calibri" w:eastAsia="宋体" w:hAnsi="Calibri" w:cs="Times New Roman" w:hint="eastAsia"/>
          <w:b/>
          <w:kern w:val="0"/>
          <w:sz w:val="28"/>
          <w:szCs w:val="28"/>
        </w:rPr>
        <w:t>物业服务采购</w:t>
      </w:r>
      <w:r w:rsidR="00CE503E">
        <w:rPr>
          <w:rFonts w:ascii="宋体" w:eastAsia="宋体" w:hAnsi="宋体" w:cs="Times New Roman" w:hint="eastAsia"/>
          <w:b/>
          <w:kern w:val="0"/>
          <w:sz w:val="28"/>
          <w:szCs w:val="28"/>
        </w:rPr>
        <w:t>［</w:t>
      </w:r>
      <w:r w:rsidRPr="008D08DC">
        <w:rPr>
          <w:rFonts w:ascii="Calibri" w:eastAsia="宋体" w:hAnsi="Calibri" w:cs="Times New Roman" w:hint="eastAsia"/>
          <w:b/>
          <w:kern w:val="0"/>
          <w:sz w:val="28"/>
          <w:szCs w:val="28"/>
        </w:rPr>
        <w:t>采购编号：</w:t>
      </w:r>
      <w:r w:rsidRPr="008D08DC">
        <w:rPr>
          <w:rFonts w:ascii="Calibri" w:eastAsia="宋体" w:hAnsi="Calibri" w:cs="Times New Roman" w:hint="eastAsia"/>
          <w:b/>
          <w:kern w:val="0"/>
          <w:sz w:val="28"/>
          <w:szCs w:val="28"/>
        </w:rPr>
        <w:t>YNZC2020-J3-00001-SHDF</w:t>
      </w:r>
      <w:r w:rsidR="00960738">
        <w:rPr>
          <w:rFonts w:ascii="Calibri" w:eastAsia="宋体" w:hAnsi="Calibri" w:cs="Times New Roman" w:hint="eastAsia"/>
          <w:b/>
          <w:kern w:val="0"/>
          <w:sz w:val="28"/>
          <w:szCs w:val="28"/>
        </w:rPr>
        <w:t>（重）</w:t>
      </w:r>
      <w:r w:rsidR="00CE503E">
        <w:rPr>
          <w:rFonts w:ascii="宋体" w:eastAsia="宋体" w:hAnsi="宋体" w:cs="Times New Roman" w:hint="eastAsia"/>
          <w:b/>
          <w:kern w:val="0"/>
          <w:sz w:val="28"/>
          <w:szCs w:val="28"/>
        </w:rPr>
        <w:t>］</w:t>
      </w:r>
    </w:p>
    <w:p w:rsidR="008D08DC" w:rsidRPr="008D08DC" w:rsidRDefault="008D08DC" w:rsidP="008D08DC">
      <w:pPr>
        <w:shd w:val="clear" w:color="000000" w:fill="FFFFFF"/>
        <w:snapToGrid w:val="0"/>
        <w:spacing w:line="460" w:lineRule="exact"/>
        <w:ind w:left="-357"/>
        <w:jc w:val="center"/>
        <w:rPr>
          <w:rFonts w:ascii="Times New Roman" w:eastAsia="宋体" w:hAnsi="Calibri" w:cs="Times New Roman"/>
          <w:b/>
          <w:kern w:val="0"/>
          <w:sz w:val="32"/>
          <w:szCs w:val="20"/>
        </w:rPr>
      </w:pPr>
      <w:r w:rsidRPr="008D08DC">
        <w:rPr>
          <w:rFonts w:ascii="Times New Roman" w:eastAsia="宋体" w:hAnsi="Calibri" w:cs="Times New Roman" w:hint="eastAsia"/>
          <w:b/>
          <w:kern w:val="0"/>
          <w:sz w:val="32"/>
          <w:szCs w:val="20"/>
        </w:rPr>
        <w:t>竞争性谈判公告</w:t>
      </w:r>
    </w:p>
    <w:p w:rsidR="008D08DC" w:rsidRPr="008D08DC" w:rsidRDefault="008D08DC" w:rsidP="008D08DC">
      <w:pPr>
        <w:spacing w:line="440" w:lineRule="exact"/>
        <w:rPr>
          <w:rFonts w:ascii="宋体" w:eastAsia="宋体" w:hAnsi="宋体" w:cs="Times New Roman"/>
          <w:kern w:val="0"/>
          <w:szCs w:val="21"/>
        </w:rPr>
      </w:pPr>
      <w:r w:rsidRPr="008D08DC">
        <w:rPr>
          <w:rFonts w:ascii="Calibri" w:eastAsia="宋体" w:hAnsi="Calibri" w:cs="Times New Roman"/>
          <w:kern w:val="0"/>
          <w:sz w:val="24"/>
          <w:szCs w:val="24"/>
        </w:rPr>
        <w:t xml:space="preserve">    </w:t>
      </w:r>
      <w:r w:rsidRPr="008D08DC">
        <w:rPr>
          <w:rFonts w:ascii="宋体" w:eastAsia="宋体" w:hAnsi="宋体" w:cs="Times New Roman" w:hint="eastAsia"/>
          <w:kern w:val="0"/>
          <w:szCs w:val="21"/>
          <w:u w:val="single"/>
        </w:rPr>
        <w:t>上海东方投资监理有限公司</w:t>
      </w:r>
      <w:r w:rsidRPr="008D08DC">
        <w:rPr>
          <w:rFonts w:ascii="宋体" w:eastAsia="宋体" w:hAnsi="宋体" w:cs="Times New Roman" w:hint="eastAsia"/>
          <w:kern w:val="0"/>
          <w:szCs w:val="21"/>
        </w:rPr>
        <w:t>受</w:t>
      </w:r>
      <w:r w:rsidRPr="008D08DC">
        <w:rPr>
          <w:rFonts w:ascii="宋体" w:eastAsia="宋体" w:hAnsi="宋体" w:cs="Times New Roman" w:hint="eastAsia"/>
          <w:kern w:val="0"/>
          <w:szCs w:val="21"/>
          <w:u w:val="single"/>
        </w:rPr>
        <w:t>南宁市邕宁区自然资源</w:t>
      </w:r>
      <w:r w:rsidRPr="008D08DC">
        <w:rPr>
          <w:rFonts w:ascii="宋体" w:eastAsia="宋体" w:hAnsi="宋体" w:cs="Times New Roman" w:hint="eastAsia"/>
          <w:kern w:val="0"/>
          <w:szCs w:val="21"/>
        </w:rPr>
        <w:t>局委托，根据</w:t>
      </w:r>
      <w:r w:rsidRPr="008D08DC">
        <w:rPr>
          <w:rFonts w:ascii="宋体" w:eastAsia="宋体" w:hAnsi="宋体" w:cs="Times New Roman" w:hint="eastAsia"/>
          <w:kern w:val="0"/>
          <w:szCs w:val="21"/>
          <w:u w:val="single"/>
        </w:rPr>
        <w:t>《中华人民共和国政府采购法》、《中华人民共和国政府采购法实施条例》、《政府采购非招标采购方式管理办法》</w:t>
      </w:r>
      <w:r w:rsidRPr="008D08DC">
        <w:rPr>
          <w:rFonts w:ascii="宋体" w:eastAsia="宋体" w:hAnsi="宋体" w:cs="Times New Roman" w:hint="eastAsia"/>
          <w:kern w:val="0"/>
          <w:szCs w:val="21"/>
        </w:rPr>
        <w:t>等规定，现对</w:t>
      </w:r>
      <w:r w:rsidRPr="008D08DC">
        <w:rPr>
          <w:rFonts w:ascii="宋体" w:eastAsia="宋体" w:hAnsi="宋体" w:cs="Times New Roman" w:hint="eastAsia"/>
          <w:kern w:val="0"/>
          <w:szCs w:val="21"/>
          <w:u w:val="single"/>
        </w:rPr>
        <w:t>物业服务采购</w:t>
      </w:r>
      <w:r w:rsidR="00CE503E" w:rsidRPr="00CE503E">
        <w:rPr>
          <w:rFonts w:ascii="宋体" w:eastAsia="宋体" w:hAnsi="宋体" w:cs="Times New Roman" w:hint="eastAsia"/>
          <w:kern w:val="0"/>
          <w:szCs w:val="21"/>
        </w:rPr>
        <w:t>重新组织</w:t>
      </w:r>
      <w:r w:rsidRPr="008D08DC">
        <w:rPr>
          <w:rFonts w:ascii="宋体" w:eastAsia="宋体" w:hAnsi="宋体" w:cs="Times New Roman" w:hint="eastAsia"/>
          <w:kern w:val="0"/>
          <w:szCs w:val="21"/>
        </w:rPr>
        <w:t>进行竞争性谈判，欢迎符合条件的供应商前来参加谈判活动。</w:t>
      </w:r>
    </w:p>
    <w:p w:rsidR="008D08DC" w:rsidRPr="008D08DC" w:rsidRDefault="008D08DC" w:rsidP="008D08DC">
      <w:pPr>
        <w:spacing w:line="440" w:lineRule="exact"/>
        <w:ind w:left="480"/>
        <w:rPr>
          <w:rFonts w:ascii="宋体" w:eastAsia="宋体" w:hAnsi="宋体" w:cs="Times New Roman"/>
          <w:kern w:val="0"/>
          <w:szCs w:val="21"/>
        </w:rPr>
      </w:pPr>
      <w:r w:rsidRPr="008D08DC">
        <w:rPr>
          <w:rFonts w:ascii="宋体" w:eastAsia="宋体" w:hAnsi="宋体" w:cs="Times New Roman" w:hint="eastAsia"/>
          <w:b/>
          <w:kern w:val="0"/>
          <w:szCs w:val="21"/>
        </w:rPr>
        <w:t>一、采购项目名称及编号：</w:t>
      </w:r>
      <w:r w:rsidRPr="008D08DC">
        <w:rPr>
          <w:rFonts w:ascii="宋体" w:eastAsia="宋体" w:hAnsi="宋体" w:cs="Times New Roman" w:hint="eastAsia"/>
          <w:kern w:val="0"/>
          <w:szCs w:val="21"/>
        </w:rPr>
        <w:t>物业服务采购［项目编号：</w:t>
      </w:r>
      <w:r w:rsidRPr="008D08DC">
        <w:rPr>
          <w:rFonts w:ascii="宋体" w:eastAsia="宋体" w:hAnsi="宋体" w:cs="Times New Roman"/>
          <w:kern w:val="0"/>
          <w:szCs w:val="21"/>
        </w:rPr>
        <w:t>YNZC20</w:t>
      </w:r>
      <w:r w:rsidRPr="008D08DC">
        <w:rPr>
          <w:rFonts w:ascii="宋体" w:eastAsia="宋体" w:hAnsi="宋体" w:cs="Times New Roman" w:hint="eastAsia"/>
          <w:kern w:val="0"/>
          <w:szCs w:val="21"/>
        </w:rPr>
        <w:t>20</w:t>
      </w:r>
      <w:r w:rsidRPr="008D08DC">
        <w:rPr>
          <w:rFonts w:ascii="宋体" w:eastAsia="宋体" w:hAnsi="宋体" w:cs="Times New Roman"/>
          <w:kern w:val="0"/>
          <w:szCs w:val="21"/>
        </w:rPr>
        <w:t>-J</w:t>
      </w:r>
      <w:r w:rsidRPr="008D08DC">
        <w:rPr>
          <w:rFonts w:ascii="宋体" w:eastAsia="宋体" w:hAnsi="宋体" w:cs="Times New Roman" w:hint="eastAsia"/>
          <w:kern w:val="0"/>
          <w:szCs w:val="21"/>
        </w:rPr>
        <w:t>3</w:t>
      </w:r>
      <w:r w:rsidRPr="008D08DC">
        <w:rPr>
          <w:rFonts w:ascii="宋体" w:eastAsia="宋体" w:hAnsi="宋体" w:cs="Times New Roman"/>
          <w:kern w:val="0"/>
          <w:szCs w:val="21"/>
        </w:rPr>
        <w:t>-00001-SHDF</w:t>
      </w:r>
      <w:r w:rsidR="00CE503E" w:rsidRPr="00CE503E">
        <w:rPr>
          <w:rFonts w:ascii="宋体" w:eastAsia="宋体" w:hAnsi="宋体" w:cs="Times New Roman" w:hint="eastAsia"/>
          <w:kern w:val="0"/>
          <w:szCs w:val="21"/>
        </w:rPr>
        <w:t>（重）</w:t>
      </w:r>
      <w:r w:rsidRPr="008D08DC">
        <w:rPr>
          <w:rFonts w:ascii="宋体" w:eastAsia="宋体" w:hAnsi="宋体" w:cs="Times New Roman" w:hint="eastAsia"/>
          <w:kern w:val="0"/>
          <w:szCs w:val="21"/>
        </w:rPr>
        <w:t>］</w:t>
      </w:r>
    </w:p>
    <w:p w:rsidR="008D08DC" w:rsidRPr="008D08DC" w:rsidRDefault="008D08DC" w:rsidP="008D08DC">
      <w:pPr>
        <w:spacing w:line="440" w:lineRule="exact"/>
        <w:ind w:left="480"/>
        <w:rPr>
          <w:rFonts w:ascii="宋体" w:eastAsia="宋体" w:hAnsi="宋体" w:cs="Times New Roman"/>
          <w:kern w:val="0"/>
          <w:szCs w:val="21"/>
        </w:rPr>
      </w:pPr>
      <w:r w:rsidRPr="008D08DC">
        <w:rPr>
          <w:rFonts w:ascii="宋体" w:eastAsia="宋体" w:hAnsi="宋体" w:cs="Times New Roman" w:hint="eastAsia"/>
          <w:b/>
          <w:kern w:val="0"/>
          <w:szCs w:val="21"/>
        </w:rPr>
        <w:t>二、本次采购内容</w:t>
      </w:r>
      <w:r w:rsidRPr="008D08DC">
        <w:rPr>
          <w:rFonts w:ascii="宋体" w:eastAsia="宋体" w:hAnsi="宋体" w:cs="Times New Roman" w:hint="eastAsia"/>
          <w:kern w:val="0"/>
          <w:szCs w:val="21"/>
        </w:rPr>
        <w:t>：</w:t>
      </w:r>
    </w:p>
    <w:p w:rsidR="008D08DC" w:rsidRPr="008D08DC" w:rsidRDefault="008D08DC" w:rsidP="008D08DC">
      <w:pPr>
        <w:spacing w:line="440" w:lineRule="exact"/>
        <w:ind w:firstLineChars="200" w:firstLine="420"/>
        <w:rPr>
          <w:rFonts w:ascii="宋体" w:eastAsia="宋体" w:hAnsi="宋体" w:cs="Times New Roman"/>
          <w:kern w:val="0"/>
          <w:szCs w:val="21"/>
        </w:rPr>
      </w:pPr>
      <w:r w:rsidRPr="008D08DC">
        <w:rPr>
          <w:rFonts w:ascii="宋体" w:eastAsia="宋体" w:hAnsi="宋体" w:cs="Times New Roman" w:hint="eastAsia"/>
          <w:kern w:val="0"/>
          <w:szCs w:val="21"/>
        </w:rPr>
        <w:t>南宁市邕宁区自然资源局</w:t>
      </w:r>
      <w:r w:rsidRPr="008D08DC">
        <w:rPr>
          <w:rFonts w:ascii="宋体" w:eastAsia="宋体" w:hAnsi="宋体" w:cs="Times New Roman" w:hint="eastAsia"/>
          <w:kern w:val="0"/>
          <w:szCs w:val="21"/>
          <w:u w:val="single"/>
        </w:rPr>
        <w:t>物业服务采购</w:t>
      </w:r>
      <w:r w:rsidRPr="008D08DC">
        <w:rPr>
          <w:rFonts w:ascii="宋体" w:eastAsia="宋体" w:hAnsi="宋体" w:cs="Times New Roman" w:hint="eastAsia"/>
          <w:kern w:val="0"/>
          <w:szCs w:val="21"/>
        </w:rPr>
        <w:t>项目所包含的内容，如需进一步了解详细内容，详见竞争性谈判文件</w:t>
      </w:r>
    </w:p>
    <w:p w:rsidR="008D08DC" w:rsidRPr="008D08DC" w:rsidRDefault="008D08DC" w:rsidP="008D08DC">
      <w:pPr>
        <w:spacing w:line="440" w:lineRule="exact"/>
        <w:ind w:firstLineChars="200" w:firstLine="422"/>
        <w:rPr>
          <w:rFonts w:ascii="宋体" w:eastAsia="宋体" w:hAnsi="宋体" w:cs="Times New Roman"/>
          <w:kern w:val="0"/>
          <w:szCs w:val="21"/>
        </w:rPr>
      </w:pPr>
      <w:r w:rsidRPr="008D08DC">
        <w:rPr>
          <w:rFonts w:ascii="宋体" w:eastAsia="宋体" w:hAnsi="宋体" w:cs="Times New Roman" w:hint="eastAsia"/>
          <w:b/>
          <w:kern w:val="0"/>
          <w:szCs w:val="21"/>
        </w:rPr>
        <w:t>三、采购预算金额（人民币）：23.68万元。</w:t>
      </w:r>
    </w:p>
    <w:p w:rsidR="008D08DC" w:rsidRPr="008D08DC" w:rsidRDefault="008D08DC" w:rsidP="008D08DC">
      <w:pPr>
        <w:spacing w:line="440" w:lineRule="exact"/>
        <w:ind w:firstLineChars="200" w:firstLine="422"/>
        <w:rPr>
          <w:rFonts w:ascii="宋体" w:eastAsia="宋体" w:hAnsi="宋体" w:cs="Times New Roman"/>
          <w:kern w:val="0"/>
          <w:szCs w:val="21"/>
        </w:rPr>
      </w:pPr>
      <w:r w:rsidRPr="008D08DC">
        <w:rPr>
          <w:rFonts w:ascii="宋体" w:eastAsia="宋体" w:hAnsi="宋体" w:cs="Times New Roman" w:hint="eastAsia"/>
          <w:b/>
          <w:kern w:val="0"/>
          <w:szCs w:val="21"/>
        </w:rPr>
        <w:t>四、本项目需要落实的政府采购政策</w:t>
      </w:r>
      <w:r w:rsidRPr="008D08DC">
        <w:rPr>
          <w:rFonts w:ascii="宋体" w:eastAsia="宋体" w:hAnsi="宋体" w:cs="Times New Roman" w:hint="eastAsia"/>
          <w:kern w:val="0"/>
          <w:szCs w:val="21"/>
        </w:rPr>
        <w:t>：</w:t>
      </w:r>
      <w:r w:rsidRPr="008D08DC">
        <w:rPr>
          <w:rFonts w:ascii="宋体" w:eastAsia="宋体" w:hAnsi="宋体" w:cs="Times New Roman"/>
          <w:kern w:val="0"/>
          <w:szCs w:val="21"/>
        </w:rPr>
        <w:t xml:space="preserve"> </w:t>
      </w:r>
    </w:p>
    <w:p w:rsidR="008D08DC" w:rsidRPr="008D08DC" w:rsidRDefault="008D08DC" w:rsidP="008D08DC">
      <w:pPr>
        <w:spacing w:line="440" w:lineRule="exact"/>
        <w:ind w:firstLineChars="200" w:firstLine="420"/>
        <w:rPr>
          <w:rFonts w:ascii="宋体" w:eastAsia="宋体" w:hAnsi="宋体" w:cs="Times New Roman"/>
          <w:kern w:val="0"/>
          <w:szCs w:val="21"/>
        </w:rPr>
      </w:pPr>
      <w:r w:rsidRPr="008D08DC">
        <w:rPr>
          <w:rFonts w:ascii="宋体" w:eastAsia="宋体" w:hAnsi="宋体" w:cs="Times New Roman" w:hint="eastAsia"/>
          <w:kern w:val="0"/>
          <w:szCs w:val="21"/>
        </w:rPr>
        <w:t>《政府采购促进中小企业发展暂行办法》（财库</w:t>
      </w:r>
      <w:r w:rsidRPr="008D08DC">
        <w:rPr>
          <w:rFonts w:ascii="宋体" w:eastAsia="宋体" w:hAnsi="宋体" w:cs="Times New Roman"/>
          <w:kern w:val="0"/>
          <w:szCs w:val="21"/>
        </w:rPr>
        <w:t>[2011]181</w:t>
      </w:r>
      <w:r w:rsidRPr="008D08DC">
        <w:rPr>
          <w:rFonts w:ascii="宋体" w:eastAsia="宋体" w:hAnsi="宋体" w:cs="Times New Roman" w:hint="eastAsia"/>
          <w:kern w:val="0"/>
          <w:szCs w:val="21"/>
        </w:rPr>
        <w:t>号）、《关于政府采购支持监狱企业发展有关问题的通知》</w:t>
      </w:r>
      <w:r w:rsidRPr="008D08DC">
        <w:rPr>
          <w:rFonts w:ascii="宋体" w:eastAsia="宋体" w:hAnsi="宋体" w:cs="Times New Roman"/>
          <w:kern w:val="0"/>
          <w:szCs w:val="21"/>
        </w:rPr>
        <w:t>(</w:t>
      </w:r>
      <w:r w:rsidRPr="008D08DC">
        <w:rPr>
          <w:rFonts w:ascii="宋体" w:eastAsia="宋体" w:hAnsi="宋体" w:cs="Times New Roman" w:hint="eastAsia"/>
          <w:kern w:val="0"/>
          <w:szCs w:val="21"/>
        </w:rPr>
        <w:t>财库</w:t>
      </w:r>
      <w:r w:rsidRPr="008D08DC">
        <w:rPr>
          <w:rFonts w:ascii="宋体" w:eastAsia="宋体" w:hAnsi="宋体" w:cs="Times New Roman"/>
          <w:kern w:val="0"/>
          <w:szCs w:val="21"/>
        </w:rPr>
        <w:t>[2014]68</w:t>
      </w:r>
      <w:r w:rsidRPr="008D08DC">
        <w:rPr>
          <w:rFonts w:ascii="宋体" w:eastAsia="宋体" w:hAnsi="宋体" w:cs="Times New Roman" w:hint="eastAsia"/>
          <w:kern w:val="0"/>
          <w:szCs w:val="21"/>
        </w:rPr>
        <w:t>号</w:t>
      </w:r>
      <w:r w:rsidRPr="008D08DC">
        <w:rPr>
          <w:rFonts w:ascii="宋体" w:eastAsia="宋体" w:hAnsi="宋体" w:cs="Times New Roman"/>
          <w:kern w:val="0"/>
          <w:szCs w:val="21"/>
        </w:rPr>
        <w:t>)</w:t>
      </w:r>
      <w:r w:rsidRPr="008D08DC">
        <w:rPr>
          <w:rFonts w:ascii="宋体" w:eastAsia="宋体" w:hAnsi="宋体" w:cs="Times New Roman" w:hint="eastAsia"/>
          <w:kern w:val="0"/>
          <w:szCs w:val="21"/>
        </w:rPr>
        <w:t>、《关于促进残疾人就业政府采购政策的通知》</w:t>
      </w:r>
      <w:r w:rsidRPr="008D08DC">
        <w:rPr>
          <w:rFonts w:ascii="宋体" w:eastAsia="宋体" w:hAnsi="宋体" w:cs="Times New Roman"/>
          <w:kern w:val="0"/>
          <w:szCs w:val="21"/>
        </w:rPr>
        <w:t>(</w:t>
      </w:r>
      <w:r w:rsidRPr="008D08DC">
        <w:rPr>
          <w:rFonts w:ascii="宋体" w:eastAsia="宋体" w:hAnsi="宋体" w:cs="Times New Roman" w:hint="eastAsia"/>
          <w:kern w:val="0"/>
          <w:szCs w:val="21"/>
        </w:rPr>
        <w:t>财库〔</w:t>
      </w:r>
      <w:r w:rsidRPr="008D08DC">
        <w:rPr>
          <w:rFonts w:ascii="宋体" w:eastAsia="宋体" w:hAnsi="宋体" w:cs="Times New Roman"/>
          <w:kern w:val="0"/>
          <w:szCs w:val="21"/>
        </w:rPr>
        <w:t>2017</w:t>
      </w:r>
      <w:r w:rsidRPr="008D08DC">
        <w:rPr>
          <w:rFonts w:ascii="宋体" w:eastAsia="宋体" w:hAnsi="宋体" w:cs="Times New Roman" w:hint="eastAsia"/>
          <w:kern w:val="0"/>
          <w:szCs w:val="21"/>
        </w:rPr>
        <w:t>〕</w:t>
      </w:r>
      <w:r w:rsidRPr="008D08DC">
        <w:rPr>
          <w:rFonts w:ascii="宋体" w:eastAsia="宋体" w:hAnsi="宋体" w:cs="Times New Roman"/>
          <w:kern w:val="0"/>
          <w:szCs w:val="21"/>
        </w:rPr>
        <w:t>141</w:t>
      </w:r>
      <w:r w:rsidRPr="008D08DC">
        <w:rPr>
          <w:rFonts w:ascii="宋体" w:eastAsia="宋体" w:hAnsi="宋体" w:cs="Times New Roman" w:hint="eastAsia"/>
          <w:kern w:val="0"/>
          <w:szCs w:val="21"/>
        </w:rPr>
        <w:t>号</w:t>
      </w:r>
      <w:r w:rsidRPr="008D08DC">
        <w:rPr>
          <w:rFonts w:ascii="宋体" w:eastAsia="宋体" w:hAnsi="宋体" w:cs="Times New Roman"/>
          <w:kern w:val="0"/>
          <w:szCs w:val="21"/>
        </w:rPr>
        <w:t>)</w:t>
      </w:r>
      <w:r w:rsidRPr="008D08DC">
        <w:rPr>
          <w:rFonts w:ascii="宋体" w:eastAsia="宋体" w:hAnsi="宋体" w:cs="Times New Roman" w:hint="eastAsia"/>
          <w:kern w:val="0"/>
          <w:szCs w:val="21"/>
        </w:rPr>
        <w:t>、《政府采购中查询及使用信用记录有关问题的通知》（财库【</w:t>
      </w:r>
      <w:r w:rsidRPr="008D08DC">
        <w:rPr>
          <w:rFonts w:ascii="宋体" w:eastAsia="宋体" w:hAnsi="宋体" w:cs="Times New Roman"/>
          <w:kern w:val="0"/>
          <w:szCs w:val="21"/>
        </w:rPr>
        <w:t>2016</w:t>
      </w:r>
      <w:r w:rsidRPr="008D08DC">
        <w:rPr>
          <w:rFonts w:ascii="宋体" w:eastAsia="宋体" w:hAnsi="宋体" w:cs="Times New Roman" w:hint="eastAsia"/>
          <w:kern w:val="0"/>
          <w:szCs w:val="21"/>
        </w:rPr>
        <w:t>】</w:t>
      </w:r>
      <w:r w:rsidRPr="008D08DC">
        <w:rPr>
          <w:rFonts w:ascii="宋体" w:eastAsia="宋体" w:hAnsi="宋体" w:cs="Times New Roman"/>
          <w:kern w:val="0"/>
          <w:szCs w:val="21"/>
        </w:rPr>
        <w:t>125</w:t>
      </w:r>
      <w:r w:rsidRPr="008D08DC">
        <w:rPr>
          <w:rFonts w:ascii="宋体" w:eastAsia="宋体" w:hAnsi="宋体" w:cs="Times New Roman" w:hint="eastAsia"/>
          <w:kern w:val="0"/>
          <w:szCs w:val="21"/>
        </w:rPr>
        <w:t>号）</w:t>
      </w:r>
    </w:p>
    <w:p w:rsidR="008D08DC" w:rsidRPr="008D08DC" w:rsidRDefault="008D08DC" w:rsidP="008D08DC">
      <w:pPr>
        <w:spacing w:line="440" w:lineRule="exact"/>
        <w:ind w:firstLineChars="200" w:firstLine="422"/>
        <w:rPr>
          <w:rFonts w:ascii="宋体" w:eastAsia="宋体" w:hAnsi="宋体" w:cs="Times New Roman"/>
          <w:b/>
          <w:kern w:val="0"/>
          <w:szCs w:val="21"/>
        </w:rPr>
      </w:pPr>
      <w:r w:rsidRPr="008D08DC">
        <w:rPr>
          <w:rFonts w:ascii="宋体" w:eastAsia="宋体" w:hAnsi="宋体" w:cs="Times New Roman" w:hint="eastAsia"/>
          <w:b/>
          <w:kern w:val="0"/>
          <w:szCs w:val="21"/>
        </w:rPr>
        <w:t>五、谈判供应商资格要求：</w:t>
      </w:r>
    </w:p>
    <w:p w:rsidR="008D08DC" w:rsidRPr="008D08DC" w:rsidRDefault="008D08DC" w:rsidP="008D08DC">
      <w:pPr>
        <w:spacing w:line="440" w:lineRule="exact"/>
        <w:ind w:firstLineChars="200" w:firstLine="420"/>
        <w:rPr>
          <w:rFonts w:ascii="宋体" w:eastAsia="宋体" w:hAnsi="宋体" w:cs="Times New Roman"/>
          <w:kern w:val="0"/>
          <w:szCs w:val="21"/>
        </w:rPr>
      </w:pPr>
      <w:r w:rsidRPr="008D08DC">
        <w:rPr>
          <w:rFonts w:ascii="宋体" w:eastAsia="宋体" w:hAnsi="宋体" w:cs="Times New Roman" w:hint="eastAsia"/>
          <w:kern w:val="0"/>
          <w:szCs w:val="21"/>
        </w:rPr>
        <w:t>1.符合《中华人民共和国政府采购法》第二十二条规定；</w:t>
      </w:r>
    </w:p>
    <w:p w:rsidR="008D08DC" w:rsidRPr="008D08DC" w:rsidRDefault="008D08DC" w:rsidP="008D08DC">
      <w:pPr>
        <w:spacing w:line="440" w:lineRule="exact"/>
        <w:ind w:firstLineChars="200" w:firstLine="420"/>
        <w:rPr>
          <w:rFonts w:ascii="宋体" w:eastAsia="宋体" w:hAnsi="宋体" w:cs="Times New Roman"/>
          <w:kern w:val="0"/>
          <w:szCs w:val="21"/>
        </w:rPr>
      </w:pPr>
      <w:r w:rsidRPr="008D08DC">
        <w:rPr>
          <w:rFonts w:ascii="宋体" w:eastAsia="宋体" w:hAnsi="宋体" w:cs="Times New Roman" w:hint="eastAsia"/>
          <w:kern w:val="0"/>
          <w:szCs w:val="21"/>
        </w:rPr>
        <w:t>2.国内注册（指按国家有关规定要求注册的）生产或经营本次采购服务的供应商；</w:t>
      </w:r>
    </w:p>
    <w:p w:rsidR="008D08DC" w:rsidRPr="008D08DC" w:rsidRDefault="008D08DC" w:rsidP="008D08DC">
      <w:pPr>
        <w:spacing w:line="440" w:lineRule="exact"/>
        <w:ind w:firstLineChars="200" w:firstLine="420"/>
        <w:rPr>
          <w:rFonts w:ascii="宋体" w:eastAsia="宋体" w:hAnsi="宋体" w:cs="Times New Roman"/>
          <w:kern w:val="0"/>
          <w:szCs w:val="21"/>
        </w:rPr>
      </w:pPr>
      <w:r w:rsidRPr="008D08DC">
        <w:rPr>
          <w:rFonts w:ascii="宋体" w:eastAsia="宋体" w:hAnsi="宋体" w:cs="Times New Roman" w:hint="eastAsia"/>
          <w:kern w:val="0"/>
          <w:szCs w:val="21"/>
        </w:rPr>
        <w:t>3.参加政府采购活动前3年内在经营活动中没有重大违法记录的书面声明。</w:t>
      </w:r>
    </w:p>
    <w:p w:rsidR="008D08DC" w:rsidRPr="008D08DC" w:rsidRDefault="008D08DC" w:rsidP="008D08DC">
      <w:pPr>
        <w:spacing w:line="440" w:lineRule="exact"/>
        <w:ind w:firstLineChars="200" w:firstLine="420"/>
        <w:rPr>
          <w:rFonts w:ascii="宋体" w:eastAsia="宋体" w:hAnsi="宋体" w:cs="Times New Roman"/>
          <w:kern w:val="0"/>
          <w:szCs w:val="21"/>
        </w:rPr>
      </w:pPr>
      <w:r w:rsidRPr="008D08DC">
        <w:rPr>
          <w:rFonts w:ascii="宋体" w:eastAsia="宋体" w:hAnsi="宋体" w:cs="Times New Roman" w:hint="eastAsia"/>
          <w:kern w:val="0"/>
          <w:szCs w:val="21"/>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8D08DC" w:rsidRPr="008D08DC" w:rsidRDefault="008D08DC" w:rsidP="008D08DC">
      <w:pPr>
        <w:spacing w:line="440" w:lineRule="exact"/>
        <w:ind w:firstLineChars="200" w:firstLine="420"/>
        <w:rPr>
          <w:rFonts w:ascii="宋体" w:eastAsia="宋体" w:hAnsi="宋体" w:cs="Times New Roman"/>
          <w:kern w:val="0"/>
          <w:szCs w:val="21"/>
        </w:rPr>
      </w:pPr>
      <w:r w:rsidRPr="008D08DC">
        <w:rPr>
          <w:rFonts w:ascii="宋体" w:eastAsia="宋体" w:hAnsi="宋体" w:cs="Times New Roman" w:hint="eastAsia"/>
          <w:kern w:val="0"/>
          <w:szCs w:val="21"/>
        </w:rPr>
        <w:t>5.供应商在竞标期间，企业在“信用中国”网站(www.creditchina.gov.cn)、中国政府采购网(www.ccgp.gov.cn)等渠道被公布为失信被执行人名单或重大税收违法案件当事人名单或政府采购严重违法失信行为记录名单，且处罚期未结束的，不得参与政府采购活动。</w:t>
      </w:r>
    </w:p>
    <w:p w:rsidR="008D08DC" w:rsidRPr="008D08DC" w:rsidRDefault="008D08DC" w:rsidP="008D08DC">
      <w:pPr>
        <w:spacing w:line="440" w:lineRule="exact"/>
        <w:ind w:firstLineChars="200" w:firstLine="420"/>
        <w:rPr>
          <w:rFonts w:ascii="宋体" w:eastAsia="宋体" w:hAnsi="宋体" w:cs="Times New Roman"/>
          <w:kern w:val="0"/>
          <w:szCs w:val="21"/>
        </w:rPr>
      </w:pPr>
      <w:r w:rsidRPr="008D08DC">
        <w:rPr>
          <w:rFonts w:ascii="宋体" w:eastAsia="宋体" w:hAnsi="宋体" w:cs="Times New Roman" w:hint="eastAsia"/>
          <w:kern w:val="0"/>
          <w:szCs w:val="21"/>
        </w:rPr>
        <w:t>6.本项目（不接受）联合体竞标</w:t>
      </w:r>
    </w:p>
    <w:p w:rsidR="008D08DC" w:rsidRPr="008D08DC" w:rsidRDefault="008D08DC" w:rsidP="008D08DC">
      <w:pPr>
        <w:spacing w:line="440" w:lineRule="exact"/>
        <w:ind w:firstLineChars="200" w:firstLine="422"/>
        <w:rPr>
          <w:rFonts w:ascii="宋体" w:eastAsia="宋体" w:hAnsi="宋体" w:cs="Times New Roman"/>
          <w:kern w:val="0"/>
          <w:szCs w:val="21"/>
        </w:rPr>
      </w:pPr>
      <w:r w:rsidRPr="008D08DC">
        <w:rPr>
          <w:rFonts w:ascii="宋体" w:eastAsia="宋体" w:hAnsi="宋体" w:cs="Times New Roman" w:hint="eastAsia"/>
          <w:b/>
          <w:kern w:val="0"/>
          <w:szCs w:val="21"/>
        </w:rPr>
        <w:t>六、谈判采购文件的获取：</w:t>
      </w:r>
    </w:p>
    <w:p w:rsidR="008D08DC" w:rsidRPr="008D08DC" w:rsidRDefault="008D08DC" w:rsidP="008D08DC">
      <w:pPr>
        <w:spacing w:line="440" w:lineRule="exact"/>
        <w:ind w:firstLineChars="200" w:firstLine="420"/>
        <w:rPr>
          <w:rFonts w:ascii="宋体" w:eastAsia="宋体" w:hAnsi="宋体" w:cs="Times New Roman"/>
          <w:kern w:val="0"/>
          <w:szCs w:val="21"/>
        </w:rPr>
      </w:pPr>
      <w:r w:rsidRPr="008D08DC">
        <w:rPr>
          <w:rFonts w:ascii="宋体" w:eastAsia="宋体" w:hAnsi="宋体" w:cs="Times New Roman" w:hint="eastAsia"/>
          <w:kern w:val="0"/>
          <w:szCs w:val="21"/>
        </w:rPr>
        <w:t>本项目不发放纸质文件，投标人自行在南宁市公共资源交易平台</w:t>
      </w:r>
      <w:r w:rsidRPr="008D08DC">
        <w:rPr>
          <w:rFonts w:ascii="宋体" w:eastAsia="宋体" w:hAnsi="宋体" w:cs="Times New Roman"/>
          <w:kern w:val="0"/>
          <w:szCs w:val="21"/>
        </w:rPr>
        <w:t>(http://www.nnggzy.net/gxnnhy)</w:t>
      </w:r>
      <w:r w:rsidRPr="008D08DC">
        <w:rPr>
          <w:rFonts w:ascii="宋体" w:eastAsia="宋体" w:hAnsi="宋体" w:cs="Times New Roman" w:hint="eastAsia"/>
          <w:kern w:val="0"/>
          <w:szCs w:val="21"/>
        </w:rPr>
        <w:t>的信息公告处下载采购文件。</w:t>
      </w:r>
    </w:p>
    <w:p w:rsidR="008D08DC" w:rsidRPr="008D08DC" w:rsidRDefault="008D08DC" w:rsidP="008D08DC">
      <w:pPr>
        <w:spacing w:line="440" w:lineRule="exact"/>
        <w:ind w:firstLineChars="200" w:firstLine="422"/>
        <w:rPr>
          <w:rFonts w:ascii="宋体" w:eastAsia="宋体" w:hAnsi="宋体" w:cs="Times New Roman"/>
          <w:b/>
          <w:kern w:val="0"/>
          <w:szCs w:val="21"/>
        </w:rPr>
      </w:pPr>
      <w:r w:rsidRPr="008D08DC">
        <w:rPr>
          <w:rFonts w:ascii="宋体" w:eastAsia="宋体" w:hAnsi="宋体" w:cs="Times New Roman" w:hint="eastAsia"/>
          <w:b/>
          <w:kern w:val="0"/>
          <w:szCs w:val="21"/>
        </w:rPr>
        <w:lastRenderedPageBreak/>
        <w:t>七、响应文件递交截止时间和地点</w:t>
      </w:r>
      <w:r w:rsidRPr="008D08DC">
        <w:rPr>
          <w:rFonts w:ascii="宋体" w:eastAsia="宋体" w:hAnsi="宋体" w:cs="Times New Roman"/>
          <w:b/>
          <w:kern w:val="0"/>
          <w:szCs w:val="21"/>
        </w:rPr>
        <w:t>:</w:t>
      </w:r>
    </w:p>
    <w:p w:rsidR="008D08DC" w:rsidRPr="008D08DC" w:rsidRDefault="008D08DC" w:rsidP="008D08DC">
      <w:pPr>
        <w:spacing w:line="440" w:lineRule="exact"/>
        <w:ind w:firstLineChars="200" w:firstLine="420"/>
        <w:rPr>
          <w:rFonts w:ascii="宋体" w:eastAsia="宋体" w:hAnsi="宋体" w:cs="Times New Roman"/>
          <w:kern w:val="0"/>
          <w:szCs w:val="21"/>
        </w:rPr>
      </w:pPr>
      <w:r w:rsidRPr="008D08DC">
        <w:rPr>
          <w:rFonts w:ascii="宋体" w:eastAsia="宋体" w:hAnsi="宋体" w:cs="Times New Roman" w:hint="eastAsia"/>
          <w:kern w:val="0"/>
          <w:szCs w:val="21"/>
        </w:rPr>
        <w:t>1.</w:t>
      </w:r>
      <w:r w:rsidRPr="008D08DC">
        <w:rPr>
          <w:rFonts w:ascii="宋体" w:eastAsia="宋体" w:hAnsi="宋体" w:cs="Times New Roman"/>
          <w:kern w:val="0"/>
          <w:szCs w:val="21"/>
        </w:rPr>
        <w:t xml:space="preserve"> </w:t>
      </w:r>
      <w:r w:rsidRPr="008D08DC">
        <w:rPr>
          <w:rFonts w:ascii="宋体" w:eastAsia="宋体" w:hAnsi="宋体" w:cs="Times New Roman" w:hint="eastAsia"/>
          <w:kern w:val="0"/>
          <w:szCs w:val="21"/>
        </w:rPr>
        <w:t>谈判供应商应于</w:t>
      </w:r>
      <w:r w:rsidRPr="008D08DC">
        <w:rPr>
          <w:rFonts w:ascii="宋体" w:eastAsia="宋体" w:hAnsi="宋体" w:cs="Times New Roman"/>
          <w:kern w:val="0"/>
          <w:szCs w:val="21"/>
          <w:u w:val="single"/>
        </w:rPr>
        <w:t>20</w:t>
      </w:r>
      <w:r w:rsidRPr="008D08DC">
        <w:rPr>
          <w:rFonts w:ascii="宋体" w:eastAsia="宋体" w:hAnsi="宋体" w:cs="Times New Roman" w:hint="eastAsia"/>
          <w:kern w:val="0"/>
          <w:szCs w:val="21"/>
          <w:u w:val="single"/>
        </w:rPr>
        <w:t>20年1月 1</w:t>
      </w:r>
      <w:r w:rsidR="00CE503E">
        <w:rPr>
          <w:rFonts w:ascii="宋体" w:eastAsia="宋体" w:hAnsi="宋体" w:cs="Times New Roman" w:hint="eastAsia"/>
          <w:kern w:val="0"/>
          <w:szCs w:val="21"/>
          <w:u w:val="single"/>
        </w:rPr>
        <w:t>9</w:t>
      </w:r>
      <w:r w:rsidRPr="008D08DC">
        <w:rPr>
          <w:rFonts w:ascii="宋体" w:eastAsia="宋体" w:hAnsi="宋体" w:cs="Times New Roman" w:hint="eastAsia"/>
          <w:kern w:val="0"/>
          <w:szCs w:val="21"/>
          <w:u w:val="single"/>
        </w:rPr>
        <w:t>日 13：0</w:t>
      </w:r>
      <w:r w:rsidRPr="008D08DC">
        <w:rPr>
          <w:rFonts w:ascii="宋体" w:eastAsia="宋体" w:hAnsi="宋体" w:cs="Times New Roman"/>
          <w:kern w:val="0"/>
          <w:szCs w:val="21"/>
          <w:u w:val="single"/>
        </w:rPr>
        <w:t>0</w:t>
      </w:r>
      <w:r w:rsidRPr="008D08DC">
        <w:rPr>
          <w:rFonts w:ascii="宋体" w:eastAsia="宋体" w:hAnsi="宋体" w:cs="Times New Roman" w:hint="eastAsia"/>
          <w:kern w:val="0"/>
          <w:szCs w:val="21"/>
          <w:u w:val="single"/>
        </w:rPr>
        <w:t>前</w:t>
      </w:r>
      <w:r w:rsidRPr="008D08DC">
        <w:rPr>
          <w:rFonts w:ascii="宋体" w:eastAsia="宋体" w:hAnsi="宋体" w:cs="Times New Roman" w:hint="eastAsia"/>
          <w:kern w:val="0"/>
          <w:szCs w:val="21"/>
        </w:rPr>
        <w:t>，将响应文件密封提交到</w:t>
      </w:r>
      <w:r w:rsidRPr="008D08DC">
        <w:rPr>
          <w:rFonts w:ascii="宋体" w:eastAsia="宋体" w:hAnsi="宋体" w:cs="Times New Roman" w:hint="eastAsia"/>
          <w:kern w:val="0"/>
          <w:szCs w:val="21"/>
          <w:u w:val="single"/>
        </w:rPr>
        <w:t>南宁市</w:t>
      </w:r>
      <w:proofErr w:type="gramStart"/>
      <w:r w:rsidRPr="008D08DC">
        <w:rPr>
          <w:rFonts w:ascii="宋体" w:eastAsia="宋体" w:hAnsi="宋体" w:cs="Times New Roman" w:hint="eastAsia"/>
          <w:kern w:val="0"/>
          <w:szCs w:val="21"/>
          <w:u w:val="single"/>
        </w:rPr>
        <w:t>良庆区</w:t>
      </w:r>
      <w:proofErr w:type="gramEnd"/>
      <w:r w:rsidRPr="008D08DC">
        <w:rPr>
          <w:rFonts w:ascii="宋体" w:eastAsia="宋体" w:hAnsi="宋体" w:cs="Times New Roman" w:hint="eastAsia"/>
          <w:kern w:val="0"/>
          <w:szCs w:val="21"/>
          <w:u w:val="single"/>
        </w:rPr>
        <w:t>玉洞大道33号（市青少年活动中心旁）南宁市民中心9楼南宁市公共资源交易中心（具体开标交易厅信息详见电子大屏安排）</w:t>
      </w:r>
      <w:r w:rsidRPr="008D08DC">
        <w:rPr>
          <w:rFonts w:ascii="宋体" w:eastAsia="宋体" w:hAnsi="宋体" w:cs="Times New Roman" w:hint="eastAsia"/>
          <w:kern w:val="0"/>
          <w:szCs w:val="21"/>
        </w:rPr>
        <w:t>，逾期送达的将予以拒收。</w:t>
      </w:r>
    </w:p>
    <w:p w:rsidR="008D08DC" w:rsidRPr="008D08DC" w:rsidRDefault="008D08DC" w:rsidP="008D08DC">
      <w:pPr>
        <w:spacing w:line="440" w:lineRule="exact"/>
        <w:ind w:firstLineChars="200" w:firstLine="422"/>
        <w:rPr>
          <w:rFonts w:ascii="宋体" w:eastAsia="宋体" w:hAnsi="宋体" w:cs="Times New Roman"/>
          <w:kern w:val="0"/>
          <w:szCs w:val="21"/>
        </w:rPr>
      </w:pPr>
      <w:r w:rsidRPr="008D08DC">
        <w:rPr>
          <w:rFonts w:ascii="宋体" w:eastAsia="宋体" w:hAnsi="宋体" w:cs="Times New Roman" w:hint="eastAsia"/>
          <w:b/>
          <w:szCs w:val="21"/>
        </w:rPr>
        <w:t>2.递交响应文件同时</w:t>
      </w:r>
      <w:r w:rsidRPr="008D08DC">
        <w:rPr>
          <w:rFonts w:ascii="宋体" w:eastAsia="宋体" w:hAnsi="宋体" w:cs="Times New Roman" w:hint="eastAsia"/>
          <w:szCs w:val="21"/>
        </w:rPr>
        <w:t>，</w:t>
      </w:r>
      <w:r w:rsidRPr="008D08DC">
        <w:rPr>
          <w:rFonts w:ascii="宋体" w:eastAsia="宋体" w:hAnsi="宋体" w:cs="Times New Roman" w:hint="eastAsia"/>
          <w:b/>
          <w:szCs w:val="21"/>
        </w:rPr>
        <w:t>各竞标人另行准备竞标单位企业信息[含：竞标单位全称、社会统一信用代码、法定代表人及委托代理人（如委托）联系电话等信息，打印在A4纸上加盖章单位公章]，以便在开标会现场录入，完成签到。</w:t>
      </w:r>
    </w:p>
    <w:p w:rsidR="008D08DC" w:rsidRPr="008D08DC" w:rsidRDefault="008D08DC" w:rsidP="008D08DC">
      <w:pPr>
        <w:spacing w:line="440" w:lineRule="exact"/>
        <w:ind w:firstLineChars="200" w:firstLine="420"/>
        <w:rPr>
          <w:rFonts w:ascii="宋体" w:eastAsia="宋体" w:hAnsi="宋体" w:cs="Times New Roman"/>
          <w:kern w:val="0"/>
          <w:szCs w:val="21"/>
        </w:rPr>
      </w:pPr>
      <w:r w:rsidRPr="008D08DC">
        <w:rPr>
          <w:rFonts w:ascii="宋体" w:eastAsia="宋体" w:hAnsi="宋体" w:cs="Times New Roman" w:hint="eastAsia"/>
          <w:kern w:val="0"/>
          <w:szCs w:val="21"/>
        </w:rPr>
        <w:t>3、谈判时间及地点：</w:t>
      </w:r>
      <w:r w:rsidRPr="008D08DC">
        <w:rPr>
          <w:rFonts w:ascii="宋体" w:eastAsia="宋体" w:hAnsi="宋体" w:cs="Times New Roman"/>
          <w:kern w:val="0"/>
          <w:szCs w:val="21"/>
          <w:u w:val="single"/>
        </w:rPr>
        <w:t>20</w:t>
      </w:r>
      <w:r w:rsidRPr="008D08DC">
        <w:rPr>
          <w:rFonts w:ascii="宋体" w:eastAsia="宋体" w:hAnsi="宋体" w:cs="Times New Roman" w:hint="eastAsia"/>
          <w:kern w:val="0"/>
          <w:szCs w:val="21"/>
          <w:u w:val="single"/>
        </w:rPr>
        <w:t>20年1月 1</w:t>
      </w:r>
      <w:r w:rsidR="00CE503E">
        <w:rPr>
          <w:rFonts w:ascii="宋体" w:eastAsia="宋体" w:hAnsi="宋体" w:cs="Times New Roman" w:hint="eastAsia"/>
          <w:kern w:val="0"/>
          <w:szCs w:val="21"/>
          <w:u w:val="single"/>
        </w:rPr>
        <w:t>9</w:t>
      </w:r>
      <w:r w:rsidRPr="008D08DC">
        <w:rPr>
          <w:rFonts w:ascii="宋体" w:eastAsia="宋体" w:hAnsi="宋体" w:cs="Times New Roman" w:hint="eastAsia"/>
          <w:kern w:val="0"/>
          <w:szCs w:val="21"/>
          <w:u w:val="single"/>
        </w:rPr>
        <w:t>日 13时00</w:t>
      </w:r>
      <w:r w:rsidRPr="008D08DC">
        <w:rPr>
          <w:rFonts w:ascii="宋体" w:eastAsia="宋体" w:hAnsi="宋体" w:cs="Times New Roman" w:hint="eastAsia"/>
          <w:kern w:val="0"/>
          <w:szCs w:val="21"/>
        </w:rPr>
        <w:t>分竞标截止时间后为谈判小组与谈判供应</w:t>
      </w:r>
      <w:proofErr w:type="gramStart"/>
      <w:r w:rsidRPr="008D08DC">
        <w:rPr>
          <w:rFonts w:ascii="宋体" w:eastAsia="宋体" w:hAnsi="宋体" w:cs="Times New Roman" w:hint="eastAsia"/>
          <w:kern w:val="0"/>
          <w:szCs w:val="21"/>
        </w:rPr>
        <w:t>商谈判</w:t>
      </w:r>
      <w:proofErr w:type="gramEnd"/>
      <w:r w:rsidRPr="008D08DC">
        <w:rPr>
          <w:rFonts w:ascii="宋体" w:eastAsia="宋体" w:hAnsi="宋体" w:cs="Times New Roman" w:hint="eastAsia"/>
          <w:kern w:val="0"/>
          <w:szCs w:val="21"/>
        </w:rPr>
        <w:t>时间，具体时间由代理机构上海东方投资监理有限公司另行通知。地点：</w:t>
      </w:r>
      <w:r w:rsidRPr="008D08DC">
        <w:rPr>
          <w:rFonts w:ascii="宋体" w:eastAsia="宋体" w:hAnsi="宋体" w:cs="Times New Roman" w:hint="eastAsia"/>
          <w:kern w:val="0"/>
          <w:szCs w:val="21"/>
          <w:u w:val="single"/>
        </w:rPr>
        <w:t>南宁市</w:t>
      </w:r>
      <w:proofErr w:type="gramStart"/>
      <w:r w:rsidRPr="008D08DC">
        <w:rPr>
          <w:rFonts w:ascii="宋体" w:eastAsia="宋体" w:hAnsi="宋体" w:cs="Times New Roman" w:hint="eastAsia"/>
          <w:kern w:val="0"/>
          <w:szCs w:val="21"/>
          <w:u w:val="single"/>
        </w:rPr>
        <w:t>良庆区</w:t>
      </w:r>
      <w:proofErr w:type="gramEnd"/>
      <w:r w:rsidRPr="008D08DC">
        <w:rPr>
          <w:rFonts w:ascii="宋体" w:eastAsia="宋体" w:hAnsi="宋体" w:cs="Times New Roman" w:hint="eastAsia"/>
          <w:kern w:val="0"/>
          <w:szCs w:val="21"/>
          <w:u w:val="single"/>
        </w:rPr>
        <w:t>玉洞大道33号南宁市民中心10楼南宁市公共资源交易中心评标室</w:t>
      </w:r>
      <w:r w:rsidRPr="008D08DC">
        <w:rPr>
          <w:rFonts w:ascii="宋体" w:eastAsia="宋体" w:hAnsi="宋体" w:cs="Times New Roman" w:hint="eastAsia"/>
          <w:kern w:val="0"/>
          <w:szCs w:val="21"/>
        </w:rPr>
        <w:t>，参加谈判的法定代表人或委托代理人必须持有效证件</w:t>
      </w:r>
      <w:r w:rsidRPr="008D08DC">
        <w:rPr>
          <w:rFonts w:ascii="宋体" w:eastAsia="宋体" w:hAnsi="宋体" w:cs="Times New Roman"/>
          <w:kern w:val="0"/>
          <w:szCs w:val="21"/>
        </w:rPr>
        <w:t>[</w:t>
      </w:r>
      <w:r w:rsidRPr="008D08DC">
        <w:rPr>
          <w:rFonts w:ascii="宋体" w:eastAsia="宋体" w:hAnsi="宋体" w:cs="Times New Roman" w:hint="eastAsia"/>
          <w:kern w:val="0"/>
          <w:szCs w:val="21"/>
        </w:rPr>
        <w:t>法定代表人凭身份证或委托代理人凭法人授权委托书原件和身份证</w:t>
      </w:r>
      <w:r w:rsidRPr="008D08DC">
        <w:rPr>
          <w:rFonts w:ascii="宋体" w:eastAsia="宋体" w:hAnsi="宋体" w:cs="Times New Roman"/>
          <w:kern w:val="0"/>
          <w:szCs w:val="21"/>
        </w:rPr>
        <w:t>]</w:t>
      </w:r>
      <w:r w:rsidRPr="008D08DC">
        <w:rPr>
          <w:rFonts w:ascii="宋体" w:eastAsia="宋体" w:hAnsi="宋体" w:cs="Times New Roman" w:hint="eastAsia"/>
          <w:kern w:val="0"/>
          <w:szCs w:val="21"/>
        </w:rPr>
        <w:t>依时到达指定地点等候当面谈判。</w:t>
      </w:r>
    </w:p>
    <w:p w:rsidR="008D08DC" w:rsidRPr="008D08DC" w:rsidRDefault="008D08DC" w:rsidP="008D08DC">
      <w:pPr>
        <w:spacing w:line="440" w:lineRule="exact"/>
        <w:ind w:firstLineChars="200" w:firstLine="422"/>
        <w:rPr>
          <w:rFonts w:ascii="宋体" w:eastAsia="宋体" w:hAnsi="宋体" w:cs="Times New Roman"/>
          <w:b/>
          <w:kern w:val="0"/>
          <w:szCs w:val="21"/>
        </w:rPr>
      </w:pPr>
      <w:r w:rsidRPr="008D08DC">
        <w:rPr>
          <w:rFonts w:ascii="宋体" w:eastAsia="宋体" w:hAnsi="宋体" w:cs="Times New Roman" w:hint="eastAsia"/>
          <w:b/>
          <w:kern w:val="0"/>
          <w:szCs w:val="21"/>
        </w:rPr>
        <w:t>八、网上查询地址：</w:t>
      </w:r>
      <w:r w:rsidRPr="008D08DC">
        <w:rPr>
          <w:rFonts w:ascii="宋体" w:eastAsia="宋体" w:hAnsi="宋体" w:cs="Times New Roman" w:hint="eastAsia"/>
          <w:kern w:val="0"/>
          <w:szCs w:val="21"/>
        </w:rPr>
        <w:t>本次公告同时在中国政府采购网、广西壮族自治区政府采购网、南宁政府采购网、南宁市公共资源交易中心网上发布。</w:t>
      </w:r>
    </w:p>
    <w:p w:rsidR="008D08DC" w:rsidRPr="008D08DC" w:rsidRDefault="008D08DC" w:rsidP="008D08DC">
      <w:pPr>
        <w:spacing w:line="440" w:lineRule="exact"/>
        <w:ind w:firstLineChars="200" w:firstLine="422"/>
        <w:rPr>
          <w:rFonts w:ascii="宋体" w:eastAsia="宋体" w:hAnsi="宋体" w:cs="Times New Roman"/>
          <w:b/>
          <w:kern w:val="0"/>
          <w:szCs w:val="21"/>
        </w:rPr>
      </w:pPr>
      <w:r w:rsidRPr="008D08DC">
        <w:rPr>
          <w:rFonts w:ascii="宋体" w:eastAsia="宋体" w:hAnsi="宋体" w:cs="Times New Roman" w:hint="eastAsia"/>
          <w:b/>
          <w:kern w:val="0"/>
          <w:szCs w:val="21"/>
        </w:rPr>
        <w:t>九、联系事项：</w:t>
      </w:r>
    </w:p>
    <w:p w:rsidR="008D08DC" w:rsidRPr="008D08DC" w:rsidRDefault="008D08DC" w:rsidP="008D08DC">
      <w:pPr>
        <w:snapToGrid w:val="0"/>
        <w:spacing w:line="440" w:lineRule="exact"/>
        <w:ind w:firstLineChars="200" w:firstLine="420"/>
        <w:rPr>
          <w:rFonts w:ascii="宋体" w:eastAsia="宋体" w:hAnsi="宋体" w:cs="Arial"/>
          <w:szCs w:val="21"/>
        </w:rPr>
      </w:pPr>
      <w:r w:rsidRPr="008D08DC">
        <w:rPr>
          <w:rFonts w:ascii="宋体" w:eastAsia="宋体" w:hAnsi="宋体" w:cs="Arial" w:hint="eastAsia"/>
          <w:szCs w:val="21"/>
        </w:rPr>
        <w:t xml:space="preserve">1、采购单位：南宁市邕宁区自然资源局  </w:t>
      </w:r>
    </w:p>
    <w:p w:rsidR="008D08DC" w:rsidRPr="008D08DC" w:rsidRDefault="008D08DC" w:rsidP="008D08DC">
      <w:pPr>
        <w:snapToGrid w:val="0"/>
        <w:spacing w:line="440" w:lineRule="exact"/>
        <w:ind w:firstLineChars="200" w:firstLine="420"/>
        <w:rPr>
          <w:rFonts w:ascii="宋体" w:eastAsia="宋体" w:hAnsi="宋体" w:cs="Arial"/>
          <w:szCs w:val="21"/>
        </w:rPr>
      </w:pPr>
      <w:r w:rsidRPr="008D08DC">
        <w:rPr>
          <w:rFonts w:ascii="宋体" w:eastAsia="宋体" w:hAnsi="宋体" w:cs="Arial" w:hint="eastAsia"/>
          <w:szCs w:val="21"/>
        </w:rPr>
        <w:t>地址：南宁市邕宁区彩虹南路238号</w:t>
      </w:r>
    </w:p>
    <w:p w:rsidR="008D08DC" w:rsidRPr="008D08DC" w:rsidRDefault="008D08DC" w:rsidP="008D08DC">
      <w:pPr>
        <w:snapToGrid w:val="0"/>
        <w:spacing w:line="440" w:lineRule="exact"/>
        <w:ind w:firstLineChars="200" w:firstLine="420"/>
        <w:rPr>
          <w:rFonts w:ascii="宋体" w:eastAsia="宋体" w:hAnsi="宋体" w:cs="Arial"/>
          <w:szCs w:val="21"/>
        </w:rPr>
      </w:pPr>
      <w:r w:rsidRPr="008D08DC">
        <w:rPr>
          <w:rFonts w:ascii="宋体" w:eastAsia="宋体" w:hAnsi="宋体" w:cs="Arial" w:hint="eastAsia"/>
          <w:szCs w:val="21"/>
        </w:rPr>
        <w:t>联系方式：黄主任 0771-4761903</w:t>
      </w:r>
    </w:p>
    <w:p w:rsidR="008D08DC" w:rsidRPr="008D08DC" w:rsidRDefault="008D08DC" w:rsidP="008D08DC">
      <w:pPr>
        <w:spacing w:line="440" w:lineRule="exact"/>
        <w:ind w:firstLineChars="200" w:firstLine="444"/>
        <w:rPr>
          <w:rFonts w:ascii="宋体" w:eastAsia="宋体" w:hAnsi="宋体" w:cs="宋体"/>
          <w:spacing w:val="6"/>
          <w:szCs w:val="21"/>
          <w:shd w:val="clear" w:color="auto" w:fill="FFFFFF"/>
        </w:rPr>
      </w:pPr>
      <w:r w:rsidRPr="008D08DC">
        <w:rPr>
          <w:rFonts w:ascii="宋体" w:eastAsia="宋体" w:hAnsi="宋体" w:cs="宋体" w:hint="eastAsia"/>
          <w:spacing w:val="6"/>
          <w:szCs w:val="21"/>
          <w:shd w:val="clear" w:color="auto" w:fill="FFFFFF"/>
        </w:rPr>
        <w:t>2、招标代理机构：上海东方投资监理有限公司</w:t>
      </w:r>
    </w:p>
    <w:p w:rsidR="008D08DC" w:rsidRPr="008D08DC" w:rsidRDefault="008D08DC" w:rsidP="008D08DC">
      <w:pPr>
        <w:spacing w:line="440" w:lineRule="exact"/>
        <w:ind w:firstLineChars="200" w:firstLine="444"/>
        <w:rPr>
          <w:rFonts w:ascii="宋体" w:eastAsia="宋体" w:hAnsi="宋体" w:cs="宋体"/>
          <w:spacing w:val="6"/>
          <w:szCs w:val="21"/>
          <w:shd w:val="clear" w:color="auto" w:fill="FFFFFF"/>
        </w:rPr>
      </w:pPr>
      <w:r w:rsidRPr="008D08DC">
        <w:rPr>
          <w:rFonts w:ascii="宋体" w:eastAsia="宋体" w:hAnsi="宋体" w:cs="宋体" w:hint="eastAsia"/>
          <w:spacing w:val="6"/>
          <w:szCs w:val="21"/>
          <w:shd w:val="clear" w:color="auto" w:fill="FFFFFF"/>
        </w:rPr>
        <w:t>地址：上海闵行区秀文路898号4号楼</w:t>
      </w:r>
    </w:p>
    <w:p w:rsidR="008D08DC" w:rsidRPr="008D08DC" w:rsidRDefault="008D08DC" w:rsidP="008D08DC">
      <w:pPr>
        <w:spacing w:line="440" w:lineRule="exact"/>
        <w:ind w:firstLineChars="200" w:firstLine="444"/>
        <w:rPr>
          <w:rFonts w:ascii="宋体" w:eastAsia="宋体" w:hAnsi="宋体" w:cs="宋体"/>
          <w:spacing w:val="6"/>
          <w:szCs w:val="21"/>
          <w:shd w:val="clear" w:color="auto" w:fill="FFFFFF"/>
        </w:rPr>
      </w:pPr>
      <w:r w:rsidRPr="008D08DC">
        <w:rPr>
          <w:rFonts w:ascii="宋体" w:eastAsia="宋体" w:hAnsi="宋体" w:cs="宋体" w:hint="eastAsia"/>
          <w:spacing w:val="6"/>
          <w:szCs w:val="21"/>
          <w:shd w:val="clear" w:color="auto" w:fill="FFFFFF"/>
        </w:rPr>
        <w:t>执行机构：上海东方投资监理有限公司广西分公司</w:t>
      </w:r>
    </w:p>
    <w:p w:rsidR="008D08DC" w:rsidRPr="008D08DC" w:rsidRDefault="008D08DC" w:rsidP="008D08DC">
      <w:pPr>
        <w:spacing w:line="440" w:lineRule="exact"/>
        <w:ind w:firstLineChars="200" w:firstLine="444"/>
        <w:rPr>
          <w:rFonts w:ascii="宋体" w:eastAsia="宋体" w:hAnsi="宋体" w:cs="宋体"/>
          <w:spacing w:val="6"/>
          <w:szCs w:val="21"/>
          <w:shd w:val="clear" w:color="auto" w:fill="FFFFFF"/>
        </w:rPr>
      </w:pPr>
      <w:r w:rsidRPr="008D08DC">
        <w:rPr>
          <w:rFonts w:ascii="宋体" w:eastAsia="宋体" w:hAnsi="宋体" w:cs="宋体" w:hint="eastAsia"/>
          <w:spacing w:val="6"/>
          <w:szCs w:val="21"/>
          <w:shd w:val="clear" w:color="auto" w:fill="FFFFFF"/>
        </w:rPr>
        <w:t>广西分公司地址：（南宁市西乡塘区科德路4号桂</w:t>
      </w:r>
      <w:proofErr w:type="gramStart"/>
      <w:r w:rsidRPr="008D08DC">
        <w:rPr>
          <w:rFonts w:ascii="宋体" w:eastAsia="宋体" w:hAnsi="宋体" w:cs="宋体" w:hint="eastAsia"/>
          <w:spacing w:val="6"/>
          <w:szCs w:val="21"/>
          <w:shd w:val="clear" w:color="auto" w:fill="FFFFFF"/>
        </w:rPr>
        <w:t>西大厦</w:t>
      </w:r>
      <w:proofErr w:type="gramEnd"/>
      <w:r w:rsidRPr="008D08DC">
        <w:rPr>
          <w:rFonts w:ascii="宋体" w:eastAsia="宋体" w:hAnsi="宋体" w:cs="宋体" w:hint="eastAsia"/>
          <w:spacing w:val="6"/>
          <w:szCs w:val="21"/>
          <w:shd w:val="clear" w:color="auto" w:fill="FFFFFF"/>
        </w:rPr>
        <w:t>8楼）</w:t>
      </w:r>
    </w:p>
    <w:p w:rsidR="008D08DC" w:rsidRPr="008D08DC" w:rsidRDefault="008D08DC" w:rsidP="008D08DC">
      <w:pPr>
        <w:spacing w:line="440" w:lineRule="exact"/>
        <w:ind w:firstLineChars="200" w:firstLine="444"/>
        <w:rPr>
          <w:rFonts w:ascii="宋体" w:eastAsia="宋体" w:hAnsi="宋体" w:cs="宋体"/>
          <w:spacing w:val="6"/>
          <w:szCs w:val="21"/>
          <w:shd w:val="clear" w:color="auto" w:fill="FFFFFF"/>
        </w:rPr>
      </w:pPr>
      <w:r w:rsidRPr="008D08DC">
        <w:rPr>
          <w:rFonts w:ascii="宋体" w:eastAsia="宋体" w:hAnsi="宋体" w:cs="宋体" w:hint="eastAsia"/>
          <w:spacing w:val="6"/>
          <w:szCs w:val="21"/>
          <w:shd w:val="clear" w:color="auto" w:fill="FFFFFF"/>
        </w:rPr>
        <w:t>项目联系人：</w:t>
      </w:r>
      <w:proofErr w:type="gramStart"/>
      <w:r w:rsidRPr="008D08DC">
        <w:rPr>
          <w:rFonts w:ascii="宋体" w:eastAsia="宋体" w:hAnsi="宋体" w:cs="宋体" w:hint="eastAsia"/>
          <w:spacing w:val="6"/>
          <w:szCs w:val="21"/>
          <w:shd w:val="clear" w:color="auto" w:fill="FFFFFF"/>
        </w:rPr>
        <w:t>陆工</w:t>
      </w:r>
      <w:proofErr w:type="gramEnd"/>
      <w:r w:rsidRPr="008D08DC">
        <w:rPr>
          <w:rFonts w:ascii="宋体" w:eastAsia="宋体" w:hAnsi="宋体" w:cs="宋体" w:hint="eastAsia"/>
          <w:spacing w:val="6"/>
          <w:szCs w:val="21"/>
          <w:shd w:val="clear" w:color="auto" w:fill="FFFFFF"/>
        </w:rPr>
        <w:t xml:space="preserve">   联系电话: 0771-3948085</w:t>
      </w:r>
    </w:p>
    <w:p w:rsidR="008D08DC" w:rsidRPr="008D08DC" w:rsidRDefault="008D08DC" w:rsidP="008D08DC">
      <w:pPr>
        <w:spacing w:line="440" w:lineRule="exact"/>
        <w:ind w:firstLineChars="200" w:firstLine="444"/>
        <w:rPr>
          <w:rFonts w:ascii="宋体" w:eastAsia="宋体" w:hAnsi="宋体" w:cs="Arial"/>
          <w:szCs w:val="21"/>
        </w:rPr>
      </w:pPr>
      <w:r w:rsidRPr="008D08DC">
        <w:rPr>
          <w:rFonts w:ascii="宋体" w:eastAsia="宋体" w:hAnsi="宋体" w:cs="宋体" w:hint="eastAsia"/>
          <w:spacing w:val="6"/>
          <w:szCs w:val="21"/>
          <w:shd w:val="clear" w:color="auto" w:fill="FFFFFF"/>
        </w:rPr>
        <w:t xml:space="preserve">3、监督部门：南宁市邕宁区财政局   </w:t>
      </w:r>
      <w:r w:rsidRPr="008D08DC">
        <w:rPr>
          <w:rFonts w:ascii="宋体" w:eastAsia="宋体" w:hAnsi="宋体" w:cs="Arial" w:hint="eastAsia"/>
          <w:szCs w:val="21"/>
        </w:rPr>
        <w:t xml:space="preserve">电话：0771-4790503    </w:t>
      </w:r>
    </w:p>
    <w:p w:rsidR="008D08DC" w:rsidRPr="008D08DC" w:rsidRDefault="008D08DC" w:rsidP="008D08DC">
      <w:pPr>
        <w:snapToGrid w:val="0"/>
        <w:spacing w:afterLines="50" w:after="156" w:line="440" w:lineRule="exact"/>
        <w:jc w:val="right"/>
        <w:rPr>
          <w:rFonts w:ascii="宋体" w:eastAsia="宋体" w:hAnsi="宋体" w:cs="宋体"/>
          <w:spacing w:val="6"/>
          <w:szCs w:val="21"/>
          <w:shd w:val="clear" w:color="auto" w:fill="FFFFFF"/>
        </w:rPr>
      </w:pPr>
    </w:p>
    <w:p w:rsidR="008D08DC" w:rsidRPr="008D08DC" w:rsidRDefault="008D08DC" w:rsidP="008D08DC">
      <w:pPr>
        <w:snapToGrid w:val="0"/>
        <w:spacing w:afterLines="50" w:after="156" w:line="440" w:lineRule="exact"/>
        <w:jc w:val="right"/>
        <w:rPr>
          <w:rFonts w:ascii="宋体" w:eastAsia="宋体" w:hAnsi="宋体" w:cs="宋体"/>
          <w:spacing w:val="6"/>
          <w:szCs w:val="21"/>
          <w:shd w:val="clear" w:color="auto" w:fill="FFFFFF"/>
        </w:rPr>
      </w:pPr>
      <w:r w:rsidRPr="008D08DC">
        <w:rPr>
          <w:rFonts w:ascii="宋体" w:eastAsia="宋体" w:hAnsi="宋体" w:cs="宋体" w:hint="eastAsia"/>
          <w:spacing w:val="6"/>
          <w:szCs w:val="21"/>
          <w:shd w:val="clear" w:color="auto" w:fill="FFFFFF"/>
        </w:rPr>
        <w:t>招标代理机构：上海东方投资监理有限公司</w:t>
      </w:r>
    </w:p>
    <w:p w:rsidR="008D08DC" w:rsidRPr="008D08DC" w:rsidRDefault="008D08DC" w:rsidP="008D08DC">
      <w:pPr>
        <w:snapToGrid w:val="0"/>
        <w:spacing w:afterLines="50" w:after="156" w:line="440" w:lineRule="exact"/>
        <w:ind w:right="504"/>
        <w:jc w:val="center"/>
        <w:rPr>
          <w:rFonts w:ascii="宋体" w:eastAsia="宋体" w:hAnsi="宋体" w:cs="宋体"/>
          <w:spacing w:val="6"/>
          <w:szCs w:val="21"/>
          <w:shd w:val="clear" w:color="auto" w:fill="FFFFFF"/>
        </w:rPr>
      </w:pPr>
      <w:r w:rsidRPr="008D08DC">
        <w:rPr>
          <w:rFonts w:ascii="宋体" w:eastAsia="宋体" w:hAnsi="宋体" w:cs="宋体" w:hint="eastAsia"/>
          <w:spacing w:val="6"/>
          <w:szCs w:val="21"/>
          <w:shd w:val="clear" w:color="auto" w:fill="FFFFFF"/>
        </w:rPr>
        <w:t xml:space="preserve">                                 2020年1月</w:t>
      </w:r>
      <w:r w:rsidR="00CE503E">
        <w:rPr>
          <w:rFonts w:ascii="宋体" w:eastAsia="宋体" w:hAnsi="宋体" w:cs="宋体" w:hint="eastAsia"/>
          <w:spacing w:val="6"/>
          <w:szCs w:val="21"/>
          <w:shd w:val="clear" w:color="auto" w:fill="FFFFFF"/>
        </w:rPr>
        <w:t>1</w:t>
      </w:r>
      <w:bookmarkStart w:id="0" w:name="_GoBack"/>
      <w:bookmarkEnd w:id="0"/>
      <w:r w:rsidR="00CE503E">
        <w:rPr>
          <w:rFonts w:ascii="宋体" w:eastAsia="宋体" w:hAnsi="宋体" w:cs="宋体" w:hint="eastAsia"/>
          <w:spacing w:val="6"/>
          <w:szCs w:val="21"/>
          <w:shd w:val="clear" w:color="auto" w:fill="FFFFFF"/>
        </w:rPr>
        <w:t>4</w:t>
      </w:r>
      <w:r w:rsidRPr="008D08DC">
        <w:rPr>
          <w:rFonts w:ascii="宋体" w:eastAsia="宋体" w:hAnsi="宋体" w:cs="宋体" w:hint="eastAsia"/>
          <w:spacing w:val="6"/>
          <w:szCs w:val="21"/>
          <w:shd w:val="clear" w:color="auto" w:fill="FFFFFF"/>
        </w:rPr>
        <w:t>日</w:t>
      </w:r>
    </w:p>
    <w:p w:rsidR="009622C0" w:rsidRDefault="009622C0"/>
    <w:sectPr w:rsidR="009622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BF0" w:rsidRDefault="008E6BF0" w:rsidP="00960738">
      <w:r>
        <w:separator/>
      </w:r>
    </w:p>
  </w:endnote>
  <w:endnote w:type="continuationSeparator" w:id="0">
    <w:p w:rsidR="008E6BF0" w:rsidRDefault="008E6BF0" w:rsidP="0096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BF0" w:rsidRDefault="008E6BF0" w:rsidP="00960738">
      <w:r>
        <w:separator/>
      </w:r>
    </w:p>
  </w:footnote>
  <w:footnote w:type="continuationSeparator" w:id="0">
    <w:p w:rsidR="008E6BF0" w:rsidRDefault="008E6BF0" w:rsidP="00960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8DC"/>
    <w:rsid w:val="003B5B57"/>
    <w:rsid w:val="007611FF"/>
    <w:rsid w:val="007D62F3"/>
    <w:rsid w:val="008D08DC"/>
    <w:rsid w:val="008E6BF0"/>
    <w:rsid w:val="00901CF7"/>
    <w:rsid w:val="00960738"/>
    <w:rsid w:val="009622C0"/>
    <w:rsid w:val="009A29AB"/>
    <w:rsid w:val="00AB2239"/>
    <w:rsid w:val="00B83DB9"/>
    <w:rsid w:val="00C60009"/>
    <w:rsid w:val="00CE503E"/>
    <w:rsid w:val="00FB1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07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0738"/>
    <w:rPr>
      <w:sz w:val="18"/>
      <w:szCs w:val="18"/>
    </w:rPr>
  </w:style>
  <w:style w:type="paragraph" w:styleId="a4">
    <w:name w:val="footer"/>
    <w:basedOn w:val="a"/>
    <w:link w:val="Char0"/>
    <w:uiPriority w:val="99"/>
    <w:unhideWhenUsed/>
    <w:rsid w:val="00960738"/>
    <w:pPr>
      <w:tabs>
        <w:tab w:val="center" w:pos="4153"/>
        <w:tab w:val="right" w:pos="8306"/>
      </w:tabs>
      <w:snapToGrid w:val="0"/>
      <w:jc w:val="left"/>
    </w:pPr>
    <w:rPr>
      <w:sz w:val="18"/>
      <w:szCs w:val="18"/>
    </w:rPr>
  </w:style>
  <w:style w:type="character" w:customStyle="1" w:styleId="Char0">
    <w:name w:val="页脚 Char"/>
    <w:basedOn w:val="a0"/>
    <w:link w:val="a4"/>
    <w:uiPriority w:val="99"/>
    <w:rsid w:val="0096073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07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0738"/>
    <w:rPr>
      <w:sz w:val="18"/>
      <w:szCs w:val="18"/>
    </w:rPr>
  </w:style>
  <w:style w:type="paragraph" w:styleId="a4">
    <w:name w:val="footer"/>
    <w:basedOn w:val="a"/>
    <w:link w:val="Char0"/>
    <w:uiPriority w:val="99"/>
    <w:unhideWhenUsed/>
    <w:rsid w:val="00960738"/>
    <w:pPr>
      <w:tabs>
        <w:tab w:val="center" w:pos="4153"/>
        <w:tab w:val="right" w:pos="8306"/>
      </w:tabs>
      <w:snapToGrid w:val="0"/>
      <w:jc w:val="left"/>
    </w:pPr>
    <w:rPr>
      <w:sz w:val="18"/>
      <w:szCs w:val="18"/>
    </w:rPr>
  </w:style>
  <w:style w:type="character" w:customStyle="1" w:styleId="Char0">
    <w:name w:val="页脚 Char"/>
    <w:basedOn w:val="a0"/>
    <w:link w:val="a4"/>
    <w:uiPriority w:val="99"/>
    <w:rsid w:val="009607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258</Words>
  <Characters>1472</Characters>
  <Application>Microsoft Office Word</Application>
  <DocSecurity>0</DocSecurity>
  <Lines>12</Lines>
  <Paragraphs>3</Paragraphs>
  <ScaleCrop>false</ScaleCrop>
  <Company>Sky123.Org</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2020-01-07T08:27:00Z</dcterms:created>
  <dcterms:modified xsi:type="dcterms:W3CDTF">2020-01-14T07:28:00Z</dcterms:modified>
</cp:coreProperties>
</file>