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rPr>
          <w:bCs/>
          <w:color w:val="auto"/>
          <w:highlight w:val="none"/>
        </w:rPr>
      </w:pPr>
      <w:r>
        <w:rPr>
          <w:rFonts w:hint="eastAsia"/>
          <w:bCs/>
          <w:color w:val="auto"/>
          <w:highlight w:val="none"/>
        </w:rPr>
        <w:t>需求</w:t>
      </w:r>
    </w:p>
    <w:p>
      <w:pPr>
        <w:pStyle w:val="4"/>
        <w:numPr>
          <w:ilvl w:val="0"/>
          <w:numId w:val="1"/>
        </w:numPr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采购说明与具体要求</w:t>
      </w:r>
    </w:p>
    <w:p>
      <w:pPr>
        <w:pStyle w:val="4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（一）说明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kern w:val="0"/>
          <w:szCs w:val="21"/>
          <w:highlight w:val="none"/>
        </w:rPr>
      </w:pPr>
      <w:r>
        <w:rPr>
          <w:rFonts w:hint="eastAsia" w:ascii="宋体" w:hAnsi="宋体"/>
          <w:color w:val="auto"/>
          <w:kern w:val="0"/>
          <w:szCs w:val="21"/>
          <w:highlight w:val="none"/>
        </w:rPr>
        <w:t>1.本次采购货物应按国际标准、国标、部标或专业标准制造；非标准货物按采购人提供的要求制造；质量标准按照国家有关规定及合同约定进行验收。本技术要求使用的标准如与成交供应商所执行标准发生矛盾时，按较高标准执行。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kern w:val="0"/>
          <w:szCs w:val="21"/>
          <w:highlight w:val="none"/>
        </w:rPr>
      </w:pPr>
      <w:r>
        <w:rPr>
          <w:rFonts w:hint="eastAsia" w:ascii="宋体" w:hAnsi="宋体"/>
          <w:color w:val="auto"/>
          <w:kern w:val="0"/>
          <w:szCs w:val="21"/>
          <w:highlight w:val="none"/>
        </w:rPr>
        <w:t>2.所有货物、零部件均由具有生产制造资格的企业提供，并由成交供应商承担总责任。</w:t>
      </w:r>
    </w:p>
    <w:p>
      <w:pPr>
        <w:pStyle w:val="4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（二）具体要求</w:t>
      </w:r>
    </w:p>
    <w:p>
      <w:pPr>
        <w:pStyle w:val="5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采购内容：</w:t>
      </w:r>
    </w:p>
    <w:tbl>
      <w:tblPr>
        <w:tblStyle w:val="6"/>
        <w:tblW w:w="862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2333"/>
        <w:gridCol w:w="2430"/>
        <w:gridCol w:w="2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2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设备名称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 xml:space="preserve">数量/单位 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2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滚筒洗衣机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13台</w:t>
            </w:r>
          </w:p>
        </w:tc>
        <w:tc>
          <w:tcPr>
            <w:tcW w:w="25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推荐品牌：海尔、美的、TCL等国内同档次品牌。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2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波轮洗衣机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2台</w:t>
            </w:r>
          </w:p>
        </w:tc>
        <w:tc>
          <w:tcPr>
            <w:tcW w:w="2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2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洗鞋机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2台</w:t>
            </w:r>
          </w:p>
        </w:tc>
        <w:tc>
          <w:tcPr>
            <w:tcW w:w="2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2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4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烘干机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7台</w:t>
            </w:r>
          </w:p>
        </w:tc>
        <w:tc>
          <w:tcPr>
            <w:tcW w:w="25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2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5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相应设备软件支付服务平台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2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6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维保服务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1项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18"/>
              </w:tabs>
              <w:spacing w:line="360" w:lineRule="auto"/>
              <w:jc w:val="center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包括设备维护（全包），软件维护，客服</w:t>
            </w:r>
          </w:p>
        </w:tc>
      </w:tr>
    </w:tbl>
    <w:p>
      <w:pPr>
        <w:pStyle w:val="8"/>
        <w:rPr>
          <w:rFonts w:ascii="宋体" w:hAnsi="宋体"/>
          <w:b/>
          <w:bCs/>
          <w:color w:val="auto"/>
          <w:highlight w:val="none"/>
        </w:rPr>
      </w:pPr>
    </w:p>
    <w:p>
      <w:pPr>
        <w:pStyle w:val="5"/>
        <w:rPr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具体技术指标：</w:t>
      </w:r>
    </w:p>
    <w:p>
      <w:pPr>
        <w:pStyle w:val="5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1、波轮洗衣机：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4"/>
        <w:gridCol w:w="2130"/>
        <w:gridCol w:w="4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94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产品名称</w:t>
            </w:r>
          </w:p>
        </w:tc>
        <w:tc>
          <w:tcPr>
            <w:tcW w:w="6528" w:type="dxa"/>
            <w:gridSpan w:val="2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 xml:space="preserve">波轮全自动洗衣机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94" w:type="dxa"/>
            <w:vMerge w:val="restart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参数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产品类型</w:t>
            </w:r>
          </w:p>
        </w:tc>
        <w:tc>
          <w:tcPr>
            <w:tcW w:w="4398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单缸洗衣机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94" w:type="dxa"/>
            <w:vMerge w:val="continue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产品型号</w:t>
            </w:r>
          </w:p>
        </w:tc>
        <w:tc>
          <w:tcPr>
            <w:tcW w:w="4398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商用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94" w:type="dxa"/>
            <w:vMerge w:val="continue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使用方式</w:t>
            </w:r>
          </w:p>
        </w:tc>
        <w:tc>
          <w:tcPr>
            <w:tcW w:w="4398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全自动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94" w:type="dxa"/>
            <w:vMerge w:val="continue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控制方式</w:t>
            </w:r>
          </w:p>
        </w:tc>
        <w:tc>
          <w:tcPr>
            <w:tcW w:w="4398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投币/移动支付/校园卡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94" w:type="dxa"/>
            <w:vMerge w:val="continue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能效等级</w:t>
            </w:r>
          </w:p>
        </w:tc>
        <w:tc>
          <w:tcPr>
            <w:tcW w:w="4398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三级及以上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94" w:type="dxa"/>
            <w:vMerge w:val="continue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排水方式</w:t>
            </w:r>
          </w:p>
        </w:tc>
        <w:tc>
          <w:tcPr>
            <w:tcW w:w="4398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下排水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94" w:type="dxa"/>
            <w:vMerge w:val="continue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开合方式</w:t>
            </w:r>
          </w:p>
        </w:tc>
        <w:tc>
          <w:tcPr>
            <w:tcW w:w="4398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顶开式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94" w:type="dxa"/>
            <w:vMerge w:val="continue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洗涤功率</w:t>
            </w:r>
          </w:p>
        </w:tc>
        <w:tc>
          <w:tcPr>
            <w:tcW w:w="4398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380W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94" w:type="dxa"/>
            <w:vMerge w:val="continue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额定电压</w:t>
            </w:r>
          </w:p>
        </w:tc>
        <w:tc>
          <w:tcPr>
            <w:tcW w:w="4398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220V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94" w:type="dxa"/>
            <w:vMerge w:val="continue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额定频率</w:t>
            </w:r>
          </w:p>
        </w:tc>
        <w:tc>
          <w:tcPr>
            <w:tcW w:w="4398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94" w:type="dxa"/>
            <w:vMerge w:val="continue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电机类型</w:t>
            </w:r>
          </w:p>
        </w:tc>
        <w:tc>
          <w:tcPr>
            <w:tcW w:w="4398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普通电机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94" w:type="dxa"/>
            <w:vMerge w:val="continue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功能</w:t>
            </w:r>
          </w:p>
        </w:tc>
        <w:tc>
          <w:tcPr>
            <w:tcW w:w="4398" w:type="dxa"/>
            <w:noWrap w:val="0"/>
            <w:vAlign w:val="center"/>
          </w:tcPr>
          <w:p>
            <w:pPr>
              <w:pStyle w:val="9"/>
              <w:spacing w:line="288" w:lineRule="auto"/>
              <w:ind w:firstLine="0" w:firstLineChars="0"/>
              <w:rPr>
                <w:rFonts w:hint="eastAsia" w:ascii="仿宋" w:hAnsi="仿宋" w:eastAsia="仿宋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臭氧杀菌、桶自洁、手机预约、洗涤结束通知、定位/查找空闲机器、自动退款、故障上传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94" w:type="dxa"/>
            <w:vMerge w:val="continue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通讯</w:t>
            </w:r>
          </w:p>
        </w:tc>
        <w:tc>
          <w:tcPr>
            <w:tcW w:w="4398" w:type="dxa"/>
            <w:noWrap w:val="0"/>
            <w:vAlign w:val="center"/>
          </w:tcPr>
          <w:p>
            <w:pPr>
              <w:pStyle w:val="9"/>
              <w:ind w:firstLine="0" w:firstLineChars="0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原工厂内置通讯模块，协议开放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94" w:type="dxa"/>
            <w:vMerge w:val="restart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材质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箱体材质</w:t>
            </w:r>
          </w:p>
        </w:tc>
        <w:tc>
          <w:tcPr>
            <w:tcW w:w="4398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渗锌钢板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94" w:type="dxa"/>
            <w:vMerge w:val="continue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内桶材质</w:t>
            </w:r>
          </w:p>
        </w:tc>
        <w:tc>
          <w:tcPr>
            <w:tcW w:w="4398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不锈钢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94" w:type="dxa"/>
            <w:vMerge w:val="restart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洗衣容量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洗衣程序</w:t>
            </w:r>
          </w:p>
        </w:tc>
        <w:tc>
          <w:tcPr>
            <w:tcW w:w="4398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单脱水、快速洗、标准洗、大件洗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94" w:type="dxa"/>
            <w:vMerge w:val="continue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脱水功率</w:t>
            </w:r>
          </w:p>
        </w:tc>
        <w:tc>
          <w:tcPr>
            <w:tcW w:w="4398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260W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94" w:type="dxa"/>
            <w:vMerge w:val="continue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洗涤公斤量</w:t>
            </w:r>
          </w:p>
        </w:tc>
        <w:tc>
          <w:tcPr>
            <w:tcW w:w="4398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6</w:t>
            </w:r>
            <w:r>
              <w:rPr>
                <w:rFonts w:ascii="宋体" w:hAnsi="宋体"/>
                <w:color w:val="auto"/>
                <w:sz w:val="21"/>
                <w:szCs w:val="21"/>
                <w:highlight w:val="none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94" w:type="dxa"/>
            <w:vMerge w:val="restart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包装清单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洗衣机</w:t>
            </w:r>
          </w:p>
        </w:tc>
        <w:tc>
          <w:tcPr>
            <w:tcW w:w="4398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1 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94" w:type="dxa"/>
            <w:vMerge w:val="continue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进水管部件</w:t>
            </w:r>
          </w:p>
        </w:tc>
        <w:tc>
          <w:tcPr>
            <w:tcW w:w="4398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1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94" w:type="dxa"/>
            <w:vMerge w:val="continue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螺钉</w:t>
            </w:r>
          </w:p>
        </w:tc>
        <w:tc>
          <w:tcPr>
            <w:tcW w:w="4398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1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94" w:type="dxa"/>
            <w:vMerge w:val="continue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底盖</w:t>
            </w:r>
          </w:p>
        </w:tc>
        <w:tc>
          <w:tcPr>
            <w:tcW w:w="4398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1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94" w:type="dxa"/>
            <w:vMerge w:val="continue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说明书</w:t>
            </w:r>
          </w:p>
        </w:tc>
        <w:tc>
          <w:tcPr>
            <w:tcW w:w="4398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1 本</w:t>
            </w:r>
          </w:p>
        </w:tc>
      </w:tr>
    </w:tbl>
    <w:p>
      <w:pPr>
        <w:pStyle w:val="5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2、滚筒洗衣机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4"/>
        <w:gridCol w:w="2235"/>
        <w:gridCol w:w="4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94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产品名称</w:t>
            </w:r>
          </w:p>
        </w:tc>
        <w:tc>
          <w:tcPr>
            <w:tcW w:w="6528" w:type="dxa"/>
            <w:gridSpan w:val="2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 xml:space="preserve">滚筒全自动洗衣机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94" w:type="dxa"/>
            <w:vMerge w:val="restart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参数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产品类型</w:t>
            </w:r>
          </w:p>
        </w:tc>
        <w:tc>
          <w:tcPr>
            <w:tcW w:w="4293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单缸洗衣机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94" w:type="dxa"/>
            <w:vMerge w:val="continue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产品型号</w:t>
            </w:r>
          </w:p>
        </w:tc>
        <w:tc>
          <w:tcPr>
            <w:tcW w:w="4293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商用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94" w:type="dxa"/>
            <w:vMerge w:val="continue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使用方式</w:t>
            </w:r>
          </w:p>
        </w:tc>
        <w:tc>
          <w:tcPr>
            <w:tcW w:w="4293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全自动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94" w:type="dxa"/>
            <w:vMerge w:val="continue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控制方式</w:t>
            </w:r>
          </w:p>
        </w:tc>
        <w:tc>
          <w:tcPr>
            <w:tcW w:w="4293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投币/移动支付/校园卡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94" w:type="dxa"/>
            <w:vMerge w:val="continue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能效等级</w:t>
            </w:r>
          </w:p>
        </w:tc>
        <w:tc>
          <w:tcPr>
            <w:tcW w:w="4293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94" w:type="dxa"/>
            <w:vMerge w:val="continue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排水方式</w:t>
            </w:r>
          </w:p>
        </w:tc>
        <w:tc>
          <w:tcPr>
            <w:tcW w:w="4293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下排水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94" w:type="dxa"/>
            <w:vMerge w:val="continue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开合方式</w:t>
            </w:r>
          </w:p>
        </w:tc>
        <w:tc>
          <w:tcPr>
            <w:tcW w:w="4293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侧开式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94" w:type="dxa"/>
            <w:vMerge w:val="continue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洗涤功率</w:t>
            </w:r>
          </w:p>
        </w:tc>
        <w:tc>
          <w:tcPr>
            <w:tcW w:w="4293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150W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94" w:type="dxa"/>
            <w:vMerge w:val="continue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额定电压</w:t>
            </w:r>
          </w:p>
        </w:tc>
        <w:tc>
          <w:tcPr>
            <w:tcW w:w="4293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220V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94" w:type="dxa"/>
            <w:vMerge w:val="continue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额定频率</w:t>
            </w:r>
          </w:p>
        </w:tc>
        <w:tc>
          <w:tcPr>
            <w:tcW w:w="4293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94" w:type="dxa"/>
            <w:vMerge w:val="continue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电机类型</w:t>
            </w:r>
          </w:p>
        </w:tc>
        <w:tc>
          <w:tcPr>
            <w:tcW w:w="4293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普通电机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94" w:type="dxa"/>
            <w:vMerge w:val="continue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功能</w:t>
            </w:r>
          </w:p>
        </w:tc>
        <w:tc>
          <w:tcPr>
            <w:tcW w:w="4293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桶自洁、手机预约、洗涤结束通知、定位/查找空闲机器、自动退款、故障上传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94" w:type="dxa"/>
            <w:vMerge w:val="continue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通讯</w:t>
            </w:r>
          </w:p>
        </w:tc>
        <w:tc>
          <w:tcPr>
            <w:tcW w:w="4293" w:type="dxa"/>
            <w:noWrap w:val="0"/>
            <w:vAlign w:val="center"/>
          </w:tcPr>
          <w:p>
            <w:pPr>
              <w:pStyle w:val="9"/>
              <w:ind w:firstLine="0" w:firstLineChars="0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原工厂内置通讯模块，协议开放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94" w:type="dxa"/>
            <w:vMerge w:val="restart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材质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箱体材质</w:t>
            </w:r>
          </w:p>
        </w:tc>
        <w:tc>
          <w:tcPr>
            <w:tcW w:w="4293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渗锌钢板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94" w:type="dxa"/>
            <w:vMerge w:val="continue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内桶材质</w:t>
            </w:r>
          </w:p>
        </w:tc>
        <w:tc>
          <w:tcPr>
            <w:tcW w:w="4293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不锈钢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94" w:type="dxa"/>
            <w:vMerge w:val="restart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洗衣容量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洗衣程序</w:t>
            </w:r>
          </w:p>
        </w:tc>
        <w:tc>
          <w:tcPr>
            <w:tcW w:w="4293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单脱水、快速洗、标准洗、大件洗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94" w:type="dxa"/>
            <w:vMerge w:val="continue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脱水功率</w:t>
            </w:r>
          </w:p>
        </w:tc>
        <w:tc>
          <w:tcPr>
            <w:tcW w:w="4293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450W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94" w:type="dxa"/>
            <w:vMerge w:val="continue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洗涤公斤量</w:t>
            </w:r>
          </w:p>
        </w:tc>
        <w:tc>
          <w:tcPr>
            <w:tcW w:w="4293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8</w:t>
            </w:r>
            <w:r>
              <w:rPr>
                <w:rFonts w:ascii="宋体" w:hAnsi="宋体"/>
                <w:color w:val="auto"/>
                <w:sz w:val="21"/>
                <w:szCs w:val="21"/>
                <w:highlight w:val="none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94" w:type="dxa"/>
            <w:vMerge w:val="restart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包装清单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洗衣机</w:t>
            </w:r>
          </w:p>
        </w:tc>
        <w:tc>
          <w:tcPr>
            <w:tcW w:w="4293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1 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94" w:type="dxa"/>
            <w:vMerge w:val="continue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进水管总成</w:t>
            </w:r>
          </w:p>
        </w:tc>
        <w:tc>
          <w:tcPr>
            <w:tcW w:w="4293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1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94" w:type="dxa"/>
            <w:vMerge w:val="continue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外排水管</w:t>
            </w:r>
          </w:p>
        </w:tc>
        <w:tc>
          <w:tcPr>
            <w:tcW w:w="4293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94" w:type="dxa"/>
            <w:vMerge w:val="continue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防溅塑料管</w:t>
            </w:r>
          </w:p>
        </w:tc>
        <w:tc>
          <w:tcPr>
            <w:tcW w:w="4293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5件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94" w:type="dxa"/>
            <w:vMerge w:val="continue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防溅板</w:t>
            </w:r>
          </w:p>
        </w:tc>
        <w:tc>
          <w:tcPr>
            <w:tcW w:w="4293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1 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94" w:type="dxa"/>
            <w:vMerge w:val="continue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毛毡</w:t>
            </w:r>
          </w:p>
        </w:tc>
        <w:tc>
          <w:tcPr>
            <w:tcW w:w="4293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1块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94" w:type="dxa"/>
            <w:vMerge w:val="continue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爱心提示卡</w:t>
            </w:r>
          </w:p>
        </w:tc>
        <w:tc>
          <w:tcPr>
            <w:tcW w:w="4293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1张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94" w:type="dxa"/>
            <w:vMerge w:val="continue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说明书</w:t>
            </w:r>
          </w:p>
        </w:tc>
        <w:tc>
          <w:tcPr>
            <w:tcW w:w="4293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1 本</w:t>
            </w:r>
          </w:p>
        </w:tc>
      </w:tr>
    </w:tbl>
    <w:p>
      <w:pPr>
        <w:pStyle w:val="5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3、波轮洗鞋机：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070"/>
        <w:gridCol w:w="4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24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产品名称</w:t>
            </w:r>
          </w:p>
        </w:tc>
        <w:tc>
          <w:tcPr>
            <w:tcW w:w="6498" w:type="dxa"/>
            <w:gridSpan w:val="2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 xml:space="preserve">波轮全自动洗鞋机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24" w:type="dxa"/>
            <w:vMerge w:val="restart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参数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产品类型</w:t>
            </w:r>
          </w:p>
        </w:tc>
        <w:tc>
          <w:tcPr>
            <w:tcW w:w="4428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单缸洗鞋机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24" w:type="dxa"/>
            <w:vMerge w:val="continue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产品型号</w:t>
            </w:r>
          </w:p>
        </w:tc>
        <w:tc>
          <w:tcPr>
            <w:tcW w:w="4428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商用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24" w:type="dxa"/>
            <w:vMerge w:val="continue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使用方式</w:t>
            </w:r>
          </w:p>
        </w:tc>
        <w:tc>
          <w:tcPr>
            <w:tcW w:w="4428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全自动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24" w:type="dxa"/>
            <w:vMerge w:val="continue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控制方式</w:t>
            </w:r>
          </w:p>
        </w:tc>
        <w:tc>
          <w:tcPr>
            <w:tcW w:w="4428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投币/移动支付/校园卡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24" w:type="dxa"/>
            <w:vMerge w:val="continue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能效等级</w:t>
            </w:r>
          </w:p>
        </w:tc>
        <w:tc>
          <w:tcPr>
            <w:tcW w:w="4428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3级及以上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24" w:type="dxa"/>
            <w:vMerge w:val="continue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排水方式</w:t>
            </w:r>
          </w:p>
        </w:tc>
        <w:tc>
          <w:tcPr>
            <w:tcW w:w="4428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下排水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24" w:type="dxa"/>
            <w:vMerge w:val="continue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开合方式</w:t>
            </w:r>
          </w:p>
        </w:tc>
        <w:tc>
          <w:tcPr>
            <w:tcW w:w="4428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顶开式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24" w:type="dxa"/>
            <w:vMerge w:val="continue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洗涤功率</w:t>
            </w:r>
          </w:p>
        </w:tc>
        <w:tc>
          <w:tcPr>
            <w:tcW w:w="4428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320W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24" w:type="dxa"/>
            <w:vMerge w:val="continue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额定电压</w:t>
            </w:r>
          </w:p>
        </w:tc>
        <w:tc>
          <w:tcPr>
            <w:tcW w:w="4428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220V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24" w:type="dxa"/>
            <w:vMerge w:val="continue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额定频率</w:t>
            </w:r>
          </w:p>
        </w:tc>
        <w:tc>
          <w:tcPr>
            <w:tcW w:w="4428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24" w:type="dxa"/>
            <w:vMerge w:val="continue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电机类型</w:t>
            </w:r>
          </w:p>
        </w:tc>
        <w:tc>
          <w:tcPr>
            <w:tcW w:w="4428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普通电机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24" w:type="dxa"/>
            <w:vMerge w:val="continue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功能</w:t>
            </w:r>
          </w:p>
        </w:tc>
        <w:tc>
          <w:tcPr>
            <w:tcW w:w="4428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臭氧杀菌、桶自洁、手机预约、洗涤结束通知、定位/查找空闲机器、自动退款、故障上传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24" w:type="dxa"/>
            <w:vMerge w:val="continue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通讯</w:t>
            </w:r>
          </w:p>
        </w:tc>
        <w:tc>
          <w:tcPr>
            <w:tcW w:w="4428" w:type="dxa"/>
            <w:noWrap w:val="0"/>
            <w:vAlign w:val="center"/>
          </w:tcPr>
          <w:p>
            <w:pPr>
              <w:pStyle w:val="9"/>
              <w:ind w:firstLine="0" w:firstLineChars="0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原工厂内置通讯模块，协议开放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24" w:type="dxa"/>
            <w:vMerge w:val="restart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材质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箱体材质</w:t>
            </w:r>
          </w:p>
        </w:tc>
        <w:tc>
          <w:tcPr>
            <w:tcW w:w="4428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渗锌钢板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24" w:type="dxa"/>
            <w:vMerge w:val="continue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内桶材质</w:t>
            </w:r>
          </w:p>
        </w:tc>
        <w:tc>
          <w:tcPr>
            <w:tcW w:w="4428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不锈钢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24" w:type="dxa"/>
            <w:vMerge w:val="restart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洗衣容量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洗涤程序</w:t>
            </w:r>
          </w:p>
        </w:tc>
        <w:tc>
          <w:tcPr>
            <w:tcW w:w="4428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单脱水、轻污洗、标准洗、重污洗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24" w:type="dxa"/>
            <w:vMerge w:val="continue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脱水功率</w:t>
            </w:r>
          </w:p>
        </w:tc>
        <w:tc>
          <w:tcPr>
            <w:tcW w:w="4428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240W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24" w:type="dxa"/>
            <w:vMerge w:val="continue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洗涤公斤量</w:t>
            </w:r>
          </w:p>
        </w:tc>
        <w:tc>
          <w:tcPr>
            <w:tcW w:w="4428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2双鞋（成人）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24" w:type="dxa"/>
            <w:vMerge w:val="restart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包装清单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洗衣机</w:t>
            </w:r>
          </w:p>
        </w:tc>
        <w:tc>
          <w:tcPr>
            <w:tcW w:w="4428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1 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24" w:type="dxa"/>
            <w:vMerge w:val="continue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进水管部件</w:t>
            </w:r>
          </w:p>
        </w:tc>
        <w:tc>
          <w:tcPr>
            <w:tcW w:w="4428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1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24" w:type="dxa"/>
            <w:vMerge w:val="continue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螺钉</w:t>
            </w:r>
          </w:p>
        </w:tc>
        <w:tc>
          <w:tcPr>
            <w:tcW w:w="4428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1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24" w:type="dxa"/>
            <w:vMerge w:val="continue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底盖</w:t>
            </w:r>
          </w:p>
        </w:tc>
        <w:tc>
          <w:tcPr>
            <w:tcW w:w="4428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1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24" w:type="dxa"/>
            <w:vMerge w:val="continue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说明书</w:t>
            </w:r>
          </w:p>
        </w:tc>
        <w:tc>
          <w:tcPr>
            <w:tcW w:w="4428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1 本</w:t>
            </w:r>
          </w:p>
        </w:tc>
      </w:tr>
    </w:tbl>
    <w:p>
      <w:pPr>
        <w:pStyle w:val="5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4、滚筒烘干机：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2085"/>
        <w:gridCol w:w="4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59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产品名称</w:t>
            </w:r>
          </w:p>
        </w:tc>
        <w:tc>
          <w:tcPr>
            <w:tcW w:w="6663" w:type="dxa"/>
            <w:gridSpan w:val="2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 xml:space="preserve">滚筒全自动烘干机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59" w:type="dxa"/>
            <w:vMerge w:val="restart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参数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产品类型</w:t>
            </w:r>
          </w:p>
        </w:tc>
        <w:tc>
          <w:tcPr>
            <w:tcW w:w="4578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单缸烘干机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59" w:type="dxa"/>
            <w:vMerge w:val="continue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产品型号</w:t>
            </w:r>
          </w:p>
        </w:tc>
        <w:tc>
          <w:tcPr>
            <w:tcW w:w="4578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商用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59" w:type="dxa"/>
            <w:vMerge w:val="continue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使用方式</w:t>
            </w:r>
          </w:p>
        </w:tc>
        <w:tc>
          <w:tcPr>
            <w:tcW w:w="4578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全自动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59" w:type="dxa"/>
            <w:vMerge w:val="continue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控制方式</w:t>
            </w:r>
          </w:p>
        </w:tc>
        <w:tc>
          <w:tcPr>
            <w:tcW w:w="4578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投币/移动支付/校园卡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59" w:type="dxa"/>
            <w:vMerge w:val="continue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排水方式</w:t>
            </w:r>
          </w:p>
        </w:tc>
        <w:tc>
          <w:tcPr>
            <w:tcW w:w="4578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下排水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59" w:type="dxa"/>
            <w:vMerge w:val="continue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开合方式</w:t>
            </w:r>
          </w:p>
        </w:tc>
        <w:tc>
          <w:tcPr>
            <w:tcW w:w="4578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侧开式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59" w:type="dxa"/>
            <w:vMerge w:val="continue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烘干功率</w:t>
            </w:r>
          </w:p>
        </w:tc>
        <w:tc>
          <w:tcPr>
            <w:tcW w:w="4578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1850W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59" w:type="dxa"/>
            <w:vMerge w:val="continue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额定电压</w:t>
            </w:r>
          </w:p>
        </w:tc>
        <w:tc>
          <w:tcPr>
            <w:tcW w:w="4578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220V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59" w:type="dxa"/>
            <w:vMerge w:val="continue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额定频率</w:t>
            </w:r>
          </w:p>
        </w:tc>
        <w:tc>
          <w:tcPr>
            <w:tcW w:w="4578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59" w:type="dxa"/>
            <w:vMerge w:val="continue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电机类型</w:t>
            </w:r>
          </w:p>
        </w:tc>
        <w:tc>
          <w:tcPr>
            <w:tcW w:w="4578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普通电机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59" w:type="dxa"/>
            <w:vMerge w:val="continue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功能</w:t>
            </w:r>
          </w:p>
        </w:tc>
        <w:tc>
          <w:tcPr>
            <w:tcW w:w="4578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手机预约、洗涤结束通知、定位/查找空闲机器、自动退款、故障上传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59" w:type="dxa"/>
            <w:vMerge w:val="continue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通讯</w:t>
            </w:r>
          </w:p>
        </w:tc>
        <w:tc>
          <w:tcPr>
            <w:tcW w:w="4578" w:type="dxa"/>
            <w:noWrap w:val="0"/>
            <w:vAlign w:val="center"/>
          </w:tcPr>
          <w:p>
            <w:pPr>
              <w:pStyle w:val="9"/>
              <w:ind w:firstLine="0" w:firstLineChars="0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原工厂内置通讯模块，协议开放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59" w:type="dxa"/>
            <w:vMerge w:val="restart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材质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箱体材质</w:t>
            </w:r>
          </w:p>
        </w:tc>
        <w:tc>
          <w:tcPr>
            <w:tcW w:w="4578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渗锌钢板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59" w:type="dxa"/>
            <w:vMerge w:val="continue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内桶材质</w:t>
            </w:r>
          </w:p>
        </w:tc>
        <w:tc>
          <w:tcPr>
            <w:tcW w:w="4578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不锈钢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59" w:type="dxa"/>
            <w:vMerge w:val="restart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洗衣容量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烘干程序</w:t>
            </w:r>
          </w:p>
        </w:tc>
        <w:tc>
          <w:tcPr>
            <w:tcW w:w="4578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45</w:t>
            </w:r>
            <w:r>
              <w:rPr>
                <w:rFonts w:ascii="宋体" w:hAnsi="宋体"/>
                <w:color w:val="auto"/>
                <w:sz w:val="21"/>
                <w:szCs w:val="21"/>
                <w:highlight w:val="none"/>
              </w:rPr>
              <w:t>min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、60</w:t>
            </w:r>
            <w:r>
              <w:rPr>
                <w:rFonts w:ascii="宋体" w:hAnsi="宋体"/>
                <w:color w:val="auto"/>
                <w:sz w:val="21"/>
                <w:szCs w:val="21"/>
                <w:highlight w:val="none"/>
              </w:rPr>
              <w:t>min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、120</w:t>
            </w:r>
            <w:r>
              <w:rPr>
                <w:rFonts w:ascii="宋体" w:hAnsi="宋体"/>
                <w:color w:val="auto"/>
                <w:sz w:val="21"/>
                <w:szCs w:val="21"/>
                <w:highlight w:val="none"/>
              </w:rPr>
              <w:t>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59" w:type="dxa"/>
            <w:vMerge w:val="continue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烘干公斤量</w:t>
            </w:r>
          </w:p>
        </w:tc>
        <w:tc>
          <w:tcPr>
            <w:tcW w:w="4578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6</w:t>
            </w:r>
            <w:r>
              <w:rPr>
                <w:rFonts w:ascii="宋体" w:hAnsi="宋体"/>
                <w:color w:val="auto"/>
                <w:sz w:val="21"/>
                <w:szCs w:val="21"/>
                <w:highlight w:val="none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59" w:type="dxa"/>
            <w:vMerge w:val="restart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包装清单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烘干机</w:t>
            </w:r>
          </w:p>
        </w:tc>
        <w:tc>
          <w:tcPr>
            <w:tcW w:w="4578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1 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59" w:type="dxa"/>
            <w:vMerge w:val="continue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伸缩管</w:t>
            </w:r>
          </w:p>
        </w:tc>
        <w:tc>
          <w:tcPr>
            <w:tcW w:w="4578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1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59" w:type="dxa"/>
            <w:vMerge w:val="continue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管卡</w:t>
            </w:r>
          </w:p>
        </w:tc>
        <w:tc>
          <w:tcPr>
            <w:tcW w:w="4578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1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59" w:type="dxa"/>
            <w:vMerge w:val="continue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连接管</w:t>
            </w:r>
          </w:p>
        </w:tc>
        <w:tc>
          <w:tcPr>
            <w:tcW w:w="4578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1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59" w:type="dxa"/>
            <w:vMerge w:val="continue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上墙支架组件</w:t>
            </w:r>
          </w:p>
        </w:tc>
        <w:tc>
          <w:tcPr>
            <w:tcW w:w="4578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1件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59" w:type="dxa"/>
            <w:vMerge w:val="continue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说明书</w:t>
            </w:r>
          </w:p>
        </w:tc>
        <w:tc>
          <w:tcPr>
            <w:tcW w:w="4578" w:type="dxa"/>
            <w:noWrap w:val="0"/>
            <w:vAlign w:val="center"/>
          </w:tcPr>
          <w:p>
            <w:pPr>
              <w:spacing w:line="288" w:lineRule="auto"/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1 本</w:t>
            </w:r>
          </w:p>
        </w:tc>
      </w:tr>
    </w:tbl>
    <w:p>
      <w:pPr>
        <w:pStyle w:val="5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5、软件服务平台功能：</w:t>
      </w:r>
    </w:p>
    <w:p>
      <w:pPr>
        <w:spacing w:line="288" w:lineRule="auto"/>
        <w:ind w:firstLine="640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（1）可以实时网上查询，使用费支付应通过移动支付方式（手机微信支付或支付宝支付）完成，并可实现预约服务和在线支付及扫码支付。营业收入需直接打入采购方指定账户，实时到账。</w:t>
      </w:r>
    </w:p>
    <w:p>
      <w:pPr>
        <w:numPr>
          <w:ilvl w:val="0"/>
          <w:numId w:val="2"/>
        </w:numPr>
        <w:spacing w:line="288" w:lineRule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（2）桶自洁功能、手机预约、洗涤结束通知。</w:t>
      </w:r>
    </w:p>
    <w:p>
      <w:pPr>
        <w:numPr>
          <w:ilvl w:val="0"/>
          <w:numId w:val="2"/>
        </w:numPr>
        <w:spacing w:line="288" w:lineRule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（3）定位/查找空闲机器。</w:t>
      </w:r>
    </w:p>
    <w:p>
      <w:pPr>
        <w:numPr>
          <w:ilvl w:val="0"/>
          <w:numId w:val="2"/>
        </w:numPr>
        <w:spacing w:line="288" w:lineRule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（4）查看洗衣状态：洗涤/漂洗/脱水。</w:t>
      </w:r>
    </w:p>
    <w:p>
      <w:pPr>
        <w:numPr>
          <w:ilvl w:val="0"/>
          <w:numId w:val="2"/>
        </w:numPr>
        <w:spacing w:line="288" w:lineRule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（5）洗衣过程显示洗衣剩余时间。</w:t>
      </w:r>
    </w:p>
    <w:p>
      <w:pPr>
        <w:numPr>
          <w:ilvl w:val="0"/>
          <w:numId w:val="2"/>
        </w:numPr>
        <w:spacing w:line="288" w:lineRule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（6）洗衣过程故障通知。</w:t>
      </w:r>
    </w:p>
    <w:p>
      <w:pPr>
        <w:numPr>
          <w:ilvl w:val="0"/>
          <w:numId w:val="2"/>
        </w:numPr>
        <w:spacing w:line="288" w:lineRule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（7）洗衣订单可评价。</w:t>
      </w:r>
    </w:p>
    <w:p>
      <w:pPr>
        <w:numPr>
          <w:ilvl w:val="0"/>
          <w:numId w:val="2"/>
        </w:numPr>
        <w:spacing w:line="288" w:lineRule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（8）洗衣启动失败自动退款，无需人工操作。</w:t>
      </w:r>
    </w:p>
    <w:p>
      <w:pPr>
        <w:numPr>
          <w:ilvl w:val="0"/>
          <w:numId w:val="3"/>
        </w:numPr>
        <w:spacing w:line="288" w:lineRule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（9）设备管理：24h在线监控，故障自动报警，实时了解设备运营状态。</w:t>
      </w:r>
    </w:p>
    <w:p>
      <w:pPr>
        <w:numPr>
          <w:ilvl w:val="0"/>
          <w:numId w:val="3"/>
        </w:numPr>
        <w:spacing w:line="288" w:lineRule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（10）数据查询：实时查询当月/当季/当年等整体数据，每台洗衣设备营业/订单数据清晰透彻。</w:t>
      </w:r>
    </w:p>
    <w:p>
      <w:pPr>
        <w:numPr>
          <w:ilvl w:val="0"/>
          <w:numId w:val="3"/>
        </w:numPr>
        <w:spacing w:line="288" w:lineRule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（11）数据分析：从用户、设备、时间、洗衣类型、金额、数量等多维度进行数据统计和分析。</w:t>
      </w:r>
    </w:p>
    <w:p>
      <w:pPr>
        <w:numPr>
          <w:ilvl w:val="0"/>
          <w:numId w:val="3"/>
        </w:numPr>
        <w:spacing w:line="288" w:lineRule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（12）配合学校运营：校方需求时，可以配合学校启动红包活动，例如开学季、五四青年节等。</w:t>
      </w:r>
    </w:p>
    <w:p>
      <w:pPr>
        <w:numPr>
          <w:ilvl w:val="0"/>
          <w:numId w:val="3"/>
        </w:numPr>
        <w:spacing w:line="288" w:lineRule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（13）根据校方需求对服务平台进行开发。</w:t>
      </w:r>
    </w:p>
    <w:p>
      <w:pPr>
        <w:pStyle w:val="4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  <w:lang w:eastAsia="zh-CN"/>
        </w:rPr>
        <w:t>（</w:t>
      </w:r>
      <w:r>
        <w:rPr>
          <w:rFonts w:hint="eastAsia"/>
          <w:color w:val="auto"/>
          <w:highlight w:val="none"/>
          <w:lang w:val="en-US" w:eastAsia="zh-CN"/>
        </w:rPr>
        <w:t xml:space="preserve">三 </w:t>
      </w:r>
      <w:r>
        <w:rPr>
          <w:rFonts w:hint="eastAsia"/>
          <w:color w:val="auto"/>
          <w:highlight w:val="none"/>
          <w:lang w:eastAsia="zh-CN"/>
        </w:rPr>
        <w:t>）</w:t>
      </w:r>
      <w:r>
        <w:rPr>
          <w:rFonts w:hint="eastAsia"/>
          <w:color w:val="auto"/>
          <w:highlight w:val="none"/>
        </w:rPr>
        <w:t>其他要求：</w:t>
      </w:r>
    </w:p>
    <w:p>
      <w:pPr>
        <w:spacing w:line="288" w:lineRule="auto"/>
        <w:ind w:firstLine="440" w:firstLineChars="200"/>
        <w:rPr>
          <w:rFonts w:hint="eastAsia" w:ascii="宋体" w:hAnsi="宋体"/>
          <w:bCs/>
          <w:color w:val="auto"/>
          <w:sz w:val="22"/>
          <w:szCs w:val="22"/>
          <w:highlight w:val="none"/>
        </w:rPr>
      </w:pPr>
      <w:r>
        <w:rPr>
          <w:rFonts w:hint="eastAsia" w:ascii="宋体" w:hAnsi="宋体"/>
          <w:bCs/>
          <w:color w:val="auto"/>
          <w:sz w:val="22"/>
          <w:szCs w:val="22"/>
          <w:highlight w:val="none"/>
        </w:rPr>
        <w:t>（1）供应商所提供的洗衣机、洗鞋机、烘干机必须为2019年1月1日以后生产的。</w:t>
      </w:r>
    </w:p>
    <w:p>
      <w:pPr>
        <w:spacing w:line="288" w:lineRule="auto"/>
        <w:ind w:firstLine="440" w:firstLineChars="200"/>
        <w:rPr>
          <w:rFonts w:hint="eastAsia" w:ascii="宋体" w:hAnsi="宋体"/>
          <w:bCs/>
          <w:color w:val="auto"/>
          <w:sz w:val="22"/>
          <w:szCs w:val="22"/>
          <w:highlight w:val="none"/>
        </w:rPr>
      </w:pPr>
      <w:r>
        <w:rPr>
          <w:rFonts w:hint="eastAsia" w:ascii="宋体" w:hAnsi="宋体"/>
          <w:bCs/>
          <w:color w:val="auto"/>
          <w:sz w:val="22"/>
          <w:szCs w:val="22"/>
          <w:highlight w:val="none"/>
        </w:rPr>
        <w:t>（2）须提供 1年免费上门保修服务，提供7×24小时4</w:t>
      </w:r>
      <w:r>
        <w:rPr>
          <w:rFonts w:ascii="宋体" w:hAnsi="宋体"/>
          <w:bCs/>
          <w:color w:val="auto"/>
          <w:sz w:val="22"/>
          <w:szCs w:val="22"/>
          <w:highlight w:val="none"/>
        </w:rPr>
        <w:t>00</w:t>
      </w:r>
      <w:r>
        <w:rPr>
          <w:rFonts w:hint="eastAsia" w:ascii="宋体" w:hAnsi="宋体"/>
          <w:bCs/>
          <w:color w:val="auto"/>
          <w:sz w:val="22"/>
          <w:szCs w:val="22"/>
          <w:highlight w:val="none"/>
        </w:rPr>
        <w:t>客服支持及产品备机，1小时内响应，4小时内到达现场，24小时内解决故障，24小时内不能解决问题应提供备机。</w:t>
      </w:r>
    </w:p>
    <w:p>
      <w:pPr>
        <w:spacing w:line="288" w:lineRule="auto"/>
        <w:ind w:firstLine="440" w:firstLineChars="200"/>
        <w:rPr>
          <w:rFonts w:hint="eastAsia" w:ascii="宋体" w:hAnsi="宋体"/>
          <w:bCs/>
          <w:color w:val="auto"/>
          <w:sz w:val="22"/>
          <w:szCs w:val="22"/>
          <w:highlight w:val="none"/>
        </w:rPr>
      </w:pPr>
      <w:r>
        <w:rPr>
          <w:rFonts w:hint="eastAsia" w:ascii="宋体" w:hAnsi="宋体"/>
          <w:bCs/>
          <w:color w:val="auto"/>
          <w:sz w:val="22"/>
          <w:szCs w:val="22"/>
          <w:highlight w:val="none"/>
        </w:rPr>
        <w:t>（3）供应商通过ISO9001质量管理体系认证（相关资质认证范围服务为自助洗衣或者物联网洗衣服务平台），提供拥服务平台软件所有权或相关授权；</w:t>
      </w:r>
    </w:p>
    <w:p>
      <w:pPr>
        <w:spacing w:line="288" w:lineRule="auto"/>
        <w:ind w:firstLine="440" w:firstLineChars="200"/>
        <w:rPr>
          <w:rFonts w:hint="eastAsia" w:ascii="宋体" w:hAnsi="宋体"/>
          <w:bCs/>
          <w:color w:val="auto"/>
          <w:sz w:val="22"/>
          <w:szCs w:val="22"/>
          <w:highlight w:val="none"/>
        </w:rPr>
      </w:pPr>
      <w:r>
        <w:rPr>
          <w:rFonts w:hint="eastAsia" w:ascii="宋体" w:hAnsi="宋体"/>
          <w:bCs/>
          <w:color w:val="auto"/>
          <w:sz w:val="22"/>
          <w:szCs w:val="22"/>
          <w:highlight w:val="none"/>
        </w:rPr>
        <w:t>（4）投标方应制定详细的培训计划，对使用人员进行操作及相关技术培训。</w:t>
      </w:r>
    </w:p>
    <w:p>
      <w:pPr>
        <w:spacing w:line="288" w:lineRule="auto"/>
        <w:ind w:firstLine="440" w:firstLineChars="200"/>
        <w:rPr>
          <w:rFonts w:hint="eastAsia" w:ascii="宋体" w:hAnsi="宋体"/>
          <w:bCs/>
          <w:color w:val="auto"/>
          <w:sz w:val="22"/>
          <w:szCs w:val="22"/>
          <w:highlight w:val="none"/>
        </w:rPr>
      </w:pPr>
      <w:r>
        <w:rPr>
          <w:rFonts w:hint="eastAsia" w:ascii="宋体" w:hAnsi="宋体"/>
          <w:bCs/>
          <w:color w:val="auto"/>
          <w:sz w:val="22"/>
          <w:szCs w:val="22"/>
          <w:highlight w:val="none"/>
        </w:rPr>
        <w:t>（5）投标报价需对维修所需常用备品备件及耗材的投标价（不计入报价总价）。</w:t>
      </w:r>
    </w:p>
    <w:p>
      <w:pPr>
        <w:spacing w:line="288" w:lineRule="auto"/>
        <w:ind w:firstLine="440" w:firstLineChars="200"/>
        <w:rPr>
          <w:rFonts w:hint="eastAsia" w:hAnsi="宋体"/>
          <w:bCs/>
          <w:color w:val="auto"/>
          <w:sz w:val="22"/>
          <w:szCs w:val="22"/>
          <w:highlight w:val="none"/>
        </w:rPr>
      </w:pPr>
      <w:r>
        <w:rPr>
          <w:rFonts w:hint="eastAsia" w:hAnsi="宋体"/>
          <w:bCs/>
          <w:color w:val="auto"/>
          <w:sz w:val="22"/>
          <w:szCs w:val="22"/>
          <w:highlight w:val="none"/>
        </w:rPr>
        <w:t>（6）提供洗衣房宣传广告、使用指导手册等物料。</w:t>
      </w:r>
    </w:p>
    <w:p>
      <w:pPr>
        <w:spacing w:line="288" w:lineRule="auto"/>
        <w:ind w:firstLine="440" w:firstLineChars="200"/>
        <w:rPr>
          <w:rFonts w:hint="eastAsia" w:ascii="宋体" w:hAnsi="宋体"/>
          <w:bCs/>
          <w:color w:val="auto"/>
          <w:sz w:val="22"/>
          <w:szCs w:val="22"/>
          <w:highlight w:val="none"/>
        </w:rPr>
      </w:pPr>
      <w:r>
        <w:rPr>
          <w:rFonts w:hint="eastAsia" w:ascii="宋体" w:hAnsi="宋体"/>
          <w:bCs/>
          <w:color w:val="auto"/>
          <w:sz w:val="22"/>
          <w:szCs w:val="22"/>
          <w:highlight w:val="none"/>
        </w:rPr>
        <w:t>（7）2019年 6月 1 日前安装调试完毕。</w:t>
      </w:r>
    </w:p>
    <w:p>
      <w:pPr>
        <w:spacing w:line="288" w:lineRule="auto"/>
        <w:ind w:firstLine="440" w:firstLineChars="200"/>
        <w:rPr>
          <w:rFonts w:hint="eastAsia" w:ascii="宋体" w:hAnsi="宋体"/>
          <w:b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bCs/>
          <w:color w:val="auto"/>
          <w:sz w:val="22"/>
          <w:szCs w:val="22"/>
          <w:highlight w:val="none"/>
        </w:rPr>
        <w:t>（8）为采购方免费升级公寓内原有洗衣设备（12台左右），保证设备能接入软件服务平台正常使用。</w:t>
      </w:r>
    </w:p>
    <w:p>
      <w:pPr>
        <w:pStyle w:val="8"/>
        <w:rPr>
          <w:rFonts w:hint="eastAsia" w:ascii="宋体" w:hAnsi="宋体" w:eastAsia="宋体" w:cs="宋体"/>
          <w:b/>
          <w:bCs/>
          <w:color w:val="auto"/>
          <w:highlight w:val="none"/>
        </w:rPr>
      </w:pPr>
    </w:p>
    <w:p>
      <w:pPr>
        <w:pStyle w:val="4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二、商务要求</w:t>
      </w:r>
    </w:p>
    <w:p>
      <w:pPr>
        <w:spacing w:line="360" w:lineRule="auto"/>
        <w:rPr>
          <w:rFonts w:hint="eastAsia" w:ascii="宋体" w:hAnsi="宋体"/>
          <w:b/>
          <w:color w:val="auto"/>
          <w:highlight w:val="none"/>
        </w:rPr>
      </w:pPr>
      <w:r>
        <w:rPr>
          <w:rFonts w:hint="eastAsia" w:ascii="宋体" w:hAnsi="宋体"/>
          <w:b/>
          <w:color w:val="auto"/>
          <w:highlight w:val="none"/>
        </w:rPr>
        <w:t>(一)交货期及交货地点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1.交货时间：2019年6月 1 日前安装调试完毕。</w:t>
      </w:r>
    </w:p>
    <w:p>
      <w:pPr>
        <w:spacing w:line="360" w:lineRule="auto"/>
        <w:ind w:firstLine="480" w:firstLineChars="200"/>
        <w:rPr>
          <w:rFonts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2.地点：浙江中医药大学，学校指定地点。</w:t>
      </w:r>
    </w:p>
    <w:p>
      <w:pPr>
        <w:tabs>
          <w:tab w:val="left" w:pos="839"/>
        </w:tabs>
        <w:spacing w:line="360" w:lineRule="auto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b/>
          <w:bCs/>
          <w:color w:val="auto"/>
          <w:highlight w:val="none"/>
        </w:rPr>
        <w:t>(二)质保期：≥1</w:t>
      </w:r>
      <w:r>
        <w:rPr>
          <w:rFonts w:hint="eastAsia" w:ascii="宋体" w:hAnsi="宋体"/>
          <w:color w:val="auto"/>
          <w:highlight w:val="none"/>
        </w:rPr>
        <w:t>年，从验收合格之日算起。</w:t>
      </w:r>
    </w:p>
    <w:p>
      <w:pPr>
        <w:spacing w:line="360" w:lineRule="auto"/>
        <w:rPr>
          <w:rFonts w:hint="eastAsia" w:ascii="宋体" w:hAnsi="宋体"/>
          <w:b/>
          <w:color w:val="auto"/>
          <w:highlight w:val="none"/>
        </w:rPr>
      </w:pPr>
      <w:r>
        <w:rPr>
          <w:rFonts w:hint="eastAsia" w:ascii="宋体" w:hAnsi="宋体"/>
          <w:b/>
          <w:color w:val="auto"/>
          <w:highlight w:val="none"/>
        </w:rPr>
        <w:t>(三)售后服务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1、质保期内因不能排除的故障而影响工作的情况每发生一次，其质保期相应延长60天，质保期内因货物本身缺陷造成各种故障应由中标方免费予以更换，否则将扣除质量保证金作为对采购人的补偿。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2、质保期满后，由中标方提供维保服务，服务费按年营业收入的一定比例收取，服务含维修、通讯、客服等保障洗衣机及服务平台正常运行的相关费用。合同货物出现故障后，中标方接到采购人通知后,提供7×24小时400客服支持及产品备机，1小时内响应，4小时内到达现场，24小时内解决故障，24小时内不能解决问题应提供备机。</w:t>
      </w:r>
    </w:p>
    <w:p>
      <w:pPr>
        <w:spacing w:line="360" w:lineRule="auto"/>
        <w:rPr>
          <w:rFonts w:hint="eastAsia" w:ascii="宋体" w:hAnsi="宋体"/>
          <w:b/>
          <w:color w:val="auto"/>
          <w:highlight w:val="none"/>
        </w:rPr>
      </w:pPr>
      <w:r>
        <w:rPr>
          <w:rFonts w:hint="eastAsia" w:ascii="宋体" w:hAnsi="宋体"/>
          <w:b/>
          <w:color w:val="auto"/>
          <w:highlight w:val="none"/>
        </w:rPr>
        <w:t>(四)履约保证金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签订合同前应向采购人交纳合同总金额的5％作为履约保证金，凭交纳凭证签订采购合同。履约保证金在合同内容完成验收合格后自动转为质量保证金。质量保证金自验收合格后12个月内没有质量问题和售后服务问题，无息退还。</w:t>
      </w:r>
    </w:p>
    <w:p>
      <w:pPr>
        <w:spacing w:line="360" w:lineRule="auto"/>
        <w:rPr>
          <w:rFonts w:hint="eastAsia" w:ascii="宋体" w:hAnsi="宋体"/>
          <w:b/>
          <w:color w:val="auto"/>
          <w:highlight w:val="none"/>
        </w:rPr>
      </w:pPr>
      <w:r>
        <w:rPr>
          <w:rFonts w:hint="eastAsia" w:ascii="宋体" w:hAnsi="宋体"/>
          <w:b/>
          <w:color w:val="auto"/>
          <w:highlight w:val="none"/>
        </w:rPr>
        <w:t>(五)付款方式</w:t>
      </w:r>
    </w:p>
    <w:p>
      <w:pPr>
        <w:spacing w:line="360" w:lineRule="auto"/>
        <w:ind w:firstLine="420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1.洗衣机设备部分，验收合格并正常运行后二十个工作日内，采购人向中标方一次性支付全部货款。</w:t>
      </w:r>
    </w:p>
    <w:p>
      <w:pPr>
        <w:spacing w:line="360" w:lineRule="auto"/>
        <w:ind w:firstLine="420"/>
        <w:rPr>
          <w:rFonts w:hint="eastAsia" w:ascii="宋体" w:hAnsi="宋体"/>
          <w:color w:val="auto"/>
          <w:highlight w:val="none"/>
          <w:lang w:eastAsia="zh-CN"/>
        </w:rPr>
      </w:pPr>
      <w:r>
        <w:rPr>
          <w:rFonts w:hint="eastAsia" w:ascii="宋体" w:hAnsi="宋体"/>
          <w:color w:val="auto"/>
          <w:highlight w:val="none"/>
        </w:rPr>
        <w:t>2.维保部分，每年年底根据考核结果支付。</w:t>
      </w:r>
      <w:r>
        <w:rPr>
          <w:rFonts w:hint="eastAsia" w:ascii="宋体" w:hAnsi="宋体"/>
          <w:color w:val="auto"/>
          <w:highlight w:val="none"/>
          <w:lang w:eastAsia="zh-CN"/>
        </w:rPr>
        <w:t>（考核优秀支付应付款的</w:t>
      </w:r>
      <w:r>
        <w:rPr>
          <w:rFonts w:hint="eastAsia" w:ascii="宋体" w:hAnsi="宋体"/>
          <w:color w:val="auto"/>
          <w:highlight w:val="none"/>
          <w:lang w:val="en-US" w:eastAsia="zh-CN"/>
        </w:rPr>
        <w:t>100%，</w:t>
      </w:r>
      <w:r>
        <w:rPr>
          <w:rFonts w:hint="eastAsia" w:ascii="宋体" w:hAnsi="宋体"/>
          <w:color w:val="auto"/>
          <w:highlight w:val="none"/>
          <w:lang w:eastAsia="zh-CN"/>
        </w:rPr>
        <w:t>考核良好支付应付款的</w:t>
      </w:r>
      <w:r>
        <w:rPr>
          <w:rFonts w:hint="eastAsia" w:ascii="宋体" w:hAnsi="宋体"/>
          <w:color w:val="auto"/>
          <w:highlight w:val="none"/>
          <w:lang w:val="en-US" w:eastAsia="zh-CN"/>
        </w:rPr>
        <w:t>80%，</w:t>
      </w:r>
      <w:r>
        <w:rPr>
          <w:rFonts w:hint="eastAsia" w:ascii="宋体" w:hAnsi="宋体"/>
          <w:color w:val="auto"/>
          <w:highlight w:val="none"/>
          <w:lang w:eastAsia="zh-CN"/>
        </w:rPr>
        <w:t>考核合格支付应付款的</w:t>
      </w:r>
      <w:r>
        <w:rPr>
          <w:rFonts w:hint="eastAsia" w:ascii="宋体" w:hAnsi="宋体"/>
          <w:color w:val="auto"/>
          <w:highlight w:val="none"/>
          <w:lang w:val="en-US" w:eastAsia="zh-CN"/>
        </w:rPr>
        <w:t>60%，</w:t>
      </w:r>
      <w:r>
        <w:rPr>
          <w:rFonts w:hint="eastAsia" w:ascii="宋体" w:hAnsi="宋体"/>
          <w:color w:val="auto"/>
          <w:highlight w:val="none"/>
          <w:lang w:eastAsia="zh-CN"/>
        </w:rPr>
        <w:t>考核不合格支付应付款的</w:t>
      </w:r>
      <w:r>
        <w:rPr>
          <w:rFonts w:hint="eastAsia" w:ascii="宋体" w:hAnsi="宋体"/>
          <w:color w:val="auto"/>
          <w:highlight w:val="none"/>
          <w:lang w:val="en-US" w:eastAsia="zh-CN"/>
        </w:rPr>
        <w:t>50%。</w:t>
      </w:r>
      <w:r>
        <w:rPr>
          <w:rFonts w:hint="eastAsia" w:ascii="宋体" w:hAnsi="宋体"/>
          <w:color w:val="auto"/>
          <w:highlight w:val="none"/>
          <w:lang w:eastAsia="zh-CN"/>
        </w:rPr>
        <w:t>通过洗衣机软件支付平台做使用满意度考核，同时学校主管部门根据日常服务定考核结果，两份考核结果各占50%，最终确定考核结果。）</w:t>
      </w:r>
    </w:p>
    <w:p>
      <w:pPr>
        <w:spacing w:line="360" w:lineRule="auto"/>
        <w:rPr>
          <w:rFonts w:hint="eastAsia" w:ascii="宋体" w:hAnsi="宋体"/>
          <w:b/>
          <w:color w:val="auto"/>
          <w:highlight w:val="none"/>
        </w:rPr>
      </w:pPr>
      <w:r>
        <w:rPr>
          <w:rFonts w:hint="eastAsia" w:ascii="宋体" w:hAnsi="宋体"/>
          <w:b/>
          <w:color w:val="auto"/>
          <w:highlight w:val="none"/>
        </w:rPr>
        <w:t>(六)培训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1、中标方应对采购人的操作人员、维修人员免费进行培训。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2、中标方应提供相应的培训计划。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3、中标方应对上述内容的实现方式、地点、人数、时间在投标文件中详细说明。</w:t>
      </w:r>
    </w:p>
    <w:p>
      <w:pPr>
        <w:pStyle w:val="8"/>
        <w:rPr>
          <w:rFonts w:hint="eastAsia" w:ascii="宋体" w:hAnsi="宋体" w:eastAsia="宋体" w:cs="宋体"/>
          <w:b/>
          <w:color w:val="auto"/>
          <w:kern w:val="2"/>
          <w:highlight w:val="none"/>
        </w:rPr>
      </w:pPr>
      <w:r>
        <w:rPr>
          <w:rFonts w:hint="eastAsia" w:ascii="宋体" w:hAnsi="宋体" w:eastAsia="宋体" w:cs="宋体"/>
          <w:b/>
          <w:color w:val="auto"/>
          <w:kern w:val="2"/>
          <w:highlight w:val="none"/>
        </w:rPr>
        <w:t>(七)验收：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1、中标方应提供合同货物的有效检验文件，经采购人认可后，与合同的性能指标一起作为合同货物验收标准。采购人对合同货物验收合格后，双方共同签署验收合格证书，验收中发现合同货物达不到验收标准或合同规定的性能指标，中标方必须更换合同货物，并负担由此给采购人造成的损失，直到验收合格为止。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2、投标人应于投标文件中提供合同货物的验收标准和检测办法，并在验收中提供采购人认可的相应检测手段，验收标准应符合中国有关的国家、地方、行业的标准，如若中标，经采购人确认后作为验收的依据。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3、如中标方委托国内代理（或其他机构）负责安装或配合安装，应在签约时指明，但中标方仍要对合同货物及其安装质量负全部责任。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4、验收费用由中标方承担。</w:t>
      </w:r>
    </w:p>
    <w:p>
      <w:pPr>
        <w:pStyle w:val="8"/>
        <w:spacing w:line="360" w:lineRule="auto"/>
        <w:rPr>
          <w:rFonts w:hint="eastAsia" w:ascii="宋体" w:hAnsi="宋体" w:eastAsia="宋体" w:cs="宋体"/>
          <w:b/>
          <w:color w:val="auto"/>
          <w:kern w:val="2"/>
          <w:highlight w:val="none"/>
        </w:rPr>
      </w:pPr>
      <w:r>
        <w:rPr>
          <w:rFonts w:hint="eastAsia" w:ascii="宋体" w:hAnsi="宋体" w:eastAsia="宋体" w:cs="宋体"/>
          <w:b/>
          <w:color w:val="auto"/>
          <w:kern w:val="2"/>
          <w:highlight w:val="none"/>
        </w:rPr>
        <w:t>(八)备品备件及耗材等要求：</w:t>
      </w:r>
    </w:p>
    <w:p>
      <w:pPr>
        <w:pStyle w:val="8"/>
        <w:spacing w:line="360" w:lineRule="auto"/>
        <w:rPr>
          <w:rFonts w:hint="eastAsia"/>
          <w:color w:val="auto"/>
          <w:highlight w:val="none"/>
        </w:rPr>
      </w:pPr>
      <w:r>
        <w:rPr>
          <w:rFonts w:hint="eastAsia" w:ascii="宋体" w:hAnsi="宋体"/>
          <w:color w:val="auto"/>
          <w:spacing w:val="-6"/>
          <w:sz w:val="21"/>
          <w:szCs w:val="21"/>
          <w:highlight w:val="none"/>
        </w:rPr>
        <w:tab/>
      </w:r>
      <w:r>
        <w:rPr>
          <w:rFonts w:hint="eastAsia" w:ascii="宋体" w:hAnsi="宋体" w:eastAsia="宋体" w:cs="宋体"/>
          <w:color w:val="auto"/>
          <w:kern w:val="2"/>
          <w:highlight w:val="none"/>
        </w:rPr>
        <w:t>质保期满后主要零配件报价单、质保期满后维护费、软件升级及其相关服务内容。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/>
          <w:b/>
          <w:color w:val="auto"/>
          <w:highlight w:val="none"/>
        </w:rPr>
      </w:pPr>
      <w:r>
        <w:rPr>
          <w:rFonts w:hint="eastAsia" w:ascii="宋体" w:hAnsi="宋体"/>
          <w:b/>
          <w:color w:val="auto"/>
          <w:highlight w:val="none"/>
        </w:rPr>
        <w:t>合同履行：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必须由投标主体履行合同。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金山简黑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BEC681"/>
    <w:multiLevelType w:val="singleLevel"/>
    <w:tmpl w:val="89BEC681"/>
    <w:lvl w:ilvl="0" w:tentative="0">
      <w:start w:val="9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1">
    <w:nsid w:val="02CB4351"/>
    <w:multiLevelType w:val="multilevel"/>
    <w:tmpl w:val="02CB4351"/>
    <w:lvl w:ilvl="0" w:tentative="0">
      <w:start w:val="1"/>
      <w:numFmt w:val="japaneseCounting"/>
      <w:lvlText w:val="%1、"/>
      <w:lvlJc w:val="left"/>
      <w:pPr>
        <w:ind w:left="504" w:hanging="504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B60500A"/>
    <w:multiLevelType w:val="multilevel"/>
    <w:tmpl w:val="2B60500A"/>
    <w:lvl w:ilvl="0" w:tentative="0">
      <w:start w:val="1"/>
      <w:numFmt w:val="bullet"/>
      <w:lvlText w:val=""/>
      <w:lvlJc w:val="left"/>
      <w:pPr>
        <w:ind w:left="905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85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65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345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25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05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85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65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745" w:hanging="480"/>
      </w:pPr>
      <w:rPr>
        <w:rFonts w:hint="default" w:ascii="Wingdings" w:hAnsi="Wingdings"/>
      </w:rPr>
    </w:lvl>
  </w:abstractNum>
  <w:abstractNum w:abstractNumId="3">
    <w:nsid w:val="5D31725E"/>
    <w:multiLevelType w:val="multilevel"/>
    <w:tmpl w:val="5D31725E"/>
    <w:lvl w:ilvl="0" w:tentative="0">
      <w:start w:val="1"/>
      <w:numFmt w:val="bullet"/>
      <w:lvlText w:val=""/>
      <w:lvlJc w:val="left"/>
      <w:pPr>
        <w:ind w:left="905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85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65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345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25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05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85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65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745" w:hanging="48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64AE7"/>
    <w:rsid w:val="3D36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480" w:lineRule="auto"/>
      <w:jc w:val="center"/>
      <w:outlineLvl w:val="0"/>
    </w:pPr>
    <w:rPr>
      <w:rFonts w:ascii="宋体" w:hAnsi="宋体" w:eastAsia="宋体"/>
      <w:b/>
      <w:color w:val="000000"/>
      <w:kern w:val="44"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120" w:after="120"/>
      <w:jc w:val="left"/>
      <w:outlineLvl w:val="2"/>
    </w:pPr>
    <w:rPr>
      <w:rFonts w:cs="Times New Roman"/>
      <w:b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240" w:lineRule="auto"/>
      <w:outlineLvl w:val="3"/>
    </w:pPr>
    <w:rPr>
      <w:rFonts w:ascii="Arial" w:hAnsi="Arial" w:cs="Times New Roman"/>
      <w:b/>
      <w:kern w:val="0"/>
      <w:sz w:val="20"/>
      <w:szCs w:val="20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  <w:rPr>
      <w:rFonts w:ascii="金山简黑体" w:hAnsi="金山简黑体" w:eastAsia="金山简黑体"/>
      <w:b/>
      <w:spacing w:val="-8"/>
      <w:sz w:val="44"/>
      <w:szCs w:val="20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cs="Times New Roman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2019-04-30T05:54:00Z</dcterms:created>
  <dc:creator>TT</dc:creator>
  <cp:lastModifiedBy>TT</cp:lastModifiedBy>
  <dcterms:modified xsi:type="dcterms:W3CDTF">2019-04-30T05:55:46Z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