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spacing w:line="460" w:lineRule="exact"/>
        <w:rPr>
          <w:highlight w:val="none"/>
        </w:rPr>
      </w:pPr>
      <w:bookmarkStart w:id="0" w:name="_Toc22076"/>
      <w:r>
        <w:rPr>
          <w:rFonts w:hint="eastAsia"/>
          <w:highlight w:val="none"/>
        </w:rPr>
        <w:t>具体要求</w:t>
      </w:r>
      <w:bookmarkEnd w:id="0"/>
    </w:p>
    <w:tbl>
      <w:tblPr>
        <w:tblStyle w:val="4"/>
        <w:tblW w:w="944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4"/>
        <w:gridCol w:w="1542"/>
        <w:gridCol w:w="5360"/>
        <w:gridCol w:w="864"/>
        <w:gridCol w:w="9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技术参数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主控单元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要求为软硬件一体机，采用定制化UI界面、个性定制化模块；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主控单元要求：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系统空间：120G SSD；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存储空间：2T SATA；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运行RAM：16G；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主体结构：机身显示一体式，全铝机身内置10.1寸TFT触控屏；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主机通讯能力：能够实现移动终端与主控单元通讯的移动终端数量为1-80台，可设定通讯方式：单向或者双向；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切换方式：能够指定单一移动终端与主控单元即时通讯、交互；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同步文件：主控单元与移动终端指定同步文件，能够实时预览、同步播放；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远程上传：设定指定的服务器存储地址，分类上传，任意调用；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状态提示：主界面即时显示与任一终端的连接状态、终端名称、通讯时长、IP地址显示；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通讯管理：设定与移动终端指定的通讯密码；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功能需求：定制UI,导航式菜单结构、系统实现服务端通讯连接系统，与手持终端即时通讯；双向操作，双层加密技术；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文件推送：基于无线状态下的主控单元文件实时推送分发，由移动终端自动接收，通过移动终端来查看、编辑等；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系统包含支持服务器端与手持终端通讯系统：基于TCP/IP协议专用平台与移动终端即时通讯，防外部环境干扰；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系统支持控制录制服务器端采集画面及移动终端白板画面；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系统支持主控单元视频画面自定义调整；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系统内置录播系统，具有教师画面虚拟跟踪功能(可设置任意一视频画面为虚拟智能跟踪画面，实现非云台自动图像跟踪录制)，支持平行双画面合成录制，生成平行画面视频格式；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可设定任意左右画面合成平行双画面,具有小窗口控制界面，包含录制控制按钮，置顶于于主屏正中；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移动终端与主控单元双向交互操作，单点识别，及时同步显示到外部显示设备；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采用最新的基于硬件识别的双层加密技术；主菜单隐藏图标，用户登陆加密，可设置推送速率，管理窗口IP地址自动识别，单点显示，后台运行占用内存小，交互通讯，图标实时显示，通讯故障及时报警显示在主控单元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播放PPT时，实时切换到白板系统时，主控单元自动停止PPT播放，返回到主控单元时可重新开始播放；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兼容通用接口，输出接口：HDMI 、VGA、DVI、AUDIO；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系统支持选用双网络配置，能够与用户现有机房网络服务器无缝衔接；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系统选用企业级无线通讯平台、高速稳定交换数据。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辅助功能：一键截屏，图片资源管理、视频转换、文件编辑等；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操控单元：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终端功能要求自定义终端通讯名称，通讯屏显分辨率设置，同步文件分类、转存；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终端实时视频画面能够通过主控单元实时外接大屏展示；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终端能够远控主控画面，对主控画面进行实时操作，包括软件操作、文档处理、技术设定等；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能够实现电子白板常用图形素材，文字输入、复制粘贴功能；现场画面即时采集、显示、同步存储；移动终端素材调用、显示、同步存储；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与主控单元即时高速切换，反应时间0.1-0.5秒；支持同步多屏显示移动终端软件内容，书写笔色可任意自定义颜色，支持色板取色；白板背景色可任意自定义颜色，支持色板取色；移动控制终端实时接收、操作；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系统在运行过程中起到接收数据功能，与传输系统紧密结合高效的完成接收功能。接收反应速度为：0.1-0.3秒内，与传输系统均为同步，系统特点：同步、稳定、快速等。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单击全屏显示画面，单击全屏画面返回主菜单，无缝切换至录播主界面，主菜单四画面缩略预览，任意切换；切换反应时间0.1-0.2秒；主菜单可直接调用录播系统录制、停止按钮，实现快速录播课件；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可自定义保存若干板书，任意调用板书；调用的板书内容及时上传到主控单元；基于移动终端预览板书内容，及时调用至外部显示单元；切换至主控单元后，白板现有内容可在主控单元调用显示；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主控单元主画面传输，实现高传输率，由移动控制终端即时操控，接收移动控制端画面；确保传输数据安全稳定；操作简单，易上手；系统运行可实时传输数据功能，传输反应速度为：0.1-0.3秒内，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特点：同步、稳定、快速等。意外断开连接后支持原画面内容再次重连。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基于移动终端专用采集模块实时图像采集，外部显示设备实时显示；实现现场随机采集、及时传输；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VR及资源管理平台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全景资源综合性平台设计，包含定制化模块，如学校LOGO、短信推送、微信配置、公众号管理等用户方制定模块化需求，；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全景资源发布模块：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系统为全景资源资源管理服务平台，包含全景资源的发布、编辑、拼接、描述性打包上传，前台页面统一显示；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支持注册管理模块、分组模块、内部推送管理；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导航模块包含文档、图片、VR视频、VR图片等；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支持在线讨论生成模块；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全景资源格式包含影片、全景图片等；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观看方式为：普通视图、鱼眼视图、小行星视图；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系统平台要求基于JAVA（Struts、Spring和Hibernate）、J2EE应用框架开发，所有功能模块具有整体结构，谢绝厂商多品牌，多产品拼凑实现；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要求厂商具备二次开发能力，根据学校的实际需求对功能模块进行修改完善。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可定制化用户UI；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无缝与校园网链接；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全景直播、点播功能：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能够对全景信号的即时直播，观看时可通过鼠标拖动全景场景；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实时显示全景资源信息（全景资源分辨率、码流、帧率等）；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直播信号能够实现VR沉浸式选项，观看都可通过专业VR设备沉浸式体验观看；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Andriod移动设备、iOS（ipad、iphone）移动设备收看直播点播；支持多种浏览器；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与数字化三维展示融合：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系统可采集全景画面整合学校三维展示平台；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级联式导航展示；进入可拖动观看场景展示；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全景式场景采集；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移动控制终端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移动控制单元功能需求：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基于移动终端专用采集模块实时图像采集，外部显示设备实时显示；实现现场随机采集、及时传输；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1、传输同步时间0.1-0.5秒；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2、采集的画面内置于移动终端，可任意调整尺寸大小；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3、采集画面主控单元、本机可双向同步存储；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4、主控单元可实时预览显示，不受画面尺寸限制；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5、采集模式可设置为自动聚焦和指定聚集；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6、主界面设置预览画面，对话窗口、无改动确认显示；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控制单元配置：四核/2G/16G/500万/压感笔;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专业显示单元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电脑兼容性WUXGA，1080P，UXGA，SXGA+，SXGA，WXGA+，WXGA，720P，XGA，SVGA，VGA Compression，VESA standards，PC &amp; Macintosh compatible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视频兼容性HDTV（720p，1080i/p），SDTV（480i/p，576i/p），NTSC，PAL，SECAM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标准单元光度6000ANSI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标准对比度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0000:1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标准分辨率WUXGA（1920*1080）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工程显示单元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电动变焦、电动聚焦、变焦比1.8X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输入接口3×HDMI（one support MHL）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1×VGA IN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1×Audio input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1×Mic In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· 输出接口1×VGA out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1×Audio output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· 控制接口1×RS-232（9pin）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1×12v trigger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1×RJ45（LAN）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1×Min USB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2×USB-A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1×Wired remote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定制幕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金属材质幕，环保材料，安装时提供权威机构检测报告（包含环境、材质、辐射、甲醛指标参数），尺寸8.85*3.12，合金固定支架，可平行移动收缩，根据现场尺寸具体测量，要求安装平整，移动时不变形。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悬挂式吸顶高清展示台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专业用于教学模型、精密图纸、微细图案、化学物理实验特显效果、作品的高精采集展示；安装于吊顶天花板上；安装高度范围（3-15）米。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一、功能要求：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1、同步光场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利用相同的光学路径投射影像；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变焦时，光场的大小也会相应变化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2、中空物体的照明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能够对中空的三维物体得到充足照明，无需灯光调节；采用远射高亮度激光照明迷你LED灯，灯光功能要求：亮度随着镜头变焦而自动调节，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3、高景深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悬挂式展示台配备了可提供特高景深的专业远摄变焦镜头；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4、专业的PowerPoint 整合功能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利用一体化无缝切换功能的淡入/淡出效果在 PowerPoint和影像之间切换；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具备实时影像与静止影像对比功能，通过预设键将 PowerPoint影像冻结并最小化为图像左下角的一个小影像。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二、基本参数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变焦倍数：64倍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光学变焦：16倍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数码变焦：4倍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测得的水平分辨率：820条电视线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影像转动模式分辨率：1050条电视线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有效像素：1920 x 1080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每秒影像(帧)：30幅影像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每秒处理像素(=有效像素 x 每秒影像)：36.864.000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原始输出信号：SXGA- 1280x960 像素 - 4:3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WXGA 1280x800 像素 - 16:10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720p HD 1280x720 像素 - 16:9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SXGA- 1280x960 像素 - 4:3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WXGA 1280x800 像素 - 16:10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720p HD 1280x720 像素 - 16:9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1080p HD 1920x1080 像素 - 16:9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缩放了的(转换了的)输出信号(4:3)：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UXGA (1600x1200)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SXGA+ (1360x1024)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SXGA (1280x1024)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XGA (1024x768)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SVGA (800x600) UXGA (1600x1200)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SXGA+ (1360x1024)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SXGA (1280x1024)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XGA (1024x768)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SVGA (800x600)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缩放了的(转换了的)输出信号(16:9和16:10宽屏幕)：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WUXGA (1920x1200)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1080p HD (1920x1080)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WSXGA+ (1680x1050)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WXGA+ (1440x900)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WXGA (1360x768) WUXGA (1920x1200)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1080p HD (1920x1080)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WSXGA+ (1680x1050)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WXGA+ (1440x900)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WXGA (1360x768)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配置遥控装置，遥控开机，缩放按钮、位置控制等；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可根据不同场景跟换场景高清摄像镜头；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一体式移动录制设备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要求软硬件一体化设计，外观选用航空级标准材质、弧形外观，折叠式设计，方便携带，操作简单；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至少能够实现三路画面的采集制作合成录制编辑，包含教学素材、活动纪实、组合画面的录制编辑，自带动态视频处理功能；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可脱离笔记本或主机，独立完成教学课件录制、教学场景的录制、活动的录制；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核心功能要求：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脱机录制：自带触控屏幕，可脱离笔记本和主机独立完成课件、活动场景的制作；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操作简单、使用方便：操作极其简单，只需用到两三个按钮即可录制想要的教学场景；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随时记录需要讲解的重点内容，可以通过录制、暂停或停止后生成一部完整的教学或活动视频；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便携设计：采用折叠式设计，打开后集成化的双采集设备即可直接工作，方便管理和使用，；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随时制作课件：便于教师随身携带，可以随时的进行课件制作与录制;教研组、学校、区教育部门可以随时组织老师间的课件评比，增进教育同行间的交流；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积累长期教学资源：在备课过程中，只需要您开启系统，即可积累教学场景；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丰富的学习平台：录制好的视频、课件资源，上传到学校的学习平台，学生通过互联网即可轻松观看、自主学习。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具体配置要求：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实体按键：三个操作按键（对应录制、暂停、停止）；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内存大小：4G DDR4；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存储空间：32G ，最大扩容至128G，自带存储卡接口；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触控屏：5.0寸TFT，多点触控，操作可由屏幕触控实现录制、暂停、停止、后期编辑等；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支持录制格式：MP4\FLV\MOV\AVI；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采集设备：折叠式多向活动型，双800万像素各一枚，支持4K\1080P\720P\480P\；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充电方式：220V/5V/2A，支持外接供电，能够实现不低于连续8小时的录制时长。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高清矩阵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8进8出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支持HDMI、DVI、VGA、AV、YPbPr、HD-SDI、光纤、网络音视频输入。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支持HDMI、DVI、VGA、AV、YPbPr、HD-SDI、光纤、网络音视频输出。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高清传输装置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USB免驱无线传输，一键切换系统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传输速度0.05秒以内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系统版本Android 5.1 USB 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中央处理器ARM Cortex A53 x 8 HDMI输出1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内存大小1 G DDR3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存储空间8G T「扩展最大64G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有线网络RJ45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SoftAP 802.11 n 5G AP Wifi与SoftAP复用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无线传输协议:IEEE 802.11 a/g/n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频段:5.8G加密:AES验证协议:WPA2-PSK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无线速率:接收端1200Mbps，发射端300Mbps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传输距离:35米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最大同时显示路数:4画面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配置安装:免配置，免安装，单WIFI:5.8G AP or 5.8G S丁A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接口:USB Device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支持系统类型:Windows ,Apple Mac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分辨率:720P-1080P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帧率:音视频18-25帧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整体延迟:/J\-T150ms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显示模式:支持扩展桌面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会议模式:支持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触摸反控:支持10点触摸回传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支持鼠标模式回传( Windows,Mac)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连接路数:1-32(若需要超过8路，需额外配置工程路由器)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H.264, H.265, V P8, RV, W M V,AVS, H.263, M P EG4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解码分辨率1080P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接口:USB /HID鼠标:支持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红外触摸:支持/电容触摸:支持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数据发送装置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配套高清传输装置，多路对码方式、实体按键式设计、USB供电方案、自带通讯指示圆形灯、压力式按键切换。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便携式会议记录仪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系统功能、参数：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1、多路视频录制：视频采集器动态画面录制、外接摄像设备（需配置采集卡功能）录制、电脑动态视频（PPT、WORD、网页等) 录制、多路画面与电脑画面无缝切换合成录制；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2、画面切换：多路画面（板书视频、教师画面、学生全景等）浮窗显示，多路画面可任意位置画中画，画面任意拉伸，画中画的多路视频画面可通过快捷键变焦；及方便快捷的摄像画面旋转；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3、片头制作：任意添加片头背景选项（背景模块可任意设定多种格式图像）、添加课件主题、课件科目、主讲人、日期，个性化设置文字大小、字体、色彩，可设定片头持续时间，支持片头效果预览；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4、声音采集：可以选择是否同时录音，音频采集设备可选，采集音量管理，音画同步录制、录制时无音频延时现象；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5、启用画笔功能：录制过程中通过快捷方式启用画笔进行书写、绘画、批注等，带画笔参数快捷设置；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6、课件管理：对制作好的课件界面播放、本机播放、以及对制作好的课件进行改名、预览、定位、删除等管理；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7、设置视频质量：根据需求设置视频的分辨率、码率等；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8、设置音频质量：根据您的需求设置音频码率，320K及向下兼容；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9、课件加密：能够对录制好的课件加密，观看时需输入设定好的密码，可选择加密后同时删除源文件；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10、录制格式：标准1920*1080/10-50I、1280*720/10-50I、1024*768/10-50I及向下兼容；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11、设置快捷操作热键：默认F2\F3\F4\F8,如与其他软件冲突可自行设置热键；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12、手绘区域：录制你想要的框选区域，同时可以保存框选区域；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13、配套PPT模板及快速制作；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14、课件上传：可自行设定上传空间链接、可直接访问上传空间；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15、便携视频采集器：能够配套便携视频采集器，实现移动板书(类似于在黑板上书写)、场景录制、老师画面录制；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16、录制过程中对动态画可以局部放大、画面位移批注；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17、课件编辑：选取课件节点，一键自动合成所需课件素材，合成速度快；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18、点播平台：可扩展点播直播平台（统一建点播服务器）；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19、添加课件制作者版权，直接合成至录制好的视频画面中，版权信息可设定于任意坐标，可设置字体、大小、颜色等；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20、快拍备课仪功能：可快速扫描文本、图片、实物保存至指定文件夹，最高128张连续扫描，扫描速率：8-12张/每秒；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21、图像控制：可对多路视频画面进行亮度调整、对比度调整、锐利度调整等；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22、录制操作：三种操作模式：a、界面按钮、b、快捷键操作、c、悬浮按钮操作；录制过程可选择是否显示主界面；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23、快速操作指南：内建快速操作指南；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存储单元：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硬件内置算法:1024/2048RSA、192/256 ECC、3DES、SHA1、国密SM2/SM3/SM4和专用的种子码算法；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USB通讯:无驱HID协议和高速CCID协议，USB通讯硬件级加密；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开发环境：Keil-ARM MDK4.0集成开发环境，开发ARM可执行程序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加密方式：API调用，外壳加密工具，虚拟机加壳；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系统集成于U盘式加密狗，无需安装即可使用，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存储单元为即插即用型，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存储容量：4G；内含直接读取制作程序，程序安装包等；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便携视频采集器：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1、800万有效像素，高感光度，要求在全黑环境也能够采集清晰画面，1080、720、VGA可选；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2、自动增益，USB供电、数据交换；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3、系统功能：生成1080P\1080I\720P\480P视频文件；辅助LED灯光，三级调光，两级采集画面可调；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4、全向声音采集器：降噪、回声抑制，采集声音清晰、无啸叫；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5、像素选项：设定视频像素大小及帧率；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5、旋转角度：镜头左右180度，上下280度，直立镜头行程高度：160-580mm，可多方向采集文本、图片、人物，动态物体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6、数码变焦：8倍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数字音频工作站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音频工作站为软硬件一体机；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支持超过10种常用音频特效的命令；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支持精密的过滤器（如降噪器和突变过滤器）帮助修复声音；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支持批转换命令可以把一组声音文件转换为不同的格式和类型、能够转换立体声为单声道，转换8位声音到16位声音，支持文件类型支持的任意属性的组合；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能够使用剪切、复制、粘贴、删除等基础操作命令对音频文件进行修改、增加组合；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支持单个声道的处理；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支持音频编辑时单个或多个音频文件均衡调节；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支持声音编辑、播放、录制、CD抓音轨、批量格式转换；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支持音频文件格式：WAV, OGG, VOC, IFF, AIFF, AIFC, AU, SND, MP3, MAT, DWD, SMP, VOX, SDS, AVI, MOV, APE；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支持通过组合命令模拟各种声音；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处理器：I5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内存：8G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存储空间：SSD128G+SATA2T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配置工控机箱、航空电源；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火线USB外置处理卡配置：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输入通道： 30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输入通道： 30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模拟 I/O：12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数控前置：4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AES/EBU I/O： 1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ADAT I/O：2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Word Clock I/O：1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MIDI I/O：2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FireWire 400：2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USB 2.0：1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彩色显示器：配置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火线及USB操作，TotalMix FX内部效果；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4K音视频处理器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7.1/5.1 SPDIF光纤接口:支持5.1声iWAC3和7.1声道音频.任意一个信号端都可通过光纤口连接功放或音响.实现音频独立输出；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采用高性能主控LT8612+S丁M8S103十CS4344组合芯片.确保画质遇真、稳定。支持4K*2K/3D高清视频传输，支持15米远距离传输；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有源全频主扬声器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功能要求：2.8寸倒相式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频率响应（-6dB）：120Hz - 20kHz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灵敏度（1W/1m）：100dB；                                                    最大声压级：128dB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扬声器中音2.8寸钕磁单元不少于等于5个以上；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扬声器高音1寸钕磁单元大不少于等于5个以上；                                 功放类型：Class D功放，SMPS电源，                                           输入灵敏度：-4dBV；                                                  额定功率（RMS）：高音200W，低音200W；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信号处理：DSP，48KHz，24bts,                                          保护：多重限幅,短路,热保护；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控制：On/Off开关，总音量，高频提升旋钮；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指示灯：电源指示, 信号指示, 限幅指示, 保护指示；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信号输入/输出接口：input XLR/Router-output XLR；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电源输入/输出接口：Neutrik PowerCon；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箱体材料/喷漆：12mm 多层板，黑色聚脲喷漆；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有源全频辅助扬声器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功能要求：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三路音源可以在内部混音后以一路平衡输出；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菊花链级联方式将信号传输给多只扬声器；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箱体通电时LED长亮、 LED关闭和只有当削波失真电路启动时LED灯闪亮选项；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坚固的ABS外壳；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箱体由高级桦木构成，箱体底部配有低噪音脚轮；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远程增益控制：多只扬声器可以应用菊花链模式连接实现增益的集中控制；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自动转入待机模式：扬声器在5分钟内无信号输入，系统将自动转入待机模式。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输入接口：XLR接口、1/4英寸TRS一体化接口、RCA接口；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驱动单元：低音不小于8英寸锥体、高音不小于1.75英寸钛膜压缩；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频率响应：不低于61Hz-20KHz（-10dB）；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覆盖范围：水平105°（±10°）；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最大声压级：不小于127dB；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内置功放：1000W/D类；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共地隔离装置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LINE：电源输入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LOAD：电源输出,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外壳接地,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共地隔离模块消除AUX共地交流声；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AUX进口端子，连接简单；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双声道；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隔离器带接口保护电路，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音频频率响应带宽50~~100KHz；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金属外壳，有效抗干扰，提高效果；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要求满足整个环境需求；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信号隔离装置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选用合金音频隔离牛，沉金电路设计；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双路6.35和卡侬进出，输入采用卡侬和6.35两用插座；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平衡和非平衡可以互相转换和分配，每路设有共地和不共地开关，屏蔽接机壳开关。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技术参数：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输入阻抗：600Ω（交流阻抗）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输出阻抗：600Ω（交流阻抗）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频率响应：20HZ—20K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要求满足整个环境需求；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一体化音频管理设备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自带音频处理器、效果器，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参数要求：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显示：156*90mm 彩色触摸屏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物理输入通道：不少于20路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物理输出通道：不少于8路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输入通道处理：4段参量均衡、高/低通、门限、压缩器、效果器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输出通道处理器：31段均衡器、高/低通、压缩器、反馈抑制器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多轨录音：14轨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支持IPAD无线控制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数字处理器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8进8出的数字音箱控制器,每通道配置了8个参数均衡、31频段图示均衡、输出输入延时、分频、输入压缩、输出限服和电平调整。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动态范围：115dB typ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显示：2x32字式内透光LCD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RS-232：母式DB-9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Ethermet(以太网）：标准CAT-5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手持无线话筒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一台主机两只话筒，频率震荡模式 锁相环回路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载波频率范围 502~960MHz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讯号噪声比 &gt;105dB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总失真率 &lt;0.6@1KHz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功能显示方式 液晶显示器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功能显示内容 频率，天线A/B，静音，声频/射频，电池格数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控制方式 ON/OFF, 频率(上/下)，频率扫描，音码锁定, 声频，功能锁定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音频输出准位 -12 dB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音频输出阻抗 600Ω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静音方式 静音及音码锁定迴路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电源供应 12-18VDC, 600mA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输出插头型式 1个平衡式XLR接头,1个非平衡式 φ 6.3m/m接头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无线会议话筒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一台主机两只话筒，频率震荡模式 锁相环回路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载波频率范围 502~960MHz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讯号噪声比 &gt;105dB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总失真率 &lt;0.6@1KHz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功能显示方式 液晶显示器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功能显示内容 频率，天线A/B，静音，声频/射频，电池格数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控制方式 ON/OFF, 频率(上/下)，频率扫描，音码锁定, 声频，功能锁定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音频输出准位 -12 dB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音频输出阻抗 600Ω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静音方式 静音及音码锁定迴路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电源供应 12-18VDC, 600mA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输出插头型式 1个平衡式XLR接头,1个非平衡式 φ 6.3m/m接头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服务器机柜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600*600*2000、冷轧钢板、玻璃门带锁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电源时序器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8路时序、每路13A，内置电源滤波器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维修旧座椅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维修要求：1、油漆修补，油漆原料和调色要求和现有桌椅油漆原料颜色一致。2、破损修补，要求对破损的地方进行维修和更换，材料要求和原有座椅材料一致，修补完善后要求整体美观、牢固，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教室墙及地面维修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包括原地面旧地板拆除、清理运输。地面磨平要求做特殊处理，从新铺设地板，墙体和地面处理效果要求和教室环境一致，处理效果作为验收唯一标准，若达不到效果，用户方有权要求施工方从新施工达到标准为止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安装线材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提供满足整个项目安装需求的各类线材，所提供线材要求国标，为保证工程质量，验收时用户方有权通过第三方检测，若检测线材为非标产品，用户方有权利要求施工方更换从新施工。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项目建设配套附件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工程配套安装定制支架、电源插座、接配件、转换配件、供电装置等。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所提供配件要求满足整个项目的实际需求，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系统集成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包含DEMO调试、测试所需的环境架构、设备安装调试等,整个架构等。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5CDBD"/>
    <w:multiLevelType w:val="singleLevel"/>
    <w:tmpl w:val="59F5CDB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B6C58"/>
    <w:rsid w:val="360B6C5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360" w:lineRule="auto"/>
      <w:outlineLvl w:val="1"/>
    </w:pPr>
    <w:rPr>
      <w:rFonts w:ascii="Cambria" w:hAnsi="Cambria" w:eastAsia="宋体"/>
      <w:b/>
      <w:bCs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T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2018-07-28T10:05:00Z</dcterms:created>
  <dc:creator>TZ</dc:creator>
  <cp:lastModifiedBy>TZ</cp:lastModifiedBy>
  <dcterms:modified xsi:type="dcterms:W3CDTF">2018-07-28T10:07:12Z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