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line="460" w:lineRule="exact"/>
        <w:rPr>
          <w:color w:val="auto"/>
          <w:highlight w:val="none"/>
        </w:rPr>
      </w:pPr>
      <w:bookmarkStart w:id="0" w:name="_Toc6719"/>
      <w:r>
        <w:rPr>
          <w:rFonts w:hint="eastAsia"/>
          <w:color w:val="auto"/>
          <w:highlight w:val="none"/>
        </w:rPr>
        <w:t>具体要求</w:t>
      </w:r>
      <w:bookmarkEnd w:id="0"/>
    </w:p>
    <w:tbl>
      <w:tblPr>
        <w:tblStyle w:val="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采购内容</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ascii="宋体"/>
                <w:color w:val="auto"/>
                <w:sz w:val="24"/>
                <w:highlight w:val="none"/>
              </w:rPr>
            </w:pPr>
            <w:r>
              <w:rPr>
                <w:rFonts w:hint="eastAsia" w:ascii="宋体"/>
                <w:color w:val="auto"/>
                <w:sz w:val="24"/>
                <w:highlight w:val="none"/>
              </w:rPr>
              <w:t>型号/规格</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rPr>
              <w:t>消防应急电源模块</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olor w:val="auto"/>
                <w:sz w:val="24"/>
                <w:highlight w:val="none"/>
              </w:rPr>
            </w:pPr>
            <w:r>
              <w:rPr>
                <w:rFonts w:hint="eastAsia" w:ascii="宋体"/>
                <w:color w:val="auto"/>
                <w:sz w:val="24"/>
                <w:highlight w:val="none"/>
              </w:rPr>
              <w:t>电压：111</w:t>
            </w:r>
            <w:r>
              <w:rPr>
                <w:rFonts w:ascii="宋体"/>
                <w:color w:val="auto"/>
                <w:sz w:val="24"/>
                <w:highlight w:val="none"/>
              </w:rPr>
              <w:t>V~240V，</w:t>
            </w:r>
            <w:r>
              <w:rPr>
                <w:rFonts w:hint="eastAsia" w:ascii="宋体"/>
                <w:color w:val="auto"/>
                <w:sz w:val="24"/>
                <w:highlight w:val="none"/>
              </w:rPr>
              <w:t>应急时间：≥90min，功率：3W（含）-40</w:t>
            </w:r>
            <w:r>
              <w:rPr>
                <w:rFonts w:ascii="宋体"/>
                <w:color w:val="auto"/>
                <w:sz w:val="24"/>
                <w:highlight w:val="none"/>
              </w:rPr>
              <w:t>W（</w:t>
            </w:r>
            <w:r>
              <w:rPr>
                <w:rFonts w:hint="eastAsia" w:ascii="宋体"/>
                <w:color w:val="auto"/>
                <w:sz w:val="24"/>
                <w:highlight w:val="none"/>
              </w:rPr>
              <w:t>含），内置电池组，主电功耗：18</w:t>
            </w:r>
            <w:r>
              <w:rPr>
                <w:rFonts w:ascii="宋体"/>
                <w:color w:val="auto"/>
                <w:sz w:val="24"/>
                <w:highlight w:val="none"/>
              </w:rPr>
              <w:t>W，</w:t>
            </w:r>
            <w:r>
              <w:rPr>
                <w:rFonts w:hint="eastAsia" w:ascii="宋体"/>
                <w:color w:val="auto"/>
                <w:sz w:val="24"/>
                <w:highlight w:val="none"/>
              </w:rPr>
              <w:t>尺寸：长19.5cm，宽3</w:t>
            </w:r>
            <w:r>
              <w:rPr>
                <w:rFonts w:ascii="宋体"/>
                <w:color w:val="auto"/>
                <w:sz w:val="24"/>
                <w:highlight w:val="none"/>
              </w:rPr>
              <w:t>.</w:t>
            </w:r>
            <w:r>
              <w:rPr>
                <w:rFonts w:hint="eastAsia" w:ascii="宋体"/>
                <w:color w:val="auto"/>
                <w:sz w:val="24"/>
                <w:highlight w:val="none"/>
              </w:rPr>
              <w:t>4cm，高2.3cm，内外置驱动通用</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ascii="宋体"/>
                <w:color w:val="auto"/>
                <w:sz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消防应急灯</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rPr>
              <w:t>电压：111</w:t>
            </w:r>
            <w:r>
              <w:rPr>
                <w:rFonts w:ascii="宋体"/>
                <w:color w:val="auto"/>
                <w:sz w:val="24"/>
                <w:highlight w:val="none"/>
              </w:rPr>
              <w:t>V~240V，</w:t>
            </w:r>
            <w:r>
              <w:rPr>
                <w:rFonts w:hint="eastAsia" w:ascii="宋体"/>
                <w:color w:val="auto"/>
                <w:sz w:val="24"/>
                <w:highlight w:val="none"/>
              </w:rPr>
              <w:t>光源类型：L</w:t>
            </w:r>
            <w:r>
              <w:rPr>
                <w:rFonts w:ascii="宋体"/>
                <w:color w:val="auto"/>
                <w:sz w:val="24"/>
                <w:highlight w:val="none"/>
              </w:rPr>
              <w:t>ED，</w:t>
            </w:r>
            <w:r>
              <w:rPr>
                <w:rFonts w:hint="eastAsia" w:ascii="宋体"/>
                <w:color w:val="auto"/>
                <w:sz w:val="24"/>
                <w:highlight w:val="none"/>
              </w:rPr>
              <w:t>功率：5</w:t>
            </w:r>
            <w:r>
              <w:rPr>
                <w:rFonts w:ascii="宋体"/>
                <w:color w:val="auto"/>
                <w:sz w:val="24"/>
                <w:highlight w:val="none"/>
              </w:rPr>
              <w:t>W</w:t>
            </w:r>
            <w:r>
              <w:rPr>
                <w:rFonts w:hint="eastAsia" w:ascii="宋体"/>
                <w:color w:val="auto"/>
                <w:sz w:val="24"/>
                <w:highlight w:val="none"/>
              </w:rPr>
              <w:t>-10</w:t>
            </w:r>
            <w:r>
              <w:rPr>
                <w:rFonts w:ascii="宋体"/>
                <w:color w:val="auto"/>
                <w:sz w:val="24"/>
                <w:highlight w:val="none"/>
              </w:rPr>
              <w:t>W，</w:t>
            </w:r>
            <w:r>
              <w:rPr>
                <w:rFonts w:hint="eastAsia" w:ascii="宋体"/>
                <w:color w:val="auto"/>
                <w:sz w:val="24"/>
                <w:highlight w:val="none"/>
              </w:rPr>
              <w:t>应急时间：≥90min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lang w:val="en-US" w:eastAsia="zh-CN"/>
              </w:rPr>
              <w:t>推荐品牌：三雄极光、台谊、敏华、艺光</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color w:val="auto"/>
                <w:sz w:val="24"/>
                <w:highlight w:val="none"/>
              </w:rPr>
            </w:pPr>
            <w:r>
              <w:rPr>
                <w:rFonts w:ascii="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olor w:val="auto"/>
                <w:sz w:val="24"/>
                <w:highlight w:val="none"/>
              </w:rPr>
            </w:pPr>
            <w:r>
              <w:rPr>
                <w:rFonts w:hint="eastAsia" w:ascii="宋体"/>
                <w:color w:val="auto"/>
                <w:sz w:val="24"/>
                <w:highlight w:val="none"/>
              </w:rPr>
              <w:t>疏散通道安全出口指示灯牌</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rPr>
              <w:t>电压：111</w:t>
            </w:r>
            <w:r>
              <w:rPr>
                <w:rFonts w:ascii="宋体"/>
                <w:color w:val="auto"/>
                <w:sz w:val="24"/>
                <w:highlight w:val="none"/>
              </w:rPr>
              <w:t>V~240V，</w:t>
            </w:r>
            <w:r>
              <w:rPr>
                <w:rFonts w:hint="eastAsia" w:ascii="宋体"/>
                <w:color w:val="auto"/>
                <w:sz w:val="24"/>
                <w:highlight w:val="none"/>
              </w:rPr>
              <w:t>光源类型：L</w:t>
            </w:r>
            <w:r>
              <w:rPr>
                <w:rFonts w:ascii="宋体"/>
                <w:color w:val="auto"/>
                <w:sz w:val="24"/>
                <w:highlight w:val="none"/>
              </w:rPr>
              <w:t>ED，</w:t>
            </w:r>
            <w:r>
              <w:rPr>
                <w:rFonts w:hint="eastAsia" w:ascii="宋体"/>
                <w:color w:val="auto"/>
                <w:sz w:val="24"/>
                <w:highlight w:val="none"/>
              </w:rPr>
              <w:t>功率：5</w:t>
            </w:r>
            <w:r>
              <w:rPr>
                <w:rFonts w:ascii="宋体"/>
                <w:color w:val="auto"/>
                <w:sz w:val="24"/>
                <w:highlight w:val="none"/>
              </w:rPr>
              <w:t>W</w:t>
            </w:r>
            <w:r>
              <w:rPr>
                <w:rFonts w:hint="eastAsia" w:ascii="宋体"/>
                <w:color w:val="auto"/>
                <w:sz w:val="24"/>
                <w:highlight w:val="none"/>
              </w:rPr>
              <w:t>-10</w:t>
            </w:r>
            <w:r>
              <w:rPr>
                <w:rFonts w:ascii="宋体"/>
                <w:color w:val="auto"/>
                <w:sz w:val="24"/>
                <w:highlight w:val="none"/>
              </w:rPr>
              <w:t>W，</w:t>
            </w:r>
            <w:r>
              <w:rPr>
                <w:rFonts w:hint="eastAsia" w:ascii="宋体"/>
                <w:color w:val="auto"/>
                <w:sz w:val="24"/>
                <w:highlight w:val="none"/>
              </w:rPr>
              <w:t>应急时间：≥90min，带光源，钢化玻璃吊牌，指示方向：向左，向右，双向。规格（335-145-25）</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lang w:val="en-US" w:eastAsia="zh-CN"/>
              </w:rPr>
              <w:t>推荐品牌：三雄极光、台谊、敏华、艺光</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color w:val="auto"/>
                <w:sz w:val="24"/>
                <w:highlight w:val="none"/>
              </w:rPr>
            </w:pPr>
            <w:r>
              <w:rPr>
                <w:rFonts w:ascii="宋体"/>
                <w:color w:val="auto"/>
                <w:sz w:val="24"/>
                <w:highlight w:val="none"/>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消防水带</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olor w:val="auto"/>
                <w:sz w:val="24"/>
                <w:highlight w:val="none"/>
              </w:rPr>
            </w:pPr>
            <w:r>
              <w:rPr>
                <w:rFonts w:ascii="宋体"/>
                <w:color w:val="auto"/>
                <w:sz w:val="24"/>
                <w:highlight w:val="none"/>
              </w:rPr>
              <w:t>PVC</w:t>
            </w:r>
            <w:r>
              <w:rPr>
                <w:rFonts w:hint="eastAsia" w:ascii="宋体"/>
                <w:color w:val="auto"/>
                <w:sz w:val="24"/>
                <w:highlight w:val="none"/>
              </w:rPr>
              <w:t>消防水带10-65-25（带接口）</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color w:val="auto"/>
                <w:sz w:val="24"/>
                <w:highlight w:val="none"/>
              </w:rPr>
            </w:pPr>
            <w:r>
              <w:rPr>
                <w:rFonts w:ascii="宋体"/>
                <w:color w:val="auto"/>
                <w:sz w:val="24"/>
                <w:highlight w:val="none"/>
              </w:rPr>
              <w:t>230</w:t>
            </w:r>
          </w:p>
        </w:tc>
      </w:tr>
    </w:tbl>
    <w:p>
      <w:pPr>
        <w:spacing w:line="460" w:lineRule="exact"/>
        <w:ind w:firstLine="480" w:firstLineChars="200"/>
        <w:rPr>
          <w:rFonts w:hint="eastAsia" w:ascii="Calibri" w:hAnsi="Calibri" w:eastAsia="宋体" w:cs="Times New Roman"/>
          <w:color w:val="auto"/>
          <w:sz w:val="24"/>
          <w:highlight w:val="none"/>
          <w:lang w:val="en-US" w:eastAsia="zh-CN"/>
        </w:rPr>
      </w:pPr>
    </w:p>
    <w:p>
      <w:pPr>
        <w:spacing w:line="460" w:lineRule="exact"/>
        <w:ind w:firstLine="480" w:firstLineChars="200"/>
        <w:rPr>
          <w:rFonts w:hint="eastAsia" w:ascii="Calibri" w:hAnsi="Calibri" w:eastAsia="宋体" w:cs="Times New Roman"/>
          <w:color w:val="auto"/>
          <w:sz w:val="24"/>
          <w:highlight w:val="none"/>
          <w:lang w:val="en-US" w:eastAsia="zh-CN"/>
        </w:rPr>
      </w:pPr>
      <w:r>
        <w:rPr>
          <w:rFonts w:hint="eastAsia" w:ascii="Calibri" w:hAnsi="Calibri" w:eastAsia="宋体" w:cs="Times New Roman"/>
          <w:color w:val="auto"/>
          <w:sz w:val="24"/>
          <w:highlight w:val="none"/>
          <w:lang w:val="en-US" w:eastAsia="zh-CN"/>
        </w:rPr>
        <w:t>★提供产品3C认证证书。</w:t>
      </w:r>
    </w:p>
    <w:p>
      <w:pPr>
        <w:spacing w:line="460" w:lineRule="exact"/>
        <w:ind w:firstLine="480" w:firstLineChars="200"/>
        <w:rPr>
          <w:rFonts w:hint="eastAsia" w:ascii="Calibri" w:hAnsi="Calibri" w:eastAsia="宋体" w:cs="Times New Roman"/>
          <w:color w:val="auto"/>
          <w:sz w:val="24"/>
          <w:highlight w:val="none"/>
          <w:lang w:val="en-US" w:eastAsia="zh-CN"/>
        </w:rPr>
      </w:pPr>
      <w:r>
        <w:rPr>
          <w:rFonts w:hint="eastAsia" w:ascii="Calibri" w:hAnsi="Calibri" w:eastAsia="宋体" w:cs="Times New Roman"/>
          <w:color w:val="auto"/>
          <w:sz w:val="24"/>
          <w:highlight w:val="none"/>
          <w:lang w:val="en-US" w:eastAsia="zh-CN"/>
        </w:rPr>
        <w:t>注：采购文件中推荐的品牌仅供参考，欢迎其他能满足本项目技术需求且性能与所明确品牌相当或高于的产品参加。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5CDBD"/>
    <w:multiLevelType w:val="singleLevel"/>
    <w:tmpl w:val="59F5CD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24B3"/>
    <w:rsid w:val="3BA724B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2"/>
    <w:basedOn w:val="1"/>
    <w:next w:val="1"/>
    <w:unhideWhenUsed/>
    <w:qFormat/>
    <w:uiPriority w:val="0"/>
    <w:pPr>
      <w:keepNext/>
      <w:keepLines/>
      <w:spacing w:line="360" w:lineRule="auto"/>
      <w:outlineLvl w:val="1"/>
    </w:pPr>
    <w:rPr>
      <w:rFonts w:ascii="Cambria" w:hAnsi="Cambria" w:eastAsia="宋体"/>
      <w:b/>
      <w:bCs/>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2018-07-24T13:29:00Z</dcterms:created>
  <dc:creator>TZ</dc:creator>
  <cp:lastModifiedBy>TZ</cp:lastModifiedBy>
  <dcterms:modified xsi:type="dcterms:W3CDTF">2018-07-24T13:29:58Z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