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2" w:hRule="atLeast"/>
        </w:trPr>
        <w:tc>
          <w:tcPr>
            <w:tcW w:w="9854" w:type="dxa"/>
            <w:tcBorders>
              <w:top w:val="single" w:color="000000" w:sz="4" w:space="0"/>
              <w:left w:val="single" w:color="000000" w:sz="4" w:space="0"/>
              <w:bottom w:val="single" w:color="000000" w:sz="4" w:space="0"/>
              <w:right w:val="single" w:color="000000" w:sz="4" w:space="0"/>
            </w:tcBorders>
          </w:tcPr>
          <w:p>
            <w:pPr>
              <w:tabs>
                <w:tab w:val="left" w:pos="8375"/>
              </w:tabs>
              <w:rPr>
                <w:rStyle w:val="49"/>
                <w:rFonts w:ascii="宋体" w:hAnsi="宋体"/>
                <w:b/>
                <w:color w:val="000000" w:themeColor="text1"/>
                <w:sz w:val="36"/>
                <w:highlight w:val="none"/>
                <w14:textFill>
                  <w14:solidFill>
                    <w14:schemeClr w14:val="tx1"/>
                  </w14:solidFill>
                </w14:textFill>
              </w:rPr>
            </w:pPr>
          </w:p>
          <w:p>
            <w:pPr>
              <w:jc w:val="center"/>
              <w:rPr>
                <w:rStyle w:val="49"/>
                <w:rFonts w:ascii="宋体" w:hAnsi="宋体"/>
                <w:color w:val="000000" w:themeColor="text1"/>
                <w:sz w:val="72"/>
                <w:szCs w:val="72"/>
                <w:highlight w:val="none"/>
                <w14:textFill>
                  <w14:solidFill>
                    <w14:schemeClr w14:val="tx1"/>
                  </w14:solidFill>
                </w14:textFill>
              </w:rPr>
            </w:pPr>
            <w:r>
              <w:rPr>
                <w:rStyle w:val="49"/>
                <w:rFonts w:ascii="宋体" w:hAnsi="宋体"/>
                <w:color w:val="000000" w:themeColor="text1"/>
                <w:sz w:val="72"/>
                <w:szCs w:val="72"/>
                <w:highlight w:val="none"/>
                <w14:textFill>
                  <w14:solidFill>
                    <w14:schemeClr w14:val="tx1"/>
                  </w14:solidFill>
                </w14:textFill>
              </w:rPr>
              <w:t xml:space="preserve">龙 港 市 </w:t>
            </w:r>
            <w:r>
              <w:rPr>
                <w:rStyle w:val="49"/>
                <w:rFonts w:hint="eastAsia" w:ascii="宋体" w:hAnsi="宋体"/>
                <w:color w:val="000000" w:themeColor="text1"/>
                <w:sz w:val="72"/>
                <w:szCs w:val="72"/>
                <w:highlight w:val="none"/>
                <w14:textFill>
                  <w14:solidFill>
                    <w14:schemeClr w14:val="tx1"/>
                  </w14:solidFill>
                </w14:textFill>
              </w:rPr>
              <w:t>国</w:t>
            </w:r>
            <w:r>
              <w:rPr>
                <w:rStyle w:val="49"/>
                <w:rFonts w:hint="eastAsia" w:ascii="宋体" w:hAnsi="宋体"/>
                <w:color w:val="000000" w:themeColor="text1"/>
                <w:sz w:val="72"/>
                <w:szCs w:val="72"/>
                <w:highlight w:val="none"/>
                <w:lang w:val="en-US" w:eastAsia="zh-CN"/>
                <w14:textFill>
                  <w14:solidFill>
                    <w14:schemeClr w14:val="tx1"/>
                  </w14:solidFill>
                </w14:textFill>
              </w:rPr>
              <w:t xml:space="preserve"> </w:t>
            </w:r>
            <w:r>
              <w:rPr>
                <w:rStyle w:val="49"/>
                <w:rFonts w:hint="eastAsia" w:ascii="宋体" w:hAnsi="宋体"/>
                <w:color w:val="000000" w:themeColor="text1"/>
                <w:sz w:val="72"/>
                <w:szCs w:val="72"/>
                <w:highlight w:val="none"/>
                <w14:textFill>
                  <w14:solidFill>
                    <w14:schemeClr w14:val="tx1"/>
                  </w14:solidFill>
                </w14:textFill>
              </w:rPr>
              <w:t>企</w:t>
            </w:r>
            <w:r>
              <w:rPr>
                <w:rStyle w:val="49"/>
                <w:rFonts w:ascii="宋体" w:hAnsi="宋体"/>
                <w:color w:val="000000" w:themeColor="text1"/>
                <w:sz w:val="72"/>
                <w:szCs w:val="72"/>
                <w:highlight w:val="none"/>
                <w14:textFill>
                  <w14:solidFill>
                    <w14:schemeClr w14:val="tx1"/>
                  </w14:solidFill>
                </w14:textFill>
              </w:rPr>
              <w:t xml:space="preserve"> 采 购</w:t>
            </w:r>
          </w:p>
          <w:p>
            <w:pPr>
              <w:jc w:val="center"/>
              <w:rPr>
                <w:rStyle w:val="49"/>
                <w:rFonts w:ascii="宋体" w:hAnsi="宋体"/>
                <w:color w:val="000000" w:themeColor="text1"/>
                <w:sz w:val="72"/>
                <w:szCs w:val="72"/>
                <w:highlight w:val="none"/>
                <w14:textFill>
                  <w14:solidFill>
                    <w14:schemeClr w14:val="tx1"/>
                  </w14:solidFill>
                </w14:textFill>
              </w:rPr>
            </w:pPr>
            <w:r>
              <w:rPr>
                <w:rStyle w:val="49"/>
                <w:rFonts w:hint="eastAsia" w:ascii="宋体" w:hAnsi="宋体"/>
                <w:color w:val="000000" w:themeColor="text1"/>
                <w:sz w:val="72"/>
                <w:szCs w:val="72"/>
                <w:highlight w:val="none"/>
                <w14:textFill>
                  <w14:solidFill>
                    <w14:schemeClr w14:val="tx1"/>
                  </w14:solidFill>
                </w14:textFill>
              </w:rPr>
              <w:t>公开招标</w:t>
            </w:r>
            <w:r>
              <w:rPr>
                <w:rStyle w:val="49"/>
                <w:rFonts w:ascii="宋体" w:hAnsi="宋体"/>
                <w:color w:val="000000" w:themeColor="text1"/>
                <w:sz w:val="72"/>
                <w:szCs w:val="72"/>
                <w:highlight w:val="none"/>
                <w14:textFill>
                  <w14:solidFill>
                    <w14:schemeClr w14:val="tx1"/>
                  </w14:solidFill>
                </w14:textFill>
              </w:rPr>
              <w:t>文件</w:t>
            </w:r>
          </w:p>
          <w:p>
            <w:pPr>
              <w:spacing w:line="440" w:lineRule="exact"/>
              <w:ind w:left="1148"/>
              <w:rPr>
                <w:rStyle w:val="49"/>
                <w:rFonts w:ascii="宋体" w:hAnsi="宋体" w:cs="Times New Roman"/>
                <w:bCs/>
                <w:color w:val="000000" w:themeColor="text1"/>
                <w:sz w:val="28"/>
                <w:highlight w:val="none"/>
                <w14:textFill>
                  <w14:solidFill>
                    <w14:schemeClr w14:val="tx1"/>
                  </w14:solidFill>
                </w14:textFill>
              </w:rPr>
            </w:pPr>
          </w:p>
          <w:p>
            <w:pPr>
              <w:spacing w:line="360" w:lineRule="auto"/>
              <w:ind w:firstLine="900" w:firstLineChars="300"/>
              <w:rPr>
                <w:rStyle w:val="49"/>
                <w:rFonts w:ascii="宋体" w:hAnsi="宋体"/>
                <w:color w:val="000000" w:themeColor="text1"/>
                <w:sz w:val="30"/>
                <w:szCs w:val="30"/>
                <w:highlight w:val="none"/>
                <w14:textFill>
                  <w14:solidFill>
                    <w14:schemeClr w14:val="tx1"/>
                  </w14:solidFill>
                </w14:textFill>
              </w:rPr>
            </w:pPr>
          </w:p>
          <w:p>
            <w:pPr>
              <w:spacing w:line="360" w:lineRule="auto"/>
              <w:ind w:firstLine="900" w:firstLineChars="300"/>
              <w:rPr>
                <w:rStyle w:val="49"/>
                <w:rFonts w:hint="eastAsia" w:ascii="宋体" w:hAnsi="宋体" w:eastAsia="宋体" w:cs="Times New Roman"/>
                <w:color w:val="000000" w:themeColor="text1"/>
                <w:sz w:val="30"/>
                <w:szCs w:val="30"/>
                <w:highlight w:val="none"/>
                <w:lang w:eastAsia="zh-CN"/>
                <w14:textFill>
                  <w14:solidFill>
                    <w14:schemeClr w14:val="tx1"/>
                  </w14:solidFill>
                </w14:textFill>
              </w:rPr>
            </w:pPr>
            <w:r>
              <w:rPr>
                <w:rStyle w:val="49"/>
                <w:rFonts w:ascii="宋体" w:hAnsi="宋体"/>
                <w:color w:val="000000" w:themeColor="text1"/>
                <w:sz w:val="30"/>
                <w:szCs w:val="30"/>
                <w:highlight w:val="none"/>
                <w14:textFill>
                  <w14:solidFill>
                    <w14:schemeClr w14:val="tx1"/>
                  </w14:solidFill>
                </w14:textFill>
              </w:rPr>
              <w:t>项目名称</w:t>
            </w:r>
            <w:r>
              <w:rPr>
                <w:rStyle w:val="49"/>
                <w:rFonts w:hint="eastAsia" w:ascii="宋体" w:hAnsi="宋体"/>
                <w:color w:val="000000" w:themeColor="text1"/>
                <w:sz w:val="30"/>
                <w:szCs w:val="30"/>
                <w:highlight w:val="none"/>
                <w14:textFill>
                  <w14:solidFill>
                    <w14:schemeClr w14:val="tx1"/>
                  </w14:solidFill>
                </w14:textFill>
              </w:rPr>
              <w:t>：</w:t>
            </w:r>
            <w:r>
              <w:rPr>
                <w:rFonts w:hint="eastAsia" w:ascii="宋体" w:hAnsi="宋体" w:cs="宋体"/>
                <w:b w:val="0"/>
                <w:color w:val="000000" w:themeColor="text1"/>
                <w:sz w:val="30"/>
                <w:szCs w:val="30"/>
                <w:highlight w:val="none"/>
                <w:lang w:eastAsia="zh-CN"/>
                <w14:textFill>
                  <w14:solidFill>
                    <w14:schemeClr w14:val="tx1"/>
                  </w14:solidFill>
                </w14:textFill>
              </w:rPr>
              <w:t>龙港市交通发展有限公司2023年度新能源公交车辆采购项目（第一批）</w:t>
            </w:r>
          </w:p>
          <w:p>
            <w:pPr>
              <w:spacing w:line="360" w:lineRule="auto"/>
              <w:ind w:firstLine="900" w:firstLineChars="300"/>
              <w:rPr>
                <w:rStyle w:val="49"/>
                <w:rFonts w:ascii="宋体" w:hAnsi="宋体" w:cs="Times New Roman"/>
                <w:color w:val="000000" w:themeColor="text1"/>
                <w:sz w:val="30"/>
                <w:szCs w:val="30"/>
                <w:highlight w:val="none"/>
                <w14:textFill>
                  <w14:solidFill>
                    <w14:schemeClr w14:val="tx1"/>
                  </w14:solidFill>
                </w14:textFill>
              </w:rPr>
            </w:pPr>
            <w:r>
              <w:rPr>
                <w:rStyle w:val="49"/>
                <w:rFonts w:ascii="宋体" w:hAnsi="宋体" w:cs="Times New Roman"/>
                <w:color w:val="000000" w:themeColor="text1"/>
                <w:sz w:val="30"/>
                <w:szCs w:val="30"/>
                <w:highlight w:val="none"/>
                <w14:textFill>
                  <w14:solidFill>
                    <w14:schemeClr w14:val="tx1"/>
                  </w14:solidFill>
                </w14:textFill>
              </w:rPr>
              <w:t>采购方式：</w:t>
            </w:r>
            <w:r>
              <w:rPr>
                <w:rStyle w:val="49"/>
                <w:rFonts w:hint="eastAsia" w:ascii="宋体" w:hAnsi="宋体" w:cs="Times New Roman"/>
                <w:color w:val="000000" w:themeColor="text1"/>
                <w:sz w:val="30"/>
                <w:szCs w:val="30"/>
                <w:highlight w:val="none"/>
                <w14:textFill>
                  <w14:solidFill>
                    <w14:schemeClr w14:val="tx1"/>
                  </w14:solidFill>
                </w14:textFill>
              </w:rPr>
              <w:t>公开招标</w:t>
            </w:r>
            <w:r>
              <w:rPr>
                <w:rStyle w:val="49"/>
                <w:rFonts w:ascii="宋体" w:hAnsi="宋体" w:cs="Times New Roman"/>
                <w:color w:val="000000" w:themeColor="text1"/>
                <w:sz w:val="30"/>
                <w:szCs w:val="30"/>
                <w:highlight w:val="none"/>
                <w14:textFill>
                  <w14:solidFill>
                    <w14:schemeClr w14:val="tx1"/>
                  </w14:solidFill>
                </w14:textFill>
              </w:rPr>
              <w:t>（分散采购-分散委托中介）</w:t>
            </w:r>
          </w:p>
          <w:p>
            <w:pPr>
              <w:spacing w:line="360" w:lineRule="auto"/>
              <w:ind w:firstLine="900" w:firstLineChars="300"/>
              <w:rPr>
                <w:rStyle w:val="49"/>
                <w:rFonts w:ascii="宋体" w:hAnsi="宋体" w:cs="Times New Roman"/>
                <w:color w:val="000000" w:themeColor="text1"/>
                <w:sz w:val="30"/>
                <w:szCs w:val="30"/>
                <w:highlight w:val="none"/>
                <w14:textFill>
                  <w14:solidFill>
                    <w14:schemeClr w14:val="tx1"/>
                  </w14:solidFill>
                </w14:textFill>
              </w:rPr>
            </w:pPr>
          </w:p>
          <w:p>
            <w:pPr>
              <w:spacing w:line="360" w:lineRule="auto"/>
              <w:ind w:firstLine="900" w:firstLineChars="300"/>
              <w:rPr>
                <w:rStyle w:val="49"/>
                <w:rFonts w:ascii="宋体" w:hAnsi="宋体" w:cs="Times New Roman"/>
                <w:color w:val="000000" w:themeColor="text1"/>
                <w:sz w:val="30"/>
                <w:szCs w:val="30"/>
                <w:highlight w:val="none"/>
                <w14:textFill>
                  <w14:solidFill>
                    <w14:schemeClr w14:val="tx1"/>
                  </w14:solidFill>
                </w14:textFill>
              </w:rPr>
            </w:pPr>
            <w:r>
              <w:rPr>
                <w:rStyle w:val="49"/>
                <w:rFonts w:ascii="宋体" w:hAnsi="宋体" w:cs="Times New Roman"/>
                <w:color w:val="000000" w:themeColor="text1"/>
                <w:sz w:val="30"/>
                <w:szCs w:val="30"/>
                <w:highlight w:val="none"/>
                <w14:textFill>
                  <w14:solidFill>
                    <w14:schemeClr w14:val="tx1"/>
                  </w14:solidFill>
                </w14:textFill>
              </w:rPr>
              <w:t>采 购 人：</w:t>
            </w:r>
            <w:r>
              <w:rPr>
                <w:rFonts w:hint="eastAsia" w:ascii="宋体" w:hAnsi="宋体" w:cs="宋体"/>
                <w:b w:val="0"/>
                <w:color w:val="000000" w:themeColor="text1"/>
                <w:sz w:val="30"/>
                <w:szCs w:val="30"/>
                <w:highlight w:val="none"/>
                <w14:textFill>
                  <w14:solidFill>
                    <w14:schemeClr w14:val="tx1"/>
                  </w14:solidFill>
                </w14:textFill>
              </w:rPr>
              <w:t>龙港市交通发展有限公司</w:t>
            </w:r>
          </w:p>
          <w:p>
            <w:pPr>
              <w:spacing w:line="360" w:lineRule="auto"/>
              <w:ind w:firstLine="900" w:firstLineChars="300"/>
              <w:rPr>
                <w:rStyle w:val="49"/>
                <w:rFonts w:ascii="宋体" w:hAnsi="宋体"/>
                <w:color w:val="000000" w:themeColor="text1"/>
                <w:sz w:val="30"/>
                <w:szCs w:val="30"/>
                <w:highlight w:val="none"/>
                <w14:textFill>
                  <w14:solidFill>
                    <w14:schemeClr w14:val="tx1"/>
                  </w14:solidFill>
                </w14:textFill>
              </w:rPr>
            </w:pPr>
            <w:r>
              <w:rPr>
                <w:rStyle w:val="49"/>
                <w:rFonts w:hint="eastAsia" w:ascii="宋体" w:hAnsi="宋体"/>
                <w:color w:val="000000" w:themeColor="text1"/>
                <w:sz w:val="30"/>
                <w:szCs w:val="30"/>
                <w:highlight w:val="none"/>
                <w14:textFill>
                  <w14:solidFill>
                    <w14:schemeClr w14:val="tx1"/>
                  </w14:solidFill>
                </w14:textFill>
              </w:rPr>
              <w:t>联 系 人：</w:t>
            </w:r>
            <w:r>
              <w:rPr>
                <w:rStyle w:val="49"/>
                <w:rFonts w:hint="eastAsia" w:ascii="宋体" w:hAnsi="宋体"/>
                <w:color w:val="000000" w:themeColor="text1"/>
                <w:sz w:val="30"/>
                <w:szCs w:val="30"/>
                <w:highlight w:val="none"/>
                <w:lang w:eastAsia="zh-CN"/>
                <w14:textFill>
                  <w14:solidFill>
                    <w14:schemeClr w14:val="tx1"/>
                  </w14:solidFill>
                </w14:textFill>
              </w:rPr>
              <w:t>曾</w:t>
            </w:r>
            <w:r>
              <w:rPr>
                <w:rStyle w:val="49"/>
                <w:rFonts w:hint="eastAsia" w:ascii="宋体" w:hAnsi="宋体"/>
                <w:color w:val="000000" w:themeColor="text1"/>
                <w:sz w:val="30"/>
                <w:szCs w:val="30"/>
                <w:highlight w:val="none"/>
                <w14:textFill>
                  <w14:solidFill>
                    <w14:schemeClr w14:val="tx1"/>
                  </w14:solidFill>
                </w14:textFill>
              </w:rPr>
              <w:t>先生</w:t>
            </w:r>
          </w:p>
          <w:p>
            <w:pPr>
              <w:spacing w:line="360" w:lineRule="auto"/>
              <w:rPr>
                <w:rStyle w:val="49"/>
                <w:rFonts w:ascii="宋体" w:hAnsi="宋体"/>
                <w:color w:val="000000" w:themeColor="text1"/>
                <w:sz w:val="30"/>
                <w:szCs w:val="30"/>
                <w:highlight w:val="none"/>
                <w14:textFill>
                  <w14:solidFill>
                    <w14:schemeClr w14:val="tx1"/>
                  </w14:solidFill>
                </w14:textFill>
              </w:rPr>
            </w:pPr>
          </w:p>
          <w:p>
            <w:pPr>
              <w:spacing w:line="360" w:lineRule="auto"/>
              <w:ind w:firstLine="900" w:firstLineChars="300"/>
              <w:rPr>
                <w:rStyle w:val="49"/>
                <w:rFonts w:hint="eastAsia" w:ascii="宋体" w:hAnsi="宋体" w:eastAsia="宋体"/>
                <w:color w:val="000000" w:themeColor="text1"/>
                <w:sz w:val="30"/>
                <w:szCs w:val="30"/>
                <w:highlight w:val="none"/>
                <w:lang w:eastAsia="zh-CN"/>
                <w14:textFill>
                  <w14:solidFill>
                    <w14:schemeClr w14:val="tx1"/>
                  </w14:solidFill>
                </w14:textFill>
              </w:rPr>
            </w:pPr>
            <w:r>
              <w:rPr>
                <w:rStyle w:val="49"/>
                <w:rFonts w:ascii="宋体" w:hAnsi="宋体"/>
                <w:color w:val="000000" w:themeColor="text1"/>
                <w:sz w:val="30"/>
                <w:szCs w:val="30"/>
                <w:highlight w:val="none"/>
                <w14:textFill>
                  <w14:solidFill>
                    <w14:schemeClr w14:val="tx1"/>
                  </w14:solidFill>
                </w14:textFill>
              </w:rPr>
              <w:t>代理机构：</w:t>
            </w:r>
            <w:r>
              <w:rPr>
                <w:rStyle w:val="49"/>
                <w:rFonts w:hint="eastAsia" w:ascii="宋体" w:hAnsi="宋体"/>
                <w:color w:val="000000" w:themeColor="text1"/>
                <w:sz w:val="30"/>
                <w:szCs w:val="30"/>
                <w:highlight w:val="none"/>
                <w:lang w:eastAsia="zh-CN"/>
                <w14:textFill>
                  <w14:solidFill>
                    <w14:schemeClr w14:val="tx1"/>
                  </w14:solidFill>
                </w14:textFill>
              </w:rPr>
              <w:t>浙江华耀建设咨询有限公司</w:t>
            </w:r>
          </w:p>
          <w:p>
            <w:pPr>
              <w:spacing w:line="360" w:lineRule="auto"/>
              <w:ind w:firstLine="900" w:firstLineChars="300"/>
              <w:rPr>
                <w:rStyle w:val="49"/>
                <w:rFonts w:hint="eastAsia" w:ascii="宋体" w:hAnsi="宋体" w:eastAsia="宋体"/>
                <w:color w:val="000000" w:themeColor="text1"/>
                <w:sz w:val="30"/>
                <w:szCs w:val="30"/>
                <w:highlight w:val="none"/>
                <w:lang w:eastAsia="zh-CN"/>
                <w14:textFill>
                  <w14:solidFill>
                    <w14:schemeClr w14:val="tx1"/>
                  </w14:solidFill>
                </w14:textFill>
              </w:rPr>
            </w:pPr>
            <w:r>
              <w:rPr>
                <w:rStyle w:val="49"/>
                <w:rFonts w:ascii="宋体" w:hAnsi="宋体"/>
                <w:color w:val="000000" w:themeColor="text1"/>
                <w:sz w:val="30"/>
                <w:szCs w:val="30"/>
                <w:highlight w:val="none"/>
                <w14:textFill>
                  <w14:solidFill>
                    <w14:schemeClr w14:val="tx1"/>
                  </w14:solidFill>
                </w14:textFill>
              </w:rPr>
              <w:t>联 系 人：</w:t>
            </w:r>
            <w:r>
              <w:rPr>
                <w:rStyle w:val="49"/>
                <w:rFonts w:hint="eastAsia" w:ascii="宋体" w:hAnsi="宋体"/>
                <w:color w:val="000000" w:themeColor="text1"/>
                <w:sz w:val="30"/>
                <w:szCs w:val="30"/>
                <w:highlight w:val="none"/>
                <w:lang w:eastAsia="zh-CN"/>
                <w14:textFill>
                  <w14:solidFill>
                    <w14:schemeClr w14:val="tx1"/>
                  </w14:solidFill>
                </w14:textFill>
              </w:rPr>
              <w:t>李先生</w:t>
            </w:r>
          </w:p>
          <w:p>
            <w:pPr>
              <w:spacing w:line="360" w:lineRule="auto"/>
              <w:ind w:firstLine="900" w:firstLineChars="300"/>
              <w:rPr>
                <w:rStyle w:val="49"/>
                <w:rFonts w:hint="eastAsia" w:ascii="宋体" w:hAnsi="宋体" w:eastAsia="宋体"/>
                <w:color w:val="000000" w:themeColor="text1"/>
                <w:sz w:val="30"/>
                <w:szCs w:val="30"/>
                <w:highlight w:val="none"/>
                <w:lang w:eastAsia="zh-CN"/>
                <w14:textFill>
                  <w14:solidFill>
                    <w14:schemeClr w14:val="tx1"/>
                  </w14:solidFill>
                </w14:textFill>
              </w:rPr>
            </w:pPr>
            <w:r>
              <w:rPr>
                <w:rStyle w:val="49"/>
                <w:rFonts w:ascii="宋体" w:hAnsi="宋体"/>
                <w:color w:val="000000" w:themeColor="text1"/>
                <w:sz w:val="30"/>
                <w:szCs w:val="30"/>
                <w:highlight w:val="none"/>
                <w14:textFill>
                  <w14:solidFill>
                    <w14:schemeClr w14:val="tx1"/>
                  </w14:solidFill>
                </w14:textFill>
              </w:rPr>
              <w:t>联系电话：</w:t>
            </w:r>
            <w:r>
              <w:rPr>
                <w:rStyle w:val="49"/>
                <w:rFonts w:hint="eastAsia" w:ascii="宋体" w:hAnsi="宋体"/>
                <w:color w:val="000000" w:themeColor="text1"/>
                <w:sz w:val="30"/>
                <w:szCs w:val="30"/>
                <w:highlight w:val="none"/>
                <w:lang w:eastAsia="zh-CN"/>
                <w14:textFill>
                  <w14:solidFill>
                    <w14:schemeClr w14:val="tx1"/>
                  </w14:solidFill>
                </w14:textFill>
              </w:rPr>
              <w:t>0577-80890088</w:t>
            </w:r>
            <w:r>
              <w:rPr>
                <w:rStyle w:val="49"/>
                <w:rFonts w:hint="eastAsia" w:ascii="宋体" w:hAnsi="宋体"/>
                <w:color w:val="000000" w:themeColor="text1"/>
                <w:sz w:val="30"/>
                <w:szCs w:val="30"/>
                <w:highlight w:val="none"/>
                <w14:textFill>
                  <w14:solidFill>
                    <w14:schemeClr w14:val="tx1"/>
                  </w14:solidFill>
                </w14:textFill>
              </w:rPr>
              <w:t xml:space="preserve">  </w:t>
            </w:r>
            <w:r>
              <w:rPr>
                <w:rStyle w:val="49"/>
                <w:rFonts w:hint="eastAsia" w:ascii="宋体" w:hAnsi="宋体"/>
                <w:color w:val="000000" w:themeColor="text1"/>
                <w:sz w:val="30"/>
                <w:szCs w:val="30"/>
                <w:highlight w:val="none"/>
                <w:lang w:eastAsia="zh-CN"/>
                <w14:textFill>
                  <w14:solidFill>
                    <w14:schemeClr w14:val="tx1"/>
                  </w14:solidFill>
                </w14:textFill>
              </w:rPr>
              <w:t>15757182377</w:t>
            </w:r>
          </w:p>
          <w:p>
            <w:pPr>
              <w:spacing w:line="360" w:lineRule="auto"/>
              <w:ind w:left="974" w:leftChars="464" w:firstLine="600" w:firstLineChars="200"/>
              <w:rPr>
                <w:rStyle w:val="49"/>
                <w:rFonts w:ascii="宋体" w:hAnsi="宋体"/>
                <w:color w:val="000000" w:themeColor="text1"/>
                <w:sz w:val="30"/>
                <w:szCs w:val="30"/>
                <w:highlight w:val="none"/>
                <w14:textFill>
                  <w14:solidFill>
                    <w14:schemeClr w14:val="tx1"/>
                  </w14:solidFill>
                </w14:textFill>
              </w:rPr>
            </w:pPr>
          </w:p>
          <w:p>
            <w:pPr>
              <w:spacing w:line="360" w:lineRule="auto"/>
              <w:ind w:firstLine="1800" w:firstLineChars="600"/>
              <w:rPr>
                <w:rStyle w:val="49"/>
                <w:rFonts w:ascii="宋体" w:hAnsi="宋体"/>
                <w:color w:val="000000" w:themeColor="text1"/>
                <w:sz w:val="30"/>
                <w:szCs w:val="30"/>
                <w:highlight w:val="none"/>
                <w14:textFill>
                  <w14:solidFill>
                    <w14:schemeClr w14:val="tx1"/>
                  </w14:solidFill>
                </w14:textFill>
              </w:rPr>
            </w:pPr>
            <w:r>
              <w:rPr>
                <w:rStyle w:val="49"/>
                <w:rFonts w:ascii="宋体" w:hAnsi="宋体"/>
                <w:color w:val="000000" w:themeColor="text1"/>
                <w:sz w:val="30"/>
                <w:szCs w:val="30"/>
                <w:highlight w:val="none"/>
                <w14:textFill>
                  <w14:solidFill>
                    <w14:schemeClr w14:val="tx1"/>
                  </w14:solidFill>
                </w14:textFill>
              </w:rPr>
              <w:t>监督机构：</w:t>
            </w:r>
            <w:r>
              <w:rPr>
                <w:rStyle w:val="49"/>
                <w:rFonts w:hint="eastAsia" w:ascii="宋体" w:hAnsi="宋体"/>
                <w:color w:val="000000" w:themeColor="text1"/>
                <w:sz w:val="30"/>
                <w:szCs w:val="30"/>
                <w:highlight w:val="none"/>
                <w:lang w:eastAsia="zh-CN"/>
                <w14:textFill>
                  <w14:solidFill>
                    <w14:schemeClr w14:val="tx1"/>
                  </w14:solidFill>
                </w14:textFill>
              </w:rPr>
              <w:t>龙港市交通发展有限公司</w:t>
            </w:r>
            <w:r>
              <w:rPr>
                <w:rStyle w:val="49"/>
                <w:rFonts w:ascii="宋体" w:hAnsi="宋体"/>
                <w:color w:val="000000" w:themeColor="text1"/>
                <w:sz w:val="30"/>
                <w:szCs w:val="30"/>
                <w:highlight w:val="none"/>
                <w14:textFill>
                  <w14:solidFill>
                    <w14:schemeClr w14:val="tx1"/>
                  </w14:solidFill>
                </w14:textFill>
              </w:rPr>
              <w:t> </w:t>
            </w:r>
          </w:p>
          <w:p>
            <w:pPr>
              <w:ind w:firstLine="1710" w:firstLineChars="811"/>
              <w:rPr>
                <w:rStyle w:val="49"/>
                <w:rFonts w:ascii="宋体" w:hAnsi="宋体"/>
                <w:b/>
                <w:color w:val="000000" w:themeColor="text1"/>
                <w:highlight w:val="none"/>
                <w14:textFill>
                  <w14:solidFill>
                    <w14:schemeClr w14:val="tx1"/>
                  </w14:solidFill>
                </w14:textFill>
              </w:rPr>
            </w:pPr>
          </w:p>
          <w:p>
            <w:pPr>
              <w:rPr>
                <w:rStyle w:val="49"/>
                <w:rFonts w:ascii="宋体" w:hAnsi="宋体"/>
                <w:b/>
                <w:color w:val="000000" w:themeColor="text1"/>
                <w:highlight w:val="none"/>
                <w14:textFill>
                  <w14:solidFill>
                    <w14:schemeClr w14:val="tx1"/>
                  </w14:solidFill>
                </w14:textFill>
              </w:rPr>
            </w:pPr>
          </w:p>
          <w:p>
            <w:pPr>
              <w:jc w:val="center"/>
              <w:rPr>
                <w:rStyle w:val="49"/>
                <w:color w:val="000000" w:themeColor="text1"/>
                <w:highlight w:val="none"/>
                <w14:textFill>
                  <w14:solidFill>
                    <w14:schemeClr w14:val="tx1"/>
                  </w14:solidFill>
                </w14:textFill>
              </w:rPr>
            </w:pPr>
            <w:r>
              <w:rPr>
                <w:rStyle w:val="49"/>
                <w:rFonts w:ascii="宋体" w:hAnsi="宋体"/>
                <w:b/>
                <w:color w:val="000000" w:themeColor="text1"/>
                <w:sz w:val="30"/>
                <w:szCs w:val="30"/>
                <w:highlight w:val="none"/>
                <w14:textFill>
                  <w14:solidFill>
                    <w14:schemeClr w14:val="tx1"/>
                  </w14:solidFill>
                </w14:textFill>
              </w:rPr>
              <w:t>二○二</w:t>
            </w:r>
            <w:r>
              <w:rPr>
                <w:rStyle w:val="49"/>
                <w:rFonts w:hint="eastAsia" w:ascii="宋体" w:hAnsi="宋体"/>
                <w:b/>
                <w:color w:val="000000" w:themeColor="text1"/>
                <w:sz w:val="30"/>
                <w:szCs w:val="30"/>
                <w:highlight w:val="none"/>
                <w:lang w:eastAsia="zh-CN"/>
                <w14:textFill>
                  <w14:solidFill>
                    <w14:schemeClr w14:val="tx1"/>
                  </w14:solidFill>
                </w14:textFill>
              </w:rPr>
              <w:t>三</w:t>
            </w:r>
            <w:r>
              <w:rPr>
                <w:rStyle w:val="49"/>
                <w:rFonts w:ascii="宋体" w:hAnsi="宋体"/>
                <w:b/>
                <w:color w:val="000000" w:themeColor="text1"/>
                <w:sz w:val="30"/>
                <w:szCs w:val="30"/>
                <w:highlight w:val="none"/>
                <w14:textFill>
                  <w14:solidFill>
                    <w14:schemeClr w14:val="tx1"/>
                  </w14:solidFill>
                </w14:textFill>
              </w:rPr>
              <w:t>年</w:t>
            </w:r>
            <w:r>
              <w:rPr>
                <w:rStyle w:val="49"/>
                <w:rFonts w:hint="eastAsia" w:ascii="宋体" w:hAnsi="宋体"/>
                <w:b/>
                <w:color w:val="000000" w:themeColor="text1"/>
                <w:sz w:val="30"/>
                <w:szCs w:val="30"/>
                <w:highlight w:val="none"/>
                <w:lang w:eastAsia="zh-CN"/>
                <w14:textFill>
                  <w14:solidFill>
                    <w14:schemeClr w14:val="tx1"/>
                  </w14:solidFill>
                </w14:textFill>
              </w:rPr>
              <w:t>二</w:t>
            </w:r>
            <w:r>
              <w:rPr>
                <w:rStyle w:val="49"/>
                <w:rFonts w:ascii="宋体" w:hAnsi="宋体"/>
                <w:b/>
                <w:color w:val="000000" w:themeColor="text1"/>
                <w:sz w:val="30"/>
                <w:szCs w:val="30"/>
                <w:highlight w:val="none"/>
                <w14:textFill>
                  <w14:solidFill>
                    <w14:schemeClr w14:val="tx1"/>
                  </w14:solidFill>
                </w14:textFill>
              </w:rPr>
              <w:t>月</w:t>
            </w:r>
          </w:p>
        </w:tc>
      </w:tr>
    </w:tbl>
    <w:p>
      <w:pPr>
        <w:rPr>
          <w:rStyle w:val="49"/>
          <w:color w:val="000000" w:themeColor="text1"/>
          <w:highlight w:val="none"/>
          <w14:textFill>
            <w14:solidFill>
              <w14:schemeClr w14:val="tx1"/>
            </w14:solidFill>
          </w14:textFill>
        </w:rPr>
        <w:sectPr>
          <w:headerReference r:id="rId5" w:type="first"/>
          <w:footerReference r:id="rId7" w:type="first"/>
          <w:headerReference r:id="rId3" w:type="default"/>
          <w:headerReference r:id="rId4" w:type="even"/>
          <w:footerReference r:id="rId6" w:type="even"/>
          <w:pgSz w:w="11906" w:h="16838"/>
          <w:pgMar w:top="1134" w:right="1134" w:bottom="1134" w:left="1134" w:header="851" w:footer="992" w:gutter="0"/>
          <w:pgBorders>
            <w:top w:val="none" w:sz="0" w:space="0"/>
            <w:left w:val="none" w:sz="0" w:space="0"/>
            <w:bottom w:val="none" w:sz="0" w:space="0"/>
            <w:right w:val="none" w:sz="0" w:space="0"/>
          </w:pgBorders>
          <w:pgNumType w:start="1"/>
          <w:cols w:space="425" w:num="1"/>
          <w:titlePg/>
          <w:docGrid w:type="lines" w:linePitch="312" w:charSpace="0"/>
        </w:sectPr>
      </w:pPr>
    </w:p>
    <w:p>
      <w:pPr>
        <w:spacing w:line="360" w:lineRule="auto"/>
        <w:jc w:val="center"/>
        <w:rPr>
          <w:rStyle w:val="49"/>
          <w:rFonts w:ascii="宋体" w:hAnsi="宋体" w:cs="Times New Roman"/>
          <w:b/>
          <w:color w:val="000000" w:themeColor="text1"/>
          <w:kern w:val="0"/>
          <w:sz w:val="30"/>
          <w:szCs w:val="30"/>
          <w:highlight w:val="none"/>
          <w14:textFill>
            <w14:solidFill>
              <w14:schemeClr w14:val="tx1"/>
            </w14:solidFill>
          </w14:textFill>
        </w:rPr>
      </w:pPr>
      <w:r>
        <w:rPr>
          <w:rStyle w:val="49"/>
          <w:rFonts w:hint="eastAsia" w:ascii="宋体" w:hAnsi="宋体" w:cs="Times New Roman"/>
          <w:b/>
          <w:color w:val="000000" w:themeColor="text1"/>
          <w:kern w:val="0"/>
          <w:sz w:val="30"/>
          <w:szCs w:val="30"/>
          <w:highlight w:val="none"/>
          <w:lang w:eastAsia="zh-CN"/>
          <w14:textFill>
            <w14:solidFill>
              <w14:schemeClr w14:val="tx1"/>
            </w14:solidFill>
          </w14:textFill>
        </w:rPr>
        <w:t>浙江华耀建设咨询有限公司</w:t>
      </w:r>
      <w:r>
        <w:rPr>
          <w:rStyle w:val="49"/>
          <w:rFonts w:ascii="宋体" w:hAnsi="宋体" w:cs="Times New Roman"/>
          <w:b/>
          <w:color w:val="000000" w:themeColor="text1"/>
          <w:kern w:val="0"/>
          <w:sz w:val="30"/>
          <w:szCs w:val="30"/>
          <w:highlight w:val="none"/>
          <w14:textFill>
            <w14:solidFill>
              <w14:schemeClr w14:val="tx1"/>
            </w14:solidFill>
          </w14:textFill>
        </w:rPr>
        <w:t>关于</w:t>
      </w:r>
      <w:r>
        <w:rPr>
          <w:rStyle w:val="49"/>
          <w:rFonts w:hint="eastAsia" w:ascii="宋体" w:hAnsi="宋体" w:cs="Times New Roman"/>
          <w:b/>
          <w:color w:val="000000" w:themeColor="text1"/>
          <w:kern w:val="0"/>
          <w:sz w:val="30"/>
          <w:szCs w:val="30"/>
          <w:highlight w:val="none"/>
          <w:lang w:eastAsia="zh-CN"/>
          <w14:textFill>
            <w14:solidFill>
              <w14:schemeClr w14:val="tx1"/>
            </w14:solidFill>
          </w14:textFill>
        </w:rPr>
        <w:t>龙港市交通发展有限公司2023年度新能源公交车辆采购项目（第一批）</w:t>
      </w:r>
      <w:r>
        <w:rPr>
          <w:rStyle w:val="49"/>
          <w:rFonts w:ascii="宋体" w:hAnsi="宋体" w:cs="Times New Roman"/>
          <w:b/>
          <w:color w:val="000000" w:themeColor="text1"/>
          <w:kern w:val="0"/>
          <w:sz w:val="30"/>
          <w:szCs w:val="30"/>
          <w:highlight w:val="none"/>
          <w14:textFill>
            <w14:solidFill>
              <w14:schemeClr w14:val="tx1"/>
            </w14:solidFill>
          </w14:textFill>
        </w:rPr>
        <w:t>的</w:t>
      </w:r>
      <w:r>
        <w:rPr>
          <w:rStyle w:val="49"/>
          <w:rFonts w:hint="eastAsia" w:ascii="宋体" w:hAnsi="宋体" w:cs="Times New Roman"/>
          <w:b/>
          <w:color w:val="000000" w:themeColor="text1"/>
          <w:kern w:val="0"/>
          <w:sz w:val="30"/>
          <w:szCs w:val="30"/>
          <w:highlight w:val="none"/>
          <w14:textFill>
            <w14:solidFill>
              <w14:schemeClr w14:val="tx1"/>
            </w14:solidFill>
          </w14:textFill>
        </w:rPr>
        <w:t>公开招标</w:t>
      </w:r>
      <w:r>
        <w:rPr>
          <w:rStyle w:val="49"/>
          <w:rFonts w:ascii="宋体" w:hAnsi="宋体" w:cs="Times New Roman"/>
          <w:b/>
          <w:color w:val="000000" w:themeColor="text1"/>
          <w:kern w:val="0"/>
          <w:sz w:val="30"/>
          <w:szCs w:val="30"/>
          <w:highlight w:val="none"/>
          <w14:textFill>
            <w14:solidFill>
              <w14:schemeClr w14:val="tx1"/>
            </w14:solidFill>
          </w14:textFill>
        </w:rPr>
        <w:t>公告</w:t>
      </w:r>
    </w:p>
    <w:tbl>
      <w:tblPr>
        <w:tblStyle w:val="25"/>
        <w:tblW w:w="97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741" w:type="dxa"/>
            <w:tcBorders>
              <w:top w:val="single" w:color="000000" w:sz="4" w:space="0"/>
              <w:left w:val="single" w:color="000000" w:sz="4" w:space="0"/>
              <w:bottom w:val="single" w:color="000000" w:sz="4" w:space="0"/>
              <w:right w:val="single" w:color="000000" w:sz="4" w:space="0"/>
            </w:tcBorders>
          </w:tcPr>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项目概况</w:t>
            </w:r>
          </w:p>
          <w:p>
            <w:pPr>
              <w:pStyle w:val="124"/>
              <w:spacing w:before="75" w:after="75"/>
              <w:ind w:firstLine="480" w:firstLineChars="200"/>
              <w:rPr>
                <w:rStyle w:val="49"/>
                <w:rFonts w:ascii="宋体" w:hAnsi="宋体"/>
                <w:color w:val="000000" w:themeColor="text1"/>
                <w:highlight w:val="none"/>
                <w14:textFill>
                  <w14:solidFill>
                    <w14:schemeClr w14:val="tx1"/>
                  </w14:solidFill>
                </w14:textFill>
              </w:rPr>
            </w:pPr>
            <w:r>
              <w:rPr>
                <w:rStyle w:val="49"/>
                <w:rFonts w:hint="eastAsia" w:ascii="宋体" w:hAnsi="宋体" w:cs="Times New Roman"/>
                <w:color w:val="000000" w:themeColor="text1"/>
                <w:highlight w:val="none"/>
                <w:lang w:eastAsia="zh-CN"/>
                <w14:textFill>
                  <w14:solidFill>
                    <w14:schemeClr w14:val="tx1"/>
                  </w14:solidFill>
                </w14:textFill>
              </w:rPr>
              <w:t>龙港市交通发展有限公司2023年度新能源公交车辆采购项目（第一批）</w:t>
            </w:r>
            <w:r>
              <w:rPr>
                <w:rStyle w:val="49"/>
                <w:rFonts w:ascii="宋体" w:hAnsi="宋体"/>
                <w:color w:val="000000" w:themeColor="text1"/>
                <w:highlight w:val="none"/>
                <w14:textFill>
                  <w14:solidFill>
                    <w14:schemeClr w14:val="tx1"/>
                  </w14:solidFill>
                </w14:textFill>
              </w:rPr>
              <w:t>的潜在供应商应在政采</w:t>
            </w:r>
            <w:r>
              <w:rPr>
                <w:rStyle w:val="49"/>
                <w:rFonts w:hint="eastAsia" w:ascii="宋体" w:hAnsi="宋体"/>
                <w:color w:val="000000" w:themeColor="text1"/>
                <w:highlight w:val="none"/>
                <w:lang w:val="en-US" w:eastAsia="zh-CN"/>
                <w14:textFill>
                  <w14:solidFill>
                    <w14:schemeClr w14:val="tx1"/>
                  </w14:solidFill>
                </w14:textFill>
              </w:rPr>
              <w:t>云平台</w:t>
            </w:r>
            <w:r>
              <w:rPr>
                <w:rStyle w:val="49"/>
                <w:rFonts w:ascii="宋体" w:hAnsi="宋体"/>
                <w:color w:val="000000" w:themeColor="text1"/>
                <w:highlight w:val="none"/>
                <w14:textFill>
                  <w14:solidFill>
                    <w14:schemeClr w14:val="tx1"/>
                  </w14:solidFill>
                </w14:textFill>
              </w:rPr>
              <w:t>（http://zfcg.czt.zj.gov.cn）获取（下载）采购文件，并于20</w:t>
            </w:r>
            <w:r>
              <w:rPr>
                <w:rStyle w:val="49"/>
                <w:rFonts w:hint="eastAsia" w:ascii="宋体" w:hAnsi="宋体"/>
                <w:color w:val="000000" w:themeColor="text1"/>
                <w:highlight w:val="none"/>
                <w:lang w:val="en-US" w:eastAsia="zh-CN"/>
                <w14:textFill>
                  <w14:solidFill>
                    <w14:schemeClr w14:val="tx1"/>
                  </w14:solidFill>
                </w14:textFill>
              </w:rPr>
              <w:t>23</w:t>
            </w:r>
            <w:r>
              <w:rPr>
                <w:rStyle w:val="49"/>
                <w:rFonts w:ascii="宋体" w:hAnsi="宋体"/>
                <w:color w:val="000000" w:themeColor="text1"/>
                <w:highlight w:val="none"/>
                <w14:textFill>
                  <w14:solidFill>
                    <w14:schemeClr w14:val="tx1"/>
                  </w14:solidFill>
                </w14:textFill>
              </w:rPr>
              <w:t>年</w:t>
            </w:r>
            <w:r>
              <w:rPr>
                <w:rStyle w:val="49"/>
                <w:rFonts w:hint="eastAsia" w:ascii="宋体" w:hAnsi="宋体"/>
                <w:color w:val="000000" w:themeColor="text1"/>
                <w:highlight w:val="none"/>
                <w:lang w:val="en-US" w:eastAsia="zh-CN"/>
                <w14:textFill>
                  <w14:solidFill>
                    <w14:schemeClr w14:val="tx1"/>
                  </w14:solidFill>
                </w14:textFill>
              </w:rPr>
              <w:t>03</w:t>
            </w:r>
            <w:r>
              <w:rPr>
                <w:rStyle w:val="49"/>
                <w:rFonts w:ascii="宋体" w:hAnsi="宋体"/>
                <w:color w:val="000000" w:themeColor="text1"/>
                <w:highlight w:val="none"/>
                <w14:textFill>
                  <w14:solidFill>
                    <w14:schemeClr w14:val="tx1"/>
                  </w14:solidFill>
                </w14:textFill>
              </w:rPr>
              <w:t>月</w:t>
            </w:r>
            <w:r>
              <w:rPr>
                <w:rStyle w:val="49"/>
                <w:rFonts w:hint="eastAsia" w:ascii="宋体" w:hAnsi="宋体"/>
                <w:color w:val="000000" w:themeColor="text1"/>
                <w:highlight w:val="none"/>
                <w:lang w:val="en-US" w:eastAsia="zh-CN"/>
                <w14:textFill>
                  <w14:solidFill>
                    <w14:schemeClr w14:val="tx1"/>
                  </w14:solidFill>
                </w14:textFill>
              </w:rPr>
              <w:t>07</w:t>
            </w:r>
            <w:r>
              <w:rPr>
                <w:rStyle w:val="49"/>
                <w:rFonts w:ascii="宋体" w:hAnsi="宋体"/>
                <w:color w:val="000000" w:themeColor="text1"/>
                <w:highlight w:val="none"/>
                <w14:textFill>
                  <w14:solidFill>
                    <w14:schemeClr w14:val="tx1"/>
                  </w14:solidFill>
                </w14:textFill>
              </w:rPr>
              <w:t>日</w:t>
            </w:r>
            <w:r>
              <w:rPr>
                <w:rStyle w:val="49"/>
                <w:rFonts w:hint="eastAsia" w:ascii="宋体" w:hAnsi="宋体"/>
                <w:color w:val="000000" w:themeColor="text1"/>
                <w:highlight w:val="none"/>
                <w14:textFill>
                  <w14:solidFill>
                    <w14:schemeClr w14:val="tx1"/>
                  </w14:solidFill>
                </w14:textFill>
              </w:rPr>
              <w:t>09</w:t>
            </w:r>
            <w:r>
              <w:rPr>
                <w:rStyle w:val="49"/>
                <w:rFonts w:ascii="宋体" w:hAnsi="宋体"/>
                <w:color w:val="000000" w:themeColor="text1"/>
                <w:highlight w:val="none"/>
                <w14:textFill>
                  <w14:solidFill>
                    <w14:schemeClr w14:val="tx1"/>
                  </w14:solidFill>
                </w14:textFill>
              </w:rPr>
              <w:t>:30（北京时间）前提交</w:t>
            </w:r>
            <w:r>
              <w:rPr>
                <w:rStyle w:val="49"/>
                <w:rFonts w:hint="eastAsia" w:ascii="宋体" w:hAnsi="宋体"/>
                <w:color w:val="000000" w:themeColor="text1"/>
                <w:highlight w:val="none"/>
                <w14:textFill>
                  <w14:solidFill>
                    <w14:schemeClr w14:val="tx1"/>
                  </w14:solidFill>
                </w14:textFill>
              </w:rPr>
              <w:t>投标</w:t>
            </w:r>
            <w:r>
              <w:rPr>
                <w:rStyle w:val="49"/>
                <w:rFonts w:ascii="宋体" w:hAnsi="宋体"/>
                <w:color w:val="000000" w:themeColor="text1"/>
                <w:highlight w:val="none"/>
                <w14:textFill>
                  <w14:solidFill>
                    <w14:schemeClr w14:val="tx1"/>
                  </w14:solidFill>
                </w14:textFill>
              </w:rPr>
              <w:t>文件。</w:t>
            </w:r>
          </w:p>
        </w:tc>
      </w:tr>
    </w:tbl>
    <w:p>
      <w:pPr>
        <w:pStyle w:val="124"/>
        <w:spacing w:before="75" w:after="75"/>
        <w:rPr>
          <w:rStyle w:val="28"/>
          <w:rFonts w:ascii="宋体" w:hAnsi="宋体" w:cs="宋体"/>
          <w:color w:val="000000" w:themeColor="text1"/>
          <w:sz w:val="24"/>
          <w:highlight w:val="none"/>
          <w14:textFill>
            <w14:solidFill>
              <w14:schemeClr w14:val="tx1"/>
            </w14:solidFill>
          </w14:textFill>
        </w:rPr>
      </w:pPr>
    </w:p>
    <w:p>
      <w:pPr>
        <w:pStyle w:val="124"/>
        <w:numPr>
          <w:ilvl w:val="0"/>
          <w:numId w:val="5"/>
        </w:numPr>
        <w:spacing w:before="75" w:after="75"/>
        <w:rPr>
          <w:rStyle w:val="28"/>
          <w:rFonts w:ascii="宋体" w:hAnsi="宋体" w:cs="宋体"/>
          <w:color w:val="000000" w:themeColor="text1"/>
          <w:sz w:val="24"/>
          <w:highlight w:val="none"/>
          <w14:textFill>
            <w14:solidFill>
              <w14:schemeClr w14:val="tx1"/>
            </w14:solidFill>
          </w14:textFill>
        </w:rPr>
      </w:pPr>
      <w:r>
        <w:rPr>
          <w:rStyle w:val="28"/>
          <w:rFonts w:ascii="宋体" w:hAnsi="宋体" w:cs="宋体"/>
          <w:color w:val="000000" w:themeColor="text1"/>
          <w:sz w:val="24"/>
          <w:highlight w:val="none"/>
          <w14:textFill>
            <w14:solidFill>
              <w14:schemeClr w14:val="tx1"/>
            </w14:solidFill>
          </w14:textFill>
        </w:rPr>
        <w:t>项目基本情况</w:t>
      </w:r>
    </w:p>
    <w:p>
      <w:pPr>
        <w:spacing w:line="360" w:lineRule="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1、项目编号:</w:t>
      </w:r>
      <w:r>
        <w:rPr>
          <w:rFonts w:hint="eastAsia" w:ascii="宋体" w:hAnsi="宋体" w:cs="宋体"/>
          <w:color w:val="000000" w:themeColor="text1"/>
          <w:sz w:val="24"/>
          <w:szCs w:val="24"/>
          <w:highlight w:val="none"/>
          <w:lang w:eastAsia="zh-CN"/>
          <w14:textFill>
            <w14:solidFill>
              <w14:schemeClr w14:val="tx1"/>
            </w14:solidFill>
          </w14:textFill>
        </w:rPr>
        <w:t xml:space="preserve"> LGCG2023101</w:t>
      </w:r>
    </w:p>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2、项目名称：</w:t>
      </w:r>
      <w:r>
        <w:rPr>
          <w:rFonts w:hint="eastAsia" w:ascii="宋体" w:hAnsi="宋体" w:cs="宋体"/>
          <w:color w:val="000000" w:themeColor="text1"/>
          <w:sz w:val="24"/>
          <w:szCs w:val="24"/>
          <w:highlight w:val="none"/>
          <w:lang w:eastAsia="zh-CN"/>
          <w14:textFill>
            <w14:solidFill>
              <w14:schemeClr w14:val="tx1"/>
            </w14:solidFill>
          </w14:textFill>
        </w:rPr>
        <w:t>龙港市交通发展有限公司2023年度新能源公交车辆采购项目（第一批）</w:t>
      </w:r>
    </w:p>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3、预算金额（元）：</w:t>
      </w:r>
      <w:r>
        <w:rPr>
          <w:rFonts w:hint="eastAsia" w:ascii="宋体" w:hAnsi="宋体" w:cs="宋体"/>
          <w:color w:val="000000" w:themeColor="text1"/>
          <w:sz w:val="24"/>
          <w:szCs w:val="24"/>
          <w:highlight w:val="none"/>
          <w:lang w:eastAsia="zh-CN"/>
          <w14:textFill>
            <w14:solidFill>
              <w14:schemeClr w14:val="tx1"/>
            </w14:solidFill>
          </w14:textFill>
        </w:rPr>
        <w:t>30080000</w:t>
      </w:r>
    </w:p>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4、最高限价（元）：</w:t>
      </w:r>
      <w:r>
        <w:rPr>
          <w:rFonts w:hint="eastAsia" w:ascii="宋体" w:hAnsi="宋体" w:cs="宋体"/>
          <w:color w:val="000000" w:themeColor="text1"/>
          <w:sz w:val="24"/>
          <w:szCs w:val="24"/>
          <w:highlight w:val="none"/>
          <w:lang w:eastAsia="zh-CN"/>
          <w14:textFill>
            <w14:solidFill>
              <w14:schemeClr w14:val="tx1"/>
            </w14:solidFill>
          </w14:textFill>
        </w:rPr>
        <w:t>30080000</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5、采购需求：</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标项一：</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标项名称:</w:t>
      </w:r>
      <w:r>
        <w:rPr>
          <w:rFonts w:hint="eastAsia" w:ascii="宋体" w:hAnsi="宋体" w:eastAsia="宋体" w:cs="宋体"/>
          <w:color w:val="000000" w:themeColor="text1"/>
          <w:sz w:val="24"/>
          <w:szCs w:val="24"/>
          <w:highlight w:val="none"/>
          <w:lang w:val="en-US" w:eastAsia="zh-CN"/>
          <w14:textFill>
            <w14:solidFill>
              <w14:schemeClr w14:val="tx1"/>
            </w14:solidFill>
          </w14:textFill>
        </w:rPr>
        <w:t>6米新能源纯电动无站立公交车</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r>
        <w:rPr>
          <w:rFonts w:hint="eastAsia" w:ascii="宋体" w:hAnsi="宋体" w:eastAsia="宋体" w:cs="宋体"/>
          <w:color w:val="000000" w:themeColor="text1"/>
          <w:sz w:val="24"/>
          <w:szCs w:val="24"/>
          <w:highlight w:val="none"/>
          <w:lang w:eastAsia="zh-CN"/>
          <w14:textFill>
            <w14:solidFill>
              <w14:schemeClr w14:val="tx1"/>
            </w14:solidFill>
          </w14:textFill>
        </w:rPr>
        <w:t>（辆）</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33</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预算金额（元）：</w:t>
      </w:r>
      <w:r>
        <w:rPr>
          <w:rFonts w:hint="eastAsia" w:ascii="宋体" w:hAnsi="宋体" w:cs="宋体"/>
          <w:color w:val="000000" w:themeColor="text1"/>
          <w:sz w:val="24"/>
          <w:szCs w:val="24"/>
          <w:highlight w:val="none"/>
          <w:lang w:eastAsia="zh-CN"/>
          <w14:textFill>
            <w14:solidFill>
              <w14:schemeClr w14:val="tx1"/>
            </w14:solidFill>
          </w14:textFill>
        </w:rPr>
        <w:t>21780000</w:t>
      </w:r>
      <w:r>
        <w:rPr>
          <w:rFonts w:hint="eastAsia" w:ascii="宋体" w:hAnsi="宋体" w:eastAsia="宋体" w:cs="宋体"/>
          <w:color w:val="000000" w:themeColor="text1"/>
          <w:sz w:val="24"/>
          <w:szCs w:val="24"/>
          <w:highlight w:val="none"/>
          <w:lang w:val="en-US" w:eastAsia="zh-CN"/>
          <w14:textFill>
            <w14:solidFill>
              <w14:schemeClr w14:val="tx1"/>
            </w14:solidFill>
          </w14:textFill>
        </w:rPr>
        <w:t>.00</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简要规格描述或项目基本概况介绍、用途：详见招标文件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备注：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标项二：</w:t>
      </w:r>
    </w:p>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标项名称：</w:t>
      </w:r>
      <w:r>
        <w:rPr>
          <w:rFonts w:hint="eastAsia" w:ascii="宋体" w:hAnsi="宋体" w:cs="宋体"/>
          <w:color w:val="000000" w:themeColor="text1"/>
          <w:sz w:val="24"/>
          <w:szCs w:val="24"/>
          <w:highlight w:val="none"/>
          <w:lang w:eastAsia="zh-CN"/>
          <w14:textFill>
            <w14:solidFill>
              <w14:schemeClr w14:val="tx1"/>
            </w14:solidFill>
          </w14:textFill>
        </w:rPr>
        <w:t>7-8.8米级无站立纯电动公交车</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数量</w:t>
      </w:r>
      <w:r>
        <w:rPr>
          <w:rFonts w:hint="eastAsia" w:ascii="宋体" w:hAnsi="宋体" w:eastAsia="宋体" w:cs="宋体"/>
          <w:color w:val="000000" w:themeColor="text1"/>
          <w:sz w:val="24"/>
          <w:szCs w:val="24"/>
          <w:highlight w:val="none"/>
          <w:lang w:eastAsia="zh-CN"/>
          <w14:textFill>
            <w14:solidFill>
              <w14:schemeClr w14:val="tx1"/>
            </w14:solidFill>
          </w14:textFill>
        </w:rPr>
        <w:t>（辆）</w:t>
      </w:r>
      <w:r>
        <w:rPr>
          <w:rFonts w:hint="eastAsia" w:ascii="宋体" w:hAnsi="宋体" w:eastAsia="宋体" w:cs="宋体"/>
          <w:color w:val="000000" w:themeColor="text1"/>
          <w:sz w:val="24"/>
          <w:szCs w:val="24"/>
          <w:highlight w:val="none"/>
          <w14:textFill>
            <w14:solidFill>
              <w14:schemeClr w14:val="tx1"/>
            </w14:solidFill>
          </w14:textFill>
        </w:rPr>
        <w:t xml:space="preserve">：10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预算金额（元）：</w:t>
      </w:r>
      <w:r>
        <w:rPr>
          <w:rFonts w:hint="eastAsia" w:ascii="宋体" w:hAnsi="宋体" w:cs="宋体"/>
          <w:color w:val="000000" w:themeColor="text1"/>
          <w:sz w:val="24"/>
          <w:szCs w:val="24"/>
          <w:highlight w:val="none"/>
          <w:lang w:eastAsia="zh-CN"/>
          <w14:textFill>
            <w14:solidFill>
              <w14:schemeClr w14:val="tx1"/>
            </w14:solidFill>
          </w14:textFill>
        </w:rPr>
        <w:t>8300000</w:t>
      </w:r>
      <w:r>
        <w:rPr>
          <w:rFonts w:hint="eastAsia" w:ascii="宋体" w:hAnsi="宋体" w:eastAsia="宋体" w:cs="宋体"/>
          <w:color w:val="000000" w:themeColor="text1"/>
          <w:sz w:val="24"/>
          <w:szCs w:val="24"/>
          <w:highlight w:val="none"/>
          <w:lang w:val="en-US" w:eastAsia="zh-CN"/>
          <w14:textFill>
            <w14:solidFill>
              <w14:schemeClr w14:val="tx1"/>
            </w14:solidFill>
          </w14:textFill>
        </w:rPr>
        <w:t>.00</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简要规格描述或项目基本概况介绍、用途：详见招标文件  </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合同履约期限：标项1，标项2，按招标文件执行</w:t>
      </w:r>
    </w:p>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本项目（否）接受联合体投标。</w:t>
      </w:r>
    </w:p>
    <w:p>
      <w:pPr>
        <w:pStyle w:val="124"/>
        <w:spacing w:before="75" w:after="75" w:line="300" w:lineRule="atLeast"/>
        <w:rPr>
          <w:rStyle w:val="49"/>
          <w:rFonts w:ascii="宋体" w:hAnsi="宋体"/>
          <w:color w:val="000000" w:themeColor="text1"/>
          <w:highlight w:val="none"/>
          <w14:textFill>
            <w14:solidFill>
              <w14:schemeClr w14:val="tx1"/>
            </w14:solidFill>
          </w14:textFill>
        </w:rPr>
      </w:pPr>
      <w:r>
        <w:rPr>
          <w:rStyle w:val="28"/>
          <w:rFonts w:ascii="宋体" w:hAnsi="宋体" w:cs="宋体"/>
          <w:color w:val="000000" w:themeColor="text1"/>
          <w:sz w:val="24"/>
          <w:highlight w:val="none"/>
          <w14:textFill>
            <w14:solidFill>
              <w14:schemeClr w14:val="tx1"/>
            </w14:solidFill>
          </w14:textFill>
        </w:rPr>
        <w:t>二、申请人的资格要求：</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2.落实政府采购政策需满足的资格要求：无 </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3.特定资格要求：无</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三、获取招标文件</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时间：/至202</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03</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07</w:t>
      </w:r>
      <w:r>
        <w:rPr>
          <w:rFonts w:hint="eastAsia" w:ascii="宋体" w:hAnsi="宋体" w:cs="宋体"/>
          <w:color w:val="000000" w:themeColor="text1"/>
          <w:sz w:val="24"/>
          <w:szCs w:val="24"/>
          <w:highlight w:val="none"/>
          <w14:textFill>
            <w14:solidFill>
              <w14:schemeClr w14:val="tx1"/>
            </w14:solidFill>
          </w14:textFill>
        </w:rPr>
        <w:t>日 ，每天上午00:00至12:00 ，下午12:00至23:59（北京时间，线上获取法定节假日均可，线下获取文件法定节假日除外）</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地点（网址）：政采云平台（http://zfcg.czt.zj.gov.cn） </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方式：网上下载 ，并将报名资料（报名登记表、营业执照复印件加盖公章）发送至</w:t>
      </w:r>
      <w:r>
        <w:rPr>
          <w:rFonts w:hint="eastAsia" w:ascii="宋体" w:hAnsi="宋体" w:cs="宋体"/>
          <w:color w:val="000000" w:themeColor="text1"/>
          <w:sz w:val="24"/>
          <w:szCs w:val="24"/>
          <w:highlight w:val="none"/>
          <w:lang w:eastAsia="zh-CN"/>
          <w14:textFill>
            <w14:solidFill>
              <w14:schemeClr w14:val="tx1"/>
            </w14:solidFill>
          </w14:textFill>
        </w:rPr>
        <w:t>995874489</w:t>
      </w:r>
      <w:r>
        <w:rPr>
          <w:rFonts w:hint="eastAsia" w:ascii="宋体" w:hAnsi="宋体" w:cs="宋体"/>
          <w:color w:val="000000" w:themeColor="text1"/>
          <w:sz w:val="24"/>
          <w:szCs w:val="24"/>
          <w:highlight w:val="none"/>
          <w14:textFill>
            <w14:solidFill>
              <w14:schemeClr w14:val="tx1"/>
            </w14:solidFill>
          </w14:textFill>
        </w:rPr>
        <w:t>@qq.com。</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售价（元）：0 </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四、提交投标文件截止时间、开标时间和地点</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提交投标文件截止时间：202</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03</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07</w:t>
      </w:r>
      <w:r>
        <w:rPr>
          <w:rFonts w:hint="eastAsia" w:ascii="宋体" w:hAnsi="宋体" w:cs="宋体"/>
          <w:color w:val="000000" w:themeColor="text1"/>
          <w:sz w:val="24"/>
          <w:szCs w:val="24"/>
          <w:highlight w:val="none"/>
          <w14:textFill>
            <w14:solidFill>
              <w14:schemeClr w14:val="tx1"/>
            </w14:solidFill>
          </w14:textFill>
        </w:rPr>
        <w:t>日09:30（北京时间）</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投标地点（网址）：龙港市世纪大道4518号龙港市政务客厅4楼</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开标时间：202</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03</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07</w:t>
      </w:r>
      <w:r>
        <w:rPr>
          <w:rFonts w:hint="eastAsia" w:ascii="宋体" w:hAnsi="宋体" w:cs="宋体"/>
          <w:color w:val="000000" w:themeColor="text1"/>
          <w:sz w:val="24"/>
          <w:szCs w:val="24"/>
          <w:highlight w:val="none"/>
          <w14:textFill>
            <w14:solidFill>
              <w14:schemeClr w14:val="tx1"/>
            </w14:solidFill>
          </w14:textFill>
        </w:rPr>
        <w:t>日09:30（北京时间）</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开标地点（网址）：龙港市世纪大道4518号龙港市政务客厅4楼</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 xml:space="preserve">五、公告期限 </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自本公告发布之日起5个工作日。</w:t>
      </w:r>
    </w:p>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六、其他补充事宜</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1、投标保证金：按照《浙江省财政厅关于明确政府采购保证金管理工作的通知》浙财采监〔2019〕5号文件规定，供应商无需缴纳投标保证金。</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3、本项目对符合财政扶持政策的中小企业（小型、微型）、监狱企业、残疾人福利性单位给予价格优惠扶持，执行节能产品政府强制采购和优先采购政策，执行环境标志产品政府优先采购政策。</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4、关于投标文件递交的相关说明：</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①供应商可以采用邮寄的方式递交投标文件，但须备注当面签收确认，并提前5天与我公司经办人联系。否则导致投标文件不能在投标文件递交截止时间前送至开标地点而产生投标无效的后果，须由供应商自行承担。</w:t>
      </w:r>
    </w:p>
    <w:p>
      <w:pPr>
        <w:widowControl w:val="0"/>
        <w:spacing w:line="360" w:lineRule="auto"/>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邮寄接受人及联系方式：</w:t>
      </w:r>
      <w:r>
        <w:rPr>
          <w:rFonts w:hint="eastAsia" w:ascii="宋体" w:hAnsi="宋体" w:cs="宋体"/>
          <w:color w:val="000000" w:themeColor="text1"/>
          <w:sz w:val="24"/>
          <w:szCs w:val="24"/>
          <w:highlight w:val="none"/>
          <w:lang w:eastAsia="zh-CN"/>
          <w14:textFill>
            <w14:solidFill>
              <w14:schemeClr w14:val="tx1"/>
            </w14:solidFill>
          </w14:textFill>
        </w:rPr>
        <w:t>李先生</w:t>
      </w:r>
      <w:r>
        <w:rPr>
          <w:rFonts w:hint="eastAsia"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lang w:eastAsia="zh-CN"/>
          <w14:textFill>
            <w14:solidFill>
              <w14:schemeClr w14:val="tx1"/>
            </w14:solidFill>
          </w14:textFill>
        </w:rPr>
        <w:t>15757182377</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邮寄地址：龙港市世纪大道4518号龙港市政务客厅4楼</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②允许供应商现场递交投标文件，并做好投标文件的密封工作。以现场递交投标文件的供应商必须在规定的投标文件递交截止时间前送到投标文件递交地点。以上两种递交方式由供应商自行决定。</w:t>
      </w:r>
    </w:p>
    <w:p>
      <w:pPr>
        <w:widowControl w:val="0"/>
        <w:spacing w:line="36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③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w:t>
      </w:r>
      <w:r>
        <w:rPr>
          <w:rFonts w:hint="eastAsia" w:ascii="宋体" w:hAnsi="宋体" w:cs="宋体"/>
          <w:color w:val="000000" w:themeColor="text1"/>
          <w:sz w:val="24"/>
          <w:szCs w:val="24"/>
          <w:highlight w:val="none"/>
          <w:lang w:eastAsia="zh-CN"/>
          <w14:textFill>
            <w14:solidFill>
              <w14:schemeClr w14:val="tx1"/>
            </w14:solidFill>
          </w14:textFill>
        </w:rPr>
        <w:t>995874489</w:t>
      </w:r>
      <w:r>
        <w:rPr>
          <w:rFonts w:hint="eastAsia" w:ascii="宋体" w:hAnsi="宋体" w:cs="宋体"/>
          <w:color w:val="000000" w:themeColor="text1"/>
          <w:sz w:val="24"/>
          <w:szCs w:val="24"/>
          <w:highlight w:val="none"/>
          <w14:textFill>
            <w14:solidFill>
              <w14:schemeClr w14:val="tx1"/>
            </w14:solidFill>
          </w14:textFill>
        </w:rPr>
        <w:t>@qq.com.供应商在规定时间内未澄清或确认的则应说明理由，否则视为无异议。</w:t>
      </w:r>
    </w:p>
    <w:p>
      <w:pPr>
        <w:snapToGrid w:val="0"/>
        <w:spacing w:line="360" w:lineRule="auto"/>
        <w:jc w:val="lef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八、对本次采购提出询问、质疑、投诉，请按以下方式联系。</w:t>
      </w:r>
    </w:p>
    <w:p>
      <w:pPr>
        <w:spacing w:line="360" w:lineRule="auto"/>
        <w:ind w:firstLine="660" w:firstLineChars="300"/>
        <w:jc w:val="left"/>
        <w:textAlignment w:val="auto"/>
        <w:rPr>
          <w:rStyle w:val="49"/>
          <w:rFonts w:ascii="宋体" w:hAnsi="宋体"/>
          <w:color w:val="000000" w:themeColor="text1"/>
          <w:kern w:val="0"/>
          <w:sz w:val="22"/>
          <w:szCs w:val="22"/>
          <w:highlight w:val="none"/>
          <w14:textFill>
            <w14:solidFill>
              <w14:schemeClr w14:val="tx1"/>
            </w14:solidFill>
          </w14:textFill>
        </w:rPr>
      </w:pPr>
      <w:r>
        <w:rPr>
          <w:rStyle w:val="49"/>
          <w:rFonts w:ascii="宋体" w:hAnsi="宋体"/>
          <w:color w:val="000000" w:themeColor="text1"/>
          <w:kern w:val="0"/>
          <w:sz w:val="22"/>
          <w:szCs w:val="22"/>
          <w:highlight w:val="none"/>
          <w14:textFill>
            <w14:solidFill>
              <w14:schemeClr w14:val="tx1"/>
            </w14:solidFill>
          </w14:textFill>
        </w:rPr>
        <w:t>1.采购人信息</w:t>
      </w:r>
    </w:p>
    <w:p>
      <w:pPr>
        <w:pStyle w:val="124"/>
        <w:spacing w:before="75" w:after="75"/>
        <w:ind w:firstLine="720" w:firstLineChars="300"/>
        <w:rPr>
          <w:rStyle w:val="49"/>
          <w:rFonts w:hint="eastAsia" w:ascii="宋体" w:hAnsi="宋体" w:eastAsia="宋体" w:cs="Times New Roman"/>
          <w:color w:val="000000" w:themeColor="text1"/>
          <w:highlight w:val="none"/>
          <w:lang w:eastAsia="zh-CN"/>
          <w14:textFill>
            <w14:solidFill>
              <w14:schemeClr w14:val="tx1"/>
            </w14:solidFill>
          </w14:textFill>
        </w:rPr>
      </w:pPr>
      <w:r>
        <w:rPr>
          <w:rStyle w:val="49"/>
          <w:rFonts w:ascii="宋体" w:hAnsi="宋体"/>
          <w:color w:val="000000" w:themeColor="text1"/>
          <w:highlight w:val="none"/>
          <w14:textFill>
            <w14:solidFill>
              <w14:schemeClr w14:val="tx1"/>
            </w14:solidFill>
          </w14:textFill>
        </w:rPr>
        <w:t>名    称：</w:t>
      </w:r>
      <w:r>
        <w:rPr>
          <w:rStyle w:val="49"/>
          <w:rFonts w:hint="eastAsia" w:ascii="宋体" w:hAnsi="宋体" w:cs="Times New Roman"/>
          <w:color w:val="000000" w:themeColor="text1"/>
          <w:highlight w:val="none"/>
          <w:lang w:eastAsia="zh-CN"/>
          <w14:textFill>
            <w14:solidFill>
              <w14:schemeClr w14:val="tx1"/>
            </w14:solidFill>
          </w14:textFill>
        </w:rPr>
        <w:t>龙港市交通发展有限公司</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s="Times New Roman"/>
          <w:color w:val="000000" w:themeColor="text1"/>
          <w:highlight w:val="none"/>
          <w14:textFill>
            <w14:solidFill>
              <w14:schemeClr w14:val="tx1"/>
            </w14:solidFill>
          </w14:textFill>
        </w:rPr>
        <w:t>    地    址：</w:t>
      </w:r>
      <w:r>
        <w:rPr>
          <w:rStyle w:val="49"/>
          <w:rFonts w:hint="eastAsia" w:ascii="宋体" w:hAnsi="宋体" w:cs="Times New Roman"/>
          <w:color w:val="000000" w:themeColor="text1"/>
          <w:highlight w:val="none"/>
          <w14:textFill>
            <w14:solidFill>
              <w14:schemeClr w14:val="tx1"/>
            </w14:solidFill>
          </w14:textFill>
        </w:rPr>
        <w:t xml:space="preserve">龙港市站港路670-780号 </w:t>
      </w:r>
      <w:r>
        <w:rPr>
          <w:rStyle w:val="49"/>
          <w:rFonts w:ascii="宋体" w:hAnsi="宋体"/>
          <w:color w:val="000000" w:themeColor="text1"/>
          <w:highlight w:val="none"/>
          <w14:textFill>
            <w14:solidFill>
              <w14:schemeClr w14:val="tx1"/>
            </w14:solidFill>
          </w14:textFill>
        </w:rPr>
        <w:t> </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项目联系人（询问）：</w:t>
      </w:r>
      <w:r>
        <w:rPr>
          <w:rStyle w:val="49"/>
          <w:rFonts w:hint="eastAsia" w:ascii="宋体" w:hAnsi="宋体"/>
          <w:color w:val="000000" w:themeColor="text1"/>
          <w:highlight w:val="none"/>
          <w:lang w:eastAsia="zh-CN"/>
          <w14:textFill>
            <w14:solidFill>
              <w14:schemeClr w14:val="tx1"/>
            </w14:solidFill>
          </w14:textFill>
        </w:rPr>
        <w:t>曾</w:t>
      </w:r>
      <w:r>
        <w:rPr>
          <w:rStyle w:val="49"/>
          <w:rFonts w:hint="eastAsia" w:ascii="宋体" w:hAnsi="宋体"/>
          <w:color w:val="000000" w:themeColor="text1"/>
          <w:highlight w:val="none"/>
          <w14:textFill>
            <w14:solidFill>
              <w14:schemeClr w14:val="tx1"/>
            </w14:solidFill>
          </w14:textFill>
        </w:rPr>
        <w:t>先生</w:t>
      </w:r>
    </w:p>
    <w:p>
      <w:pPr>
        <w:pStyle w:val="124"/>
        <w:spacing w:before="75" w:after="75"/>
        <w:ind w:firstLine="720" w:firstLineChars="300"/>
        <w:rPr>
          <w:rStyle w:val="49"/>
          <w:rFonts w:ascii="宋体" w:hAnsi="宋体"/>
          <w:color w:val="000000" w:themeColor="text1"/>
          <w:highlight w:val="none"/>
          <w14:textFill>
            <w14:solidFill>
              <w14:schemeClr w14:val="tx1"/>
            </w14:solidFill>
          </w14:textFill>
        </w:rPr>
      </w:pPr>
    </w:p>
    <w:p>
      <w:pPr>
        <w:pStyle w:val="124"/>
        <w:spacing w:before="75" w:after="75"/>
        <w:ind w:firstLine="720" w:firstLineChars="300"/>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2.采购代理机构信息</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名    称：</w:t>
      </w:r>
      <w:r>
        <w:rPr>
          <w:rStyle w:val="49"/>
          <w:rFonts w:hint="eastAsia" w:ascii="宋体" w:hAnsi="宋体"/>
          <w:color w:val="000000" w:themeColor="text1"/>
          <w:highlight w:val="none"/>
          <w:lang w:eastAsia="zh-CN"/>
          <w14:textFill>
            <w14:solidFill>
              <w14:schemeClr w14:val="tx1"/>
            </w14:solidFill>
          </w14:textFill>
        </w:rPr>
        <w:t>浙江华耀建设咨询有限公司</w:t>
      </w:r>
      <w:r>
        <w:rPr>
          <w:rStyle w:val="49"/>
          <w:rFonts w:ascii="宋体" w:hAnsi="宋体"/>
          <w:color w:val="000000" w:themeColor="text1"/>
          <w:highlight w:val="none"/>
          <w14:textFill>
            <w14:solidFill>
              <w14:schemeClr w14:val="tx1"/>
            </w14:solidFill>
          </w14:textFill>
        </w:rPr>
        <w:t> </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地    址：</w:t>
      </w:r>
      <w:r>
        <w:rPr>
          <w:rStyle w:val="49"/>
          <w:rFonts w:hint="eastAsia" w:ascii="宋体" w:hAnsi="宋体"/>
          <w:color w:val="000000" w:themeColor="text1"/>
          <w:highlight w:val="none"/>
          <w:lang w:eastAsia="zh-CN"/>
          <w14:textFill>
            <w14:solidFill>
              <w14:schemeClr w14:val="tx1"/>
            </w14:solidFill>
          </w14:textFill>
        </w:rPr>
        <w:t>浙江省温州市龙港市西五路与西城路交叉口801室</w:t>
      </w:r>
      <w:r>
        <w:rPr>
          <w:rStyle w:val="49"/>
          <w:rFonts w:ascii="宋体" w:hAnsi="宋体"/>
          <w:color w:val="000000" w:themeColor="text1"/>
          <w:highlight w:val="none"/>
          <w14:textFill>
            <w14:solidFill>
              <w14:schemeClr w14:val="tx1"/>
            </w14:solidFill>
          </w14:textFill>
        </w:rPr>
        <w:t>   </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xml:space="preserve">  </w:t>
      </w:r>
      <w:r>
        <w:rPr>
          <w:rStyle w:val="49"/>
          <w:rFonts w:hint="eastAsia" w:ascii="宋体" w:hAnsi="宋体"/>
          <w:color w:val="000000" w:themeColor="text1"/>
          <w:highlight w:val="none"/>
          <w:lang w:val="en-US" w:eastAsia="zh-CN"/>
          <w14:textFill>
            <w14:solidFill>
              <w14:schemeClr w14:val="tx1"/>
            </w14:solidFill>
          </w14:textFill>
        </w:rPr>
        <w:t xml:space="preserve"> </w:t>
      </w:r>
      <w:r>
        <w:rPr>
          <w:rStyle w:val="49"/>
          <w:rFonts w:ascii="宋体" w:hAnsi="宋体"/>
          <w:color w:val="000000" w:themeColor="text1"/>
          <w:highlight w:val="none"/>
          <w14:textFill>
            <w14:solidFill>
              <w14:schemeClr w14:val="tx1"/>
            </w14:solidFill>
          </w14:textFill>
        </w:rPr>
        <w:t> 项目联系人（询问）：</w:t>
      </w:r>
      <w:r>
        <w:rPr>
          <w:rStyle w:val="49"/>
          <w:rFonts w:hint="eastAsia" w:ascii="宋体" w:hAnsi="宋体"/>
          <w:color w:val="000000" w:themeColor="text1"/>
          <w:highlight w:val="none"/>
          <w:lang w:eastAsia="zh-CN"/>
          <w14:textFill>
            <w14:solidFill>
              <w14:schemeClr w14:val="tx1"/>
            </w14:solidFill>
          </w14:textFill>
        </w:rPr>
        <w:t>李先生</w:t>
      </w:r>
      <w:r>
        <w:rPr>
          <w:rStyle w:val="49"/>
          <w:rFonts w:ascii="宋体" w:hAnsi="宋体"/>
          <w:color w:val="000000" w:themeColor="text1"/>
          <w:highlight w:val="none"/>
          <w14:textFill>
            <w14:solidFill>
              <w14:schemeClr w14:val="tx1"/>
            </w14:solidFill>
          </w14:textFill>
        </w:rPr>
        <w:t> </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项目联系方式（询问）：</w:t>
      </w:r>
      <w:r>
        <w:rPr>
          <w:rStyle w:val="49"/>
          <w:rFonts w:hint="eastAsia" w:ascii="宋体" w:hAnsi="宋体"/>
          <w:color w:val="000000" w:themeColor="text1"/>
          <w:highlight w:val="none"/>
          <w:lang w:eastAsia="zh-CN"/>
          <w14:textFill>
            <w14:solidFill>
              <w14:schemeClr w14:val="tx1"/>
            </w14:solidFill>
          </w14:textFill>
        </w:rPr>
        <w:t>15757182377</w:t>
      </w:r>
      <w:r>
        <w:rPr>
          <w:rStyle w:val="49"/>
          <w:rFonts w:hint="eastAsia" w:ascii="宋体" w:hAnsi="宋体"/>
          <w:color w:val="000000" w:themeColor="text1"/>
          <w:highlight w:val="none"/>
          <w14:textFill>
            <w14:solidFill>
              <w14:schemeClr w14:val="tx1"/>
            </w14:solidFill>
          </w14:textFill>
        </w:rPr>
        <w:t> </w:t>
      </w:r>
    </w:p>
    <w:p>
      <w:pPr>
        <w:pStyle w:val="124"/>
        <w:spacing w:before="75" w:after="75"/>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质疑联系人：</w:t>
      </w:r>
      <w:r>
        <w:rPr>
          <w:rStyle w:val="49"/>
          <w:rFonts w:hint="eastAsia" w:ascii="宋体" w:hAnsi="宋体"/>
          <w:color w:val="000000" w:themeColor="text1"/>
          <w:highlight w:val="none"/>
          <w:lang w:eastAsia="zh-CN"/>
          <w14:textFill>
            <w14:solidFill>
              <w14:schemeClr w14:val="tx1"/>
            </w14:solidFill>
          </w14:textFill>
        </w:rPr>
        <w:t>张女士</w:t>
      </w:r>
      <w:r>
        <w:rPr>
          <w:rStyle w:val="49"/>
          <w:rFonts w:ascii="宋体" w:hAnsi="宋体"/>
          <w:color w:val="000000" w:themeColor="text1"/>
          <w:highlight w:val="none"/>
          <w14:textFill>
            <w14:solidFill>
              <w14:schemeClr w14:val="tx1"/>
            </w14:solidFill>
          </w14:textFill>
        </w:rPr>
        <w:t> </w:t>
      </w:r>
    </w:p>
    <w:p>
      <w:pPr>
        <w:pStyle w:val="124"/>
        <w:spacing w:before="75" w:after="75"/>
        <w:ind w:firstLine="720"/>
        <w:rPr>
          <w:rStyle w:val="49"/>
          <w:rFonts w:ascii="宋体" w:hAnsi="宋体"/>
          <w:color w:val="000000" w:themeColor="text1"/>
          <w:sz w:val="21"/>
          <w:szCs w:val="22"/>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质疑联系方式：</w:t>
      </w:r>
      <w:r>
        <w:rPr>
          <w:rStyle w:val="49"/>
          <w:rFonts w:hint="eastAsia" w:ascii="宋体" w:hAnsi="宋体"/>
          <w:color w:val="000000" w:themeColor="text1"/>
          <w:highlight w:val="none"/>
          <w:lang w:eastAsia="zh-CN"/>
          <w14:textFill>
            <w14:solidFill>
              <w14:schemeClr w14:val="tx1"/>
            </w14:solidFill>
          </w14:textFill>
        </w:rPr>
        <w:t>0577-80890088</w:t>
      </w:r>
      <w:r>
        <w:rPr>
          <w:rStyle w:val="49"/>
          <w:rFonts w:ascii="宋体" w:hAnsi="宋体"/>
          <w:color w:val="000000" w:themeColor="text1"/>
          <w:sz w:val="21"/>
          <w:szCs w:val="22"/>
          <w:highlight w:val="none"/>
          <w14:textFill>
            <w14:solidFill>
              <w14:schemeClr w14:val="tx1"/>
            </w14:solidFill>
          </w14:textFill>
        </w:rPr>
        <w:t> </w:t>
      </w:r>
    </w:p>
    <w:p>
      <w:pPr>
        <w:pStyle w:val="124"/>
        <w:spacing w:before="75" w:after="75"/>
        <w:ind w:firstLine="720"/>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 xml:space="preserve">   </w:t>
      </w:r>
    </w:p>
    <w:p>
      <w:pPr>
        <w:pStyle w:val="124"/>
        <w:spacing w:before="75" w:after="75"/>
        <w:ind w:firstLine="720"/>
        <w:rPr>
          <w:rStyle w:val="49"/>
          <w:rFonts w:ascii="宋体" w:hAnsi="宋体"/>
          <w:color w:val="000000" w:themeColor="text1"/>
          <w:highlight w:val="none"/>
          <w14:textFill>
            <w14:solidFill>
              <w14:schemeClr w14:val="tx1"/>
            </w14:solidFill>
          </w14:textFill>
        </w:rPr>
      </w:pPr>
      <w:r>
        <w:rPr>
          <w:rStyle w:val="49"/>
          <w:rFonts w:ascii="宋体" w:hAnsi="宋体"/>
          <w:color w:val="000000" w:themeColor="text1"/>
          <w:highlight w:val="none"/>
          <w14:textFill>
            <w14:solidFill>
              <w14:schemeClr w14:val="tx1"/>
            </w14:solidFill>
          </w14:textFill>
        </w:rPr>
        <w:t>3.同级政府采购监督管理部门</w:t>
      </w:r>
    </w:p>
    <w:p>
      <w:pPr>
        <w:pStyle w:val="124"/>
        <w:spacing w:before="75" w:after="75"/>
        <w:ind w:firstLine="720"/>
        <w:rPr>
          <w:rStyle w:val="49"/>
          <w:rFonts w:ascii="宋体" w:hAnsi="宋体" w:cs="Times New Roman"/>
          <w:color w:val="000000" w:themeColor="text1"/>
          <w:highlight w:val="none"/>
          <w14:textFill>
            <w14:solidFill>
              <w14:schemeClr w14:val="tx1"/>
            </w14:solidFill>
          </w14:textFill>
        </w:rPr>
      </w:pPr>
      <w:r>
        <w:rPr>
          <w:rStyle w:val="49"/>
          <w:rFonts w:hint="eastAsia" w:ascii="宋体" w:hAnsi="宋体" w:cs="Times New Roman"/>
          <w:color w:val="000000" w:themeColor="text1"/>
          <w:highlight w:val="none"/>
          <w14:textFill>
            <w14:solidFill>
              <w14:schemeClr w14:val="tx1"/>
            </w14:solidFill>
          </w14:textFill>
        </w:rPr>
        <w:t>名</w:t>
      </w:r>
      <w:r>
        <w:rPr>
          <w:rStyle w:val="49"/>
          <w:rFonts w:hint="eastAsia" w:ascii="宋体" w:hAnsi="宋体" w:cs="Times New Roman"/>
          <w:color w:val="000000" w:themeColor="text1"/>
          <w:highlight w:val="none"/>
          <w:lang w:val="en-US" w:eastAsia="zh-CN"/>
          <w14:textFill>
            <w14:solidFill>
              <w14:schemeClr w14:val="tx1"/>
            </w14:solidFill>
          </w14:textFill>
        </w:rPr>
        <w:t xml:space="preserve">       </w:t>
      </w:r>
      <w:r>
        <w:rPr>
          <w:rStyle w:val="49"/>
          <w:rFonts w:hint="eastAsia" w:ascii="宋体" w:hAnsi="宋体" w:cs="Times New Roman"/>
          <w:color w:val="000000" w:themeColor="text1"/>
          <w:highlight w:val="none"/>
          <w14:textFill>
            <w14:solidFill>
              <w14:schemeClr w14:val="tx1"/>
            </w14:solidFill>
          </w14:textFill>
        </w:rPr>
        <w:t>称：龙港市交通发展有限公司</w:t>
      </w:r>
    </w:p>
    <w:p>
      <w:pPr>
        <w:pStyle w:val="124"/>
        <w:spacing w:before="75" w:after="75"/>
        <w:ind w:firstLine="720"/>
        <w:rPr>
          <w:rStyle w:val="49"/>
          <w:rFonts w:hint="eastAsia" w:ascii="宋体" w:hAnsi="宋体" w:cs="Times New Roman"/>
          <w:color w:val="000000" w:themeColor="text1"/>
          <w:highlight w:val="none"/>
          <w14:textFill>
            <w14:solidFill>
              <w14:schemeClr w14:val="tx1"/>
            </w14:solidFill>
          </w14:textFill>
        </w:rPr>
      </w:pPr>
      <w:r>
        <w:rPr>
          <w:rStyle w:val="49"/>
          <w:rFonts w:hint="eastAsia" w:ascii="宋体" w:hAnsi="宋体" w:cs="Times New Roman"/>
          <w:color w:val="000000" w:themeColor="text1"/>
          <w:highlight w:val="none"/>
          <w14:textFill>
            <w14:solidFill>
              <w14:schemeClr w14:val="tx1"/>
            </w14:solidFill>
          </w14:textFill>
        </w:rPr>
        <w:t>地</w:t>
      </w:r>
      <w:r>
        <w:rPr>
          <w:rStyle w:val="49"/>
          <w:rFonts w:hint="eastAsia" w:ascii="宋体" w:hAnsi="宋体" w:cs="Times New Roman"/>
          <w:color w:val="000000" w:themeColor="text1"/>
          <w:highlight w:val="none"/>
          <w:lang w:val="en-US" w:eastAsia="zh-CN"/>
          <w14:textFill>
            <w14:solidFill>
              <w14:schemeClr w14:val="tx1"/>
            </w14:solidFill>
          </w14:textFill>
        </w:rPr>
        <w:t xml:space="preserve">       </w:t>
      </w:r>
      <w:r>
        <w:rPr>
          <w:rStyle w:val="49"/>
          <w:rFonts w:hint="eastAsia" w:ascii="宋体" w:hAnsi="宋体" w:cs="Times New Roman"/>
          <w:color w:val="000000" w:themeColor="text1"/>
          <w:highlight w:val="none"/>
          <w14:textFill>
            <w14:solidFill>
              <w14:schemeClr w14:val="tx1"/>
            </w14:solidFill>
          </w14:textFill>
        </w:rPr>
        <w:t>址：龙港市站港大道670-780号</w:t>
      </w:r>
    </w:p>
    <w:p>
      <w:pPr>
        <w:pStyle w:val="124"/>
        <w:spacing w:before="75" w:after="75"/>
        <w:ind w:firstLine="720"/>
        <w:rPr>
          <w:rStyle w:val="49"/>
          <w:rFonts w:hint="eastAsia" w:ascii="宋体" w:hAnsi="宋体" w:cs="Times New Roman"/>
          <w:color w:val="000000" w:themeColor="text1"/>
          <w:highlight w:val="none"/>
          <w14:textFill>
            <w14:solidFill>
              <w14:schemeClr w14:val="tx1"/>
            </w14:solidFill>
          </w14:textFill>
        </w:rPr>
      </w:pPr>
      <w:r>
        <w:rPr>
          <w:rStyle w:val="49"/>
          <w:rFonts w:hint="eastAsia" w:ascii="宋体" w:hAnsi="宋体" w:cs="Times New Roman"/>
          <w:color w:val="000000" w:themeColor="text1"/>
          <w:highlight w:val="none"/>
          <w14:textFill>
            <w14:solidFill>
              <w14:schemeClr w14:val="tx1"/>
            </w14:solidFill>
          </w14:textFill>
        </w:rPr>
        <w:t>传</w:t>
      </w:r>
      <w:r>
        <w:rPr>
          <w:rStyle w:val="49"/>
          <w:rFonts w:hint="eastAsia" w:ascii="宋体" w:hAnsi="宋体" w:cs="Times New Roman"/>
          <w:color w:val="000000" w:themeColor="text1"/>
          <w:highlight w:val="none"/>
          <w:lang w:val="en-US" w:eastAsia="zh-CN"/>
          <w14:textFill>
            <w14:solidFill>
              <w14:schemeClr w14:val="tx1"/>
            </w14:solidFill>
          </w14:textFill>
        </w:rPr>
        <w:t xml:space="preserve">       </w:t>
      </w:r>
      <w:r>
        <w:rPr>
          <w:rStyle w:val="49"/>
          <w:rFonts w:hint="eastAsia" w:ascii="宋体" w:hAnsi="宋体" w:cs="Times New Roman"/>
          <w:color w:val="000000" w:themeColor="text1"/>
          <w:highlight w:val="none"/>
          <w14:textFill>
            <w14:solidFill>
              <w14:schemeClr w14:val="tx1"/>
            </w14:solidFill>
          </w14:textFill>
        </w:rPr>
        <w:t>真：0577-68582029</w:t>
      </w:r>
    </w:p>
    <w:p>
      <w:pPr>
        <w:pStyle w:val="124"/>
        <w:spacing w:before="75" w:after="75"/>
        <w:ind w:firstLine="720"/>
        <w:rPr>
          <w:rStyle w:val="49"/>
          <w:rFonts w:hint="eastAsia" w:ascii="宋体" w:hAnsi="宋体" w:cs="Times New Roman"/>
          <w:color w:val="000000" w:themeColor="text1"/>
          <w:highlight w:val="none"/>
          <w14:textFill>
            <w14:solidFill>
              <w14:schemeClr w14:val="tx1"/>
            </w14:solidFill>
          </w14:textFill>
        </w:rPr>
      </w:pPr>
      <w:r>
        <w:rPr>
          <w:rStyle w:val="49"/>
          <w:rFonts w:hint="eastAsia" w:ascii="宋体" w:hAnsi="宋体" w:cs="Times New Roman"/>
          <w:color w:val="000000" w:themeColor="text1"/>
          <w:highlight w:val="none"/>
          <w14:textFill>
            <w14:solidFill>
              <w14:schemeClr w14:val="tx1"/>
            </w14:solidFill>
          </w14:textFill>
        </w:rPr>
        <w:t>联</w:t>
      </w:r>
      <w:r>
        <w:rPr>
          <w:rStyle w:val="49"/>
          <w:rFonts w:hint="eastAsia" w:ascii="宋体" w:hAnsi="宋体" w:cs="Times New Roman"/>
          <w:color w:val="000000" w:themeColor="text1"/>
          <w:highlight w:val="none"/>
          <w:lang w:val="en-US" w:eastAsia="zh-CN"/>
          <w14:textFill>
            <w14:solidFill>
              <w14:schemeClr w14:val="tx1"/>
            </w14:solidFill>
          </w14:textFill>
        </w:rPr>
        <w:t xml:space="preserve">   </w:t>
      </w:r>
      <w:r>
        <w:rPr>
          <w:rStyle w:val="49"/>
          <w:rFonts w:hint="eastAsia" w:ascii="宋体" w:hAnsi="宋体" w:cs="Times New Roman"/>
          <w:color w:val="000000" w:themeColor="text1"/>
          <w:highlight w:val="none"/>
          <w14:textFill>
            <w14:solidFill>
              <w14:schemeClr w14:val="tx1"/>
            </w14:solidFill>
          </w14:textFill>
        </w:rPr>
        <w:t>系</w:t>
      </w:r>
      <w:r>
        <w:rPr>
          <w:rStyle w:val="49"/>
          <w:rFonts w:hint="eastAsia" w:ascii="宋体" w:hAnsi="宋体" w:cs="Times New Roman"/>
          <w:color w:val="000000" w:themeColor="text1"/>
          <w:highlight w:val="none"/>
          <w:lang w:val="en-US" w:eastAsia="zh-CN"/>
          <w14:textFill>
            <w14:solidFill>
              <w14:schemeClr w14:val="tx1"/>
            </w14:solidFill>
          </w14:textFill>
        </w:rPr>
        <w:t xml:space="preserve">  </w:t>
      </w:r>
      <w:r>
        <w:rPr>
          <w:rStyle w:val="49"/>
          <w:rFonts w:hint="eastAsia" w:ascii="宋体" w:hAnsi="宋体" w:cs="Times New Roman"/>
          <w:color w:val="000000" w:themeColor="text1"/>
          <w:highlight w:val="none"/>
          <w14:textFill>
            <w14:solidFill>
              <w14:schemeClr w14:val="tx1"/>
            </w14:solidFill>
          </w14:textFill>
        </w:rPr>
        <w:t>人：郑先生</w:t>
      </w:r>
    </w:p>
    <w:p>
      <w:pPr>
        <w:pStyle w:val="124"/>
        <w:spacing w:before="75" w:after="75"/>
        <w:ind w:firstLine="720"/>
        <w:rPr>
          <w:rStyle w:val="49"/>
          <w:rFonts w:hint="eastAsia" w:ascii="宋体" w:hAnsi="宋体" w:cs="Times New Roman"/>
          <w:color w:val="000000" w:themeColor="text1"/>
          <w:highlight w:val="none"/>
          <w14:textFill>
            <w14:solidFill>
              <w14:schemeClr w14:val="tx1"/>
            </w14:solidFill>
          </w14:textFill>
        </w:rPr>
      </w:pPr>
      <w:r>
        <w:rPr>
          <w:rStyle w:val="49"/>
          <w:rFonts w:hint="eastAsia" w:ascii="宋体" w:hAnsi="宋体" w:cs="Times New Roman"/>
          <w:color w:val="000000" w:themeColor="text1"/>
          <w:highlight w:val="none"/>
          <w14:textFill>
            <w14:solidFill>
              <w14:schemeClr w14:val="tx1"/>
            </w14:solidFill>
          </w14:textFill>
        </w:rPr>
        <w:t>监督投诉电话：0577-68582029</w:t>
      </w:r>
    </w:p>
    <w:p>
      <w:pPr>
        <w:pStyle w:val="124"/>
        <w:spacing w:before="75" w:after="75"/>
        <w:rPr>
          <w:rStyle w:val="49"/>
          <w:rFonts w:ascii="宋体" w:hAnsi="宋体"/>
          <w:color w:val="000000" w:themeColor="text1"/>
          <w:highlight w:val="none"/>
          <w14:textFill>
            <w14:solidFill>
              <w14:schemeClr w14:val="tx1"/>
            </w14:solidFill>
          </w14:textFill>
        </w:rPr>
      </w:pPr>
    </w:p>
    <w:p>
      <w:pPr>
        <w:spacing w:after="240"/>
        <w:jc w:val="left"/>
        <w:rPr>
          <w:rStyle w:val="49"/>
          <w:rFonts w:ascii="宋体" w:hAnsi="宋体"/>
          <w:color w:val="000000" w:themeColor="text1"/>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p>
    <w:p>
      <w:pPr>
        <w:rPr>
          <w:rStyle w:val="49"/>
          <w:rFonts w:ascii="宋体" w:cs="Times New Roman"/>
          <w:b/>
          <w:bCs/>
          <w:color w:val="000000" w:themeColor="text1"/>
          <w:sz w:val="36"/>
          <w:szCs w:val="36"/>
          <w:highlight w:val="none"/>
          <w14:textFill>
            <w14:solidFill>
              <w14:schemeClr w14:val="tx1"/>
            </w14:solidFill>
          </w14:textFill>
        </w:rPr>
      </w:pPr>
      <w:r>
        <w:rPr>
          <w:rStyle w:val="49"/>
          <w:rFonts w:ascii="宋体" w:cs="Times New Roman"/>
          <w:b/>
          <w:bCs/>
          <w:color w:val="000000" w:themeColor="text1"/>
          <w:sz w:val="36"/>
          <w:szCs w:val="36"/>
          <w:highlight w:val="none"/>
          <w14:textFill>
            <w14:solidFill>
              <w14:schemeClr w14:val="tx1"/>
            </w14:solidFill>
          </w14:textFill>
        </w:rPr>
        <w:br w:type="page"/>
      </w:r>
    </w:p>
    <w:p>
      <w:pPr>
        <w:pStyle w:val="124"/>
        <w:spacing w:before="75" w:after="75"/>
        <w:jc w:val="center"/>
        <w:rPr>
          <w:rStyle w:val="49"/>
          <w:rFonts w:ascii="宋体" w:cs="Times New Roman"/>
          <w:b/>
          <w:bCs/>
          <w:color w:val="000000" w:themeColor="text1"/>
          <w:sz w:val="36"/>
          <w:szCs w:val="36"/>
          <w:highlight w:val="none"/>
          <w14:textFill>
            <w14:solidFill>
              <w14:schemeClr w14:val="tx1"/>
            </w14:solidFill>
          </w14:textFill>
        </w:rPr>
      </w:pPr>
      <w:r>
        <w:rPr>
          <w:rStyle w:val="49"/>
          <w:rFonts w:ascii="宋体" w:cs="Times New Roman"/>
          <w:b/>
          <w:bCs/>
          <w:color w:val="000000" w:themeColor="text1"/>
          <w:sz w:val="36"/>
          <w:szCs w:val="36"/>
          <w:highlight w:val="none"/>
          <w14:textFill>
            <w14:solidFill>
              <w14:schemeClr w14:val="tx1"/>
            </w14:solidFill>
          </w14:textFill>
        </w:rPr>
        <w:t>供应商报名登记表</w:t>
      </w:r>
    </w:p>
    <w:p>
      <w:pPr>
        <w:pStyle w:val="140"/>
        <w:rPr>
          <w:rStyle w:val="49"/>
          <w:color w:val="000000" w:themeColor="text1"/>
          <w:highlight w:val="none"/>
          <w14:textFill>
            <w14:solidFill>
              <w14:schemeClr w14:val="tx1"/>
            </w14:solidFill>
          </w14:textFill>
        </w:rPr>
      </w:pPr>
    </w:p>
    <w:tbl>
      <w:tblPr>
        <w:tblStyle w:val="25"/>
        <w:tblW w:w="972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986"/>
        <w:gridCol w:w="982"/>
        <w:gridCol w:w="2880"/>
        <w:gridCol w:w="370"/>
        <w:gridCol w:w="1115"/>
        <w:gridCol w:w="338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20" w:hRule="atLeast"/>
          <w:jc w:val="center"/>
        </w:trPr>
        <w:tc>
          <w:tcPr>
            <w:tcW w:w="1968" w:type="dxa"/>
            <w:gridSpan w:val="2"/>
            <w:tcBorders>
              <w:top w:val="single" w:color="000000" w:sz="18"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日    期</w:t>
            </w:r>
          </w:p>
        </w:tc>
        <w:tc>
          <w:tcPr>
            <w:tcW w:w="7753" w:type="dxa"/>
            <w:gridSpan w:val="4"/>
            <w:tcBorders>
              <w:top w:val="single" w:color="000000" w:sz="18" w:space="0"/>
              <w:left w:val="single" w:color="000000" w:sz="6" w:space="0"/>
              <w:bottom w:val="single" w:color="000000" w:sz="6" w:space="0"/>
              <w:right w:val="single" w:color="000000" w:sz="18" w:space="0"/>
            </w:tcBorders>
            <w:vAlign w:val="center"/>
          </w:tcPr>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202</w:t>
            </w:r>
            <w:r>
              <w:rPr>
                <w:rStyle w:val="49"/>
                <w:rFonts w:hint="eastAsia" w:ascii="宋体" w:cs="Times New Roman"/>
                <w:bCs/>
                <w:color w:val="000000" w:themeColor="text1"/>
                <w:szCs w:val="22"/>
                <w:highlight w:val="none"/>
                <w:lang w:val="en-US" w:eastAsia="zh-CN"/>
                <w14:textFill>
                  <w14:solidFill>
                    <w14:schemeClr w14:val="tx1"/>
                  </w14:solidFill>
                </w14:textFill>
              </w:rPr>
              <w:t>3</w:t>
            </w:r>
            <w:r>
              <w:rPr>
                <w:rStyle w:val="49"/>
                <w:rFonts w:ascii="宋体" w:cs="Times New Roman"/>
                <w:bCs/>
                <w:color w:val="000000" w:themeColor="text1"/>
                <w:szCs w:val="22"/>
                <w:highlight w:val="none"/>
                <w14:textFill>
                  <w14:solidFill>
                    <w14:schemeClr w14:val="tx1"/>
                  </w14:solidFill>
                </w14:textFill>
              </w:rPr>
              <w:t>年    月     日</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项目名称</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项目编号</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供应商名称（公章）</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统一社会信用代码</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项目联系人</w:t>
            </w:r>
          </w:p>
        </w:tc>
        <w:tc>
          <w:tcPr>
            <w:tcW w:w="2880"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c>
          <w:tcPr>
            <w:tcW w:w="1485" w:type="dxa"/>
            <w:gridSpan w:val="2"/>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手    机</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联系电话</w:t>
            </w:r>
          </w:p>
        </w:tc>
        <w:tc>
          <w:tcPr>
            <w:tcW w:w="2880"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c>
          <w:tcPr>
            <w:tcW w:w="1485" w:type="dxa"/>
            <w:gridSpan w:val="2"/>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传    真</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E-mail</w:t>
            </w:r>
          </w:p>
        </w:tc>
        <w:tc>
          <w:tcPr>
            <w:tcW w:w="2880"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c>
          <w:tcPr>
            <w:tcW w:w="1485" w:type="dxa"/>
            <w:gridSpan w:val="2"/>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邮政编码</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1968" w:type="dxa"/>
            <w:gridSpan w:val="2"/>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通信地址</w:t>
            </w:r>
          </w:p>
        </w:tc>
        <w:tc>
          <w:tcPr>
            <w:tcW w:w="7753" w:type="dxa"/>
            <w:gridSpan w:val="4"/>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9721" w:type="dxa"/>
            <w:gridSpan w:val="6"/>
            <w:tcBorders>
              <w:top w:val="single" w:color="000000" w:sz="6" w:space="0"/>
              <w:left w:val="single" w:color="000000" w:sz="18" w:space="0"/>
              <w:bottom w:val="single" w:color="000000" w:sz="6" w:space="0"/>
              <w:right w:val="single" w:color="000000" w:sz="18"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提交的报名文件资料</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序号</w:t>
            </w: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报  名  资  料</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是否提交</w:t>
            </w: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center"/>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备    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843"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numPr>
                <w:ilvl w:val="0"/>
                <w:numId w:val="6"/>
              </w:numPr>
              <w:spacing w:line="520" w:lineRule="exact"/>
              <w:ind w:left="134" w:leftChars="64" w:firstLine="0"/>
              <w:jc w:val="center"/>
              <w:rPr>
                <w:rStyle w:val="49"/>
                <w:rFonts w:ascii="宋体" w:cs="Times New Roman"/>
                <w:bCs/>
                <w:color w:val="000000" w:themeColor="text1"/>
                <w:szCs w:val="22"/>
                <w:highlight w:val="none"/>
                <w14:textFill>
                  <w14:solidFill>
                    <w14:schemeClr w14:val="tx1"/>
                  </w14:solidFill>
                </w14:textFill>
              </w:rPr>
            </w:pP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有效的工商执照、税务登记证（副本复印件）</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numPr>
                <w:ilvl w:val="0"/>
                <w:numId w:val="6"/>
              </w:numPr>
              <w:spacing w:line="520" w:lineRule="exact"/>
              <w:ind w:left="134" w:leftChars="64" w:firstLine="0"/>
              <w:jc w:val="center"/>
              <w:rPr>
                <w:rStyle w:val="49"/>
                <w:rFonts w:ascii="宋体" w:cs="Times New Roman"/>
                <w:bCs/>
                <w:color w:val="000000" w:themeColor="text1"/>
                <w:szCs w:val="22"/>
                <w:highlight w:val="none"/>
                <w14:textFill>
                  <w14:solidFill>
                    <w14:schemeClr w14:val="tx1"/>
                  </w14:solidFill>
                </w14:textFill>
              </w:rPr>
            </w:pP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hint="eastAsia" w:ascii="宋体" w:cs="Times New Roman"/>
                <w:bCs/>
                <w:color w:val="000000" w:themeColor="text1"/>
                <w:szCs w:val="22"/>
                <w:highlight w:val="none"/>
                <w14:textFill>
                  <w14:solidFill>
                    <w14:schemeClr w14:val="tx1"/>
                  </w14:solidFill>
                </w14:textFill>
              </w:rPr>
              <w:t>报名登记表</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注册资金：        万元</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715"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numPr>
                <w:ilvl w:val="0"/>
                <w:numId w:val="6"/>
              </w:numPr>
              <w:spacing w:line="520" w:lineRule="exact"/>
              <w:ind w:left="134" w:leftChars="64" w:firstLine="0"/>
              <w:jc w:val="center"/>
              <w:rPr>
                <w:rStyle w:val="49"/>
                <w:rFonts w:ascii="宋体" w:cs="Times New Roman"/>
                <w:bCs/>
                <w:color w:val="000000" w:themeColor="text1"/>
                <w:szCs w:val="22"/>
                <w:highlight w:val="none"/>
                <w14:textFill>
                  <w14:solidFill>
                    <w14:schemeClr w14:val="tx1"/>
                  </w14:solidFill>
                </w14:textFill>
              </w:rPr>
            </w:pP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hint="eastAsia" w:ascii="宋体" w:cs="Times New Roman"/>
                <w:bCs/>
                <w:color w:val="000000" w:themeColor="text1"/>
                <w:szCs w:val="22"/>
                <w:highlight w:val="none"/>
                <w14:textFill>
                  <w14:solidFill>
                    <w14:schemeClr w14:val="tx1"/>
                  </w14:solidFill>
                </w14:textFill>
              </w:rPr>
              <w:t>特定资格要求的证书（如有）</w:t>
            </w: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3388" w:type="dxa"/>
            <w:tcBorders>
              <w:top w:val="single" w:color="000000" w:sz="6" w:space="0"/>
              <w:left w:val="single" w:color="000000" w:sz="6" w:space="0"/>
              <w:bottom w:val="single" w:color="000000" w:sz="6"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986" w:type="dxa"/>
            <w:tcBorders>
              <w:top w:val="single" w:color="000000" w:sz="6" w:space="0"/>
              <w:left w:val="single" w:color="000000" w:sz="18" w:space="0"/>
              <w:bottom w:val="single" w:color="000000" w:sz="6" w:space="0"/>
              <w:right w:val="single" w:color="000000" w:sz="6" w:space="0"/>
            </w:tcBorders>
            <w:vAlign w:val="center"/>
          </w:tcPr>
          <w:p>
            <w:pPr>
              <w:numPr>
                <w:ilvl w:val="0"/>
                <w:numId w:val="6"/>
              </w:numPr>
              <w:spacing w:line="520" w:lineRule="exact"/>
              <w:ind w:left="134" w:leftChars="64" w:firstLine="0"/>
              <w:jc w:val="center"/>
              <w:rPr>
                <w:rStyle w:val="49"/>
                <w:rFonts w:ascii="宋体" w:cs="Times New Roman"/>
                <w:bCs/>
                <w:color w:val="000000" w:themeColor="text1"/>
                <w:szCs w:val="22"/>
                <w:highlight w:val="none"/>
                <w14:textFill>
                  <w14:solidFill>
                    <w14:schemeClr w14:val="tx1"/>
                  </w14:solidFill>
                </w14:textFill>
              </w:rPr>
            </w:pPr>
          </w:p>
        </w:tc>
        <w:tc>
          <w:tcPr>
            <w:tcW w:w="4232" w:type="dxa"/>
            <w:gridSpan w:val="3"/>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1115" w:type="dxa"/>
            <w:tcBorders>
              <w:top w:val="single" w:color="000000" w:sz="6" w:space="0"/>
              <w:left w:val="single" w:color="000000" w:sz="6" w:space="0"/>
              <w:bottom w:val="single" w:color="000000" w:sz="6"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3388" w:type="dxa"/>
            <w:vMerge w:val="restart"/>
            <w:tcBorders>
              <w:top w:val="single" w:color="000000" w:sz="6" w:space="0"/>
              <w:left w:val="single" w:color="000000" w:sz="6" w:space="0"/>
              <w:bottom w:val="single" w:color="000000" w:sz="6" w:space="0"/>
              <w:right w:val="single" w:color="000000" w:sz="18" w:space="0"/>
            </w:tcBorders>
            <w:vAlign w:val="center"/>
          </w:tcPr>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售后服务点： 温州：□       </w:t>
            </w:r>
          </w:p>
          <w:p>
            <w:pPr>
              <w:spacing w:line="520" w:lineRule="exact"/>
              <w:ind w:firstLine="210" w:firstLineChars="100"/>
              <w:jc w:val="left"/>
              <w:rPr>
                <w:rStyle w:val="49"/>
                <w:rFonts w:ascii="宋体" w:cs="Times New Roman"/>
                <w:bCs/>
                <w:color w:val="000000" w:themeColor="text1"/>
                <w:szCs w:val="22"/>
                <w:highlight w:val="none"/>
                <w14:textFill>
                  <w14:solidFill>
                    <w14:schemeClr w14:val="tx1"/>
                  </w14:solidFill>
                </w14:textFill>
              </w:rPr>
            </w:pPr>
            <w:r>
              <w:rPr>
                <w:rStyle w:val="49"/>
                <w:rFonts w:ascii="宋体" w:cs="Times New Roman"/>
                <w:bCs/>
                <w:color w:val="000000" w:themeColor="text1"/>
                <w:szCs w:val="22"/>
                <w:highlight w:val="none"/>
                <w14:textFill>
                  <w14:solidFill>
                    <w14:schemeClr w14:val="tx1"/>
                  </w14:solidFill>
                </w14:textFill>
              </w:rPr>
              <w:t>其他：□</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614" w:hRule="atLeast"/>
          <w:jc w:val="center"/>
        </w:trPr>
        <w:tc>
          <w:tcPr>
            <w:tcW w:w="986" w:type="dxa"/>
            <w:tcBorders>
              <w:top w:val="single" w:color="000000" w:sz="6" w:space="0"/>
              <w:left w:val="single" w:color="000000" w:sz="18" w:space="0"/>
              <w:bottom w:val="single" w:color="000000" w:sz="18" w:space="0"/>
              <w:right w:val="single" w:color="000000" w:sz="6" w:space="0"/>
            </w:tcBorders>
            <w:vAlign w:val="center"/>
          </w:tcPr>
          <w:p>
            <w:pPr>
              <w:spacing w:line="520" w:lineRule="exact"/>
              <w:rPr>
                <w:rStyle w:val="49"/>
                <w:rFonts w:ascii="宋体" w:cs="Times New Roman"/>
                <w:bCs/>
                <w:color w:val="000000" w:themeColor="text1"/>
                <w:szCs w:val="22"/>
                <w:highlight w:val="none"/>
                <w14:textFill>
                  <w14:solidFill>
                    <w14:schemeClr w14:val="tx1"/>
                  </w14:solidFill>
                </w14:textFill>
              </w:rPr>
            </w:pPr>
          </w:p>
        </w:tc>
        <w:tc>
          <w:tcPr>
            <w:tcW w:w="4232" w:type="dxa"/>
            <w:gridSpan w:val="3"/>
            <w:tcBorders>
              <w:top w:val="single" w:color="000000" w:sz="6" w:space="0"/>
              <w:left w:val="single" w:color="000000" w:sz="6" w:space="0"/>
              <w:bottom w:val="single" w:color="000000" w:sz="18"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1115" w:type="dxa"/>
            <w:tcBorders>
              <w:top w:val="single" w:color="000000" w:sz="6" w:space="0"/>
              <w:left w:val="single" w:color="000000" w:sz="6" w:space="0"/>
              <w:bottom w:val="single" w:color="000000" w:sz="18" w:space="0"/>
              <w:right w:val="single" w:color="000000" w:sz="6"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c>
          <w:tcPr>
            <w:tcW w:w="3388" w:type="dxa"/>
            <w:vMerge w:val="continue"/>
            <w:tcBorders>
              <w:top w:val="single" w:color="000000" w:sz="6" w:space="0"/>
              <w:left w:val="single" w:color="000000" w:sz="6" w:space="0"/>
              <w:bottom w:val="single" w:color="000000" w:sz="18" w:space="0"/>
              <w:right w:val="single" w:color="000000" w:sz="18" w:space="0"/>
            </w:tcBorders>
            <w:vAlign w:val="center"/>
          </w:tcPr>
          <w:p>
            <w:pPr>
              <w:spacing w:line="520" w:lineRule="exact"/>
              <w:jc w:val="left"/>
              <w:rPr>
                <w:rStyle w:val="49"/>
                <w:rFonts w:ascii="宋体" w:cs="Times New Roman"/>
                <w:bCs/>
                <w:color w:val="000000" w:themeColor="text1"/>
                <w:szCs w:val="22"/>
                <w:highlight w:val="none"/>
                <w14:textFill>
                  <w14:solidFill>
                    <w14:schemeClr w14:val="tx1"/>
                  </w14:solidFill>
                </w14:textFill>
              </w:rPr>
            </w:pPr>
          </w:p>
        </w:tc>
      </w:tr>
    </w:tbl>
    <w:p>
      <w:pPr>
        <w:jc w:val="center"/>
        <w:rPr>
          <w:rStyle w:val="49"/>
          <w:rFonts w:ascii="宋体" w:hAnsi="宋体"/>
          <w:color w:val="000000" w:themeColor="text1"/>
          <w:kern w:val="0"/>
          <w:sz w:val="24"/>
          <w:highlight w:val="none"/>
          <w14:textFill>
            <w14:solidFill>
              <w14:schemeClr w14:val="tx1"/>
            </w14:solidFill>
          </w14:textFill>
        </w:rPr>
      </w:pPr>
    </w:p>
    <w:p>
      <w:pPr>
        <w:rPr>
          <w:rStyle w:val="49"/>
          <w:rFonts w:ascii="宋体" w:hAnsi="宋体"/>
          <w:color w:val="000000" w:themeColor="text1"/>
          <w:kern w:val="0"/>
          <w:sz w:val="24"/>
          <w:highlight w:val="none"/>
          <w14:textFill>
            <w14:solidFill>
              <w14:schemeClr w14:val="tx1"/>
            </w14:solidFill>
          </w14:textFill>
        </w:rPr>
      </w:pPr>
    </w:p>
    <w:p>
      <w:pPr>
        <w:jc w:val="center"/>
        <w:rPr>
          <w:rStyle w:val="49"/>
          <w:rFonts w:ascii="宋体" w:hAnsi="宋体"/>
          <w:color w:val="000000" w:themeColor="text1"/>
          <w:kern w:val="0"/>
          <w:sz w:val="24"/>
          <w:highlight w:val="none"/>
          <w14:textFill>
            <w14:solidFill>
              <w14:schemeClr w14:val="tx1"/>
            </w14:solidFill>
          </w14:textFill>
        </w:rPr>
      </w:pPr>
      <w:r>
        <w:rPr>
          <w:rStyle w:val="49"/>
          <w:rFonts w:ascii="宋体" w:hAnsi="宋体"/>
          <w:color w:val="000000" w:themeColor="text1"/>
          <w:kern w:val="0"/>
          <w:sz w:val="24"/>
          <w:highlight w:val="none"/>
          <w14:textFill>
            <w14:solidFill>
              <w14:schemeClr w14:val="tx1"/>
            </w14:solidFill>
          </w14:textFill>
        </w:rPr>
        <w:br w:type="page"/>
      </w:r>
    </w:p>
    <w:p>
      <w:pPr>
        <w:jc w:val="center"/>
        <w:rPr>
          <w:rStyle w:val="49"/>
          <w:rFonts w:ascii="宋体" w:hAnsi="宋体"/>
          <w:b/>
          <w:color w:val="000000" w:themeColor="text1"/>
          <w:sz w:val="32"/>
          <w:szCs w:val="32"/>
          <w:highlight w:val="none"/>
          <w14:textFill>
            <w14:solidFill>
              <w14:schemeClr w14:val="tx1"/>
            </w14:solidFill>
          </w14:textFill>
        </w:rPr>
      </w:pPr>
      <w:r>
        <w:rPr>
          <w:rStyle w:val="49"/>
          <w:rFonts w:ascii="宋体" w:hAnsi="宋体"/>
          <w:b/>
          <w:color w:val="000000" w:themeColor="text1"/>
          <w:sz w:val="32"/>
          <w:szCs w:val="32"/>
          <w:highlight w:val="none"/>
          <w14:textFill>
            <w14:solidFill>
              <w14:schemeClr w14:val="tx1"/>
            </w14:solidFill>
          </w14:textFill>
        </w:rPr>
        <w:t>投 标 通 知 (邀 请) 书</w:t>
      </w:r>
    </w:p>
    <w:p>
      <w:pPr>
        <w:spacing w:line="360" w:lineRule="auto"/>
        <w:ind w:firstLine="440" w:firstLineChars="200"/>
        <w:textAlignment w:val="auto"/>
        <w:rPr>
          <w:rStyle w:val="49"/>
          <w:rFonts w:ascii="宋体" w:hAnsi="宋体" w:cs="Times New Roman"/>
          <w:color w:val="000000" w:themeColor="text1"/>
          <w:szCs w:val="22"/>
          <w:highlight w:val="none"/>
          <w14:textFill>
            <w14:solidFill>
              <w14:schemeClr w14:val="tx1"/>
            </w14:solidFill>
          </w14:textFill>
        </w:rPr>
      </w:pPr>
      <w:r>
        <w:rPr>
          <w:rStyle w:val="49"/>
          <w:rFonts w:hint="eastAsia" w:ascii="宋体" w:hAnsi="宋体"/>
          <w:color w:val="000000" w:themeColor="text1"/>
          <w:kern w:val="0"/>
          <w:sz w:val="22"/>
          <w:szCs w:val="22"/>
          <w:highlight w:val="none"/>
          <w:lang w:eastAsia="zh-CN"/>
          <w14:textFill>
            <w14:solidFill>
              <w14:schemeClr w14:val="tx1"/>
            </w14:solidFill>
          </w14:textFill>
        </w:rPr>
        <w:t>浙江华耀建设咨询有限公司</w:t>
      </w:r>
      <w:r>
        <w:rPr>
          <w:rStyle w:val="49"/>
          <w:rFonts w:hint="eastAsia" w:ascii="宋体" w:hAnsi="宋体"/>
          <w:color w:val="000000" w:themeColor="text1"/>
          <w:kern w:val="0"/>
          <w:sz w:val="22"/>
          <w:szCs w:val="22"/>
          <w:highlight w:val="none"/>
          <w14:textFill>
            <w14:solidFill>
              <w14:schemeClr w14:val="tx1"/>
            </w14:solidFill>
          </w14:textFill>
        </w:rPr>
        <w:t>接受</w:t>
      </w:r>
      <w:r>
        <w:rPr>
          <w:rStyle w:val="49"/>
          <w:rFonts w:hint="eastAsia" w:ascii="宋体" w:hAnsi="宋体"/>
          <w:color w:val="000000" w:themeColor="text1"/>
          <w:kern w:val="0"/>
          <w:sz w:val="22"/>
          <w:szCs w:val="22"/>
          <w:highlight w:val="none"/>
          <w:lang w:eastAsia="zh-CN"/>
          <w14:textFill>
            <w14:solidFill>
              <w14:schemeClr w14:val="tx1"/>
            </w14:solidFill>
          </w14:textFill>
        </w:rPr>
        <w:t>龙港市交通发展有限公司</w:t>
      </w:r>
      <w:r>
        <w:rPr>
          <w:rStyle w:val="49"/>
          <w:rFonts w:hint="eastAsia" w:ascii="宋体" w:hAnsi="宋体"/>
          <w:color w:val="000000" w:themeColor="text1"/>
          <w:kern w:val="0"/>
          <w:sz w:val="22"/>
          <w:szCs w:val="22"/>
          <w:highlight w:val="none"/>
          <w14:textFill>
            <w14:solidFill>
              <w14:schemeClr w14:val="tx1"/>
            </w14:solidFill>
          </w14:textFill>
        </w:rPr>
        <w:t>委托，</w:t>
      </w:r>
      <w:r>
        <w:rPr>
          <w:rStyle w:val="49"/>
          <w:rFonts w:ascii="宋体" w:hAnsi="宋体"/>
          <w:color w:val="000000" w:themeColor="text1"/>
          <w:kern w:val="0"/>
          <w:sz w:val="22"/>
          <w:szCs w:val="22"/>
          <w:highlight w:val="none"/>
          <w14:textFill>
            <w14:solidFill>
              <w14:schemeClr w14:val="tx1"/>
            </w14:solidFill>
          </w14:textFill>
        </w:rPr>
        <w:t>对</w:t>
      </w:r>
      <w:r>
        <w:rPr>
          <w:rStyle w:val="49"/>
          <w:rFonts w:hint="eastAsia" w:ascii="宋体" w:hAnsi="宋体" w:cs="Times New Roman"/>
          <w:color w:val="000000" w:themeColor="text1"/>
          <w:highlight w:val="none"/>
          <w:lang w:eastAsia="zh-CN"/>
          <w14:textFill>
            <w14:solidFill>
              <w14:schemeClr w14:val="tx1"/>
            </w14:solidFill>
          </w14:textFill>
        </w:rPr>
        <w:t>龙港市交通发展有限公司2023年度新能源公交车辆采购项目（第一批）</w:t>
      </w:r>
      <w:r>
        <w:rPr>
          <w:rStyle w:val="49"/>
          <w:rFonts w:ascii="宋体" w:hAnsi="宋体"/>
          <w:color w:val="000000" w:themeColor="text1"/>
          <w:kern w:val="0"/>
          <w:sz w:val="22"/>
          <w:szCs w:val="22"/>
          <w:highlight w:val="none"/>
          <w14:textFill>
            <w14:solidFill>
              <w14:schemeClr w14:val="tx1"/>
            </w14:solidFill>
          </w14:textFill>
        </w:rPr>
        <w:t>进行</w:t>
      </w:r>
      <w:r>
        <w:rPr>
          <w:rStyle w:val="49"/>
          <w:rFonts w:hint="eastAsia" w:ascii="宋体" w:hAnsi="宋体"/>
          <w:color w:val="000000" w:themeColor="text1"/>
          <w:kern w:val="0"/>
          <w:sz w:val="22"/>
          <w:szCs w:val="22"/>
          <w:highlight w:val="none"/>
          <w14:textFill>
            <w14:solidFill>
              <w14:schemeClr w14:val="tx1"/>
            </w14:solidFill>
          </w14:textFill>
        </w:rPr>
        <w:t>公开招标</w:t>
      </w:r>
      <w:r>
        <w:rPr>
          <w:rStyle w:val="49"/>
          <w:rFonts w:ascii="宋体" w:hAnsi="宋体"/>
          <w:color w:val="000000" w:themeColor="text1"/>
          <w:kern w:val="0"/>
          <w:sz w:val="22"/>
          <w:szCs w:val="22"/>
          <w:highlight w:val="none"/>
          <w14:textFill>
            <w14:solidFill>
              <w14:schemeClr w14:val="tx1"/>
            </w14:solidFill>
          </w14:textFill>
        </w:rPr>
        <w:t>，特通知贵公司（企业）前来投标。并请按招标文件的要求认真准备好投标文件，按时前来</w:t>
      </w:r>
      <w:r>
        <w:rPr>
          <w:rStyle w:val="49"/>
          <w:rFonts w:ascii="宋体" w:hAnsi="宋体" w:cs="Times New Roman"/>
          <w:color w:val="000000" w:themeColor="text1"/>
          <w:szCs w:val="22"/>
          <w:highlight w:val="none"/>
          <w14:textFill>
            <w14:solidFill>
              <w14:schemeClr w14:val="tx1"/>
            </w14:solidFill>
          </w14:textFill>
        </w:rPr>
        <w:t>投标。</w:t>
      </w:r>
    </w:p>
    <w:tbl>
      <w:tblPr>
        <w:tblStyle w:val="25"/>
        <w:tblW w:w="9155"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3"/>
        <w:gridCol w:w="6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2193" w:type="dxa"/>
            <w:tcBorders>
              <w:top w:val="doub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s="Times New Roman"/>
                <w:color w:val="000000" w:themeColor="text1"/>
                <w:szCs w:val="22"/>
                <w:highlight w:val="none"/>
                <w14:textFill>
                  <w14:solidFill>
                    <w14:schemeClr w14:val="tx1"/>
                  </w14:solidFill>
                </w14:textFill>
              </w:rPr>
            </w:pPr>
            <w:r>
              <w:rPr>
                <w:rStyle w:val="49"/>
                <w:rFonts w:ascii="宋体" w:hAnsi="宋体" w:cs="Times New Roman"/>
                <w:color w:val="000000" w:themeColor="text1"/>
                <w:szCs w:val="22"/>
                <w:highlight w:val="none"/>
                <w14:textFill>
                  <w14:solidFill>
                    <w14:schemeClr w14:val="tx1"/>
                  </w14:solidFill>
                </w14:textFill>
              </w:rPr>
              <w:t>采购编号</w:t>
            </w:r>
          </w:p>
        </w:tc>
        <w:tc>
          <w:tcPr>
            <w:tcW w:w="6962" w:type="dxa"/>
            <w:tcBorders>
              <w:top w:val="doub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hint="eastAsia" w:ascii="宋体" w:hAnsi="宋体" w:eastAsia="宋体" w:cs="Times New Roman"/>
                <w:color w:val="000000" w:themeColor="text1"/>
                <w:szCs w:val="22"/>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 xml:space="preserve"> LGCG2023101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 xml:space="preserve">采购内容 </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hint="eastAsia" w:ascii="宋体" w:hAnsi="宋体" w:eastAsia="宋体"/>
                <w:b/>
                <w:bCs/>
                <w:color w:val="000000" w:themeColor="text1"/>
                <w:szCs w:val="22"/>
                <w:highlight w:val="none"/>
                <w:lang w:eastAsia="zh-CN"/>
                <w14:textFill>
                  <w14:solidFill>
                    <w14:schemeClr w14:val="tx1"/>
                  </w14:solidFill>
                </w14:textFill>
              </w:rPr>
            </w:pPr>
            <w:r>
              <w:rPr>
                <w:rStyle w:val="49"/>
                <w:rFonts w:hint="eastAsia" w:ascii="宋体" w:hAnsi="宋体" w:cs="Times New Roman"/>
                <w:color w:val="000000" w:themeColor="text1"/>
                <w:highlight w:val="none"/>
                <w:lang w:eastAsia="zh-CN"/>
                <w14:textFill>
                  <w14:solidFill>
                    <w14:schemeClr w14:val="tx1"/>
                  </w14:solidFill>
                </w14:textFill>
              </w:rPr>
              <w:t>龙港市交通发展有限公司2023年度新能源公交车辆采购项目（第一批）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资金来源</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cs="Times New Roman"/>
                <w:bCs/>
                <w:color w:val="000000" w:themeColor="text1"/>
                <w:szCs w:val="22"/>
                <w:highlight w:val="none"/>
                <w14:textFill>
                  <w14:solidFill>
                    <w14:schemeClr w14:val="tx1"/>
                  </w14:solidFill>
                </w14:textFill>
              </w:rPr>
            </w:pPr>
            <w:r>
              <w:rPr>
                <w:rStyle w:val="49"/>
                <w:rFonts w:hint="eastAsia" w:ascii="宋体" w:hAnsi="宋体" w:cs="Times New Roman"/>
                <w:bCs/>
                <w:color w:val="000000" w:themeColor="text1"/>
                <w:szCs w:val="22"/>
                <w:highlight w:val="none"/>
                <w14:textFill>
                  <w14:solidFill>
                    <w14:schemeClr w14:val="tx1"/>
                  </w14:solidFill>
                </w14:textFill>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napToGrid w:val="0"/>
              <w:spacing w:line="400" w:lineRule="exact"/>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采购预算</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124"/>
              <w:spacing w:before="75" w:after="75" w:line="300" w:lineRule="atLeast"/>
              <w:rPr>
                <w:rStyle w:val="49"/>
                <w:rFonts w:ascii="宋体" w:hAnsi="宋体" w:cs="Times New Roman"/>
                <w:bCs/>
                <w:color w:val="000000" w:themeColor="text1"/>
                <w:szCs w:val="22"/>
                <w:highlight w:val="none"/>
                <w14:textFill>
                  <w14:solidFill>
                    <w14:schemeClr w14:val="tx1"/>
                  </w14:solidFill>
                </w14:textFill>
              </w:rPr>
            </w:pPr>
            <w:r>
              <w:rPr>
                <w:rStyle w:val="49"/>
                <w:rFonts w:ascii="宋体" w:hAnsi="宋体"/>
                <w:b/>
                <w:color w:val="000000" w:themeColor="text1"/>
                <w:sz w:val="22"/>
                <w:szCs w:val="22"/>
                <w:highlight w:val="none"/>
                <w14:textFill>
                  <w14:solidFill>
                    <w14:schemeClr w14:val="tx1"/>
                  </w14:solidFill>
                </w14:textFill>
              </w:rPr>
              <w:t>▲本项目采购预算为</w:t>
            </w:r>
            <w:r>
              <w:rPr>
                <w:rStyle w:val="49"/>
                <w:rFonts w:hint="eastAsia" w:ascii="宋体" w:hAnsi="宋体"/>
                <w:b/>
                <w:color w:val="000000" w:themeColor="text1"/>
                <w:sz w:val="22"/>
                <w:szCs w:val="22"/>
                <w:highlight w:val="none"/>
                <w:lang w:eastAsia="zh-CN"/>
                <w14:textFill>
                  <w14:solidFill>
                    <w14:schemeClr w14:val="tx1"/>
                  </w14:solidFill>
                </w14:textFill>
              </w:rPr>
              <w:t>30080000</w:t>
            </w:r>
            <w:r>
              <w:rPr>
                <w:rStyle w:val="49"/>
                <w:rFonts w:hint="eastAsia" w:ascii="宋体" w:hAnsi="宋体"/>
                <w:b/>
                <w:color w:val="000000" w:themeColor="text1"/>
                <w:sz w:val="22"/>
                <w:szCs w:val="22"/>
                <w:highlight w:val="none"/>
                <w:lang w:val="en-US" w:eastAsia="zh-CN"/>
                <w14:textFill>
                  <w14:solidFill>
                    <w14:schemeClr w14:val="tx1"/>
                  </w14:solidFill>
                </w14:textFill>
              </w:rPr>
              <w:t>.00</w:t>
            </w:r>
            <w:r>
              <w:rPr>
                <w:rStyle w:val="49"/>
                <w:rFonts w:ascii="宋体" w:hAnsi="宋体"/>
                <w:b/>
                <w:color w:val="000000" w:themeColor="text1"/>
                <w:sz w:val="22"/>
                <w:szCs w:val="22"/>
                <w:highlight w:val="none"/>
                <w14:textFill>
                  <w14:solidFill>
                    <w14:schemeClr w14:val="tx1"/>
                  </w14:solidFill>
                </w14:textFill>
              </w:rPr>
              <w:t>元；</w:t>
            </w:r>
            <w:r>
              <w:rPr>
                <w:rFonts w:hint="eastAsia" w:ascii="宋体" w:hAnsi="宋体" w:cs="宋体"/>
                <w:b/>
                <w:color w:val="000000" w:themeColor="text1"/>
                <w:highlight w:val="none"/>
                <w:u w:val="single"/>
                <w:lang w:eastAsia="zh-CN"/>
                <w14:textFill>
                  <w14:solidFill>
                    <w14:schemeClr w14:val="tx1"/>
                  </w14:solidFill>
                </w14:textFill>
              </w:rPr>
              <w:t>其中标项一</w:t>
            </w:r>
            <w:r>
              <w:rPr>
                <w:rFonts w:hint="eastAsia" w:ascii="宋体" w:hAnsi="宋体" w:eastAsia="宋体" w:cs="宋体"/>
                <w:b/>
                <w:color w:val="000000" w:themeColor="text1"/>
                <w:highlight w:val="none"/>
                <w:u w:val="single"/>
                <w:lang w:eastAsia="zh-CN"/>
                <w14:textFill>
                  <w14:solidFill>
                    <w14:schemeClr w14:val="tx1"/>
                  </w14:solidFill>
                </w14:textFill>
              </w:rPr>
              <w:t>：</w:t>
            </w:r>
            <w:r>
              <w:rPr>
                <w:rFonts w:hint="eastAsia" w:ascii="宋体" w:hAnsi="宋体" w:eastAsia="宋体" w:cs="宋体"/>
                <w:b/>
                <w:color w:val="000000" w:themeColor="text1"/>
                <w:highlight w:val="none"/>
                <w:u w:val="single"/>
                <w14:textFill>
                  <w14:solidFill>
                    <w14:schemeClr w14:val="tx1"/>
                  </w14:solidFill>
                </w14:textFill>
              </w:rPr>
              <w:t>6米新能源纯电动客车</w:t>
            </w:r>
            <w:r>
              <w:rPr>
                <w:rFonts w:hint="eastAsia" w:ascii="宋体" w:hAnsi="宋体" w:cs="宋体"/>
                <w:b/>
                <w:color w:val="000000" w:themeColor="text1"/>
                <w:highlight w:val="none"/>
                <w:u w:val="single"/>
                <w:lang w:eastAsia="zh-CN"/>
                <w14:textFill>
                  <w14:solidFill>
                    <w14:schemeClr w14:val="tx1"/>
                  </w14:solidFill>
                </w14:textFill>
              </w:rPr>
              <w:t>21780000</w:t>
            </w:r>
            <w:r>
              <w:rPr>
                <w:rFonts w:hint="eastAsia" w:ascii="宋体" w:hAnsi="宋体" w:eastAsia="宋体" w:cs="宋体"/>
                <w:b/>
                <w:color w:val="000000" w:themeColor="text1"/>
                <w:highlight w:val="none"/>
                <w:u w:val="single"/>
                <w:lang w:val="en-US" w:eastAsia="zh-CN"/>
                <w14:textFill>
                  <w14:solidFill>
                    <w14:schemeClr w14:val="tx1"/>
                  </w14:solidFill>
                </w14:textFill>
              </w:rPr>
              <w:t>.00元；标项二：</w:t>
            </w:r>
            <w:r>
              <w:rPr>
                <w:rFonts w:hint="eastAsia" w:ascii="宋体" w:hAnsi="宋体" w:cs="宋体"/>
                <w:b/>
                <w:color w:val="000000" w:themeColor="text1"/>
                <w:highlight w:val="none"/>
                <w:u w:val="single"/>
                <w:lang w:eastAsia="zh-CN"/>
                <w14:textFill>
                  <w14:solidFill>
                    <w14:schemeClr w14:val="tx1"/>
                  </w14:solidFill>
                </w14:textFill>
              </w:rPr>
              <w:t>7-8.8米级无站立纯电动公交车8300000</w:t>
            </w:r>
            <w:r>
              <w:rPr>
                <w:rFonts w:hint="eastAsia" w:ascii="宋体" w:hAnsi="宋体" w:eastAsia="宋体" w:cs="宋体"/>
                <w:b/>
                <w:color w:val="000000" w:themeColor="text1"/>
                <w:highlight w:val="none"/>
                <w:u w:val="single"/>
                <w:lang w:val="en-US" w:eastAsia="zh-CN"/>
                <w14:textFill>
                  <w14:solidFill>
                    <w14:schemeClr w14:val="tx1"/>
                  </w14:solidFill>
                </w14:textFill>
              </w:rPr>
              <w:t>.00元。</w:t>
            </w:r>
            <w:r>
              <w:rPr>
                <w:rStyle w:val="49"/>
                <w:rFonts w:ascii="宋体" w:hAnsi="宋体"/>
                <w:b/>
                <w:color w:val="000000" w:themeColor="text1"/>
                <w:sz w:val="22"/>
                <w:szCs w:val="22"/>
                <w:highlight w:val="none"/>
                <w14:textFill>
                  <w14:solidFill>
                    <w14:schemeClr w14:val="tx1"/>
                  </w14:solidFill>
                </w14:textFill>
              </w:rPr>
              <w:t>供应商的投标总价超出该采购</w:t>
            </w:r>
            <w:r>
              <w:rPr>
                <w:rStyle w:val="49"/>
                <w:rFonts w:hint="eastAsia" w:ascii="宋体" w:hAnsi="宋体"/>
                <w:b/>
                <w:color w:val="000000" w:themeColor="text1"/>
                <w:sz w:val="22"/>
                <w:szCs w:val="22"/>
                <w:highlight w:val="none"/>
                <w:lang w:eastAsia="zh-CN"/>
                <w14:textFill>
                  <w14:solidFill>
                    <w14:schemeClr w14:val="tx1"/>
                  </w14:solidFill>
                </w14:textFill>
              </w:rPr>
              <w:t>总</w:t>
            </w:r>
            <w:r>
              <w:rPr>
                <w:rStyle w:val="49"/>
                <w:rFonts w:ascii="宋体" w:hAnsi="宋体"/>
                <w:b/>
                <w:color w:val="000000" w:themeColor="text1"/>
                <w:sz w:val="22"/>
                <w:szCs w:val="22"/>
                <w:highlight w:val="none"/>
                <w14:textFill>
                  <w14:solidFill>
                    <w14:schemeClr w14:val="tx1"/>
                  </w14:solidFill>
                </w14:textFill>
              </w:rPr>
              <w:t>预算</w:t>
            </w:r>
            <w:r>
              <w:rPr>
                <w:rStyle w:val="49"/>
                <w:rFonts w:hint="eastAsia" w:ascii="宋体" w:hAnsi="宋体"/>
                <w:b/>
                <w:color w:val="000000" w:themeColor="text1"/>
                <w:sz w:val="22"/>
                <w:szCs w:val="22"/>
                <w:highlight w:val="none"/>
                <w:lang w:eastAsia="zh-CN"/>
                <w14:textFill>
                  <w14:solidFill>
                    <w14:schemeClr w14:val="tx1"/>
                  </w14:solidFill>
                </w14:textFill>
              </w:rPr>
              <w:t>或各标项采购预算</w:t>
            </w:r>
            <w:r>
              <w:rPr>
                <w:rStyle w:val="49"/>
                <w:rFonts w:ascii="宋体" w:hAnsi="宋体"/>
                <w:b/>
                <w:color w:val="000000" w:themeColor="text1"/>
                <w:sz w:val="22"/>
                <w:szCs w:val="22"/>
                <w:highlight w:val="none"/>
                <w14:textFill>
                  <w14:solidFill>
                    <w14:schemeClr w14:val="tx1"/>
                  </w14:solidFill>
                </w14:textFill>
              </w:rPr>
              <w:t>的，该供应商按无效投标处理。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采购方式</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cs="Times New Roman"/>
                <w:bCs/>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确定成交供应商办法</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cs="Times New Roman"/>
                <w:bCs/>
                <w:color w:val="000000" w:themeColor="text1"/>
                <w:szCs w:val="22"/>
                <w:highlight w:val="none"/>
                <w14:textFill>
                  <w14:solidFill>
                    <w14:schemeClr w14:val="tx1"/>
                  </w14:solidFill>
                </w14:textFill>
              </w:rPr>
            </w:pPr>
            <w:r>
              <w:rPr>
                <w:rStyle w:val="49"/>
                <w:rFonts w:ascii="宋体" w:hAnsi="宋体" w:cs="Times New Roman"/>
                <w:bCs/>
                <w:color w:val="000000" w:themeColor="text1"/>
                <w:szCs w:val="22"/>
                <w:highlight w:val="none"/>
                <w14:textFill>
                  <w14:solidFill>
                    <w14:schemeClr w14:val="tx1"/>
                  </w14:solidFill>
                </w14:textFill>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报价有效期</w:t>
            </w:r>
          </w:p>
        </w:tc>
        <w:tc>
          <w:tcPr>
            <w:tcW w:w="6962"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90日历天（自响应文件递交截止日起计算）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投标</w:t>
            </w:r>
            <w:r>
              <w:rPr>
                <w:rStyle w:val="49"/>
                <w:rFonts w:ascii="宋体" w:hAnsi="宋体"/>
                <w:color w:val="000000" w:themeColor="text1"/>
                <w:szCs w:val="22"/>
                <w:highlight w:val="none"/>
                <w14:textFill>
                  <w14:solidFill>
                    <w14:schemeClr w14:val="tx1"/>
                  </w14:solidFill>
                </w14:textFill>
              </w:rPr>
              <w:t>文件份数</w:t>
            </w:r>
          </w:p>
        </w:tc>
        <w:tc>
          <w:tcPr>
            <w:tcW w:w="6962"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textAlignment w:val="auto"/>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正本一份，副本</w:t>
            </w:r>
            <w:r>
              <w:rPr>
                <w:rFonts w:hint="eastAsia"/>
                <w:color w:val="000000" w:themeColor="text1"/>
                <w:highlight w:val="none"/>
                <w:lang w:val="zh-CN"/>
                <w14:textFill>
                  <w14:solidFill>
                    <w14:schemeClr w14:val="tx1"/>
                  </w14:solidFill>
                </w14:textFill>
              </w:rPr>
              <w:t>六</w:t>
            </w:r>
            <w:r>
              <w:rPr>
                <w:color w:val="000000" w:themeColor="text1"/>
                <w:highlight w:val="none"/>
                <w:lang w:val="zh-CN"/>
                <w14:textFill>
                  <w14:solidFill>
                    <w14:schemeClr w14:val="tx1"/>
                  </w14:solidFill>
                </w14:textFill>
              </w:rPr>
              <w:t>份；</w:t>
            </w:r>
          </w:p>
          <w:p>
            <w:pPr>
              <w:pStyle w:val="33"/>
              <w:ind w:firstLine="0" w:firstLineChars="0"/>
              <w:rPr>
                <w:color w:val="000000" w:themeColor="text1"/>
                <w:highlight w:val="none"/>
                <w14:textFill>
                  <w14:solidFill>
                    <w14:schemeClr w14:val="tx1"/>
                  </w14:solidFill>
                </w14:textFill>
              </w:rPr>
            </w:pPr>
            <w:r>
              <w:rPr>
                <w:rFonts w:hint="eastAsia" w:ascii="Times New Roman" w:hAnsi="Times New Roman"/>
                <w:color w:val="000000" w:themeColor="text1"/>
                <w:szCs w:val="22"/>
                <w:highlight w:val="none"/>
                <w14:textFill>
                  <w14:solidFill>
                    <w14:schemeClr w14:val="tx1"/>
                  </w14:solidFill>
                </w14:textFill>
              </w:rPr>
              <w:t>资格审核资料及</w:t>
            </w:r>
            <w:r>
              <w:rPr>
                <w:rFonts w:ascii="Times New Roman" w:hAnsi="Times New Roman"/>
                <w:color w:val="000000" w:themeColor="text1"/>
                <w:szCs w:val="22"/>
                <w:highlight w:val="none"/>
                <w14:textFill>
                  <w14:solidFill>
                    <w14:schemeClr w14:val="tx1"/>
                  </w14:solidFill>
                </w14:textFill>
              </w:rPr>
              <w:t>原件部分</w:t>
            </w:r>
            <w:r>
              <w:rPr>
                <w:rFonts w:hint="eastAsia" w:ascii="Times New Roman" w:hAnsi="Times New Roman"/>
                <w:color w:val="000000" w:themeColor="text1"/>
                <w:szCs w:val="22"/>
                <w:highlight w:val="none"/>
                <w14:textFill>
                  <w14:solidFill>
                    <w14:schemeClr w14:val="tx1"/>
                  </w14:solidFill>
                </w14:textFill>
              </w:rPr>
              <w:t>一份</w:t>
            </w:r>
            <w:r>
              <w:rPr>
                <w:rFonts w:hint="eastAsia" w:ascii="Times New Roman" w:hAnsi="Times New Roman"/>
                <w:color w:val="000000" w:themeColor="text1"/>
                <w:szCs w:val="22"/>
                <w:highlight w:val="none"/>
                <w:lang w:val="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投标</w:t>
            </w:r>
            <w:r>
              <w:rPr>
                <w:rStyle w:val="49"/>
                <w:rFonts w:ascii="宋体" w:hAnsi="宋体"/>
                <w:color w:val="000000" w:themeColor="text1"/>
                <w:szCs w:val="22"/>
                <w:highlight w:val="none"/>
                <w14:textFill>
                  <w14:solidFill>
                    <w14:schemeClr w14:val="tx1"/>
                  </w14:solidFill>
                </w14:textFill>
              </w:rPr>
              <w:t>保证金</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ind w:right="99"/>
              <w:jc w:val="left"/>
              <w:textAlignment w:val="auto"/>
              <w:rPr>
                <w:rStyle w:val="49"/>
                <w:rFonts w:ascii="宋体" w:hAnsi="宋体"/>
                <w:color w:val="000000" w:themeColor="text1"/>
                <w:kern w:val="0"/>
                <w:szCs w:val="22"/>
                <w:highlight w:val="none"/>
                <w14:textFill>
                  <w14:solidFill>
                    <w14:schemeClr w14:val="tx1"/>
                  </w14:solidFill>
                </w14:textFill>
              </w:rPr>
            </w:pPr>
            <w:r>
              <w:rPr>
                <w:rStyle w:val="49"/>
                <w:rFonts w:ascii="宋体" w:hAnsi="宋体"/>
                <w:color w:val="000000" w:themeColor="text1"/>
                <w:kern w:val="0"/>
                <w:szCs w:val="22"/>
                <w:highlight w:val="none"/>
                <w14:textFill>
                  <w14:solidFill>
                    <w14:schemeClr w14:val="tx1"/>
                  </w14:solidFill>
                </w14:textFill>
              </w:rPr>
              <w:t>按照《浙江省财政厅关于明确政府采购保证金管理工作的通知》浙财采监〔2019〕5号文件规定，投标人无需缴纳投标保证金。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投标</w:t>
            </w:r>
            <w:r>
              <w:rPr>
                <w:rStyle w:val="49"/>
                <w:rFonts w:ascii="宋体" w:hAnsi="宋体"/>
                <w:color w:val="000000" w:themeColor="text1"/>
                <w:szCs w:val="22"/>
                <w:highlight w:val="none"/>
                <w14:textFill>
                  <w14:solidFill>
                    <w14:schemeClr w14:val="tx1"/>
                  </w14:solidFill>
                </w14:textFill>
              </w:rPr>
              <w:t>文件提交地址</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34"/>
              <w:rPr>
                <w:rStyle w:val="49"/>
                <w:rFonts w:ascii="宋体" w:hAnsi="宋体"/>
                <w:color w:val="000000" w:themeColor="text1"/>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龙港市世纪大道4518号龙港市政务客厅4楼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投标文件递交截止与投标文件开启时间</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202</w:t>
            </w:r>
            <w:r>
              <w:rPr>
                <w:rStyle w:val="49"/>
                <w:rFonts w:hint="eastAsia" w:ascii="宋体" w:hAnsi="宋体"/>
                <w:color w:val="000000" w:themeColor="text1"/>
                <w:szCs w:val="22"/>
                <w:highlight w:val="none"/>
                <w:lang w:val="en-US" w:eastAsia="zh-CN"/>
                <w14:textFill>
                  <w14:solidFill>
                    <w14:schemeClr w14:val="tx1"/>
                  </w14:solidFill>
                </w14:textFill>
              </w:rPr>
              <w:t xml:space="preserve">3年03月07日 </w:t>
            </w:r>
            <w:r>
              <w:rPr>
                <w:rStyle w:val="49"/>
                <w:rFonts w:ascii="宋体" w:hAnsi="宋体"/>
                <w:color w:val="000000" w:themeColor="text1"/>
                <w:szCs w:val="22"/>
                <w:highlight w:val="none"/>
                <w14:textFill>
                  <w14:solidFill>
                    <w14:schemeClr w14:val="tx1"/>
                  </w14:solidFill>
                </w14:textFill>
              </w:rPr>
              <w:t xml:space="preserve"> 09:30:00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开标</w:t>
            </w:r>
            <w:r>
              <w:rPr>
                <w:rStyle w:val="49"/>
                <w:rFonts w:ascii="宋体" w:hAnsi="宋体"/>
                <w:color w:val="000000" w:themeColor="text1"/>
                <w:szCs w:val="22"/>
                <w:highlight w:val="none"/>
                <w14:textFill>
                  <w14:solidFill>
                    <w14:schemeClr w14:val="tx1"/>
                  </w14:solidFill>
                </w14:textFill>
              </w:rPr>
              <w:t>地点</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34"/>
              <w:rPr>
                <w:rStyle w:val="49"/>
                <w:rFonts w:ascii="宋体" w:hAnsi="宋体" w:cs="Times New Roman"/>
                <w:bCs/>
                <w:color w:val="000000" w:themeColor="text1"/>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龙港市世纪大道4518号龙港市政务客厅4楼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采购类型</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hint="eastAsia" w:ascii="宋体" w:hAnsi="宋体"/>
                <w:color w:val="000000" w:themeColor="text1"/>
                <w:szCs w:val="22"/>
                <w:highlight w:val="none"/>
                <w14:textFill>
                  <w14:solidFill>
                    <w14:schemeClr w14:val="tx1"/>
                  </w14:solidFill>
                </w14:textFill>
              </w:rPr>
              <w:t>√</w:t>
            </w:r>
            <w:r>
              <w:rPr>
                <w:rStyle w:val="49"/>
                <w:rFonts w:ascii="宋体" w:hAnsi="宋体"/>
                <w:color w:val="000000" w:themeColor="text1"/>
                <w:szCs w:val="22"/>
                <w:highlight w:val="none"/>
                <w14:textFill>
                  <w14:solidFill>
                    <w14:schemeClr w14:val="tx1"/>
                  </w14:solidFill>
                </w14:textFill>
              </w:rPr>
              <w:t>货物类       服务类        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现场勘查</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b/>
                <w:color w:val="000000" w:themeColor="text1"/>
                <w:szCs w:val="22"/>
                <w:highlight w:val="none"/>
                <w14:textFill>
                  <w14:solidFill>
                    <w14:schemeClr w14:val="tx1"/>
                  </w14:solidFill>
                </w14:textFill>
              </w:rPr>
            </w:pPr>
            <w:r>
              <w:rPr>
                <w:rStyle w:val="49"/>
                <w:rFonts w:ascii="宋体" w:hAnsi="宋体"/>
                <w:b/>
                <w:color w:val="000000" w:themeColor="text1"/>
                <w:szCs w:val="22"/>
                <w:highlight w:val="none"/>
                <w14:textFill>
                  <w14:solidFill>
                    <w14:schemeClr w14:val="tx1"/>
                  </w14:solidFill>
                </w14:textFill>
              </w:rPr>
              <w:t>供应商应当自行进行现场踏勘，以了解准确的报价依据。如果由于供应商不进行现场踏勘而导致投标方案与实际需求严重不符，由此产生的一切后果由供应商自行负责。踏勘期间发生的费用或意外导致伤亡等一切责任和损失均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质疑时间</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360" w:lineRule="auto"/>
              <w:textAlignment w:val="auto"/>
              <w:rPr>
                <w:rStyle w:val="49"/>
                <w:rFonts w:ascii="宋体" w:hAnsi="宋体"/>
                <w:color w:val="000000" w:themeColor="text1"/>
                <w:szCs w:val="22"/>
                <w:highlight w:val="none"/>
                <w14:textFill>
                  <w14:solidFill>
                    <w14:schemeClr w14:val="tx1"/>
                  </w14:solidFill>
                </w14:textFill>
              </w:rPr>
            </w:pPr>
            <w:r>
              <w:rPr>
                <w:rStyle w:val="49"/>
                <w:rFonts w:ascii="宋体" w:hAnsi="宋体"/>
                <w:color w:val="000000" w:themeColor="text1"/>
                <w:szCs w:val="22"/>
                <w:highlight w:val="none"/>
                <w14:textFill>
                  <w14:solidFill>
                    <w14:schemeClr w14:val="tx1"/>
                  </w14:solidFill>
                </w14:textFill>
              </w:rPr>
              <w:t>按规定时间执行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pStyle w:val="124"/>
              <w:spacing w:before="75" w:after="75"/>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质疑受理地点</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124"/>
              <w:spacing w:before="75" w:after="75"/>
              <w:rPr>
                <w:rStyle w:val="49"/>
                <w:rFonts w:hint="eastAsia" w:ascii="宋体" w:hAnsi="宋体" w:eastAsia="宋体"/>
                <w:color w:val="000000" w:themeColor="text1"/>
                <w:sz w:val="22"/>
                <w:szCs w:val="22"/>
                <w:highlight w:val="none"/>
                <w:lang w:eastAsia="zh-CN"/>
                <w14:textFill>
                  <w14:solidFill>
                    <w14:schemeClr w14:val="tx1"/>
                  </w14:solidFill>
                </w14:textFill>
              </w:rPr>
            </w:pPr>
            <w:r>
              <w:rPr>
                <w:rStyle w:val="49"/>
                <w:rFonts w:hint="eastAsia" w:ascii="宋体" w:hAnsi="宋体"/>
                <w:color w:val="000000" w:themeColor="text1"/>
                <w:sz w:val="22"/>
                <w:szCs w:val="22"/>
                <w:highlight w:val="none"/>
                <w:lang w:eastAsia="zh-CN"/>
                <w14:textFill>
                  <w14:solidFill>
                    <w14:schemeClr w14:val="tx1"/>
                  </w14:solidFill>
                </w14:textFill>
              </w:rPr>
              <w:t>浙江华耀建设咨询有限公司</w:t>
            </w:r>
            <w:r>
              <w:rPr>
                <w:rStyle w:val="49"/>
                <w:rFonts w:ascii="宋体" w:hAnsi="宋体"/>
                <w:color w:val="000000" w:themeColor="text1"/>
                <w:sz w:val="22"/>
                <w:szCs w:val="22"/>
                <w:highlight w:val="none"/>
                <w14:textFill>
                  <w14:solidFill>
                    <w14:schemeClr w14:val="tx1"/>
                  </w14:solidFill>
                </w14:textFill>
              </w:rPr>
              <w:t>（</w:t>
            </w:r>
            <w:r>
              <w:rPr>
                <w:rStyle w:val="49"/>
                <w:rFonts w:hint="eastAsia" w:ascii="宋体" w:hAnsi="宋体"/>
                <w:color w:val="000000" w:themeColor="text1"/>
                <w:sz w:val="22"/>
                <w:szCs w:val="22"/>
                <w:highlight w:val="none"/>
                <w:lang w:eastAsia="zh-CN"/>
                <w14:textFill>
                  <w14:solidFill>
                    <w14:schemeClr w14:val="tx1"/>
                  </w14:solidFill>
                </w14:textFill>
              </w:rPr>
              <w:t>浙江温州市苍南县灵溪镇上江小区16幢2单元201室</w:t>
            </w:r>
            <w:r>
              <w:rPr>
                <w:rStyle w:val="49"/>
                <w:rFonts w:ascii="宋体" w:hAnsi="宋体"/>
                <w:color w:val="000000" w:themeColor="text1"/>
                <w:sz w:val="22"/>
                <w:szCs w:val="22"/>
                <w:highlight w:val="none"/>
                <w14:textFill>
                  <w14:solidFill>
                    <w14:schemeClr w14:val="tx1"/>
                  </w14:solidFill>
                </w14:textFill>
              </w:rPr>
              <w:t>），联系人：</w:t>
            </w:r>
            <w:r>
              <w:rPr>
                <w:rStyle w:val="49"/>
                <w:rFonts w:hint="eastAsia" w:ascii="宋体" w:hAnsi="宋体"/>
                <w:color w:val="000000" w:themeColor="text1"/>
                <w:sz w:val="22"/>
                <w:szCs w:val="22"/>
                <w:highlight w:val="none"/>
                <w:lang w:eastAsia="zh-CN"/>
                <w14:textFill>
                  <w14:solidFill>
                    <w14:schemeClr w14:val="tx1"/>
                  </w14:solidFill>
                </w14:textFill>
              </w:rPr>
              <w:t>李先生</w:t>
            </w:r>
            <w:r>
              <w:rPr>
                <w:rStyle w:val="49"/>
                <w:rFonts w:ascii="宋体" w:hAnsi="宋体"/>
                <w:color w:val="000000" w:themeColor="text1"/>
                <w:sz w:val="22"/>
                <w:szCs w:val="22"/>
                <w:highlight w:val="none"/>
                <w14:textFill>
                  <w14:solidFill>
                    <w14:schemeClr w14:val="tx1"/>
                  </w14:solidFill>
                </w14:textFill>
              </w:rPr>
              <w:t>，联系电话：</w:t>
            </w:r>
            <w:r>
              <w:rPr>
                <w:rStyle w:val="49"/>
                <w:rFonts w:hint="eastAsia" w:ascii="宋体" w:hAnsi="宋体"/>
                <w:color w:val="000000" w:themeColor="text1"/>
                <w:sz w:val="22"/>
                <w:szCs w:val="22"/>
                <w:highlight w:val="none"/>
                <w:lang w:eastAsia="zh-CN"/>
                <w14:textFill>
                  <w14:solidFill>
                    <w14:schemeClr w14:val="tx1"/>
                  </w14:solidFill>
                </w14:textFill>
              </w:rPr>
              <w:t>0577-80890088</w:t>
            </w:r>
            <w:r>
              <w:rPr>
                <w:rStyle w:val="49"/>
                <w:rFonts w:hint="eastAsia" w:ascii="宋体" w:hAnsi="宋体"/>
                <w:color w:val="000000" w:themeColor="text1"/>
                <w:sz w:val="22"/>
                <w:szCs w:val="22"/>
                <w:highlight w:val="none"/>
                <w14:textFill>
                  <w14:solidFill>
                    <w14:schemeClr w14:val="tx1"/>
                  </w14:solidFill>
                </w14:textFill>
              </w:rPr>
              <w:t>、</w:t>
            </w:r>
            <w:r>
              <w:rPr>
                <w:rStyle w:val="49"/>
                <w:rFonts w:hint="eastAsia" w:ascii="宋体" w:hAnsi="宋体"/>
                <w:color w:val="000000" w:themeColor="text1"/>
                <w:sz w:val="22"/>
                <w:szCs w:val="22"/>
                <w:highlight w:val="none"/>
                <w:lang w:val="en-US" w:eastAsia="zh-CN"/>
                <w14:textFill>
                  <w14:solidFill>
                    <w14:schemeClr w14:val="tx1"/>
                  </w14:solidFill>
                </w14:textFill>
              </w:rPr>
              <w:t>1</w:t>
            </w:r>
            <w:r>
              <w:rPr>
                <w:rStyle w:val="49"/>
                <w:rFonts w:hint="eastAsia" w:ascii="宋体" w:hAnsi="宋体"/>
                <w:color w:val="000000" w:themeColor="text1"/>
                <w:sz w:val="22"/>
                <w:szCs w:val="22"/>
                <w:highlight w:val="none"/>
                <w:lang w:eastAsia="zh-CN"/>
                <w14:textFill>
                  <w14:solidFill>
                    <w14:schemeClr w14:val="tx1"/>
                  </w14:solidFill>
                </w14:textFill>
              </w:rPr>
              <w:t>5757182377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pStyle w:val="124"/>
              <w:spacing w:before="75" w:after="75"/>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投诉受理联系方式</w:t>
            </w:r>
          </w:p>
        </w:tc>
        <w:tc>
          <w:tcPr>
            <w:tcW w:w="6962" w:type="dxa"/>
            <w:tcBorders>
              <w:top w:val="single" w:color="000000" w:sz="4" w:space="0"/>
              <w:left w:val="single" w:color="000000" w:sz="4" w:space="0"/>
              <w:bottom w:val="single" w:color="000000" w:sz="4" w:space="0"/>
              <w:right w:val="double" w:color="000000" w:sz="4" w:space="0"/>
            </w:tcBorders>
            <w:vAlign w:val="center"/>
          </w:tcPr>
          <w:p>
            <w:pPr>
              <w:pStyle w:val="124"/>
              <w:spacing w:before="75" w:after="75"/>
              <w:rPr>
                <w:rStyle w:val="49"/>
                <w:rFonts w:hint="eastAsia" w:ascii="宋体" w:hAnsi="宋体" w:eastAsia="宋体" w:cs="Times New Roman"/>
                <w:color w:val="000000" w:themeColor="text1"/>
                <w:sz w:val="22"/>
                <w:szCs w:val="22"/>
                <w:highlight w:val="none"/>
                <w:lang w:eastAsia="zh-CN"/>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受理部门名称：</w:t>
            </w:r>
            <w:r>
              <w:rPr>
                <w:rStyle w:val="49"/>
                <w:rFonts w:hint="eastAsia" w:ascii="宋体" w:hAnsi="宋体" w:cs="Times New Roman"/>
                <w:color w:val="000000" w:themeColor="text1"/>
                <w:sz w:val="22"/>
                <w:szCs w:val="22"/>
                <w:highlight w:val="none"/>
                <w:lang w:eastAsia="zh-CN"/>
                <w14:textFill>
                  <w14:solidFill>
                    <w14:schemeClr w14:val="tx1"/>
                  </w14:solidFill>
                </w14:textFill>
              </w:rPr>
              <w:t>龙港市交通发展有限公司</w:t>
            </w:r>
          </w:p>
          <w:p>
            <w:pPr>
              <w:pStyle w:val="124"/>
              <w:spacing w:before="75" w:after="75"/>
              <w:rPr>
                <w:rStyle w:val="49"/>
                <w:rFonts w:hint="eastAsia" w:ascii="宋体" w:hAnsi="宋体" w:eastAsia="宋体" w:cs="Times New Roman"/>
                <w:color w:val="000000" w:themeColor="text1"/>
                <w:sz w:val="22"/>
                <w:szCs w:val="22"/>
                <w:highlight w:val="none"/>
                <w:lang w:eastAsia="zh-CN"/>
                <w14:textFill>
                  <w14:solidFill>
                    <w14:schemeClr w14:val="tx1"/>
                  </w14:solidFill>
                </w14:textFill>
              </w:rPr>
            </w:pPr>
            <w:r>
              <w:rPr>
                <w:rStyle w:val="49"/>
                <w:rFonts w:ascii="宋体" w:hAnsi="宋体" w:cs="Times New Roman"/>
                <w:color w:val="000000" w:themeColor="text1"/>
                <w:sz w:val="22"/>
                <w:szCs w:val="22"/>
                <w:highlight w:val="none"/>
                <w14:textFill>
                  <w14:solidFill>
                    <w14:schemeClr w14:val="tx1"/>
                  </w14:solidFill>
                </w14:textFill>
              </w:rPr>
              <w:t>联系人 ：</w:t>
            </w:r>
            <w:r>
              <w:rPr>
                <w:rStyle w:val="49"/>
                <w:rFonts w:hint="eastAsia" w:ascii="宋体" w:hAnsi="宋体" w:cs="Times New Roman"/>
                <w:color w:val="000000" w:themeColor="text1"/>
                <w:sz w:val="22"/>
                <w:szCs w:val="22"/>
                <w:highlight w:val="none"/>
                <w:lang w:eastAsia="zh-CN"/>
                <w14:textFill>
                  <w14:solidFill>
                    <w14:schemeClr w14:val="tx1"/>
                  </w14:solidFill>
                </w14:textFill>
              </w:rPr>
              <w:t>郑先生</w:t>
            </w:r>
          </w:p>
          <w:p>
            <w:pPr>
              <w:pStyle w:val="124"/>
              <w:spacing w:before="75" w:after="75"/>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监</w:t>
            </w:r>
            <w:r>
              <w:rPr>
                <w:rStyle w:val="49"/>
                <w:rFonts w:hint="eastAsia" w:ascii="宋体" w:hAnsi="宋体"/>
                <w:color w:val="000000" w:themeColor="text1"/>
                <w:sz w:val="22"/>
                <w:szCs w:val="22"/>
                <w:highlight w:val="none"/>
                <w14:textFill>
                  <w14:solidFill>
                    <w14:schemeClr w14:val="tx1"/>
                  </w14:solidFill>
                </w14:textFill>
              </w:rPr>
              <w:t>监督投诉电话：0577-68582029</w:t>
            </w:r>
          </w:p>
          <w:p>
            <w:pPr>
              <w:pStyle w:val="124"/>
              <w:spacing w:before="75" w:after="75"/>
              <w:rPr>
                <w:rStyle w:val="49"/>
                <w:rFonts w:ascii="宋体" w:hAnsi="宋体"/>
                <w:color w:val="000000" w:themeColor="text1"/>
                <w:sz w:val="22"/>
                <w:szCs w:val="22"/>
                <w:highlight w:val="none"/>
                <w14:textFill>
                  <w14:solidFill>
                    <w14:schemeClr w14:val="tx1"/>
                  </w14:solidFill>
                </w14:textFill>
              </w:rPr>
            </w:pPr>
            <w:r>
              <w:rPr>
                <w:rStyle w:val="49"/>
                <w:rFonts w:hint="eastAsia" w:ascii="宋体" w:hAnsi="宋体"/>
                <w:color w:val="000000" w:themeColor="text1"/>
                <w:sz w:val="22"/>
                <w:szCs w:val="22"/>
                <w:highlight w:val="none"/>
                <w14:textFill>
                  <w14:solidFill>
                    <w14:schemeClr w14:val="tx1"/>
                  </w14:solidFill>
                </w14:textFill>
              </w:rPr>
              <w:t>传真：0577-68582029</w:t>
            </w:r>
          </w:p>
          <w:p>
            <w:pPr>
              <w:pStyle w:val="124"/>
              <w:spacing w:before="75" w:after="75"/>
              <w:rPr>
                <w:rStyle w:val="49"/>
                <w:rFonts w:ascii="宋体" w:hAnsi="宋体"/>
                <w:color w:val="000000" w:themeColor="text1"/>
                <w:sz w:val="22"/>
                <w:szCs w:val="22"/>
                <w:highlight w:val="none"/>
                <w14:textFill>
                  <w14:solidFill>
                    <w14:schemeClr w14:val="tx1"/>
                  </w14:solidFill>
                </w14:textFill>
              </w:rPr>
            </w:pPr>
            <w:r>
              <w:rPr>
                <w:rStyle w:val="49"/>
                <w:rFonts w:hint="eastAsia" w:ascii="宋体" w:hAnsi="宋体"/>
                <w:color w:val="000000" w:themeColor="text1"/>
                <w:sz w:val="22"/>
                <w:szCs w:val="22"/>
                <w:highlight w:val="none"/>
                <w14:textFill>
                  <w14:solidFill>
                    <w14:schemeClr w14:val="tx1"/>
                  </w14:solidFill>
                </w14:textFill>
              </w:rPr>
              <w:t>地址：龙港市站港大道670-780号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textAlignment w:val="auto"/>
              <w:rPr>
                <w:rStyle w:val="49"/>
                <w:rFonts w:ascii="宋体"/>
                <w:color w:val="000000" w:themeColor="text1"/>
                <w:szCs w:val="22"/>
                <w:highlight w:val="none"/>
                <w14:textFill>
                  <w14:solidFill>
                    <w14:schemeClr w14:val="tx1"/>
                  </w14:solidFill>
                </w14:textFill>
              </w:rPr>
            </w:pPr>
            <w:r>
              <w:rPr>
                <w:rStyle w:val="49"/>
                <w:rFonts w:ascii="宋体"/>
                <w:color w:val="000000" w:themeColor="text1"/>
                <w:szCs w:val="22"/>
                <w:highlight w:val="none"/>
                <w14:textFill>
                  <w14:solidFill>
                    <w14:schemeClr w14:val="tx1"/>
                  </w14:solidFill>
                </w14:textFill>
              </w:rPr>
              <w:t>信用记录甄别</w:t>
            </w:r>
          </w:p>
        </w:tc>
        <w:tc>
          <w:tcPr>
            <w:tcW w:w="6962" w:type="dxa"/>
            <w:tcBorders>
              <w:top w:val="single" w:color="000000" w:sz="4" w:space="0"/>
              <w:left w:val="single" w:color="000000" w:sz="4" w:space="0"/>
              <w:bottom w:val="single" w:color="000000" w:sz="4" w:space="0"/>
              <w:right w:val="double" w:color="000000" w:sz="4" w:space="0"/>
            </w:tcBorders>
            <w:vAlign w:val="center"/>
          </w:tcPr>
          <w:p>
            <w:pPr>
              <w:snapToGrid w:val="0"/>
              <w:spacing w:line="360" w:lineRule="auto"/>
              <w:textAlignment w:val="auto"/>
              <w:rPr>
                <w:rStyle w:val="49"/>
                <w:rFonts w:ascii="宋体" w:cs="宋体"/>
                <w:bCs/>
                <w:color w:val="000000" w:themeColor="text1"/>
                <w:szCs w:val="22"/>
                <w:highlight w:val="none"/>
                <w14:textFill>
                  <w14:solidFill>
                    <w14:schemeClr w14:val="tx1"/>
                  </w14:solidFill>
                </w14:textFill>
              </w:rPr>
            </w:pPr>
            <w:r>
              <w:rPr>
                <w:rStyle w:val="49"/>
                <w:rFonts w:ascii="宋体" w:cs="宋体"/>
                <w:bCs/>
                <w:color w:val="000000" w:themeColor="text1"/>
                <w:szCs w:val="22"/>
                <w:highlight w:val="none"/>
                <w14:textFill>
                  <w14:solidFill>
                    <w14:schemeClr w14:val="tx1"/>
                  </w14:solidFill>
                </w14:textFill>
              </w:rPr>
              <w:t>根据</w:t>
            </w:r>
            <w:r>
              <w:rPr>
                <w:rStyle w:val="49"/>
                <w:rFonts w:ascii="宋体"/>
                <w:color w:val="000000" w:themeColor="text1"/>
                <w:szCs w:val="22"/>
                <w:highlight w:val="none"/>
                <w14:textFill>
                  <w14:solidFill>
                    <w14:schemeClr w14:val="tx1"/>
                  </w14:solidFill>
                </w14:textFill>
              </w:rPr>
              <w:t>《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w:t>
            </w:r>
            <w:r>
              <w:rPr>
                <w:rStyle w:val="49"/>
                <w:rFonts w:ascii="宋体"/>
                <w:b/>
                <w:color w:val="000000" w:themeColor="text1"/>
                <w:szCs w:val="22"/>
                <w:highlight w:val="none"/>
                <w14:textFill>
                  <w14:solidFill>
                    <w14:schemeClr w14:val="tx1"/>
                  </w14:solidFill>
                </w14:textFill>
              </w:rPr>
              <w:t>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napToGrid w:val="0"/>
              <w:spacing w:line="360" w:lineRule="auto"/>
              <w:textAlignment w:val="auto"/>
              <w:rPr>
                <w:rStyle w:val="49"/>
                <w:rFonts w:ascii="宋体"/>
                <w:color w:val="000000" w:themeColor="text1"/>
                <w:szCs w:val="22"/>
                <w:highlight w:val="none"/>
                <w14:textFill>
                  <w14:solidFill>
                    <w14:schemeClr w14:val="tx1"/>
                  </w14:solidFill>
                </w14:textFill>
              </w:rPr>
            </w:pPr>
            <w:r>
              <w:rPr>
                <w:rStyle w:val="49"/>
                <w:rFonts w:ascii="宋体" w:hAnsi="宋体"/>
                <w:color w:val="000000" w:themeColor="text1"/>
                <w:kern w:val="0"/>
                <w:szCs w:val="21"/>
                <w:highlight w:val="none"/>
                <w14:textFill>
                  <w14:solidFill>
                    <w14:schemeClr w14:val="tx1"/>
                  </w14:solidFill>
                </w14:textFill>
              </w:rPr>
              <w:t>落实政府采购支持中小企业、监狱企业及残疾人福利性单位发展政策</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400" w:lineRule="exact"/>
              <w:ind w:firstLine="220" w:firstLineChars="1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 专门面向中小企业采购项目</w:t>
            </w:r>
          </w:p>
          <w:p>
            <w:pPr>
              <w:spacing w:line="400" w:lineRule="exact"/>
              <w:ind w:firstLine="220" w:firstLineChars="1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非专门面向中小企业采购项目。对小型和微型企业服务报价给予10%的扣除，用扣除后的价格参与评审。</w:t>
            </w:r>
          </w:p>
          <w:p>
            <w:pPr>
              <w:spacing w:line="400" w:lineRule="exact"/>
              <w:ind w:firstLine="440" w:firstLineChars="200"/>
              <w:rPr>
                <w:rStyle w:val="49"/>
                <w:rFonts w:ascii="宋体" w:cs="宋体"/>
                <w:bCs/>
                <w:color w:val="000000" w:themeColor="text1"/>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根据《政府采购促进中小企业发展暂行办法》（财库[2011]181号）的规定本次政府采购，对小型和微型企业（监狱企业，残疾人福利性单位视同小型、微型企业）产品的价格给予</w:t>
            </w:r>
            <w:r>
              <w:rPr>
                <w:rStyle w:val="49"/>
                <w:rFonts w:hint="eastAsia" w:ascii="宋体" w:hAnsi="宋体" w:cs="宋体"/>
                <w:bCs/>
                <w:color w:val="000000" w:themeColor="text1"/>
                <w:kern w:val="0"/>
                <w:sz w:val="22"/>
                <w:szCs w:val="22"/>
                <w:highlight w:val="none"/>
                <w14:textFill>
                  <w14:solidFill>
                    <w14:schemeClr w14:val="tx1"/>
                  </w14:solidFill>
                </w14:textFill>
              </w:rPr>
              <w:t>10</w:t>
            </w:r>
            <w:r>
              <w:rPr>
                <w:rStyle w:val="49"/>
                <w:rFonts w:ascii="宋体" w:hAnsi="宋体" w:cs="宋体"/>
                <w:bCs/>
                <w:color w:val="000000" w:themeColor="text1"/>
                <w:kern w:val="0"/>
                <w:sz w:val="22"/>
                <w:szCs w:val="22"/>
                <w:highlight w:val="none"/>
                <w14:textFill>
                  <w14:solidFill>
                    <w14:schemeClr w14:val="tx1"/>
                  </w14:solidFill>
                </w14:textFill>
              </w:rPr>
              <w:t>%的扣除，用扣除后的价格参与评审，小型、微型企业提供中型企业制造的货物的，视同为中型企业。（详见第六部分  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pStyle w:val="123"/>
              <w:snapToGrid w:val="0"/>
              <w:spacing w:before="0" w:line="400" w:lineRule="exact"/>
              <w:rPr>
                <w:rStyle w:val="49"/>
                <w:rFonts w:ascii="宋体"/>
                <w:color w:val="000000" w:themeColor="text1"/>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其他注意事项</w:t>
            </w:r>
          </w:p>
        </w:tc>
        <w:tc>
          <w:tcPr>
            <w:tcW w:w="6962" w:type="dxa"/>
            <w:tcBorders>
              <w:top w:val="single" w:color="000000" w:sz="4" w:space="0"/>
              <w:left w:val="single" w:color="000000" w:sz="4" w:space="0"/>
              <w:bottom w:val="single" w:color="000000" w:sz="4" w:space="0"/>
              <w:right w:val="double" w:color="000000" w:sz="4" w:space="0"/>
            </w:tcBorders>
            <w:vAlign w:val="center"/>
          </w:tcPr>
          <w:p>
            <w:pPr>
              <w:numPr>
                <w:ilvl w:val="0"/>
                <w:numId w:val="7"/>
              </w:numPr>
              <w:spacing w:line="400" w:lineRule="exact"/>
              <w:ind w:firstLine="440" w:firstLineChars="2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各投标供应商派法定代表人（或法定代表人授权代表）按本招标文件规定的时间和地点参加本项目的开标大会并登记签到。</w:t>
            </w:r>
          </w:p>
          <w:p>
            <w:pPr>
              <w:spacing w:line="400" w:lineRule="exact"/>
              <w:ind w:firstLine="440" w:firstLineChars="2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（2）法定代表人参加开标大会的同时出示：a.企业营业执照复印件加盖公章（封装在投标文件内的也有效）;b.个人有效身份证明（居民身份证）.</w:t>
            </w:r>
          </w:p>
          <w:p>
            <w:pPr>
              <w:spacing w:line="400" w:lineRule="exact"/>
              <w:ind w:firstLine="440" w:firstLineChars="2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（3）法定代表人授权委托书载明的授权代表参加开标大会的同时出示：a.企业营业执照复印件加盖公章（封装在投标文件</w:t>
            </w:r>
            <w:r>
              <w:rPr>
                <w:rStyle w:val="49"/>
                <w:rFonts w:hint="eastAsia" w:ascii="宋体" w:hAnsi="宋体" w:cs="宋体"/>
                <w:bCs/>
                <w:color w:val="000000" w:themeColor="text1"/>
                <w:kern w:val="0"/>
                <w:sz w:val="22"/>
                <w:szCs w:val="22"/>
                <w:highlight w:val="none"/>
                <w14:textFill>
                  <w14:solidFill>
                    <w14:schemeClr w14:val="tx1"/>
                  </w14:solidFill>
                </w14:textFill>
              </w:rPr>
              <w:t>内</w:t>
            </w:r>
            <w:r>
              <w:rPr>
                <w:rStyle w:val="49"/>
                <w:rFonts w:ascii="宋体" w:hAnsi="宋体" w:cs="宋体"/>
                <w:bCs/>
                <w:color w:val="000000" w:themeColor="text1"/>
                <w:kern w:val="0"/>
                <w:sz w:val="22"/>
                <w:szCs w:val="22"/>
                <w:highlight w:val="none"/>
                <w14:textFill>
                  <w14:solidFill>
                    <w14:schemeClr w14:val="tx1"/>
                  </w14:solidFill>
                </w14:textFill>
              </w:rPr>
              <w:t>有效）;b.投标供应商法定代表人授权委托书原件；c.个人有效身份证明（居民身份证）.</w:t>
            </w:r>
          </w:p>
          <w:p>
            <w:pPr>
              <w:spacing w:line="400" w:lineRule="exact"/>
              <w:ind w:firstLine="440" w:firstLineChars="2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（4）法定代表人或法定代表人授权委托书载明的授权代表参加开标大会时递交的“企业营业执照复印件加盖公章”或投标供应商“法定代表人授权委托书原件”密封在投标文件技术资信部分内有效；</w:t>
            </w:r>
          </w:p>
          <w:p>
            <w:pPr>
              <w:spacing w:line="400" w:lineRule="exact"/>
              <w:ind w:firstLine="440" w:firstLineChars="2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（5）授权代表开标前出示的法定代表人授权委托书与投标文件中的法定代表人授权委托书不一致时，以投标文件中的为准；</w:t>
            </w:r>
          </w:p>
          <w:p>
            <w:pPr>
              <w:spacing w:line="400" w:lineRule="exact"/>
              <w:ind w:firstLine="440" w:firstLineChars="200"/>
              <w:rPr>
                <w:rStyle w:val="49"/>
                <w:rFonts w:ascii="宋体" w:hAnsi="宋体" w:cs="宋体"/>
                <w:bCs/>
                <w:color w:val="000000" w:themeColor="text1"/>
                <w:kern w:val="0"/>
                <w:sz w:val="22"/>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（6）供应商采用邮寄的，其联系人若为法人的须提供“企业营业执照和身份证复印件加盖公章”，若联系人为委托人的须提供“法定代表人授权委托书原件”，且须密封在投标文件技术资信部分内；</w:t>
            </w:r>
          </w:p>
          <w:p>
            <w:pPr>
              <w:spacing w:line="400" w:lineRule="exact"/>
              <w:ind w:firstLine="440" w:firstLineChars="200"/>
              <w:rPr>
                <w:rStyle w:val="49"/>
                <w:rFonts w:ascii="宋体" w:cs="宋体"/>
                <w:bCs/>
                <w:color w:val="000000" w:themeColor="text1"/>
                <w:szCs w:val="22"/>
                <w:highlight w:val="none"/>
                <w14:textFill>
                  <w14:solidFill>
                    <w14:schemeClr w14:val="tx1"/>
                  </w14:solidFill>
                </w14:textFill>
              </w:rPr>
            </w:pPr>
            <w:r>
              <w:rPr>
                <w:rStyle w:val="49"/>
                <w:rFonts w:ascii="宋体" w:hAnsi="宋体" w:cs="宋体"/>
                <w:bCs/>
                <w:color w:val="000000" w:themeColor="text1"/>
                <w:kern w:val="0"/>
                <w:sz w:val="22"/>
                <w:szCs w:val="22"/>
                <w:highlight w:val="none"/>
                <w14:textFill>
                  <w14:solidFill>
                    <w14:schemeClr w14:val="tx1"/>
                  </w14:solidFill>
                </w14:textFill>
              </w:rPr>
              <w:t>（7）招标文件其他地方规定与本表规定不一致的，以本表规定为准。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2193" w:type="dxa"/>
            <w:tcBorders>
              <w:top w:val="single" w:color="000000" w:sz="4" w:space="0"/>
              <w:left w:val="double" w:color="000000" w:sz="4" w:space="0"/>
              <w:bottom w:val="single" w:color="000000" w:sz="4" w:space="0"/>
              <w:right w:val="single" w:color="000000" w:sz="4" w:space="0"/>
            </w:tcBorders>
            <w:vAlign w:val="center"/>
          </w:tcPr>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合同签订</w:t>
            </w:r>
          </w:p>
        </w:tc>
        <w:tc>
          <w:tcPr>
            <w:tcW w:w="6962" w:type="dxa"/>
            <w:tcBorders>
              <w:top w:val="single" w:color="000000" w:sz="4" w:space="0"/>
              <w:left w:val="single" w:color="000000" w:sz="4" w:space="0"/>
              <w:bottom w:val="single" w:color="000000" w:sz="4" w:space="0"/>
              <w:right w:val="double" w:color="000000" w:sz="4" w:space="0"/>
            </w:tcBorders>
            <w:vAlign w:val="center"/>
          </w:tcPr>
          <w:p>
            <w:pPr>
              <w:spacing w:line="400" w:lineRule="exact"/>
              <w:rPr>
                <w:rStyle w:val="49"/>
                <w:rFonts w:ascii="宋体" w:hAnsi="宋体"/>
                <w:color w:val="000000" w:themeColor="text1"/>
                <w:sz w:val="22"/>
                <w:szCs w:val="22"/>
                <w:highlight w:val="none"/>
                <w14:textFill>
                  <w14:solidFill>
                    <w14:schemeClr w14:val="tx1"/>
                  </w14:solidFill>
                </w14:textFill>
              </w:rPr>
            </w:pP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中标供应商须在中标通知书发出之日起30日历天内与采购人签订合同。</w:t>
            </w:r>
          </w:p>
          <w:p>
            <w:pPr>
              <w:spacing w:line="400" w:lineRule="exact"/>
              <w:rPr>
                <w:rStyle w:val="49"/>
                <w:rFonts w:ascii="宋体" w:hAnsi="宋体"/>
                <w:color w:val="000000" w:themeColor="text1"/>
                <w:szCs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7" w:hRule="atLeast"/>
        </w:trPr>
        <w:tc>
          <w:tcPr>
            <w:tcW w:w="2193" w:type="dxa"/>
            <w:tcBorders>
              <w:top w:val="single" w:color="000000" w:sz="4" w:space="0"/>
              <w:left w:val="double" w:color="000000" w:sz="4" w:space="0"/>
              <w:bottom w:val="double" w:color="000000" w:sz="4" w:space="0"/>
              <w:right w:val="single" w:color="000000" w:sz="4" w:space="0"/>
            </w:tcBorders>
            <w:vAlign w:val="center"/>
          </w:tcPr>
          <w:p>
            <w:pPr>
              <w:pStyle w:val="123"/>
              <w:spacing w:before="0" w:line="360" w:lineRule="auto"/>
              <w:jc w:val="center"/>
              <w:textAlignment w:val="auto"/>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备注</w:t>
            </w:r>
          </w:p>
        </w:tc>
        <w:tc>
          <w:tcPr>
            <w:tcW w:w="6962" w:type="dxa"/>
            <w:tcBorders>
              <w:top w:val="single" w:color="000000" w:sz="4" w:space="0"/>
              <w:left w:val="single" w:color="000000" w:sz="4" w:space="0"/>
              <w:bottom w:val="double" w:color="000000" w:sz="4" w:space="0"/>
              <w:right w:val="double" w:color="000000" w:sz="4" w:space="0"/>
            </w:tcBorders>
            <w:vAlign w:val="center"/>
          </w:tcPr>
          <w:p>
            <w:pPr>
              <w:spacing w:line="360" w:lineRule="auto"/>
              <w:textAlignment w:val="auto"/>
              <w:rPr>
                <w:rStyle w:val="49"/>
                <w:rFonts w:ascii="宋体" w:hAnsi="宋体" w:cs="宋体"/>
                <w:bCs/>
                <w:color w:val="000000" w:themeColor="text1"/>
                <w:kern w:val="0"/>
                <w:szCs w:val="21"/>
                <w:highlight w:val="none"/>
                <w14:textFill>
                  <w14:solidFill>
                    <w14:schemeClr w14:val="tx1"/>
                  </w14:solidFill>
                </w14:textFill>
              </w:rPr>
            </w:pPr>
            <w:r>
              <w:rPr>
                <w:rStyle w:val="49"/>
                <w:rFonts w:ascii="宋体" w:hAnsi="宋体" w:cs="Times New Roman"/>
                <w:bCs/>
                <w:color w:val="000000" w:themeColor="text1"/>
                <w:szCs w:val="22"/>
                <w:highlight w:val="none"/>
                <w14:textFill>
                  <w14:solidFill>
                    <w14:schemeClr w14:val="tx1"/>
                  </w14:solidFill>
                </w14:textFill>
              </w:rPr>
              <w:t>如发现采购文件及其评审办法中存在含糊不清、相互矛盾、多种含义以及歧视性不公正条款或违法违规等内容时，请在规定的质疑截止时间前向采购机构或采购人书面反映，逾期不得再对采购文件的条款提出质疑。</w:t>
            </w:r>
            <w:r>
              <w:rPr>
                <w:rStyle w:val="49"/>
                <w:rFonts w:hint="eastAsia" w:ascii="宋体" w:hAnsi="宋体" w:cs="Times New Roman"/>
                <w:bCs/>
                <w:color w:val="000000" w:themeColor="text1"/>
                <w:szCs w:val="22"/>
                <w:highlight w:val="none"/>
                <w14:textFill>
                  <w14:solidFill>
                    <w14:schemeClr w14:val="tx1"/>
                  </w14:solidFill>
                </w14:textFill>
              </w:rPr>
              <w:t>构成本招标文件的各个组成部分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r>
              <w:rPr>
                <w:rStyle w:val="49"/>
                <w:rFonts w:ascii="宋体" w:hAnsi="宋体" w:cs="Times New Roman"/>
                <w:bCs/>
                <w:color w:val="000000" w:themeColor="text1"/>
                <w:szCs w:val="22"/>
                <w:highlight w:val="none"/>
                <w14:textFill>
                  <w14:solidFill>
                    <w14:schemeClr w14:val="tx1"/>
                  </w14:solidFill>
                </w14:textFill>
              </w:rPr>
              <w:t>。</w:t>
            </w:r>
          </w:p>
        </w:tc>
      </w:tr>
    </w:tbl>
    <w:p>
      <w:pPr>
        <w:snapToGrid w:val="0"/>
        <w:spacing w:line="440" w:lineRule="atLeast"/>
        <w:textAlignment w:val="bottom"/>
        <w:rPr>
          <w:rStyle w:val="49"/>
          <w:rFonts w:ascii="宋体" w:hAnsi="宋体"/>
          <w:b/>
          <w:color w:val="000000" w:themeColor="text1"/>
          <w:sz w:val="44"/>
          <w:highlight w:val="none"/>
          <w14:textFill>
            <w14:solidFill>
              <w14:schemeClr w14:val="tx1"/>
            </w14:solidFill>
          </w14:textFill>
        </w:rPr>
      </w:pPr>
      <w:r>
        <w:rPr>
          <w:rStyle w:val="49"/>
          <w:rFonts w:ascii="宋体" w:hAnsi="宋体"/>
          <w:b/>
          <w:color w:val="000000" w:themeColor="text1"/>
          <w:sz w:val="44"/>
          <w:highlight w:val="none"/>
          <w14:textFill>
            <w14:solidFill>
              <w14:schemeClr w14:val="tx1"/>
            </w14:solidFill>
          </w14:textFill>
        </w:rPr>
        <w:br w:type="page"/>
      </w:r>
    </w:p>
    <w:p>
      <w:pPr>
        <w:snapToGrid w:val="0"/>
        <w:spacing w:line="440" w:lineRule="atLeast"/>
        <w:textAlignment w:val="bottom"/>
        <w:rPr>
          <w:rStyle w:val="49"/>
          <w:rFonts w:ascii="宋体" w:hAnsi="宋体"/>
          <w:b/>
          <w:color w:val="000000" w:themeColor="text1"/>
          <w:sz w:val="44"/>
          <w:highlight w:val="none"/>
          <w14:textFill>
            <w14:solidFill>
              <w14:schemeClr w14:val="tx1"/>
            </w14:solidFill>
          </w14:textFill>
        </w:rPr>
      </w:pPr>
    </w:p>
    <w:p>
      <w:pPr>
        <w:snapToGrid w:val="0"/>
        <w:spacing w:line="440" w:lineRule="atLeast"/>
        <w:textAlignment w:val="bottom"/>
        <w:rPr>
          <w:rStyle w:val="49"/>
          <w:rFonts w:ascii="宋体" w:hAnsi="宋体"/>
          <w:b/>
          <w:color w:val="000000" w:themeColor="text1"/>
          <w:sz w:val="44"/>
          <w:highlight w:val="none"/>
          <w14:textFill>
            <w14:solidFill>
              <w14:schemeClr w14:val="tx1"/>
            </w14:solidFill>
          </w14:textFill>
        </w:rPr>
      </w:pPr>
    </w:p>
    <w:p>
      <w:pPr>
        <w:autoSpaceDE w:val="0"/>
        <w:autoSpaceDN w:val="0"/>
        <w:spacing w:line="440" w:lineRule="atLeast"/>
        <w:jc w:val="center"/>
        <w:textAlignment w:val="bottom"/>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采购文件目录</w:t>
      </w:r>
    </w:p>
    <w:p>
      <w:pPr>
        <w:pStyle w:val="2"/>
        <w:rPr>
          <w:rFonts w:ascii="宋体" w:hAnsi="宋体" w:cs="宋体"/>
          <w:color w:val="000000" w:themeColor="text1"/>
          <w:highlight w:val="none"/>
          <w14:textFill>
            <w14:solidFill>
              <w14:schemeClr w14:val="tx1"/>
            </w14:solidFill>
          </w14:textFill>
        </w:rPr>
      </w:pPr>
    </w:p>
    <w:p>
      <w:pPr>
        <w:snapToGrid w:val="0"/>
        <w:spacing w:line="460" w:lineRule="exact"/>
        <w:ind w:firstLine="981" w:firstLineChars="4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第一部分、项目简介</w:t>
      </w:r>
    </w:p>
    <w:p>
      <w:pPr>
        <w:snapToGrid w:val="0"/>
        <w:spacing w:line="460" w:lineRule="exact"/>
        <w:ind w:firstLine="981" w:firstLineChars="4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第二部分、招标内容及技术要求</w:t>
      </w:r>
    </w:p>
    <w:p>
      <w:pPr>
        <w:snapToGrid w:val="0"/>
        <w:spacing w:line="460" w:lineRule="exact"/>
        <w:ind w:firstLine="981" w:firstLineChars="4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 xml:space="preserve">       一、总则</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二、采购内容及技术要求</w:t>
      </w:r>
    </w:p>
    <w:p>
      <w:pPr>
        <w:snapToGrid w:val="0"/>
        <w:spacing w:line="460" w:lineRule="exact"/>
        <w:ind w:firstLine="981" w:firstLineChars="4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第三部分、供应商须知</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一、说明</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二、供应商资格要求</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三、招标文件</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四、投标文件</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五、投标文件的递交</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六、开标和评标</w:t>
      </w:r>
    </w:p>
    <w:p>
      <w:pPr>
        <w:snapToGrid w:val="0"/>
        <w:spacing w:line="460" w:lineRule="exact"/>
        <w:ind w:firstLine="1760" w:firstLineChars="800"/>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七、授予合同</w:t>
      </w:r>
    </w:p>
    <w:p>
      <w:pPr>
        <w:snapToGrid w:val="0"/>
        <w:spacing w:line="460" w:lineRule="exact"/>
        <w:ind w:firstLine="981" w:firstLineChars="4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第四部分、合同格式（参考）</w:t>
      </w:r>
    </w:p>
    <w:p>
      <w:pPr>
        <w:snapToGrid w:val="0"/>
        <w:spacing w:line="460" w:lineRule="exact"/>
        <w:ind w:firstLine="981" w:firstLineChars="4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第五部分、投标文件格式</w:t>
      </w:r>
    </w:p>
    <w:p>
      <w:pPr>
        <w:snapToGrid w:val="0"/>
        <w:spacing w:line="460" w:lineRule="exact"/>
        <w:ind w:firstLine="1641" w:firstLineChars="7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一、 “商务报价文件”格式</w:t>
      </w:r>
    </w:p>
    <w:p>
      <w:pPr>
        <w:snapToGrid w:val="0"/>
        <w:spacing w:line="460" w:lineRule="exact"/>
        <w:ind w:firstLine="1641" w:firstLineChars="7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二、 “技术资信部分”格式</w:t>
      </w:r>
    </w:p>
    <w:p>
      <w:pPr>
        <w:snapToGrid w:val="0"/>
        <w:spacing w:line="460" w:lineRule="exact"/>
        <w:ind w:firstLine="541" w:firstLineChars="246"/>
        <w:jc w:val="left"/>
        <w:rPr>
          <w:rStyle w:val="49"/>
          <w:rFonts w:ascii="宋体" w:hAnsi="宋体" w:cs="Times New Roman"/>
          <w:color w:val="000000" w:themeColor="text1"/>
          <w:sz w:val="22"/>
          <w:szCs w:val="22"/>
          <w:highlight w:val="none"/>
          <w14:textFill>
            <w14:solidFill>
              <w14:schemeClr w14:val="tx1"/>
            </w14:solidFill>
          </w14:textFill>
        </w:rPr>
      </w:pPr>
      <w:r>
        <w:rPr>
          <w:rStyle w:val="49"/>
          <w:rFonts w:hint="eastAsia" w:ascii="宋体" w:hAnsi="宋体" w:cs="Times New Roman"/>
          <w:color w:val="000000" w:themeColor="text1"/>
          <w:sz w:val="22"/>
          <w:szCs w:val="22"/>
          <w:highlight w:val="none"/>
          <w14:textFill>
            <w14:solidFill>
              <w14:schemeClr w14:val="tx1"/>
            </w14:solidFill>
          </w14:textFill>
        </w:rPr>
        <w:t>第六部分、评标办法</w:t>
      </w:r>
    </w:p>
    <w:p>
      <w:pPr>
        <w:snapToGrid w:val="0"/>
        <w:spacing w:line="460" w:lineRule="exact"/>
        <w:ind w:firstLine="541" w:firstLineChars="246"/>
        <w:rPr>
          <w:rStyle w:val="49"/>
          <w:rFonts w:ascii="宋体" w:hAnsi="宋体" w:cs="Times New Roman"/>
          <w:color w:val="000000" w:themeColor="text1"/>
          <w:sz w:val="22"/>
          <w:szCs w:val="22"/>
          <w:highlight w:val="none"/>
          <w14:textFill>
            <w14:solidFill>
              <w14:schemeClr w14:val="tx1"/>
            </w14:solidFill>
          </w14:textFill>
        </w:rPr>
      </w:pPr>
    </w:p>
    <w:p>
      <w:pPr>
        <w:snapToGrid w:val="0"/>
        <w:spacing w:line="460" w:lineRule="exact"/>
        <w:ind w:firstLine="543" w:firstLineChars="246"/>
        <w:rPr>
          <w:rStyle w:val="49"/>
          <w:rFonts w:ascii="宋体" w:hAnsi="宋体" w:cs="Times New Roman"/>
          <w:b/>
          <w:bCs/>
          <w:color w:val="000000" w:themeColor="text1"/>
          <w:sz w:val="22"/>
          <w:szCs w:val="22"/>
          <w:highlight w:val="none"/>
          <w:u w:val="single"/>
          <w14:textFill>
            <w14:solidFill>
              <w14:schemeClr w14:val="tx1"/>
            </w14:solidFill>
          </w14:textFill>
        </w:rPr>
      </w:pPr>
      <w:r>
        <w:rPr>
          <w:rStyle w:val="49"/>
          <w:rFonts w:hint="eastAsia" w:ascii="宋体" w:hAnsi="宋体" w:cs="Times New Roman"/>
          <w:b/>
          <w:bCs/>
          <w:color w:val="000000" w:themeColor="text1"/>
          <w:sz w:val="22"/>
          <w:szCs w:val="22"/>
          <w:highlight w:val="none"/>
          <w:u w:val="single"/>
          <w14:textFill>
            <w14:solidFill>
              <w14:schemeClr w14:val="tx1"/>
            </w14:solidFill>
          </w14:textFill>
        </w:rPr>
        <w:t>注：采购文件中有的条款及要求以加粗、加下划线或符号▲的形式强调，这些特别强调的条款及内容均需实质响应，不得偏离，否则做无效投标处理。</w:t>
      </w:r>
    </w:p>
    <w:p>
      <w:pPr>
        <w:snapToGrid w:val="0"/>
        <w:spacing w:line="460" w:lineRule="exact"/>
        <w:ind w:firstLine="543" w:firstLineChars="246"/>
        <w:rPr>
          <w:rStyle w:val="49"/>
          <w:rFonts w:ascii="宋体" w:hAnsi="宋体" w:cs="Times New Roman"/>
          <w:b/>
          <w:bCs/>
          <w:color w:val="000000" w:themeColor="text1"/>
          <w:sz w:val="22"/>
          <w:szCs w:val="22"/>
          <w:highlight w:val="none"/>
          <w:u w:val="single"/>
          <w:lang w:val="zh-CN"/>
          <w14:textFill>
            <w14:solidFill>
              <w14:schemeClr w14:val="tx1"/>
            </w14:solidFill>
          </w14:textFill>
        </w:rPr>
      </w:pPr>
    </w:p>
    <w:p>
      <w:pPr>
        <w:snapToGrid w:val="0"/>
        <w:spacing w:line="460" w:lineRule="exact"/>
        <w:ind w:firstLine="541" w:firstLineChars="246"/>
        <w:rPr>
          <w:rStyle w:val="49"/>
          <w:rFonts w:ascii="宋体" w:hAnsi="宋体" w:cs="Times New Roman"/>
          <w:color w:val="000000" w:themeColor="text1"/>
          <w:sz w:val="22"/>
          <w:szCs w:val="22"/>
          <w:highlight w:val="none"/>
          <w:lang w:val="zh-CN"/>
          <w14:textFill>
            <w14:solidFill>
              <w14:schemeClr w14:val="tx1"/>
            </w14:solidFill>
          </w14:textFill>
        </w:rPr>
      </w:pPr>
    </w:p>
    <w:p>
      <w:pPr>
        <w:spacing w:line="440" w:lineRule="atLeast"/>
        <w:ind w:left="1079" w:leftChars="514"/>
        <w:rPr>
          <w:rStyle w:val="49"/>
          <w:rFonts w:ascii="宋体" w:hAnsi="宋体" w:cs="仿宋_GB2312"/>
          <w:bCs/>
          <w:color w:val="000000" w:themeColor="text1"/>
          <w:kern w:val="0"/>
          <w:sz w:val="22"/>
          <w:szCs w:val="22"/>
          <w:highlight w:val="none"/>
          <w:lang w:val="zh-CN"/>
          <w14:textFill>
            <w14:solidFill>
              <w14:schemeClr w14:val="tx1"/>
            </w14:solidFill>
          </w14:textFill>
        </w:rPr>
      </w:pPr>
    </w:p>
    <w:p>
      <w:pPr>
        <w:spacing w:line="440" w:lineRule="atLeast"/>
        <w:ind w:left="1079" w:leftChars="514"/>
        <w:rPr>
          <w:rStyle w:val="49"/>
          <w:rFonts w:ascii="宋体" w:hAnsi="宋体" w:cs="仿宋_GB2312"/>
          <w:bCs/>
          <w:color w:val="000000" w:themeColor="text1"/>
          <w:kern w:val="0"/>
          <w:sz w:val="22"/>
          <w:szCs w:val="22"/>
          <w:highlight w:val="none"/>
          <w:lang w:val="zh-CN"/>
          <w14:textFill>
            <w14:solidFill>
              <w14:schemeClr w14:val="tx1"/>
            </w14:solidFill>
          </w14:textFill>
        </w:rPr>
      </w:pPr>
    </w:p>
    <w:p>
      <w:pPr>
        <w:pStyle w:val="39"/>
        <w:spacing w:line="240" w:lineRule="auto"/>
        <w:jc w:val="center"/>
        <w:rPr>
          <w:rStyle w:val="49"/>
          <w:rFonts w:ascii="宋体" w:hAnsi="宋体"/>
          <w:b/>
          <w:color w:val="000000" w:themeColor="text1"/>
          <w:sz w:val="36"/>
          <w:highlight w:val="none"/>
          <w14:textFill>
            <w14:solidFill>
              <w14:schemeClr w14:val="tx1"/>
            </w14:solidFill>
          </w14:textFill>
        </w:rPr>
      </w:pPr>
      <w:r>
        <w:rPr>
          <w:rStyle w:val="49"/>
          <w:rFonts w:ascii="宋体" w:hAnsi="宋体"/>
          <w:b/>
          <w:color w:val="000000" w:themeColor="text1"/>
          <w:sz w:val="36"/>
          <w:highlight w:val="none"/>
          <w14:textFill>
            <w14:solidFill>
              <w14:schemeClr w14:val="tx1"/>
            </w14:solidFill>
          </w14:textFill>
        </w:rPr>
        <w:br w:type="page"/>
      </w:r>
    </w:p>
    <w:p>
      <w:pPr>
        <w:pStyle w:val="39"/>
        <w:spacing w:line="240" w:lineRule="auto"/>
        <w:jc w:val="center"/>
        <w:rPr>
          <w:rStyle w:val="49"/>
          <w:rFonts w:ascii="宋体" w:hAnsi="宋体" w:eastAsia="宋体"/>
          <w:color w:val="000000" w:themeColor="text1"/>
          <w:highlight w:val="none"/>
          <w14:textFill>
            <w14:solidFill>
              <w14:schemeClr w14:val="tx1"/>
            </w14:solidFill>
          </w14:textFill>
        </w:rPr>
      </w:pPr>
    </w:p>
    <w:p>
      <w:pPr>
        <w:pStyle w:val="39"/>
        <w:spacing w:line="240" w:lineRule="auto"/>
        <w:jc w:val="center"/>
        <w:rPr>
          <w:rStyle w:val="49"/>
          <w:rFonts w:ascii="宋体" w:hAnsi="宋体" w:eastAsia="宋体"/>
          <w:color w:val="000000" w:themeColor="text1"/>
          <w:highlight w:val="none"/>
          <w14:textFill>
            <w14:solidFill>
              <w14:schemeClr w14:val="tx1"/>
            </w14:solidFill>
          </w14:textFill>
        </w:rPr>
      </w:pPr>
      <w:r>
        <w:rPr>
          <w:rStyle w:val="49"/>
          <w:rFonts w:ascii="宋体" w:hAnsi="宋体" w:eastAsia="宋体"/>
          <w:color w:val="000000" w:themeColor="text1"/>
          <w:highlight w:val="none"/>
          <w14:textFill>
            <w14:solidFill>
              <w14:schemeClr w14:val="tx1"/>
            </w14:solidFill>
          </w14:textFill>
        </w:rPr>
        <w:t>第一部分  项目简介</w:t>
      </w:r>
    </w:p>
    <w:p>
      <w:pPr>
        <w:snapToGrid w:val="0"/>
        <w:spacing w:line="460" w:lineRule="exact"/>
        <w:ind w:firstLine="541" w:firstLineChars="246"/>
        <w:rPr>
          <w:rStyle w:val="49"/>
          <w:rFonts w:ascii="宋体" w:hAnsi="宋体"/>
          <w:color w:val="000000" w:themeColor="text1"/>
          <w:sz w:val="22"/>
          <w:szCs w:val="22"/>
          <w:highlight w:val="none"/>
          <w14:textFill>
            <w14:solidFill>
              <w14:schemeClr w14:val="tx1"/>
            </w14:solidFill>
          </w14:textFill>
        </w:rPr>
      </w:pPr>
      <w:r>
        <w:rPr>
          <w:rStyle w:val="49"/>
          <w:rFonts w:hint="eastAsia" w:ascii="宋体" w:hAnsi="宋体"/>
          <w:color w:val="000000" w:themeColor="text1"/>
          <w:sz w:val="22"/>
          <w:szCs w:val="22"/>
          <w:highlight w:val="none"/>
          <w:lang w:eastAsia="zh-CN"/>
          <w14:textFill>
            <w14:solidFill>
              <w14:schemeClr w14:val="tx1"/>
            </w14:solidFill>
          </w14:textFill>
        </w:rPr>
        <w:t>浙江华耀建设咨询有限公司</w:t>
      </w:r>
      <w:r>
        <w:rPr>
          <w:rStyle w:val="49"/>
          <w:rFonts w:ascii="宋体" w:hAnsi="宋体"/>
          <w:color w:val="000000" w:themeColor="text1"/>
          <w:sz w:val="22"/>
          <w:szCs w:val="22"/>
          <w:highlight w:val="none"/>
          <w14:textFill>
            <w14:solidFill>
              <w14:schemeClr w14:val="tx1"/>
            </w14:solidFill>
          </w14:textFill>
        </w:rPr>
        <w:t>受</w:t>
      </w:r>
      <w:r>
        <w:rPr>
          <w:rStyle w:val="49"/>
          <w:rFonts w:hint="eastAsia" w:ascii="宋体" w:hAnsi="宋体"/>
          <w:color w:val="000000" w:themeColor="text1"/>
          <w:sz w:val="22"/>
          <w:szCs w:val="22"/>
          <w:highlight w:val="none"/>
          <w:lang w:eastAsia="zh-CN"/>
          <w14:textFill>
            <w14:solidFill>
              <w14:schemeClr w14:val="tx1"/>
            </w14:solidFill>
          </w14:textFill>
        </w:rPr>
        <w:t>龙港市交通发展有限公司</w:t>
      </w:r>
      <w:r>
        <w:rPr>
          <w:rStyle w:val="49"/>
          <w:rFonts w:ascii="宋体" w:hAnsi="宋体"/>
          <w:color w:val="000000" w:themeColor="text1"/>
          <w:sz w:val="22"/>
          <w:szCs w:val="22"/>
          <w:highlight w:val="none"/>
          <w14:textFill>
            <w14:solidFill>
              <w14:schemeClr w14:val="tx1"/>
            </w14:solidFill>
          </w14:textFill>
        </w:rPr>
        <w:t>委托，以</w:t>
      </w:r>
      <w:r>
        <w:rPr>
          <w:rStyle w:val="49"/>
          <w:rFonts w:hint="eastAsia" w:ascii="宋体" w:hAnsi="宋体"/>
          <w:color w:val="000000" w:themeColor="text1"/>
          <w:sz w:val="22"/>
          <w:szCs w:val="22"/>
          <w:highlight w:val="none"/>
          <w14:textFill>
            <w14:solidFill>
              <w14:schemeClr w14:val="tx1"/>
            </w14:solidFill>
          </w14:textFill>
        </w:rPr>
        <w:t>公开招标</w:t>
      </w:r>
      <w:r>
        <w:rPr>
          <w:rStyle w:val="49"/>
          <w:rFonts w:ascii="宋体" w:hAnsi="宋体"/>
          <w:color w:val="000000" w:themeColor="text1"/>
          <w:sz w:val="22"/>
          <w:szCs w:val="22"/>
          <w:highlight w:val="none"/>
          <w14:textFill>
            <w14:solidFill>
              <w14:schemeClr w14:val="tx1"/>
            </w14:solidFill>
          </w14:textFill>
        </w:rPr>
        <w:t>方式采购</w:t>
      </w:r>
      <w:r>
        <w:rPr>
          <w:rStyle w:val="49"/>
          <w:rFonts w:hint="eastAsia" w:ascii="宋体" w:hAnsi="宋体" w:cs="Times New Roman"/>
          <w:color w:val="000000" w:themeColor="text1"/>
          <w:highlight w:val="none"/>
          <w:lang w:eastAsia="zh-CN"/>
          <w14:textFill>
            <w14:solidFill>
              <w14:schemeClr w14:val="tx1"/>
            </w14:solidFill>
          </w14:textFill>
        </w:rPr>
        <w:t>龙港市交通发展有限公司2023年度新能源公交车辆采购项目（第一批）</w:t>
      </w:r>
      <w:r>
        <w:rPr>
          <w:rStyle w:val="49"/>
          <w:rFonts w:ascii="宋体" w:hAnsi="宋体"/>
          <w:color w:val="000000" w:themeColor="text1"/>
          <w:sz w:val="22"/>
          <w:szCs w:val="22"/>
          <w:highlight w:val="none"/>
          <w14:textFill>
            <w14:solidFill>
              <w14:schemeClr w14:val="tx1"/>
            </w14:solidFill>
          </w14:textFill>
        </w:rPr>
        <w:t>，本次招标资金已经落实。</w:t>
      </w:r>
    </w:p>
    <w:p>
      <w:pPr>
        <w:snapToGrid w:val="0"/>
        <w:spacing w:line="460" w:lineRule="exact"/>
        <w:ind w:firstLine="541" w:firstLineChars="246"/>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我们热情欢迎有关公司（企业）前来进行投标。</w:t>
      </w:r>
    </w:p>
    <w:p>
      <w:pPr>
        <w:pStyle w:val="39"/>
        <w:numPr>
          <w:ilvl w:val="0"/>
          <w:numId w:val="8"/>
        </w:numPr>
        <w:spacing w:line="240" w:lineRule="auto"/>
        <w:jc w:val="center"/>
        <w:rPr>
          <w:rStyle w:val="49"/>
          <w:rFonts w:ascii="宋体" w:hAnsi="宋体" w:eastAsia="宋体" w:cs="Arial"/>
          <w:bCs/>
          <w:color w:val="000000" w:themeColor="text1"/>
          <w:highlight w:val="none"/>
          <w14:textFill>
            <w14:solidFill>
              <w14:schemeClr w14:val="tx1"/>
            </w14:solidFill>
          </w14:textFill>
        </w:rPr>
      </w:pPr>
      <w:r>
        <w:rPr>
          <w:rStyle w:val="49"/>
          <w:rFonts w:ascii="宋体" w:hAnsi="宋体" w:eastAsia="宋体" w:cs="Arial"/>
          <w:bCs/>
          <w:color w:val="000000" w:themeColor="text1"/>
          <w:highlight w:val="none"/>
          <w14:textFill>
            <w14:solidFill>
              <w14:schemeClr w14:val="tx1"/>
            </w14:solidFill>
          </w14:textFill>
        </w:rPr>
        <w:t>采购内容及技术要求</w:t>
      </w:r>
    </w:p>
    <w:p>
      <w:pPr>
        <w:tabs>
          <w:tab w:val="left" w:pos="210"/>
        </w:tabs>
        <w:snapToGrid w:val="0"/>
        <w:spacing w:line="360" w:lineRule="auto"/>
        <w:rPr>
          <w:rStyle w:val="49"/>
          <w:rFonts w:ascii="宋体" w:cs="Times New Roman"/>
          <w:b/>
          <w:bCs/>
          <w:color w:val="000000" w:themeColor="text1"/>
          <w:sz w:val="22"/>
          <w:szCs w:val="22"/>
          <w:highlight w:val="none"/>
          <w14:textFill>
            <w14:solidFill>
              <w14:schemeClr w14:val="tx1"/>
            </w14:solidFill>
          </w14:textFill>
        </w:rPr>
      </w:pPr>
      <w:r>
        <w:rPr>
          <w:rStyle w:val="49"/>
          <w:rFonts w:ascii="宋体" w:cs="Times New Roman"/>
          <w:b/>
          <w:bCs/>
          <w:color w:val="000000" w:themeColor="text1"/>
          <w:sz w:val="22"/>
          <w:szCs w:val="22"/>
          <w:highlight w:val="none"/>
          <w14:textFill>
            <w14:solidFill>
              <w14:schemeClr w14:val="tx1"/>
            </w14:solidFill>
          </w14:textFill>
        </w:rPr>
        <w:t>一、总则</w:t>
      </w:r>
    </w:p>
    <w:p>
      <w:pPr>
        <w:pStyle w:val="148"/>
        <w:spacing w:line="360" w:lineRule="auto"/>
        <w:ind w:firstLine="480"/>
        <w:textAlignment w:val="auto"/>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1、供应商必须对所投所有服务</w:t>
      </w:r>
      <w:r>
        <w:rPr>
          <w:rStyle w:val="49"/>
          <w:rFonts w:hint="eastAsia" w:ascii="宋体" w:hAnsi="宋体"/>
          <w:color w:val="000000" w:themeColor="text1"/>
          <w:sz w:val="24"/>
          <w:szCs w:val="24"/>
          <w:highlight w:val="none"/>
          <w14:textFill>
            <w14:solidFill>
              <w14:schemeClr w14:val="tx1"/>
            </w14:solidFill>
          </w14:textFill>
        </w:rPr>
        <w:t>和货物</w:t>
      </w:r>
      <w:r>
        <w:rPr>
          <w:rStyle w:val="49"/>
          <w:rFonts w:ascii="宋体" w:hAnsi="宋体"/>
          <w:color w:val="000000" w:themeColor="text1"/>
          <w:sz w:val="24"/>
          <w:szCs w:val="24"/>
          <w:highlight w:val="none"/>
          <w14:textFill>
            <w14:solidFill>
              <w14:schemeClr w14:val="tx1"/>
            </w14:solidFill>
          </w14:textFill>
        </w:rPr>
        <w:t>进行报价，否则按无效投标处理；</w:t>
      </w:r>
    </w:p>
    <w:p>
      <w:pPr>
        <w:pStyle w:val="148"/>
        <w:spacing w:line="360" w:lineRule="auto"/>
        <w:ind w:firstLine="480"/>
        <w:textAlignment w:val="auto"/>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2、本技术规范要求提出的是最低限度的基本技术要求，并未对所有技术细节作出规定，供应商应提供符合本技术要求和国家标准、行业标准的优质</w:t>
      </w:r>
      <w:r>
        <w:rPr>
          <w:rStyle w:val="49"/>
          <w:rFonts w:hint="eastAsia" w:ascii="宋体" w:hAnsi="宋体"/>
          <w:color w:val="000000" w:themeColor="text1"/>
          <w:sz w:val="24"/>
          <w:szCs w:val="24"/>
          <w:highlight w:val="none"/>
          <w14:textFill>
            <w14:solidFill>
              <w14:schemeClr w14:val="tx1"/>
            </w14:solidFill>
          </w14:textFill>
        </w:rPr>
        <w:t>货物</w:t>
      </w:r>
      <w:r>
        <w:rPr>
          <w:rStyle w:val="49"/>
          <w:rFonts w:ascii="宋体" w:hAnsi="宋体"/>
          <w:color w:val="000000" w:themeColor="text1"/>
          <w:sz w:val="24"/>
          <w:szCs w:val="24"/>
          <w:highlight w:val="none"/>
          <w14:textFill>
            <w14:solidFill>
              <w14:schemeClr w14:val="tx1"/>
            </w14:solidFill>
          </w14:textFill>
        </w:rPr>
        <w:t>。</w:t>
      </w:r>
    </w:p>
    <w:p>
      <w:pPr>
        <w:pStyle w:val="148"/>
        <w:spacing w:line="360" w:lineRule="auto"/>
        <w:ind w:firstLine="480"/>
        <w:textAlignment w:val="auto"/>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3、供应商</w:t>
      </w:r>
      <w:r>
        <w:rPr>
          <w:rStyle w:val="49"/>
          <w:rFonts w:hint="eastAsia" w:ascii="宋体" w:hAnsi="宋体"/>
          <w:color w:val="000000" w:themeColor="text1"/>
          <w:sz w:val="24"/>
          <w:szCs w:val="24"/>
          <w:highlight w:val="none"/>
          <w14:textFill>
            <w14:solidFill>
              <w14:schemeClr w14:val="tx1"/>
            </w14:solidFill>
          </w14:textFill>
        </w:rPr>
        <w:t>货物</w:t>
      </w:r>
      <w:r>
        <w:rPr>
          <w:rStyle w:val="49"/>
          <w:rFonts w:ascii="宋体" w:hAnsi="宋体"/>
          <w:color w:val="000000" w:themeColor="text1"/>
          <w:sz w:val="24"/>
          <w:szCs w:val="24"/>
          <w:highlight w:val="none"/>
          <w14:textFill>
            <w14:solidFill>
              <w14:schemeClr w14:val="tx1"/>
            </w14:solidFill>
          </w14:textFill>
        </w:rPr>
        <w:t>与本技术要求不一致时，供应商应在</w:t>
      </w:r>
      <w:r>
        <w:rPr>
          <w:rStyle w:val="49"/>
          <w:rFonts w:hint="eastAsia" w:ascii="宋体" w:hAnsi="宋体"/>
          <w:color w:val="000000" w:themeColor="text1"/>
          <w:sz w:val="24"/>
          <w:szCs w:val="24"/>
          <w:highlight w:val="none"/>
          <w14:textFill>
            <w14:solidFill>
              <w14:schemeClr w14:val="tx1"/>
            </w14:solidFill>
          </w14:textFill>
        </w:rPr>
        <w:t>投标</w:t>
      </w:r>
      <w:r>
        <w:rPr>
          <w:rStyle w:val="49"/>
          <w:rFonts w:ascii="宋体" w:hAnsi="宋体"/>
          <w:color w:val="000000" w:themeColor="text1"/>
          <w:sz w:val="24"/>
          <w:szCs w:val="24"/>
          <w:highlight w:val="none"/>
          <w14:textFill>
            <w14:solidFill>
              <w14:schemeClr w14:val="tx1"/>
            </w14:solidFill>
          </w14:textFill>
        </w:rPr>
        <w:t>文件中予以说明，并由</w:t>
      </w:r>
      <w:r>
        <w:rPr>
          <w:rStyle w:val="49"/>
          <w:rFonts w:hint="eastAsia" w:ascii="宋体" w:hAnsi="宋体"/>
          <w:color w:val="000000" w:themeColor="text1"/>
          <w:sz w:val="24"/>
          <w:szCs w:val="24"/>
          <w:highlight w:val="none"/>
          <w14:textFill>
            <w14:solidFill>
              <w14:schemeClr w14:val="tx1"/>
            </w14:solidFill>
          </w14:textFill>
        </w:rPr>
        <w:t>评标委员会</w:t>
      </w:r>
      <w:r>
        <w:rPr>
          <w:rStyle w:val="49"/>
          <w:rFonts w:ascii="宋体" w:hAnsi="宋体"/>
          <w:color w:val="000000" w:themeColor="text1"/>
          <w:sz w:val="24"/>
          <w:szCs w:val="24"/>
          <w:highlight w:val="none"/>
          <w14:textFill>
            <w14:solidFill>
              <w14:schemeClr w14:val="tx1"/>
            </w14:solidFill>
          </w14:textFill>
        </w:rPr>
        <w:t>鉴定供应商产品能否达到要求。如供应商没有在</w:t>
      </w:r>
      <w:r>
        <w:rPr>
          <w:rStyle w:val="49"/>
          <w:rFonts w:hint="eastAsia" w:ascii="宋体" w:hAnsi="宋体"/>
          <w:color w:val="000000" w:themeColor="text1"/>
          <w:sz w:val="24"/>
          <w:szCs w:val="24"/>
          <w:highlight w:val="none"/>
          <w14:textFill>
            <w14:solidFill>
              <w14:schemeClr w14:val="tx1"/>
            </w14:solidFill>
          </w14:textFill>
        </w:rPr>
        <w:t>投标</w:t>
      </w:r>
      <w:r>
        <w:rPr>
          <w:rStyle w:val="49"/>
          <w:rFonts w:ascii="宋体" w:hAnsi="宋体"/>
          <w:color w:val="000000" w:themeColor="text1"/>
          <w:sz w:val="24"/>
          <w:szCs w:val="24"/>
          <w:highlight w:val="none"/>
          <w14:textFill>
            <w14:solidFill>
              <w14:schemeClr w14:val="tx1"/>
            </w14:solidFill>
          </w14:textFill>
        </w:rPr>
        <w:t>文件中提出异议，则视为供应商提供的</w:t>
      </w:r>
      <w:r>
        <w:rPr>
          <w:rStyle w:val="49"/>
          <w:rFonts w:hint="eastAsia" w:ascii="宋体" w:hAnsi="宋体"/>
          <w:color w:val="000000" w:themeColor="text1"/>
          <w:sz w:val="24"/>
          <w:szCs w:val="24"/>
          <w:highlight w:val="none"/>
          <w14:textFill>
            <w14:solidFill>
              <w14:schemeClr w14:val="tx1"/>
            </w14:solidFill>
          </w14:textFill>
        </w:rPr>
        <w:t>货物</w:t>
      </w:r>
      <w:r>
        <w:rPr>
          <w:rStyle w:val="49"/>
          <w:rFonts w:ascii="宋体" w:hAnsi="宋体"/>
          <w:color w:val="000000" w:themeColor="text1"/>
          <w:sz w:val="24"/>
          <w:szCs w:val="24"/>
          <w:highlight w:val="none"/>
          <w14:textFill>
            <w14:solidFill>
              <w14:schemeClr w14:val="tx1"/>
            </w14:solidFill>
          </w14:textFill>
        </w:rPr>
        <w:t>完全按照本采购文件要求，并在合同验收时按采购文件要求验收。</w:t>
      </w:r>
    </w:p>
    <w:p>
      <w:pPr>
        <w:pStyle w:val="148"/>
        <w:spacing w:line="360" w:lineRule="auto"/>
        <w:ind w:firstLine="480"/>
        <w:textAlignment w:val="auto"/>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4</w:t>
      </w:r>
      <w:r>
        <w:rPr>
          <w:rStyle w:val="49"/>
          <w:rFonts w:hint="eastAsia" w:ascii="宋体" w:hAnsi="宋体"/>
          <w:color w:val="000000" w:themeColor="text1"/>
          <w:sz w:val="24"/>
          <w:szCs w:val="24"/>
          <w:highlight w:val="none"/>
          <w14:textFill>
            <w14:solidFill>
              <w14:schemeClr w14:val="tx1"/>
            </w14:solidFill>
          </w14:textFill>
        </w:rPr>
        <w:t>、</w:t>
      </w:r>
      <w:r>
        <w:rPr>
          <w:rStyle w:val="49"/>
          <w:rFonts w:ascii="宋体" w:hAnsi="宋体"/>
          <w:color w:val="000000" w:themeColor="text1"/>
          <w:sz w:val="24"/>
          <w:szCs w:val="24"/>
          <w:highlight w:val="none"/>
          <w14:textFill>
            <w14:solidFill>
              <w14:schemeClr w14:val="tx1"/>
            </w14:solidFill>
          </w14:textFill>
        </w:rPr>
        <w:t>本采购文件中涉及的金额均以人民币为单位计算。</w:t>
      </w:r>
    </w:p>
    <w:p>
      <w:pPr>
        <w:tabs>
          <w:tab w:val="left" w:pos="210"/>
        </w:tabs>
        <w:spacing w:line="360" w:lineRule="auto"/>
        <w:textAlignment w:val="bottom"/>
        <w:rPr>
          <w:rStyle w:val="49"/>
          <w:rFonts w:ascii="宋体" w:cs="Times New Roman"/>
          <w:b/>
          <w:bCs/>
          <w:color w:val="000000" w:themeColor="text1"/>
          <w:sz w:val="22"/>
          <w:szCs w:val="22"/>
          <w:highlight w:val="none"/>
          <w14:textFill>
            <w14:solidFill>
              <w14:schemeClr w14:val="tx1"/>
            </w14:solidFill>
          </w14:textFill>
        </w:rPr>
      </w:pPr>
    </w:p>
    <w:p>
      <w:pPr>
        <w:tabs>
          <w:tab w:val="left" w:pos="210"/>
        </w:tabs>
        <w:spacing w:line="360" w:lineRule="auto"/>
        <w:textAlignment w:val="bottom"/>
        <w:rPr>
          <w:rStyle w:val="49"/>
          <w:rFonts w:ascii="宋体" w:cs="Times New Roman"/>
          <w:b/>
          <w:bCs/>
          <w:color w:val="000000" w:themeColor="text1"/>
          <w:sz w:val="22"/>
          <w:szCs w:val="22"/>
          <w:highlight w:val="none"/>
          <w14:textFill>
            <w14:solidFill>
              <w14:schemeClr w14:val="tx1"/>
            </w14:solidFill>
          </w14:textFill>
        </w:rPr>
      </w:pPr>
      <w:r>
        <w:rPr>
          <w:rStyle w:val="49"/>
          <w:rFonts w:ascii="宋体" w:cs="Times New Roman"/>
          <w:b/>
          <w:bCs/>
          <w:color w:val="000000" w:themeColor="text1"/>
          <w:sz w:val="22"/>
          <w:szCs w:val="22"/>
          <w:highlight w:val="none"/>
          <w14:textFill>
            <w14:solidFill>
              <w14:schemeClr w14:val="tx1"/>
            </w14:solidFill>
          </w14:textFill>
        </w:rPr>
        <w:t>二、采购内容及技术要求</w:t>
      </w:r>
    </w:p>
    <w:p>
      <w:pPr>
        <w:jc w:val="center"/>
        <w:rPr>
          <w:rFonts w:hint="eastAsia" w:ascii="宋体" w:hAnsi="宋体" w:cs="宋体"/>
          <w:color w:val="000000" w:themeColor="text1"/>
          <w:sz w:val="24"/>
          <w:szCs w:val="24"/>
          <w:highlight w:val="none"/>
          <w14:textFill>
            <w14:solidFill>
              <w14:schemeClr w14:val="tx1"/>
            </w14:solidFill>
          </w14:textFill>
        </w:rPr>
      </w:pPr>
    </w:p>
    <w:p>
      <w:pPr>
        <w:tabs>
          <w:tab w:val="left" w:pos="3066"/>
        </w:tabs>
        <w:adjustRightInd w:val="0"/>
        <w:snapToGrid w:val="0"/>
        <w:spacing w:line="312"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标项</w:t>
      </w:r>
      <w:r>
        <w:rPr>
          <w:rFonts w:hint="eastAsia" w:ascii="宋体" w:hAnsi="宋体" w:eastAsia="宋体" w:cs="宋体"/>
          <w:color w:val="000000" w:themeColor="text1"/>
          <w:sz w:val="21"/>
          <w:szCs w:val="21"/>
          <w:highlight w:val="none"/>
          <w:lang w:val="en-US" w:eastAsia="zh-CN"/>
          <w14:textFill>
            <w14:solidFill>
              <w14:schemeClr w14:val="tx1"/>
            </w14:solidFill>
          </w14:textFill>
        </w:rPr>
        <w:t>一</w:t>
      </w:r>
      <w:r>
        <w:rPr>
          <w:rFonts w:hint="eastAsia" w:ascii="宋体" w:hAnsi="宋体" w:eastAsia="宋体" w:cs="宋体"/>
          <w:color w:val="000000" w:themeColor="text1"/>
          <w:sz w:val="21"/>
          <w:szCs w:val="21"/>
          <w:highlight w:val="none"/>
          <w14:textFill>
            <w14:solidFill>
              <w14:schemeClr w14:val="tx1"/>
            </w14:solidFill>
          </w14:textFill>
        </w:rPr>
        <w:t xml:space="preserve">：6米新能源纯电动无站立公交车 </w:t>
      </w:r>
    </w:p>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（一）采购清单</w:t>
      </w:r>
    </w:p>
    <w:tbl>
      <w:tblPr>
        <w:tblStyle w:val="25"/>
        <w:tblpPr w:leftFromText="180" w:rightFromText="180" w:vertAnchor="text" w:horzAnchor="page" w:tblpXSpec="center" w:tblpY="192"/>
        <w:tblOverlap w:val="neve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527"/>
        <w:gridCol w:w="1002"/>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33" w:type="dxa"/>
            <w:noWrap w:val="0"/>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标项</w:t>
            </w:r>
          </w:p>
        </w:tc>
        <w:tc>
          <w:tcPr>
            <w:tcW w:w="2527" w:type="dxa"/>
            <w:noWrap w:val="0"/>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采购内容</w:t>
            </w:r>
          </w:p>
        </w:tc>
        <w:tc>
          <w:tcPr>
            <w:tcW w:w="1002" w:type="dxa"/>
            <w:noWrap w:val="0"/>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数量</w:t>
            </w:r>
          </w:p>
        </w:tc>
        <w:tc>
          <w:tcPr>
            <w:tcW w:w="5202" w:type="dxa"/>
            <w:noWrap w:val="0"/>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733" w:type="dxa"/>
            <w:noWrap w:val="0"/>
            <w:vAlign w:val="center"/>
          </w:tcPr>
          <w:p>
            <w:pPr>
              <w:jc w:val="center"/>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一</w:t>
            </w:r>
          </w:p>
        </w:tc>
        <w:tc>
          <w:tcPr>
            <w:tcW w:w="2527" w:type="dxa"/>
            <w:noWrap w:val="0"/>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6米新能源纯电动无站立公交车</w:t>
            </w:r>
          </w:p>
        </w:tc>
        <w:tc>
          <w:tcPr>
            <w:tcW w:w="1002" w:type="dxa"/>
            <w:noWrap w:val="0"/>
            <w:vAlign w:val="center"/>
          </w:tcPr>
          <w:p>
            <w:pPr>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33</w:t>
            </w:r>
            <w:r>
              <w:rPr>
                <w:rFonts w:hint="eastAsia" w:ascii="宋体" w:hAnsi="宋体" w:eastAsia="宋体" w:cs="宋体"/>
                <w:b w:val="0"/>
                <w:bCs w:val="0"/>
                <w:color w:val="000000" w:themeColor="text1"/>
                <w:sz w:val="21"/>
                <w:szCs w:val="21"/>
                <w:highlight w:val="none"/>
                <w14:textFill>
                  <w14:solidFill>
                    <w14:schemeClr w14:val="tx1"/>
                  </w14:solidFill>
                </w14:textFill>
              </w:rPr>
              <w:t>辆</w:t>
            </w:r>
          </w:p>
        </w:tc>
        <w:tc>
          <w:tcPr>
            <w:tcW w:w="5202" w:type="dxa"/>
            <w:noWrap w:val="0"/>
            <w:vAlign w:val="center"/>
          </w:tcPr>
          <w:p>
            <w:pPr>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具体包括所有车辆及配套货物的设计、制造（零配件采购、装配）、运输（至采购人指定地点）、配合车辆上牌、相关补贴免税申报和办理、车辆交付、验收配合、售后服务、技术培训等全部工作。</w:t>
            </w:r>
          </w:p>
        </w:tc>
      </w:tr>
    </w:tbl>
    <w:p>
      <w:pPr>
        <w:tabs>
          <w:tab w:val="left" w:pos="3066"/>
        </w:tabs>
        <w:adjustRightInd w:val="0"/>
        <w:snapToGrid w:val="0"/>
        <w:spacing w:line="312"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tabs>
          <w:tab w:val="left" w:pos="3066"/>
        </w:tabs>
        <w:adjustRightInd w:val="0"/>
        <w:snapToGrid w:val="0"/>
        <w:spacing w:line="312"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（二）技术及配置要求</w:t>
      </w:r>
    </w:p>
    <w:tbl>
      <w:tblPr>
        <w:tblStyle w:val="25"/>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657"/>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序号</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内容/部件</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763"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w:t>
            </w:r>
          </w:p>
        </w:tc>
        <w:tc>
          <w:tcPr>
            <w:tcW w:w="1657"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公告</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▲投标车辆</w:t>
            </w:r>
            <w:r>
              <w:rPr>
                <w:rFonts w:hint="eastAsia" w:ascii="宋体" w:hAnsi="宋体" w:eastAsia="宋体" w:cs="宋体"/>
                <w:b w:val="0"/>
                <w:bCs w:val="0"/>
                <w:color w:val="000000" w:themeColor="text1"/>
                <w:w w:val="90"/>
                <w:sz w:val="21"/>
                <w:szCs w:val="21"/>
                <w:highlight w:val="none"/>
                <w14:textFill>
                  <w14:solidFill>
                    <w14:schemeClr w14:val="tx1"/>
                  </w14:solidFill>
                </w14:textFill>
              </w:rPr>
              <w:t>为前二轮后四轮车型，</w:t>
            </w:r>
            <w:r>
              <w:rPr>
                <w:rFonts w:hint="eastAsia" w:ascii="宋体" w:hAnsi="宋体" w:eastAsia="宋体" w:cs="宋体"/>
                <w:b w:val="0"/>
                <w:bCs w:val="0"/>
                <w:color w:val="000000" w:themeColor="text1"/>
                <w:sz w:val="21"/>
                <w:szCs w:val="21"/>
                <w:highlight w:val="none"/>
                <w14:textFill>
                  <w14:solidFill>
                    <w14:schemeClr w14:val="tx1"/>
                  </w14:solidFill>
                </w14:textFill>
              </w:rPr>
              <w:t>保证车辆符合上牌条件，保证车辆上牌前满足国家新能源相关政策要求具有国家产品公告、免税购置目录。</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如投标人交付车辆与以上公告、目录不符，造成不能正常上牌，一切损失由投标人自行承担。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客车设计</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体造型设计新颖美观，体现节能环保、经济实用、安全舒适、维护简便；达到结构布置合理、乘坐舒适、驾驶灵活稳定、工艺质量可靠等要求；车身采用前、中开门结构。特别是在电驱动控制和技术匹配、安全防护、降噪处理、车内人性化设计、结构和工艺等方面具有专长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车身造型要求美观大方，整车材料符合相关标准和节能环保要求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采用新技术、新工艺、新材料，结构布置合理，工艺质量可靠，技术性能和结构工艺体现国内先进水平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噪音限值</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噪音限值符合或优于国家标准，提供有关检测报告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电磁辐射</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电磁辐射符合国家标准，提供有关检测报告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w:t>
            </w:r>
          </w:p>
        </w:tc>
        <w:tc>
          <w:tcPr>
            <w:tcW w:w="1657"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基本参数</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基本参数和技术性能必须符合电动客车国家和行业的有关标准要求，与公告目录一致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pStyle w:val="185"/>
              <w:spacing w:line="400" w:lineRule="exact"/>
              <w:rPr>
                <w:rFonts w:hint="eastAsia" w:ascii="宋体" w:hAnsi="宋体" w:eastAsia="宋体" w:cs="宋体"/>
                <w:color w:val="000000" w:themeColor="text1"/>
                <w:kern w:val="28"/>
                <w:sz w:val="21"/>
                <w:szCs w:val="21"/>
                <w:highlight w:val="none"/>
                <w:lang w:val="en-US" w:eastAsia="zh-CN" w:bidi="ar-SA"/>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最高车速：车辆最高时速≤70KM/H。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车身尺寸</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pStyle w:val="185"/>
              <w:spacing w:line="40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▲5.95米≤长度＜6米。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63"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7</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最大核载数</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核载人数≥15+1人（根据采购人需求进行布局）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w:t>
            </w:r>
          </w:p>
        </w:tc>
        <w:tc>
          <w:tcPr>
            <w:tcW w:w="88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动力系统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8.1</w:t>
            </w:r>
          </w:p>
        </w:tc>
        <w:tc>
          <w:tcPr>
            <w:tcW w:w="1657"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驱动形式</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永磁同步电机驱动，要求驱动电机额定功率≥50kW，峰值功率≥100 kW。提供投标车型的驱动电机峰值功率/转速/转矩，以投标车型整车公告页技术参数数据和中国汽车网查询为准。选用质量稳定性好、效率高、噪音低的高质量电机，防护等级IP68以上。质保8年；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制动时具有制动能量回收和电磁缓速功能，当电磁缓速失效时具备提示功能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8.2</w:t>
            </w:r>
          </w:p>
        </w:tc>
        <w:tc>
          <w:tcPr>
            <w:tcW w:w="1657"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▲动力电池组</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动力电池组优选主流高端品牌水冷磷酸铁锂动力电池。单车</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动力电池储能</w:t>
            </w:r>
            <w:r>
              <w:rPr>
                <w:rFonts w:hint="eastAsia" w:ascii="宋体" w:hAnsi="宋体" w:eastAsia="宋体" w:cs="宋体"/>
                <w:b w:val="0"/>
                <w:bCs w:val="0"/>
                <w:color w:val="000000" w:themeColor="text1"/>
                <w:sz w:val="21"/>
                <w:szCs w:val="21"/>
                <w:highlight w:val="none"/>
                <w14:textFill>
                  <w14:solidFill>
                    <w14:schemeClr w14:val="tx1"/>
                  </w14:solidFill>
                </w14:textFill>
              </w:rPr>
              <w:t>容量≥95kw/h,电池系统能量密度≥150Wh/kg,满足满载状态单次充满电续驶里程≥150KM。动力电池充电系统充电倍率达到1C及以上</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电池组</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质保期内</w:t>
            </w:r>
            <w:r>
              <w:rPr>
                <w:rFonts w:hint="eastAsia" w:ascii="宋体" w:hAnsi="宋体" w:eastAsia="宋体" w:cs="宋体"/>
                <w:b w:val="0"/>
                <w:bCs w:val="0"/>
                <w:color w:val="000000" w:themeColor="text1"/>
                <w:sz w:val="21"/>
                <w:szCs w:val="21"/>
                <w:highlight w:val="none"/>
                <w14:textFill>
                  <w14:solidFill>
                    <w14:schemeClr w14:val="tx1"/>
                  </w14:solidFill>
                </w14:textFill>
              </w:rPr>
              <w:t>衰减达20%及以上的，免费更换。厂家投标前应对实际公交线路进行现场踏勘与评估，如不能满足要求，厂家负责召回及全部赔偿责任。投标人需提供国家权威检测机构的正规检测报告。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充电形式：慢充快补。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电池箱经多项破坏性试验达到国标要求，电池箱具有过流、过压、欠压、短路自动保护报警装置，电池管理系统报警给整车控制器，由整车控制器自动切断供电；</w:t>
            </w:r>
            <w:r>
              <w:rPr>
                <w:rFonts w:hint="eastAsia" w:ascii="宋体" w:hAnsi="宋体" w:eastAsia="宋体" w:cs="宋体"/>
                <w:b w:val="0"/>
                <w:color w:val="000000" w:themeColor="text1"/>
                <w:sz w:val="21"/>
                <w:szCs w:val="21"/>
                <w:highlight w:val="none"/>
                <w14:textFill>
                  <w14:solidFill>
                    <w14:schemeClr w14:val="tx1"/>
                  </w14:solidFill>
                </w14:textFill>
              </w:rPr>
              <w:t>整车控制器</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和</w:t>
            </w:r>
            <w:r>
              <w:rPr>
                <w:rFonts w:hint="eastAsia" w:ascii="宋体" w:hAnsi="宋体" w:eastAsia="宋体" w:cs="宋体"/>
                <w:b w:val="0"/>
                <w:bCs w:val="0"/>
                <w:color w:val="000000" w:themeColor="text1"/>
                <w:sz w:val="21"/>
                <w:szCs w:val="21"/>
                <w:highlight w:val="none"/>
                <w14:textFill>
                  <w14:solidFill>
                    <w14:schemeClr w14:val="tx1"/>
                  </w14:solidFill>
                </w14:textFill>
              </w:rPr>
              <w:t>电池箱防护等级IP68及以上，安装位置满足涉水深度要求。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智能电池管理系统，可监控每个单体的电压、模组的温度、电池系统电流、电量，电池管理系统能对电池的温度、电压、电量、电流、绝缘性能等项目异常报警，电池系统自带远程安全监测系统，满足GB/T31467.3-2015安全标准，并提供国家认可的第三方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芯体系选用锂离子动力电池，最大充电电流具备不小于1C的持续充电至80%SOC能力。整车最低SOC需能达到20%；每组配有熔断器，发生意外情况可及时切断电池连接，动力电池安装在车辆的底部或顶部，不准占用车厢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8.3</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控制器</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zh-CN"/>
                <w14:textFill>
                  <w14:solidFill>
                    <w14:schemeClr w14:val="tx1"/>
                  </w14:solidFill>
                </w14:textFill>
              </w:rPr>
              <w:t>采用厂家自主研发成熟</w:t>
            </w:r>
            <w:r>
              <w:rPr>
                <w:rFonts w:hint="eastAsia" w:ascii="宋体" w:hAnsi="宋体" w:eastAsia="宋体" w:cs="宋体"/>
                <w:b w:val="0"/>
                <w:bCs w:val="0"/>
                <w:color w:val="000000" w:themeColor="text1"/>
                <w:sz w:val="21"/>
                <w:szCs w:val="21"/>
                <w:highlight w:val="none"/>
                <w14:textFill>
                  <w14:solidFill>
                    <w14:schemeClr w14:val="tx1"/>
                  </w14:solidFill>
                </w14:textFill>
              </w:rPr>
              <w:t>整车</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集成</w:t>
            </w:r>
            <w:r>
              <w:rPr>
                <w:rFonts w:hint="eastAsia" w:ascii="宋体" w:hAnsi="宋体" w:eastAsia="宋体" w:cs="宋体"/>
                <w:b w:val="0"/>
                <w:bCs w:val="0"/>
                <w:color w:val="000000" w:themeColor="text1"/>
                <w:sz w:val="21"/>
                <w:szCs w:val="21"/>
                <w:highlight w:val="none"/>
                <w14:textFill>
                  <w14:solidFill>
                    <w14:schemeClr w14:val="tx1"/>
                  </w14:solidFill>
                </w14:textFill>
              </w:rPr>
              <w:t>控制器，安装位置紧凑，线路走向清晰，布局合理，防护等级均达到IP67或以上（提供第三方检测报告）。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远程运营监控平台</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具备远程运营监控管理功能，实现车辆实时位置、故障、能耗监控查询，故障信息可通过电脑远程显示；厂家提供授权并承担相应费用，保证招标人能正常使用远程运营监控管理功能。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8.5</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电度表</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电池BMS已集成有记录电耗功能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8.6</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动力电池舱及电器设备舱</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池舱壁使用气凝胶防火材料（提供实车照片和国家相关部门的检测报告为准），布局合理，安装位置满足涉水深度要求，检修方便，配自动灭火装置，加装良好的隔热、隔振、降噪音材料，开启通风良好，有利于散热，如因装用不合格的锂电池舱专用灭火装置引起的各种损失及责任，由中标车厂承担。通风采用无刷电机，或动力电池自然散热;加装动力电池防撞保护装置，确保电池舱发生碰撞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车辆电器后舱布局合理，安装位置满足涉水深度要求，检修方便，需配自动灭火装置，后舱车厢底板应加装良好的隔热、隔振、降噪音、阻燃材料，通风良好，有利于散热。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8.7</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▲充电接口</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充电接应口符合国家标准要求，并与招标方已有充电桩相配套；</w:t>
            </w:r>
          </w:p>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动力系统应设计为充电枪未拔出前不能起步功能，同时具备拔枪时灭弧功能；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充放电多重安全监测报警保护，杜绝过充过放，发生意外情况主动切断高压。充电接口应有防水流设置，充电口外车身小门应有锁止机构。充电接口应有明显标志标示，防止人员误操作。充电时，电源总开关应能关闭，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9</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冷却系统</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lang w:val="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安装ATS智能温控冷却系统，膨胀水箱位置安装合理，加液方便；冷却液散热器、循环水泵安装具备防尘防泥水的独立仓室，冷却液循环电机采用大流量、低转速、低噪音温控变速电机；冷却液散热器采用吸气散热，风机转速由温控系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w:t>
            </w:r>
          </w:p>
        </w:tc>
        <w:tc>
          <w:tcPr>
            <w:tcW w:w="88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 xml:space="preserve">                          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10.1</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底盘结构</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封闭环式车身，整个车身参与载荷，上下部结构形成一体，在承受载荷时，整个车身壳体达到稳定平衡状态。车底骨架焊接处应有两次防腐处理，下表面应防石击涂漆处理。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10.2</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电动打气泵和转向电动助力泵</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电动空压机采用铝合金无油活塞式空压机，额定功率≥1.8KW，噪音低、防护等级【IP68】主流高端品牌；电动转向油泵，</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可根据车辆行驶技术要求自动调节油压，</w:t>
            </w:r>
            <w:r>
              <w:rPr>
                <w:rFonts w:hint="eastAsia" w:ascii="宋体" w:hAnsi="宋体" w:eastAsia="宋体" w:cs="宋体"/>
                <w:b w:val="0"/>
                <w:bCs w:val="0"/>
                <w:color w:val="000000" w:themeColor="text1"/>
                <w:sz w:val="21"/>
                <w:szCs w:val="21"/>
                <w:highlight w:val="none"/>
                <w14:textFill>
                  <w14:solidFill>
                    <w14:schemeClr w14:val="tx1"/>
                  </w14:solidFill>
                </w14:textFill>
              </w:rPr>
              <w:t>液压助力泵使用主流高端品牌，车内工作噪音≤50分贝。</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电机根据车辆运行工况具备高低压转速可变，车速</w:t>
            </w:r>
            <w:r>
              <w:rPr>
                <w:rFonts w:hint="eastAsia" w:ascii="宋体" w:hAnsi="宋体" w:eastAsia="宋体" w:cs="宋体"/>
                <w:b w:val="0"/>
                <w:bCs w:val="0"/>
                <w:color w:val="000000" w:themeColor="text1"/>
                <w:sz w:val="21"/>
                <w:szCs w:val="21"/>
                <w:highlight w:val="none"/>
                <w14:textFill>
                  <w14:solidFill>
                    <w14:schemeClr w14:val="tx1"/>
                  </w14:solidFill>
                </w14:textFill>
              </w:rPr>
              <w:t>≤3公里/小时</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电动助力泵</w:t>
            </w:r>
            <w:r>
              <w:rPr>
                <w:rFonts w:hint="eastAsia" w:ascii="宋体" w:hAnsi="宋体" w:eastAsia="宋体" w:cs="宋体"/>
                <w:b w:val="0"/>
                <w:bCs w:val="0"/>
                <w:color w:val="000000" w:themeColor="text1"/>
                <w:sz w:val="21"/>
                <w:szCs w:val="21"/>
                <w:highlight w:val="none"/>
                <w14:textFill>
                  <w14:solidFill>
                    <w14:schemeClr w14:val="tx1"/>
                  </w14:solidFill>
                </w14:textFill>
              </w:rPr>
              <w:t>无噪音、</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无振动功能，</w:t>
            </w:r>
            <w:r>
              <w:rPr>
                <w:rFonts w:hint="eastAsia" w:ascii="宋体" w:hAnsi="宋体" w:eastAsia="宋体" w:cs="宋体"/>
                <w:b w:val="0"/>
                <w:bCs w:val="0"/>
                <w:color w:val="000000" w:themeColor="text1"/>
                <w:sz w:val="21"/>
                <w:szCs w:val="21"/>
                <w:highlight w:val="none"/>
                <w14:textFill>
                  <w14:solidFill>
                    <w14:schemeClr w14:val="tx1"/>
                  </w14:solidFill>
                </w14:textFill>
              </w:rPr>
              <w:t>电机位置满足涉水深度要求，电机防护等级【IP6</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val="0"/>
                <w:bCs w:val="0"/>
                <w:color w:val="000000" w:themeColor="text1"/>
                <w:sz w:val="21"/>
                <w:szCs w:val="21"/>
                <w:highlight w:val="none"/>
                <w14:textFill>
                  <w14:solidFill>
                    <w14:schemeClr w14:val="tx1"/>
                  </w14:solidFill>
                </w14:textFill>
              </w:rPr>
              <w:t>】及以上，安装具备防尘防泥水的独立仓室（用图说明），如防护等级高于IP68的，无需独立仓室。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10.3</w:t>
            </w:r>
          </w:p>
        </w:tc>
        <w:tc>
          <w:tcPr>
            <w:tcW w:w="165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储气筒</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储气筒配备智能排水装置。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外接管道至车尾厢内，安装吹气接口。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转向器</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用整体式动力转向机系统，配电动转向助力泵系统。贮油罐进、出输油管采用增强胶管和不锈钢卡箍固定连接，确保不泄露。进、出输油管和贮油罐等各部位采用固定攀连接固定，固定间距不大于300mm，不得与客车电器和电线以及客车其他零部件发生碰擦，并避开消声器和空压机出气管等，确保连接固定安全可靠。如遇液压助力</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失效时转向正常，</w:t>
            </w:r>
            <w:r>
              <w:rPr>
                <w:rFonts w:hint="eastAsia" w:ascii="宋体" w:hAnsi="宋体" w:eastAsia="宋体" w:cs="宋体"/>
                <w:b w:val="0"/>
                <w:bCs w:val="0"/>
                <w:color w:val="000000" w:themeColor="text1"/>
                <w:sz w:val="21"/>
                <w:szCs w:val="21"/>
                <w:highlight w:val="none"/>
                <w14:textFill>
                  <w14:solidFill>
                    <w14:schemeClr w14:val="tx1"/>
                  </w14:solidFill>
                </w14:textFill>
              </w:rPr>
              <w:t>方向盘前后上下可调</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10.5</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传动轴</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最大承载扭矩必须满足城市公交运营线路实际超载运行的特殊要求。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10.6</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前后桥</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前后桥优选主流高端车桥、差速器采用纯电公交车专用差速器。</w:t>
            </w:r>
          </w:p>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前桥额定载荷≥3.5T，后桥额定载荷≥5.5T；免维护专用车桥，整体锻钢件；新能源汽车专用双向精磨齿主减速器，主锥加强、精磨齿、低噪音，符合公交客车使用要求；脂润滑加强型免维护轮毂质保八年。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11</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悬架系统</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气囊悬挂或少片弹簧减震，弹簧片之间装配橡胶降噪片，布置合理，减震器配装双向作用固定螺母纵向锁紧，设有稳定杆平衡机构。优选气囊悬挂。并保证车辆前轮定位准确，无摆头和吃胎现象。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12</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制动系统</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▲采用气制动双回路行车制动、制动时具备电动缓速、能量回收功能。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前后盘式制动，制动间隙自动调整，配备ABS防抱死功能，优选高质量产品。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制动管路系统按标准进行保压泄漏试验，管路排列整齐，固定支架牢固(固定间距不大于600mm)。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管路与高温、旋转部件保持安全距离或作重点防护，穿越洞孔、电池仓等隐蔽部位，加装阻燃绝缘套管缝隙填充减震胶可靠固定（用图说明），电线束和油气水管分列敷设布置。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起步制动保护，设声光报警，报警蜂鸣声与其它报警声响有明显区分。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四回路保护阀、空气干燥器等气阀部件优选高端产品。安装自动排水阀，位置合理、检修方便。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制动踏板与水平面的夹角不能过大，符合人机工程要求，便于驾驶员操作及维修方便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13</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驻车制动</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作用于后轮，电子手制动装置在驾驶员易操作的部位。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自锁螺母</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振动部位采用施必牢自锁螺母紧固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15</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集中供油润滑装置</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ECU微电脑程序控制，液晶动态显示，具备智能故障诊断显示功能，适用润滑点数量≤60，底盘中央集中润滑系统要求符合QC/T 696-2011《汽车底盘集中润滑供油系统》。符合国家或相关行业标准，产品质保8年；车辆制造厂家或配套厂家承诺，并附承诺书；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16</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轮胎及轮辋</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优选主流高端品牌或按厂家标配的国内一线品牌子午线真空胎；锻造铝合金轮辋。按本标段车辆数的30%（四舍五入取整）配带同类规格型号含轮辋备胎。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17</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电器线束</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整车线束按厂家标配，线束标记、布置，与整车线路图符合。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车采用优质CAN总线系统：采用CAN总线仪表，不小于7寸TFT显示屏，要求3D虚拟动态仪表显示及车规级芯片（耐温等级-40℃到125℃）组合仪表，工作温度范围-30℃到75℃。CAN模块采用防水插件，模块即插即用，前中后模块可以直接互换，且具在硬件和软件两种保护模式。对CAN总线要求：（1）带过流断电指示；（2）模块具备26路以上输出，其中不少于12路50W、12路240W、2路360W功率输出（</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）模块具备27路以上开关量输入接口，模块防护等级不低于IP66；（</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14:textFill>
                  <w14:solidFill>
                    <w14:schemeClr w14:val="tx1"/>
                  </w14:solidFill>
                </w14:textFill>
              </w:rPr>
              <w:t>）质保8年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尽可能减少高压连接点，高压线接头的螺栓用热敏（阻燃）材料防护到位,所有裸露的高压接头采用热敏材料热塑密封。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高压线固定间距标准300-500mm，高低压线束分开布置，不能以金属包箍固定导线，穿过骨架、大梁必须加装可靠的绝缘防磨损护套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隐蔽部位电线束加装阻燃绝缘套管并可靠固定，线束长度留有一定的余量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线束固定牢固标记清晰，走向合理安装规范，整根线束不得拼接，线束每隔300 mm安装固定扣攀。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电器接头牢固并有绝缘护套，所有电线接插件采用AMP产品（底盘部分防水型）。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单独在安装一套部标标准行车记录仪，带可打印行车记录仪；大屏幕中文显示，进口或国产模块；具故障自检、预报、行驶速度超40KM 语音自动报警提示；具有通讯、过载过流短路保护。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总线控制模块舱必须满足防震、防水、防尘、防静电的要求，电器线路采用镀锡铜线，预留部分备用线路或接线柱，并且接线柱或接插件前端装有保险装置，满足增加用电器的需求。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刷卡机、GPS系统、车载监控系统电源线采用双线制；要求电源从主配电板单独接入，安装单独保险，有专用接地线，电源线为车辆总闸开启电源打开，长通电。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18</w:t>
            </w:r>
          </w:p>
        </w:tc>
        <w:tc>
          <w:tcPr>
            <w:tcW w:w="1657"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灯具与开关</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大灯采用LED大灯。</w:t>
            </w:r>
            <w:r>
              <w:rPr>
                <w:rFonts w:hint="eastAsia" w:ascii="宋体" w:hAnsi="宋体" w:eastAsia="宋体" w:cs="宋体"/>
                <w:b w:val="0"/>
                <w:bCs w:val="0"/>
                <w:color w:val="000000" w:themeColor="text1"/>
                <w:sz w:val="21"/>
                <w:szCs w:val="21"/>
                <w:highlight w:val="none"/>
                <w14:textFill>
                  <w14:solidFill>
                    <w14:schemeClr w14:val="tx1"/>
                  </w14:solidFill>
                </w14:textFill>
              </w:rPr>
              <w:t>大灯亮度必须符合雨天夜间行车照明要求，前照灯角度可调</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车厢内灯采用扁平弧形LED灯管，前后贯通，布置在空调风道内侧边缘。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采用转向柱安装组合式开关，包括前照（大）灯、示宽（小）灯、转向灯、雨刮器、点火开关等控制开关，各类操纵开关安装和排列位置应方便驾驶员识别与操作；安装备用开关1-2个。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下客门上方中间部位安装一个门灯（小灯打开，开门时亮）和不小于25W下车投射警示灯，投射显示注意安全用语，与后门开关联动（质保8年）。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19</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蓄电池</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采用2只12V\100Ah以上免维护蓄电池，蓄电池舱内电器件和线束固定牢固、排列整齐、安全可靠，蓄电池“+”或“-”级接柱连接线束加装过载断电保险装置。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蓄电池舱内电器件和线束固定牢固、排列整齐、安全可靠。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20</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车身漆色图案</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车身油漆采用环保汽车专用</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金属</w:t>
            </w:r>
            <w:r>
              <w:rPr>
                <w:rFonts w:hint="eastAsia" w:ascii="宋体" w:hAnsi="宋体" w:eastAsia="宋体" w:cs="宋体"/>
                <w:b w:val="0"/>
                <w:bCs w:val="0"/>
                <w:color w:val="000000" w:themeColor="text1"/>
                <w:sz w:val="21"/>
                <w:szCs w:val="21"/>
                <w:highlight w:val="none"/>
                <w14:textFill>
                  <w14:solidFill>
                    <w14:schemeClr w14:val="tx1"/>
                  </w14:solidFill>
                </w14:textFill>
              </w:rPr>
              <w:t>漆；漆色图案按买方要求配色喷涂，厂家提供多套漆色设计图案，供使用方选择。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车身结构与车身型材</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全承载车身（须提供相关证明）、轻量化设计，一级踏步高度≤380mm。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车身骨架整体强度满足公交客车运行寿命及高峰超载的要求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车身蒙皮采用辊压涨拉蒙皮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整车（包括车身主要覆盖件、骨架、底盘车架、前后围）经阴极电泳工艺处理。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车内饰材料技术性能须符合GB38262-2019标准，防火A0级。车身内顶和侧围整体采用无粉尘、无纤维、无甲醛、无对人体有害物质的闭泡式橡塑保温隔热材料进行全覆盖隔热降噪处理；车厢前、后、顶、侧蒙皮夹层内及底部均要采用阻燃、保温、隔音降噪材料完全填充，车顶厚度大于35mm，其它区域最小厚度大于30mm，所有填充材料符合安全、环保、阻燃、无毒无异味的要求。不得使用聚氨酯发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车顶骨架加密，车身骨架必须保证终生不断裂、不变形、不锈蚀、不腐烂；防止出现车顶漏（渗）水问题。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轮毂部位车身提供足够的强度以防止乘客受到爆胎的损伤，表层喷涂防腐、防水材料，防止出现轮毂部位漏（渗）水问题，前、后轮毂挡泥板橡胶皮离地15CM以内。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乘客可触及的车身内外部件、构件不应有尖角和锐边，车身外导水槽等不应有尖角和锐边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22</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拖车钩与支车点</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车辆纵梁前部适当位置配伸缩式拖车钩，使用方便可靠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纵梁前部区域的各类管路、线束的布置应充分考虑拖车时的运动干涉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在前、后桥附近底部空间，应根据车架结构特点设置承重梁，在车身左右两侧设有多个支车点，并设支车点标志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23</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前后围</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前后围采用薄钢板冲压成型或玻璃钢结构检修方便；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前后电子路牌窗透光区最小尺寸规格满足配装7字以上汉字电子路牌结构需要，车内前后路牌检视窗盖板与车箱内饰板胶条隔垫，防止车辆行驶产生振动噪音。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24</w:t>
            </w:r>
          </w:p>
        </w:tc>
        <w:tc>
          <w:tcPr>
            <w:tcW w:w="1657"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车厢</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前风档为双层夹胶全景节能隔热玻璃，配卷缩式前风档遮阳帘；后风档为节能隔热钢化玻璃。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边两侧单一扇独立玻璃设置一扇内藏粘贴式推拉窗，窗框底边、双定位槽固定（用图说明）；粘接处使用进口玻璃粘接胶、填缝胶、阻尼胶；右边侧窗部分满足配装汉字电子路牌结构需要。全车采用防紫外线隔热节能玻璃，玻璃颜色根据招标方要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25</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车门</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前中电控气动折叠门，门底部三角翻板密封,采用优质气动核心元件,具备速度调节装置运行平稳。下客门上方中间部位安装一个门灯（小灯打开，开门时亮）和下车投射警示灯（不小于25W），投射显示注意安全用语，与后门开关联动（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车门后有护栏板，乘客门踏步区域采用黄色踏步专用地板革，带红色“站立禁区”字样。上客门安装前门遥控方便驾驶员开门。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26</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倒车、下客门监视图像</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公交报站彩色显示屏可显示中门下客监视图像（公交报站彩色显示屏兼容，倒车摄像头安装位置合理易维修、易更换，建议安装在车尾部厢内）。下客门监视图像接入CAN总线，开启下客门开关时，显示下客门图像通过CAN总线接入公交彩色调度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63"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27</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乘客座椅</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符合国家相关要求标准的无站立区域公交座椅，要求轻量化，样式新颖，美观。公交座椅数量、颜色、式样及排列方式事先经买方确认，终身质保（设4只爱心专座）。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28</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司机座椅</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司机椅（外表皮革包围）前后、上下、靠背角度、气囊减震可调；三点式安全带自动伸缩功能，坐垫宽度大于等于440MM。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29</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地板</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地板革：</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优选主流品牌产品石英砂阻燃地板革产品</w:t>
            </w:r>
            <w:r>
              <w:rPr>
                <w:rFonts w:hint="eastAsia" w:ascii="宋体" w:hAnsi="宋体" w:eastAsia="宋体" w:cs="宋体"/>
                <w:b w:val="0"/>
                <w:bCs w:val="0"/>
                <w:color w:val="000000" w:themeColor="text1"/>
                <w:sz w:val="21"/>
                <w:szCs w:val="21"/>
                <w:highlight w:val="none"/>
                <w14:textFill>
                  <w14:solidFill>
                    <w14:schemeClr w14:val="tx1"/>
                  </w14:solidFill>
                </w14:textFill>
              </w:rPr>
              <w:t>，整车（车箱前、中、后）地板革铺垫延伸到侧围板向上50CM 或座椅底部(从地板向上计)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iCs/>
                <w:color w:val="000000" w:themeColor="text1"/>
                <w:sz w:val="21"/>
                <w:szCs w:val="21"/>
                <w:highlight w:val="none"/>
                <w14:textFill>
                  <w14:solidFill>
                    <w14:schemeClr w14:val="tx1"/>
                  </w14:solidFill>
                </w14:textFill>
              </w:rPr>
            </w:pPr>
            <w:r>
              <w:rPr>
                <w:rFonts w:hint="eastAsia" w:ascii="宋体" w:hAnsi="宋体" w:eastAsia="宋体" w:cs="宋体"/>
                <w:b w:val="0"/>
                <w:bCs w:val="0"/>
                <w:iCs/>
                <w:color w:val="000000" w:themeColor="text1"/>
                <w:sz w:val="21"/>
                <w:szCs w:val="21"/>
                <w:highlight w:val="none"/>
                <w14:textFill>
                  <w14:solidFill>
                    <w14:schemeClr w14:val="tx1"/>
                  </w14:solidFill>
                </w14:textFill>
              </w:rPr>
              <w:t>地板骨架加密平整，设有检修口和盖板，方便维修，PVC地板厚度大于等于18mm ,地板与底架之间涂装防震胶,</w:t>
            </w:r>
            <w:r>
              <w:rPr>
                <w:rFonts w:hint="eastAsia" w:ascii="宋体" w:hAnsi="宋体" w:eastAsia="宋体" w:cs="宋体"/>
                <w:b w:val="0"/>
                <w:bCs w:val="0"/>
                <w:color w:val="000000" w:themeColor="text1"/>
                <w:sz w:val="21"/>
                <w:szCs w:val="21"/>
                <w:highlight w:val="none"/>
                <w14:textFill>
                  <w14:solidFill>
                    <w14:schemeClr w14:val="tx1"/>
                  </w14:solidFill>
                </w14:textFill>
              </w:rPr>
              <w:t>整体经有效阻燃、隔热、降噪处理</w:t>
            </w:r>
            <w:r>
              <w:rPr>
                <w:rFonts w:hint="eastAsia" w:ascii="宋体" w:hAnsi="宋体" w:eastAsia="宋体" w:cs="宋体"/>
                <w:b w:val="0"/>
                <w:bCs w:val="0"/>
                <w:iCs/>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30</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全景风道、内饰</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iCs/>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外翻式铝合金全景风道（广告灯箱内照明光源为LED灯），并经隔热和避震处理，安装牢固、接口平整无缝隙，冷风道不得与前、后路牌窗贯通，表面平整圆顺，</w:t>
            </w:r>
            <w:r>
              <w:rPr>
                <w:rFonts w:hint="eastAsia" w:ascii="宋体" w:hAnsi="宋体" w:eastAsia="宋体" w:cs="宋体"/>
                <w:b w:val="0"/>
                <w:bCs w:val="0"/>
                <w:iCs/>
                <w:color w:val="000000" w:themeColor="text1"/>
                <w:sz w:val="21"/>
                <w:szCs w:val="21"/>
                <w:highlight w:val="none"/>
                <w14:textFill>
                  <w14:solidFill>
                    <w14:schemeClr w14:val="tx1"/>
                  </w14:solidFill>
                </w14:textFill>
              </w:rPr>
              <w:t>排水管布置合理，防止冷凝水排入车内。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内顶采用优质吸音塑板，侧围采用阻燃PVC深色双贴面板，固定铆钉间距加密（每排2个以上）防止振动，颜色与整个车厢环境相协调，表面光滑易清理。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31</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驾驶区、控制台</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体式仪表台，仪表台固定底板全密封防止漏风，不得开裂，仪表台上仪表、开关、按钮、手台柄位置合理，便于操纵，应充分考虑满足配装电子报站器、车载监控、GPS车载机、IC卡车载机等布置要求，驾驶室设置符合国家最新标准司机包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32</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后视镜</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（1）车辆外侧安装手动后视镜，车辆行驶时不应有明显的抖动，视野清晰。颜色与车辆整体协调。</w:t>
            </w:r>
          </w:p>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（2）前顶右上角适当位置安装车内后视镜（大视角内视镜），便于驾驶员观察车厢内部。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33</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司机窗</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为内藏粘贴式，玻璃框底边、侧边双定位槽固定，由前向后拉车窗，卷缩式下拉自锁式侧窗遮阳帘，窗外加设档水槽。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顶风窗</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符合国标要求。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35</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下车照明</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乘客门设台阶灯，开门后自动发亮。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36</w:t>
            </w:r>
          </w:p>
        </w:tc>
        <w:tc>
          <w:tcPr>
            <w:tcW w:w="165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扶栏、护板、吊环、USB充电</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整车采用高强度铝合金扶栏，扶手各连接部位的螺栓加装保护螺套,扶手关键部位采用软包处理，防止乘客磕碰；上车门处加设一根铝合金杆用于安装IC刷卡机。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装广告型吊环（卡槽广告易更换），数量按标配。车内侧前、中、后和仪表台位置加装USB充电插口。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37</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侧窗帘</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蓝色垂直折叠式侧窗帘【涤纶材质】带搭扣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38</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雨刮</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对刮双向卧倒式，带喷淋、快慢档装置,括刷面积满足驾驶员视野要求。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w:t>
            </w:r>
          </w:p>
        </w:tc>
        <w:tc>
          <w:tcPr>
            <w:tcW w:w="88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公交信息化设备</w:t>
            </w:r>
          </w:p>
          <w:p>
            <w:pPr>
              <w:spacing w:line="40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公交信息化设备符合国标要求，免费开放采购的所有硬件设备及软件系统完备的二次开发接口，能够与招标单位现有调度系统平台、支付系统管理平台技术对接，并提供免费的技术支持。实现统一平台、统一支付，如有涉及系统对接，产生的一切对接费用(不限对接次数）由中标供应商承担，招标单位不另行支付相关对接费用。供应商在投标前需与调度系统平台供应商（陈先生：15906668354）、支付系统平台（王先生：15805717829）对接技术要求，</w:t>
            </w:r>
            <w:r>
              <w:rPr>
                <w:rFonts w:hint="eastAsia" w:ascii="宋体" w:hAnsi="宋体" w:eastAsia="宋体" w:cs="宋体"/>
                <w:color w:val="000000" w:themeColor="text1"/>
                <w:sz w:val="21"/>
                <w:szCs w:val="21"/>
                <w:highlight w:val="none"/>
                <w:lang w:eastAsia="zh-CN"/>
                <w14:textFill>
                  <w14:solidFill>
                    <w14:schemeClr w14:val="tx1"/>
                  </w14:solidFill>
                </w14:textFill>
              </w:rPr>
              <w:t>中标后</w:t>
            </w:r>
            <w:r>
              <w:rPr>
                <w:rFonts w:hint="eastAsia" w:ascii="宋体" w:hAnsi="宋体" w:eastAsia="宋体" w:cs="宋体"/>
                <w:color w:val="000000" w:themeColor="text1"/>
                <w:sz w:val="21"/>
                <w:szCs w:val="21"/>
                <w:highlight w:val="none"/>
                <w14:textFill>
                  <w14:solidFill>
                    <w14:schemeClr w14:val="tx1"/>
                  </w14:solidFill>
                </w14:textFill>
              </w:rPr>
              <w:t>完成相关协议。(公司技术负责人：高先生联系电话：</w:t>
            </w:r>
            <w:r>
              <w:rPr>
                <w:rFonts w:hint="eastAsia" w:ascii="宋体" w:hAnsi="宋体" w:eastAsia="宋体" w:cs="宋体"/>
                <w:color w:val="000000" w:themeColor="text1"/>
                <w:sz w:val="21"/>
                <w:szCs w:val="21"/>
                <w:highlight w:val="none"/>
                <w:lang w:val="en-US" w:eastAsia="zh-CN"/>
                <w14:textFill>
                  <w14:solidFill>
                    <w14:schemeClr w14:val="tx1"/>
                  </w14:solidFill>
                </w14:textFill>
              </w:rPr>
              <w:t>64261008</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39.1</w:t>
            </w:r>
          </w:p>
        </w:tc>
        <w:tc>
          <w:tcPr>
            <w:tcW w:w="1657"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LED全彩电子路牌（8年质保）</w:t>
            </w:r>
          </w:p>
        </w:tc>
        <w:tc>
          <w:tcPr>
            <w:tcW w:w="7154"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1、线路显示牌:全彩全汉显电子路牌，前路牌16*24点阵</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7</w:t>
            </w: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个字、尾牌16*24点阵</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7</w:t>
            </w: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个字，自动感光调整亮度、字体可调、可多排显示汉显路牌；</w:t>
            </w:r>
          </w:p>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2、与报站器联动，均可显示显示线路、故障回场、停止营运等信息，尾牌含刹车、转弯、倒车提示功能；</w:t>
            </w:r>
          </w:p>
          <w:p>
            <w:pPr>
              <w:keepNext w:val="0"/>
              <w:keepLines w:val="0"/>
              <w:widowControl/>
              <w:suppressLineNumbers w:val="0"/>
              <w:jc w:val="both"/>
              <w:textAlignment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3、能实现平台下发数据内容，并可实时更新，满足现有公交智能调度系统平台实现联动控制功能。使用寿命≥10万小时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39.2</w:t>
            </w:r>
          </w:p>
        </w:tc>
        <w:tc>
          <w:tcPr>
            <w:tcW w:w="1657"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公交一体机</w:t>
            </w:r>
          </w:p>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（3年质保）</w:t>
            </w:r>
          </w:p>
        </w:tc>
        <w:tc>
          <w:tcPr>
            <w:tcW w:w="715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1、智能公交一体机功能报站器：采用GPS/北斗卫星定位系统，数字解码先进技术，报站语音更新方便，采用USB接口，不需任何软件即可更新报站器语音，直接复制拷贝即可。彩色调度屏与录像机联动使用，显示调度信息，并可外接2路摄像头，兼并监视器功能，含车联网适配器。</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2、具备行车定位、信息接收、超速报警、监控、导航、电子路牌、导乘屏控制、可扩展功能，实现自动报站无需到站按键播报，方便快捷，完美适配各种车载终端产品。</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3、紧急情况时，可直接报警，上报平台；支持手动调节，支持根据外界光线自动调节屏幕亮度；同时支持自动报站和手工报站两种模式。当接收到中心的命令信息时，除了能够在屏幕显示和以提示音的方式提醒以外，能以语音播放内容的形式提示驾驶员，及时调度。</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4、支持多边形区域限速，调度平台上通过地图上描点画出区域范围，批量下发设备中，设备判断是否在此区域超速，同时上报后台。</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5、配置不低于：（7英寸屏幕；分辨率1024*600；四核处理器，主频1.2G；1G内存，8G存储；支持支持1路以太网输入，4路视频输入，2路CAN，2路485，2路232接口；6路I/O口输入（分别显示倒车视频处罚、中门视频处罚、转向提示触发等）；</w:t>
            </w:r>
          </w:p>
          <w:p>
            <w:pPr>
              <w:keepNext w:val="0"/>
              <w:keepLines w:val="0"/>
              <w:widowControl/>
              <w:suppressLineNumbers w:val="0"/>
              <w:jc w:val="left"/>
              <w:textAlignment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6、支持无线网络，4G全网通；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39.3</w:t>
            </w:r>
          </w:p>
        </w:tc>
        <w:tc>
          <w:tcPr>
            <w:tcW w:w="1657"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硬盘视频终端</w:t>
            </w:r>
          </w:p>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（8年质保）</w:t>
            </w:r>
          </w:p>
        </w:tc>
        <w:tc>
          <w:tcPr>
            <w:tcW w:w="7154" w:type="dxa"/>
            <w:tcBorders>
              <w:left w:val="single" w:color="auto" w:sz="4" w:space="0"/>
              <w:right w:val="single" w:color="auto" w:sz="4" w:space="0"/>
            </w:tcBorders>
            <w:noWrap w:val="0"/>
            <w:vAlign w:val="center"/>
          </w:tcPr>
          <w:p>
            <w:pPr>
              <w:keepNext w:val="0"/>
              <w:keepLines w:val="0"/>
              <w:widowControl/>
              <w:numPr>
                <w:ilvl w:val="0"/>
                <w:numId w:val="9"/>
              </w:numPr>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HK\6路视频终端、4G全网通/含GPS北斗模块。有延时录像功能1路带音频，标配1T监控专用硬盘，安装在驾驶座后工具箱内。使用HK视频终端6路彩色红外金属摄像机(1、安装仪表台上看路面。2、上客门及投币机。3、安装仪表台上看驾驶员区域。4、车内前部向后。5、车左外侧后视镜安装处由前向后。 6、车前右外侧后视镜，安装处由前向后。7、覆盖驾驶员脚部和操作踏板位置）</w:t>
            </w:r>
          </w:p>
          <w:p>
            <w:pPr>
              <w:keepNext w:val="0"/>
              <w:keepLines w:val="0"/>
              <w:widowControl/>
              <w:numPr>
                <w:ilvl w:val="0"/>
                <w:numId w:val="9"/>
              </w:numPr>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具备实时监控、录像回放、远程交互、GPS/北斗双模定位、盲区补传、CAN通讯、打印功能、行车信息采集、延时开关、断电保护等功能。</w:t>
            </w:r>
          </w:p>
          <w:p>
            <w:pPr>
              <w:keepNext w:val="0"/>
              <w:keepLines w:val="0"/>
              <w:widowControl/>
              <w:suppressLineNumbers w:val="0"/>
              <w:jc w:val="left"/>
              <w:textAlignment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3、采用720P摄像机，图像清晰、细腻，低照度，支持ICR红外滤光片式自动切换，自动彩转黑功能，实现昼夜监控，支持OSD菜单控制,适合客户自定义设置，防暴等级超过IK07，内置MIC,支持音频输入。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39.4</w:t>
            </w:r>
          </w:p>
        </w:tc>
        <w:tc>
          <w:tcPr>
            <w:tcW w:w="1657"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32寸LCD车内乘客导乘牌</w:t>
            </w:r>
          </w:p>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（8年质保）</w:t>
            </w:r>
          </w:p>
        </w:tc>
        <w:tc>
          <w:tcPr>
            <w:tcW w:w="7154" w:type="dxa"/>
            <w:tcBorders>
              <w:left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1、驾驶室左后方或其他合适位置安装32寸智能公交综合信息屏1块，满足线路站点、车辆动态显示、视频广告播放、图片播放功能，满足与采购单位现有公交智能调度平台实现联动控制功能。实现平台下发数据内容，随时发布临时信息并可实时更新。</w:t>
            </w:r>
          </w:p>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2、分辨率≥1920×1080；内部存储空间≥8G；外部存储空间≥32G</w:t>
            </w:r>
          </w:p>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3、程序升级：支持U盘、SD卡、远程升级，终端程序可实现统一的远程升级。</w:t>
            </w:r>
          </w:p>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4、线路显示及报站：包含线路总览，到站、下一站、开门提示、线路运营信息、可换乘等信息。</w:t>
            </w:r>
          </w:p>
          <w:p>
            <w:pPr>
              <w:keepNext w:val="0"/>
              <w:keepLines w:val="0"/>
              <w:widowControl/>
              <w:suppressLineNumbers w:val="0"/>
              <w:jc w:val="both"/>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5、公告和通知及广告信息显示：路况拥堵信息、改线通知、公益、文明、政策等静态、动态实时信息展示；如：安全出行温馨提醒、文明宣传语、公交车乘坐法则、司机信息等。</w:t>
            </w:r>
          </w:p>
          <w:p>
            <w:pPr>
              <w:keepNext w:val="0"/>
              <w:keepLines w:val="0"/>
              <w:widowControl/>
              <w:suppressLineNumbers w:val="0"/>
              <w:jc w:val="both"/>
              <w:textAlignment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6、广告播放：广告信息可定点播放、广告的精准推广，采用多媒体平台对视频/图片/文字广告统一管理。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39.5</w:t>
            </w:r>
          </w:p>
        </w:tc>
        <w:tc>
          <w:tcPr>
            <w:tcW w:w="1657"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360环视系统（质保3年）</w:t>
            </w:r>
          </w:p>
        </w:tc>
        <w:tc>
          <w:tcPr>
            <w:tcW w:w="715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1、系统通过4路720AHD高清鱼眼视摄像头输入，摄像头防水等级不低于IP68。3D全景AVM无缝、无盲区拼接，图像自然无鬼影，具有3D动态效果，并且画面延时小于50毫秒；</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2、视距无穷远,近处能显示到汽车轮廓边缘，远处能显示到地面灭点，可变换自由视角,自动四视角，手动八视角，根据车身信号（转向和倒车）自动切换视角。</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3、实现车身周围行人和障碍物探测，并实时报警提醒。能够设置启动条件的8个或以上探头防撞雷达，最高可支持16路车载防撞预警探头接入，支持16个探头同时工作，支持4路视频接入，报警距离最远达1.5米（可调），多级报警方式，多方式报警，探测到障碍物距离信息可通过显示屏显示，数据应包含障碍物的距离程度，及对应的探头方位。</w:t>
            </w:r>
          </w:p>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4、行车记录,前后左右全方位行车记录，自带不小于256G存储卡，视频文件支持本地查看、处理。</w:t>
            </w:r>
          </w:p>
          <w:p>
            <w:pPr>
              <w:keepNext w:val="0"/>
              <w:keepLines w:val="0"/>
              <w:widowControl/>
              <w:suppressLineNumbers w:val="0"/>
              <w:jc w:val="left"/>
              <w:textAlignment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t>5、显示屏不小于7寸,分辨率≥1024*600,采用嵌入式安装至仪表台，或以支架方式安装，安装位置方便驾驶员查看，不能增加视线盲区、不影响驾驶，并支持通过连接线束与硬盘视频终端主机进行连接。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6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40</w:t>
            </w:r>
          </w:p>
        </w:tc>
        <w:tc>
          <w:tcPr>
            <w:tcW w:w="1657"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投币机</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智能安全防盗投币箱，防钓币、防恶意破坏，箱体及底座采用不锈钢材质、一只箱体、两只塑料内胆储币袋，钥匙统一。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63"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1657"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 xml:space="preserve">投币口采用“双S”型交叉落币通道，箱体为电子锁门，配有自动翻板、照明灯、发票夹。箱门使用CPU卡开锁，刷卡后电动开锁，无需机械钥匙。插板封闭内胆开口后箱门才能自动弹开。插板小门刷卡后自动开启，换胆关门后插板小门自动关闭。内胆使用PC工程塑料，采用机械锁，具有开锁保持功能，开锁后可拔出钥匙再拉出插板，方便收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63"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41</w:t>
            </w:r>
          </w:p>
        </w:tc>
        <w:tc>
          <w:tcPr>
            <w:tcW w:w="1657" w:type="dxa"/>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公交标识</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上客门、下客门、爱心座椅、安全窗等标识按《城市公共交通标志》标准制作。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42</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灭火器</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p>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按标准配手提式</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4kg</w:t>
            </w:r>
            <w:r>
              <w:rPr>
                <w:rFonts w:hint="eastAsia" w:ascii="宋体" w:hAnsi="宋体" w:eastAsia="宋体" w:cs="宋体"/>
                <w:b w:val="0"/>
                <w:bCs w:val="0"/>
                <w:color w:val="000000" w:themeColor="text1"/>
                <w:sz w:val="21"/>
                <w:szCs w:val="21"/>
                <w:highlight w:val="none"/>
                <w14:textFill>
                  <w14:solidFill>
                    <w14:schemeClr w14:val="tx1"/>
                  </w14:solidFill>
                </w14:textFill>
              </w:rPr>
              <w:t>干粉</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压力表</w:t>
            </w:r>
            <w:r>
              <w:rPr>
                <w:rFonts w:hint="eastAsia" w:ascii="宋体" w:hAnsi="宋体" w:eastAsia="宋体" w:cs="宋体"/>
                <w:b w:val="0"/>
                <w:bCs w:val="0"/>
                <w:color w:val="000000" w:themeColor="text1"/>
                <w:sz w:val="21"/>
                <w:szCs w:val="21"/>
                <w:highlight w:val="none"/>
                <w14:textFill>
                  <w14:solidFill>
                    <w14:schemeClr w14:val="tx1"/>
                  </w14:solidFill>
                </w14:textFill>
              </w:rPr>
              <w:t>灭火器2个，按车厢前、后合适位置</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无遮挡</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各放置一个并安装不锈钢固定支架。</w:t>
            </w:r>
          </w:p>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43</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工具箱</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位置视车厢内驾驶室后空间而定（上下两层或三层），并配一套专用随车工具。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垃圾篓及其它设施</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不锈钢垃圾分类垃圾桶（带固定支架），并在桶盖及桶身注明“可回收垃圾”、“其他垃圾”字样，安装一套，随车携带一套，安装洁具箱，加装驾驶员不锈钢热水瓶支架，驾驶室正上方安装2个驾驶员服务证不锈钢插架（尺寸：95mm*135mm ），在车内驾驶室包围和后部恰当位置张贴“车厢内禁止吸烟，请勿饮食”。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45</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司机风扇</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在司机左立柱配备橡胶叶片小风扇，安装位置避免造成驾驶视线遮挡。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46</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电子钟</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按厂家标配内外双温显电子钟。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47</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下车提示按钮</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下客门两侧扶手杆</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合适</w:t>
            </w:r>
            <w:r>
              <w:rPr>
                <w:rFonts w:hint="eastAsia" w:ascii="宋体" w:hAnsi="宋体" w:eastAsia="宋体" w:cs="宋体"/>
                <w:b w:val="0"/>
                <w:bCs w:val="0"/>
                <w:color w:val="000000" w:themeColor="text1"/>
                <w:sz w:val="21"/>
                <w:szCs w:val="21"/>
                <w:highlight w:val="none"/>
                <w14:textFill>
                  <w14:solidFill>
                    <w14:schemeClr w14:val="tx1"/>
                  </w14:solidFill>
                </w14:textFill>
              </w:rPr>
              <w:t>高度处各安装下车提示按钮1只（共2只）</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下客门上方喷"下车请按铃"字样并且须有语音播报（短音提示一次）及仪表盘右侧灯光提示，每只下车提示按钮上方设"下车请按铃"永久性标识，按钮要凹陷设计，不易</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误</w:t>
            </w:r>
            <w:r>
              <w:rPr>
                <w:rFonts w:hint="eastAsia" w:ascii="宋体" w:hAnsi="宋体" w:eastAsia="宋体" w:cs="宋体"/>
                <w:b w:val="0"/>
                <w:bCs w:val="0"/>
                <w:color w:val="000000" w:themeColor="text1"/>
                <w:sz w:val="21"/>
                <w:szCs w:val="21"/>
                <w:highlight w:val="none"/>
                <w14:textFill>
                  <w14:solidFill>
                    <w14:schemeClr w14:val="tx1"/>
                  </w14:solidFill>
                </w14:textFill>
              </w:rPr>
              <w:t>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48</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乘客标尺</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在上客扶手立杆设1.2米及1.5米儿童身高标志及"标志线以上儿童请购票"永久性标识。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49</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安全锤</w:t>
            </w:r>
          </w:p>
        </w:tc>
        <w:tc>
          <w:tcPr>
            <w:tcW w:w="715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安全锤不少于5个（带离锤报警功能安全锤，符合中国公路学会客车分会审查通过发布的《标准的客车应急锤产品型号目录》），其中一个安装在驾驶员左上方其他均匀分布。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50</w:t>
            </w:r>
          </w:p>
        </w:tc>
        <w:tc>
          <w:tcPr>
            <w:tcW w:w="88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50.1</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电动单冷空调</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顶置式电动智能变频单冷空调，制冷量≥1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14:textFill>
                  <w14:solidFill>
                    <w14:schemeClr w14:val="tx1"/>
                  </w14:solidFill>
                </w14:textFill>
              </w:rPr>
              <w:t>000Kcal／h</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提供证明材料或者承诺书</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color w:val="000000" w:themeColor="text1"/>
                <w:sz w:val="21"/>
                <w:szCs w:val="21"/>
                <w:highlight w:val="none"/>
                <w14:textFill>
                  <w14:solidFill>
                    <w14:schemeClr w14:val="tx1"/>
                  </w14:solidFill>
                </w14:textFill>
              </w:rPr>
              <w:t>耗电量优于纯电动车辆节能要求。空调采用铜质冷凝器和蒸发器、接插件为AMP，蒸发风机、冷凝风机选用EBM直流无刷低噪音（噪音低于国家标准）优质品牌；冷凝风机、蒸发风机数量采用多个设置；</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可设置</w:t>
            </w:r>
            <w:r>
              <w:rPr>
                <w:rFonts w:hint="eastAsia" w:ascii="宋体" w:hAnsi="宋体" w:eastAsia="宋体" w:cs="宋体"/>
                <w:b w:val="0"/>
                <w:color w:val="000000" w:themeColor="text1"/>
                <w:sz w:val="21"/>
                <w:szCs w:val="21"/>
                <w:highlight w:val="none"/>
                <w14:textFill>
                  <w14:solidFill>
                    <w14:schemeClr w14:val="tx1"/>
                  </w14:solidFill>
                </w14:textFill>
              </w:rPr>
              <w:t>最低温度为24摄氏。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51</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电热除霜装置</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电热除霜装置采用高压电热暖风除霜系统（风机功率确定必须符合纯电动车辆节能因素），电气绝缘隔离性能满足安全防护要求，除霜效果保证玻璃的正常可视，进气通道采用内循环，加装一气道供给驾驶员脚部取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其它：随车配备全车电路图、使用说明书等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52</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三角警告牌和停车三角木</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本配置表未列入部分按厂家标准配置。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53</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新车贮电量</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送车至卸车地点时，</w:t>
            </w:r>
            <w:r>
              <w:rPr>
                <w:rFonts w:hint="eastAsia" w:ascii="宋体" w:hAnsi="宋体" w:eastAsia="宋体" w:cs="宋体"/>
                <w:b w:val="0"/>
                <w:bCs w:val="0"/>
                <w:color w:val="000000" w:themeColor="text1"/>
                <w:sz w:val="21"/>
                <w:szCs w:val="21"/>
                <w:highlight w:val="none"/>
                <w:lang w:val="zh-CN"/>
                <w14:textFill>
                  <w14:solidFill>
                    <w14:schemeClr w14:val="tx1"/>
                  </w14:solidFill>
                </w14:textFill>
              </w:rPr>
              <w:t>动力电源储电</w:t>
            </w:r>
            <w:r>
              <w:rPr>
                <w:rFonts w:hint="eastAsia" w:ascii="宋体" w:hAnsi="宋体" w:eastAsia="宋体" w:cs="宋体"/>
                <w:b w:val="0"/>
                <w:bCs w:val="0"/>
                <w:color w:val="000000" w:themeColor="text1"/>
                <w:sz w:val="21"/>
                <w:szCs w:val="21"/>
                <w:highlight w:val="none"/>
                <w14:textFill>
                  <w14:solidFill>
                    <w14:schemeClr w14:val="tx1"/>
                  </w14:solidFill>
                </w14:textFill>
              </w:rPr>
              <w:t>量不低于配电的80%，以保证新车能行驶到充电场站及满足检测上牌行驶里程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54</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送车</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厂家送车至指定地点，送车及装卸费用，计入投标单价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55</w:t>
            </w:r>
          </w:p>
        </w:tc>
        <w:tc>
          <w:tcPr>
            <w:tcW w:w="16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系统</w:t>
            </w:r>
          </w:p>
        </w:tc>
        <w:tc>
          <w:tcPr>
            <w:tcW w:w="71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本项目所涉及的所有系统，均需提供接口协议，并做好后期公交智能化的联动调试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74" w:type="dxa"/>
            <w:gridSpan w:val="3"/>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备注</w:t>
            </w:r>
          </w:p>
        </w:tc>
      </w:tr>
    </w:tbl>
    <w:p>
      <w:pPr>
        <w:jc w:val="center"/>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br w:type="page"/>
      </w:r>
    </w:p>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标项</w:t>
      </w:r>
      <w:r>
        <w:rPr>
          <w:rFonts w:hint="eastAsia" w:ascii="宋体" w:hAnsi="宋体" w:eastAsia="宋体" w:cs="宋体"/>
          <w:color w:val="000000" w:themeColor="text1"/>
          <w:sz w:val="21"/>
          <w:szCs w:val="21"/>
          <w:highlight w:val="none"/>
          <w:lang w:val="en-US" w:eastAsia="zh-CN"/>
          <w14:textFill>
            <w14:solidFill>
              <w14:schemeClr w14:val="tx1"/>
            </w14:solidFill>
          </w14:textFill>
        </w:rPr>
        <w:t>二</w:t>
      </w:r>
      <w:r>
        <w:rPr>
          <w:rFonts w:hint="eastAsia" w:ascii="宋体" w:hAnsi="宋体" w:eastAsia="宋体" w:cs="宋体"/>
          <w:color w:val="000000" w:themeColor="text1"/>
          <w:sz w:val="21"/>
          <w:szCs w:val="21"/>
          <w:highlight w:val="none"/>
          <w14:textFill>
            <w14:solidFill>
              <w14:schemeClr w14:val="tx1"/>
            </w14:solidFill>
          </w14:textFill>
        </w:rPr>
        <w:t>：7-8</w:t>
      </w: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米</w:t>
      </w:r>
      <w:r>
        <w:rPr>
          <w:rFonts w:hint="eastAsia" w:ascii="宋体" w:hAnsi="宋体" w:eastAsia="宋体" w:cs="宋体"/>
          <w:color w:val="000000" w:themeColor="text1"/>
          <w:sz w:val="21"/>
          <w:szCs w:val="21"/>
          <w:highlight w:val="none"/>
          <w:lang w:val="en-US" w:eastAsia="zh-CN"/>
          <w14:textFill>
            <w14:solidFill>
              <w14:schemeClr w14:val="tx1"/>
            </w14:solidFill>
          </w14:textFill>
        </w:rPr>
        <w:t>级</w:t>
      </w:r>
      <w:r>
        <w:rPr>
          <w:rFonts w:hint="eastAsia" w:ascii="宋体" w:hAnsi="宋体" w:eastAsia="宋体" w:cs="宋体"/>
          <w:color w:val="000000" w:themeColor="text1"/>
          <w:sz w:val="21"/>
          <w:szCs w:val="21"/>
          <w:highlight w:val="none"/>
          <w14:textFill>
            <w14:solidFill>
              <w14:schemeClr w14:val="tx1"/>
            </w14:solidFill>
          </w14:textFill>
        </w:rPr>
        <w:t>新能源纯电动无站立区域公交车</w:t>
      </w:r>
    </w:p>
    <w:p>
      <w:pP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（一）采购清单</w:t>
      </w:r>
    </w:p>
    <w:tbl>
      <w:tblPr>
        <w:tblStyle w:val="25"/>
        <w:tblpPr w:leftFromText="180" w:rightFromText="180" w:vertAnchor="text" w:horzAnchor="page" w:tblpXSpec="center" w:tblpY="192"/>
        <w:tblOverlap w:val="never"/>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830"/>
        <w:gridCol w:w="1447"/>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5" w:type="dxa"/>
            <w:noWrap w:val="0"/>
            <w:vAlign w:val="center"/>
          </w:tcPr>
          <w:p>
            <w:pPr>
              <w:spacing w:line="400" w:lineRule="exact"/>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标项</w:t>
            </w:r>
          </w:p>
        </w:tc>
        <w:tc>
          <w:tcPr>
            <w:tcW w:w="1830" w:type="dxa"/>
            <w:noWrap w:val="0"/>
            <w:vAlign w:val="center"/>
          </w:tcPr>
          <w:p>
            <w:pPr>
              <w:spacing w:line="400" w:lineRule="exact"/>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采购内容</w:t>
            </w:r>
          </w:p>
        </w:tc>
        <w:tc>
          <w:tcPr>
            <w:tcW w:w="1447" w:type="dxa"/>
            <w:noWrap w:val="0"/>
            <w:vAlign w:val="center"/>
          </w:tcPr>
          <w:p>
            <w:pPr>
              <w:spacing w:line="400" w:lineRule="exact"/>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数量</w:t>
            </w:r>
          </w:p>
        </w:tc>
        <w:tc>
          <w:tcPr>
            <w:tcW w:w="6061" w:type="dxa"/>
            <w:noWrap w:val="0"/>
            <w:vAlign w:val="center"/>
          </w:tcPr>
          <w:p>
            <w:pPr>
              <w:spacing w:line="400" w:lineRule="exact"/>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855" w:type="dxa"/>
            <w:noWrap w:val="0"/>
            <w:vAlign w:val="center"/>
          </w:tcPr>
          <w:p>
            <w:pPr>
              <w:spacing w:line="400" w:lineRule="exact"/>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三</w:t>
            </w:r>
          </w:p>
        </w:tc>
        <w:tc>
          <w:tcPr>
            <w:tcW w:w="1830" w:type="dxa"/>
            <w:noWrap w:val="0"/>
            <w:vAlign w:val="center"/>
          </w:tcPr>
          <w:p>
            <w:pPr>
              <w:pStyle w:val="2"/>
              <w:numPr>
                <w:ilvl w:val="0"/>
                <w:numId w:val="0"/>
              </w:numPr>
              <w:spacing w:after="120"/>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7-8</w:t>
            </w:r>
            <w:r>
              <w:rPr>
                <w:rFonts w:hint="eastAsia" w:ascii="宋体" w:hAnsi="宋体" w:cs="宋体"/>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Cs/>
                <w:color w:val="000000" w:themeColor="text1"/>
                <w:sz w:val="21"/>
                <w:szCs w:val="21"/>
                <w:highlight w:val="none"/>
                <w14:textFill>
                  <w14:solidFill>
                    <w14:schemeClr w14:val="tx1"/>
                  </w14:solidFill>
                </w14:textFill>
              </w:rPr>
              <w:t>米新能源纯电动无站立区域公交车</w:t>
            </w:r>
          </w:p>
        </w:tc>
        <w:tc>
          <w:tcPr>
            <w:tcW w:w="1447" w:type="dxa"/>
            <w:noWrap w:val="0"/>
            <w:vAlign w:val="center"/>
          </w:tcPr>
          <w:p>
            <w:pPr>
              <w:spacing w:line="400" w:lineRule="exact"/>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10辆</w:t>
            </w:r>
          </w:p>
        </w:tc>
        <w:tc>
          <w:tcPr>
            <w:tcW w:w="6061" w:type="dxa"/>
            <w:noWrap w:val="0"/>
            <w:vAlign w:val="center"/>
          </w:tcPr>
          <w:p>
            <w:pPr>
              <w:spacing w:line="400" w:lineRule="exac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具体包括所有车辆及配套货物的设计、制造（零配件采购、装配）、运输（至采购人指定地点）、配合车辆上牌、相关补贴免税申报和办理、车辆交付、验收配合、售后服务、技术培训等全部工作。</w:t>
            </w:r>
          </w:p>
        </w:tc>
      </w:tr>
    </w:tbl>
    <w:p>
      <w:pPr>
        <w:tabs>
          <w:tab w:val="left" w:pos="656"/>
        </w:tabs>
        <w:adjustRightInd w:val="0"/>
        <w:snapToGrid w:val="0"/>
        <w:spacing w:line="400" w:lineRule="exac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（二）技术及配置要求</w:t>
      </w:r>
    </w:p>
    <w:tbl>
      <w:tblPr>
        <w:tblStyle w:val="25"/>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内容/部件</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国家补贴</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▲投标车型符合国家新能源汽车推广应用补助政策，国家补助由投标人自行申报。如投标人延期交付车辆，或不能正常上牌，造成一切损失由投标人自行承担。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w:t>
            </w:r>
          </w:p>
        </w:tc>
        <w:tc>
          <w:tcPr>
            <w:tcW w:w="184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公告</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▲保证车辆符合纯电动公交车辆上牌条件，保证车辆上牌前满足国家新能源相关政策要求具有国家产品公告，新能源推荐目录，免税购置目录。</w:t>
            </w:r>
            <w:r>
              <w:rPr>
                <w:rFonts w:hint="eastAsia" w:ascii="宋体" w:hAnsi="宋体" w:eastAsia="宋体" w:cs="宋体"/>
                <w:b w:val="0"/>
                <w:color w:val="000000" w:themeColor="text1"/>
                <w:sz w:val="21"/>
                <w:szCs w:val="21"/>
                <w:highlight w:val="none"/>
                <w:u w:val="single"/>
                <w14:textFill>
                  <w14:solidFill>
                    <w14:schemeClr w14:val="tx1"/>
                  </w14:solidFill>
                </w14:textFill>
              </w:rPr>
              <w:t>如投标人交付车辆与以上目录不符，造成不能正常上牌，一切损失由投标人自行承担。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 xml:space="preserve"> 3</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客车设计</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体造型设计新颖美观，双车门，体现节能环保、经济实用、安全舒适、维护简便；达到结构布置合理、乘坐舒适方便、驾驶灵活稳定、工艺质量可靠等要求；特别是在电驱动控制和技术匹配、防漏电安全防护、降噪处理、车内人性化设计、结构和工艺等方面具有专长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车身造型要求美观大方，整车材料符合相关标准和节能环保要求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采用新技术、新工艺、新材料，结构布置合理，工艺质量可靠，技术性能和结构工艺体现国内先进水平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噪音限值</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噪音限值符合或优于国家标准，提供有关检测报告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电磁辐射</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电磁辐射符合国家标准，提供有关检测报告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6</w:t>
            </w:r>
          </w:p>
        </w:tc>
        <w:tc>
          <w:tcPr>
            <w:tcW w:w="184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基本参数</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基本参数和技术性能必须符合电动客车国家和行业的有关标准要求，与公告目录一致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额定最大载客数：不少于24人；实际安装座位数（不含司机座位）或按采购人实际订单为准；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最高车速：车辆最高时速≤70KM/H。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▲车身尺寸： 车长≥6900mm；车高≤3</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200</w:t>
            </w:r>
            <w:r>
              <w:rPr>
                <w:rFonts w:hint="eastAsia" w:ascii="宋体" w:hAnsi="宋体" w:eastAsia="宋体" w:cs="宋体"/>
                <w:b w:val="0"/>
                <w:color w:val="000000" w:themeColor="text1"/>
                <w:sz w:val="21"/>
                <w:szCs w:val="21"/>
                <w:highlight w:val="none"/>
                <w14:textFill>
                  <w14:solidFill>
                    <w14:schemeClr w14:val="tx1"/>
                  </w14:solidFill>
                </w14:textFill>
              </w:rPr>
              <w:t>mm；车宽≥2000mm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w:t>
            </w:r>
          </w:p>
        </w:tc>
        <w:tc>
          <w:tcPr>
            <w:tcW w:w="90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动力系统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驱动形式</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bookmarkStart w:id="0" w:name="OLE_LINK3"/>
            <w:r>
              <w:rPr>
                <w:rFonts w:hint="eastAsia" w:ascii="宋体" w:hAnsi="宋体" w:eastAsia="宋体" w:cs="宋体"/>
                <w:b w:val="0"/>
                <w:color w:val="000000" w:themeColor="text1"/>
                <w:sz w:val="21"/>
                <w:szCs w:val="21"/>
                <w:highlight w:val="none"/>
                <w14:textFill>
                  <w14:solidFill>
                    <w14:schemeClr w14:val="tx1"/>
                  </w14:solidFill>
                </w14:textFill>
              </w:rPr>
              <w:t>▲</w:t>
            </w:r>
            <w:bookmarkEnd w:id="0"/>
            <w:r>
              <w:rPr>
                <w:rFonts w:hint="eastAsia" w:ascii="宋体" w:hAnsi="宋体" w:eastAsia="宋体" w:cs="宋体"/>
                <w:b w:val="0"/>
                <w:color w:val="000000" w:themeColor="text1"/>
                <w:sz w:val="21"/>
                <w:szCs w:val="21"/>
                <w:highlight w:val="none"/>
                <w14:textFill>
                  <w14:solidFill>
                    <w14:schemeClr w14:val="tx1"/>
                  </w14:solidFill>
                </w14:textFill>
              </w:rPr>
              <w:t>永磁同步电机无极直驱（驱动电机动力通过单节传动轴直输到后桥，传动系数1.0）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8.2</w:t>
            </w:r>
          </w:p>
        </w:tc>
        <w:tc>
          <w:tcPr>
            <w:tcW w:w="184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▲动力电池组</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动力电池组优选主流高端品牌水冷磷酸铁锂动力电池，单车</w:t>
            </w:r>
            <w:r>
              <w:rPr>
                <w:rFonts w:hint="eastAsia" w:ascii="宋体" w:hAnsi="宋体" w:eastAsia="宋体" w:cs="宋体"/>
                <w:b w:val="0"/>
                <w:color w:val="000000" w:themeColor="text1"/>
                <w:sz w:val="21"/>
                <w:szCs w:val="21"/>
                <w:highlight w:val="none"/>
                <w:lang w:val="zh-CN"/>
                <w14:textFill>
                  <w14:solidFill>
                    <w14:schemeClr w14:val="tx1"/>
                  </w14:solidFill>
                </w14:textFill>
              </w:rPr>
              <w:t>动力电池储能</w:t>
            </w:r>
            <w:r>
              <w:rPr>
                <w:rFonts w:hint="eastAsia" w:ascii="宋体" w:hAnsi="宋体" w:eastAsia="宋体" w:cs="宋体"/>
                <w:b w:val="0"/>
                <w:color w:val="000000" w:themeColor="text1"/>
                <w:sz w:val="21"/>
                <w:szCs w:val="21"/>
                <w:highlight w:val="none"/>
                <w14:textFill>
                  <w14:solidFill>
                    <w14:schemeClr w14:val="tx1"/>
                  </w14:solidFill>
                </w14:textFill>
              </w:rPr>
              <w:t>容量≥1</w:t>
            </w:r>
            <w:r>
              <w:rPr>
                <w:rFonts w:hint="eastAsia" w:ascii="宋体" w:hAnsi="宋体" w:cs="宋体"/>
                <w:b w:val="0"/>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val="0"/>
                <w:color w:val="000000" w:themeColor="text1"/>
                <w:sz w:val="21"/>
                <w:szCs w:val="21"/>
                <w:highlight w:val="none"/>
                <w14:textFill>
                  <w14:solidFill>
                    <w14:schemeClr w14:val="tx1"/>
                  </w14:solidFill>
                </w14:textFill>
              </w:rPr>
              <w:t>0kwh,电池系统能量密度大于等于150Wh/kg,满足满载状态单次充满电续驶里程≥150公里。</w:t>
            </w:r>
            <w:r>
              <w:rPr>
                <w:rFonts w:hint="eastAsia" w:ascii="宋体" w:hAnsi="宋体" w:eastAsia="宋体" w:cs="宋体"/>
                <w:b w:val="0"/>
                <w:bCs w:val="0"/>
                <w:color w:val="000000" w:themeColor="text1"/>
                <w:sz w:val="21"/>
                <w:szCs w:val="21"/>
                <w:highlight w:val="none"/>
                <w14:textFill>
                  <w14:solidFill>
                    <w14:schemeClr w14:val="tx1"/>
                  </w14:solidFill>
                </w14:textFill>
              </w:rPr>
              <w:t>电池组</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质保期内</w:t>
            </w:r>
            <w:r>
              <w:rPr>
                <w:rFonts w:hint="eastAsia" w:ascii="宋体" w:hAnsi="宋体" w:eastAsia="宋体" w:cs="宋体"/>
                <w:b w:val="0"/>
                <w:bCs w:val="0"/>
                <w:color w:val="000000" w:themeColor="text1"/>
                <w:sz w:val="21"/>
                <w:szCs w:val="21"/>
                <w:highlight w:val="none"/>
                <w14:textFill>
                  <w14:solidFill>
                    <w14:schemeClr w14:val="tx1"/>
                  </w14:solidFill>
                </w14:textFill>
              </w:rPr>
              <w:t>衰减达20%及以上的，免费更换</w:t>
            </w:r>
            <w:r>
              <w:rPr>
                <w:rFonts w:hint="eastAsia" w:ascii="宋体" w:hAnsi="宋体" w:eastAsia="宋体" w:cs="宋体"/>
                <w:b w:val="0"/>
                <w:color w:val="000000" w:themeColor="text1"/>
                <w:sz w:val="21"/>
                <w:szCs w:val="21"/>
                <w:highlight w:val="none"/>
                <w14:textFill>
                  <w14:solidFill>
                    <w14:schemeClr w14:val="tx1"/>
                  </w14:solidFill>
                </w14:textFill>
              </w:rPr>
              <w:t>。厂家投标前应对实际公交线路进行现场踏勘与评估，如不能满足要求，厂家负责召回及全部赔偿责任。投标人需提供国家权威检测机构的正规检测报告。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充电形式：慢充快补。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电池箱经多项破坏性试验达到国标要求，电池箱具有过流、过压、欠压、短路自动保护报警装置，电池管理系统报警给整车控制器，由整车控制器自动切断供电；整车控制器</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和</w:t>
            </w:r>
            <w:r>
              <w:rPr>
                <w:rFonts w:hint="eastAsia" w:ascii="宋体" w:hAnsi="宋体" w:eastAsia="宋体" w:cs="宋体"/>
                <w:b w:val="0"/>
                <w:color w:val="000000" w:themeColor="text1"/>
                <w:sz w:val="21"/>
                <w:szCs w:val="21"/>
                <w:highlight w:val="none"/>
                <w14:textFill>
                  <w14:solidFill>
                    <w14:schemeClr w14:val="tx1"/>
                  </w14:solidFill>
                </w14:textFill>
              </w:rPr>
              <w:t>电池箱防护等级IP6</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val="0"/>
                <w:color w:val="000000" w:themeColor="text1"/>
                <w:sz w:val="21"/>
                <w:szCs w:val="21"/>
                <w:highlight w:val="none"/>
                <w14:textFill>
                  <w14:solidFill>
                    <w14:schemeClr w14:val="tx1"/>
                  </w14:solidFill>
                </w14:textFill>
              </w:rPr>
              <w:t>及以上，安装位置满足涉水深度要求。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智能电池管理系统，可监控每个单体的电压、模组的温度、电池系统电流、电量，电池管理系统能对电池的温度、电压、电量、电流、绝缘性能等项目异常报警，电池系统自带远程安全监测系统，满足GB/T31467.3-2015安全标准，并提供国家认可的第三方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电芯体系选用磷酸铁锂；动力电池最大充电电流具备不小于1C的持续充电至80%SOC能力。整车最低SOC需能达到20%；每组配有熔断器，发生意外情况可及时切断电池连接，动力电池安装不准占用车厢空间。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8.3</w:t>
            </w:r>
          </w:p>
        </w:tc>
        <w:tc>
          <w:tcPr>
            <w:tcW w:w="184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▲驱动电机</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整车采用电机集中驱动，永磁同步、水冷,电机直驱，质保8年；永磁同步水冷驱动电机防护等级不低于IP67级，额定功率符合车辆运行技术要求，绝缘等级H级，动力强劲平稳。驱动电机额定/峰值功率≥60/120kw，峰值扭矩≧1000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制动时具有制动能量回收和电磁缓速功能，当电磁缓速失效时具备提示功能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控制器</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zh-CN"/>
                <w14:textFill>
                  <w14:solidFill>
                    <w14:schemeClr w14:val="tx1"/>
                  </w14:solidFill>
                </w14:textFill>
              </w:rPr>
              <w:t>采用厂家自主研发成熟</w:t>
            </w:r>
            <w:r>
              <w:rPr>
                <w:rFonts w:hint="eastAsia" w:ascii="宋体" w:hAnsi="宋体" w:eastAsia="宋体" w:cs="宋体"/>
                <w:b w:val="0"/>
                <w:color w:val="000000" w:themeColor="text1"/>
                <w:sz w:val="21"/>
                <w:szCs w:val="21"/>
                <w:highlight w:val="none"/>
                <w14:textFill>
                  <w14:solidFill>
                    <w14:schemeClr w14:val="tx1"/>
                  </w14:solidFill>
                </w14:textFill>
              </w:rPr>
              <w:t>整车</w:t>
            </w:r>
            <w:r>
              <w:rPr>
                <w:rFonts w:hint="eastAsia" w:ascii="宋体" w:hAnsi="宋体" w:eastAsia="宋体" w:cs="宋体"/>
                <w:b w:val="0"/>
                <w:color w:val="000000" w:themeColor="text1"/>
                <w:sz w:val="21"/>
                <w:szCs w:val="21"/>
                <w:highlight w:val="none"/>
                <w:lang w:val="zh-CN"/>
                <w14:textFill>
                  <w14:solidFill>
                    <w14:schemeClr w14:val="tx1"/>
                  </w14:solidFill>
                </w14:textFill>
              </w:rPr>
              <w:t>集成</w:t>
            </w:r>
            <w:r>
              <w:rPr>
                <w:rFonts w:hint="eastAsia" w:ascii="宋体" w:hAnsi="宋体" w:eastAsia="宋体" w:cs="宋体"/>
                <w:b w:val="0"/>
                <w:color w:val="000000" w:themeColor="text1"/>
                <w:sz w:val="21"/>
                <w:szCs w:val="21"/>
                <w:highlight w:val="none"/>
                <w14:textFill>
                  <w14:solidFill>
                    <w14:schemeClr w14:val="tx1"/>
                  </w14:solidFill>
                </w14:textFill>
              </w:rPr>
              <w:t>控制器，安装位置紧凑，线路走向清晰，布局合理。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远程运营监控平台</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具备远程运营监控管理功能，实现车辆实时位置、故障、能耗监控查询，故障信息可通过电脑远程显示；厂家提供授权并承担相应费用，保证招标人能正常使用远程运营监控管理功能。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电度表</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电池BMS已集成有记录电耗功能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8.7</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动力电池舱及电器设备舱</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池舱与乘客舱完全隔离，并在电池舱体内壁全覆盖加装防火隔热的气凝胶防火材料，电池与乘客舱之间形成空间和热量隔离，（提供实车照片和国家相关部门的检测报告为准）。安装位置满足涉水深度要求，检修方便，均需配自动灭火装置，加装良好的隔热、隔振、降噪音材料，开启通风良好，有利于散热，如因装用不合格的锂电池舱专用灭火装置引起的各种损失及责任，由中标车厂承担。通风采用无刷电机，或动力电池自然散热;加装动力电池防撞保护装置，确保电池舱发生碰撞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 xml:space="preserve">车辆电器后舱布局合理，底舱封闭处理。安装位置满足涉水深度要求，检修方便，需配自动灭火装置，后舱车厢底板应加装良好的隔热、隔振、降噪音、阻燃材料，通风良好，有利于散热(用图说明)。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8.8</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充电接口</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采用国标直流枪充电插口，充电插口设置车身后部，无需钥匙开启，安装位置防尘、防水，高度在1200MM左右，系统设计为充电枪未拔出前车辆不能起步，同时具备拔枪时灭弧功能。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充放电多重安全监测报警保护，杜绝过充过放，发生意外情况主动切断高压。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冷却系统</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val="zh-CN"/>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安装ATS智能温控冷却系统，膨胀水箱位置安装合理，加液方便；冷却液散热器、循环水泵安装位置有防尘防泥水措施或独立仓室（用图说明），冷却液循环电机采用大流量、低转速、低噪音温控变速电机；冷却液散热器采用吸气散热，风机转速由温控系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w:t>
            </w:r>
          </w:p>
        </w:tc>
        <w:tc>
          <w:tcPr>
            <w:tcW w:w="90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 xml:space="preserve">                          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底盘结构</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▲全承载封闭环式车身，整个车身参与载荷，上下部结构形成一体，在承受载荷时，整个车身壳体达到稳定平衡状态。车底骨架焊接处应有两次防腐处理，下表面应防石击涂漆处理（用图说明）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电动打气泵、转向电动助力泵</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电动空压机采用铝合金无油活塞式空压机，额定功率≥2.5KW，必须满足投标车型所需气量。噪音低、防护等级【IP68】主流高端品牌；电动转向油泵，</w:t>
            </w:r>
            <w:r>
              <w:rPr>
                <w:rFonts w:hint="eastAsia" w:ascii="宋体" w:hAnsi="宋体" w:eastAsia="宋体" w:cs="宋体"/>
                <w:b w:val="0"/>
                <w:color w:val="000000" w:themeColor="text1"/>
                <w:sz w:val="21"/>
                <w:szCs w:val="21"/>
                <w:highlight w:val="none"/>
                <w:lang w:val="zh-CN"/>
                <w14:textFill>
                  <w14:solidFill>
                    <w14:schemeClr w14:val="tx1"/>
                  </w14:solidFill>
                </w14:textFill>
              </w:rPr>
              <w:t>可根据车辆行驶技术要求自动调节油压，</w:t>
            </w:r>
            <w:r>
              <w:rPr>
                <w:rFonts w:hint="eastAsia" w:ascii="宋体" w:hAnsi="宋体" w:eastAsia="宋体" w:cs="宋体"/>
                <w:b w:val="0"/>
                <w:color w:val="000000" w:themeColor="text1"/>
                <w:sz w:val="21"/>
                <w:szCs w:val="21"/>
                <w:highlight w:val="none"/>
                <w14:textFill>
                  <w14:solidFill>
                    <w14:schemeClr w14:val="tx1"/>
                  </w14:solidFill>
                </w14:textFill>
              </w:rPr>
              <w:t>液压助力泵使用主流高端品牌，车内工作噪音≤50分贝。</w:t>
            </w:r>
            <w:r>
              <w:rPr>
                <w:rFonts w:hint="eastAsia" w:ascii="宋体" w:hAnsi="宋体" w:eastAsia="宋体" w:cs="宋体"/>
                <w:b w:val="0"/>
                <w:color w:val="000000" w:themeColor="text1"/>
                <w:sz w:val="21"/>
                <w:szCs w:val="21"/>
                <w:highlight w:val="none"/>
                <w:lang w:val="zh-CN"/>
                <w14:textFill>
                  <w14:solidFill>
                    <w14:schemeClr w14:val="tx1"/>
                  </w14:solidFill>
                </w14:textFill>
              </w:rPr>
              <w:t>电机根据车辆运行工况具备高低压转速可变，车速</w:t>
            </w:r>
            <w:r>
              <w:rPr>
                <w:rFonts w:hint="eastAsia" w:ascii="宋体" w:hAnsi="宋体" w:eastAsia="宋体" w:cs="宋体"/>
                <w:b w:val="0"/>
                <w:color w:val="000000" w:themeColor="text1"/>
                <w:sz w:val="21"/>
                <w:szCs w:val="21"/>
                <w:highlight w:val="none"/>
                <w14:textFill>
                  <w14:solidFill>
                    <w14:schemeClr w14:val="tx1"/>
                  </w14:solidFill>
                </w14:textFill>
              </w:rPr>
              <w:t>≤3公里/小时</w:t>
            </w:r>
            <w:r>
              <w:rPr>
                <w:rFonts w:hint="eastAsia" w:ascii="宋体" w:hAnsi="宋体" w:eastAsia="宋体" w:cs="宋体"/>
                <w:b w:val="0"/>
                <w:color w:val="000000" w:themeColor="text1"/>
                <w:sz w:val="21"/>
                <w:szCs w:val="21"/>
                <w:highlight w:val="none"/>
                <w:lang w:val="zh-CN"/>
                <w14:textFill>
                  <w14:solidFill>
                    <w14:schemeClr w14:val="tx1"/>
                  </w14:solidFill>
                </w14:textFill>
              </w:rPr>
              <w:t>电动助力泵</w:t>
            </w:r>
            <w:r>
              <w:rPr>
                <w:rFonts w:hint="eastAsia" w:ascii="宋体" w:hAnsi="宋体" w:eastAsia="宋体" w:cs="宋体"/>
                <w:b w:val="0"/>
                <w:color w:val="000000" w:themeColor="text1"/>
                <w:sz w:val="21"/>
                <w:szCs w:val="21"/>
                <w:highlight w:val="none"/>
                <w14:textFill>
                  <w14:solidFill>
                    <w14:schemeClr w14:val="tx1"/>
                  </w14:solidFill>
                </w14:textFill>
              </w:rPr>
              <w:t>无噪音、</w:t>
            </w:r>
            <w:r>
              <w:rPr>
                <w:rFonts w:hint="eastAsia" w:ascii="宋体" w:hAnsi="宋体" w:eastAsia="宋体" w:cs="宋体"/>
                <w:b w:val="0"/>
                <w:color w:val="000000" w:themeColor="text1"/>
                <w:sz w:val="21"/>
                <w:szCs w:val="21"/>
                <w:highlight w:val="none"/>
                <w:lang w:val="zh-CN"/>
                <w14:textFill>
                  <w14:solidFill>
                    <w14:schemeClr w14:val="tx1"/>
                  </w14:solidFill>
                </w14:textFill>
              </w:rPr>
              <w:t>无振动功能，</w:t>
            </w:r>
            <w:r>
              <w:rPr>
                <w:rFonts w:hint="eastAsia" w:ascii="宋体" w:hAnsi="宋体" w:eastAsia="宋体" w:cs="宋体"/>
                <w:b w:val="0"/>
                <w:color w:val="000000" w:themeColor="text1"/>
                <w:sz w:val="21"/>
                <w:szCs w:val="21"/>
                <w:highlight w:val="none"/>
                <w14:textFill>
                  <w14:solidFill>
                    <w14:schemeClr w14:val="tx1"/>
                  </w14:solidFill>
                </w14:textFill>
              </w:rPr>
              <w:t>电机位置满足涉水深度要求，电机防护等级【IP65】及以上，安装具备防尘防泥水的独立仓室（用图说明），如防护等级高于IP68的，无需独立仓室。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转向器</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w:t>
            </w:r>
            <w:r>
              <w:rPr>
                <w:rFonts w:hint="eastAsia" w:ascii="宋体" w:hAnsi="宋体" w:eastAsia="宋体" w:cs="宋体"/>
                <w:b w:val="0"/>
                <w:color w:val="000000" w:themeColor="text1"/>
                <w:sz w:val="21"/>
                <w:szCs w:val="21"/>
                <w:highlight w:val="none"/>
                <w:lang w:val="zh-CN"/>
                <w14:textFill>
                  <w14:solidFill>
                    <w14:schemeClr w14:val="tx1"/>
                  </w14:solidFill>
                </w14:textFill>
              </w:rPr>
              <w:t>采用厂家成熟电动</w:t>
            </w:r>
            <w:r>
              <w:rPr>
                <w:rFonts w:hint="eastAsia" w:ascii="宋体" w:hAnsi="宋体" w:eastAsia="宋体" w:cs="宋体"/>
                <w:b w:val="0"/>
                <w:color w:val="000000" w:themeColor="text1"/>
                <w:sz w:val="21"/>
                <w:szCs w:val="21"/>
                <w:highlight w:val="none"/>
                <w14:textFill>
                  <w14:solidFill>
                    <w14:schemeClr w14:val="tx1"/>
                  </w14:solidFill>
                </w14:textFill>
              </w:rPr>
              <w:t>或液压助力转向器，如遇助力</w:t>
            </w:r>
            <w:r>
              <w:rPr>
                <w:rFonts w:hint="eastAsia" w:ascii="宋体" w:hAnsi="宋体" w:eastAsia="宋体" w:cs="宋体"/>
                <w:b w:val="0"/>
                <w:color w:val="000000" w:themeColor="text1"/>
                <w:sz w:val="21"/>
                <w:szCs w:val="21"/>
                <w:highlight w:val="none"/>
                <w:lang w:val="zh-CN"/>
                <w14:textFill>
                  <w14:solidFill>
                    <w14:schemeClr w14:val="tx1"/>
                  </w14:solidFill>
                </w14:textFill>
              </w:rPr>
              <w:t>失效时转向正常，</w:t>
            </w:r>
            <w:r>
              <w:rPr>
                <w:rFonts w:hint="eastAsia" w:ascii="宋体" w:hAnsi="宋体" w:eastAsia="宋体" w:cs="宋体"/>
                <w:b w:val="0"/>
                <w:color w:val="000000" w:themeColor="text1"/>
                <w:sz w:val="21"/>
                <w:szCs w:val="21"/>
                <w:highlight w:val="none"/>
                <w14:textFill>
                  <w14:solidFill>
                    <w14:schemeClr w14:val="tx1"/>
                  </w14:solidFill>
                </w14:textFill>
              </w:rPr>
              <w:t>方向盘前后上下可调</w:t>
            </w:r>
            <w:r>
              <w:rPr>
                <w:rFonts w:hint="eastAsia" w:ascii="宋体" w:hAnsi="宋体" w:eastAsia="宋体" w:cs="宋体"/>
                <w:b w:val="0"/>
                <w:color w:val="000000" w:themeColor="text1"/>
                <w:sz w:val="21"/>
                <w:szCs w:val="21"/>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传动轴</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采用单节、开式传动轴，十字节密封良好，不漏油，最大承载扭矩必须满足城市公交运营线路实际超载运行的特殊要求。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10.5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前后桥</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pStyle w:val="11"/>
              <w:ind w:left="0" w:leftChars="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w:t>
            </w:r>
            <w:r>
              <w:rPr>
                <w:rFonts w:hint="eastAsia" w:ascii="宋体" w:hAnsi="宋体" w:eastAsia="宋体" w:cs="宋体"/>
                <w:bCs/>
                <w:color w:val="000000" w:themeColor="text1"/>
                <w:kern w:val="0"/>
                <w:sz w:val="21"/>
                <w:szCs w:val="21"/>
                <w:highlight w:val="none"/>
                <w14:textFill>
                  <w14:solidFill>
                    <w14:schemeClr w14:val="tx1"/>
                  </w14:solidFill>
                </w14:textFill>
              </w:rPr>
              <w:t>前桥载荷≧3T，后桥载荷≧5.5T</w:t>
            </w:r>
            <w:r>
              <w:rPr>
                <w:rFonts w:hint="eastAsia" w:ascii="宋体" w:hAnsi="宋体" w:eastAsia="宋体" w:cs="宋体"/>
                <w:bCs/>
                <w:color w:val="000000" w:themeColor="text1"/>
                <w:sz w:val="21"/>
                <w:szCs w:val="21"/>
                <w:highlight w:val="none"/>
                <w14:textFill>
                  <w14:solidFill>
                    <w14:schemeClr w14:val="tx1"/>
                  </w14:solidFill>
                </w14:textFill>
              </w:rPr>
              <w:t>；免维护专用车桥（注明品牌、型号）；整体锻钢件；新能源汽车专用双向精磨齿主减速器；脂润滑免维护轮毂；前后盘式制动器，带摩擦片磨损极限报警。主减速器、半轴三包5年，免维护轮毂总成三包8年，车辆制造厂家或配套厂家承诺，并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悬架系统</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采用少片簧或气囊减震器。气囊高度调平阀采用灵敏度较高设备，布置合理，减震器配装双向作用固定螺母纵向锁紧，前、后桥均设有稳定杆平衡机构。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12</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制动系统</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气压双回路行车制动、制动时具备电动缓速、能量回收功能。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▲制动臂间隙自动调整，配备ABS防滑功能，优选高端主流品牌产品。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制动管路采用尼龙管；管路系统按标准进行保压泄漏试验，管路排列整齐，固定支架牢固(固定间距不大于600mm)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管路与高温、旋转部件保持安全距离或作重点防护，穿越洞孔、电池仓等隐蔽部位，加装阻燃绝缘套管缝隙填充减震胶可靠固定（用图说明），电线束和油气水管分列敷设布置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低气压起步制动保护，设低压声光报警，报警蜂鸣声与其它报警声响有明显区分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压缩空气需经过干燥、冷凝处理后进行存储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四回路保护阀优选高端产品（继动阀、直踏式脚制动总阀、快放阀、手制动阀等)。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制动踏板与水平面的夹角不能过大，符合人机工程要求，便于驾驶员操作及维修方便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贮气筒总容量满足实际使用要求，防锈耐腐蚀。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13</w:t>
            </w:r>
          </w:p>
        </w:tc>
        <w:tc>
          <w:tcPr>
            <w:tcW w:w="184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储气筒</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储气筒配备智能排水装置。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外接管道至车尾厢内，安装吹气接口。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驻车制动</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储能弹簧式作用于后轮，手制动阀装在驾驶员易操作的部位，增设有解除驻车制动控制气路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自锁螺母</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振动部位采用施必牢或同等级进口品牌自锁螺母紧固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集中供油润滑装置</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优选主流高端品牌产品，底盘统一集中润滑（有监视口）定量卸压式分配器，集中润滑管路固定可靠，安装位置加油方便，储油罐加装润滑油防凝固装置，油管两接头标记清晰易修理校对，液晶控制器具备故障诊断和显示功能。故障自动报警并显示故障代码自动保护电机，缺油自动报警，可根据设定时间工作自动打油，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轮胎及轮辋</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优选主流高端品牌或按厂家标配的国内一线品牌子午线真空胎；锻造铝合金轮辋。按本标段车辆数的30%（四舍五入取整）配带同类规格型号含轮辋备胎。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18</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电器线束</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整车线束按厂家标配，线束标记、布置，与整车线路图符合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尽可能减少高压连接点，高压线接头的螺栓用热敏（阻燃）材料防护到位,所有裸露的高压接头采用热敏材料热塑密封，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高压线固定间距标准300-500mm，高低压线束分开布置，不能以金属包箍固定导线，穿过骨架、大梁必须加装可靠的绝缘防磨损护套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隐蔽部位电线束加装阻燃绝缘套管并可靠固定，线束长度留有一定的余量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线束固定牢固标记清晰，走向合理安装规范，整根线束不得拼接，线束每隔300mm安装固定扣攀。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电器接头牢固并有绝缘护套，所有电线接插件采用AMP产品（底盘部分防水型）。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单独在安装一套带可打印行车记录仪，大屏幕中文显示，进口或国产模块；具故障自检、预报、行驶速度超45KM 语音自动报警提示；具有通讯、过载过流短路保护。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公交报站彩色显示屏可显示中门下客监视图像、倒车监视图像（倒车监视摄像头与公交报站彩色显示屏兼容）。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整车采用优质CAN总线系统：采用CAN总线仪表，不小于7寸TFT显示屏，要求3D虚拟动态仪表显示及车规级芯片（耐温等级-40℃到125℃）组合仪表，工作温度范围-30℃到75℃。CAN模块采用防水插件，模块即插即用，前中后模块可以直接互换，且具在硬件和软件两种保护模式。对CAN总线要求：（1）带过流断电指示；（2）模块具备26路以上输出，其中不少于12路50W、12路240W、2路360W功率输出（3）模块具备27路以上开关量输入接口，模块防护等级不低于IP66；（4）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总线控制模块舱必须满足防震、防水、防尘、防静电的要求，电器线路采用镀锡铜线，预留部分备用线路或接线柱，并且接线柱或接插件前端装有保险装置，满足增加用电器的需求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1、IC卡POS机、GPS系统、车载监控系统电源线采用双线制；要求电源从主配电板单独接入，安装单独保险，有专用接地线，</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电源线为电源开关（电门钥匙）后控制电源</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2、电喇叭为蜗牛式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19</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灯具与开关</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采用转向柱安装组合式开关或仪表盘安装翘板开关，包括前照（大）灯、示宽（小）灯、转向灯、雨刮器、点火开关等控制开关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大灯亮度必须符合雨天夜间行车照明要求，前照灯角度可调，室内采用LED照明灯，车厢内灯采用扁平弧形LED灯管，前后贯通，中间无接缝，布置在空调风道内侧边缘。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所有开关由驾驶员控制，各类操纵开关安装和排列位置应方便驾驶员识别与操作；安装备用开关2-4个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蓄电池</w:t>
            </w:r>
          </w:p>
        </w:tc>
        <w:tc>
          <w:tcPr>
            <w:tcW w:w="722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采用2只12V\120Ah免维护蓄电池，蓄电池舱内电器件和线束固定牢固、排列整齐、安全可靠，蓄电池“+”或“-”级接柱连接线束加装过载断电保险装置。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车身漆色图案</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车身油漆采用绿色环保汽车专用漆；漆色图案按买方要求配色喷涂，厂家提供多套漆色设计图案，供使用方选择。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22</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车身结构与车身型材</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▲全承载车身（</w:t>
            </w:r>
            <w:r>
              <w:rPr>
                <w:rFonts w:hint="eastAsia" w:ascii="宋体" w:hAnsi="宋体" w:eastAsia="宋体" w:cs="宋体"/>
                <w:b w:val="0"/>
                <w:color w:val="000000" w:themeColor="text1"/>
                <w:sz w:val="21"/>
                <w:szCs w:val="21"/>
                <w:highlight w:val="none"/>
                <w:u w:val="single"/>
                <w14:textFill>
                  <w14:solidFill>
                    <w14:schemeClr w14:val="tx1"/>
                  </w14:solidFill>
                </w14:textFill>
              </w:rPr>
              <w:t>须提供相关证明</w:t>
            </w:r>
            <w:r>
              <w:rPr>
                <w:rFonts w:hint="eastAsia" w:ascii="宋体" w:hAnsi="宋体" w:eastAsia="宋体" w:cs="宋体"/>
                <w:b w:val="0"/>
                <w:color w:val="000000" w:themeColor="text1"/>
                <w:sz w:val="21"/>
                <w:szCs w:val="21"/>
                <w:highlight w:val="none"/>
                <w14:textFill>
                  <w14:solidFill>
                    <w14:schemeClr w14:val="tx1"/>
                  </w14:solidFill>
                </w14:textFill>
              </w:rPr>
              <w:t>）、轻量化设计，两级踏步，一级踏步高度≤380mm。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车身骨架整体强度满足公交客车运行寿命及高峰超载的要求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车身蒙皮采用辊压涨拉蒙皮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▲整车（包括车身主要覆盖件、骨架、底盘车架、前后围）经阴极电泳工艺处理。采用铝合金车身的，无需阴极电泳处理。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整车内饰材料技术性能须符合GB38262-2019标准，防火A0级。车身内顶和侧围整体采用无粉尘、无纤维、无甲醛、无对人体有害物质的闭泡式橡塑保温隔热材料进行全覆盖隔热降噪处理；车厢前、后、顶、侧蒙皮夹层内及底部均要采用阻燃、保温、隔音降噪材料完全填充，车顶厚度大于35mm，其它区域最小厚度大于30mm，所有填充材料符合安全、环保、阻燃、无毒无异味的要求。不得使用聚氨酯发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车顶骨架加密，车身骨架必须保证终生不断裂、不变形、不锈蚀、不腐烂；防止出现车顶漏（渗）水问题。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轮毂部位车身提供足够的强度以防止乘客受到爆胎的损伤，表层喷涂防腐、防水材料，防止出现轮毂部位漏（渗）水问题，前、后轮毂挡泥板橡胶皮离地15CM以内。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乘客可触及的车身内外部件、构件不应有尖角和锐边，车身外导水槽等不应有尖角和锐边。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侧围检修门为铝板，设有通风防水挡板。翻开式，液压撑杆，配碰锁，确保行驶中不会自动弹出。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23</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拖车钩与支车点</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车辆纵梁前部适当位置配</w:t>
            </w:r>
            <w:r>
              <w:rPr>
                <w:rFonts w:hint="eastAsia" w:ascii="宋体" w:hAnsi="宋体" w:eastAsia="宋体" w:cs="宋体"/>
                <w:b w:val="0"/>
                <w:color w:val="000000" w:themeColor="text1"/>
                <w:sz w:val="21"/>
                <w:szCs w:val="21"/>
                <w:highlight w:val="none"/>
                <w:lang w:eastAsia="zh-CN"/>
                <w14:textFill>
                  <w14:solidFill>
                    <w14:schemeClr w14:val="tx1"/>
                  </w14:solidFill>
                </w14:textFill>
              </w:rPr>
              <w:t>隐藏式拖车钩</w:t>
            </w:r>
            <w:r>
              <w:rPr>
                <w:rFonts w:hint="eastAsia" w:ascii="宋体" w:hAnsi="宋体" w:eastAsia="宋体" w:cs="宋体"/>
                <w:b w:val="0"/>
                <w:color w:val="000000" w:themeColor="text1"/>
                <w:sz w:val="21"/>
                <w:szCs w:val="21"/>
                <w:highlight w:val="none"/>
                <w14:textFill>
                  <w14:solidFill>
                    <w14:schemeClr w14:val="tx1"/>
                  </w14:solidFill>
                </w14:textFill>
              </w:rPr>
              <w:t>，使用方便可靠。车前加装应急气源接入装置。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纵梁前部区域的各类管路、线束布置应充分考虑拖车时的运动干涉。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在前、后桥附近底部空间，应根据车架结构特点设置承重梁，在车身左右两侧设有多个支车点，并设支车点标志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24</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前后围</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前后围采用薄钢板冲压成型或玻璃钢结构检修方便；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前后电子路牌窗透光区最小尺寸规格满足配装9字汉化电子路牌结构需要，车内前后路牌检视窗盖板与车箱内饰板胶条隔垫，防止车辆行驶产生振动噪音。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25</w:t>
            </w:r>
          </w:p>
        </w:tc>
        <w:tc>
          <w:tcPr>
            <w:tcW w:w="1843" w:type="dxa"/>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车厢</w:t>
            </w:r>
          </w:p>
        </w:tc>
        <w:tc>
          <w:tcPr>
            <w:tcW w:w="722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前风档为双层夹胶全景节能隔热玻璃，配卷缩式前风档遮阳帘；后风档为节能隔热钢化玻璃。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边两侧单一扇独立玻璃设置一扇内藏粘贴式推拉窗，窗框底边、双定位槽固定（用图说明）；粘接处使用进口玻璃粘接胶、填缝胶、阻尼胶；右边侧窗部分满足配装汉字电子路牌结构需要。全车采用防紫外线隔热节能玻璃，玻璃颜色根据招标方要求确定。整车侧窗安装折叠窗帘带大巴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26</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车门</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前中</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或前后</w:t>
            </w:r>
            <w:r>
              <w:rPr>
                <w:rFonts w:hint="eastAsia" w:ascii="宋体" w:hAnsi="宋体" w:eastAsia="宋体" w:cs="宋体"/>
                <w:b w:val="0"/>
                <w:color w:val="000000" w:themeColor="text1"/>
                <w:sz w:val="21"/>
                <w:szCs w:val="21"/>
                <w:highlight w:val="none"/>
                <w14:textFill>
                  <w14:solidFill>
                    <w14:schemeClr w14:val="tx1"/>
                  </w14:solidFill>
                </w14:textFill>
              </w:rPr>
              <w:t>电控气动内摆臂结构门或</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气动</w:t>
            </w:r>
            <w:r>
              <w:rPr>
                <w:rFonts w:hint="eastAsia" w:ascii="宋体" w:hAnsi="宋体" w:eastAsia="宋体" w:cs="宋体"/>
                <w:b w:val="0"/>
                <w:color w:val="000000" w:themeColor="text1"/>
                <w:sz w:val="21"/>
                <w:szCs w:val="21"/>
                <w:highlight w:val="none"/>
                <w14:textFill>
                  <w14:solidFill>
                    <w14:schemeClr w14:val="tx1"/>
                  </w14:solidFill>
                </w14:textFill>
              </w:rPr>
              <w:t>塞拉门(带防夹)，门底部三角翻板密封,采用优质气动核心元件,具备速度调节装置运行平稳。下客门上方中间部位安装一个门灯（小灯打开，开门时亮）和下车投射警示灯（不小于25W），投射显示注意安全用语，与后门开关联动（质保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门胶条采用优质三元乙丙材料，门胶条与门框边固定要牢固，长度合适无缝隙。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在驾驶室两侧附近设总放气阀(功能只是断门泵气，不能做门开关用)，放气阀旁边贴有中文指示标牌，紧急情况下可将乘客门气路全部切断；前门和中门外面及车内上方风道(门泵箱外)均装有一个应急放气阀(功能是断门泵气路，不能做门开关用)，并配有明显使用标识；前车门锁加装遥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车门后有护栏板，前后乘客门踏步区域采用黄色踏步专用地板革，带红色“站立禁区”字样。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下客门监视图像</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下客门监视图像接入CAN总线；开启下客门开关时，显示下客门图像通过CAN总线接入公交彩色调度显示屏。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乘客座椅</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符合国家相关要求标准的无站立区域公交座椅，要求轻量化，样式新颖，美观。公交座椅数量、颜色、式样及排列方式事先经买方确认，终身质保（设4只爱心专座）。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司机座椅</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 xml:space="preserve">司机座椅和驾驶室隔离装置 司机椅（外表皮革包围）前后、上下、靠背角度、气囊减震可调；三点式安全带自动伸缩功能，坐垫宽度大于等于440MM。驾驶室隔离装置要求使用厚度≥5mm的钢化玻璃，透光率≥95%，室内室外反射率＜1.5%（提供相应检测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30</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地板</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地板革：优选主流品牌产</w:t>
            </w:r>
            <w:r>
              <w:rPr>
                <w:rFonts w:hint="eastAsia" w:ascii="宋体" w:hAnsi="宋体" w:eastAsia="宋体" w:cs="宋体"/>
                <w:b w:val="0"/>
                <w:iCs/>
                <w:color w:val="000000" w:themeColor="text1"/>
                <w:sz w:val="21"/>
                <w:szCs w:val="21"/>
                <w:highlight w:val="none"/>
                <w14:textFill>
                  <w14:solidFill>
                    <w14:schemeClr w14:val="tx1"/>
                  </w14:solidFill>
                </w14:textFill>
              </w:rPr>
              <w:t>品</w:t>
            </w:r>
            <w:r>
              <w:rPr>
                <w:rFonts w:hint="eastAsia" w:ascii="宋体" w:hAnsi="宋体" w:eastAsia="宋体" w:cs="宋体"/>
                <w:b w:val="0"/>
                <w:color w:val="000000" w:themeColor="text1"/>
                <w:sz w:val="21"/>
                <w:szCs w:val="21"/>
                <w:highlight w:val="none"/>
                <w14:textFill>
                  <w14:solidFill>
                    <w14:schemeClr w14:val="tx1"/>
                  </w14:solidFill>
                </w14:textFill>
              </w:rPr>
              <w:t>石英砂阻燃地板革产品，整车（车箱前、中、后）地板革铺垫延伸到侧围板向上50CM 或座椅底部(从地板向上计)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地板骨架加密平整，设有检修口和盖板，方便维修，PVC阻燃地板厚度大于等于18mm ,地板与底架之间涂装防震胶,。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31</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内饰</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i/>
                <w:color w:val="000000" w:themeColor="text1"/>
                <w:sz w:val="21"/>
                <w:szCs w:val="21"/>
                <w:highlight w:val="none"/>
                <w14:textFill>
                  <w14:solidFill>
                    <w14:schemeClr w14:val="tx1"/>
                  </w14:solidFill>
                </w14:textFill>
              </w:rPr>
            </w:pPr>
            <w:r>
              <w:rPr>
                <w:rFonts w:hint="eastAsia" w:ascii="宋体" w:hAnsi="宋体" w:eastAsia="宋体" w:cs="宋体"/>
                <w:b w:val="0"/>
                <w:iCs/>
                <w:color w:val="000000" w:themeColor="text1"/>
                <w:sz w:val="21"/>
                <w:szCs w:val="21"/>
                <w:highlight w:val="none"/>
                <w14:textFill>
                  <w14:solidFill>
                    <w14:schemeClr w14:val="tx1"/>
                  </w14:solidFill>
                </w14:textFill>
              </w:rPr>
              <w:t>优选主流高端品牌LED全景广告铝合金空调风道,一体式铸造成型；广告灯箱开关相间控制,车辆行驶时灯箱亮度50%，停驶时亮度达到100%；风道不得与前后路牌窗贯通，风道固定旋钮牢靠、接口平整、</w:t>
            </w:r>
            <w:r>
              <w:rPr>
                <w:rFonts w:hint="eastAsia" w:ascii="宋体" w:hAnsi="宋体" w:eastAsia="宋体" w:cs="宋体"/>
                <w:b w:val="0"/>
                <w:color w:val="000000" w:themeColor="text1"/>
                <w:sz w:val="21"/>
                <w:szCs w:val="21"/>
                <w:highlight w:val="none"/>
                <w14:textFill>
                  <w14:solidFill>
                    <w14:schemeClr w14:val="tx1"/>
                  </w14:solidFill>
                </w14:textFill>
              </w:rPr>
              <w:t>接口处采用胶皮等材料做避震缓冲防异响设置，</w:t>
            </w:r>
            <w:r>
              <w:rPr>
                <w:rFonts w:hint="eastAsia" w:ascii="宋体" w:hAnsi="宋体" w:eastAsia="宋体" w:cs="宋体"/>
                <w:b w:val="0"/>
                <w:iCs/>
                <w:color w:val="000000" w:themeColor="text1"/>
                <w:sz w:val="21"/>
                <w:szCs w:val="21"/>
                <w:highlight w:val="none"/>
                <w14:textFill>
                  <w14:solidFill>
                    <w14:schemeClr w14:val="tx1"/>
                  </w14:solidFill>
                </w14:textFill>
              </w:rPr>
              <w:t>检修口设置合理、排水管布置合理，防止冷凝水排入车内 ，</w:t>
            </w:r>
            <w:r>
              <w:rPr>
                <w:rFonts w:hint="eastAsia" w:ascii="宋体" w:hAnsi="宋体" w:eastAsia="宋体" w:cs="宋体"/>
                <w:b w:val="0"/>
                <w:color w:val="000000" w:themeColor="text1"/>
                <w:sz w:val="21"/>
                <w:szCs w:val="21"/>
                <w:highlight w:val="none"/>
                <w14:textFill>
                  <w14:solidFill>
                    <w14:schemeClr w14:val="tx1"/>
                  </w14:solidFill>
                </w14:textFill>
              </w:rPr>
              <w:t>8年质保。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内顶采用优质冲孔吸音铝塑板，侧围采用阻燃PVC深色双贴面板，固定铆钉间距加密（每排2个以上）防止振动，颜色与整个车厢环境相协调，表面光滑易清理。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驾驶区、仪表台</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1、整体式仪表台；仪表台固定底板全密封防止漏风,不得开裂；仪表台上仪表、开关、按钮、手台柄位置合理，便于操纵；应充分考虑满足配装电子报站器、车载监控、GPS车载机、IC卡车载机等布置要求；</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2、驾驶室设置符合国家最新标准防护隔离装置。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后视镜</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（1）车辆外侧安装手动后视镜，车辆行驶时不应有明显的抖动，视野清晰。颜色与车辆整体协调。</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（2）前顶右上角适当位置安装车内后视镜（大视角内视镜），便于驾驶员观察车厢内部。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司机窗</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为内藏粘贴式，玻璃框底边、侧边双定位槽固定（用图说明），由前向后拉车窗，卷缩式下拉自锁式侧窗遮阳帘，窗外加设档水槽。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顶风窗</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符合国标要求。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下车照明</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前后门设台阶灯，开门后自动发亮。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扶栏、护板、吊环、USB充电</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整车采用高强度铝合金扶栏，扶栏各连接部位的螺栓如有突出的加装保护螺套；司机座右侧前上车门处，加设一根铝合金杆用于安装IC刷卡机，中门下客处扶栏预留加装IC刷卡机电源。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高地板区域靠窗座椅外侧加装扶栏，最后一排2+2布局，中间安装防护栏隔开，车内侧前、中、后和仪表台位置加装USB充电插口。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装广告型吊环（卡槽广告易更换），数量按标配。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侧窗帘</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蓝色垂直折叠式侧窗帘【涤纶材质】带搭扣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雨刮</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对刮双向卧倒式，带喷淋、快慢档装置,括刷面积满足驾驶员视野要求。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w:t>
            </w:r>
          </w:p>
        </w:tc>
        <w:tc>
          <w:tcPr>
            <w:tcW w:w="90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公交信息化设备</w:t>
            </w:r>
          </w:p>
          <w:p>
            <w:pPr>
              <w:spacing w:line="360" w:lineRule="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注：公交信息化设备符合国标要求，免费开放采购的所有硬件设备及软件系统完备的二次开发接口，能够与招标单位现有调度系统平台、支付系统管理平台技术对接，并提供免费的技术支持。实现统一平台、统一支付，如有涉及系统对接，产生的一切对接费用(不限对接次数）由中标供应商承担，招标单位不另行支付相关对接费用。供应商在投标前需与调度系统平台供应商（陈先生：15906668354）、支付系统平台（王先生：15805717829）对接技术要求，</w:t>
            </w:r>
            <w:r>
              <w:rPr>
                <w:rFonts w:hint="eastAsia" w:ascii="宋体" w:hAnsi="宋体" w:eastAsia="宋体" w:cs="宋体"/>
                <w:bCs w:val="0"/>
                <w:color w:val="000000" w:themeColor="text1"/>
                <w:sz w:val="21"/>
                <w:szCs w:val="21"/>
                <w:highlight w:val="none"/>
                <w:lang w:eastAsia="zh-CN"/>
                <w14:textFill>
                  <w14:solidFill>
                    <w14:schemeClr w14:val="tx1"/>
                  </w14:solidFill>
                </w14:textFill>
              </w:rPr>
              <w:t>中标后</w:t>
            </w:r>
            <w:r>
              <w:rPr>
                <w:rFonts w:hint="eastAsia" w:ascii="宋体" w:hAnsi="宋体" w:eastAsia="宋体" w:cs="宋体"/>
                <w:bCs w:val="0"/>
                <w:color w:val="000000" w:themeColor="text1"/>
                <w:sz w:val="21"/>
                <w:szCs w:val="21"/>
                <w:highlight w:val="none"/>
                <w14:textFill>
                  <w14:solidFill>
                    <w14:schemeClr w14:val="tx1"/>
                  </w14:solidFill>
                </w14:textFill>
              </w:rPr>
              <w:t>完成相关协议。(公司技术负责人：高先生联系电话：</w:t>
            </w:r>
            <w:r>
              <w:rPr>
                <w:rFonts w:hint="eastAsia" w:ascii="宋体" w:hAnsi="宋体" w:eastAsia="宋体" w:cs="宋体"/>
                <w:bCs w:val="0"/>
                <w:color w:val="000000" w:themeColor="text1"/>
                <w:sz w:val="21"/>
                <w:szCs w:val="21"/>
                <w:highlight w:val="none"/>
                <w:lang w:val="en-US" w:eastAsia="zh-CN"/>
                <w14:textFill>
                  <w14:solidFill>
                    <w14:schemeClr w14:val="tx1"/>
                  </w14:solidFill>
                </w14:textFill>
              </w:rPr>
              <w:t>64261008</w:t>
            </w:r>
            <w:r>
              <w:rPr>
                <w:rFonts w:hint="eastAsia" w:ascii="宋体" w:hAnsi="宋体" w:eastAsia="宋体" w:cs="宋体"/>
                <w:bCs w:val="0"/>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41.1</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LED汉显全彩电子路牌(8年质保）</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1、线路显示牌：全彩全汉显电子路牌，前路牌16*24点阵9个字、尾牌16*24点阵9个字，自动感光调整亮度、字体可调、可多排显示，</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2、与报站器联动，均可显示显示线路、故障回场、停止营运等信息，尾牌含刹车、转弯、倒车提示功能；</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3、能实现平台下发数据内容，并可实时更新，满足现有公交智能调度系统平台实现联动控制功能。</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4、使用寿命≥10万小时；</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5、产品耐高温和低温，符合国家或相关行业标准。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41.2</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12字车内显示屏（8年质保）</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1、车内显示屏：安装车内12字显示屏，与报站器联动，车内显示到站信息、广告服务用语。</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2、循环显示广告内容：在报站器无操作时，显示屏将循环分段显示广告内容，广告内容条数不限，也可显示英文及特殊字符，显示方式多样，有报站操作时，显示屏马上停止当前广告显示，进行报站信息服务。</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3、符合国家或相关行业标准。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41.3</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公交一体机</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（3年质保）</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智能公交一体机功能报站器：采用GPS/北斗卫星定位系统，数字解码先进技术，报站语音更新方便，采用USB接口，不需任何软件即可更新报站器语音，直接复制拷贝即可。彩色调度屏与录像机联动使用，显示调度信息，并可外接2路摄像头，兼并监视器功能，含车联网适配器。</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2、具备行车定位、信息接收、超速报警、监控、导航、电子路牌、导乘屏控制、可扩展功能，实现自动报站无需到站按键播报，方便快捷，完美适配各种车载终端产品。</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紧急情况时，可直接报警，上报平台；支持手动调节，支持根据外界光线自动调节屏幕亮度；同时支持自动报站和手工报站两种模式。当接收到中心的命令信息时，除了能够在屏幕显示和以提示音的方式提醒以外，能以语音播放内容的形式提示驾驶员，及时调度。</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4、支持多边形区域限速，调度平台上通过地图上描点画出区域范围，批量下发设备中，设备判断是否在此区域超速，同时上报后台。</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5、配置不低于：（7英寸屏幕；分辨率1024*600；四核处理器，主频1.2G；1G内存，8G存储；支持支持1路以太网输入，4路视频输入，2路CAN，2路485，2路232接口；6路I/O口输入（分别显示倒车视频处罚、中门视频处罚、转向提示触发等）；</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6、支持无线网络，4G全网通；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41.4</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硬盘视频终端</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（8年质保）</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1、HK\8路视频终端、4G全网通/含GPS北斗模块。有延时录像功能1路带音频，标配1T监控专</w:t>
            </w:r>
            <w:bookmarkStart w:id="24" w:name="_GoBack"/>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用硬盘，安装在驾驶座后工具箱内。使用HK视频终端8路彩色红外金属摄像机（1、安装仪表台上看路面。 2、前门及投币机。 3、安装仪表台上看驾驶员区域 。4、车内前部向后。 5、车内后部向前。 6、下客门。 7、车左外侧后视镜安装处由前向后。 8、车前右外侧后视镜安装处由前向后。）。</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2、具备实时监控、录像回放、远程</w:t>
            </w:r>
            <w:bookmarkEnd w:id="24"/>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交互、GPS/北斗双模定位、盲区补传、CAN通讯、打印功能、行车信息采集、延时开关、断电保护等功能。</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3、采用720P摄像机，图像清晰、细腻，低照度，支持ICR红外滤光片式自动切换，自动彩转黑功能，实现昼夜监控，支持OSD菜单控制,适合客户自定义设置，防暴等级超过IK07，内置MIC,支持音频输入。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41.5</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32寸LCD车内乘客导乘牌（8年质保）</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驾驶室左后方安装32寸智能公交综合信息屏1块，满足线路站点、车辆动态显示、视频广告播放、图片播放功能，满足与采购单位现有公交智能调度平台实现联动控制功能。实现平台下发数据内容，随时发布临时信息并可实时更新。</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2、分辨率≥1920×1080；内部存储空间≥8G；外部存储空间≥32G</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3、程序升级：支持U盘、SD卡、远程升级，终端程序可实现统一的远程升级。</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4、线路显示及报站：包含线路总览，到站、下一站、开门提示、线路运营信息、可换乘等信息。</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5、公告和通知及广告信息显示：路况拥堵信息、改线通知、公益、文明、政策等静态、动态实时信息展示；如：安全出行温馨提醒、文明宣传语、公交车乘坐法则、司机信息等。</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6、广告播放：广告信息可定点播放、广告的精准推广，采用多媒体平台对视频/图片/文字广告统一管理。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41.6</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360环视系统（质保3年）</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1、系统通过4路720AHD高清鱼眼视摄像头输入，摄像头防水等级不低于IP68。3D全景AVM无缝、无盲区拼接，图像自然无鬼影，具有3D动态效果，并且画面延时小于50毫秒；</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2、视距无穷远,近处能显示到汽车轮廓边缘，远处能显示到地面灭点，可变换自由视角,自动四视角，手动八视角，根据车身信号（转向和倒车）自动切换视角。</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实现车身周围行人和障碍物探测，并实时报警提醒。能够设置启动条件的8个或以上探头防撞雷达，最高可支持16路车载防撞预警探头接入，支持16个探头同时工作，支持4路视频接入，报警距离最远达1.5米（可调），多级报警方式，多方式报警，探测到障碍物距离信息可通过显示屏显示，数据应包含障碍物的距离程度，及对应的探头方位。</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4、行车记录,前后左右全方位行车记录，自带不小于256G存储卡，视频文件支持本地查看、处理。</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5、显示屏不小于7寸,分辨率≥1024*600，采用嵌入式安装至仪表台，或以支架方式安装，安装位置方便驾驶员查看，不能增加视线盲区、不影响驾驶，并支持通过连接线束与硬盘视频终端主机进行连接。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51"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41.7</w:t>
            </w:r>
          </w:p>
        </w:tc>
        <w:tc>
          <w:tcPr>
            <w:tcW w:w="1843"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1"/>
                <w:szCs w:val="21"/>
                <w:highlight w:val="none"/>
                <w:lang w:eastAsia="zh-CN"/>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人脸识别POS机</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（3年质保）</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1、支持支付宝、微信、市民卡、银联云闪付等多种电子支付方式，支持人脸识别支付。</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2、实现实时客流信息数据收集功能。</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3、处理器：8核，主频2.0GHz 及以上，内存：2GB及以上，存储16G及以上并支持TF卡扩展，采用安卓系统；</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显示屏：彩色，7寸及以上；</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以太网：10/100M自适应接口；通讯网络：4G全网通并预留5G接口；</w:t>
            </w:r>
            <w:r>
              <w:rPr>
                <w:rFonts w:hint="eastAsia" w:ascii="宋体" w:hAnsi="宋体" w:cs="宋体"/>
                <w:b w:val="0"/>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WIFI：支持2.4G/5.8G双频；蓝牙功能；</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定位：支持北斗及GPS定位；</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接口：Micro-USB，USB2.0；</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人脸识别摄像头：有双目及以上摄像头模组，动态范围：105db及以上，</w:t>
            </w:r>
            <w:r>
              <w:rPr>
                <w:rFonts w:hint="eastAsia" w:ascii="宋体" w:hAnsi="宋体" w:cs="宋体"/>
                <w:b w:val="0"/>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视距：0.4—1.2M 可调；配置可调LED补光灯；</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人脸库：终端人脸库90万及以上，整体识别速度≤1.5秒，有人脸识别算法，支持所有人免密代扣；</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12、</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刷卡功能：二代/三代市民卡、公交IC卡、各种银联卡等，已在使用的自建卡类型；</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扫码功能：支持支付宝、微信、数字人民币、银联云闪付等已在使用的自建码；</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14、</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实时时钟：内置实时时钟供电电池，保持在掉电期间时间不丢失；</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指示灯：具备设备状态及支付结果指示灯；</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16、</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喇叭：高音质喇叭输出；</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17、</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按键：具备物理按键可以翻看设备及交易信息；</w:t>
            </w:r>
          </w:p>
          <w:p>
            <w:pPr>
              <w:spacing w:line="360" w:lineRule="auto"/>
              <w:rPr>
                <w:rFonts w:hint="eastAsia" w:ascii="宋体" w:hAnsi="宋体" w:eastAsia="宋体" w:cs="宋体"/>
                <w:b w:val="0"/>
                <w:color w:val="000000" w:themeColor="text1"/>
                <w:sz w:val="21"/>
                <w:szCs w:val="21"/>
                <w:highlight w:val="none"/>
                <w:lang w:val="en-US" w:eastAsia="zh-CN"/>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18、</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电源：支持 7-36V 直流电源输入；</w:t>
            </w:r>
          </w:p>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cs="宋体"/>
                <w:b w:val="0"/>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测温模块：热成像测温模组，测温距离0.6~1.5米，精度±0.3℃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kern w:val="2"/>
                <w:sz w:val="21"/>
                <w:szCs w:val="21"/>
                <w:highlight w:val="none"/>
                <w14:textFill>
                  <w14:solidFill>
                    <w14:schemeClr w14:val="tx1"/>
                  </w14:solidFill>
                </w14:textFill>
              </w:rPr>
              <w:t>43</w:t>
            </w:r>
          </w:p>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184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投币机</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智能安全防盗投币箱，防钓币、防恶意破坏，箱体及底座采用不锈钢材质、一只箱体、两只塑料内胆储币袋，钥匙统一。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851"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w:t>
            </w:r>
          </w:p>
        </w:tc>
        <w:tc>
          <w:tcPr>
            <w:tcW w:w="184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 xml:space="preserve">投币口采用“双S”型交叉落币通道，箱体为电子锁门，配有自动翻板、照明灯、发票夹。箱门使用CPU卡开锁，刷卡后电动开锁，无需机械钥匙。插板封闭内胆开口后箱门才能自动弹开。插板小门刷卡后自动开启，换胆关门后插板小门自动关闭。内胆使用PC工程塑料，采用机械锁，具有开锁保持功能，开锁后可拔出钥匙再拉出插板，方便收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kern w:val="2"/>
                <w:sz w:val="21"/>
                <w:szCs w:val="21"/>
                <w:highlight w:val="none"/>
                <w14:textFill>
                  <w14:solidFill>
                    <w14:schemeClr w14:val="tx1"/>
                  </w14:solidFill>
                </w14:textFill>
              </w:rPr>
              <w:t>44</w:t>
            </w:r>
          </w:p>
        </w:tc>
        <w:tc>
          <w:tcPr>
            <w:tcW w:w="1843"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公交标识</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上客门、下客门、爱心座椅、安全窗、支车点等标识按《城市公共交通标志》标准制作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灭火器</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4kg</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干粉</w:t>
            </w:r>
            <w:r>
              <w:rPr>
                <w:rFonts w:hint="eastAsia" w:ascii="宋体" w:hAnsi="宋体" w:eastAsia="宋体" w:cs="宋体"/>
                <w:b w:val="0"/>
                <w:color w:val="000000" w:themeColor="text1"/>
                <w:sz w:val="21"/>
                <w:szCs w:val="21"/>
                <w:highlight w:val="none"/>
                <w14:textFill>
                  <w14:solidFill>
                    <w14:schemeClr w14:val="tx1"/>
                  </w14:solidFill>
                </w14:textFill>
              </w:rPr>
              <w:t>压力表灭火器2只前后无遮挡布置。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工具箱</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位置视车厢内空间而定（上下两层或三层，用图说明），并配一套专用随车工具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垃圾篓及清洁用具</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不锈钢垃圾筒（带固定支架）、清洁用具箱，可容纳地拖等用具（尺寸\位置用图说明）。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司机风扇</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在司机左立柱配备橡胶叶片小风扇。安装位置避免造成驾驶视线遮挡。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49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电子钟</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按厂家标配内外双温显电子钟。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kern w:val="2"/>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50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下车提示按钮</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eastAsia="宋体" w:cs="宋体"/>
                <w:b w:val="0"/>
                <w:color w:val="000000" w:themeColor="text1"/>
                <w:sz w:val="21"/>
                <w:szCs w:val="21"/>
                <w:highlight w:val="none"/>
                <w14:textFill>
                  <w14:solidFill>
                    <w14:schemeClr w14:val="tx1"/>
                  </w14:solidFill>
                </w14:textFill>
              </w:rPr>
            </w:pPr>
            <w:r>
              <w:rPr>
                <w:rFonts w:hint="eastAsia" w:ascii="宋体" w:hAnsi="宋体" w:eastAsia="宋体" w:cs="宋体"/>
                <w:b w:val="0"/>
                <w:color w:val="000000" w:themeColor="text1"/>
                <w:sz w:val="21"/>
                <w:szCs w:val="21"/>
                <w:highlight w:val="none"/>
                <w14:textFill>
                  <w14:solidFill>
                    <w14:schemeClr w14:val="tx1"/>
                  </w14:solidFill>
                </w14:textFill>
              </w:rPr>
              <w:t>下客门两侧扶手杆</w:t>
            </w:r>
            <w:r>
              <w:rPr>
                <w:rFonts w:hint="eastAsia" w:ascii="宋体" w:hAnsi="宋体" w:eastAsia="宋体" w:cs="宋体"/>
                <w:b w:val="0"/>
                <w:color w:val="000000" w:themeColor="text1"/>
                <w:sz w:val="21"/>
                <w:szCs w:val="21"/>
                <w:highlight w:val="none"/>
                <w:lang w:val="en-US" w:eastAsia="zh-CN"/>
                <w14:textFill>
                  <w14:solidFill>
                    <w14:schemeClr w14:val="tx1"/>
                  </w14:solidFill>
                </w14:textFill>
              </w:rPr>
              <w:t>合适</w:t>
            </w:r>
            <w:r>
              <w:rPr>
                <w:rFonts w:hint="eastAsia" w:ascii="宋体" w:hAnsi="宋体" w:eastAsia="宋体" w:cs="宋体"/>
                <w:b w:val="0"/>
                <w:color w:val="000000" w:themeColor="text1"/>
                <w:sz w:val="21"/>
                <w:szCs w:val="21"/>
                <w:highlight w:val="none"/>
                <w14:textFill>
                  <w14:solidFill>
                    <w14:schemeClr w14:val="tx1"/>
                  </w14:solidFill>
                </w14:textFill>
              </w:rPr>
              <w:t>高度处各安装下车提示按钮1只（共2只）；下客门上方喷"下车请按铃"字样并且须有语音播报；每只下车提示按钮上方设"下车请按铃"永久性标识。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kern w:val="2"/>
                <w:sz w:val="22"/>
                <w:szCs w:val="22"/>
                <w:highlight w:val="none"/>
                <w14:textFill>
                  <w14:solidFill>
                    <w14:schemeClr w14:val="tx1"/>
                  </w14:solidFill>
                </w14:textFill>
              </w:rPr>
            </w:pPr>
            <w:r>
              <w:rPr>
                <w:rFonts w:hint="eastAsia" w:ascii="宋体" w:hAnsi="宋体" w:cs="宋体"/>
                <w:b w:val="0"/>
                <w:color w:val="000000" w:themeColor="text1"/>
                <w:kern w:val="2"/>
                <w:sz w:val="22"/>
                <w:szCs w:val="22"/>
                <w:highlight w:val="none"/>
                <w14:textFill>
                  <w14:solidFill>
                    <w14:schemeClr w14:val="tx1"/>
                  </w14:solidFill>
                </w14:textFill>
              </w:rPr>
              <w:t>51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乘客标尺</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在前门上客扶手立杆设1.2米及1.5米儿童身高标志及"标志线以上儿童请购票"永久性标识；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val="0"/>
                <w:color w:val="000000" w:themeColor="text1"/>
                <w:kern w:val="2"/>
                <w:sz w:val="22"/>
                <w:szCs w:val="22"/>
                <w:highlight w:val="none"/>
                <w14:textFill>
                  <w14:solidFill>
                    <w14:schemeClr w14:val="tx1"/>
                  </w14:solidFill>
                </w14:textFill>
              </w:rPr>
            </w:pPr>
            <w:r>
              <w:rPr>
                <w:rFonts w:hint="eastAsia" w:ascii="宋体" w:hAnsi="宋体" w:cs="宋体"/>
                <w:b w:val="0"/>
                <w:color w:val="000000" w:themeColor="text1"/>
                <w:kern w:val="2"/>
                <w:sz w:val="22"/>
                <w:szCs w:val="22"/>
                <w:highlight w:val="none"/>
                <w14:textFill>
                  <w14:solidFill>
                    <w14:schemeClr w14:val="tx1"/>
                  </w14:solidFill>
                </w14:textFill>
              </w:rPr>
              <w:t>52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安全锤和电磁自动破窗器</w:t>
            </w:r>
          </w:p>
        </w:tc>
        <w:tc>
          <w:tcPr>
            <w:tcW w:w="722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带报警装置车用安全锤6把，须符合标准客车应急锤产品型号目录。整车侧窗左右两侧安装手自一体气囊或电磁自动破窗器，带打开报警功能，每车安装四处，驾驶员前安装破窗总控制器，布置相关说明，每个窗户配置安全标识-逃生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both"/>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53</w:t>
            </w:r>
          </w:p>
        </w:tc>
        <w:tc>
          <w:tcPr>
            <w:tcW w:w="9064" w:type="dxa"/>
            <w:gridSpan w:val="2"/>
            <w:tcBorders>
              <w:top w:val="single" w:color="auto" w:sz="4" w:space="0"/>
              <w:left w:val="single" w:color="auto" w:sz="4" w:space="0"/>
              <w:bottom w:val="single" w:color="auto" w:sz="4" w:space="0"/>
              <w:right w:val="single" w:color="auto" w:sz="4" w:space="0"/>
            </w:tcBorders>
            <w:noWrap w:val="0"/>
            <w:vAlign w:val="bottom"/>
          </w:tcPr>
          <w:p>
            <w:pPr>
              <w:spacing w:line="360" w:lineRule="auto"/>
              <w:jc w:val="both"/>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53.1</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顶置电动单向冷空调</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额定制冷量和送风量满足车辆运行要求,耗电量优于纯电动车辆节能要求。空调采用铜质冷凝器和蒸发器、接插件为AMP，蒸发风机、冷凝风机选用EBM直流无刷低噪音（噪音低于国家标准）优质品牌；冷凝风机、蒸发风机数量采用多个设置；</w:t>
            </w:r>
            <w:r>
              <w:rPr>
                <w:rFonts w:hint="eastAsia" w:ascii="宋体" w:hAnsi="宋体" w:cs="宋体"/>
                <w:b w:val="0"/>
                <w:color w:val="000000" w:themeColor="text1"/>
                <w:sz w:val="22"/>
                <w:szCs w:val="22"/>
                <w:highlight w:val="none"/>
                <w:lang w:val="en-US" w:eastAsia="zh-CN"/>
                <w14:textFill>
                  <w14:solidFill>
                    <w14:schemeClr w14:val="tx1"/>
                  </w14:solidFill>
                </w14:textFill>
              </w:rPr>
              <w:t>可设置</w:t>
            </w:r>
            <w:r>
              <w:rPr>
                <w:rFonts w:hint="eastAsia" w:ascii="宋体" w:hAnsi="宋体" w:cs="宋体"/>
                <w:b w:val="0"/>
                <w:color w:val="000000" w:themeColor="text1"/>
                <w:sz w:val="22"/>
                <w:szCs w:val="22"/>
                <w:highlight w:val="none"/>
                <w14:textFill>
                  <w14:solidFill>
                    <w14:schemeClr w14:val="tx1"/>
                  </w14:solidFill>
                </w14:textFill>
              </w:rPr>
              <w:t>最低温度为24摄氏。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采用进口品牌膨胀阀和单压缩机(卧式全封闭涡旋、低噪、节能)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管路为铜管，环保型R407c或R410A制冷剂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控制器；数显、智能温控、触摸式按键、故障指示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新风装置，进口电机驱动,风道内增设导流板，确保冷风有效引入车厢。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color w:val="000000" w:themeColor="text1"/>
                <w:sz w:val="22"/>
                <w:szCs w:val="22"/>
                <w:highlight w:val="none"/>
                <w:lang w:eastAsia="zh-CN"/>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车厢顶盖上安装空调蒸发器的四周设防水止口，密封胶采用进口硅胶，防止漏水</w:t>
            </w:r>
            <w:r>
              <w:rPr>
                <w:rFonts w:hint="eastAsia" w:ascii="宋体" w:hAnsi="宋体" w:cs="宋体"/>
                <w:b w:val="0"/>
                <w:color w:val="000000" w:themeColor="text1"/>
                <w:sz w:val="22"/>
                <w:szCs w:val="22"/>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54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电热除霜装置</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电热除霜装置采用高压电热暖风除霜系统（风机功率确定必须符合纯电动车辆节能因素），电气绝缘隔离性能满足安全防护要求，除霜效果保证玻璃的正常可视，进气通道采用内循环，加装一气道供给驾驶员脚部取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其它：随车配备全车电路图、使用说明书等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55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三角警告牌和停车三角木</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本配置表未列入部分按厂家标准配置。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56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新车贮电量</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送车至卸车地点时，</w:t>
            </w:r>
            <w:r>
              <w:rPr>
                <w:rFonts w:hint="eastAsia" w:ascii="宋体" w:hAnsi="宋体" w:cs="宋体"/>
                <w:b w:val="0"/>
                <w:color w:val="000000" w:themeColor="text1"/>
                <w:sz w:val="22"/>
                <w:szCs w:val="22"/>
                <w:highlight w:val="none"/>
                <w:lang w:val="zh-CN"/>
                <w14:textFill>
                  <w14:solidFill>
                    <w14:schemeClr w14:val="tx1"/>
                  </w14:solidFill>
                </w14:textFill>
              </w:rPr>
              <w:t>动力电源储电</w:t>
            </w:r>
            <w:r>
              <w:rPr>
                <w:rFonts w:hint="eastAsia" w:ascii="宋体" w:hAnsi="宋体" w:cs="宋体"/>
                <w:b w:val="0"/>
                <w:color w:val="000000" w:themeColor="text1"/>
                <w:sz w:val="22"/>
                <w:szCs w:val="22"/>
                <w:highlight w:val="none"/>
                <w14:textFill>
                  <w14:solidFill>
                    <w14:schemeClr w14:val="tx1"/>
                  </w14:solidFill>
                </w14:textFill>
              </w:rPr>
              <w:t>量不低于配电的80%，以保证新车能行驶到充电场站及满足检测上牌行驶里程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57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送车</w:t>
            </w:r>
          </w:p>
        </w:tc>
        <w:tc>
          <w:tcPr>
            <w:tcW w:w="7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val="0"/>
                <w:color w:val="000000" w:themeColor="text1"/>
                <w:sz w:val="22"/>
                <w:szCs w:val="22"/>
                <w:highlight w:val="none"/>
                <w14:textFill>
                  <w14:solidFill>
                    <w14:schemeClr w14:val="tx1"/>
                  </w14:solidFill>
                </w14:textFill>
              </w:rPr>
            </w:pPr>
            <w:r>
              <w:rPr>
                <w:rFonts w:hint="eastAsia" w:ascii="宋体" w:hAnsi="宋体" w:cs="宋体"/>
                <w:b w:val="0"/>
                <w:color w:val="000000" w:themeColor="text1"/>
                <w:sz w:val="22"/>
                <w:szCs w:val="22"/>
                <w:highlight w:val="none"/>
                <w14:textFill>
                  <w14:solidFill>
                    <w14:schemeClr w14:val="tx1"/>
                  </w14:solidFill>
                </w14:textFill>
              </w:rPr>
              <w:t>厂家送车至指定地点，送车及装卸费用，计入投标单价</w:t>
            </w:r>
          </w:p>
        </w:tc>
      </w:tr>
    </w:tbl>
    <w:p>
      <w:pPr>
        <w:rPr>
          <w:rFonts w:hint="eastAsia"/>
          <w:color w:val="000000" w:themeColor="text1"/>
          <w:highlight w:val="none"/>
          <w14:textFill>
            <w14:solidFill>
              <w14:schemeClr w14:val="tx1"/>
            </w14:solidFill>
          </w14:textFill>
        </w:rPr>
      </w:pPr>
    </w:p>
    <w:p>
      <w:pPr>
        <w:pStyle w:val="3"/>
        <w:numPr>
          <w:ilvl w:val="0"/>
          <w:numId w:val="0"/>
        </w:numPr>
        <w:spacing w:after="120" w:line="400" w:lineRule="exact"/>
        <w:rPr>
          <w:rFonts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三、▲质保要求</w:t>
      </w:r>
    </w:p>
    <w:tbl>
      <w:tblPr>
        <w:tblStyle w:val="2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3544"/>
        <w:gridCol w:w="786"/>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序号</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部件名称</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保修范围</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质保</w:t>
            </w:r>
          </w:p>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期限</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动力系统(含电池组、驱动电机、控制系统、)</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驱动电机、控制系统、动力电池组、的维修、检查、保养、更换及工时材料费用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驱动电机、动力电池提供车厂与配套供应商联合质保承诺书，控制系统提供车厂质保承诺书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电动打气泵</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电动转向助力泵</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电空调整机</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维修、检查、保养、更换及工时材料费用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提供车厂与配套供应商联合质保承诺书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整车线束（包括充电座）</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维修、检查、保养、更换及工时材料费用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6</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前后桥包括轮端</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提供车厂与配套供应商联合质保承诺书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7</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主减速器、半轴三包</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5年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冷却系统（包括智能水箱、水泵</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维修、检查、保养、更换及工时材料费用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9</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LED全景广告铝合金空调风道</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维修、检查、保养、更换及工时材料费用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10</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集中供油润滑装置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维修、检查、保养、更换及工时材料费用</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车身骨架、蒙皮、车顶</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车身骨架、蒙皮不断裂、不变形、不锈蚀、不腐烂，车顶不漏（渗）水，(非正常使用除外)</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车身面漆</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面漆不起泡、爆裂、褪色</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3年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石英砂防滑耐磨地板革</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无非正常开裂、磨损、脱胶</w:t>
            </w:r>
          </w:p>
        </w:tc>
        <w:tc>
          <w:tcPr>
            <w:tcW w:w="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8年</w:t>
            </w:r>
          </w:p>
        </w:tc>
        <w:tc>
          <w:tcPr>
            <w:tcW w:w="225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19"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注：参数要求或厂家质保或其他规定中如有更长的质保期限，则按最长的质保时间执行。</w:t>
            </w:r>
          </w:p>
        </w:tc>
      </w:tr>
    </w:tbl>
    <w:p>
      <w:pPr>
        <w:snapToGrid w:val="0"/>
        <w:spacing w:line="460" w:lineRule="atLeast"/>
        <w:rPr>
          <w:rFonts w:hint="eastAsia" w:ascii="宋体" w:hAnsi="宋体"/>
          <w:color w:val="000000" w:themeColor="text1"/>
          <w:sz w:val="22"/>
          <w:szCs w:val="22"/>
          <w:highlight w:val="none"/>
          <w14:textFill>
            <w14:solidFill>
              <w14:schemeClr w14:val="tx1"/>
            </w14:solidFill>
          </w14:textFill>
        </w:rPr>
      </w:pPr>
    </w:p>
    <w:p>
      <w:pPr>
        <w:snapToGrid w:val="0"/>
        <w:spacing w:line="4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四、商务条款</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28"/>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序号</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内容</w:t>
            </w:r>
          </w:p>
        </w:tc>
        <w:tc>
          <w:tcPr>
            <w:tcW w:w="733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1</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▲投标报价范围</w:t>
            </w:r>
          </w:p>
        </w:tc>
        <w:tc>
          <w:tcPr>
            <w:tcW w:w="7337" w:type="dxa"/>
            <w:noWrap w:val="0"/>
            <w:vAlign w:val="center"/>
          </w:tcPr>
          <w:p>
            <w:pPr>
              <w:spacing w:line="360" w:lineRule="auto"/>
              <w:jc w:val="left"/>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本项目采用固定总价合同，中标（成交）供应商的投标报价是履行合同的最终价格，报价应包括完成合同所涉及的全部内容，包含但不仅限于所有车辆及配套设备的设计、制造（零配件采购、装配）、运输（至采购人指定地点）、相关补贴免税申报和办理、车辆交付、验收配合、售后服务、技术培训等全部工作所需的一切费用，以及中标后中标单位因本项目合同履行产生的税金、人工、管理、合理利润、采购代理费等一切成本及费用（以上所有费用包含在综合单价中，不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2</w:t>
            </w:r>
          </w:p>
        </w:tc>
        <w:tc>
          <w:tcPr>
            <w:tcW w:w="1228" w:type="dxa"/>
            <w:noWrap w:val="0"/>
            <w:vAlign w:val="center"/>
          </w:tcPr>
          <w:p>
            <w:pPr>
              <w:spacing w:line="360" w:lineRule="auto"/>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▲交货期</w:t>
            </w:r>
          </w:p>
        </w:tc>
        <w:tc>
          <w:tcPr>
            <w:tcW w:w="7337" w:type="dxa"/>
            <w:noWrap w:val="0"/>
            <w:vAlign w:val="center"/>
          </w:tcPr>
          <w:p>
            <w:pPr>
              <w:spacing w:line="360" w:lineRule="auto"/>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接到采购人通知后</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50个</w:t>
            </w:r>
            <w:r>
              <w:rPr>
                <w:rFonts w:hint="eastAsia" w:ascii="宋体" w:hAnsi="宋体" w:cs="宋体"/>
                <w:b w:val="0"/>
                <w:bCs w:val="0"/>
                <w:color w:val="000000" w:themeColor="text1"/>
                <w:sz w:val="22"/>
                <w:szCs w:val="22"/>
                <w:highlight w:val="none"/>
                <w14:textFill>
                  <w14:solidFill>
                    <w14:schemeClr w14:val="tx1"/>
                  </w14:solidFill>
                </w14:textFill>
              </w:rPr>
              <w:t>日历天内完成供货。</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如遇不可抗力或其他原因需延迟交货的，需及时或提前与采购人协商。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3</w:t>
            </w:r>
          </w:p>
        </w:tc>
        <w:tc>
          <w:tcPr>
            <w:tcW w:w="1228" w:type="dxa"/>
            <w:noWrap w:val="0"/>
            <w:vAlign w:val="center"/>
          </w:tcPr>
          <w:p>
            <w:pPr>
              <w:spacing w:line="360" w:lineRule="auto"/>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交货及安装地点</w:t>
            </w:r>
          </w:p>
        </w:tc>
        <w:tc>
          <w:tcPr>
            <w:tcW w:w="7337" w:type="dxa"/>
            <w:noWrap w:val="0"/>
            <w:vAlign w:val="center"/>
          </w:tcPr>
          <w:p>
            <w:pPr>
              <w:spacing w:line="360" w:lineRule="auto"/>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17" w:type="dxa"/>
            <w:noWrap w:val="0"/>
            <w:vAlign w:val="center"/>
          </w:tcPr>
          <w:p>
            <w:pPr>
              <w:spacing w:line="360" w:lineRule="auto"/>
              <w:jc w:val="center"/>
              <w:rPr>
                <w:rFonts w:hint="eastAsia"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lang w:val="en-US" w:eastAsia="zh-CN"/>
                <w14:textFill>
                  <w14:solidFill>
                    <w14:schemeClr w14:val="tx1"/>
                  </w14:solidFill>
                </w14:textFill>
              </w:rPr>
              <w:t>4</w:t>
            </w:r>
          </w:p>
        </w:tc>
        <w:tc>
          <w:tcPr>
            <w:tcW w:w="1228" w:type="dxa"/>
            <w:noWrap w:val="0"/>
            <w:vAlign w:val="center"/>
          </w:tcPr>
          <w:p>
            <w:pPr>
              <w:spacing w:line="360" w:lineRule="auto"/>
              <w:jc w:val="center"/>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lang w:val="en-US" w:eastAsia="zh-CN"/>
                <w14:textFill>
                  <w14:solidFill>
                    <w14:schemeClr w14:val="tx1"/>
                  </w14:solidFill>
                </w14:textFill>
              </w:rPr>
              <w:t>外观设计</w:t>
            </w:r>
          </w:p>
        </w:tc>
        <w:tc>
          <w:tcPr>
            <w:tcW w:w="7337" w:type="dxa"/>
            <w:noWrap w:val="0"/>
            <w:vAlign w:val="center"/>
          </w:tcPr>
          <w:p>
            <w:pPr>
              <w:spacing w:line="360" w:lineRule="auto"/>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中标厂家提供不少于20套车身外观涂装设计方案供招标人选择，并负责根据招标人的意见进行修改、完善，按照招标人确认相关方案进行涂装。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lang w:val="en-US" w:eastAsia="zh-CN"/>
                <w14:textFill>
                  <w14:solidFill>
                    <w14:schemeClr w14:val="tx1"/>
                  </w14:solidFill>
                </w14:textFill>
              </w:rPr>
              <w:t>5</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安装要求</w:t>
            </w:r>
          </w:p>
        </w:tc>
        <w:tc>
          <w:tcPr>
            <w:tcW w:w="7337" w:type="dxa"/>
            <w:noWrap w:val="0"/>
            <w:vAlign w:val="center"/>
          </w:tcPr>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（1）安装标准：符合国家安全技术标准。</w:t>
            </w:r>
          </w:p>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（2）安装过程中发生的费用由卖方负责。投标供应商应在《商务技术文件》中提供其安装调试计划和对安装场地和环境的要求。</w:t>
            </w:r>
          </w:p>
          <w:p>
            <w:pPr>
              <w:spacing w:line="360" w:lineRule="auto"/>
              <w:jc w:val="left"/>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（3）本项目所有货物的安装涉及的所有工作及配件辅材均由中标人负责，费用计入投标总价。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lang w:val="en-US" w:eastAsia="zh-CN"/>
                <w14:textFill>
                  <w14:solidFill>
                    <w14:schemeClr w14:val="tx1"/>
                  </w14:solidFill>
                </w14:textFill>
              </w:rPr>
              <w:t>6</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验收</w:t>
            </w:r>
          </w:p>
        </w:tc>
        <w:tc>
          <w:tcPr>
            <w:tcW w:w="7337" w:type="dxa"/>
            <w:noWrap w:val="0"/>
            <w:vAlign w:val="center"/>
          </w:tcPr>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（1）中标供应商应派专业的技术人员协助采购人进行验收。</w:t>
            </w:r>
          </w:p>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（2）验收标准：符合国家有关技术规范和技术标准。</w:t>
            </w:r>
          </w:p>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（3）验收过程中如发生的第三方检测验收费用（商检、质检等）、专家评审费由中标供应商负责。</w:t>
            </w:r>
          </w:p>
          <w:p>
            <w:pPr>
              <w:spacing w:line="360" w:lineRule="auto"/>
              <w:jc w:val="left"/>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（4）质量要求：一次性100%验收合格，否则每次罚款合同金额的1%（具体按合同约定执行）。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lang w:val="en-US" w:eastAsia="zh-CN"/>
                <w14:textFill>
                  <w14:solidFill>
                    <w14:schemeClr w14:val="tx1"/>
                  </w14:solidFill>
                </w14:textFill>
              </w:rPr>
              <w:t>7</w:t>
            </w:r>
          </w:p>
        </w:tc>
        <w:tc>
          <w:tcPr>
            <w:tcW w:w="1228" w:type="dxa"/>
            <w:noWrap w:val="0"/>
            <w:vAlign w:val="center"/>
          </w:tcPr>
          <w:p>
            <w:pPr>
              <w:spacing w:line="360" w:lineRule="auto"/>
              <w:jc w:val="center"/>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培训</w:t>
            </w:r>
          </w:p>
        </w:tc>
        <w:tc>
          <w:tcPr>
            <w:tcW w:w="7337" w:type="dxa"/>
            <w:noWrap w:val="0"/>
            <w:vAlign w:val="center"/>
          </w:tcPr>
          <w:p>
            <w:pPr>
              <w:spacing w:line="360" w:lineRule="auto"/>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验收合格后应提供操作及日常维护培训。具体培训方案请在投标文件中明确说明，包括培训的人次数量、培训时长、培训课程安排等，其中参训人员的住宿和餐费由中标供应商承担，计入投标总价。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lang w:val="en-US" w:eastAsia="zh-CN"/>
                <w14:textFill>
                  <w14:solidFill>
                    <w14:schemeClr w14:val="tx1"/>
                  </w14:solidFill>
                </w14:textFill>
              </w:rPr>
              <w:t>8</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售后服务</w:t>
            </w:r>
          </w:p>
        </w:tc>
        <w:tc>
          <w:tcPr>
            <w:tcW w:w="7337" w:type="dxa"/>
            <w:noWrap w:val="0"/>
            <w:vAlign w:val="center"/>
          </w:tcPr>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质保期内因货物本身缺陷造成各种故障应由卖方免费技术服务和维修，并在《投标文件》中说明在保质期内提供的服务计划。要求投标供应商提供24小时技术咨询服务，在采购人提出故障报修后，服务人员30分钟内响应，紧急救援2小时内赶到现场，一般故障4小时内处理完毕，疑难故障7天内解决。</w:t>
            </w:r>
          </w:p>
          <w:p>
            <w:pPr>
              <w:spacing w:line="360" w:lineRule="auto"/>
              <w:jc w:val="left"/>
              <w:rPr>
                <w:rFonts w:ascii="宋体" w:hAnsi="宋体" w:cs="宋体"/>
                <w:b w:val="0"/>
                <w:bCs w:val="0"/>
                <w:color w:val="000000" w:themeColor="text1"/>
                <w:sz w:val="22"/>
                <w:szCs w:val="22"/>
                <w:highlight w:val="none"/>
                <w:shd w:val="clear" w:fill="FFFFFF" w:themeFill="background1"/>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（2）投标供应商应提供质保期后的服务计划或建议，明确收费事项及标准，</w:t>
            </w:r>
            <w:r>
              <w:rPr>
                <w:rFonts w:hint="eastAsia" w:ascii="宋体" w:hAnsi="宋体" w:cs="宋体"/>
                <w:b w:val="0"/>
                <w:bCs w:val="0"/>
                <w:color w:val="000000" w:themeColor="text1"/>
                <w:sz w:val="22"/>
                <w:szCs w:val="22"/>
                <w:highlight w:val="none"/>
                <w:shd w:val="clear" w:fill="FFFFFF" w:themeFill="background1"/>
                <w:lang w:eastAsia="zh-CN"/>
                <w14:textFill>
                  <w14:solidFill>
                    <w14:schemeClr w14:val="tx1"/>
                  </w14:solidFill>
                </w14:textFill>
              </w:rPr>
              <w:t>质保期内涉及的维修事项不收取任何配件费及人工服务费</w:t>
            </w:r>
            <w:r>
              <w:rPr>
                <w:rFonts w:hint="eastAsia" w:ascii="宋体" w:hAnsi="宋体" w:cs="宋体"/>
                <w:b w:val="0"/>
                <w:bCs w:val="0"/>
                <w:color w:val="000000" w:themeColor="text1"/>
                <w:sz w:val="22"/>
                <w:szCs w:val="22"/>
                <w:highlight w:val="none"/>
                <w:shd w:val="clear" w:fill="FFFFFF" w:themeFill="background1"/>
                <w14:textFill>
                  <w14:solidFill>
                    <w14:schemeClr w14:val="tx1"/>
                  </w14:solidFill>
                </w14:textFill>
              </w:rPr>
              <w:t>。</w:t>
            </w:r>
          </w:p>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（3）售后服务须有制造商工程师的支持。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9</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履约保证金</w:t>
            </w:r>
          </w:p>
        </w:tc>
        <w:tc>
          <w:tcPr>
            <w:tcW w:w="7337" w:type="dxa"/>
            <w:noWrap w:val="0"/>
            <w:vAlign w:val="center"/>
          </w:tcPr>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shd w:val="clear" w:fill="FFFFFF" w:themeFill="background1"/>
                <w:lang w:eastAsia="zh-CN"/>
                <w14:textFill>
                  <w14:solidFill>
                    <w14:schemeClr w14:val="tx1"/>
                  </w14:solidFill>
                </w14:textFill>
              </w:rPr>
              <w:t>中标后，</w:t>
            </w:r>
            <w:r>
              <w:rPr>
                <w:rFonts w:hint="eastAsia" w:ascii="宋体" w:hAnsi="宋体" w:cs="宋体"/>
                <w:b w:val="0"/>
                <w:bCs w:val="0"/>
                <w:color w:val="000000" w:themeColor="text1"/>
                <w:sz w:val="22"/>
                <w:szCs w:val="22"/>
                <w:highlight w:val="none"/>
                <w14:textFill>
                  <w14:solidFill>
                    <w14:schemeClr w14:val="tx1"/>
                  </w14:solidFill>
                </w14:textFill>
              </w:rPr>
              <w:t>中标供应商应向采购人提供中标合同金额的</w:t>
            </w:r>
            <w:r>
              <w:rPr>
                <w:rFonts w:ascii="宋体" w:hAnsi="宋体" w:cs="宋体"/>
                <w:b w:val="0"/>
                <w:bCs w:val="0"/>
                <w:color w:val="000000" w:themeColor="text1"/>
                <w:sz w:val="22"/>
                <w:szCs w:val="22"/>
                <w:highlight w:val="none"/>
                <w14:textFill>
                  <w14:solidFill>
                    <w14:schemeClr w14:val="tx1"/>
                  </w14:solidFill>
                </w14:textFill>
              </w:rPr>
              <w:t>2.5</w:t>
            </w:r>
            <w:r>
              <w:rPr>
                <w:rFonts w:hint="eastAsia" w:ascii="宋体" w:hAnsi="宋体" w:cs="宋体"/>
                <w:b w:val="0"/>
                <w:bCs w:val="0"/>
                <w:color w:val="000000" w:themeColor="text1"/>
                <w:sz w:val="22"/>
                <w:szCs w:val="22"/>
                <w:highlight w:val="none"/>
                <w14:textFill>
                  <w14:solidFill>
                    <w14:schemeClr w14:val="tx1"/>
                  </w14:solidFill>
                </w14:textFill>
              </w:rPr>
              <w:t>%作为履约保证金（履约保证金以银行现金转账或银行保函方式提供），交车至指定地点并验收合格上牌后的10个工作日内无息退还履约保证金。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817"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10</w:t>
            </w:r>
          </w:p>
        </w:tc>
        <w:tc>
          <w:tcPr>
            <w:tcW w:w="1228" w:type="dxa"/>
            <w:noWrap w:val="0"/>
            <w:vAlign w:val="center"/>
          </w:tcPr>
          <w:p>
            <w:pPr>
              <w:spacing w:line="360" w:lineRule="auto"/>
              <w:jc w:val="center"/>
              <w:rPr>
                <w:rFonts w:ascii="宋体" w:hAnsi="宋体" w:cs="宋体"/>
                <w:b w:val="0"/>
                <w:bCs w:val="0"/>
                <w:color w:val="000000" w:themeColor="text1"/>
                <w:w w:val="90"/>
                <w:sz w:val="22"/>
                <w:szCs w:val="22"/>
                <w:highlight w:val="none"/>
                <w14:textFill>
                  <w14:solidFill>
                    <w14:schemeClr w14:val="tx1"/>
                  </w14:solidFill>
                </w14:textFill>
              </w:rPr>
            </w:pPr>
            <w:r>
              <w:rPr>
                <w:rFonts w:hint="eastAsia" w:ascii="宋体" w:hAnsi="宋体" w:cs="宋体"/>
                <w:b w:val="0"/>
                <w:bCs w:val="0"/>
                <w:color w:val="000000" w:themeColor="text1"/>
                <w:w w:val="90"/>
                <w:sz w:val="22"/>
                <w:szCs w:val="22"/>
                <w:highlight w:val="none"/>
                <w14:textFill>
                  <w14:solidFill>
                    <w14:schemeClr w14:val="tx1"/>
                  </w14:solidFill>
                </w14:textFill>
              </w:rPr>
              <w:t>付款方式</w:t>
            </w:r>
          </w:p>
        </w:tc>
        <w:tc>
          <w:tcPr>
            <w:tcW w:w="7337" w:type="dxa"/>
            <w:noWrap w:val="0"/>
            <w:vAlign w:val="center"/>
          </w:tcPr>
          <w:p>
            <w:pPr>
              <w:spacing w:line="360" w:lineRule="auto"/>
              <w:jc w:val="left"/>
              <w:rPr>
                <w:rFonts w:hint="eastAsia" w:ascii="宋体" w:hAnsi="宋体" w:eastAsia="宋体" w:cs="宋体"/>
                <w:b w:val="0"/>
                <w:bCs w:val="0"/>
                <w:color w:val="000000" w:themeColor="text1"/>
                <w:sz w:val="22"/>
                <w:szCs w:val="22"/>
                <w:highlight w:val="none"/>
                <w:lang w:eastAsia="zh-CN"/>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1、▲本项目采用分期付款方式。付款方式为：合同签订后10</w:t>
            </w:r>
            <w:r>
              <w:rPr>
                <w:rFonts w:hint="eastAsia" w:ascii="宋体" w:hAnsi="宋体" w:cs="宋体"/>
                <w:b w:val="0"/>
                <w:bCs w:val="0"/>
                <w:color w:val="000000" w:themeColor="text1"/>
                <w:sz w:val="22"/>
                <w:szCs w:val="22"/>
                <w:highlight w:val="none"/>
                <w:lang w:eastAsia="zh-CN"/>
                <w14:textFill>
                  <w14:solidFill>
                    <w14:schemeClr w14:val="tx1"/>
                  </w14:solidFill>
                </w14:textFill>
              </w:rPr>
              <w:t>个工作</w:t>
            </w:r>
            <w:r>
              <w:rPr>
                <w:rFonts w:hint="eastAsia" w:ascii="宋体" w:hAnsi="宋体" w:cs="宋体"/>
                <w:b w:val="0"/>
                <w:bCs w:val="0"/>
                <w:color w:val="000000" w:themeColor="text1"/>
                <w:sz w:val="22"/>
                <w:szCs w:val="22"/>
                <w:highlight w:val="none"/>
                <w14:textFill>
                  <w14:solidFill>
                    <w14:schemeClr w14:val="tx1"/>
                  </w14:solidFill>
                </w14:textFill>
              </w:rPr>
              <w:t>日内付款40%，车辆完成交接和上牌后1</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0个工作</w:t>
            </w:r>
            <w:r>
              <w:rPr>
                <w:rFonts w:hint="eastAsia" w:ascii="宋体" w:hAnsi="宋体" w:cs="宋体"/>
                <w:b w:val="0"/>
                <w:bCs w:val="0"/>
                <w:color w:val="000000" w:themeColor="text1"/>
                <w:sz w:val="22"/>
                <w:szCs w:val="22"/>
                <w:highlight w:val="none"/>
                <w14:textFill>
                  <w14:solidFill>
                    <w14:schemeClr w14:val="tx1"/>
                  </w14:solidFill>
                </w14:textFill>
              </w:rPr>
              <w:t>日内付款20%，上牌满6个月</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10个工作日</w:t>
            </w:r>
            <w:r>
              <w:rPr>
                <w:rFonts w:hint="eastAsia" w:ascii="宋体" w:hAnsi="宋体" w:cs="宋体"/>
                <w:b w:val="0"/>
                <w:bCs w:val="0"/>
                <w:color w:val="000000" w:themeColor="text1"/>
                <w:sz w:val="22"/>
                <w:szCs w:val="22"/>
                <w:highlight w:val="none"/>
                <w14:textFill>
                  <w14:solidFill>
                    <w14:schemeClr w14:val="tx1"/>
                  </w14:solidFill>
                </w14:textFill>
              </w:rPr>
              <w:t>内付款20%，剩余20%在车辆上牌满一年后无未处理完毕的质量、服务纠纷时，1</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0</w:t>
            </w:r>
            <w:r>
              <w:rPr>
                <w:rFonts w:hint="eastAsia" w:ascii="宋体" w:hAnsi="宋体" w:cs="宋体"/>
                <w:b w:val="0"/>
                <w:bCs w:val="0"/>
                <w:color w:val="000000" w:themeColor="text1"/>
                <w:sz w:val="22"/>
                <w:szCs w:val="22"/>
                <w:highlight w:val="none"/>
                <w14:textFill>
                  <w14:solidFill>
                    <w14:schemeClr w14:val="tx1"/>
                  </w14:solidFill>
                </w14:textFill>
              </w:rPr>
              <w:t>个工作日内支付</w:t>
            </w:r>
            <w:r>
              <w:rPr>
                <w:rFonts w:hint="eastAsia" w:ascii="宋体" w:hAnsi="宋体" w:cs="宋体"/>
                <w:b w:val="0"/>
                <w:bCs w:val="0"/>
                <w:color w:val="000000" w:themeColor="text1"/>
                <w:sz w:val="22"/>
                <w:szCs w:val="22"/>
                <w:highlight w:val="none"/>
                <w:lang w:eastAsia="zh-CN"/>
                <w14:textFill>
                  <w14:solidFill>
                    <w14:schemeClr w14:val="tx1"/>
                  </w14:solidFill>
                </w14:textFill>
              </w:rPr>
              <w:t>。</w:t>
            </w:r>
          </w:p>
          <w:p>
            <w:pPr>
              <w:spacing w:line="360" w:lineRule="auto"/>
              <w:jc w:val="left"/>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2、毁约说明：如中标单位在执行合同时出现毁约情况，须向采购人赔偿双倍的订金金额。</w:t>
            </w:r>
          </w:p>
        </w:tc>
      </w:tr>
    </w:tbl>
    <w:p>
      <w:pPr>
        <w:snapToGrid w:val="0"/>
        <w:spacing w:line="460" w:lineRule="atLeast"/>
        <w:ind w:firstLine="440" w:firstLineChars="200"/>
        <w:rPr>
          <w:rFonts w:hint="eastAsia" w:ascii="宋体" w:hAnsi="宋体"/>
          <w:b w:val="0"/>
          <w:bCs w:val="0"/>
          <w:color w:val="000000" w:themeColor="text1"/>
          <w:sz w:val="22"/>
          <w:szCs w:val="22"/>
          <w:highlight w:val="none"/>
          <w14:textFill>
            <w14:solidFill>
              <w14:schemeClr w14:val="tx1"/>
            </w14:solidFill>
          </w14:textFill>
        </w:rPr>
      </w:pPr>
    </w:p>
    <w:p>
      <w:pPr>
        <w:widowControl/>
        <w:tabs>
          <w:tab w:val="left" w:pos="785"/>
        </w:tabs>
        <w:autoSpaceDE w:val="0"/>
        <w:autoSpaceDN w:val="0"/>
        <w:adjustRightInd w:val="0"/>
        <w:snapToGrid w:val="0"/>
        <w:spacing w:line="360" w:lineRule="auto"/>
        <w:textAlignment w:val="bottom"/>
        <w:rPr>
          <w:rFonts w:hint="eastAsia" w:ascii="宋体"/>
          <w:color w:val="000000" w:themeColor="text1"/>
          <w:sz w:val="22"/>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五、特别说明</w:t>
      </w:r>
    </w:p>
    <w:p>
      <w:pPr>
        <w:widowControl/>
        <w:tabs>
          <w:tab w:val="left" w:pos="785"/>
        </w:tabs>
        <w:autoSpaceDE w:val="0"/>
        <w:autoSpaceDN w:val="0"/>
        <w:adjustRightInd w:val="0"/>
        <w:snapToGrid w:val="0"/>
        <w:spacing w:line="360" w:lineRule="auto"/>
        <w:ind w:firstLine="440" w:firstLineChars="200"/>
        <w:textAlignment w:val="bottom"/>
        <w:rPr>
          <w:rFonts w:hint="eastAsia" w:ascii="宋体"/>
          <w:b w:val="0"/>
          <w:bCs w:val="0"/>
          <w:color w:val="000000" w:themeColor="text1"/>
          <w:sz w:val="22"/>
          <w:szCs w:val="22"/>
          <w:highlight w:val="none"/>
          <w14:textFill>
            <w14:solidFill>
              <w14:schemeClr w14:val="tx1"/>
            </w14:solidFill>
          </w14:textFill>
        </w:rPr>
      </w:pPr>
      <w:r>
        <w:rPr>
          <w:rFonts w:hint="eastAsia" w:ascii="宋体"/>
          <w:b w:val="0"/>
          <w:color w:val="000000" w:themeColor="text1"/>
          <w:sz w:val="22"/>
          <w:szCs w:val="22"/>
          <w:highlight w:val="none"/>
          <w14:textFill>
            <w14:solidFill>
              <w14:schemeClr w14:val="tx1"/>
            </w14:solidFill>
          </w14:textFill>
        </w:rPr>
        <w:t>1</w:t>
      </w:r>
      <w:r>
        <w:rPr>
          <w:rFonts w:ascii="宋体"/>
          <w:b w:val="0"/>
          <w:color w:val="000000" w:themeColor="text1"/>
          <w:sz w:val="22"/>
          <w:szCs w:val="22"/>
          <w:highlight w:val="none"/>
          <w14:textFill>
            <w14:solidFill>
              <w14:schemeClr w14:val="tx1"/>
            </w14:solidFill>
          </w14:textFill>
        </w:rPr>
        <w:t>、本项目</w:t>
      </w:r>
      <w:r>
        <w:rPr>
          <w:rFonts w:hint="eastAsia" w:ascii="宋体"/>
          <w:b w:val="0"/>
          <w:color w:val="000000" w:themeColor="text1"/>
          <w:sz w:val="22"/>
          <w:szCs w:val="22"/>
          <w:highlight w:val="none"/>
          <w14:textFill>
            <w14:solidFill>
              <w14:schemeClr w14:val="tx1"/>
            </w14:solidFill>
          </w14:textFill>
        </w:rPr>
        <w:t>为</w:t>
      </w:r>
      <w:r>
        <w:rPr>
          <w:rFonts w:ascii="宋体"/>
          <w:b w:val="0"/>
          <w:color w:val="000000" w:themeColor="text1"/>
          <w:sz w:val="22"/>
          <w:szCs w:val="22"/>
          <w:highlight w:val="none"/>
          <w14:textFill>
            <w14:solidFill>
              <w14:schemeClr w14:val="tx1"/>
            </w14:solidFill>
          </w14:textFill>
        </w:rPr>
        <w:t>交钥匙工程，</w:t>
      </w:r>
      <w:r>
        <w:rPr>
          <w:rFonts w:hint="eastAsia" w:ascii="宋体"/>
          <w:b w:val="0"/>
          <w:color w:val="000000" w:themeColor="text1"/>
          <w:sz w:val="22"/>
          <w:szCs w:val="22"/>
          <w:highlight w:val="none"/>
          <w14:textFill>
            <w14:solidFill>
              <w14:schemeClr w14:val="tx1"/>
            </w14:solidFill>
          </w14:textFill>
        </w:rPr>
        <w:t>投标报价是履行合同的最终价格，应</w:t>
      </w:r>
      <w:r>
        <w:rPr>
          <w:rFonts w:hint="eastAsia" w:ascii="宋体"/>
          <w:b w:val="0"/>
          <w:bCs w:val="0"/>
          <w:color w:val="000000" w:themeColor="text1"/>
          <w:sz w:val="22"/>
          <w:szCs w:val="22"/>
          <w:highlight w:val="none"/>
          <w14:textFill>
            <w14:solidFill>
              <w14:schemeClr w14:val="tx1"/>
            </w14:solidFill>
          </w14:textFill>
        </w:rPr>
        <w:t>包括货款、基础、标准附件、备品备件、专用工具、包装、运输、运维、装卸、货到就位以及安装、调试、保修、采购文件规定的其他应计入投标总价（或由中标供应商承担的其他费用）等全部工作所需的一切费用，以及中标后中标单位因本项目合同履行产生的税金、人工、管理、合理利润等一切成本及费用</w:t>
      </w:r>
      <w:r>
        <w:rPr>
          <w:rFonts w:ascii="宋体"/>
          <w:b w:val="0"/>
          <w:bCs w:val="0"/>
          <w:color w:val="000000" w:themeColor="text1"/>
          <w:sz w:val="22"/>
          <w:szCs w:val="22"/>
          <w:highlight w:val="none"/>
          <w14:textFill>
            <w14:solidFill>
              <w14:schemeClr w14:val="tx1"/>
            </w14:solidFill>
          </w14:textFill>
        </w:rPr>
        <w:t>。</w:t>
      </w:r>
    </w:p>
    <w:p>
      <w:pPr>
        <w:widowControl/>
        <w:tabs>
          <w:tab w:val="left" w:pos="785"/>
        </w:tabs>
        <w:autoSpaceDE w:val="0"/>
        <w:autoSpaceDN w:val="0"/>
        <w:adjustRightInd w:val="0"/>
        <w:snapToGrid w:val="0"/>
        <w:spacing w:line="360" w:lineRule="auto"/>
        <w:ind w:firstLine="440" w:firstLineChars="200"/>
        <w:textAlignment w:val="bottom"/>
        <w:rPr>
          <w:rFonts w:hint="eastAsia" w:ascii="宋体"/>
          <w:b w:val="0"/>
          <w:color w:val="000000" w:themeColor="text1"/>
          <w:sz w:val="22"/>
          <w:szCs w:val="22"/>
          <w:highlight w:val="none"/>
          <w14:textFill>
            <w14:solidFill>
              <w14:schemeClr w14:val="tx1"/>
            </w14:solidFill>
          </w14:textFill>
        </w:rPr>
      </w:pPr>
      <w:r>
        <w:rPr>
          <w:rFonts w:hint="eastAsia" w:ascii="宋体"/>
          <w:b w:val="0"/>
          <w:color w:val="000000" w:themeColor="text1"/>
          <w:sz w:val="22"/>
          <w:szCs w:val="22"/>
          <w:highlight w:val="none"/>
          <w14:textFill>
            <w14:solidFill>
              <w14:schemeClr w14:val="tx1"/>
            </w14:solidFill>
          </w14:textFill>
        </w:rPr>
        <w:t>2、</w:t>
      </w:r>
      <w:r>
        <w:rPr>
          <w:rFonts w:ascii="宋体"/>
          <w:b w:val="0"/>
          <w:color w:val="000000" w:themeColor="text1"/>
          <w:sz w:val="22"/>
          <w:szCs w:val="22"/>
          <w:highlight w:val="none"/>
          <w14:textFill>
            <w14:solidFill>
              <w14:schemeClr w14:val="tx1"/>
            </w14:solidFill>
          </w14:textFill>
        </w:rPr>
        <w:t>本</w:t>
      </w:r>
      <w:r>
        <w:rPr>
          <w:rFonts w:hint="eastAsia" w:ascii="宋体"/>
          <w:b w:val="0"/>
          <w:color w:val="000000" w:themeColor="text1"/>
          <w:sz w:val="22"/>
          <w:szCs w:val="22"/>
          <w:highlight w:val="none"/>
          <w14:textFill>
            <w14:solidFill>
              <w14:schemeClr w14:val="tx1"/>
            </w14:solidFill>
          </w14:textFill>
        </w:rPr>
        <w:t>项目采用固定单价合同</w:t>
      </w:r>
      <w:r>
        <w:rPr>
          <w:rFonts w:ascii="宋体"/>
          <w:b w:val="0"/>
          <w:color w:val="000000" w:themeColor="text1"/>
          <w:sz w:val="22"/>
          <w:szCs w:val="22"/>
          <w:highlight w:val="none"/>
          <w14:textFill>
            <w14:solidFill>
              <w14:schemeClr w14:val="tx1"/>
            </w14:solidFill>
          </w14:textFill>
        </w:rPr>
        <w:t>，</w:t>
      </w:r>
      <w:r>
        <w:rPr>
          <w:rFonts w:hint="eastAsia" w:ascii="宋体"/>
          <w:b w:val="0"/>
          <w:color w:val="000000" w:themeColor="text1"/>
          <w:sz w:val="22"/>
          <w:szCs w:val="22"/>
          <w:highlight w:val="none"/>
          <w14:textFill>
            <w14:solidFill>
              <w14:schemeClr w14:val="tx1"/>
            </w14:solidFill>
          </w14:textFill>
        </w:rPr>
        <w:t>除特殊情况外，价格一律不作调整，请各投标人在报价时充分考虑各种风险</w:t>
      </w:r>
      <w:r>
        <w:rPr>
          <w:rFonts w:ascii="宋体"/>
          <w:b w:val="0"/>
          <w:color w:val="000000" w:themeColor="text1"/>
          <w:sz w:val="22"/>
          <w:szCs w:val="22"/>
          <w:highlight w:val="none"/>
          <w14:textFill>
            <w14:solidFill>
              <w14:schemeClr w14:val="tx1"/>
            </w14:solidFill>
          </w14:textFill>
        </w:rPr>
        <w:t>。</w:t>
      </w:r>
      <w:r>
        <w:rPr>
          <w:rFonts w:hint="eastAsia" w:ascii="宋体"/>
          <w:b w:val="0"/>
          <w:color w:val="000000" w:themeColor="text1"/>
          <w:sz w:val="22"/>
          <w:szCs w:val="22"/>
          <w:highlight w:val="none"/>
          <w14:textFill>
            <w14:solidFill>
              <w14:schemeClr w14:val="tx1"/>
            </w14:solidFill>
          </w14:textFill>
        </w:rPr>
        <w:t>招标文件中未列明但项目建设过程中又实际需要的材料由投标人免费补齐。</w:t>
      </w:r>
    </w:p>
    <w:p>
      <w:pPr>
        <w:widowControl/>
        <w:tabs>
          <w:tab w:val="left" w:pos="785"/>
        </w:tabs>
        <w:autoSpaceDE w:val="0"/>
        <w:autoSpaceDN w:val="0"/>
        <w:adjustRightInd w:val="0"/>
        <w:snapToGrid w:val="0"/>
        <w:spacing w:line="360" w:lineRule="auto"/>
        <w:ind w:firstLine="440" w:firstLineChars="200"/>
        <w:textAlignment w:val="bottom"/>
        <w:rPr>
          <w:rFonts w:ascii="宋体"/>
          <w:b w:val="0"/>
          <w:color w:val="000000" w:themeColor="text1"/>
          <w:sz w:val="22"/>
          <w:szCs w:val="22"/>
          <w:highlight w:val="none"/>
          <w14:textFill>
            <w14:solidFill>
              <w14:schemeClr w14:val="tx1"/>
            </w14:solidFill>
          </w14:textFill>
        </w:rPr>
      </w:pPr>
      <w:r>
        <w:rPr>
          <w:rFonts w:hint="eastAsia" w:ascii="宋体"/>
          <w:b w:val="0"/>
          <w:color w:val="000000" w:themeColor="text1"/>
          <w:sz w:val="22"/>
          <w:szCs w:val="22"/>
          <w:highlight w:val="none"/>
          <w14:textFill>
            <w14:solidFill>
              <w14:schemeClr w14:val="tx1"/>
            </w14:solidFill>
          </w14:textFill>
        </w:rPr>
        <w:t>3</w:t>
      </w:r>
      <w:r>
        <w:rPr>
          <w:rFonts w:ascii="宋体"/>
          <w:b w:val="0"/>
          <w:color w:val="000000" w:themeColor="text1"/>
          <w:sz w:val="22"/>
          <w:szCs w:val="22"/>
          <w:highlight w:val="none"/>
          <w14:textFill>
            <w14:solidFill>
              <w14:schemeClr w14:val="tx1"/>
            </w14:solidFill>
          </w14:textFill>
        </w:rPr>
        <w:t>、</w:t>
      </w:r>
      <w:r>
        <w:rPr>
          <w:rFonts w:hint="eastAsia" w:ascii="宋体"/>
          <w:b w:val="0"/>
          <w:color w:val="000000" w:themeColor="text1"/>
          <w:sz w:val="22"/>
          <w:szCs w:val="22"/>
          <w:highlight w:val="none"/>
          <w14:textFill>
            <w14:solidFill>
              <w14:schemeClr w14:val="tx1"/>
            </w14:solidFill>
          </w14:textFill>
        </w:rPr>
        <w:t>安装调试时，中标人须配合招标人</w:t>
      </w:r>
      <w:r>
        <w:rPr>
          <w:rFonts w:ascii="宋体"/>
          <w:b w:val="0"/>
          <w:color w:val="000000" w:themeColor="text1"/>
          <w:sz w:val="22"/>
          <w:szCs w:val="22"/>
          <w:highlight w:val="none"/>
          <w14:textFill>
            <w14:solidFill>
              <w14:schemeClr w14:val="tx1"/>
            </w14:solidFill>
          </w14:textFill>
        </w:rPr>
        <w:t>对</w:t>
      </w:r>
      <w:r>
        <w:rPr>
          <w:rFonts w:hint="eastAsia" w:ascii="宋体"/>
          <w:b w:val="0"/>
          <w:color w:val="000000" w:themeColor="text1"/>
          <w:sz w:val="22"/>
          <w:szCs w:val="22"/>
          <w:highlight w:val="none"/>
          <w14:textFill>
            <w14:solidFill>
              <w14:schemeClr w14:val="tx1"/>
            </w14:solidFill>
          </w14:textFill>
        </w:rPr>
        <w:t>设备功能</w:t>
      </w:r>
      <w:r>
        <w:rPr>
          <w:rFonts w:ascii="宋体"/>
          <w:b w:val="0"/>
          <w:color w:val="000000" w:themeColor="text1"/>
          <w:sz w:val="22"/>
          <w:szCs w:val="22"/>
          <w:highlight w:val="none"/>
          <w14:textFill>
            <w14:solidFill>
              <w14:schemeClr w14:val="tx1"/>
            </w14:solidFill>
          </w14:textFill>
        </w:rPr>
        <w:t>逐一</w:t>
      </w:r>
      <w:r>
        <w:rPr>
          <w:rFonts w:hint="eastAsia" w:ascii="宋体"/>
          <w:b w:val="0"/>
          <w:color w:val="000000" w:themeColor="text1"/>
          <w:sz w:val="22"/>
          <w:szCs w:val="22"/>
          <w:highlight w:val="none"/>
          <w14:textFill>
            <w14:solidFill>
              <w14:schemeClr w14:val="tx1"/>
            </w14:solidFill>
          </w14:textFill>
        </w:rPr>
        <w:t>进行</w:t>
      </w:r>
      <w:r>
        <w:rPr>
          <w:rFonts w:ascii="宋体"/>
          <w:b w:val="0"/>
          <w:color w:val="000000" w:themeColor="text1"/>
          <w:sz w:val="22"/>
          <w:szCs w:val="22"/>
          <w:highlight w:val="none"/>
          <w14:textFill>
            <w14:solidFill>
              <w14:schemeClr w14:val="tx1"/>
            </w14:solidFill>
          </w14:textFill>
        </w:rPr>
        <w:t>测试验证，如果</w:t>
      </w:r>
      <w:r>
        <w:rPr>
          <w:rFonts w:hint="eastAsia" w:ascii="宋体"/>
          <w:b w:val="0"/>
          <w:color w:val="000000" w:themeColor="text1"/>
          <w:sz w:val="22"/>
          <w:szCs w:val="22"/>
          <w:highlight w:val="none"/>
          <w14:textFill>
            <w14:solidFill>
              <w14:schemeClr w14:val="tx1"/>
            </w14:solidFill>
          </w14:textFill>
        </w:rPr>
        <w:t>验证结果与投标文件承诺的不符</w:t>
      </w:r>
      <w:r>
        <w:rPr>
          <w:rFonts w:ascii="宋体"/>
          <w:b w:val="0"/>
          <w:color w:val="000000" w:themeColor="text1"/>
          <w:sz w:val="22"/>
          <w:szCs w:val="22"/>
          <w:highlight w:val="none"/>
          <w14:textFill>
            <w14:solidFill>
              <w14:schemeClr w14:val="tx1"/>
            </w14:solidFill>
          </w14:textFill>
        </w:rPr>
        <w:t>，货物将被</w:t>
      </w:r>
      <w:r>
        <w:rPr>
          <w:rFonts w:hint="eastAsia" w:ascii="宋体"/>
          <w:b w:val="0"/>
          <w:color w:val="000000" w:themeColor="text1"/>
          <w:sz w:val="22"/>
          <w:szCs w:val="22"/>
          <w:highlight w:val="none"/>
          <w14:textFill>
            <w14:solidFill>
              <w14:schemeClr w14:val="tx1"/>
            </w14:solidFill>
          </w14:textFill>
        </w:rPr>
        <w:t>拒收，同时扣罚中标人的履约保证金，并且由此产生的一切后果由中标人自行承担。</w:t>
      </w:r>
    </w:p>
    <w:p>
      <w:pPr>
        <w:widowControl/>
        <w:tabs>
          <w:tab w:val="left" w:pos="785"/>
        </w:tabs>
        <w:autoSpaceDE w:val="0"/>
        <w:autoSpaceDN w:val="0"/>
        <w:adjustRightInd w:val="0"/>
        <w:snapToGrid w:val="0"/>
        <w:spacing w:line="360" w:lineRule="auto"/>
        <w:ind w:firstLine="440" w:firstLineChars="200"/>
        <w:textAlignment w:val="bottom"/>
        <w:rPr>
          <w:rFonts w:hint="eastAsia" w:ascii="宋体"/>
          <w:b w:val="0"/>
          <w:color w:val="000000" w:themeColor="text1"/>
          <w:sz w:val="22"/>
          <w:szCs w:val="22"/>
          <w:highlight w:val="none"/>
          <w14:textFill>
            <w14:solidFill>
              <w14:schemeClr w14:val="tx1"/>
            </w14:solidFill>
          </w14:textFill>
        </w:rPr>
      </w:pPr>
      <w:r>
        <w:rPr>
          <w:rFonts w:ascii="宋体"/>
          <w:b w:val="0"/>
          <w:color w:val="000000" w:themeColor="text1"/>
          <w:sz w:val="22"/>
          <w:szCs w:val="22"/>
          <w:highlight w:val="none"/>
          <w14:textFill>
            <w14:solidFill>
              <w14:schemeClr w14:val="tx1"/>
            </w14:solidFill>
          </w14:textFill>
        </w:rPr>
        <w:t>4</w:t>
      </w:r>
      <w:r>
        <w:rPr>
          <w:rFonts w:hint="eastAsia" w:ascii="宋体"/>
          <w:b w:val="0"/>
          <w:color w:val="000000" w:themeColor="text1"/>
          <w:sz w:val="22"/>
          <w:szCs w:val="22"/>
          <w:highlight w:val="none"/>
          <w14:textFill>
            <w14:solidFill>
              <w14:schemeClr w14:val="tx1"/>
            </w14:solidFill>
          </w14:textFill>
        </w:rPr>
        <w:t>、各投标人需提供所投产品的详细参数及服务方案，如未提供或提供不全可能出现不利于投标人的评分，该风险由投标人自行承担。</w:t>
      </w:r>
    </w:p>
    <w:p>
      <w:pPr>
        <w:widowControl/>
        <w:tabs>
          <w:tab w:val="left" w:pos="785"/>
        </w:tabs>
        <w:autoSpaceDE w:val="0"/>
        <w:autoSpaceDN w:val="0"/>
        <w:adjustRightInd w:val="0"/>
        <w:snapToGrid w:val="0"/>
        <w:spacing w:line="360" w:lineRule="auto"/>
        <w:ind w:firstLine="440" w:firstLineChars="200"/>
        <w:textAlignment w:val="bottom"/>
        <w:rPr>
          <w:rFonts w:hint="eastAsia" w:ascii="宋体"/>
          <w:b w:val="0"/>
          <w:color w:val="000000" w:themeColor="text1"/>
          <w:sz w:val="22"/>
          <w:szCs w:val="22"/>
          <w:highlight w:val="none"/>
          <w14:textFill>
            <w14:solidFill>
              <w14:schemeClr w14:val="tx1"/>
            </w14:solidFill>
          </w14:textFill>
        </w:rPr>
      </w:pPr>
      <w:r>
        <w:rPr>
          <w:rFonts w:ascii="宋体"/>
          <w:b w:val="0"/>
          <w:color w:val="000000" w:themeColor="text1"/>
          <w:sz w:val="22"/>
          <w:szCs w:val="22"/>
          <w:highlight w:val="none"/>
          <w14:textFill>
            <w14:solidFill>
              <w14:schemeClr w14:val="tx1"/>
            </w14:solidFill>
          </w14:textFill>
        </w:rPr>
        <w:t>5</w:t>
      </w:r>
      <w:r>
        <w:rPr>
          <w:rFonts w:hint="eastAsia" w:ascii="宋体"/>
          <w:b w:val="0"/>
          <w:color w:val="000000" w:themeColor="text1"/>
          <w:sz w:val="22"/>
          <w:szCs w:val="22"/>
          <w:highlight w:val="none"/>
          <w14:textFill>
            <w14:solidFill>
              <w14:schemeClr w14:val="tx1"/>
            </w14:solidFill>
          </w14:textFill>
        </w:rPr>
        <w:t>、上述所列的品牌型号仅为参考，是为了对拟投标的设备、材料的技术指标和功能要求更好的说明，欢迎其他能满足本项目技术需求且性能与所明确品牌相当的产品参加。</w:t>
      </w:r>
    </w:p>
    <w:p>
      <w:pPr>
        <w:widowControl/>
        <w:tabs>
          <w:tab w:val="left" w:pos="785"/>
        </w:tabs>
        <w:autoSpaceDE w:val="0"/>
        <w:autoSpaceDN w:val="0"/>
        <w:adjustRightInd w:val="0"/>
        <w:snapToGrid w:val="0"/>
        <w:spacing w:line="360" w:lineRule="auto"/>
        <w:ind w:firstLine="440" w:firstLineChars="200"/>
        <w:textAlignment w:val="bottom"/>
        <w:rPr>
          <w:rFonts w:ascii="宋体"/>
          <w:b w:val="0"/>
          <w:color w:val="000000" w:themeColor="text1"/>
          <w:sz w:val="22"/>
          <w:szCs w:val="22"/>
          <w:highlight w:val="none"/>
          <w14:textFill>
            <w14:solidFill>
              <w14:schemeClr w14:val="tx1"/>
            </w14:solidFill>
          </w14:textFill>
        </w:rPr>
      </w:pPr>
      <w:r>
        <w:rPr>
          <w:rFonts w:ascii="宋体"/>
          <w:b w:val="0"/>
          <w:color w:val="000000" w:themeColor="text1"/>
          <w:sz w:val="22"/>
          <w:szCs w:val="22"/>
          <w:highlight w:val="none"/>
          <w14:textFill>
            <w14:solidFill>
              <w14:schemeClr w14:val="tx1"/>
            </w14:solidFill>
          </w14:textFill>
        </w:rPr>
        <w:t>6</w:t>
      </w:r>
      <w:r>
        <w:rPr>
          <w:rFonts w:hint="eastAsia" w:ascii="宋体"/>
          <w:b w:val="0"/>
          <w:color w:val="000000" w:themeColor="text1"/>
          <w:sz w:val="22"/>
          <w:szCs w:val="22"/>
          <w:highlight w:val="none"/>
          <w14:textFill>
            <w14:solidFill>
              <w14:schemeClr w14:val="tx1"/>
            </w14:solidFill>
          </w14:textFill>
        </w:rPr>
        <w:t>、本项目为后授权，中标供应商在拿到中标通知书5个工作日内提供厂家质保函，如未提供采购人有权废除其中标资格，该风险由投标人自行承担。</w:t>
      </w:r>
    </w:p>
    <w:p>
      <w:pPr>
        <w:autoSpaceDE w:val="0"/>
        <w:autoSpaceDN w:val="0"/>
        <w:adjustRightInd w:val="0"/>
        <w:snapToGrid w:val="0"/>
        <w:spacing w:line="360" w:lineRule="auto"/>
        <w:rPr>
          <w:rFonts w:hint="eastAsia" w:ascii="新宋体" w:hAnsi="新宋体" w:eastAsia="新宋体"/>
          <w:color w:val="000000" w:themeColor="text1"/>
          <w:sz w:val="22"/>
          <w:szCs w:val="22"/>
          <w:highlight w:val="none"/>
          <w14:textFill>
            <w14:solidFill>
              <w14:schemeClr w14:val="tx1"/>
            </w14:solidFill>
          </w14:textFill>
        </w:rPr>
      </w:pPr>
      <w:r>
        <w:rPr>
          <w:rFonts w:hint="eastAsia" w:ascii="新宋体" w:hAnsi="新宋体" w:eastAsia="新宋体"/>
          <w:color w:val="000000" w:themeColor="text1"/>
          <w:sz w:val="22"/>
          <w:szCs w:val="22"/>
          <w:highlight w:val="none"/>
          <w14:textFill>
            <w14:solidFill>
              <w14:schemeClr w14:val="tx1"/>
            </w14:solidFill>
          </w14:textFill>
        </w:rPr>
        <w:t>六、技术文件</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1．设备交货同时提供下列资料：</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1.1 随机的易损件、备品备件及特殊专用工具清单。</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1.2 设备生产厂家的产品检测证书、出厂检验报告、合格证书、产品说明书、中文技术资料、中文操作手册和相关图纸等。</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1.3 设备随机提供的装箱清单。</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1.4 电气原理图。</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1.5 进口件相关证明：原产地、海关商检证明等。</w:t>
      </w:r>
    </w:p>
    <w:p>
      <w:pPr>
        <w:autoSpaceDE w:val="0"/>
        <w:autoSpaceDN w:val="0"/>
        <w:adjustRightInd w:val="0"/>
        <w:snapToGrid w:val="0"/>
        <w:spacing w:line="360" w:lineRule="auto"/>
        <w:rPr>
          <w:rFonts w:hint="eastAsia" w:ascii="新宋体" w:hAnsi="新宋体" w:eastAsia="新宋体"/>
          <w:color w:val="000000" w:themeColor="text1"/>
          <w:sz w:val="22"/>
          <w:szCs w:val="22"/>
          <w:highlight w:val="none"/>
          <w14:textFill>
            <w14:solidFill>
              <w14:schemeClr w14:val="tx1"/>
            </w14:solidFill>
          </w14:textFill>
        </w:rPr>
      </w:pPr>
      <w:r>
        <w:rPr>
          <w:rFonts w:hint="eastAsia" w:ascii="新宋体" w:hAnsi="新宋体" w:eastAsia="新宋体"/>
          <w:color w:val="000000" w:themeColor="text1"/>
          <w:sz w:val="22"/>
          <w:szCs w:val="22"/>
          <w:highlight w:val="none"/>
          <w14:textFill>
            <w14:solidFill>
              <w14:schemeClr w14:val="tx1"/>
            </w14:solidFill>
          </w14:textFill>
        </w:rPr>
        <w:t>八、技术服务和人员培训</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中标人在龙港市地区应有完整的售后服务网点或委托其他符合条件的企业（提供委托协议），确保采购人能得到满意的售后服务和相应的技术支持，即便在质保期满后也能够方便的购买到所需的备品备件和及时的技术服务。中标人在投标文件中应详细介绍龙港市地区服务网点情况[包括地址、联系方式、人员配置（含负责人）、故障修复时间、方式及保障措施]。</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2．设备安装、调试结束后，中标人应立即派有经验的工程师对采购人人员进行操作和日常管理与维护的培训，并确保采购人参与培训的人员能独立、熟练地进行操作和日常维护保养。</w:t>
      </w:r>
    </w:p>
    <w:p>
      <w:pPr>
        <w:autoSpaceDE w:val="0"/>
        <w:autoSpaceDN w:val="0"/>
        <w:adjustRightInd w:val="0"/>
        <w:snapToGrid w:val="0"/>
        <w:spacing w:line="360" w:lineRule="auto"/>
        <w:rPr>
          <w:rFonts w:hint="eastAsia" w:ascii="新宋体" w:hAnsi="新宋体" w:eastAsia="新宋体"/>
          <w:color w:val="000000" w:themeColor="text1"/>
          <w:sz w:val="22"/>
          <w:szCs w:val="22"/>
          <w:highlight w:val="none"/>
          <w14:textFill>
            <w14:solidFill>
              <w14:schemeClr w14:val="tx1"/>
            </w14:solidFill>
          </w14:textFill>
        </w:rPr>
      </w:pPr>
      <w:bookmarkStart w:id="1" w:name="_Toc157410887"/>
      <w:r>
        <w:rPr>
          <w:rFonts w:hint="eastAsia" w:ascii="新宋体" w:hAnsi="新宋体" w:eastAsia="新宋体"/>
          <w:color w:val="000000" w:themeColor="text1"/>
          <w:sz w:val="22"/>
          <w:szCs w:val="22"/>
          <w:highlight w:val="none"/>
          <w14:textFill>
            <w14:solidFill>
              <w14:schemeClr w14:val="tx1"/>
            </w14:solidFill>
          </w14:textFill>
        </w:rPr>
        <w:t>九、工作范围：</w:t>
      </w:r>
      <w:bookmarkEnd w:id="1"/>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根据招标文件，各供应商须按国家有关标准及规范完成下列工作：</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1.提供完整成套的系统需配备的全部软硬件。</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2.产品及相关附件的提供、运输、装卸、就位、安装、调试、检验检测、通过验收；</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hint="eastAsia" w:ascii="新宋体" w:hAnsi="新宋体" w:eastAsia="新宋体"/>
          <w:b w:val="0"/>
          <w:color w:val="000000" w:themeColor="text1"/>
          <w:sz w:val="22"/>
          <w:szCs w:val="22"/>
          <w:highlight w:val="none"/>
          <w14:textFill>
            <w14:solidFill>
              <w14:schemeClr w14:val="tx1"/>
            </w14:solidFill>
          </w14:textFill>
        </w:rPr>
        <w:t>3.完成各项调试、检验、测试工作，并在采购人的配合下通过的验收；提供各种数据资料；直至通过验收。</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ascii="新宋体" w:hAnsi="新宋体" w:eastAsia="新宋体"/>
          <w:b w:val="0"/>
          <w:color w:val="000000" w:themeColor="text1"/>
          <w:sz w:val="22"/>
          <w:szCs w:val="22"/>
          <w:highlight w:val="none"/>
          <w14:textFill>
            <w14:solidFill>
              <w14:schemeClr w14:val="tx1"/>
            </w14:solidFill>
          </w14:textFill>
        </w:rPr>
        <w:t>4</w:t>
      </w:r>
      <w:r>
        <w:rPr>
          <w:rFonts w:hint="eastAsia" w:ascii="新宋体" w:hAnsi="新宋体" w:eastAsia="新宋体"/>
          <w:b w:val="0"/>
          <w:color w:val="000000" w:themeColor="text1"/>
          <w:sz w:val="22"/>
          <w:szCs w:val="22"/>
          <w:highlight w:val="none"/>
          <w14:textFill>
            <w14:solidFill>
              <w14:schemeClr w14:val="tx1"/>
            </w14:solidFill>
          </w14:textFill>
        </w:rPr>
        <w:t>.质保期内系统的维保及维修及质保期后终身维修；</w:t>
      </w:r>
    </w:p>
    <w:p>
      <w:pPr>
        <w:autoSpaceDE w:val="0"/>
        <w:autoSpaceDN w:val="0"/>
        <w:adjustRightInd w:val="0"/>
        <w:snapToGrid w:val="0"/>
        <w:spacing w:line="360" w:lineRule="auto"/>
        <w:ind w:firstLine="431" w:firstLineChars="196"/>
        <w:rPr>
          <w:rFonts w:hint="eastAsia" w:ascii="新宋体" w:hAnsi="新宋体" w:eastAsia="新宋体"/>
          <w:b w:val="0"/>
          <w:color w:val="000000" w:themeColor="text1"/>
          <w:sz w:val="22"/>
          <w:szCs w:val="22"/>
          <w:highlight w:val="none"/>
          <w14:textFill>
            <w14:solidFill>
              <w14:schemeClr w14:val="tx1"/>
            </w14:solidFill>
          </w14:textFill>
        </w:rPr>
      </w:pPr>
      <w:r>
        <w:rPr>
          <w:rFonts w:ascii="新宋体" w:hAnsi="新宋体" w:eastAsia="新宋体"/>
          <w:b w:val="0"/>
          <w:color w:val="000000" w:themeColor="text1"/>
          <w:sz w:val="22"/>
          <w:szCs w:val="22"/>
          <w:highlight w:val="none"/>
          <w14:textFill>
            <w14:solidFill>
              <w14:schemeClr w14:val="tx1"/>
            </w14:solidFill>
          </w14:textFill>
        </w:rPr>
        <w:t>5</w:t>
      </w:r>
      <w:r>
        <w:rPr>
          <w:rFonts w:hint="eastAsia" w:ascii="新宋体" w:hAnsi="新宋体" w:eastAsia="新宋体"/>
          <w:b w:val="0"/>
          <w:color w:val="000000" w:themeColor="text1"/>
          <w:sz w:val="22"/>
          <w:szCs w:val="22"/>
          <w:highlight w:val="none"/>
          <w14:textFill>
            <w14:solidFill>
              <w14:schemeClr w14:val="tx1"/>
            </w14:solidFill>
          </w14:textFill>
        </w:rPr>
        <w:t>.售后服务的措施及承诺。</w:t>
      </w:r>
    </w:p>
    <w:p>
      <w:pPr>
        <w:autoSpaceDE w:val="0"/>
        <w:autoSpaceDN w:val="0"/>
        <w:adjustRightInd w:val="0"/>
        <w:snapToGrid w:val="0"/>
        <w:spacing w:line="360" w:lineRule="auto"/>
        <w:ind w:firstLine="431" w:firstLineChars="196"/>
        <w:rPr>
          <w:rFonts w:hint="eastAsia" w:ascii="新宋体" w:hAnsi="新宋体" w:eastAsia="新宋体" w:cs="仿宋_GB2312"/>
          <w:b w:val="0"/>
          <w:color w:val="000000" w:themeColor="text1"/>
          <w:sz w:val="22"/>
          <w:szCs w:val="22"/>
          <w:highlight w:val="none"/>
          <w:lang w:val="zh-CN"/>
          <w14:textFill>
            <w14:solidFill>
              <w14:schemeClr w14:val="tx1"/>
            </w14:solidFill>
          </w14:textFill>
        </w:rPr>
      </w:pPr>
      <w:r>
        <w:rPr>
          <w:rFonts w:hint="eastAsia" w:ascii="新宋体" w:hAnsi="新宋体" w:eastAsia="新宋体"/>
          <w:b w:val="0"/>
          <w:color w:val="000000" w:themeColor="text1"/>
          <w:sz w:val="22"/>
          <w:szCs w:val="22"/>
          <w:highlight w:val="none"/>
          <w:u w:val="single"/>
          <w14:textFill>
            <w14:solidFill>
              <w14:schemeClr w14:val="tx1"/>
            </w14:solidFill>
          </w14:textFill>
        </w:rPr>
        <w:t>以上工作内容的费用均包含在报价总价中。</w:t>
      </w:r>
    </w:p>
    <w:p>
      <w:pPr>
        <w:widowControl/>
        <w:autoSpaceDE w:val="0"/>
        <w:autoSpaceDN w:val="0"/>
        <w:adjustRightInd w:val="0"/>
        <w:snapToGrid w:val="0"/>
        <w:spacing w:line="440" w:lineRule="atLeast"/>
        <w:ind w:firstLine="440" w:firstLineChars="200"/>
        <w:textAlignment w:val="bottom"/>
        <w:rPr>
          <w:rFonts w:ascii="宋体" w:hAnsi="宋体"/>
          <w:b w:val="0"/>
          <w:bCs w:val="0"/>
          <w:color w:val="000000" w:themeColor="text1"/>
          <w:sz w:val="22"/>
          <w:szCs w:val="22"/>
          <w:highlight w:val="none"/>
          <w14:textFill>
            <w14:solidFill>
              <w14:schemeClr w14:val="tx1"/>
            </w14:solidFill>
          </w14:textFill>
        </w:rPr>
      </w:pPr>
    </w:p>
    <w:p>
      <w:pPr>
        <w:jc w:val="center"/>
        <w:rPr>
          <w:rFonts w:ascii="宋体" w:hAnsi="宋体" w:cs="宋体"/>
          <w:b/>
          <w:bCs/>
          <w:color w:val="000000" w:themeColor="text1"/>
          <w:sz w:val="36"/>
          <w:szCs w:val="36"/>
          <w:highlight w:val="none"/>
          <w14:textFill>
            <w14:solidFill>
              <w14:schemeClr w14:val="tx1"/>
            </w14:solidFill>
          </w14:textFill>
        </w:rPr>
      </w:pPr>
    </w:p>
    <w:p>
      <w:pPr>
        <w:jc w:val="center"/>
        <w:rPr>
          <w:rFonts w:ascii="宋体" w:hAnsi="宋体" w:cs="宋体"/>
          <w:b/>
          <w:bCs/>
          <w:color w:val="000000" w:themeColor="text1"/>
          <w:sz w:val="36"/>
          <w:szCs w:val="36"/>
          <w:highlight w:val="none"/>
          <w14:textFill>
            <w14:solidFill>
              <w14:schemeClr w14:val="tx1"/>
            </w14:solidFill>
          </w14:textFill>
        </w:rPr>
      </w:pPr>
    </w:p>
    <w:p>
      <w:pPr>
        <w:jc w:val="center"/>
        <w:rPr>
          <w:rFonts w:ascii="宋体" w:hAnsi="宋体" w:cs="宋体"/>
          <w:b/>
          <w:bCs/>
          <w:color w:val="000000" w:themeColor="text1"/>
          <w:sz w:val="36"/>
          <w:szCs w:val="36"/>
          <w:highlight w:val="none"/>
          <w14:textFill>
            <w14:solidFill>
              <w14:schemeClr w14:val="tx1"/>
            </w14:solidFill>
          </w14:textFill>
        </w:rPr>
      </w:pPr>
    </w:p>
    <w:p>
      <w:pPr>
        <w:rPr>
          <w:rFonts w:hint="eastAsia" w:ascii="宋体" w:hAnsi="宋体" w:cs="宋体"/>
          <w:b/>
          <w:bCs/>
          <w:color w:val="000000" w:themeColor="text1"/>
          <w:sz w:val="36"/>
          <w:szCs w:val="36"/>
          <w:highlight w:val="none"/>
          <w14:textFill>
            <w14:solidFill>
              <w14:schemeClr w14:val="tx1"/>
            </w14:solidFill>
          </w14:textFill>
        </w:rPr>
      </w:pPr>
    </w:p>
    <w:p>
      <w:pPr>
        <w:ind w:firstLine="2530" w:firstLineChars="700"/>
        <w:rPr>
          <w:rFonts w:hint="eastAsia" w:ascii="宋体" w:hAnsi="宋体" w:cs="宋体"/>
          <w:b/>
          <w:bCs/>
          <w:color w:val="000000" w:themeColor="text1"/>
          <w:sz w:val="36"/>
          <w:szCs w:val="36"/>
          <w:highlight w:val="none"/>
          <w14:textFill>
            <w14:solidFill>
              <w14:schemeClr w14:val="tx1"/>
            </w14:solidFill>
          </w14:textFill>
        </w:rPr>
      </w:pPr>
    </w:p>
    <w:p>
      <w:pPr>
        <w:ind w:firstLine="2530" w:firstLineChars="700"/>
        <w:rPr>
          <w:rFonts w:hint="eastAsia" w:ascii="宋体" w:hAnsi="宋体" w:cs="宋体"/>
          <w:b/>
          <w:bCs/>
          <w:color w:val="000000" w:themeColor="text1"/>
          <w:sz w:val="36"/>
          <w:szCs w:val="36"/>
          <w:highlight w:val="none"/>
          <w14:textFill>
            <w14:solidFill>
              <w14:schemeClr w14:val="tx1"/>
            </w14:solidFill>
          </w14:textFill>
        </w:rPr>
      </w:pPr>
    </w:p>
    <w:p>
      <w:pPr>
        <w:rPr>
          <w:rFonts w:hint="eastAsia" w:ascii="宋体" w:hAnsi="宋体" w:cs="宋体"/>
          <w:b/>
          <w:bCs/>
          <w:color w:val="000000" w:themeColor="text1"/>
          <w:sz w:val="36"/>
          <w:szCs w:val="36"/>
          <w:highlight w:val="none"/>
          <w14:textFill>
            <w14:solidFill>
              <w14:schemeClr w14:val="tx1"/>
            </w14:solidFill>
          </w14:textFill>
        </w:rPr>
      </w:pPr>
    </w:p>
    <w:p>
      <w:pPr>
        <w:rPr>
          <w:rFonts w:hint="eastAsia"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br w:type="page"/>
      </w:r>
    </w:p>
    <w:p>
      <w:pPr>
        <w:ind w:firstLine="2530" w:firstLineChars="700"/>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第三部分  供应商须知</w:t>
      </w:r>
    </w:p>
    <w:p>
      <w:pPr>
        <w:jc w:val="center"/>
        <w:rPr>
          <w:rFonts w:ascii="宋体" w:hAnsi="宋体" w:cs="宋体"/>
          <w:b/>
          <w:bCs/>
          <w:color w:val="000000" w:themeColor="text1"/>
          <w:sz w:val="36"/>
          <w:szCs w:val="36"/>
          <w:highlight w:val="none"/>
          <w14:textFill>
            <w14:solidFill>
              <w14:schemeClr w14:val="tx1"/>
            </w14:solidFill>
          </w14:textFill>
        </w:rPr>
      </w:pPr>
    </w:p>
    <w:p>
      <w:pPr>
        <w:spacing w:line="440" w:lineRule="exac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一、说明</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1、本次招标工作是按照《中华人民共和国政府采购法》及相关法律法规规章组织和实施。</w:t>
      </w:r>
    </w:p>
    <w:p>
      <w:pPr>
        <w:snapToGrid w:val="0"/>
        <w:spacing w:line="440" w:lineRule="exact"/>
        <w:ind w:firstLine="470" w:firstLineChars="196"/>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2、无论投标过程中的作法和结果如何，供应商自行承担投标活动中所发生的全部费用。</w:t>
      </w:r>
    </w:p>
    <w:p>
      <w:pPr>
        <w:autoSpaceDE w:val="0"/>
        <w:autoSpaceDN w:val="0"/>
        <w:adjustRightInd w:val="0"/>
        <w:snapToGrid w:val="0"/>
        <w:spacing w:line="440" w:lineRule="exact"/>
        <w:ind w:firstLine="470" w:firstLineChars="196"/>
        <w:jc w:val="left"/>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r>
        <w:rPr>
          <w:rFonts w:hint="eastAsia" w:ascii="宋体" w:hAnsi="宋体" w:cs="宋体"/>
          <w:b/>
          <w:color w:val="000000" w:themeColor="text1"/>
          <w:sz w:val="24"/>
          <w:szCs w:val="24"/>
          <w:highlight w:val="none"/>
          <w:u w:val="single"/>
          <w14:textFill>
            <w14:solidFill>
              <w14:schemeClr w14:val="tx1"/>
            </w14:solidFill>
          </w14:textFill>
        </w:rPr>
        <w:t>供应商必须对全部内容进行报价，只对部分内容进行报价的供应商将视为其费用已包含在投标总价中。</w:t>
      </w:r>
    </w:p>
    <w:p>
      <w:pPr>
        <w:autoSpaceDE w:val="0"/>
        <w:autoSpaceDN w:val="0"/>
        <w:adjustRightInd w:val="0"/>
        <w:snapToGrid w:val="0"/>
        <w:spacing w:line="440" w:lineRule="exact"/>
        <w:ind w:firstLine="487" w:firstLineChars="203"/>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4、本次采购商务报价文件与技术资信文件分别评审，评标委员会首先评审供应商技术资信部分，技术资信部分无效的供应商不进入商务报价评审。</w:t>
      </w:r>
      <w:r>
        <w:rPr>
          <w:rFonts w:hint="eastAsia" w:ascii="宋体" w:hAnsi="宋体" w:cs="宋体"/>
          <w:b/>
          <w:color w:val="000000" w:themeColor="text1"/>
          <w:sz w:val="24"/>
          <w:szCs w:val="24"/>
          <w:highlight w:val="none"/>
          <w:u w:val="single"/>
          <w14:textFill>
            <w14:solidFill>
              <w14:schemeClr w14:val="tx1"/>
            </w14:solidFill>
          </w14:textFill>
        </w:rPr>
        <w:t>要求供应商技术资信部分的投标文件（含资信与服务）中不得含产品报价，否则做无效投标处理。</w:t>
      </w:r>
    </w:p>
    <w:p>
      <w:pPr>
        <w:autoSpaceDE w:val="0"/>
        <w:autoSpaceDN w:val="0"/>
        <w:adjustRightInd w:val="0"/>
        <w:snapToGrid w:val="0"/>
        <w:spacing w:line="440" w:lineRule="exact"/>
        <w:ind w:firstLine="458" w:firstLineChars="190"/>
        <w:textAlignment w:val="bottom"/>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5、供应商须自行现场勘察，以求得准确的报价依据。供应商须自行考虑投标报价的风险。</w:t>
      </w:r>
    </w:p>
    <w:p>
      <w:pPr>
        <w:spacing w:line="360" w:lineRule="auto"/>
        <w:ind w:firstLine="42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▲6、本项目采购预算为</w:t>
      </w:r>
      <w:r>
        <w:rPr>
          <w:rFonts w:hint="eastAsia" w:ascii="宋体" w:hAnsi="宋体" w:cs="宋体"/>
          <w:b/>
          <w:color w:val="000000" w:themeColor="text1"/>
          <w:sz w:val="24"/>
          <w:szCs w:val="24"/>
          <w:highlight w:val="none"/>
          <w:u w:val="single"/>
          <w:lang w:eastAsia="zh-CN"/>
          <w14:textFill>
            <w14:solidFill>
              <w14:schemeClr w14:val="tx1"/>
            </w14:solidFill>
          </w14:textFill>
        </w:rPr>
        <w:t>30080000</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.00</w:t>
      </w:r>
      <w:r>
        <w:rPr>
          <w:rFonts w:hint="eastAsia" w:ascii="宋体" w:hAnsi="宋体" w:cs="宋体"/>
          <w:b/>
          <w:color w:val="000000" w:themeColor="text1"/>
          <w:highlight w:val="none"/>
          <w14:textFill>
            <w14:solidFill>
              <w14:schemeClr w14:val="tx1"/>
            </w14:solidFill>
          </w14:textFill>
        </w:rPr>
        <w:t>元；供应商任意项目的投标报价超出该采购的最高投标限价，该供应商按无效投标处理。</w:t>
      </w:r>
    </w:p>
    <w:p>
      <w:pPr>
        <w:spacing w:line="360" w:lineRule="auto"/>
        <w:ind w:firstLine="241" w:firstLineChars="100"/>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w:t>
      </w:r>
      <w:r>
        <w:rPr>
          <w:rFonts w:hint="eastAsia" w:ascii="宋体" w:hAnsi="宋体" w:cs="宋体"/>
          <w:b/>
          <w:color w:val="000000" w:themeColor="text1"/>
          <w:sz w:val="24"/>
          <w:szCs w:val="24"/>
          <w:highlight w:val="none"/>
          <w:u w:val="single"/>
          <w:lang w:val="en-US" w:eastAsia="zh-CN"/>
          <w14:textFill>
            <w14:solidFill>
              <w14:schemeClr w14:val="tx1"/>
            </w14:solidFill>
          </w14:textFill>
        </w:rPr>
        <w:t>7</w:t>
      </w:r>
      <w:r>
        <w:rPr>
          <w:rFonts w:hint="eastAsia" w:ascii="宋体" w:hAnsi="宋体" w:cs="宋体"/>
          <w:b/>
          <w:color w:val="000000" w:themeColor="text1"/>
          <w:sz w:val="24"/>
          <w:szCs w:val="24"/>
          <w:highlight w:val="none"/>
          <w:u w:val="single"/>
          <w14:textFill>
            <w14:solidFill>
              <w14:schemeClr w14:val="tx1"/>
            </w14:solidFill>
          </w14:textFill>
        </w:rPr>
        <w:t>、多家有效投标人提供的核心产品品牌相同的，按一家投标人计算，评审后综合得分最高的同品牌投标人获得中标人推荐资格；综合得分相同的，技术部分得分高的获得中标人推荐资格，技术部分得分相同的，采取随机抽取方式确定，其他同品牌投标人不作为中标候选人。</w:t>
      </w:r>
    </w:p>
    <w:p>
      <w:pPr>
        <w:snapToGrid w:val="0"/>
        <w:spacing w:line="440" w:lineRule="exact"/>
        <w:ind w:firstLine="482" w:firstLineChars="200"/>
        <w:jc w:val="left"/>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8</w:t>
      </w:r>
      <w:r>
        <w:rPr>
          <w:rFonts w:hint="eastAsia" w:ascii="宋体" w:hAnsi="宋体" w:cs="宋体"/>
          <w:b/>
          <w:color w:val="000000" w:themeColor="text1"/>
          <w:sz w:val="24"/>
          <w:szCs w:val="24"/>
          <w:highlight w:val="none"/>
          <w14:textFill>
            <w14:solidFill>
              <w14:schemeClr w14:val="tx1"/>
            </w14:solidFill>
          </w14:textFill>
        </w:rPr>
        <w:t>、供应商资格的审查和认定</w:t>
      </w:r>
    </w:p>
    <w:p>
      <w:pPr>
        <w:adjustRightInd w:val="0"/>
        <w:spacing w:line="430" w:lineRule="atLeast"/>
        <w:ind w:firstLine="241" w:firstLineChars="1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djustRightInd w:val="0"/>
        <w:spacing w:line="430" w:lineRule="atLeast"/>
        <w:ind w:firstLine="241" w:firstLineChars="1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pacing w:line="430" w:lineRule="atLeast"/>
        <w:ind w:firstLine="241" w:firstLineChars="1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（3）非单一产品采购项目，采购人应当根据采购项目技术构成、产品价格比重等合理确定核心产品，并在招标文件中载明。多家投标人提供的核心产品品牌相同的，按前两款规定处理。</w:t>
      </w:r>
    </w:p>
    <w:p>
      <w:pPr>
        <w:snapToGrid w:val="0"/>
        <w:spacing w:line="440" w:lineRule="exact"/>
        <w:ind w:firstLine="458" w:firstLineChars="190"/>
        <w:jc w:val="left"/>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w:t>
      </w:r>
      <w:r>
        <w:rPr>
          <w:rFonts w:hint="eastAsia" w:ascii="宋体" w:hAnsi="宋体" w:cs="宋体"/>
          <w:b/>
          <w:color w:val="000000" w:themeColor="text1"/>
          <w:sz w:val="24"/>
          <w:szCs w:val="24"/>
          <w:highlight w:val="none"/>
          <w:u w:val="single"/>
          <w:lang w:val="en-US" w:eastAsia="zh-CN"/>
          <w14:textFill>
            <w14:solidFill>
              <w14:schemeClr w14:val="tx1"/>
            </w14:solidFill>
          </w14:textFill>
        </w:rPr>
        <w:t>9</w:t>
      </w:r>
      <w:r>
        <w:rPr>
          <w:rFonts w:hint="eastAsia" w:ascii="宋体" w:hAnsi="宋体" w:cs="宋体"/>
          <w:b/>
          <w:color w:val="000000" w:themeColor="text1"/>
          <w:sz w:val="24"/>
          <w:szCs w:val="24"/>
          <w:highlight w:val="none"/>
          <w:u w:val="single"/>
          <w14:textFill>
            <w14:solidFill>
              <w14:schemeClr w14:val="tx1"/>
            </w14:solidFill>
          </w14:textFill>
        </w:rPr>
        <w:t>、若供应商接到采购人派遣通知后，不能按期保质保量完成服务的，除承担相关责任外，甲方可相应没收履约保证金。</w:t>
      </w:r>
    </w:p>
    <w:p>
      <w:pPr>
        <w:spacing w:line="440" w:lineRule="exact"/>
        <w:rPr>
          <w:rFonts w:ascii="宋体" w:hAnsi="宋体" w:cs="宋体"/>
          <w:b/>
          <w:bCs/>
          <w:color w:val="000000" w:themeColor="text1"/>
          <w:sz w:val="24"/>
          <w:szCs w:val="24"/>
          <w:highlight w:val="none"/>
          <w14:textFill>
            <w14:solidFill>
              <w14:schemeClr w14:val="tx1"/>
            </w14:solidFill>
          </w14:textFill>
        </w:rPr>
      </w:pPr>
    </w:p>
    <w:p>
      <w:pPr>
        <w:spacing w:line="440" w:lineRule="exac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二、供应商资格要求</w:t>
      </w:r>
    </w:p>
    <w:p>
      <w:pPr>
        <w:autoSpaceDE w:val="0"/>
        <w:autoSpaceDN w:val="0"/>
        <w:adjustRightInd w:val="0"/>
        <w:snapToGrid w:val="0"/>
        <w:spacing w:line="440" w:lineRule="exact"/>
        <w:ind w:firstLine="590" w:firstLineChars="24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按招标公告要求</w:t>
      </w:r>
    </w:p>
    <w:p>
      <w:pPr>
        <w:spacing w:line="440" w:lineRule="exac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三、招标文件</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1、招标文件</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（1）招标文件约束力</w:t>
      </w:r>
    </w:p>
    <w:p>
      <w:pPr>
        <w:autoSpaceDE w:val="0"/>
        <w:autoSpaceDN w:val="0"/>
        <w:adjustRightInd w:val="0"/>
        <w:snapToGrid w:val="0"/>
        <w:spacing w:line="440" w:lineRule="exact"/>
        <w:ind w:right="-160" w:rightChars="-76" w:firstLine="472" w:firstLineChars="196"/>
        <w:textAlignment w:val="bottom"/>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w:t>
      </w:r>
      <w:r>
        <w:rPr>
          <w:rFonts w:hint="eastAsia" w:ascii="宋体" w:hAnsi="宋体" w:cs="宋体"/>
          <w:b/>
          <w:color w:val="000000" w:themeColor="text1"/>
          <w:sz w:val="24"/>
          <w:szCs w:val="24"/>
          <w:highlight w:val="none"/>
          <w:u w:val="single"/>
          <w14:textFill>
            <w14:solidFill>
              <w14:schemeClr w14:val="tx1"/>
            </w14:solidFill>
          </w14:textFill>
        </w:rPr>
        <w:t>供应商一旦获取了本招标文件并参加投标，即被认为接受了本招标文件中所有条款和规定。</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（2）招标文件的组成</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招标文件由招标文件总目录所列内容及补充资料等组成。</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2、招标文件的澄清</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供应商对招标文件如有疑点要求澄清，或认为有必要与采购人进行技术交流，可用书面形式（包括信函、传真，下同）通知</w:t>
      </w:r>
      <w:r>
        <w:rPr>
          <w:rFonts w:hint="eastAsia" w:ascii="宋体" w:hAnsi="宋体" w:cs="宋体"/>
          <w:color w:val="000000" w:themeColor="text1"/>
          <w:sz w:val="24"/>
          <w:szCs w:val="24"/>
          <w:highlight w:val="none"/>
          <w:u w:val="single"/>
          <w14:textFill>
            <w14:solidFill>
              <w14:schemeClr w14:val="tx1"/>
            </w14:solidFill>
          </w14:textFill>
        </w:rPr>
        <w:t>招标代理机构</w:t>
      </w:r>
      <w:r>
        <w:rPr>
          <w:rFonts w:hint="eastAsia" w:ascii="宋体" w:hAnsi="宋体" w:cs="宋体"/>
          <w:color w:val="000000" w:themeColor="text1"/>
          <w:sz w:val="24"/>
          <w:szCs w:val="24"/>
          <w:highlight w:val="none"/>
          <w14:textFill>
            <w14:solidFill>
              <w14:schemeClr w14:val="tx1"/>
            </w14:solidFill>
          </w14:textFill>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3、招标文件的修改</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（1）在投标截止时间前，招标人或代理机构有权修改招标文件，并以书面形式通知供应商。补充文件作为招标文件的补充和组成部分，对所有供应商均有约束力。</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（2）为使供应商有足够的时间按招标文件要求修正投标文件，招标人可酌情推迟投标截止时间和开标时间，并将此变更通知供应商。</w:t>
      </w:r>
    </w:p>
    <w:p>
      <w:pPr>
        <w:spacing w:line="440" w:lineRule="exac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四、投标文件</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1、投标文件</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zh-CN"/>
          <w14:textFill>
            <w14:solidFill>
              <w14:schemeClr w14:val="tx1"/>
            </w14:solidFill>
          </w14:textFill>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40" w:lineRule="exact"/>
        <w:ind w:firstLine="482" w:firstLineChars="200"/>
        <w:rPr>
          <w:rFonts w:ascii="宋体" w:hAnsi="宋体" w:cs="宋体"/>
          <w:b/>
          <w:color w:val="000000" w:themeColor="text1"/>
          <w:sz w:val="24"/>
          <w:szCs w:val="24"/>
          <w:highlight w:val="none"/>
          <w:lang w:val="zh-CN"/>
          <w14:textFill>
            <w14:solidFill>
              <w14:schemeClr w14:val="tx1"/>
            </w14:solidFill>
          </w14:textFill>
        </w:rPr>
      </w:pPr>
      <w:r>
        <w:rPr>
          <w:rFonts w:hint="eastAsia" w:ascii="宋体" w:hAnsi="宋体" w:cs="宋体"/>
          <w:b/>
          <w:color w:val="000000" w:themeColor="text1"/>
          <w:sz w:val="24"/>
          <w:szCs w:val="24"/>
          <w:highlight w:val="none"/>
          <w:lang w:val="zh-CN"/>
          <w14:textFill>
            <w14:solidFill>
              <w14:schemeClr w14:val="tx1"/>
            </w14:solidFill>
          </w14:textFill>
        </w:rPr>
        <w:t>2、投标文件的组成</w:t>
      </w:r>
    </w:p>
    <w:p>
      <w:pPr>
        <w:autoSpaceDE w:val="0"/>
        <w:autoSpaceDN w:val="0"/>
        <w:adjustRightInd w:val="0"/>
        <w:snapToGrid w:val="0"/>
        <w:spacing w:line="440" w:lineRule="exact"/>
        <w:ind w:firstLine="482" w:firstLineChars="200"/>
        <w:rPr>
          <w:rFonts w:ascii="宋体" w:hAnsi="宋体" w:cs="宋体"/>
          <w:b/>
          <w:bCs/>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w:t>
      </w:r>
      <w:r>
        <w:rPr>
          <w:rFonts w:hint="eastAsia" w:ascii="宋体" w:hAnsi="宋体" w:cs="宋体"/>
          <w:b/>
          <w:color w:val="000000" w:themeColor="text1"/>
          <w:sz w:val="24"/>
          <w:szCs w:val="24"/>
          <w:highlight w:val="none"/>
          <w:u w:val="single"/>
          <w14:textFill>
            <w14:solidFill>
              <w14:schemeClr w14:val="tx1"/>
            </w14:solidFill>
          </w14:textFill>
        </w:rPr>
        <w:t>投标文件由商务报价部分</w:t>
      </w:r>
      <w:r>
        <w:rPr>
          <w:rFonts w:hint="eastAsia" w:ascii="宋体" w:hAnsi="宋体" w:cs="宋体"/>
          <w:b/>
          <w:color w:val="000000" w:themeColor="text1"/>
          <w:sz w:val="24"/>
          <w:szCs w:val="24"/>
          <w:highlight w:val="none"/>
          <w:u w:val="single"/>
          <w:lang w:eastAsia="zh-CN"/>
          <w14:textFill>
            <w14:solidFill>
              <w14:schemeClr w14:val="tx1"/>
            </w14:solidFill>
          </w14:textFill>
        </w:rPr>
        <w:t>、</w:t>
      </w:r>
      <w:r>
        <w:rPr>
          <w:rFonts w:hint="eastAsia" w:ascii="宋体" w:hAnsi="宋体" w:cs="宋体"/>
          <w:b/>
          <w:color w:val="000000" w:themeColor="text1"/>
          <w:sz w:val="24"/>
          <w:szCs w:val="24"/>
          <w:highlight w:val="none"/>
          <w:u w:val="single"/>
          <w14:textFill>
            <w14:solidFill>
              <w14:schemeClr w14:val="tx1"/>
            </w14:solidFill>
          </w14:textFill>
        </w:rPr>
        <w:t>技术资信部分</w:t>
      </w:r>
      <w:r>
        <w:rPr>
          <w:rFonts w:hint="eastAsia" w:ascii="宋体" w:hAnsi="宋体" w:cs="宋体"/>
          <w:b/>
          <w:color w:val="000000" w:themeColor="text1"/>
          <w:sz w:val="24"/>
          <w:szCs w:val="24"/>
          <w:highlight w:val="none"/>
          <w:u w:val="single"/>
          <w:lang w:eastAsia="zh-CN"/>
          <w14:textFill>
            <w14:solidFill>
              <w14:schemeClr w14:val="tx1"/>
            </w14:solidFill>
          </w14:textFill>
        </w:rPr>
        <w:t>和原件部分（如有）三</w:t>
      </w:r>
      <w:r>
        <w:rPr>
          <w:rFonts w:hint="eastAsia" w:ascii="宋体" w:hAnsi="宋体" w:cs="宋体"/>
          <w:b/>
          <w:color w:val="000000" w:themeColor="text1"/>
          <w:sz w:val="24"/>
          <w:szCs w:val="24"/>
          <w:highlight w:val="none"/>
          <w:u w:val="single"/>
          <w14:textFill>
            <w14:solidFill>
              <w14:schemeClr w14:val="tx1"/>
            </w14:solidFill>
          </w14:textFill>
        </w:rPr>
        <w:t>部分组成，须分别装订成册，分别密封。技术资信部分（含资信与服务）不得含报价，否则投标将被拒绝。</w:t>
      </w:r>
      <w:r>
        <w:rPr>
          <w:rFonts w:hint="eastAsia" w:ascii="宋体" w:hAnsi="宋体" w:cs="宋体"/>
          <w:b/>
          <w:bCs/>
          <w:color w:val="000000" w:themeColor="text1"/>
          <w:sz w:val="24"/>
          <w:szCs w:val="24"/>
          <w:highlight w:val="none"/>
          <w:u w:val="single"/>
          <w14:textFill>
            <w14:solidFill>
              <w14:schemeClr w14:val="tx1"/>
            </w14:solidFill>
          </w14:textFill>
        </w:rPr>
        <w:t>（注：投标文件组成部分和评标细则要求提供的原件分别单独密封在密封袋内密封袋上标记项目名称、资料原件、投标公司,内附资料清单，随投标文件一同递交。）</w:t>
      </w:r>
    </w:p>
    <w:p>
      <w:pPr>
        <w:autoSpaceDE w:val="0"/>
        <w:autoSpaceDN w:val="0"/>
        <w:adjustRightInd w:val="0"/>
        <w:snapToGrid w:val="0"/>
        <w:spacing w:line="440" w:lineRule="exact"/>
        <w:ind w:firstLine="240" w:firstLineChars="10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cs="宋体"/>
          <w:bCs/>
          <w:color w:val="000000" w:themeColor="text1"/>
          <w:sz w:val="24"/>
          <w:szCs w:val="24"/>
          <w:highlight w:val="none"/>
          <w:u w:val="single"/>
          <w14:textFill>
            <w14:solidFill>
              <w14:schemeClr w14:val="tx1"/>
            </w14:solidFill>
          </w14:textFill>
        </w:rPr>
        <w:t>商务报价部分</w:t>
      </w:r>
      <w:r>
        <w:rPr>
          <w:rFonts w:hint="eastAsia" w:ascii="宋体" w:hAnsi="宋体" w:cs="宋体"/>
          <w:color w:val="000000" w:themeColor="text1"/>
          <w:sz w:val="24"/>
          <w:szCs w:val="24"/>
          <w:highlight w:val="none"/>
          <w:u w:val="single"/>
          <w:lang w:val="zh-CN"/>
          <w14:textFill>
            <w14:solidFill>
              <w14:schemeClr w14:val="tx1"/>
            </w14:solidFill>
          </w14:textFill>
        </w:rPr>
        <w:t>组成</w:t>
      </w:r>
      <w:r>
        <w:rPr>
          <w:rFonts w:hint="eastAsia" w:ascii="宋体" w:hAnsi="宋体" w:cs="宋体"/>
          <w:b/>
          <w:bCs/>
          <w:color w:val="000000" w:themeColor="text1"/>
          <w:sz w:val="24"/>
          <w:szCs w:val="24"/>
          <w:highlight w:val="none"/>
          <w:u w:val="single"/>
          <w:lang w:val="zh-CN"/>
          <w14:textFill>
            <w14:solidFill>
              <w14:schemeClr w14:val="tx1"/>
            </w14:solidFill>
          </w14:textFill>
        </w:rPr>
        <w:t>（一正</w:t>
      </w:r>
      <w:r>
        <w:rPr>
          <w:rFonts w:hint="eastAsia" w:ascii="宋体" w:hAnsi="宋体" w:cs="宋体"/>
          <w:b/>
          <w:bCs/>
          <w:color w:val="000000" w:themeColor="text1"/>
          <w:sz w:val="24"/>
          <w:szCs w:val="24"/>
          <w:highlight w:val="none"/>
          <w:u w:val="single"/>
          <w:lang w:eastAsia="zh-CN"/>
          <w14:textFill>
            <w14:solidFill>
              <w14:schemeClr w14:val="tx1"/>
            </w14:solidFill>
          </w14:textFill>
        </w:rPr>
        <w:t>六</w:t>
      </w:r>
      <w:r>
        <w:rPr>
          <w:rFonts w:hint="eastAsia" w:ascii="宋体" w:hAnsi="宋体" w:cs="宋体"/>
          <w:b/>
          <w:bCs/>
          <w:color w:val="000000" w:themeColor="text1"/>
          <w:sz w:val="24"/>
          <w:szCs w:val="24"/>
          <w:highlight w:val="none"/>
          <w:u w:val="single"/>
          <w:lang w:val="zh-CN"/>
          <w14:textFill>
            <w14:solidFill>
              <w14:schemeClr w14:val="tx1"/>
            </w14:solidFill>
          </w14:textFill>
        </w:rPr>
        <w:t>副，建议采用双面打印）</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1）封面（参考采购文件格式）</w:t>
      </w:r>
    </w:p>
    <w:p>
      <w:pPr>
        <w:autoSpaceDE w:val="0"/>
        <w:autoSpaceDN w:val="0"/>
        <w:adjustRightInd w:val="0"/>
        <w:snapToGrid w:val="0"/>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2）目录（格式自拟）</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3）开标一览表（附件二（一））</w:t>
      </w:r>
    </w:p>
    <w:p>
      <w:pPr>
        <w:autoSpaceDE w:val="0"/>
        <w:autoSpaceDN w:val="0"/>
        <w:adjustRightInd w:val="0"/>
        <w:snapToGrid w:val="0"/>
        <w:spacing w:line="440" w:lineRule="exact"/>
        <w:ind w:firstLine="480" w:firstLineChars="200"/>
        <w:textAlignment w:val="bottom"/>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4）报价明细表（附件二（二））</w:t>
      </w:r>
    </w:p>
    <w:p>
      <w:pPr>
        <w:autoSpaceDE w:val="0"/>
        <w:autoSpaceDN w:val="0"/>
        <w:adjustRightInd w:val="0"/>
        <w:snapToGrid w:val="0"/>
        <w:spacing w:line="44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5）投标产品的主要零部件信息表（附件二（三））</w:t>
      </w:r>
    </w:p>
    <w:p>
      <w:pPr>
        <w:autoSpaceDE w:val="0"/>
        <w:autoSpaceDN w:val="0"/>
        <w:adjustRightInd w:val="0"/>
        <w:snapToGrid w:val="0"/>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 xml:space="preserve">中小企业声明函、监狱企业、残疾人福利性单位及其他相关的充分的证明材料（附件三（一）） </w:t>
      </w:r>
    </w:p>
    <w:p>
      <w:pPr>
        <w:autoSpaceDE w:val="0"/>
        <w:autoSpaceDN w:val="0"/>
        <w:adjustRightInd w:val="0"/>
        <w:snapToGrid w:val="0"/>
        <w:spacing w:line="440" w:lineRule="exact"/>
        <w:ind w:firstLine="240" w:firstLineChars="100"/>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b/>
          <w:bCs/>
          <w:color w:val="000000" w:themeColor="text1"/>
          <w:sz w:val="24"/>
          <w:szCs w:val="24"/>
          <w:highlight w:val="none"/>
          <w:u w:val="single"/>
          <w14:textFill>
            <w14:solidFill>
              <w14:schemeClr w14:val="tx1"/>
            </w14:solidFill>
          </w14:textFill>
        </w:rPr>
        <w:t xml:space="preserve">技术资信部分组成  </w:t>
      </w:r>
      <w:r>
        <w:rPr>
          <w:rFonts w:hint="eastAsia" w:ascii="宋体" w:hAnsi="宋体" w:cs="宋体"/>
          <w:b/>
          <w:bCs/>
          <w:color w:val="000000" w:themeColor="text1"/>
          <w:sz w:val="24"/>
          <w:szCs w:val="24"/>
          <w:highlight w:val="none"/>
          <w:u w:val="single"/>
          <w:lang w:val="zh-CN"/>
          <w14:textFill>
            <w14:solidFill>
              <w14:schemeClr w14:val="tx1"/>
            </w14:solidFill>
          </w14:textFill>
        </w:rPr>
        <w:t>（一正</w:t>
      </w:r>
      <w:r>
        <w:rPr>
          <w:rFonts w:hint="eastAsia" w:ascii="宋体" w:hAnsi="宋体" w:cs="宋体"/>
          <w:b/>
          <w:bCs/>
          <w:color w:val="000000" w:themeColor="text1"/>
          <w:sz w:val="24"/>
          <w:szCs w:val="24"/>
          <w:highlight w:val="none"/>
          <w:u w:val="single"/>
          <w:lang w:eastAsia="zh-CN"/>
          <w14:textFill>
            <w14:solidFill>
              <w14:schemeClr w14:val="tx1"/>
            </w14:solidFill>
          </w14:textFill>
        </w:rPr>
        <w:t>六</w:t>
      </w:r>
      <w:r>
        <w:rPr>
          <w:rFonts w:hint="eastAsia" w:ascii="宋体" w:hAnsi="宋体" w:cs="宋体"/>
          <w:b/>
          <w:bCs/>
          <w:color w:val="000000" w:themeColor="text1"/>
          <w:sz w:val="24"/>
          <w:szCs w:val="24"/>
          <w:highlight w:val="none"/>
          <w:u w:val="single"/>
          <w:lang w:val="zh-CN"/>
          <w14:textFill>
            <w14:solidFill>
              <w14:schemeClr w14:val="tx1"/>
            </w14:solidFill>
          </w14:textFill>
        </w:rPr>
        <w:t>副，建议采用双面打印；不限于以下内容，须结合评标办法得分要求编制）</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 封面（参考采购文件格式）</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2）目录或评分索引（格式自拟）</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3）投标函（附件一）；</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4）法定代表人授权书（附件五）；</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5）商务响应表（附件四（一））、技术响应表（</w:t>
      </w:r>
      <w:r>
        <w:rPr>
          <w:rFonts w:hint="eastAsia" w:ascii="宋体" w:hAnsi="宋体" w:cs="宋体"/>
          <w:color w:val="000000" w:themeColor="text1"/>
          <w:sz w:val="24"/>
          <w:szCs w:val="24"/>
          <w:highlight w:val="none"/>
          <w:u w:val="single"/>
          <w14:textFill>
            <w14:solidFill>
              <w14:schemeClr w14:val="tx1"/>
            </w14:solidFill>
          </w14:textFill>
        </w:rPr>
        <w:t>如有偏离须明确列出</w:t>
      </w:r>
      <w:r>
        <w:rPr>
          <w:rFonts w:hint="eastAsia" w:ascii="宋体" w:hAnsi="宋体" w:cs="宋体"/>
          <w:color w:val="000000" w:themeColor="text1"/>
          <w:sz w:val="24"/>
          <w:szCs w:val="24"/>
          <w:highlight w:val="none"/>
          <w14:textFill>
            <w14:solidFill>
              <w14:schemeClr w14:val="tx1"/>
            </w14:solidFill>
          </w14:textFill>
        </w:rPr>
        <w:t>）（附件四（（二））；</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6）投标供应商情况声明（附件六）；</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7）供应商营业执照、税务登记证或三（五）证合一营业执照（复印件加盖有效公章）；</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8)供应商相关资质、资信或信用证书（如有则提供，复印件加盖有效公章）；</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9）近三年内在经营活动中没有重大违法记录的书面声明；（附件七）</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10）</w:t>
      </w:r>
      <w:r>
        <w:rPr>
          <w:rFonts w:hint="eastAsia" w:ascii="宋体" w:hAnsi="宋体" w:cs="宋体"/>
          <w:bCs/>
          <w:color w:val="000000" w:themeColor="text1"/>
          <w:sz w:val="24"/>
          <w:szCs w:val="24"/>
          <w:highlight w:val="none"/>
          <w14:textFill>
            <w14:solidFill>
              <w14:schemeClr w14:val="tx1"/>
            </w14:solidFill>
          </w14:textFill>
        </w:rPr>
        <w:t>随机备品、备件、专用工具清单</w:t>
      </w:r>
      <w:r>
        <w:rPr>
          <w:rFonts w:hint="eastAsia" w:ascii="宋体" w:hAnsi="宋体" w:cs="宋体"/>
          <w:color w:val="000000" w:themeColor="text1"/>
          <w:sz w:val="24"/>
          <w:szCs w:val="24"/>
          <w:highlight w:val="none"/>
          <w14:textFill>
            <w14:solidFill>
              <w14:schemeClr w14:val="tx1"/>
            </w14:solidFill>
          </w14:textFill>
        </w:rPr>
        <w:t>（附件八）；</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11）节能环保产品声明函（附件九）</w:t>
      </w:r>
      <w:r>
        <w:rPr>
          <w:rFonts w:hint="eastAsia" w:ascii="宋体" w:hAnsi="宋体" w:cs="宋体"/>
          <w:b/>
          <w:color w:val="000000" w:themeColor="text1"/>
          <w:sz w:val="24"/>
          <w:szCs w:val="24"/>
          <w:highlight w:val="none"/>
          <w14:textFill>
            <w14:solidFill>
              <w14:schemeClr w14:val="tx1"/>
            </w14:solidFill>
          </w14:textFill>
        </w:rPr>
        <w:t>（注：若非节能环保产品可不提供）</w:t>
      </w:r>
      <w:r>
        <w:rPr>
          <w:rFonts w:hint="eastAsia" w:ascii="宋体" w:hAnsi="宋体" w:cs="宋体"/>
          <w:color w:val="000000" w:themeColor="text1"/>
          <w:sz w:val="24"/>
          <w:szCs w:val="24"/>
          <w:highlight w:val="none"/>
          <w14:textFill>
            <w14:solidFill>
              <w14:schemeClr w14:val="tx1"/>
            </w14:solidFill>
          </w14:textFill>
        </w:rPr>
        <w:t>；</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 节能（环保）产品清单（附件十）</w:t>
      </w:r>
      <w:r>
        <w:rPr>
          <w:rFonts w:hint="eastAsia" w:ascii="宋体" w:hAnsi="宋体" w:cs="宋体"/>
          <w:b/>
          <w:color w:val="000000" w:themeColor="text1"/>
          <w:sz w:val="24"/>
          <w:szCs w:val="24"/>
          <w:highlight w:val="none"/>
          <w14:textFill>
            <w14:solidFill>
              <w14:schemeClr w14:val="tx1"/>
            </w14:solidFill>
          </w14:textFill>
        </w:rPr>
        <w:t>（注：若非节能环保产品可不提供）</w:t>
      </w:r>
      <w:r>
        <w:rPr>
          <w:rFonts w:hint="eastAsia" w:ascii="宋体" w:hAnsi="宋体" w:cs="宋体"/>
          <w:color w:val="000000" w:themeColor="text1"/>
          <w:sz w:val="24"/>
          <w:szCs w:val="24"/>
          <w:highlight w:val="none"/>
          <w14:textFill>
            <w14:solidFill>
              <w14:schemeClr w14:val="tx1"/>
            </w14:solidFill>
          </w14:textFill>
        </w:rPr>
        <w:t>；</w:t>
      </w:r>
    </w:p>
    <w:p>
      <w:pPr>
        <w:autoSpaceDE w:val="0"/>
        <w:autoSpaceDN w:val="0"/>
        <w:adjustRightInd w:val="0"/>
        <w:snapToGrid w:val="0"/>
        <w:spacing w:line="440" w:lineRule="exact"/>
        <w:ind w:firstLine="480" w:firstLineChars="200"/>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w:t>
      </w:r>
      <w:r>
        <w:rPr>
          <w:rFonts w:hint="eastAsia" w:ascii="宋体" w:hAnsi="宋体" w:cs="宋体"/>
          <w:color w:val="000000" w:themeColor="text1"/>
          <w:sz w:val="24"/>
          <w:szCs w:val="24"/>
          <w:highlight w:val="none"/>
          <w:lang w:eastAsia="zh-CN"/>
          <w14:textFill>
            <w14:solidFill>
              <w14:schemeClr w14:val="tx1"/>
            </w14:solidFill>
          </w14:textFill>
        </w:rPr>
        <w:t>项目业绩（附件十一）</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14）</w:t>
      </w:r>
      <w:r>
        <w:rPr>
          <w:rFonts w:hint="eastAsia" w:ascii="宋体" w:hAnsi="宋体" w:cs="宋体"/>
          <w:color w:val="000000" w:themeColor="text1"/>
          <w:sz w:val="24"/>
          <w:szCs w:val="24"/>
          <w:highlight w:val="none"/>
          <w14:textFill>
            <w14:solidFill>
              <w14:schemeClr w14:val="tx1"/>
            </w14:solidFill>
          </w14:textFill>
        </w:rPr>
        <w:t>投标供应商针对本项目的方案（附件十</w:t>
      </w:r>
      <w:r>
        <w:rPr>
          <w:rFonts w:hint="eastAsia" w:ascii="宋体" w:hAnsi="宋体" w:cs="宋体"/>
          <w:color w:val="000000" w:themeColor="text1"/>
          <w:sz w:val="24"/>
          <w:szCs w:val="24"/>
          <w:highlight w:val="none"/>
          <w:lang w:eastAsia="zh-CN"/>
          <w14:textFill>
            <w14:solidFill>
              <w14:schemeClr w14:val="tx1"/>
            </w14:solidFill>
          </w14:textFill>
        </w:rPr>
        <w:t>二</w:t>
      </w:r>
      <w:r>
        <w:rPr>
          <w:rFonts w:hint="eastAsia" w:ascii="宋体" w:hAnsi="宋体" w:cs="宋体"/>
          <w:color w:val="000000" w:themeColor="text1"/>
          <w:sz w:val="24"/>
          <w:szCs w:val="24"/>
          <w:highlight w:val="none"/>
          <w14:textFill>
            <w14:solidFill>
              <w14:schemeClr w14:val="tx1"/>
            </w14:solidFill>
          </w14:textFill>
        </w:rPr>
        <w:t>）</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bCs/>
          <w:color w:val="000000" w:themeColor="text1"/>
          <w:sz w:val="24"/>
          <w:szCs w:val="24"/>
          <w:highlight w:val="none"/>
          <w14:textFill>
            <w14:solidFill>
              <w14:schemeClr w14:val="tx1"/>
            </w14:solidFill>
          </w14:textFill>
        </w:rPr>
        <w:t>设备安装、验收标准、方案，售后服务保障承诺</w:t>
      </w:r>
      <w:r>
        <w:rPr>
          <w:rFonts w:hint="eastAsia" w:ascii="宋体" w:hAnsi="宋体" w:cs="宋体"/>
          <w:color w:val="000000" w:themeColor="text1"/>
          <w:sz w:val="24"/>
          <w:szCs w:val="24"/>
          <w:highlight w:val="none"/>
          <w14:textFill>
            <w14:solidFill>
              <w14:schemeClr w14:val="tx1"/>
            </w14:solidFill>
          </w14:textFill>
        </w:rPr>
        <w:t>（附件十</w:t>
      </w:r>
      <w:r>
        <w:rPr>
          <w:rFonts w:hint="eastAsia" w:ascii="宋体" w:hAnsi="宋体" w:cs="宋体"/>
          <w:color w:val="000000" w:themeColor="text1"/>
          <w:sz w:val="24"/>
          <w:szCs w:val="24"/>
          <w:highlight w:val="none"/>
          <w:lang w:eastAsia="zh-CN"/>
          <w14:textFill>
            <w14:solidFill>
              <w14:schemeClr w14:val="tx1"/>
            </w14:solidFill>
          </w14:textFill>
        </w:rPr>
        <w:t>三</w:t>
      </w:r>
      <w:r>
        <w:rPr>
          <w:rFonts w:hint="eastAsia" w:ascii="宋体" w:hAnsi="宋体" w:cs="宋体"/>
          <w:color w:val="000000" w:themeColor="text1"/>
          <w:sz w:val="24"/>
          <w:szCs w:val="24"/>
          <w:highlight w:val="none"/>
          <w14:textFill>
            <w14:solidFill>
              <w14:schemeClr w14:val="tx1"/>
            </w14:solidFill>
          </w14:textFill>
        </w:rPr>
        <w:t>）</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）供应商依法缴纳税收和社会保障金的声明书（附件十</w:t>
      </w:r>
      <w:r>
        <w:rPr>
          <w:rFonts w:hint="eastAsia" w:ascii="宋体" w:hAnsi="宋体" w:cs="宋体"/>
          <w:color w:val="000000" w:themeColor="text1"/>
          <w:sz w:val="24"/>
          <w:szCs w:val="24"/>
          <w:highlight w:val="none"/>
          <w:lang w:eastAsia="zh-CN"/>
          <w14:textFill>
            <w14:solidFill>
              <w14:schemeClr w14:val="tx1"/>
            </w14:solidFill>
          </w14:textFill>
        </w:rPr>
        <w:t>四</w:t>
      </w:r>
      <w:r>
        <w:rPr>
          <w:rFonts w:hint="eastAsia" w:ascii="宋体" w:hAnsi="宋体" w:cs="宋体"/>
          <w:color w:val="000000" w:themeColor="text1"/>
          <w:sz w:val="24"/>
          <w:szCs w:val="24"/>
          <w:highlight w:val="none"/>
          <w14:textFill>
            <w14:solidFill>
              <w14:schemeClr w14:val="tx1"/>
            </w14:solidFill>
          </w14:textFill>
        </w:rPr>
        <w:t>）</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 投标产品的主要技术、配置、性能、特点和质量水平的详细描述及产品样本图册（包括配置、部件来源说明等）（如果资料提供不全或完全抄袭招标文件，可能导致对供应商不利的评定）；</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t>）各种优惠条件（如有）。</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19</w:t>
      </w:r>
      <w:r>
        <w:rPr>
          <w:rFonts w:hint="eastAsia" w:ascii="宋体" w:hAnsi="宋体" w:cs="宋体"/>
          <w:color w:val="000000" w:themeColor="text1"/>
          <w:sz w:val="24"/>
          <w:szCs w:val="24"/>
          <w:highlight w:val="none"/>
          <w14:textFill>
            <w14:solidFill>
              <w14:schemeClr w14:val="tx1"/>
            </w14:solidFill>
          </w14:textFill>
        </w:rPr>
        <w:t>）根据招标文件中的采购内容与技术要求及评审办法等编写及需要提供的其它文件和资料；</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cs="宋体"/>
          <w:color w:val="000000" w:themeColor="text1"/>
          <w:sz w:val="24"/>
          <w:szCs w:val="24"/>
          <w:highlight w:val="none"/>
          <w14:textFill>
            <w14:solidFill>
              <w14:schemeClr w14:val="tx1"/>
            </w14:solidFill>
          </w14:textFill>
        </w:rPr>
        <w:t>) 供应商认为需要提供的文件和资料。</w:t>
      </w:r>
    </w:p>
    <w:p>
      <w:pPr>
        <w:autoSpaceDE w:val="0"/>
        <w:autoSpaceDN w:val="0"/>
        <w:adjustRightInd w:val="0"/>
        <w:snapToGrid w:val="0"/>
        <w:spacing w:line="440" w:lineRule="exact"/>
        <w:textAlignment w:val="bottom"/>
        <w:rPr>
          <w:rFonts w:ascii="宋体" w:hAnsi="宋体" w:cs="宋体"/>
          <w:color w:val="000000" w:themeColor="text1"/>
          <w:sz w:val="24"/>
          <w:szCs w:val="24"/>
          <w:highlight w:val="none"/>
          <w14:textFill>
            <w14:solidFill>
              <w14:schemeClr w14:val="tx1"/>
            </w14:solidFill>
          </w14:textFill>
        </w:rPr>
      </w:pPr>
      <w:bookmarkStart w:id="2" w:name="_Toc132123439"/>
      <w:bookmarkStart w:id="3" w:name="_Toc132126154"/>
      <w:bookmarkStart w:id="4" w:name="_Toc132124594"/>
      <w:bookmarkStart w:id="5" w:name="_Toc132655776"/>
      <w:bookmarkStart w:id="6" w:name="_Toc132125574"/>
      <w:bookmarkStart w:id="7" w:name="_Toc132125037"/>
      <w:bookmarkStart w:id="8" w:name="_Toc132125983"/>
      <w:bookmarkStart w:id="9" w:name="_Toc132123881"/>
      <w:bookmarkStart w:id="10" w:name="_Toc132125151"/>
      <w:bookmarkStart w:id="11" w:name="_Toc132123838"/>
      <w:bookmarkStart w:id="12" w:name="_Toc132122416"/>
      <w:bookmarkStart w:id="13" w:name="_Toc132122119"/>
      <w:bookmarkStart w:id="14" w:name="_Toc132123634"/>
      <w:bookmarkStart w:id="15" w:name="_Toc132125095"/>
      <w:bookmarkStart w:id="16" w:name="_Toc132123547"/>
      <w:r>
        <w:rPr>
          <w:rFonts w:hint="eastAsia" w:ascii="宋体" w:hAnsi="宋体" w:cs="宋体"/>
          <w:color w:val="000000" w:themeColor="text1"/>
          <w:sz w:val="24"/>
          <w:szCs w:val="24"/>
          <w:highlight w:val="none"/>
          <w14:textFill>
            <w14:solidFill>
              <w14:schemeClr w14:val="tx1"/>
            </w14:solidFill>
          </w14:textFill>
        </w:rPr>
        <w:t>3、投标内容填写说明</w:t>
      </w:r>
    </w:p>
    <w:p>
      <w:pPr>
        <w:autoSpaceDE w:val="0"/>
        <w:autoSpaceDN w:val="0"/>
        <w:adjustRightInd w:val="0"/>
        <w:snapToGrid w:val="0"/>
        <w:spacing w:line="440" w:lineRule="exact"/>
        <w:ind w:firstLine="240" w:firstLineChars="1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（1）投标文件格式</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供应商应按照第2条所列出的内容及格式</w:t>
      </w:r>
      <w:r>
        <w:rPr>
          <w:rFonts w:hint="eastAsia" w:ascii="宋体" w:hAnsi="宋体" w:cs="宋体"/>
          <w:bCs/>
          <w:color w:val="000000" w:themeColor="text1"/>
          <w:sz w:val="24"/>
          <w:szCs w:val="24"/>
          <w:highlight w:val="none"/>
          <w:u w:val="thick"/>
          <w14:textFill>
            <w14:solidFill>
              <w14:schemeClr w14:val="tx1"/>
            </w14:solidFill>
          </w14:textFill>
        </w:rPr>
        <w:t>逐一按顺序</w:t>
      </w:r>
      <w:r>
        <w:rPr>
          <w:rFonts w:hint="eastAsia" w:ascii="宋体" w:hAnsi="宋体" w:cs="宋体"/>
          <w:color w:val="000000" w:themeColor="text1"/>
          <w:sz w:val="24"/>
          <w:szCs w:val="24"/>
          <w:highlight w:val="none"/>
          <w14:textFill>
            <w14:solidFill>
              <w14:schemeClr w14:val="tx1"/>
            </w14:solidFill>
          </w14:textFill>
        </w:rPr>
        <w:t>组成投标文件并装订成册</w:t>
      </w:r>
      <w:r>
        <w:rPr>
          <w:rFonts w:hint="eastAsia" w:ascii="宋体" w:hAnsi="宋体" w:cs="宋体"/>
          <w:b/>
          <w:color w:val="000000" w:themeColor="text1"/>
          <w:sz w:val="24"/>
          <w:szCs w:val="24"/>
          <w:highlight w:val="none"/>
          <w14:textFill>
            <w14:solidFill>
              <w14:schemeClr w14:val="tx1"/>
            </w14:solidFill>
          </w14:textFill>
        </w:rPr>
        <w:t>（商务报价部分投标文件与技术资信部分投标文件分开装订）</w:t>
      </w:r>
      <w:r>
        <w:rPr>
          <w:rFonts w:hint="eastAsia" w:ascii="宋体" w:hAnsi="宋体" w:cs="宋体"/>
          <w:color w:val="000000" w:themeColor="text1"/>
          <w:sz w:val="24"/>
          <w:szCs w:val="24"/>
          <w:highlight w:val="none"/>
          <w14:textFill>
            <w14:solidFill>
              <w14:schemeClr w14:val="tx1"/>
            </w14:solidFill>
          </w14:textFill>
        </w:rPr>
        <w:t>。</w:t>
      </w:r>
    </w:p>
    <w:p>
      <w:pPr>
        <w:autoSpaceDE w:val="0"/>
        <w:autoSpaceDN w:val="0"/>
        <w:adjustRightInd w:val="0"/>
        <w:snapToGrid w:val="0"/>
        <w:spacing w:line="440" w:lineRule="exact"/>
        <w:ind w:firstLine="240" w:firstLineChars="1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（2）《开标一览表》为商务标开标仪式上唱标的内容，供应商需按格式填写，统一规格，不得自行增减内容。</w:t>
      </w:r>
    </w:p>
    <w:p>
      <w:pPr>
        <w:autoSpaceDE w:val="0"/>
        <w:autoSpaceDN w:val="0"/>
        <w:adjustRightInd w:val="0"/>
        <w:snapToGrid w:val="0"/>
        <w:spacing w:line="440" w:lineRule="exact"/>
        <w:textAlignment w:val="bottom"/>
        <w:rPr>
          <w:rFonts w:ascii="宋体" w:hAnsi="宋体" w:cs="宋体"/>
          <w:color w:val="000000" w:themeColor="text1"/>
          <w:sz w:val="24"/>
          <w:szCs w:val="24"/>
          <w:highlight w:val="none"/>
          <w14:textFill>
            <w14:solidFill>
              <w14:schemeClr w14:val="tx1"/>
            </w14:solidFill>
          </w14:textFill>
        </w:rPr>
      </w:pPr>
      <w:bookmarkStart w:id="17" w:name="_Toc132122412"/>
      <w:bookmarkStart w:id="18" w:name="_Toc132122115"/>
      <w:r>
        <w:rPr>
          <w:rFonts w:hint="eastAsia" w:ascii="宋体" w:hAnsi="宋体" w:cs="宋体"/>
          <w:color w:val="000000" w:themeColor="text1"/>
          <w:sz w:val="24"/>
          <w:szCs w:val="24"/>
          <w:highlight w:val="none"/>
          <w14:textFill>
            <w14:solidFill>
              <w14:schemeClr w14:val="tx1"/>
            </w14:solidFill>
          </w14:textFill>
        </w:rPr>
        <w:t>4、投标报价</w:t>
      </w:r>
      <w:bookmarkEnd w:id="17"/>
      <w:bookmarkEnd w:id="18"/>
    </w:p>
    <w:p>
      <w:pPr>
        <w:pStyle w:val="10"/>
        <w:spacing w:line="360" w:lineRule="auto"/>
        <w:ind w:firstLine="24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hint="eastAsia" w:ascii="宋体" w:hAnsi="宋体" w:cs="宋体"/>
          <w:b w:val="0"/>
          <w:bCs w:val="0"/>
          <w:color w:val="000000" w:themeColor="text1"/>
          <w:sz w:val="22"/>
          <w:szCs w:val="22"/>
          <w:highlight w:val="none"/>
          <w14:textFill>
            <w14:solidFill>
              <w14:schemeClr w14:val="tx1"/>
            </w14:solidFill>
          </w14:textFill>
        </w:rPr>
        <w:t>本项目采用固定总价合同，中标（成交）供应商的投标报价是履行合同的最终价格，报价应包括完成合同所涉及的全部内容，包含但不仅限于所有车辆及配套设备的设计、制造（零配件采购、装配）、运输（至采购人指定地点）、相关补贴免税申报和办理、车辆交付、验收配合、售后服务、技术培训等全部工作所需的一切费用，以及中标后中标单位因本项目合同履行产生的税金、人工、管理、合理利润、采购代理费等一切成本及费用（以上所有费用包含在综合单价中，不另列）。</w:t>
      </w:r>
      <w:r>
        <w:rPr>
          <w:rFonts w:hint="eastAsia" w:ascii="宋体" w:hAnsi="宋体" w:cs="宋体"/>
          <w:color w:val="000000" w:themeColor="text1"/>
          <w:sz w:val="24"/>
          <w:szCs w:val="24"/>
          <w:highlight w:val="none"/>
          <w14:textFill>
            <w14:solidFill>
              <w14:schemeClr w14:val="tx1"/>
            </w14:solidFill>
          </w14:textFill>
        </w:rPr>
        <w:t>报价如有遗漏，采购人不再另行支付。</w:t>
      </w:r>
    </w:p>
    <w:p>
      <w:pPr>
        <w:autoSpaceDE w:val="0"/>
        <w:autoSpaceDN w:val="0"/>
        <w:adjustRightInd w:val="0"/>
        <w:snapToGrid w:val="0"/>
        <w:spacing w:line="440" w:lineRule="exact"/>
        <w:ind w:firstLine="480" w:firstLineChars="200"/>
        <w:textAlignment w:val="bottom"/>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bCs/>
          <w:color w:val="000000" w:themeColor="text1"/>
          <w:sz w:val="24"/>
          <w:szCs w:val="24"/>
          <w:highlight w:val="none"/>
          <w14:textFill>
            <w14:solidFill>
              <w14:schemeClr w14:val="tx1"/>
            </w14:solidFill>
          </w14:textFill>
        </w:rPr>
        <w:t>供应商必须按第五部分附件的开标一览表（统一格式）、投标分项报价表（统一格式）的内容填写投标单价、合计总单价及其他事项，并由法定代表人或授权代表签署或盖章。</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（3）</w:t>
      </w:r>
      <w:r>
        <w:rPr>
          <w:rFonts w:hint="eastAsia" w:ascii="宋体" w:hAnsi="宋体" w:cs="宋体"/>
          <w:bCs/>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所有投标均以人民币报价，供应商如需外汇购入的，须折合成人民币计入投标报价中。</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（4）采购人要求分类报价是为了方便评标，但在任何情况下不限制采购人以其认为最合适的条款、条件签订合同的权利。</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（5）供应商所报的投标价在合同执行过程中是固定不变的，不得以任何理由予以变更。任何包含价格调整的要求，将被认为是非实质性响应投标而予以拒绝。</w:t>
      </w:r>
    </w:p>
    <w:p>
      <w:pPr>
        <w:autoSpaceDE w:val="0"/>
        <w:autoSpaceDN w:val="0"/>
        <w:adjustRightInd w:val="0"/>
        <w:snapToGrid w:val="0"/>
        <w:spacing w:line="440" w:lineRule="exact"/>
        <w:ind w:firstLine="470" w:firstLineChars="196"/>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（6）最低报价不能作为中标的保证。</w:t>
      </w:r>
    </w:p>
    <w:p>
      <w:pPr>
        <w:pStyle w:val="10"/>
        <w:ind w:firstLine="240"/>
        <w:rPr>
          <w:color w:val="000000" w:themeColor="text1"/>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（7）本项目只允许唯一报价，如出现有选择性报价，作无效标处理。</w:t>
      </w:r>
    </w:p>
    <w:p>
      <w:pPr>
        <w:autoSpaceDE w:val="0"/>
        <w:autoSpaceDN w:val="0"/>
        <w:adjustRightInd w:val="0"/>
        <w:snapToGrid w:val="0"/>
        <w:spacing w:line="440" w:lineRule="exact"/>
        <w:ind w:firstLine="482" w:firstLineChars="200"/>
        <w:textAlignment w:val="bottom"/>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5、 发生下列情况之一，将上报相关监督部门。</w:t>
      </w:r>
    </w:p>
    <w:p>
      <w:pPr>
        <w:autoSpaceDE w:val="0"/>
        <w:autoSpaceDN w:val="0"/>
        <w:adjustRightInd w:val="0"/>
        <w:snapToGrid w:val="0"/>
        <w:spacing w:line="440" w:lineRule="exact"/>
        <w:ind w:firstLine="480" w:firstLineChars="20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（1）供应商在投标有效期内撤回投标文件。</w:t>
      </w:r>
    </w:p>
    <w:p>
      <w:pPr>
        <w:autoSpaceDE w:val="0"/>
        <w:autoSpaceDN w:val="0"/>
        <w:adjustRightInd w:val="0"/>
        <w:snapToGrid w:val="0"/>
        <w:spacing w:line="440" w:lineRule="exact"/>
        <w:ind w:firstLine="48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（2）中标供应商未按中标通知书中规定的时间、地点与采购人签订合同。</w:t>
      </w:r>
    </w:p>
    <w:p>
      <w:pPr>
        <w:autoSpaceDE w:val="0"/>
        <w:autoSpaceDN w:val="0"/>
        <w:adjustRightInd w:val="0"/>
        <w:snapToGrid w:val="0"/>
        <w:spacing w:line="440" w:lineRule="exact"/>
        <w:ind w:firstLine="48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（3）未支付招标代理服务费。</w:t>
      </w:r>
    </w:p>
    <w:p>
      <w:pPr>
        <w:autoSpaceDE w:val="0"/>
        <w:autoSpaceDN w:val="0"/>
        <w:adjustRightInd w:val="0"/>
        <w:snapToGrid w:val="0"/>
        <w:spacing w:line="440" w:lineRule="exact"/>
        <w:ind w:firstLine="480"/>
        <w:textAlignment w:val="bottom"/>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（4）经政府采购监督管理部门审查认定投标人有违反《中华人民共和国政府采购法》等有关法律法规的行为。</w:t>
      </w:r>
    </w:p>
    <w:p>
      <w:pPr>
        <w:pStyle w:val="14"/>
        <w:adjustRightInd w:val="0"/>
        <w:snapToGrid w:val="0"/>
        <w:spacing w:line="440" w:lineRule="exact"/>
        <w:ind w:firstLine="480" w:firstLineChars="200"/>
        <w:rPr>
          <w:rFonts w:hAnsi="宋体" w:cs="宋体"/>
          <w:color w:val="000000" w:themeColor="text1"/>
          <w:sz w:val="24"/>
          <w:szCs w:val="24"/>
          <w:highlight w:val="none"/>
          <w14:textFill>
            <w14:solidFill>
              <w14:schemeClr w14:val="tx1"/>
            </w14:solidFill>
          </w14:textFill>
        </w:rPr>
      </w:pPr>
      <w:bookmarkStart w:id="19" w:name="_Toc132122117"/>
      <w:bookmarkStart w:id="20" w:name="_Toc132122414"/>
      <w:r>
        <w:rPr>
          <w:rFonts w:hint="eastAsia" w:hAnsi="宋体" w:cs="宋体"/>
          <w:color w:val="000000" w:themeColor="text1"/>
          <w:sz w:val="24"/>
          <w:szCs w:val="24"/>
          <w:highlight w:val="none"/>
          <w14:textFill>
            <w14:solidFill>
              <w14:schemeClr w14:val="tx1"/>
            </w14:solidFill>
          </w14:textFill>
        </w:rPr>
        <w:t>6、投标文件的有效期</w:t>
      </w:r>
      <w:bookmarkEnd w:id="19"/>
      <w:bookmarkEnd w:id="20"/>
    </w:p>
    <w:p>
      <w:pPr>
        <w:pStyle w:val="14"/>
        <w:adjustRightInd w:val="0"/>
        <w:snapToGrid w:val="0"/>
        <w:spacing w:line="440" w:lineRule="exact"/>
        <w:ind w:right="-160" w:rightChars="-76"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（1）自开标日起90天内，投标文件应保持有效。有效期短于这个规定期限的投标将被拒绝。</w:t>
      </w:r>
    </w:p>
    <w:p>
      <w:pPr>
        <w:pStyle w:val="14"/>
        <w:adjustRightInd w:val="0"/>
        <w:snapToGrid w:val="0"/>
        <w:spacing w:line="44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（2）在特殊情况下，采购人可与供应商协商延长投标文件的有效期，这种要求和答复均应以书面形式进行。</w:t>
      </w:r>
    </w:p>
    <w:p>
      <w:pPr>
        <w:pStyle w:val="14"/>
        <w:adjustRightInd w:val="0"/>
        <w:snapToGrid w:val="0"/>
        <w:spacing w:line="44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（3）同意延长有效期的供应商不能修改投标文件。</w:t>
      </w:r>
    </w:p>
    <w:p>
      <w:pPr>
        <w:pStyle w:val="14"/>
        <w:adjustRightInd w:val="0"/>
        <w:snapToGrid w:val="0"/>
        <w:spacing w:line="440" w:lineRule="exact"/>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（4）当正本与副本不一致时，均以正本为准。当供应商投标文件未注明正本与副本且出现不一致时，评标委员会可以认定供应商出现选择性投标而对其投标予以废标。</w:t>
      </w:r>
    </w:p>
    <w:p>
      <w:pPr>
        <w:pStyle w:val="14"/>
        <w:adjustRightInd w:val="0"/>
        <w:snapToGrid w:val="0"/>
        <w:spacing w:line="440" w:lineRule="exact"/>
        <w:outlineLvl w:val="0"/>
        <w:rPr>
          <w:rFonts w:hAnsi="宋体" w:cs="宋体"/>
          <w:color w:val="000000" w:themeColor="text1"/>
          <w:sz w:val="24"/>
          <w:szCs w:val="24"/>
          <w:highlight w:val="none"/>
          <w14:textFill>
            <w14:solidFill>
              <w14:schemeClr w14:val="tx1"/>
            </w14:solidFill>
          </w14:textFill>
        </w:rPr>
      </w:pPr>
      <w:bookmarkStart w:id="21" w:name="_Toc132122118"/>
      <w:bookmarkStart w:id="22" w:name="_Toc132122415"/>
      <w:r>
        <w:rPr>
          <w:rFonts w:hint="eastAsia" w:hAnsi="宋体" w:cs="宋体"/>
          <w:color w:val="000000" w:themeColor="text1"/>
          <w:sz w:val="24"/>
          <w:szCs w:val="24"/>
          <w:highlight w:val="none"/>
          <w14:textFill>
            <w14:solidFill>
              <w14:schemeClr w14:val="tx1"/>
            </w14:solidFill>
          </w14:textFill>
        </w:rPr>
        <w:t>7、投标文件的签署和份数</w:t>
      </w:r>
      <w:bookmarkEnd w:id="21"/>
      <w:bookmarkEnd w:id="22"/>
    </w:p>
    <w:p>
      <w:pPr>
        <w:pStyle w:val="14"/>
        <w:adjustRightInd w:val="0"/>
        <w:snapToGrid w:val="0"/>
        <w:spacing w:line="440" w:lineRule="exact"/>
        <w:ind w:firstLine="48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pPr>
        <w:pStyle w:val="14"/>
        <w:adjustRightInd w:val="0"/>
        <w:snapToGrid w:val="0"/>
        <w:spacing w:line="440" w:lineRule="exact"/>
        <w:ind w:right="-265" w:rightChars="-126"/>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（2）投标文件规定签字盖章须由供应商盖章并由法定代表人或法定代表人授权代表签署，供应商应写全称。</w:t>
      </w:r>
    </w:p>
    <w:p>
      <w:pPr>
        <w:snapToGrid w:val="0"/>
        <w:spacing w:line="440" w:lineRule="exact"/>
        <w:ind w:firstLine="482"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（3）投标文件的份数：按招标文件第三部分第四条第2款要求提供的各种文件，商务报价部分投标文件、技术资信部分投标文件均提供一式</w:t>
      </w:r>
      <w:r>
        <w:rPr>
          <w:rFonts w:hint="eastAsia" w:ascii="宋体" w:hAnsi="宋体" w:cs="宋体"/>
          <w:b/>
          <w:color w:val="000000" w:themeColor="text1"/>
          <w:sz w:val="24"/>
          <w:szCs w:val="24"/>
          <w:highlight w:val="none"/>
          <w:u w:val="single"/>
          <w:lang w:eastAsia="zh-CN"/>
          <w14:textFill>
            <w14:solidFill>
              <w14:schemeClr w14:val="tx1"/>
            </w14:solidFill>
          </w14:textFill>
        </w:rPr>
        <w:t>七</w:t>
      </w:r>
      <w:r>
        <w:rPr>
          <w:rFonts w:hint="eastAsia" w:ascii="宋体" w:hAnsi="宋体" w:cs="宋体"/>
          <w:b/>
          <w:color w:val="000000" w:themeColor="text1"/>
          <w:sz w:val="24"/>
          <w:szCs w:val="24"/>
          <w:highlight w:val="none"/>
          <w:u w:val="single"/>
          <w14:textFill>
            <w14:solidFill>
              <w14:schemeClr w14:val="tx1"/>
            </w14:solidFill>
          </w14:textFill>
        </w:rPr>
        <w:t>份，其中正本一份，副本</w:t>
      </w:r>
      <w:r>
        <w:rPr>
          <w:rFonts w:hint="eastAsia" w:ascii="宋体" w:hAnsi="宋体" w:cs="宋体"/>
          <w:b/>
          <w:color w:val="000000" w:themeColor="text1"/>
          <w:sz w:val="24"/>
          <w:szCs w:val="24"/>
          <w:highlight w:val="none"/>
          <w:u w:val="single"/>
          <w:lang w:eastAsia="zh-CN"/>
          <w14:textFill>
            <w14:solidFill>
              <w14:schemeClr w14:val="tx1"/>
            </w14:solidFill>
          </w14:textFill>
        </w:rPr>
        <w:t>六</w:t>
      </w:r>
      <w:r>
        <w:rPr>
          <w:rFonts w:hint="eastAsia" w:ascii="宋体" w:hAnsi="宋体" w:cs="宋体"/>
          <w:b/>
          <w:color w:val="000000" w:themeColor="text1"/>
          <w:sz w:val="24"/>
          <w:szCs w:val="24"/>
          <w:highlight w:val="none"/>
          <w:u w:val="single"/>
          <w14:textFill>
            <w14:solidFill>
              <w14:schemeClr w14:val="tx1"/>
            </w14:solidFill>
          </w14:textFill>
        </w:rPr>
        <w:t>份。(商务报价部分投标文件、技术资信部分投标文件均分开装订，分别密封)。</w:t>
      </w:r>
    </w:p>
    <w:p>
      <w:pPr>
        <w:snapToGrid w:val="0"/>
        <w:spacing w:line="440" w:lineRule="exact"/>
        <w:outlineLvl w:val="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五、投标文件的密封与递交</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snapToGrid w:val="0"/>
        <w:spacing w:line="440" w:lineRule="exact"/>
        <w:ind w:firstLine="527"/>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1、投标文件的密封及标记</w:t>
      </w:r>
    </w:p>
    <w:p>
      <w:pPr>
        <w:snapToGrid w:val="0"/>
        <w:spacing w:line="440" w:lineRule="exact"/>
        <w:ind w:firstLine="527"/>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（1）投标文件应按以下方法装袋密封</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商务部分正本、副本一起密封；技术资信部分正本与副本一起密封。原件部分单独密封。</w:t>
      </w:r>
      <w:r>
        <w:rPr>
          <w:rFonts w:hint="eastAsia" w:ascii="宋体" w:hAnsi="宋体" w:cs="宋体"/>
          <w:color w:val="000000" w:themeColor="text1"/>
          <w:sz w:val="24"/>
          <w:szCs w:val="24"/>
          <w:highlight w:val="none"/>
          <w14:textFill>
            <w14:solidFill>
              <w14:schemeClr w14:val="tx1"/>
            </w14:solidFill>
          </w14:textFill>
        </w:rPr>
        <w:t>所有投标文件资料</w:t>
      </w:r>
      <w:r>
        <w:rPr>
          <w:rFonts w:hint="eastAsia" w:ascii="宋体" w:hAnsi="宋体" w:cs="宋体"/>
          <w:color w:val="000000" w:themeColor="text1"/>
          <w:sz w:val="24"/>
          <w:szCs w:val="24"/>
          <w:highlight w:val="none"/>
          <w:u w:val="single"/>
          <w14:textFill>
            <w14:solidFill>
              <w14:schemeClr w14:val="tx1"/>
            </w14:solidFill>
          </w14:textFill>
        </w:rPr>
        <w:t>按招标文件要求</w:t>
      </w:r>
      <w:r>
        <w:rPr>
          <w:rFonts w:hint="eastAsia" w:ascii="宋体" w:hAnsi="宋体" w:cs="宋体"/>
          <w:color w:val="000000" w:themeColor="text1"/>
          <w:sz w:val="24"/>
          <w:szCs w:val="24"/>
          <w:highlight w:val="none"/>
          <w14:textFill>
            <w14:solidFill>
              <w14:schemeClr w14:val="tx1"/>
            </w14:solidFill>
          </w14:textFill>
        </w:rPr>
        <w:t>装订成册，并注明正、副本字样后装入密封袋内，密封袋上应有供应商公章及投标授权代表签字。封皮上写明</w:t>
      </w:r>
      <w:r>
        <w:rPr>
          <w:rFonts w:hint="eastAsia" w:ascii="宋体" w:hAnsi="宋体" w:cs="宋体"/>
          <w:bCs/>
          <w:color w:val="000000" w:themeColor="text1"/>
          <w:sz w:val="24"/>
          <w:szCs w:val="24"/>
          <w:highlight w:val="none"/>
          <w:u w:val="single"/>
          <w14:textFill>
            <w14:solidFill>
              <w14:schemeClr w14:val="tx1"/>
            </w14:solidFill>
          </w14:textFill>
        </w:rPr>
        <w:t>采购人名称，招标编号、招标项目名称、供应商名称</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并分别注明“商务报价投标文件”、“技术资信投标文件”、“原件部分”、“开标时启封”字样。</w:t>
      </w:r>
    </w:p>
    <w:p>
      <w:pPr>
        <w:snapToGrid w:val="0"/>
        <w:spacing w:line="440" w:lineRule="exact"/>
        <w:ind w:firstLine="527"/>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（2）如果供应商未按上述要求密封及加写标记，投标文件将可能导致被拒绝接受，由此引起的后果由供应商负责。</w:t>
      </w:r>
    </w:p>
    <w:p>
      <w:pPr>
        <w:snapToGrid w:val="0"/>
        <w:spacing w:line="440" w:lineRule="exact"/>
        <w:ind w:firstLine="527"/>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2、投标截止时间</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（1）投标文件必须在投标文件递交截止时间前送达指定的投标地点。</w:t>
      </w:r>
    </w:p>
    <w:p>
      <w:pPr>
        <w:snapToGrid w:val="0"/>
        <w:spacing w:line="440" w:lineRule="exact"/>
        <w:ind w:firstLine="527"/>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（2）采购机构如因故推迟投标截止时间，应以书面形式通知所有供应商。在这种情况下，供应商的权利和义务将受到新的截止时间的约束。</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3、投标文件的修改和撤回</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（1）供应商在投标文件送达以后如必须修改或撤回投标文件，必须在投标截止时间以前将书面的投标修改文件或撤标通知送达采购机构处。</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（2）修改投标文件必须密封完整。</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（3）供应商在投标截止时间以前以传真形式通知采购机构撤标时，必须在投标截止时间以前补充有法定代表人或法定代表人授权代表签署的正式文件。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4、投标文件的递交</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u w:val="single"/>
          <w14:textFill>
            <w14:solidFill>
              <w14:schemeClr w14:val="tx1"/>
            </w14:solidFill>
          </w14:textFill>
        </w:rPr>
        <w:t>投标文件必须在规定的投标截止时间前送达到指定的收标地点，并同时递交法定代表人授权书原件（法定代表人委托书原件密封在投标文件中的也有效）。</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b/>
          <w:color w:val="000000" w:themeColor="text1"/>
          <w:sz w:val="24"/>
          <w:szCs w:val="24"/>
          <w:highlight w:val="none"/>
          <w14:textFill>
            <w14:solidFill>
              <w14:schemeClr w14:val="tx1"/>
            </w14:solidFill>
          </w14:textFill>
        </w:rPr>
        <w:t>有下列情形之一的投标文件将被拒绝接受：</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（1）在投标截止时间以后送达的投标文件；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（2）未按招标文件规定密封与包装的投标文件；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（3）由于包装不妥在途中严重破损或失散的投标文件；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（4）未正式获取招标文件的供应商。</w:t>
      </w:r>
    </w:p>
    <w:p>
      <w:pPr>
        <w:snapToGrid w:val="0"/>
        <w:spacing w:line="440" w:lineRule="exact"/>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六、开标和评标</w:t>
      </w:r>
    </w:p>
    <w:p>
      <w:pPr>
        <w:snapToGrid w:val="0"/>
        <w:spacing w:line="440" w:lineRule="exact"/>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1、开标</w:t>
      </w:r>
    </w:p>
    <w:p>
      <w:pPr>
        <w:snapToGrid w:val="0"/>
        <w:spacing w:line="440" w:lineRule="exact"/>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（1）招标机构按招标文件规定的时间、地点开标。</w:t>
      </w:r>
    </w:p>
    <w:p>
      <w:pPr>
        <w:snapToGrid w:val="0"/>
        <w:spacing w:line="440" w:lineRule="exact"/>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（2）供应商法定代表人（或其授权代表）出席开标会议。</w:t>
      </w:r>
    </w:p>
    <w:p>
      <w:pPr>
        <w:snapToGrid w:val="0"/>
        <w:spacing w:line="440" w:lineRule="exact"/>
        <w:ind w:firstLine="240" w:firstLineChars="1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（3）开标程序</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1）开标会议由招标代理机构主持，宣布开标会议开始；</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2）请相关人员检查投标文件密封情况；</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3）按后到先开的顺序，依次打开各投标人的“技术资信标”，并清点数量，符合要求的送评标室进行技术资信标部分的评审；</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4）技术资信标部分评审结束后公布各投标人的技术资信部分得分情况；</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5）开启技术资信评审合格的投标人的商务报价标，宣读各投标人报价等信息，并由记录人进行记录。</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6）商务标报价标唱标结束后，投标人代表应对唱读内容及记录结果当场进行校核和签字确认，如有异议应当场提出，否则视为默许同意。同时由记录人、监督人当场签字确认。</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7）开标会议结束。</w:t>
      </w:r>
    </w:p>
    <w:p>
      <w:pPr>
        <w:pStyle w:val="14"/>
        <w:adjustRightInd w:val="0"/>
        <w:snapToGrid w:val="0"/>
        <w:spacing w:line="440" w:lineRule="exact"/>
        <w:ind w:firstLine="240" w:firstLineChars="1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（4）开启商务标时，投标文件中《开标一览表》(报价表)内容与投标文件中明细表内容不一致的，以开标一览表(报价表)为准。</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投标文件的解释发生异议的，以中文文本为准。</w:t>
      </w:r>
    </w:p>
    <w:p>
      <w:pPr>
        <w:snapToGrid w:val="0"/>
        <w:spacing w:line="440" w:lineRule="exact"/>
        <w:ind w:firstLine="241"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（5） 供应商法定代表人或其授权代表人出席开标会议，并对开标记录予以签字确认。供应商采用邮寄的通过邮件形式予以确认。</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2、评标</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（1）评标由采购人依法组建的评标委员会负责，并独立履行下列职责：</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1）审查投标文件是否符合招标文件要求，并作出评价；</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2）要求投标供应商对投标文件有关事项作出解释或者澄清；</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3）按照招标文件规定的评标办法确定中标供应商名单；</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4）向采购机构或者有关部门报告非法干预评标工作的行为。</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（2）评标应当遵循下列工作程序：</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1）投标文件初审。初审分为资格性检查和符合性检查。</w:t>
      </w:r>
    </w:p>
    <w:p>
      <w:pPr>
        <w:snapToGrid w:val="0"/>
        <w:spacing w:line="440" w:lineRule="exact"/>
        <w:ind w:firstLine="477" w:firstLineChars="198"/>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①资格性检查。依据法律、法规和招标文件的规定，采购人对投标文件中的资格证明进行审查，以确定投标供应商是否具备投标资格。</w:t>
      </w:r>
    </w:p>
    <w:p>
      <w:pPr>
        <w:snapToGrid w:val="0"/>
        <w:spacing w:line="440" w:lineRule="exact"/>
        <w:ind w:firstLine="475" w:firstLineChars="198"/>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②符合性检查。依据招标文件的规定，从投标文件的有效性、完整性和对招标文件的响应程度进行审查，以确定是否对招标文件的实质性要求作出响应。</w:t>
      </w:r>
      <w:r>
        <w:rPr>
          <w:rFonts w:hint="eastAsia" w:ascii="宋体" w:hAnsi="宋体" w:cs="宋体"/>
          <w:b/>
          <w:color w:val="000000" w:themeColor="text1"/>
          <w:sz w:val="24"/>
          <w:szCs w:val="24"/>
          <w:highlight w:val="none"/>
          <w:u w:val="single"/>
          <w14:textFill>
            <w14:solidFill>
              <w14:schemeClr w14:val="tx1"/>
            </w14:solidFill>
          </w14:textFill>
        </w:rPr>
        <w:t>招标文件中加“下划线”的条款、加“▲”的条款，为实质性条款。对标书中规定的实质性条款，如响应时出现有微小偏差的，判定是否构成实质性偏离，由评委会判定。</w:t>
      </w:r>
    </w:p>
    <w:p>
      <w:pPr>
        <w:snapToGrid w:val="0"/>
        <w:spacing w:line="440" w:lineRule="exact"/>
        <w:ind w:firstLine="475" w:firstLineChars="19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snapToGrid w:val="0"/>
        <w:spacing w:line="440" w:lineRule="exact"/>
        <w:ind w:firstLine="475" w:firstLineChars="19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3）比较与评价。按招标文件中规定的评标方法和标准，对资格性检查和符合性检查合格的投标文件进行商务和技术评估，综合比较与评价。</w:t>
      </w:r>
    </w:p>
    <w:p>
      <w:pPr>
        <w:snapToGrid w:val="0"/>
        <w:spacing w:line="440" w:lineRule="exact"/>
        <w:ind w:firstLine="241" w:firstLineChars="100"/>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（3）▲评标委员会发现投标文件有下列情形之一的属于重大偏差(评标委员会按少数服从多数原则认定),按照无效投标处理：</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1）未按招标文件要求编制或字迹模糊、辨认不清的投标文件；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2）供应商递交两份或两份以上内容不同的投标文件，未声明哪一份有效的；</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3）投标函、法人授权委托书、开标一览表没有按招标文件格式要求加盖有效公章；无法定代表人（授权代表）签字（或印章）；</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4）供应商技术资信投标文件中出现商务报价；</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5）明显不符合技术要求或达不到招标文件技术规格的主要参数的投标文件；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6）不符合招标文件中规定的实质性要求的投标文件，是否为偏离实质性要求由评标委员会按少数服从多数原则认定。</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7）供应商的投标文件中有不明确的问题或其报价明显不合理且又不能合理说明或者不能提供相关证明材料的；</w:t>
      </w:r>
    </w:p>
    <w:p>
      <w:pPr>
        <w:snapToGrid w:val="0"/>
        <w:spacing w:line="440" w:lineRule="exact"/>
        <w:ind w:firstLine="527"/>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8）存在串标、抬标或弄虚作假情况的；串标认定按以下情况：</w:t>
      </w:r>
    </w:p>
    <w:p>
      <w:pPr>
        <w:snapToGrid w:val="0"/>
        <w:spacing w:line="440" w:lineRule="exact"/>
        <w:ind w:firstLine="621" w:firstLineChars="259"/>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①不同供应商的投标文件由同一单位或者个人编制；</w:t>
      </w:r>
    </w:p>
    <w:p>
      <w:pPr>
        <w:snapToGrid w:val="0"/>
        <w:spacing w:line="440" w:lineRule="exact"/>
        <w:ind w:firstLine="621" w:firstLineChars="259"/>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②不同供应商委托同一单位或者个人办理投标事宜；</w:t>
      </w:r>
    </w:p>
    <w:p>
      <w:pPr>
        <w:snapToGrid w:val="0"/>
        <w:spacing w:line="440" w:lineRule="exact"/>
        <w:ind w:firstLine="621" w:firstLineChars="259"/>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③不同供应商的投标文件载明的项目管理成员为同一人；</w:t>
      </w:r>
    </w:p>
    <w:p>
      <w:pPr>
        <w:snapToGrid w:val="0"/>
        <w:spacing w:line="440" w:lineRule="exact"/>
        <w:ind w:firstLine="621" w:firstLineChars="259"/>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④不同供应商的投标文件异常一致或者投标报价呈规律性差异；</w:t>
      </w:r>
    </w:p>
    <w:p>
      <w:pPr>
        <w:snapToGrid w:val="0"/>
        <w:spacing w:line="440" w:lineRule="exact"/>
        <w:ind w:firstLine="621" w:firstLineChars="259"/>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⑤不同供应商的投标文件相互混装；</w:t>
      </w:r>
    </w:p>
    <w:p>
      <w:pPr>
        <w:snapToGrid w:val="0"/>
        <w:spacing w:line="440" w:lineRule="exact"/>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9）其他经评标委员会认定的未能在实质上响应的或违反国家有关规定的投标文件。</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（4）实质上没有响应招标文件要求的投标将被拒绝。供应商不得通过修正或撤消不合要求的偏离从而使其投标成为实质上响应的投标。</w:t>
      </w:r>
    </w:p>
    <w:p>
      <w:pPr>
        <w:snapToGrid w:val="0"/>
        <w:spacing w:line="440" w:lineRule="exact"/>
        <w:ind w:firstLine="241" w:firstLineChars="1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（5）开启供应商商务报价文件后发现价格、数量有误，其投标价将按下述原则处理：</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 任何有漏去一些小项货物或服务的投标将被视为其费用已包含在投标总价中，投标价格不予调整。如果供应商不接受上述处理方式，将做为无效投标。</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 任何有多报一些小项工程或货物的投标其投标价不予调整，如果该供应商中标，则合同价格必须为核减掉多报的一些小项工程或货物后的价格。如果供应商不接受上述处理方式，将做为无效投标。</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3）对于计算错误的其投标价不予调整，如果该供应商中标，如其投标价格计算错误导致多报者合同价格予以据实核减，少报者合同价格不予调整。如果供应商不接受上述处理方式，将做为无效投标。</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4）对于计算错误，多报或漏报的一些小项工程或货物、服务的仅仅为非实质性重大偏差范围内的偏离，并经过评标委员会按少数服从多数原则认定为细微偏差，评审时其投标价不予调整。</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（6）评标委员会对投标文件的判定，只依据投标内容本身，不依靠开标后的任何外来证明。</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（7）评标委员会在评标中，不得改变招标文件中规定的评标标准、方法和中标条件。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3、投标文件的澄清</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（1）为有利于对投标文件的比较和评议，必要时采购人及评标委员会可要求供应商对投标文件及合同条款进行澄清，并做出书面答复。书面答复须有投标授权代表签字并作为投标内容的一部分。</w:t>
      </w:r>
    </w:p>
    <w:p>
      <w:pPr>
        <w:snapToGrid w:val="0"/>
        <w:spacing w:line="44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（2）供应商对投标文件的澄清不得寻求、提供或允许改变投标实质性内容。 </w:t>
      </w:r>
    </w:p>
    <w:p>
      <w:pPr>
        <w:pStyle w:val="14"/>
        <w:adjustRightInd w:val="0"/>
        <w:snapToGrid w:val="0"/>
        <w:spacing w:line="440" w:lineRule="exact"/>
        <w:ind w:firstLine="470" w:firstLineChars="196"/>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4、截止时间及评审期间，出现有效供应商不足三家的，采购组织机构应当中止采购活动，依法重新组织采购。</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5、评标原则</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评标委员会按照招标文件的要求和条件对投标文件进行技术和商务评估，综合比较与评价。</w:t>
      </w:r>
    </w:p>
    <w:p>
      <w:pPr>
        <w:snapToGrid w:val="0"/>
        <w:spacing w:line="440" w:lineRule="exact"/>
        <w:ind w:firstLine="527"/>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评标办法具体见本招标文件第六部分。</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6、评标过程中遇到特殊情况，由评标委员会遵循公开、公正原则，采取投票方式按照少数服从多数原则决定。</w:t>
      </w:r>
    </w:p>
    <w:p>
      <w:pPr>
        <w:snapToGrid w:val="0"/>
        <w:spacing w:line="440" w:lineRule="exact"/>
        <w:ind w:firstLine="527"/>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七、授予合同</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1、决标</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评标结束后，评标委员会按照招标文件确定的评标办法，根据采购人授权确定中标供应商。</w:t>
      </w:r>
    </w:p>
    <w:p>
      <w:pPr>
        <w:snapToGrid w:val="0"/>
        <w:spacing w:line="440" w:lineRule="exact"/>
        <w:ind w:firstLine="595" w:firstLineChars="24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2、中标通知书</w:t>
      </w:r>
    </w:p>
    <w:p>
      <w:pPr>
        <w:snapToGrid w:val="0"/>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（1）招标机构</w:t>
      </w:r>
      <w:r>
        <w:rPr>
          <w:rFonts w:hint="eastAsia" w:ascii="宋体" w:hAnsi="宋体" w:cs="宋体"/>
          <w:color w:val="000000" w:themeColor="text1"/>
          <w:spacing w:val="10"/>
          <w:sz w:val="24"/>
          <w:szCs w:val="24"/>
          <w:highlight w:val="none"/>
          <w14:textFill>
            <w14:solidFill>
              <w14:schemeClr w14:val="tx1"/>
            </w14:solidFill>
          </w14:textFill>
        </w:rPr>
        <w:t>在浙江省政府采</w:t>
      </w:r>
      <w:r>
        <w:rPr>
          <w:rFonts w:hint="eastAsia" w:ascii="宋体" w:hAnsi="宋体" w:cs="宋体"/>
          <w:color w:val="000000" w:themeColor="text1"/>
          <w:sz w:val="24"/>
          <w:szCs w:val="24"/>
          <w:highlight w:val="none"/>
          <w14:textFill>
            <w14:solidFill>
              <w14:schemeClr w14:val="tx1"/>
            </w14:solidFill>
          </w14:textFill>
        </w:rPr>
        <w:t>购网和龙港市公共资源交易中心媒体上公告中标结果，公告期限为1个工作日。</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中标供应商须在中标结果公告后主动联系采购机构领取中标通知书，中标通知书对采购人和中标供应商具有法律约束力。中标通知书发出后，采购人改变中标结果或者中标供应商放弃中标的，应当承担法律责任。</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3、评标委员会对未中标的供应商不作落标原因解释。</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4、签订合同</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（1）中标供应商领取中标通知书后30天内到采购人处与采购人签订合同。中标供应商未经采购人许可，在规定时间内未到采购人处与采购人签订合同，则视为拒签合同。</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（2）招标文件、中标供应商的投标文件及投标修改文件、评标过程中有关澄清文件及经双方签字的询标纪要（承诺）和中标通知书均作为合同附件。</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（3）拒签合同的责任</w:t>
      </w:r>
    </w:p>
    <w:p>
      <w:pPr>
        <w:snapToGrid w:val="0"/>
        <w:spacing w:line="440" w:lineRule="exact"/>
        <w:ind w:firstLine="52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中标供应商接到中标通知书后，在规定时间内借故否认已经承诺的条件而拒签合同，以投标违约处理，赔偿采购人由此造成的直接经济损失，并上报</w:t>
      </w:r>
      <w:r>
        <w:rPr>
          <w:rFonts w:hint="eastAsia" w:ascii="宋体" w:hAnsi="宋体" w:cs="宋体"/>
          <w:color w:val="000000" w:themeColor="text1"/>
          <w:sz w:val="24"/>
          <w:highlight w:val="none"/>
          <w14:textFill>
            <w14:solidFill>
              <w14:schemeClr w14:val="tx1"/>
            </w14:solidFill>
          </w14:textFill>
        </w:rPr>
        <w:t>同级政府采购监管部门</w:t>
      </w:r>
      <w:r>
        <w:rPr>
          <w:rFonts w:hint="eastAsia" w:ascii="宋体" w:hAnsi="宋体" w:cs="宋体"/>
          <w:color w:val="000000" w:themeColor="text1"/>
          <w:sz w:val="24"/>
          <w:szCs w:val="24"/>
          <w:highlight w:val="none"/>
          <w14:textFill>
            <w14:solidFill>
              <w14:schemeClr w14:val="tx1"/>
            </w14:solidFill>
          </w14:textFill>
        </w:rPr>
        <w:t>处理；采购人重新组织招标的，所需费用由原中标供应商承担。采购人无故不与供应商签订合同的应当承担相应的法律责任。</w:t>
      </w:r>
    </w:p>
    <w:p>
      <w:pPr>
        <w:snapToGrid w:val="0"/>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八、质疑和投诉</w:t>
      </w:r>
    </w:p>
    <w:p>
      <w:pPr>
        <w:snapToGrid w:val="0"/>
        <w:spacing w:line="360" w:lineRule="auto"/>
        <w:ind w:firstLine="480" w:firstLineChars="200"/>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 xml:space="preserve">根据《中华人民共和国政府采购法》和《政府采购质疑和投诉办法》(财政部令第94号)的规定，投标供应商对政府采购活动事项有疑问的，可以向采购人和采购代理机构提出询问，采购人和采购代理机构应当及时作出答复，但答复的内容不得涉及商业秘密。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供应商认为招标文件、采购过程和成交、成交结果使自己的权益受到损害的，可以在知道或者应知其权益受到损害之日起七个工作日内，以书面形式向采购人、采购代理机构提出质疑。</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（1）对可以质疑的招标文件提出质疑的，为收到招标文件之日或者招标文件公告期限届满之日；</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（2）对采购过程提出质疑的，为各采购程序环节结束之日；</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（3）对成交结果提出质疑的，为成交结果公告期限届满之日。</w:t>
      </w:r>
    </w:p>
    <w:p>
      <w:pPr>
        <w:snapToGrid w:val="0"/>
        <w:spacing w:line="360" w:lineRule="auto"/>
        <w:ind w:firstLine="480" w:firstLineChars="200"/>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2、采购人或者采购代理机构应当在3个工作日内对供应商依法提出的询问作出答复。</w:t>
      </w:r>
    </w:p>
    <w:p>
      <w:pPr>
        <w:snapToGrid w:val="0"/>
        <w:spacing w:line="360" w:lineRule="auto"/>
        <w:ind w:firstLine="480" w:firstLineChars="200"/>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供应商提出的询问或者质疑超出采购人对采购代理机构委托授权范围的，采购代理机构应当告知供应商向采购人提出。</w:t>
      </w:r>
    </w:p>
    <w:p>
      <w:pPr>
        <w:snapToGrid w:val="0"/>
        <w:spacing w:line="360" w:lineRule="auto"/>
        <w:ind w:firstLine="480" w:firstLineChars="200"/>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政府采购评审专家应当配合采购人或者采购代理机构答复供应商的询问和质疑。</w:t>
      </w:r>
    </w:p>
    <w:p>
      <w:pPr>
        <w:shd w:val="clear" w:color="auto" w:fill="FFFFFF"/>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质疑供应商对采购人、采购代理机构的答复不满意或者采购人、采购代理机构未在规定时间内作出答复的，可以在答复期满后十五个工作日内向同级政府采购监管部门投诉。</w:t>
      </w:r>
    </w:p>
    <w:p>
      <w:pPr>
        <w:shd w:val="clear" w:color="auto" w:fill="FFFFFF"/>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4、要求投标供应商在法定质疑期内一次性提出针对同一招标程序环节的质疑。</w:t>
      </w:r>
    </w:p>
    <w:p>
      <w:pPr>
        <w:shd w:val="clear" w:color="auto" w:fill="FFFFFF"/>
        <w:snapToGrid w:val="0"/>
        <w:spacing w:line="360" w:lineRule="auto"/>
        <w:ind w:firstLine="480" w:firstLineChars="200"/>
        <w:rPr>
          <w:rStyle w:val="49"/>
          <w:rFonts w:ascii="宋体" w:hAnsi="宋体"/>
          <w:color w:val="000000" w:themeColor="text1"/>
          <w:sz w:val="22"/>
          <w:szCs w:val="22"/>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r>
        <w:rPr>
          <w:rStyle w:val="49"/>
          <w:rFonts w:ascii="宋体" w:hAnsi="宋体"/>
          <w:color w:val="000000" w:themeColor="text1"/>
          <w:sz w:val="22"/>
          <w:szCs w:val="22"/>
          <w:highlight w:val="none"/>
          <w14:textFill>
            <w14:solidFill>
              <w14:schemeClr w14:val="tx1"/>
            </w14:solidFill>
          </w14:textFill>
        </w:rPr>
        <w:t>招标代理服务费</w:t>
      </w:r>
    </w:p>
    <w:p>
      <w:pPr>
        <w:pStyle w:val="14"/>
        <w:adjustRightInd w:val="0"/>
        <w:snapToGrid w:val="0"/>
        <w:spacing w:line="434" w:lineRule="atLeas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由中标供应商在领取中标通知书时向代理单位支付代理费</w:t>
      </w:r>
      <w:r>
        <w:rPr>
          <w:rFonts w:hint="eastAsia" w:hAnsi="宋体"/>
          <w:color w:val="000000" w:themeColor="text1"/>
          <w:sz w:val="22"/>
          <w:szCs w:val="22"/>
          <w:highlight w:val="none"/>
          <w:u w:val="single"/>
          <w:lang w:val="en-US" w:eastAsia="zh-CN"/>
          <w14:textFill>
            <w14:solidFill>
              <w14:schemeClr w14:val="tx1"/>
            </w14:solidFill>
          </w14:textFill>
        </w:rPr>
        <w:t>62500</w:t>
      </w:r>
      <w:r>
        <w:rPr>
          <w:rFonts w:hint="eastAsia" w:hAnsi="宋体"/>
          <w:color w:val="000000" w:themeColor="text1"/>
          <w:sz w:val="22"/>
          <w:szCs w:val="22"/>
          <w:highlight w:val="none"/>
          <w14:textFill>
            <w14:solidFill>
              <w14:schemeClr w14:val="tx1"/>
            </w14:solidFill>
          </w14:textFill>
        </w:rPr>
        <w:t>元整（包干）。供应商在报价时须将采购代理服务费综合考虑在内，招标代理咨询服务费不需在报价中单列。招标代理服务费汇入以下帐号：</w:t>
      </w:r>
    </w:p>
    <w:p>
      <w:pPr>
        <w:pStyle w:val="14"/>
        <w:adjustRightInd w:val="0"/>
        <w:snapToGrid w:val="0"/>
        <w:spacing w:line="434" w:lineRule="atLeas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户  名：</w:t>
      </w:r>
      <w:r>
        <w:rPr>
          <w:rFonts w:hint="eastAsia" w:hAnsi="宋体"/>
          <w:color w:val="000000" w:themeColor="text1"/>
          <w:sz w:val="22"/>
          <w:szCs w:val="22"/>
          <w:highlight w:val="none"/>
          <w:lang w:eastAsia="zh-CN"/>
          <w14:textFill>
            <w14:solidFill>
              <w14:schemeClr w14:val="tx1"/>
            </w14:solidFill>
          </w14:textFill>
        </w:rPr>
        <w:t>浙江华耀建设咨询有限公司</w:t>
      </w:r>
      <w:r>
        <w:rPr>
          <w:rFonts w:hint="eastAsia" w:hAnsi="宋体"/>
          <w:color w:val="000000" w:themeColor="text1"/>
          <w:sz w:val="22"/>
          <w:szCs w:val="22"/>
          <w:highlight w:val="none"/>
          <w14:textFill>
            <w14:solidFill>
              <w14:schemeClr w14:val="tx1"/>
            </w14:solidFill>
          </w14:textFill>
        </w:rPr>
        <w:t>龙港分公司</w:t>
      </w:r>
    </w:p>
    <w:p>
      <w:pPr>
        <w:pStyle w:val="14"/>
        <w:adjustRightInd w:val="0"/>
        <w:snapToGrid w:val="0"/>
        <w:spacing w:line="434" w:lineRule="atLeast"/>
        <w:ind w:firstLine="440" w:firstLineChars="200"/>
        <w:rPr>
          <w:rFonts w:hint="default" w:hAnsi="宋体" w:eastAsia="宋体"/>
          <w:color w:val="000000" w:themeColor="text1"/>
          <w:sz w:val="22"/>
          <w:szCs w:val="22"/>
          <w:highlight w:val="none"/>
          <w:lang w:val="en-US" w:eastAsia="zh-CN"/>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开户行：</w:t>
      </w:r>
      <w:r>
        <w:rPr>
          <w:rFonts w:hint="eastAsia" w:hAnsi="宋体"/>
          <w:color w:val="000000" w:themeColor="text1"/>
          <w:sz w:val="22"/>
          <w:szCs w:val="22"/>
          <w:highlight w:val="none"/>
          <w:lang w:val="en-US" w:eastAsia="zh-CN"/>
          <w14:textFill>
            <w14:solidFill>
              <w14:schemeClr w14:val="tx1"/>
            </w14:solidFill>
          </w14:textFill>
        </w:rPr>
        <w:t xml:space="preserve"> </w:t>
      </w:r>
    </w:p>
    <w:p>
      <w:pPr>
        <w:pStyle w:val="14"/>
        <w:adjustRightInd w:val="0"/>
        <w:snapToGrid w:val="0"/>
        <w:spacing w:line="434" w:lineRule="atLeast"/>
        <w:ind w:firstLine="440" w:firstLineChars="200"/>
        <w:rPr>
          <w:rFonts w:hint="eastAsia" w:hAnsi="宋体" w:eastAsia="宋体"/>
          <w:color w:val="000000" w:themeColor="text1"/>
          <w:sz w:val="22"/>
          <w:szCs w:val="22"/>
          <w:highlight w:val="none"/>
          <w:lang w:eastAsia="zh-CN"/>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账  号：</w:t>
      </w:r>
      <w:r>
        <w:rPr>
          <w:rFonts w:hint="eastAsia" w:hAnsi="宋体"/>
          <w:color w:val="000000" w:themeColor="text1"/>
          <w:sz w:val="22"/>
          <w:szCs w:val="22"/>
          <w:highlight w:val="none"/>
          <w:lang w:val="en-US" w:eastAsia="zh-CN"/>
          <w14:textFill>
            <w14:solidFill>
              <w14:schemeClr w14:val="tx1"/>
            </w14:solidFill>
          </w14:textFill>
        </w:rPr>
        <w:t xml:space="preserve"> </w:t>
      </w:r>
    </w:p>
    <w:p>
      <w:pPr>
        <w:pStyle w:val="6"/>
        <w:rPr>
          <w:rFonts w:hAnsi="宋体"/>
          <w:color w:val="000000" w:themeColor="text1"/>
          <w:sz w:val="22"/>
          <w:szCs w:val="22"/>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p>
    <w:p>
      <w:pPr>
        <w:rPr>
          <w:rStyle w:val="49"/>
          <w:rFonts w:ascii="宋体" w:hAnsi="宋体"/>
          <w:b/>
          <w:color w:val="000000" w:themeColor="text1"/>
          <w:sz w:val="30"/>
          <w:szCs w:val="30"/>
          <w:highlight w:val="none"/>
          <w14:textFill>
            <w14:solidFill>
              <w14:schemeClr w14:val="tx1"/>
            </w14:solidFill>
          </w14:textFill>
        </w:rPr>
      </w:pPr>
      <w:r>
        <w:rPr>
          <w:rStyle w:val="49"/>
          <w:rFonts w:ascii="宋体" w:hAnsi="宋体"/>
          <w:b/>
          <w:color w:val="000000" w:themeColor="text1"/>
          <w:sz w:val="30"/>
          <w:szCs w:val="30"/>
          <w:highlight w:val="none"/>
          <w14:textFill>
            <w14:solidFill>
              <w14:schemeClr w14:val="tx1"/>
            </w14:solidFill>
          </w14:textFill>
        </w:rPr>
        <w:br w:type="page"/>
      </w:r>
    </w:p>
    <w:p>
      <w:pPr>
        <w:ind w:firstLine="2409" w:firstLineChars="800"/>
        <w:jc w:val="both"/>
        <w:rPr>
          <w:rStyle w:val="49"/>
          <w:rFonts w:ascii="宋体" w:hAnsi="宋体"/>
          <w:b/>
          <w:color w:val="000000" w:themeColor="text1"/>
          <w:sz w:val="30"/>
          <w:szCs w:val="30"/>
          <w:highlight w:val="none"/>
          <w14:textFill>
            <w14:solidFill>
              <w14:schemeClr w14:val="tx1"/>
            </w14:solidFill>
          </w14:textFill>
        </w:rPr>
      </w:pPr>
      <w:r>
        <w:rPr>
          <w:rStyle w:val="49"/>
          <w:rFonts w:ascii="宋体" w:hAnsi="宋体"/>
          <w:b/>
          <w:color w:val="000000" w:themeColor="text1"/>
          <w:sz w:val="30"/>
          <w:szCs w:val="30"/>
          <w:highlight w:val="none"/>
          <w14:textFill>
            <w14:solidFill>
              <w14:schemeClr w14:val="tx1"/>
            </w14:solidFill>
          </w14:textFill>
        </w:rPr>
        <w:t>第四部分   合同格式（参考）</w:t>
      </w:r>
    </w:p>
    <w:p>
      <w:pPr>
        <w:widowControl w:val="0"/>
        <w:adjustRightInd/>
        <w:snapToGrid/>
        <w:spacing w:after="0" w:line="360" w:lineRule="auto"/>
        <w:jc w:val="center"/>
        <w:rPr>
          <w:rFonts w:ascii="宋体" w:hAnsi="宋体" w:eastAsia="宋体"/>
          <w:b/>
          <w:color w:val="000000" w:themeColor="text1"/>
          <w:kern w:val="2"/>
          <w:sz w:val="44"/>
          <w:szCs w:val="44"/>
          <w:highlight w:val="none"/>
          <w14:textFill>
            <w14:solidFill>
              <w14:schemeClr w14:val="tx1"/>
            </w14:solidFill>
          </w14:textFill>
        </w:rPr>
      </w:pPr>
      <w:r>
        <w:rPr>
          <w:rFonts w:hint="eastAsia" w:ascii="宋体" w:hAnsi="宋体" w:eastAsia="宋体"/>
          <w:b/>
          <w:color w:val="000000" w:themeColor="text1"/>
          <w:kern w:val="2"/>
          <w:sz w:val="44"/>
          <w:szCs w:val="44"/>
          <w:highlight w:val="none"/>
          <w:lang w:val="en-US" w:eastAsia="zh-CN"/>
          <w14:textFill>
            <w14:solidFill>
              <w14:schemeClr w14:val="tx1"/>
            </w14:solidFill>
          </w14:textFill>
        </w:rPr>
        <w:t xml:space="preserve">车 辆 采 购 </w:t>
      </w:r>
      <w:r>
        <w:rPr>
          <w:rFonts w:hint="eastAsia" w:ascii="宋体" w:hAnsi="宋体" w:eastAsia="宋体"/>
          <w:b/>
          <w:color w:val="000000" w:themeColor="text1"/>
          <w:kern w:val="2"/>
          <w:sz w:val="44"/>
          <w:szCs w:val="44"/>
          <w:highlight w:val="none"/>
          <w14:textFill>
            <w14:solidFill>
              <w14:schemeClr w14:val="tx1"/>
            </w14:solidFill>
          </w14:textFill>
        </w:rPr>
        <w:t>合</w:t>
      </w:r>
      <w:r>
        <w:rPr>
          <w:rFonts w:hint="eastAsia" w:ascii="宋体" w:hAnsi="宋体" w:eastAsia="宋体"/>
          <w:b/>
          <w:color w:val="000000" w:themeColor="text1"/>
          <w:kern w:val="2"/>
          <w:sz w:val="44"/>
          <w:szCs w:val="44"/>
          <w:highlight w:val="none"/>
          <w:lang w:val="en-US" w:eastAsia="zh-CN"/>
          <w14:textFill>
            <w14:solidFill>
              <w14:schemeClr w14:val="tx1"/>
            </w14:solidFill>
          </w14:textFill>
        </w:rPr>
        <w:t xml:space="preserve"> </w:t>
      </w:r>
      <w:r>
        <w:rPr>
          <w:rFonts w:hint="eastAsia" w:ascii="宋体" w:hAnsi="宋体" w:eastAsia="宋体"/>
          <w:b/>
          <w:color w:val="000000" w:themeColor="text1"/>
          <w:kern w:val="2"/>
          <w:sz w:val="44"/>
          <w:szCs w:val="44"/>
          <w:highlight w:val="none"/>
          <w14:textFill>
            <w14:solidFill>
              <w14:schemeClr w14:val="tx1"/>
            </w14:solidFill>
          </w14:textFill>
        </w:rPr>
        <w:t>同</w:t>
      </w:r>
    </w:p>
    <w:p>
      <w:pPr>
        <w:widowControl w:val="0"/>
        <w:adjustRightInd/>
        <w:snapToGrid/>
        <w:spacing w:after="0" w:line="360" w:lineRule="auto"/>
        <w:ind w:left="723" w:hanging="723" w:hangingChars="300"/>
        <w:jc w:val="both"/>
        <w:rPr>
          <w:rFonts w:hint="eastAsia" w:ascii="宋体" w:hAnsi="宋体" w:eastAsia="宋体"/>
          <w:b/>
          <w:color w:val="000000" w:themeColor="text1"/>
          <w:kern w:val="2"/>
          <w:sz w:val="24"/>
          <w:szCs w:val="24"/>
          <w:highlight w:val="none"/>
          <w:lang w:val="en-US" w:eastAsia="zh-CN"/>
          <w14:textFill>
            <w14:solidFill>
              <w14:schemeClr w14:val="tx1"/>
            </w14:solidFill>
          </w14:textFill>
        </w:rPr>
      </w:pPr>
    </w:p>
    <w:p>
      <w:pPr>
        <w:widowControl w:val="0"/>
        <w:adjustRightInd/>
        <w:snapToGrid/>
        <w:spacing w:after="0" w:line="360" w:lineRule="auto"/>
        <w:jc w:val="both"/>
        <w:rPr>
          <w:rFonts w:hint="eastAsia" w:ascii="宋体" w:hAnsi="宋体" w:eastAsia="宋体"/>
          <w:b/>
          <w:color w:val="000000" w:themeColor="text1"/>
          <w:kern w:val="2"/>
          <w:sz w:val="24"/>
          <w:szCs w:val="24"/>
          <w:highlight w:val="none"/>
          <w:lang w:val="en-US" w:eastAsia="zh-CN"/>
          <w14:textFill>
            <w14:solidFill>
              <w14:schemeClr w14:val="tx1"/>
            </w14:solidFill>
          </w14:textFill>
        </w:rPr>
      </w:pPr>
      <w:r>
        <w:rPr>
          <w:rFonts w:hint="eastAsia" w:ascii="宋体" w:hAnsi="宋体" w:eastAsia="宋体"/>
          <w:b/>
          <w:color w:val="000000" w:themeColor="text1"/>
          <w:kern w:val="2"/>
          <w:sz w:val="24"/>
          <w:szCs w:val="24"/>
          <w:highlight w:val="none"/>
          <w:lang w:val="en-US" w:eastAsia="zh-CN"/>
          <w14:textFill>
            <w14:solidFill>
              <w14:schemeClr w14:val="tx1"/>
            </w14:solidFill>
          </w14:textFill>
        </w:rPr>
        <w:t>供货方</w:t>
      </w:r>
      <w:r>
        <w:rPr>
          <w:rFonts w:hint="eastAsia" w:ascii="宋体" w:hAnsi="宋体" w:eastAsia="宋体"/>
          <w:b/>
          <w:color w:val="000000" w:themeColor="text1"/>
          <w:kern w:val="2"/>
          <w:sz w:val="24"/>
          <w:szCs w:val="24"/>
          <w:highlight w:val="none"/>
          <w14:textFill>
            <w14:solidFill>
              <w14:schemeClr w14:val="tx1"/>
            </w14:solidFill>
          </w14:textFill>
        </w:rPr>
        <w:t xml:space="preserve">：         </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 </w:t>
      </w:r>
      <w:r>
        <w:rPr>
          <w:rFonts w:ascii="宋体" w:hAnsi="宋体" w:eastAsia="宋体"/>
          <w:b/>
          <w:color w:val="000000" w:themeColor="text1"/>
          <w:kern w:val="2"/>
          <w:sz w:val="24"/>
          <w:szCs w:val="24"/>
          <w:highlight w:val="none"/>
          <w14:textFill>
            <w14:solidFill>
              <w14:schemeClr w14:val="tx1"/>
            </w14:solidFill>
          </w14:textFill>
        </w:rPr>
        <w:t xml:space="preserve">  </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                          </w:t>
      </w:r>
      <w:r>
        <w:rPr>
          <w:rFonts w:hint="eastAsia" w:ascii="宋体" w:hAnsi="宋体" w:eastAsia="宋体"/>
          <w:b/>
          <w:color w:val="000000" w:themeColor="text1"/>
          <w:kern w:val="2"/>
          <w:sz w:val="24"/>
          <w:szCs w:val="24"/>
          <w:highlight w:val="none"/>
          <w14:textFill>
            <w14:solidFill>
              <w14:schemeClr w14:val="tx1"/>
            </w14:solidFill>
          </w14:textFill>
        </w:rPr>
        <w:t>合同号：</w:t>
      </w:r>
    </w:p>
    <w:p>
      <w:pPr>
        <w:widowControl w:val="0"/>
        <w:adjustRightInd/>
        <w:snapToGrid/>
        <w:spacing w:after="0" w:line="360" w:lineRule="auto"/>
        <w:rPr>
          <w:rFonts w:ascii="宋体" w:hAnsi="宋体" w:eastAsia="宋体"/>
          <w:b/>
          <w:color w:val="000000" w:themeColor="text1"/>
          <w:kern w:val="2"/>
          <w:sz w:val="24"/>
          <w:szCs w:val="24"/>
          <w:highlight w:val="none"/>
          <w14:textFill>
            <w14:solidFill>
              <w14:schemeClr w14:val="tx1"/>
            </w14:solidFill>
          </w14:textFill>
        </w:rPr>
      </w:pPr>
      <w:r>
        <w:rPr>
          <w:rFonts w:ascii="宋体" w:hAnsi="宋体" w:eastAsia="宋体"/>
          <w:b/>
          <w:color w:val="000000" w:themeColor="text1"/>
          <w:kern w:val="2"/>
          <w:sz w:val="24"/>
          <w:szCs w:val="24"/>
          <w:highlight w:val="none"/>
          <w14:textFill>
            <w14:solidFill>
              <w14:schemeClr w14:val="tx1"/>
            </w14:solidFill>
          </w14:textFill>
        </w:rPr>
        <w:t xml:space="preserve">               </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                               </w:t>
      </w:r>
      <w:r>
        <w:rPr>
          <w:rFonts w:hint="eastAsia" w:ascii="宋体" w:hAnsi="宋体" w:eastAsia="宋体"/>
          <w:b/>
          <w:color w:val="000000" w:themeColor="text1"/>
          <w:kern w:val="2"/>
          <w:sz w:val="24"/>
          <w:szCs w:val="24"/>
          <w:highlight w:val="none"/>
          <w14:textFill>
            <w14:solidFill>
              <w14:schemeClr w14:val="tx1"/>
            </w14:solidFill>
          </w14:textFill>
        </w:rPr>
        <w:t>签订地点：</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龙港</w:t>
      </w:r>
      <w:r>
        <w:rPr>
          <w:rFonts w:ascii="宋体" w:hAnsi="宋体" w:eastAsia="宋体"/>
          <w:b/>
          <w:color w:val="000000" w:themeColor="text1"/>
          <w:kern w:val="2"/>
          <w:sz w:val="24"/>
          <w:szCs w:val="24"/>
          <w:highlight w:val="none"/>
          <w14:textFill>
            <w14:solidFill>
              <w14:schemeClr w14:val="tx1"/>
            </w14:solidFill>
          </w14:textFill>
        </w:rPr>
        <w:t xml:space="preserve">    </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    </w:t>
      </w:r>
      <w:r>
        <w:rPr>
          <w:rFonts w:ascii="宋体" w:hAnsi="宋体" w:eastAsia="宋体"/>
          <w:b/>
          <w:color w:val="000000" w:themeColor="text1"/>
          <w:kern w:val="2"/>
          <w:sz w:val="24"/>
          <w:szCs w:val="24"/>
          <w:highlight w:val="none"/>
          <w14:textFill>
            <w14:solidFill>
              <w14:schemeClr w14:val="tx1"/>
            </w14:solidFill>
          </w14:textFill>
        </w:rPr>
        <w:t xml:space="preserve">                                                             </w:t>
      </w:r>
    </w:p>
    <w:p>
      <w:pPr>
        <w:widowControl w:val="0"/>
        <w:adjustRightInd/>
        <w:snapToGrid/>
        <w:spacing w:after="0" w:line="360" w:lineRule="auto"/>
        <w:jc w:val="left"/>
        <w:rPr>
          <w:rFonts w:ascii="宋体" w:hAnsi="宋体" w:eastAsia="宋体"/>
          <w:b/>
          <w:color w:val="000000" w:themeColor="text1"/>
          <w:kern w:val="2"/>
          <w:sz w:val="24"/>
          <w:szCs w:val="24"/>
          <w:highlight w:val="none"/>
          <w14:textFill>
            <w14:solidFill>
              <w14:schemeClr w14:val="tx1"/>
            </w14:solidFill>
          </w14:textFill>
        </w:rPr>
      </w:pPr>
      <w:r>
        <w:rPr>
          <w:rFonts w:hint="eastAsia" w:ascii="宋体" w:hAnsi="宋体" w:eastAsia="宋体"/>
          <w:b/>
          <w:color w:val="000000" w:themeColor="text1"/>
          <w:kern w:val="2"/>
          <w:sz w:val="24"/>
          <w:szCs w:val="24"/>
          <w:highlight w:val="none"/>
          <w:lang w:val="en-US" w:eastAsia="zh-CN"/>
          <w14:textFill>
            <w14:solidFill>
              <w14:schemeClr w14:val="tx1"/>
            </w14:solidFill>
          </w14:textFill>
        </w:rPr>
        <w:t>采购方</w:t>
      </w:r>
      <w:r>
        <w:rPr>
          <w:rFonts w:hint="eastAsia" w:ascii="宋体" w:hAnsi="宋体" w:eastAsia="宋体"/>
          <w:b/>
          <w:color w:val="000000" w:themeColor="text1"/>
          <w:kern w:val="2"/>
          <w:sz w:val="24"/>
          <w:szCs w:val="24"/>
          <w:highlight w:val="none"/>
          <w14:textFill>
            <w14:solidFill>
              <w14:schemeClr w14:val="tx1"/>
            </w14:solidFill>
          </w14:textFill>
        </w:rPr>
        <w:t>：</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龙港市交通发展有限公司                </w:t>
      </w:r>
      <w:r>
        <w:rPr>
          <w:rFonts w:hint="eastAsia" w:ascii="宋体" w:hAnsi="宋体" w:eastAsia="宋体"/>
          <w:b/>
          <w:color w:val="000000" w:themeColor="text1"/>
          <w:kern w:val="2"/>
          <w:sz w:val="24"/>
          <w:szCs w:val="24"/>
          <w:highlight w:val="none"/>
          <w14:textFill>
            <w14:solidFill>
              <w14:schemeClr w14:val="tx1"/>
            </w14:solidFill>
          </w14:textFill>
        </w:rPr>
        <w:t>签订时间：</w:t>
      </w:r>
      <w:r>
        <w:rPr>
          <w:rFonts w:ascii="宋体" w:hAnsi="宋体" w:eastAsia="宋体"/>
          <w:b/>
          <w:color w:val="000000" w:themeColor="text1"/>
          <w:kern w:val="2"/>
          <w:sz w:val="24"/>
          <w:szCs w:val="24"/>
          <w:highlight w:val="none"/>
          <w14:textFill>
            <w14:solidFill>
              <w14:schemeClr w14:val="tx1"/>
            </w14:solidFill>
          </w14:textFill>
        </w:rPr>
        <w:t>20</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23</w:t>
      </w:r>
      <w:r>
        <w:rPr>
          <w:rFonts w:hint="eastAsia" w:ascii="宋体" w:hAnsi="宋体" w:eastAsia="宋体"/>
          <w:b/>
          <w:color w:val="000000" w:themeColor="text1"/>
          <w:kern w:val="2"/>
          <w:sz w:val="24"/>
          <w:szCs w:val="24"/>
          <w:highlight w:val="none"/>
          <w14:textFill>
            <w14:solidFill>
              <w14:schemeClr w14:val="tx1"/>
            </w14:solidFill>
          </w14:textFill>
        </w:rPr>
        <w:t>年</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  </w:t>
      </w:r>
      <w:r>
        <w:rPr>
          <w:rFonts w:hint="eastAsia" w:ascii="宋体" w:hAnsi="宋体" w:eastAsia="宋体"/>
          <w:b/>
          <w:color w:val="000000" w:themeColor="text1"/>
          <w:kern w:val="2"/>
          <w:sz w:val="24"/>
          <w:szCs w:val="24"/>
          <w:highlight w:val="none"/>
          <w14:textFill>
            <w14:solidFill>
              <w14:schemeClr w14:val="tx1"/>
            </w14:solidFill>
          </w14:textFill>
        </w:rPr>
        <w:t>月</w:t>
      </w:r>
      <w:r>
        <w:rPr>
          <w:rFonts w:hint="eastAsia" w:ascii="宋体" w:hAnsi="宋体" w:eastAsia="宋体"/>
          <w:b/>
          <w:color w:val="000000" w:themeColor="text1"/>
          <w:kern w:val="2"/>
          <w:sz w:val="24"/>
          <w:szCs w:val="24"/>
          <w:highlight w:val="none"/>
          <w:lang w:val="en-US" w:eastAsia="zh-CN"/>
          <w14:textFill>
            <w14:solidFill>
              <w14:schemeClr w14:val="tx1"/>
            </w14:solidFill>
          </w14:textFill>
        </w:rPr>
        <w:t xml:space="preserve">  </w:t>
      </w:r>
      <w:r>
        <w:rPr>
          <w:rFonts w:hint="eastAsia" w:ascii="宋体" w:hAnsi="宋体" w:eastAsia="宋体"/>
          <w:b/>
          <w:color w:val="000000" w:themeColor="text1"/>
          <w:kern w:val="2"/>
          <w:sz w:val="24"/>
          <w:szCs w:val="24"/>
          <w:highlight w:val="none"/>
          <w14:textFill>
            <w14:solidFill>
              <w14:schemeClr w14:val="tx1"/>
            </w14:solidFill>
          </w14:textFill>
        </w:rPr>
        <w:t>日</w:t>
      </w:r>
    </w:p>
    <w:p>
      <w:pPr>
        <w:widowControl w:val="0"/>
        <w:numPr>
          <w:ilvl w:val="0"/>
          <w:numId w:val="10"/>
        </w:numPr>
        <w:tabs>
          <w:tab w:val="left" w:pos="720"/>
          <w:tab w:val="clear" w:pos="704"/>
        </w:tabs>
        <w:adjustRightInd/>
        <w:snapToGrid/>
        <w:spacing w:after="0" w:line="360" w:lineRule="auto"/>
        <w:ind w:left="720" w:hanging="720" w:hangingChars="300"/>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产品名称、商标、型号、厂家、数量、金额、供货时间</w:t>
      </w:r>
    </w:p>
    <w:tbl>
      <w:tblPr>
        <w:tblStyle w:val="25"/>
        <w:tblW w:w="86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618"/>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b/>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1</w:t>
            </w:r>
          </w:p>
        </w:tc>
        <w:tc>
          <w:tcPr>
            <w:tcW w:w="1618" w:type="dxa"/>
            <w:vAlign w:val="center"/>
          </w:tcPr>
          <w:p>
            <w:pPr>
              <w:widowControl w:val="0"/>
              <w:adjustRightInd/>
              <w:snapToGrid/>
              <w:spacing w:after="0" w:line="240" w:lineRule="auto"/>
              <w:ind w:left="720" w:hanging="720" w:hangingChars="300"/>
              <w:jc w:val="center"/>
              <w:rPr>
                <w:rFonts w:ascii="宋体" w:hAnsi="宋体" w:eastAsia="宋体"/>
                <w:b/>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产品名称</w:t>
            </w:r>
          </w:p>
        </w:tc>
        <w:tc>
          <w:tcPr>
            <w:tcW w:w="6152" w:type="dxa"/>
          </w:tcPr>
          <w:p>
            <w:pPr>
              <w:widowControl w:val="0"/>
              <w:adjustRightInd/>
              <w:snapToGrid/>
              <w:spacing w:after="0" w:line="240" w:lineRule="auto"/>
              <w:ind w:left="720" w:hanging="723" w:hangingChars="300"/>
              <w:jc w:val="center"/>
              <w:rPr>
                <w:rFonts w:ascii="宋体" w:hAnsi="宋体" w:eastAsia="宋体"/>
                <w:b/>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2</w:t>
            </w:r>
          </w:p>
        </w:tc>
        <w:tc>
          <w:tcPr>
            <w:tcW w:w="1618"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lang w:val="en-US" w:eastAsia="zh-CN"/>
                <w14:textFill>
                  <w14:solidFill>
                    <w14:schemeClr w14:val="tx1"/>
                  </w14:solidFill>
                </w14:textFill>
              </w:rPr>
              <w:t>品牌</w:t>
            </w:r>
          </w:p>
        </w:tc>
        <w:tc>
          <w:tcPr>
            <w:tcW w:w="6152" w:type="dxa"/>
          </w:tcPr>
          <w:p>
            <w:pPr>
              <w:widowControl w:val="0"/>
              <w:adjustRightInd/>
              <w:snapToGrid/>
              <w:spacing w:after="0" w:line="240" w:lineRule="auto"/>
              <w:jc w:val="center"/>
              <w:rPr>
                <w:rFonts w:ascii="宋体" w:hAnsi="宋体" w:eastAsia="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3</w:t>
            </w:r>
          </w:p>
        </w:tc>
        <w:tc>
          <w:tcPr>
            <w:tcW w:w="1618" w:type="dxa"/>
            <w:vAlign w:val="center"/>
          </w:tcPr>
          <w:p>
            <w:pPr>
              <w:widowControl w:val="0"/>
              <w:adjustRightInd/>
              <w:snapToGrid/>
              <w:spacing w:after="0" w:line="240" w:lineRule="auto"/>
              <w:ind w:left="720" w:hanging="720" w:hangingChars="300"/>
              <w:jc w:val="center"/>
              <w:rPr>
                <w:rFonts w:hint="eastAsia" w:ascii="宋体" w:hAnsi="宋体" w:eastAsia="宋体"/>
                <w:color w:val="000000" w:themeColor="text1"/>
                <w:kern w:val="2"/>
                <w:sz w:val="24"/>
                <w:szCs w:val="24"/>
                <w:highlight w:val="none"/>
                <w:lang w:eastAsia="zh-CN"/>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型号</w:t>
            </w:r>
          </w:p>
        </w:tc>
        <w:tc>
          <w:tcPr>
            <w:tcW w:w="6152" w:type="dxa"/>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4</w:t>
            </w:r>
          </w:p>
        </w:tc>
        <w:tc>
          <w:tcPr>
            <w:tcW w:w="1618"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生产</w:t>
            </w:r>
            <w:r>
              <w:rPr>
                <w:rFonts w:hint="eastAsia" w:ascii="宋体" w:hAnsi="宋体" w:eastAsia="宋体"/>
                <w:color w:val="000000" w:themeColor="text1"/>
                <w:kern w:val="2"/>
                <w:sz w:val="24"/>
                <w:szCs w:val="24"/>
                <w:highlight w:val="none"/>
                <w:lang w:val="en-US" w:eastAsia="zh-CN"/>
                <w14:textFill>
                  <w14:solidFill>
                    <w14:schemeClr w14:val="tx1"/>
                  </w14:solidFill>
                </w14:textFill>
              </w:rPr>
              <w:t>厂家</w:t>
            </w:r>
          </w:p>
        </w:tc>
        <w:tc>
          <w:tcPr>
            <w:tcW w:w="6152" w:type="dxa"/>
          </w:tcPr>
          <w:p>
            <w:pPr>
              <w:widowControl w:val="0"/>
              <w:adjustRightInd/>
              <w:snapToGrid/>
              <w:spacing w:after="0" w:line="240" w:lineRule="auto"/>
              <w:jc w:val="center"/>
              <w:rPr>
                <w:rFonts w:hint="default" w:ascii="宋体" w:hAnsi="宋体" w:eastAsia="宋体"/>
                <w:color w:val="000000" w:themeColor="text1"/>
                <w:kern w:val="2"/>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5</w:t>
            </w:r>
          </w:p>
        </w:tc>
        <w:tc>
          <w:tcPr>
            <w:tcW w:w="1618" w:type="dxa"/>
            <w:vAlign w:val="center"/>
          </w:tcPr>
          <w:p>
            <w:pPr>
              <w:widowControl w:val="0"/>
              <w:adjustRightInd/>
              <w:snapToGrid/>
              <w:spacing w:after="0" w:line="240" w:lineRule="auto"/>
              <w:ind w:left="720" w:hanging="720" w:hangingChars="300"/>
              <w:jc w:val="center"/>
              <w:rPr>
                <w:rFonts w:hint="eastAsia" w:ascii="宋体" w:hAnsi="宋体" w:eastAsia="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数量</w:t>
            </w:r>
          </w:p>
        </w:tc>
        <w:tc>
          <w:tcPr>
            <w:tcW w:w="6152" w:type="dxa"/>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6</w:t>
            </w:r>
          </w:p>
        </w:tc>
        <w:tc>
          <w:tcPr>
            <w:tcW w:w="1618"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单价</w:t>
            </w:r>
          </w:p>
        </w:tc>
        <w:tc>
          <w:tcPr>
            <w:tcW w:w="6152" w:type="dxa"/>
          </w:tcPr>
          <w:p>
            <w:pPr>
              <w:widowControl w:val="0"/>
              <w:adjustRightInd/>
              <w:snapToGrid/>
              <w:spacing w:after="0" w:line="240" w:lineRule="auto"/>
              <w:ind w:left="720" w:hanging="720" w:hangingChars="300"/>
              <w:jc w:val="center"/>
              <w:rPr>
                <w:rFonts w:hint="eastAsia" w:ascii="宋体" w:hAnsi="宋体" w:eastAsia="宋体"/>
                <w:color w:val="000000" w:themeColor="text1"/>
                <w:kern w:val="2"/>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7</w:t>
            </w:r>
          </w:p>
        </w:tc>
        <w:tc>
          <w:tcPr>
            <w:tcW w:w="1618"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总</w:t>
            </w:r>
            <w:r>
              <w:rPr>
                <w:rFonts w:ascii="宋体" w:hAnsi="宋体" w:eastAsia="宋体"/>
                <w:color w:val="000000" w:themeColor="text1"/>
                <w:kern w:val="2"/>
                <w:sz w:val="24"/>
                <w:szCs w:val="24"/>
                <w:highlight w:val="non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金</w:t>
            </w:r>
            <w:r>
              <w:rPr>
                <w:rFonts w:ascii="宋体" w:hAnsi="宋体" w:eastAsia="宋体"/>
                <w:color w:val="000000" w:themeColor="text1"/>
                <w:kern w:val="2"/>
                <w:sz w:val="24"/>
                <w:szCs w:val="24"/>
                <w:highlight w:val="non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额</w:t>
            </w:r>
          </w:p>
        </w:tc>
        <w:tc>
          <w:tcPr>
            <w:tcW w:w="6152" w:type="dxa"/>
          </w:tcPr>
          <w:p>
            <w:pPr>
              <w:widowControl w:val="0"/>
              <w:adjustRightInd/>
              <w:snapToGrid/>
              <w:spacing w:after="0" w:line="240" w:lineRule="auto"/>
              <w:ind w:left="720" w:hanging="720" w:hangingChars="300"/>
              <w:jc w:val="center"/>
              <w:rPr>
                <w:rFonts w:hint="default" w:ascii="宋体" w:hAnsi="宋体" w:eastAsia="宋体"/>
                <w:color w:val="000000" w:themeColor="text1"/>
                <w:kern w:val="2"/>
                <w:sz w:val="24"/>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02"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ascii="宋体" w:hAnsi="宋体" w:eastAsia="宋体"/>
                <w:color w:val="000000" w:themeColor="text1"/>
                <w:kern w:val="2"/>
                <w:sz w:val="24"/>
                <w:szCs w:val="24"/>
                <w:highlight w:val="none"/>
                <w14:textFill>
                  <w14:solidFill>
                    <w14:schemeClr w14:val="tx1"/>
                  </w14:solidFill>
                </w14:textFill>
              </w:rPr>
              <w:t>8</w:t>
            </w:r>
          </w:p>
        </w:tc>
        <w:tc>
          <w:tcPr>
            <w:tcW w:w="1618" w:type="dxa"/>
            <w:vAlign w:val="center"/>
          </w:tcPr>
          <w:p>
            <w:pPr>
              <w:widowControl w:val="0"/>
              <w:adjustRightInd/>
              <w:snapToGrid/>
              <w:spacing w:after="0" w:line="240" w:lineRule="auto"/>
              <w:ind w:left="720" w:hanging="720" w:hangingChars="300"/>
              <w:jc w:val="center"/>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供货及付款</w:t>
            </w:r>
          </w:p>
        </w:tc>
        <w:tc>
          <w:tcPr>
            <w:tcW w:w="6152" w:type="dxa"/>
          </w:tcPr>
          <w:p>
            <w:pPr>
              <w:widowControl w:val="0"/>
              <w:adjustRightInd/>
              <w:snapToGrid/>
              <w:spacing w:after="0" w:line="240" w:lineRule="auto"/>
              <w:ind w:firstLine="240" w:firstLineChars="100"/>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付款方式：</w:t>
            </w:r>
            <w:r>
              <w:rPr>
                <w:rFonts w:ascii="宋体" w:hAnsi="宋体" w:eastAsia="宋体"/>
                <w:color w:val="000000" w:themeColor="text1"/>
                <w:kern w:val="2"/>
                <w:sz w:val="24"/>
                <w:szCs w:val="24"/>
                <w:highlight w:val="non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分期付款。</w:t>
            </w:r>
          </w:p>
          <w:p>
            <w:pPr>
              <w:widowControl w:val="0"/>
              <w:adjustRightInd/>
              <w:snapToGrid/>
              <w:spacing w:after="0" w:line="240" w:lineRule="auto"/>
              <w:ind w:firstLine="240" w:firstLineChars="100"/>
              <w:jc w:val="both"/>
              <w:rPr>
                <w:rFonts w:hint="default" w:ascii="宋体" w:hAnsi="宋体" w:eastAsia="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交货时间：</w:t>
            </w:r>
            <w:r>
              <w:rPr>
                <w:rFonts w:hint="eastAsia" w:ascii="宋体" w:hAnsi="宋体" w:eastAsia="宋体"/>
                <w:color w:val="000000" w:themeColor="text1"/>
                <w:kern w:val="2"/>
                <w:sz w:val="24"/>
                <w:szCs w:val="24"/>
                <w:highlight w:val="none"/>
                <w:lang w:val="en-US" w:eastAsia="zh-CN"/>
                <w14:textFill>
                  <w14:solidFill>
                    <w14:schemeClr w14:val="tx1"/>
                  </w14:solidFill>
                </w14:textFill>
              </w:rPr>
              <w:t>签订合同后</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u w:val="single"/>
                <w:lang w:val="en-US" w:eastAsia="zh-CN"/>
                <w14:textFill>
                  <w14:solidFill>
                    <w14:schemeClr w14:val="tx1"/>
                  </w14:solidFill>
                </w14:textFill>
              </w:rPr>
              <w:t>50</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个</w:t>
            </w:r>
            <w:r>
              <w:rPr>
                <w:rFonts w:hint="eastAsia" w:ascii="宋体" w:hAnsi="宋体" w:eastAsia="宋体"/>
                <w:color w:val="000000" w:themeColor="text1"/>
                <w:kern w:val="2"/>
                <w:sz w:val="24"/>
                <w:szCs w:val="24"/>
                <w:highlight w:val="none"/>
                <w:lang w:val="en-US" w:eastAsia="zh-CN"/>
                <w14:textFill>
                  <w14:solidFill>
                    <w14:schemeClr w14:val="tx1"/>
                  </w14:solidFill>
                </w14:textFill>
              </w:rPr>
              <w:t>日历</w:t>
            </w:r>
            <w:r>
              <w:rPr>
                <w:rFonts w:hint="eastAsia" w:ascii="宋体" w:hAnsi="宋体"/>
                <w:color w:val="000000" w:themeColor="text1"/>
                <w:kern w:val="2"/>
                <w:sz w:val="24"/>
                <w:szCs w:val="24"/>
                <w:highlight w:val="none"/>
                <w:lang w:eastAsia="zh-CN"/>
                <w14:textFill>
                  <w14:solidFill>
                    <w14:schemeClr w14:val="tx1"/>
                  </w14:solidFill>
                </w14:textFill>
              </w:rPr>
              <w:t>天</w:t>
            </w:r>
            <w:r>
              <w:rPr>
                <w:rFonts w:hint="eastAsia" w:ascii="宋体" w:hAnsi="宋体" w:eastAsia="宋体"/>
                <w:color w:val="000000" w:themeColor="text1"/>
                <w:kern w:val="2"/>
                <w:sz w:val="24"/>
                <w:szCs w:val="24"/>
                <w:highlight w:val="none"/>
                <w14:textFill>
                  <w14:solidFill>
                    <w14:schemeClr w14:val="tx1"/>
                  </w14:solidFill>
                </w14:textFill>
              </w:rPr>
              <w:t>。</w:t>
            </w:r>
          </w:p>
        </w:tc>
      </w:tr>
    </w:tbl>
    <w:p>
      <w:pPr>
        <w:keepNext w:val="0"/>
        <w:keepLines w:val="0"/>
        <w:pageBreakBefore w:val="0"/>
        <w:widowControl w:val="0"/>
        <w:numPr>
          <w:ilvl w:val="0"/>
          <w:numId w:val="11"/>
        </w:numPr>
        <w:tabs>
          <w:tab w:val="left" w:pos="0"/>
          <w:tab w:val="left" w:pos="720"/>
        </w:tabs>
        <w:kinsoku/>
        <w:wordWrap/>
        <w:overflowPunct/>
        <w:topLinePunct w:val="0"/>
        <w:autoSpaceDE/>
        <w:autoSpaceDN/>
        <w:bidi w:val="0"/>
        <w:adjustRightInd/>
        <w:snapToGrid/>
        <w:spacing w:after="0" w:line="360" w:lineRule="exact"/>
        <w:ind w:left="20" w:leftChars="0" w:firstLine="420" w:firstLineChars="0"/>
        <w:jc w:val="both"/>
        <w:textAlignment w:val="auto"/>
        <w:rPr>
          <w:color w:val="000000" w:themeColor="text1"/>
          <w:highlight w:val="none"/>
          <w14:textFill>
            <w14:solidFill>
              <w14:schemeClr w14:val="tx1"/>
            </w14:solidFill>
          </w14:textFill>
        </w:rPr>
      </w:pPr>
      <w:r>
        <w:rPr>
          <w:rFonts w:hint="eastAsia" w:ascii="宋体" w:hAnsi="宋体" w:eastAsia="宋体"/>
          <w:b/>
          <w:bCs/>
          <w:color w:val="000000" w:themeColor="text1"/>
          <w:kern w:val="2"/>
          <w:sz w:val="24"/>
          <w:szCs w:val="24"/>
          <w:highlight w:val="none"/>
          <w14:textFill>
            <w14:solidFill>
              <w14:schemeClr w14:val="tx1"/>
            </w14:solidFill>
          </w14:textFill>
        </w:rPr>
        <w:t>质量标准</w:t>
      </w:r>
      <w:r>
        <w:rPr>
          <w:rFonts w:ascii="宋体" w:hAnsi="宋体" w:eastAsia="宋体"/>
          <w:b/>
          <w:bCs/>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14:textFill>
            <w14:solidFill>
              <w14:schemeClr w14:val="tx1"/>
            </w14:solidFill>
          </w14:textFill>
        </w:rPr>
        <w:t>按</w:t>
      </w:r>
      <w:r>
        <w:rPr>
          <w:rFonts w:hint="eastAsia" w:ascii="宋体" w:hAnsi="宋体" w:eastAsia="宋体"/>
          <w:color w:val="000000" w:themeColor="text1"/>
          <w:kern w:val="2"/>
          <w:sz w:val="24"/>
          <w:szCs w:val="24"/>
          <w:highlight w:val="none"/>
          <w:lang w:val="en-US"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已出示的企业标准执行。</w:t>
      </w:r>
    </w:p>
    <w:p>
      <w:pPr>
        <w:keepNext w:val="0"/>
        <w:keepLines w:val="0"/>
        <w:pageBreakBefore w:val="0"/>
        <w:widowControl w:val="0"/>
        <w:numPr>
          <w:ilvl w:val="0"/>
          <w:numId w:val="11"/>
        </w:numPr>
        <w:tabs>
          <w:tab w:val="left" w:pos="0"/>
          <w:tab w:val="left" w:pos="720"/>
        </w:tabs>
        <w:kinsoku/>
        <w:wordWrap/>
        <w:overflowPunct/>
        <w:topLinePunct w:val="0"/>
        <w:autoSpaceDE/>
        <w:autoSpaceDN/>
        <w:bidi w:val="0"/>
        <w:adjustRightInd/>
        <w:snapToGrid/>
        <w:spacing w:after="0" w:line="360" w:lineRule="exact"/>
        <w:ind w:left="20" w:leftChars="0" w:firstLine="420" w:firstLineChars="0"/>
        <w:jc w:val="both"/>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b/>
          <w:bCs/>
          <w:color w:val="000000" w:themeColor="text1"/>
          <w:kern w:val="2"/>
          <w:sz w:val="24"/>
          <w:szCs w:val="24"/>
          <w:highlight w:val="none"/>
          <w14:textFill>
            <w14:solidFill>
              <w14:schemeClr w14:val="tx1"/>
            </w14:solidFill>
          </w14:textFill>
        </w:rPr>
        <w:t>对质量负责的条件及期限</w:t>
      </w:r>
      <w:r>
        <w:rPr>
          <w:rFonts w:ascii="宋体" w:hAnsi="宋体" w:eastAsia="宋体"/>
          <w:b/>
          <w:bCs/>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14:textFill>
            <w14:solidFill>
              <w14:schemeClr w14:val="tx1"/>
            </w14:solidFill>
          </w14:textFill>
        </w:rPr>
        <w:t>自提车之日起，整车按“三包”手册实行“三包”服务，易磨易损件、人为故障除外。</w:t>
      </w:r>
    </w:p>
    <w:p>
      <w:pPr>
        <w:keepNext w:val="0"/>
        <w:keepLines w:val="0"/>
        <w:pageBreakBefore w:val="0"/>
        <w:widowControl w:val="0"/>
        <w:numPr>
          <w:ilvl w:val="0"/>
          <w:numId w:val="11"/>
        </w:numPr>
        <w:tabs>
          <w:tab w:val="left" w:pos="0"/>
          <w:tab w:val="left" w:pos="720"/>
        </w:tabs>
        <w:kinsoku/>
        <w:wordWrap/>
        <w:overflowPunct/>
        <w:topLinePunct w:val="0"/>
        <w:autoSpaceDE/>
        <w:autoSpaceDN/>
        <w:bidi w:val="0"/>
        <w:adjustRightInd/>
        <w:snapToGrid/>
        <w:spacing w:after="0" w:line="360" w:lineRule="exact"/>
        <w:ind w:left="20" w:leftChars="0" w:firstLine="420" w:firstLineChars="0"/>
        <w:jc w:val="both"/>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14:textFill>
            <w14:solidFill>
              <w14:schemeClr w14:val="tx1"/>
            </w14:solidFill>
          </w14:textFill>
        </w:rPr>
        <w:t>交(提)货地点及方式:</w:t>
      </w:r>
      <w:r>
        <w:rPr>
          <w:rFonts w:hint="eastAsia" w:ascii="宋体" w:hAnsi="宋体" w:eastAsia="宋体"/>
          <w:color w:val="000000" w:themeColor="text1"/>
          <w:kern w:val="2"/>
          <w:sz w:val="24"/>
          <w:szCs w:val="24"/>
          <w:highlight w:val="none"/>
          <w:lang w:eastAsia="zh-CN"/>
          <w14:textFill>
            <w14:solidFill>
              <w14:schemeClr w14:val="tx1"/>
            </w14:solidFill>
          </w14:textFill>
        </w:rPr>
        <w:t>供货方送车到</w:t>
      </w:r>
      <w:r>
        <w:rPr>
          <w:rFonts w:hint="eastAsia" w:ascii="宋体" w:hAnsi="宋体" w:eastAsia="宋体"/>
          <w:color w:val="000000" w:themeColor="text1"/>
          <w:kern w:val="2"/>
          <w:sz w:val="24"/>
          <w:szCs w:val="24"/>
          <w:highlight w:val="none"/>
          <w:lang w:val="en-US" w:eastAsia="zh-CN"/>
          <w14:textFill>
            <w14:solidFill>
              <w14:schemeClr w14:val="tx1"/>
            </w14:solidFill>
          </w14:textFill>
        </w:rPr>
        <w:t>采购方</w:t>
      </w:r>
      <w:r>
        <w:rPr>
          <w:rFonts w:hint="eastAsia" w:ascii="宋体" w:hAnsi="宋体" w:eastAsia="宋体"/>
          <w:color w:val="000000" w:themeColor="text1"/>
          <w:kern w:val="2"/>
          <w:sz w:val="24"/>
          <w:szCs w:val="24"/>
          <w:highlight w:val="none"/>
          <w:lang w:eastAsia="zh-CN"/>
          <w14:textFill>
            <w14:solidFill>
              <w14:schemeClr w14:val="tx1"/>
            </w14:solidFill>
          </w14:textFill>
        </w:rPr>
        <w:t>指定地点。</w:t>
      </w:r>
      <w:r>
        <w:rPr>
          <w:rFonts w:hint="eastAsia" w:ascii="宋体" w:hAnsi="宋体" w:eastAsia="宋体"/>
          <w:color w:val="000000" w:themeColor="text1"/>
          <w:kern w:val="2"/>
          <w:sz w:val="24"/>
          <w:szCs w:val="24"/>
          <w:highlight w:val="none"/>
          <w:lang w:val="en-US" w:eastAsia="zh-CN"/>
          <w14:textFill>
            <w14:solidFill>
              <w14:schemeClr w14:val="tx1"/>
            </w14:solidFill>
          </w14:textFill>
        </w:rPr>
        <w:t>如需托运的由供货方负责</w:t>
      </w:r>
      <w:r>
        <w:rPr>
          <w:rFonts w:hint="eastAsia" w:ascii="宋体" w:hAnsi="宋体" w:eastAsia="宋体"/>
          <w:color w:val="000000" w:themeColor="text1"/>
          <w:kern w:val="2"/>
          <w:sz w:val="24"/>
          <w:szCs w:val="24"/>
          <w:highlight w:val="none"/>
          <w14:textFill>
            <w14:solidFill>
              <w14:schemeClr w14:val="tx1"/>
            </w14:solidFill>
          </w14:textFill>
        </w:rPr>
        <w:t>托运</w:t>
      </w:r>
      <w:r>
        <w:rPr>
          <w:rFonts w:hint="eastAsia" w:ascii="宋体" w:hAnsi="宋体" w:eastAsia="宋体"/>
          <w:color w:val="000000" w:themeColor="text1"/>
          <w:kern w:val="2"/>
          <w:sz w:val="24"/>
          <w:szCs w:val="24"/>
          <w:highlight w:val="none"/>
          <w:lang w:val="en-US" w:eastAsia="zh-CN"/>
          <w14:textFill>
            <w14:solidFill>
              <w14:schemeClr w14:val="tx1"/>
            </w14:solidFill>
          </w14:textFill>
        </w:rPr>
        <w:t>并承担相应费用</w:t>
      </w:r>
      <w:r>
        <w:rPr>
          <w:rFonts w:hint="eastAsia" w:ascii="宋体" w:hAnsi="宋体" w:eastAsia="宋体"/>
          <w:color w:val="000000" w:themeColor="text1"/>
          <w:kern w:val="2"/>
          <w:sz w:val="24"/>
          <w:szCs w:val="24"/>
          <w:highlight w:val="none"/>
          <w14:textFill>
            <w14:solidFill>
              <w14:schemeClr w14:val="tx1"/>
            </w14:solidFill>
          </w14:textFill>
        </w:rPr>
        <w:t>。</w:t>
      </w:r>
    </w:p>
    <w:p>
      <w:pPr>
        <w:keepNext w:val="0"/>
        <w:keepLines w:val="0"/>
        <w:pageBreakBefore w:val="0"/>
        <w:widowControl w:val="0"/>
        <w:numPr>
          <w:ilvl w:val="0"/>
          <w:numId w:val="11"/>
        </w:numPr>
        <w:tabs>
          <w:tab w:val="left" w:pos="0"/>
          <w:tab w:val="left" w:pos="720"/>
        </w:tabs>
        <w:kinsoku/>
        <w:wordWrap/>
        <w:overflowPunct/>
        <w:topLinePunct w:val="0"/>
        <w:autoSpaceDE/>
        <w:autoSpaceDN/>
        <w:bidi w:val="0"/>
        <w:adjustRightInd/>
        <w:snapToGrid/>
        <w:spacing w:after="0" w:line="360" w:lineRule="exact"/>
        <w:ind w:left="20" w:leftChars="0" w:firstLine="420" w:firstLineChars="0"/>
        <w:jc w:val="both"/>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14:textFill>
            <w14:solidFill>
              <w14:schemeClr w14:val="tx1"/>
            </w14:solidFill>
          </w14:textFill>
        </w:rPr>
        <w:t>运输方式</w:t>
      </w: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运输费用</w:t>
      </w:r>
      <w:r>
        <w:rPr>
          <w:rFonts w:hint="eastAsia" w:ascii="宋体" w:hAnsi="宋体" w:eastAsia="宋体"/>
          <w:color w:val="000000" w:themeColor="text1"/>
          <w:kern w:val="2"/>
          <w:sz w:val="24"/>
          <w:szCs w:val="24"/>
          <w:highlight w:val="none"/>
          <w14:textFill>
            <w14:solidFill>
              <w14:schemeClr w14:val="tx1"/>
            </w14:solidFill>
          </w14:textFill>
        </w:rPr>
        <w:t>费用负担及上牌手续</w:t>
      </w:r>
      <w:r>
        <w:rPr>
          <w:rFonts w:ascii="宋体" w:hAnsi="宋体" w:eastAsia="宋体"/>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车辆自采购方接受之前的全部费用</w:t>
      </w:r>
      <w:r>
        <w:rPr>
          <w:rFonts w:hint="eastAsia" w:ascii="宋体" w:hAnsi="宋体" w:eastAsia="宋体"/>
          <w:color w:val="000000" w:themeColor="text1"/>
          <w:kern w:val="2"/>
          <w:sz w:val="24"/>
          <w:szCs w:val="24"/>
          <w:highlight w:val="none"/>
          <w14:textFill>
            <w14:solidFill>
              <w14:schemeClr w14:val="tx1"/>
            </w14:solidFill>
          </w14:textFill>
        </w:rPr>
        <w:t>由</w:t>
      </w:r>
      <w:r>
        <w:rPr>
          <w:rFonts w:hint="eastAsia" w:ascii="宋体" w:hAnsi="宋体" w:eastAsia="宋体"/>
          <w:color w:val="000000" w:themeColor="text1"/>
          <w:kern w:val="2"/>
          <w:sz w:val="24"/>
          <w:szCs w:val="24"/>
          <w:highlight w:val="none"/>
          <w:lang w:val="en-US"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自理，包括</w:t>
      </w:r>
      <w:r>
        <w:rPr>
          <w:rFonts w:hint="eastAsia" w:ascii="宋体" w:hAnsi="宋体" w:eastAsia="宋体"/>
          <w:color w:val="000000" w:themeColor="text1"/>
          <w:kern w:val="2"/>
          <w:sz w:val="24"/>
          <w:szCs w:val="24"/>
          <w:highlight w:val="none"/>
          <w:lang w:val="en-US" w:eastAsia="zh-CN"/>
          <w14:textFill>
            <w14:solidFill>
              <w14:schemeClr w14:val="tx1"/>
            </w14:solidFill>
          </w14:textFill>
        </w:rPr>
        <w:t>但不限于</w:t>
      </w:r>
      <w:r>
        <w:rPr>
          <w:rFonts w:hint="eastAsia" w:ascii="宋体" w:hAnsi="宋体" w:eastAsia="宋体"/>
          <w:color w:val="000000" w:themeColor="text1"/>
          <w:kern w:val="2"/>
          <w:sz w:val="24"/>
          <w:szCs w:val="24"/>
          <w:highlight w:val="none"/>
          <w:lang w:eastAsia="zh-CN"/>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托运费、</w:t>
      </w:r>
      <w:r>
        <w:rPr>
          <w:rFonts w:hint="eastAsia" w:ascii="宋体" w:hAnsi="宋体" w:eastAsia="宋体"/>
          <w:color w:val="000000" w:themeColor="text1"/>
          <w:kern w:val="2"/>
          <w:sz w:val="24"/>
          <w:szCs w:val="24"/>
          <w:highlight w:val="none"/>
          <w14:textFill>
            <w14:solidFill>
              <w14:schemeClr w14:val="tx1"/>
            </w14:solidFill>
          </w14:textFill>
        </w:rPr>
        <w:t>油费、</w:t>
      </w:r>
      <w:r>
        <w:rPr>
          <w:rFonts w:hint="eastAsia" w:ascii="宋体" w:hAnsi="宋体" w:eastAsia="宋体"/>
          <w:color w:val="000000" w:themeColor="text1"/>
          <w:kern w:val="2"/>
          <w:sz w:val="24"/>
          <w:szCs w:val="24"/>
          <w:highlight w:val="none"/>
          <w:lang w:val="en-US" w:eastAsia="zh-CN"/>
          <w14:textFill>
            <w14:solidFill>
              <w14:schemeClr w14:val="tx1"/>
            </w14:solidFill>
          </w14:textFill>
        </w:rPr>
        <w:t>交车前</w:t>
      </w:r>
      <w:r>
        <w:rPr>
          <w:rFonts w:hint="eastAsia" w:ascii="宋体" w:hAnsi="宋体" w:eastAsia="宋体"/>
          <w:color w:val="000000" w:themeColor="text1"/>
          <w:kern w:val="2"/>
          <w:sz w:val="24"/>
          <w:szCs w:val="24"/>
          <w:highlight w:val="none"/>
          <w14:textFill>
            <w14:solidFill>
              <w14:schemeClr w14:val="tx1"/>
            </w14:solidFill>
          </w14:textFill>
        </w:rPr>
        <w:t>保险费、临牌费等。</w:t>
      </w:r>
    </w:p>
    <w:p>
      <w:pPr>
        <w:keepNext w:val="0"/>
        <w:keepLines w:val="0"/>
        <w:pageBreakBefore w:val="0"/>
        <w:widowControl w:val="0"/>
        <w:numPr>
          <w:ilvl w:val="0"/>
          <w:numId w:val="11"/>
        </w:numPr>
        <w:tabs>
          <w:tab w:val="left" w:pos="0"/>
          <w:tab w:val="left" w:pos="720"/>
        </w:tabs>
        <w:kinsoku/>
        <w:wordWrap/>
        <w:overflowPunct/>
        <w:topLinePunct w:val="0"/>
        <w:autoSpaceDE/>
        <w:autoSpaceDN/>
        <w:bidi w:val="0"/>
        <w:adjustRightInd/>
        <w:snapToGrid/>
        <w:spacing w:after="0" w:line="360" w:lineRule="exact"/>
        <w:ind w:left="20" w:leftChars="0" w:firstLine="420" w:firstLineChars="0"/>
        <w:jc w:val="both"/>
        <w:textAlignment w:val="auto"/>
        <w:rPr>
          <w:rFonts w:hint="eastAsia"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产品交接和</w:t>
      </w:r>
      <w:r>
        <w:rPr>
          <w:rFonts w:hint="eastAsia" w:ascii="宋体" w:hAnsi="宋体" w:eastAsia="宋体"/>
          <w:b/>
          <w:bCs/>
          <w:color w:val="000000" w:themeColor="text1"/>
          <w:kern w:val="2"/>
          <w:sz w:val="24"/>
          <w:szCs w:val="24"/>
          <w:highlight w:val="none"/>
          <w14:textFill>
            <w14:solidFill>
              <w14:schemeClr w14:val="tx1"/>
            </w14:solidFill>
          </w14:textFill>
        </w:rPr>
        <w:t>验收</w:t>
      </w:r>
      <w:r>
        <w:rPr>
          <w:rFonts w:ascii="宋体" w:hAnsi="宋体" w:eastAsia="宋体"/>
          <w:b/>
          <w:bCs/>
          <w:color w:val="000000" w:themeColor="text1"/>
          <w:kern w:val="2"/>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供货方</w:t>
      </w:r>
      <w:r>
        <w:rPr>
          <w:rFonts w:hint="eastAsia" w:ascii="宋体" w:hAnsi="宋体" w:eastAsia="宋体" w:cs="宋体"/>
          <w:color w:val="000000" w:themeColor="text1"/>
          <w:kern w:val="0"/>
          <w:sz w:val="24"/>
          <w:szCs w:val="24"/>
          <w:highlight w:val="none"/>
          <w14:textFill>
            <w14:solidFill>
              <w14:schemeClr w14:val="tx1"/>
            </w14:solidFill>
          </w14:textFill>
        </w:rPr>
        <w:t>方所交的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产品</w:t>
      </w:r>
      <w:r>
        <w:rPr>
          <w:rFonts w:hint="eastAsia" w:ascii="宋体" w:hAnsi="宋体" w:eastAsia="宋体" w:cs="宋体"/>
          <w:color w:val="000000" w:themeColor="text1"/>
          <w:kern w:val="0"/>
          <w:sz w:val="24"/>
          <w:szCs w:val="24"/>
          <w:highlight w:val="none"/>
          <w14:textFill>
            <w14:solidFill>
              <w14:schemeClr w14:val="tx1"/>
            </w14:solidFill>
          </w14:textFill>
        </w:rPr>
        <w:t>品种、型号、规格、技术参数、质量不符合合同规定</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供货方投标文件响应</w:t>
      </w:r>
      <w:r>
        <w:rPr>
          <w:rFonts w:hint="eastAsia" w:ascii="宋体" w:hAnsi="宋体" w:eastAsia="宋体" w:cs="宋体"/>
          <w:color w:val="000000" w:themeColor="text1"/>
          <w:kern w:val="0"/>
          <w:sz w:val="24"/>
          <w:szCs w:val="24"/>
          <w:highlight w:val="none"/>
          <w14:textFill>
            <w14:solidFill>
              <w14:schemeClr w14:val="tx1"/>
            </w14:solidFill>
          </w14:textFill>
        </w:rPr>
        <w:t>及</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相应</w:t>
      </w:r>
      <w:r>
        <w:rPr>
          <w:rFonts w:hint="eastAsia" w:ascii="宋体" w:hAnsi="宋体" w:eastAsia="宋体" w:cs="宋体"/>
          <w:color w:val="000000" w:themeColor="text1"/>
          <w:kern w:val="0"/>
          <w:sz w:val="24"/>
          <w:szCs w:val="24"/>
          <w:highlight w:val="none"/>
          <w14:textFill>
            <w14:solidFill>
              <w14:schemeClr w14:val="tx1"/>
            </w14:solidFill>
          </w14:textFill>
        </w:rPr>
        <w:t>《公开招标采购文件》规定标准的，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方有权拒收该货物</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供货</w:t>
      </w:r>
      <w:r>
        <w:rPr>
          <w:rFonts w:hint="eastAsia" w:ascii="宋体" w:hAnsi="宋体" w:eastAsia="宋体" w:cs="宋体"/>
          <w:color w:val="000000" w:themeColor="text1"/>
          <w:kern w:val="0"/>
          <w:sz w:val="24"/>
          <w:szCs w:val="24"/>
          <w:highlight w:val="none"/>
          <w14:textFill>
            <w14:solidFill>
              <w14:schemeClr w14:val="tx1"/>
            </w14:solidFill>
          </w14:textFill>
        </w:rPr>
        <w:t>方愿意更换货物但逾期交货的，按</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供货</w:t>
      </w:r>
      <w:r>
        <w:rPr>
          <w:rFonts w:hint="eastAsia" w:ascii="宋体" w:hAnsi="宋体" w:eastAsia="宋体" w:cs="宋体"/>
          <w:color w:val="000000" w:themeColor="text1"/>
          <w:kern w:val="0"/>
          <w:sz w:val="24"/>
          <w:szCs w:val="24"/>
          <w:highlight w:val="none"/>
          <w14:textFill>
            <w14:solidFill>
              <w14:schemeClr w14:val="tx1"/>
            </w14:solidFill>
          </w14:textFill>
        </w:rPr>
        <w:t>方逾期交货处理。</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供货</w:t>
      </w:r>
      <w:r>
        <w:rPr>
          <w:rFonts w:hint="eastAsia" w:ascii="宋体" w:hAnsi="宋体" w:eastAsia="宋体" w:cs="宋体"/>
          <w:color w:val="000000" w:themeColor="text1"/>
          <w:kern w:val="0"/>
          <w:sz w:val="24"/>
          <w:szCs w:val="24"/>
          <w:highlight w:val="none"/>
          <w14:textFill>
            <w14:solidFill>
              <w14:schemeClr w14:val="tx1"/>
            </w14:solidFill>
          </w14:textFill>
        </w:rPr>
        <w:t>方拒绝更换货物的，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方可单方面解除合同</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并由供货方承担违约责任</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val="0"/>
        <w:numPr>
          <w:ilvl w:val="0"/>
          <w:numId w:val="11"/>
        </w:numPr>
        <w:tabs>
          <w:tab w:val="left" w:pos="0"/>
          <w:tab w:val="left" w:pos="720"/>
        </w:tabs>
        <w:kinsoku/>
        <w:wordWrap/>
        <w:overflowPunct/>
        <w:topLinePunct w:val="0"/>
        <w:autoSpaceDE/>
        <w:autoSpaceDN/>
        <w:bidi w:val="0"/>
        <w:adjustRightInd/>
        <w:snapToGrid/>
        <w:spacing w:after="0" w:line="360" w:lineRule="exact"/>
        <w:ind w:left="20" w:leftChars="0" w:firstLine="420" w:firstLineChars="0"/>
        <w:jc w:val="both"/>
        <w:textAlignment w:val="auto"/>
        <w:rPr>
          <w:rFonts w:hint="eastAsia"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14:textFill>
            <w14:solidFill>
              <w14:schemeClr w14:val="tx1"/>
            </w14:solidFill>
          </w14:textFill>
        </w:rPr>
        <w:t>随机备品、配件工具数量及供应方式</w:t>
      </w:r>
      <w:r>
        <w:rPr>
          <w:rFonts w:ascii="宋体" w:hAnsi="宋体" w:eastAsia="宋体"/>
          <w:b/>
          <w:bCs/>
          <w:color w:val="000000" w:themeColor="text1"/>
          <w:kern w:val="2"/>
          <w:sz w:val="24"/>
          <w:szCs w:val="24"/>
          <w:highlight w:val="non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每车技术文件及随车工具一套。为保证产品的售后服务，卖方为买方提供必要的技术服务支持和车辆相关培训工作。</w:t>
      </w:r>
    </w:p>
    <w:p>
      <w:pPr>
        <w:keepNext w:val="0"/>
        <w:keepLines w:val="0"/>
        <w:pageBreakBefore w:val="0"/>
        <w:numPr>
          <w:ilvl w:val="0"/>
          <w:numId w:val="11"/>
        </w:numPr>
        <w:kinsoku/>
        <w:wordWrap/>
        <w:overflowPunct/>
        <w:topLinePunct w:val="0"/>
        <w:autoSpaceDE/>
        <w:autoSpaceDN/>
        <w:bidi w:val="0"/>
        <w:spacing w:line="360" w:lineRule="exact"/>
        <w:ind w:left="20" w:leftChars="0" w:firstLine="420" w:firstLineChars="0"/>
        <w:jc w:val="left"/>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付款</w:t>
      </w:r>
      <w:r>
        <w:rPr>
          <w:rFonts w:hint="eastAsia" w:ascii="宋体" w:hAnsi="宋体" w:eastAsia="宋体"/>
          <w:b/>
          <w:bCs/>
          <w:color w:val="000000" w:themeColor="text1"/>
          <w:kern w:val="2"/>
          <w:sz w:val="24"/>
          <w:szCs w:val="24"/>
          <w:highlight w:val="none"/>
          <w14:textFill>
            <w14:solidFill>
              <w14:schemeClr w14:val="tx1"/>
            </w14:solidFill>
          </w14:textFill>
        </w:rPr>
        <w:t>方式及期限：</w:t>
      </w:r>
      <w:r>
        <w:rPr>
          <w:rFonts w:hint="eastAsia" w:ascii="宋体" w:hAnsi="宋体" w:eastAsia="宋体"/>
          <w:b w:val="0"/>
          <w:bCs w:val="0"/>
          <w:color w:val="000000" w:themeColor="text1"/>
          <w:kern w:val="2"/>
          <w:sz w:val="24"/>
          <w:szCs w:val="24"/>
          <w:highlight w:val="none"/>
          <w:lang w:val="en-US" w:eastAsia="zh-CN"/>
          <w14:textFill>
            <w14:solidFill>
              <w14:schemeClr w14:val="tx1"/>
            </w14:solidFill>
          </w14:textFill>
        </w:rPr>
        <w:t>供货方在收到中标通知书后以</w:t>
      </w:r>
      <w:r>
        <w:rPr>
          <w:rFonts w:hint="eastAsia" w:ascii="宋体" w:hAnsi="宋体" w:eastAsia="宋体"/>
          <w:b w:val="0"/>
          <w:bCs w:val="0"/>
          <w:color w:val="000000" w:themeColor="text1"/>
          <w:kern w:val="2"/>
          <w:sz w:val="24"/>
          <w:szCs w:val="24"/>
          <w:highlight w:val="none"/>
          <w14:textFill>
            <w14:solidFill>
              <w14:schemeClr w14:val="tx1"/>
            </w14:solidFill>
          </w14:textFill>
        </w:rPr>
        <w:t>银行现金转账或银行保函方式向采购</w:t>
      </w:r>
      <w:r>
        <w:rPr>
          <w:rFonts w:hint="eastAsia" w:ascii="宋体" w:hAnsi="宋体" w:eastAsia="宋体"/>
          <w:b w:val="0"/>
          <w:bCs w:val="0"/>
          <w:color w:val="000000" w:themeColor="text1"/>
          <w:kern w:val="2"/>
          <w:sz w:val="24"/>
          <w:szCs w:val="24"/>
          <w:highlight w:val="none"/>
          <w:lang w:eastAsia="zh-CN"/>
          <w14:textFill>
            <w14:solidFill>
              <w14:schemeClr w14:val="tx1"/>
            </w14:solidFill>
          </w14:textFill>
        </w:rPr>
        <w:t>方</w:t>
      </w:r>
      <w:r>
        <w:rPr>
          <w:rFonts w:hint="eastAsia" w:ascii="宋体" w:hAnsi="宋体" w:eastAsia="宋体"/>
          <w:b w:val="0"/>
          <w:bCs w:val="0"/>
          <w:color w:val="000000" w:themeColor="text1"/>
          <w:kern w:val="2"/>
          <w:sz w:val="24"/>
          <w:szCs w:val="24"/>
          <w:highlight w:val="none"/>
          <w14:textFill>
            <w14:solidFill>
              <w14:schemeClr w14:val="tx1"/>
            </w14:solidFill>
          </w14:textFill>
        </w:rPr>
        <w:t>提供中标合同金额的</w:t>
      </w:r>
      <w:r>
        <w:rPr>
          <w:rFonts w:hint="eastAsia" w:ascii="宋体" w:hAnsi="宋体" w:eastAsia="宋体"/>
          <w:b w:val="0"/>
          <w:bCs w:val="0"/>
          <w:color w:val="000000" w:themeColor="text1"/>
          <w:kern w:val="2"/>
          <w:sz w:val="24"/>
          <w:szCs w:val="24"/>
          <w:highlight w:val="none"/>
          <w:u w:val="single"/>
          <w:lang w:val="en-US" w:eastAsia="zh-CN"/>
          <w14:textFill>
            <w14:solidFill>
              <w14:schemeClr w14:val="tx1"/>
            </w14:solidFill>
          </w14:textFill>
        </w:rPr>
        <w:t xml:space="preserve">    </w:t>
      </w:r>
      <w:r>
        <w:rPr>
          <w:rFonts w:hint="eastAsia" w:ascii="宋体" w:hAnsi="宋体" w:eastAsia="宋体"/>
          <w:b w:val="0"/>
          <w:bCs w:val="0"/>
          <w:color w:val="000000" w:themeColor="text1"/>
          <w:kern w:val="2"/>
          <w:sz w:val="24"/>
          <w:szCs w:val="24"/>
          <w:highlight w:val="none"/>
          <w14:textFill>
            <w14:solidFill>
              <w14:schemeClr w14:val="tx1"/>
            </w14:solidFill>
          </w14:textFill>
        </w:rPr>
        <w:t>%</w:t>
      </w:r>
      <w:r>
        <w:rPr>
          <w:rFonts w:hint="eastAsia" w:ascii="宋体" w:hAnsi="宋体" w:eastAsia="宋体"/>
          <w:b w:val="0"/>
          <w:bCs w:val="0"/>
          <w:color w:val="000000" w:themeColor="text1"/>
          <w:kern w:val="2"/>
          <w:sz w:val="24"/>
          <w:szCs w:val="24"/>
          <w:highlight w:val="none"/>
          <w:lang w:val="en-US" w:eastAsia="zh-CN"/>
          <w14:textFill>
            <w14:solidFill>
              <w14:schemeClr w14:val="tx1"/>
            </w14:solidFill>
          </w14:textFill>
        </w:rPr>
        <w:t>即</w:t>
      </w:r>
      <w:r>
        <w:rPr>
          <w:rFonts w:hint="eastAsia" w:ascii="宋体" w:hAnsi="宋体" w:eastAsia="宋体"/>
          <w:b w:val="0"/>
          <w:bCs w:val="0"/>
          <w:color w:val="000000" w:themeColor="text1"/>
          <w:kern w:val="2"/>
          <w:sz w:val="24"/>
          <w:szCs w:val="24"/>
          <w:highlight w:val="none"/>
          <w:u w:val="single"/>
          <w:lang w:val="en-US" w:eastAsia="zh-CN"/>
          <w14:textFill>
            <w14:solidFill>
              <w14:schemeClr w14:val="tx1"/>
            </w14:solidFill>
          </w14:textFill>
        </w:rPr>
        <w:t xml:space="preserve">    </w:t>
      </w:r>
      <w:r>
        <w:rPr>
          <w:rFonts w:hint="eastAsia" w:ascii="宋体" w:hAnsi="宋体" w:eastAsia="宋体"/>
          <w:b w:val="0"/>
          <w:bCs w:val="0"/>
          <w:color w:val="000000" w:themeColor="text1"/>
          <w:kern w:val="2"/>
          <w:sz w:val="24"/>
          <w:szCs w:val="24"/>
          <w:highlight w:val="none"/>
          <w:lang w:val="en-US" w:eastAsia="zh-CN"/>
          <w14:textFill>
            <w14:solidFill>
              <w14:schemeClr w14:val="tx1"/>
            </w14:solidFill>
          </w14:textFill>
        </w:rPr>
        <w:t>万元</w:t>
      </w:r>
      <w:r>
        <w:rPr>
          <w:rFonts w:hint="eastAsia" w:ascii="宋体" w:hAnsi="宋体" w:eastAsia="宋体"/>
          <w:b w:val="0"/>
          <w:bCs w:val="0"/>
          <w:color w:val="000000" w:themeColor="text1"/>
          <w:kern w:val="2"/>
          <w:sz w:val="24"/>
          <w:szCs w:val="24"/>
          <w:highlight w:val="none"/>
          <w14:textFill>
            <w14:solidFill>
              <w14:schemeClr w14:val="tx1"/>
            </w14:solidFill>
          </w14:textFill>
        </w:rPr>
        <w:t>作为履约保证金，</w:t>
      </w:r>
      <w:r>
        <w:rPr>
          <w:rFonts w:hint="eastAsia" w:ascii="宋体" w:hAnsi="宋体" w:eastAsia="宋体"/>
          <w:b w:val="0"/>
          <w:bCs w:val="0"/>
          <w:color w:val="000000" w:themeColor="text1"/>
          <w:kern w:val="2"/>
          <w:sz w:val="24"/>
          <w:szCs w:val="24"/>
          <w:highlight w:val="none"/>
          <w:lang w:val="en-US" w:eastAsia="zh-CN"/>
          <w14:textFill>
            <w14:solidFill>
              <w14:schemeClr w14:val="tx1"/>
            </w14:solidFill>
          </w14:textFill>
        </w:rPr>
        <w:t>履约保证金在完成车辆</w:t>
      </w:r>
      <w:r>
        <w:rPr>
          <w:rFonts w:hint="eastAsia" w:ascii="宋体" w:hAnsi="宋体" w:eastAsia="宋体"/>
          <w:b w:val="0"/>
          <w:bCs w:val="0"/>
          <w:color w:val="000000" w:themeColor="text1"/>
          <w:kern w:val="2"/>
          <w:sz w:val="24"/>
          <w:szCs w:val="24"/>
          <w:highlight w:val="none"/>
          <w14:textFill>
            <w14:solidFill>
              <w14:schemeClr w14:val="tx1"/>
            </w14:solidFill>
          </w14:textFill>
        </w:rPr>
        <w:t>验收</w:t>
      </w:r>
      <w:r>
        <w:rPr>
          <w:rFonts w:hint="eastAsia" w:ascii="宋体" w:hAnsi="宋体" w:eastAsia="宋体"/>
          <w:b w:val="0"/>
          <w:bCs w:val="0"/>
          <w:color w:val="000000" w:themeColor="text1"/>
          <w:kern w:val="2"/>
          <w:sz w:val="24"/>
          <w:szCs w:val="24"/>
          <w:highlight w:val="none"/>
          <w:lang w:val="en-US" w:eastAsia="zh-CN"/>
          <w14:textFill>
            <w14:solidFill>
              <w14:schemeClr w14:val="tx1"/>
            </w14:solidFill>
          </w14:textFill>
        </w:rPr>
        <w:t>并</w:t>
      </w:r>
      <w:r>
        <w:rPr>
          <w:rFonts w:hint="eastAsia" w:ascii="宋体" w:hAnsi="宋体" w:eastAsia="宋体"/>
          <w:b w:val="0"/>
          <w:bCs w:val="0"/>
          <w:color w:val="000000" w:themeColor="text1"/>
          <w:kern w:val="2"/>
          <w:sz w:val="24"/>
          <w:szCs w:val="24"/>
          <w:highlight w:val="none"/>
          <w14:textFill>
            <w14:solidFill>
              <w14:schemeClr w14:val="tx1"/>
            </w14:solidFill>
          </w14:textFill>
        </w:rPr>
        <w:t>上牌后的10个工作日内无息退还。</w:t>
      </w:r>
      <w:r>
        <w:rPr>
          <w:rFonts w:hint="eastAsia" w:ascii="宋体" w:hAnsi="宋体" w:eastAsia="宋体"/>
          <w:color w:val="000000" w:themeColor="text1"/>
          <w:kern w:val="2"/>
          <w:sz w:val="24"/>
          <w:szCs w:val="24"/>
          <w:highlight w:val="none"/>
          <w:lang w:val="en-US" w:eastAsia="zh-CN"/>
          <w14:textFill>
            <w14:solidFill>
              <w14:schemeClr w14:val="tx1"/>
            </w14:solidFill>
          </w14:textFill>
        </w:rPr>
        <w:t>合同签订后10个工作日内，采购方支付合同总价的40%即</w:t>
      </w:r>
      <w:r>
        <w:rPr>
          <w:rFonts w:hint="eastAsia" w:ascii="宋体" w:hAnsi="宋体" w:eastAsia="宋体"/>
          <w:color w:val="000000" w:themeColor="text1"/>
          <w:kern w:val="2"/>
          <w:sz w:val="24"/>
          <w:szCs w:val="24"/>
          <w:highlight w:val="none"/>
          <w:u w:val="single"/>
          <w:lang w:val="en-US" w:eastAsia="zh-CN"/>
          <w14:textFill>
            <w14:solidFill>
              <w14:schemeClr w14:val="tx1"/>
            </w14:solidFill>
          </w14:textFill>
        </w:rPr>
        <w:t xml:space="preserve">       </w:t>
      </w:r>
      <w:r>
        <w:rPr>
          <w:rFonts w:hint="eastAsia" w:ascii="宋体" w:hAnsi="宋体" w:eastAsia="宋体"/>
          <w:color w:val="000000" w:themeColor="text1"/>
          <w:kern w:val="2"/>
          <w:sz w:val="24"/>
          <w:szCs w:val="24"/>
          <w:highlight w:val="none"/>
          <w:u w:val="none"/>
          <w14:textFill>
            <w14:solidFill>
              <w14:schemeClr w14:val="tx1"/>
            </w14:solidFill>
          </w14:textFill>
        </w:rPr>
        <w:t>万元</w:t>
      </w:r>
      <w:r>
        <w:rPr>
          <w:rFonts w:hint="eastAsia" w:ascii="宋体" w:hAnsi="宋体" w:eastAsia="宋体"/>
          <w:color w:val="000000" w:themeColor="text1"/>
          <w:kern w:val="2"/>
          <w:sz w:val="24"/>
          <w:szCs w:val="24"/>
          <w:highlight w:val="none"/>
          <w:lang w:val="en-US" w:eastAsia="zh-CN"/>
          <w14:textFill>
            <w14:solidFill>
              <w14:schemeClr w14:val="tx1"/>
            </w14:solidFill>
          </w14:textFill>
        </w:rPr>
        <w:t>作为预付款（定金）</w:t>
      </w:r>
      <w:r>
        <w:rPr>
          <w:rFonts w:hint="eastAsia" w:ascii="宋体" w:hAnsi="宋体" w:eastAsia="宋体"/>
          <w:color w:val="000000" w:themeColor="text1"/>
          <w:kern w:val="2"/>
          <w:sz w:val="24"/>
          <w:szCs w:val="24"/>
          <w:highlight w:val="none"/>
          <w:lang w:eastAsia="zh-CN"/>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供货方</w:t>
      </w:r>
      <w:r>
        <w:rPr>
          <w:rFonts w:hint="eastAsia" w:ascii="宋体" w:hAnsi="宋体" w:eastAsia="宋体" w:cs="宋体"/>
          <w:bCs/>
          <w:color w:val="000000" w:themeColor="text1"/>
          <w:sz w:val="24"/>
          <w:szCs w:val="24"/>
          <w:highlight w:val="none"/>
          <w14:textFill>
            <w14:solidFill>
              <w14:schemeClr w14:val="tx1"/>
            </w14:solidFill>
          </w14:textFill>
        </w:rPr>
        <w:t>交车至指定地点</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并</w:t>
      </w:r>
      <w:r>
        <w:rPr>
          <w:rFonts w:hint="eastAsia" w:ascii="宋体" w:hAnsi="宋体" w:eastAsia="宋体" w:cs="宋体"/>
          <w:bCs/>
          <w:color w:val="000000" w:themeColor="text1"/>
          <w:sz w:val="24"/>
          <w:szCs w:val="24"/>
          <w:highlight w:val="none"/>
          <w14:textFill>
            <w14:solidFill>
              <w14:schemeClr w14:val="tx1"/>
            </w14:solidFill>
          </w14:textFill>
        </w:rPr>
        <w:t>交付全额专用发票</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经</w:t>
      </w:r>
      <w:r>
        <w:rPr>
          <w:rFonts w:hint="eastAsia" w:ascii="宋体" w:hAnsi="宋体" w:eastAsia="宋体" w:cs="宋体"/>
          <w:bCs/>
          <w:color w:val="000000" w:themeColor="text1"/>
          <w:sz w:val="24"/>
          <w:szCs w:val="24"/>
          <w:highlight w:val="none"/>
          <w14:textFill>
            <w14:solidFill>
              <w14:schemeClr w14:val="tx1"/>
            </w14:solidFill>
          </w14:textFill>
        </w:rPr>
        <w:t>验收合格</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完成</w:t>
      </w:r>
      <w:r>
        <w:rPr>
          <w:rFonts w:hint="eastAsia" w:ascii="宋体" w:hAnsi="宋体" w:eastAsia="宋体" w:cs="宋体"/>
          <w:bCs/>
          <w:color w:val="000000" w:themeColor="text1"/>
          <w:sz w:val="24"/>
          <w:szCs w:val="24"/>
          <w:highlight w:val="none"/>
          <w14:textFill>
            <w14:solidFill>
              <w14:schemeClr w14:val="tx1"/>
            </w14:solidFill>
          </w14:textFill>
        </w:rPr>
        <w:t>上牌后的10个工作日内</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采购方</w:t>
      </w:r>
      <w:r>
        <w:rPr>
          <w:rFonts w:hint="eastAsia" w:ascii="宋体" w:hAnsi="宋体" w:eastAsia="宋体" w:cs="宋体"/>
          <w:bCs/>
          <w:color w:val="000000" w:themeColor="text1"/>
          <w:sz w:val="24"/>
          <w:szCs w:val="24"/>
          <w:highlight w:val="none"/>
          <w14:textFill>
            <w14:solidFill>
              <w14:schemeClr w14:val="tx1"/>
            </w14:solidFill>
          </w14:textFill>
        </w:rPr>
        <w:t>支付合同总价的</w:t>
      </w:r>
      <w:r>
        <w:rPr>
          <w:rFonts w:hint="eastAsia" w:ascii="宋体" w:hAnsi="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0</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即</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u w:val="single"/>
          <w:lang w:val="en-US" w:eastAsia="zh-CN"/>
          <w14:textFill>
            <w14:solidFill>
              <w14:schemeClr w14:val="tx1"/>
            </w14:solidFill>
          </w14:textFill>
        </w:rPr>
        <w:t xml:space="preserve"> </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万元</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bCs/>
          <w:color w:val="000000" w:themeColor="text1"/>
          <w:sz w:val="24"/>
          <w:szCs w:val="24"/>
          <w:highlight w:val="none"/>
          <w14:textFill>
            <w14:solidFill>
              <w14:schemeClr w14:val="tx1"/>
            </w14:solidFill>
          </w14:textFill>
        </w:rPr>
        <w:t>车辆</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上牌</w:t>
      </w:r>
      <w:r>
        <w:rPr>
          <w:rFonts w:hint="eastAsia" w:ascii="宋体" w:hAnsi="宋体" w:eastAsia="宋体" w:cs="宋体"/>
          <w:bCs/>
          <w:color w:val="000000" w:themeColor="text1"/>
          <w:sz w:val="24"/>
          <w:szCs w:val="24"/>
          <w:highlight w:val="none"/>
          <w14:textFill>
            <w14:solidFill>
              <w14:schemeClr w14:val="tx1"/>
            </w14:solidFill>
          </w14:textFill>
        </w:rPr>
        <w:t>满</w:t>
      </w:r>
      <w:r>
        <w:rPr>
          <w:rFonts w:hint="eastAsia" w:ascii="宋体" w:hAnsi="宋体" w:cs="宋体"/>
          <w:bCs/>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Cs/>
          <w:color w:val="000000" w:themeColor="text1"/>
          <w:sz w:val="24"/>
          <w:szCs w:val="24"/>
          <w:highlight w:val="none"/>
          <w14:textFill>
            <w14:solidFill>
              <w14:schemeClr w14:val="tx1"/>
            </w14:solidFill>
          </w14:textFill>
        </w:rPr>
        <w:t>个月后无未处理完毕的质量、服务纠纷时，10个工作日内</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采购方</w:t>
      </w:r>
      <w:r>
        <w:rPr>
          <w:rFonts w:hint="eastAsia" w:ascii="宋体" w:hAnsi="宋体" w:eastAsia="宋体" w:cs="宋体"/>
          <w:bCs/>
          <w:color w:val="000000" w:themeColor="text1"/>
          <w:sz w:val="24"/>
          <w:szCs w:val="24"/>
          <w:highlight w:val="none"/>
          <w14:textFill>
            <w14:solidFill>
              <w14:schemeClr w14:val="tx1"/>
            </w14:solidFill>
          </w14:textFill>
        </w:rPr>
        <w:t>支付合同总价的</w:t>
      </w:r>
      <w:r>
        <w:rPr>
          <w:rFonts w:hint="eastAsia" w:ascii="宋体" w:hAnsi="宋体" w:cs="宋体"/>
          <w:bCs/>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即</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u w:val="single"/>
          <w:lang w:val="en-US" w:eastAsia="zh-CN"/>
          <w14:textFill>
            <w14:solidFill>
              <w14:schemeClr w14:val="tx1"/>
            </w14:solidFill>
          </w14:textFill>
        </w:rPr>
        <w:t xml:space="preserve"> </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万元</w:t>
      </w:r>
      <w:r>
        <w:rPr>
          <w:rFonts w:hint="eastAsia" w:ascii="宋体" w:hAnsi="宋体"/>
          <w:color w:val="000000" w:themeColor="text1"/>
          <w:kern w:val="2"/>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在</w:t>
      </w:r>
      <w:r>
        <w:rPr>
          <w:rFonts w:hint="eastAsia" w:ascii="宋体" w:hAnsi="宋体" w:eastAsia="宋体" w:cs="宋体"/>
          <w:bCs/>
          <w:color w:val="000000" w:themeColor="text1"/>
          <w:sz w:val="24"/>
          <w:szCs w:val="24"/>
          <w:highlight w:val="none"/>
          <w14:textFill>
            <w14:solidFill>
              <w14:schemeClr w14:val="tx1"/>
            </w14:solidFill>
          </w14:textFill>
        </w:rPr>
        <w:t>车辆</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上牌</w:t>
      </w:r>
      <w:r>
        <w:rPr>
          <w:rFonts w:hint="eastAsia" w:ascii="宋体" w:hAnsi="宋体" w:eastAsia="宋体" w:cs="宋体"/>
          <w:bCs/>
          <w:color w:val="000000" w:themeColor="text1"/>
          <w:sz w:val="24"/>
          <w:szCs w:val="24"/>
          <w:highlight w:val="none"/>
          <w14:textFill>
            <w14:solidFill>
              <w14:schemeClr w14:val="tx1"/>
            </w14:solidFill>
          </w14:textFill>
        </w:rPr>
        <w:t>满</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Cs/>
          <w:color w:val="000000" w:themeColor="text1"/>
          <w:sz w:val="24"/>
          <w:szCs w:val="24"/>
          <w:highlight w:val="none"/>
          <w14:textFill>
            <w14:solidFill>
              <w14:schemeClr w14:val="tx1"/>
            </w14:solidFill>
          </w14:textFill>
        </w:rPr>
        <w:t>个月后无未处理完毕的质量、服务纠纷时，10个工作日内</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采购方</w:t>
      </w:r>
      <w:r>
        <w:rPr>
          <w:rFonts w:hint="eastAsia" w:ascii="宋体" w:hAnsi="宋体" w:eastAsia="宋体" w:cs="宋体"/>
          <w:bCs/>
          <w:color w:val="000000" w:themeColor="text1"/>
          <w:sz w:val="24"/>
          <w:szCs w:val="24"/>
          <w:highlight w:val="none"/>
          <w14:textFill>
            <w14:solidFill>
              <w14:schemeClr w14:val="tx1"/>
            </w14:solidFill>
          </w14:textFill>
        </w:rPr>
        <w:t>支付合同总价的</w:t>
      </w:r>
      <w:r>
        <w:rPr>
          <w:rFonts w:hint="eastAsia" w:ascii="宋体" w:hAnsi="宋体" w:cs="宋体"/>
          <w:bCs/>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即</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u w:val="single"/>
          <w:lang w:val="en-US" w:eastAsia="zh-CN"/>
          <w14:textFill>
            <w14:solidFill>
              <w14:schemeClr w14:val="tx1"/>
            </w14:solidFill>
          </w14:textFill>
        </w:rPr>
        <w:t xml:space="preserve"> </w:t>
      </w:r>
      <w:r>
        <w:rPr>
          <w:rFonts w:ascii="宋体" w:hAnsi="宋体" w:eastAsia="宋体"/>
          <w:color w:val="000000" w:themeColor="text1"/>
          <w:kern w:val="2"/>
          <w:sz w:val="24"/>
          <w:szCs w:val="24"/>
          <w:highlight w:val="none"/>
          <w:u w:val="single"/>
          <w14:textFill>
            <w14:solidFill>
              <w14:schemeClr w14:val="tx1"/>
            </w14:solidFill>
          </w14:textFill>
        </w:rPr>
        <w:t xml:space="preserve">   </w:t>
      </w:r>
      <w:r>
        <w:rPr>
          <w:rFonts w:hint="eastAsia" w:ascii="宋体" w:hAnsi="宋体" w:eastAsia="宋体"/>
          <w:color w:val="000000" w:themeColor="text1"/>
          <w:kern w:val="2"/>
          <w:sz w:val="24"/>
          <w:szCs w:val="24"/>
          <w:highlight w:val="none"/>
          <w14:textFill>
            <w14:solidFill>
              <w14:schemeClr w14:val="tx1"/>
            </w14:solidFill>
          </w14:textFill>
        </w:rPr>
        <w:t>万元</w:t>
      </w:r>
      <w:r>
        <w:rPr>
          <w:rFonts w:hint="eastAsia" w:ascii="宋体" w:hAnsi="宋体"/>
          <w:color w:val="000000" w:themeColor="text1"/>
          <w:kern w:val="2"/>
          <w:sz w:val="24"/>
          <w:szCs w:val="24"/>
          <w:highlight w:val="none"/>
          <w:lang w:eastAsia="zh-CN"/>
          <w14:textFill>
            <w14:solidFill>
              <w14:schemeClr w14:val="tx1"/>
            </w14:solidFill>
          </w14:textFill>
        </w:rPr>
        <w:t>。</w:t>
      </w:r>
      <w:r>
        <w:rPr>
          <w:rFonts w:hint="eastAsia" w:ascii="宋体" w:hAnsi="宋体" w:eastAsia="宋体"/>
          <w:color w:val="000000" w:themeColor="text1"/>
          <w:kern w:val="2"/>
          <w:sz w:val="24"/>
          <w:szCs w:val="24"/>
          <w:highlight w:val="none"/>
          <w:lang w:eastAsia="zh-CN"/>
          <w14:textFill>
            <w14:solidFill>
              <w14:schemeClr w14:val="tx1"/>
            </w14:solidFill>
          </w14:textFill>
        </w:rPr>
        <w:t>采购方</w:t>
      </w:r>
      <w:r>
        <w:rPr>
          <w:rFonts w:hint="eastAsia" w:ascii="宋体" w:hAnsi="宋体" w:eastAsia="宋体"/>
          <w:color w:val="000000" w:themeColor="text1"/>
          <w:kern w:val="2"/>
          <w:sz w:val="24"/>
          <w:szCs w:val="24"/>
          <w:highlight w:val="none"/>
          <w14:textFill>
            <w14:solidFill>
              <w14:schemeClr w14:val="tx1"/>
            </w14:solidFill>
          </w14:textFill>
        </w:rPr>
        <w:t>将款项直接支付至</w:t>
      </w:r>
      <w:r>
        <w:rPr>
          <w:rFonts w:hint="eastAsia" w:ascii="宋体" w:hAnsi="宋体" w:eastAsia="宋体"/>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账户视为车款交付，支付至其它账户均为无效支付。</w:t>
      </w:r>
    </w:p>
    <w:p>
      <w:pPr>
        <w:keepNext w:val="0"/>
        <w:keepLines w:val="0"/>
        <w:pageBreakBefore w:val="0"/>
        <w:numPr>
          <w:ilvl w:val="0"/>
          <w:numId w:val="11"/>
        </w:numPr>
        <w:kinsoku/>
        <w:wordWrap/>
        <w:overflowPunct/>
        <w:topLinePunct w:val="0"/>
        <w:autoSpaceDE/>
        <w:autoSpaceDN/>
        <w:bidi w:val="0"/>
        <w:spacing w:line="360" w:lineRule="exact"/>
        <w:ind w:left="20" w:leftChars="0" w:firstLine="420" w:firstLineChars="0"/>
        <w:jc w:val="left"/>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14:textFill>
            <w14:solidFill>
              <w14:schemeClr w14:val="tx1"/>
            </w14:solidFill>
          </w14:textFill>
        </w:rPr>
        <w:t>本合同解除的条件</w:t>
      </w:r>
      <w:r>
        <w:rPr>
          <w:rFonts w:ascii="宋体" w:hAnsi="宋体" w:eastAsia="宋体"/>
          <w:b/>
          <w:bCs/>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及</w:t>
      </w:r>
      <w:r>
        <w:rPr>
          <w:rFonts w:hint="eastAsia" w:ascii="宋体" w:hAnsi="宋体" w:eastAsia="宋体"/>
          <w:color w:val="000000" w:themeColor="text1"/>
          <w:kern w:val="2"/>
          <w:sz w:val="24"/>
          <w:szCs w:val="24"/>
          <w:highlight w:val="none"/>
          <w:lang w:eastAsia="zh-CN"/>
          <w14:textFill>
            <w14:solidFill>
              <w14:schemeClr w14:val="tx1"/>
            </w14:solidFill>
          </w14:textFill>
        </w:rPr>
        <w:t>采购方</w:t>
      </w:r>
      <w:r>
        <w:rPr>
          <w:rFonts w:hint="eastAsia" w:ascii="宋体" w:hAnsi="宋体" w:eastAsia="宋体"/>
          <w:color w:val="000000" w:themeColor="text1"/>
          <w:kern w:val="2"/>
          <w:sz w:val="24"/>
          <w:szCs w:val="24"/>
          <w:highlight w:val="none"/>
          <w14:textFill>
            <w14:solidFill>
              <w14:schemeClr w14:val="tx1"/>
            </w14:solidFill>
          </w14:textFill>
        </w:rPr>
        <w:t>双方协商一致</w:t>
      </w:r>
      <w:r>
        <w:rPr>
          <w:rFonts w:ascii="宋体" w:hAnsi="宋体" w:eastAsia="宋体"/>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14:textFill>
            <w14:solidFill>
              <w14:schemeClr w14:val="tx1"/>
            </w14:solidFill>
          </w14:textFill>
        </w:rPr>
        <w:t>或不可抗力的发生。</w:t>
      </w:r>
    </w:p>
    <w:p>
      <w:pPr>
        <w:keepNext w:val="0"/>
        <w:keepLines w:val="0"/>
        <w:pageBreakBefore w:val="0"/>
        <w:kinsoku/>
        <w:wordWrap/>
        <w:overflowPunct/>
        <w:topLinePunct w:val="0"/>
        <w:autoSpaceDE/>
        <w:autoSpaceDN/>
        <w:bidi w:val="0"/>
        <w:spacing w:line="360" w:lineRule="exact"/>
        <w:ind w:firstLine="465" w:firstLineChars="193"/>
        <w:textAlignment w:val="auto"/>
        <w:rPr>
          <w:rFonts w:hint="eastAsia" w:ascii="宋体" w:hAnsi="宋体" w:eastAsia="宋体"/>
          <w:color w:val="000000" w:themeColor="text1"/>
          <w:kern w:val="2"/>
          <w:sz w:val="24"/>
          <w:szCs w:val="24"/>
          <w:highlight w:val="none"/>
          <w:lang w:eastAsia="zh-CN"/>
          <w14:textFill>
            <w14:solidFill>
              <w14:schemeClr w14:val="tx1"/>
            </w14:solidFill>
          </w14:textFill>
        </w:rPr>
      </w:pP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九、</w:t>
      </w:r>
      <w:r>
        <w:rPr>
          <w:rFonts w:hint="eastAsia" w:ascii="宋体" w:hAnsi="宋体" w:eastAsia="宋体"/>
          <w:b/>
          <w:bCs/>
          <w:color w:val="000000" w:themeColor="text1"/>
          <w:kern w:val="2"/>
          <w:sz w:val="24"/>
          <w:szCs w:val="24"/>
          <w:highlight w:val="none"/>
          <w14:textFill>
            <w14:solidFill>
              <w14:schemeClr w14:val="tx1"/>
            </w14:solidFill>
          </w14:textFill>
        </w:rPr>
        <w:t>违约责任</w:t>
      </w:r>
      <w:r>
        <w:rPr>
          <w:rFonts w:ascii="宋体" w:hAnsi="宋体" w:eastAsia="宋体"/>
          <w:b/>
          <w:bCs/>
          <w:color w:val="000000" w:themeColor="text1"/>
          <w:kern w:val="2"/>
          <w:sz w:val="24"/>
          <w:szCs w:val="24"/>
          <w:highlight w:val="none"/>
          <w14:textFill>
            <w14:solidFill>
              <w14:schemeClr w14:val="tx1"/>
            </w14:solidFill>
          </w14:textFill>
        </w:rPr>
        <w:t>:</w:t>
      </w:r>
      <w:r>
        <w:rPr>
          <w:rFonts w:ascii="宋体" w:hAnsi="宋体" w:eastAsia="宋体"/>
          <w:color w:val="000000" w:themeColor="text1"/>
          <w:kern w:val="2"/>
          <w:sz w:val="24"/>
          <w:szCs w:val="24"/>
          <w:highlight w:val="none"/>
          <w14:textFill>
            <w14:solidFill>
              <w14:schemeClr w14:val="tx1"/>
            </w14:solidFill>
          </w14:textFill>
        </w:rPr>
        <w:t>1</w:t>
      </w:r>
      <w:r>
        <w:rPr>
          <w:rFonts w:hint="eastAsia" w:ascii="宋体" w:hAnsi="宋体" w:eastAsia="宋体"/>
          <w:color w:val="000000" w:themeColor="text1"/>
          <w:kern w:val="2"/>
          <w:sz w:val="24"/>
          <w:szCs w:val="24"/>
          <w:highlight w:val="none"/>
          <w:lang w:val="en-US" w:eastAsia="zh-CN"/>
          <w14:textFill>
            <w14:solidFill>
              <w14:schemeClr w14:val="tx1"/>
            </w14:solidFill>
          </w14:textFill>
        </w:rPr>
        <w:t>.</w:t>
      </w:r>
      <w:r>
        <w:rPr>
          <w:rFonts w:hint="eastAsia" w:ascii="宋体" w:hAnsi="宋体" w:eastAsia="宋体"/>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color w:val="000000" w:themeColor="text1"/>
          <w:kern w:val="2"/>
          <w:sz w:val="24"/>
          <w:szCs w:val="24"/>
          <w:highlight w:val="none"/>
          <w:lang w:val="en-US" w:eastAsia="zh-CN"/>
          <w14:textFill>
            <w14:solidFill>
              <w14:schemeClr w14:val="tx1"/>
            </w14:solidFill>
          </w14:textFill>
        </w:rPr>
        <w:t>如无不可抗力、政府部门相关要求等原因</w:t>
      </w:r>
      <w:r>
        <w:rPr>
          <w:rFonts w:hint="eastAsia" w:ascii="宋体" w:hAnsi="宋体" w:eastAsia="宋体"/>
          <w:color w:val="000000" w:themeColor="text1"/>
          <w:kern w:val="2"/>
          <w:sz w:val="24"/>
          <w:szCs w:val="24"/>
          <w:highlight w:val="none"/>
          <w14:textFill>
            <w14:solidFill>
              <w14:schemeClr w14:val="tx1"/>
            </w14:solidFill>
          </w14:textFill>
        </w:rPr>
        <w:t>不能按时交车</w:t>
      </w:r>
      <w:r>
        <w:rPr>
          <w:rFonts w:hint="eastAsia" w:ascii="宋体" w:hAnsi="宋体" w:eastAsia="宋体"/>
          <w:color w:val="000000" w:themeColor="text1"/>
          <w:kern w:val="2"/>
          <w:sz w:val="24"/>
          <w:szCs w:val="24"/>
          <w:highlight w:val="none"/>
          <w:lang w:eastAsia="zh-CN"/>
          <w14:textFill>
            <w14:solidFill>
              <w14:schemeClr w14:val="tx1"/>
            </w14:solidFill>
          </w14:textFill>
        </w:rPr>
        <w:t>的</w:t>
      </w:r>
      <w:r>
        <w:rPr>
          <w:rFonts w:hint="eastAsia" w:ascii="宋体" w:hAnsi="宋体" w:eastAsia="宋体"/>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采购方可要求供货方按</w:t>
      </w:r>
      <w:r>
        <w:rPr>
          <w:rFonts w:hint="eastAsia" w:ascii="宋体" w:hAnsi="宋体" w:eastAsia="宋体"/>
          <w:color w:val="000000" w:themeColor="text1"/>
          <w:kern w:val="2"/>
          <w:sz w:val="24"/>
          <w:szCs w:val="24"/>
          <w:highlight w:val="none"/>
          <w14:textFill>
            <w14:solidFill>
              <w14:schemeClr w14:val="tx1"/>
            </w14:solidFill>
          </w14:textFill>
        </w:rPr>
        <w:t>已付款0.05%</w:t>
      </w:r>
      <w:r>
        <w:rPr>
          <w:rFonts w:hint="eastAsia" w:ascii="宋体" w:hAnsi="宋体" w:eastAsia="宋体"/>
          <w:color w:val="000000" w:themeColor="text1"/>
          <w:kern w:val="2"/>
          <w:sz w:val="24"/>
          <w:szCs w:val="24"/>
          <w:highlight w:val="none"/>
          <w:lang w:val="en-US" w:eastAsia="zh-CN"/>
          <w14:textFill>
            <w14:solidFill>
              <w14:schemeClr w14:val="tx1"/>
            </w14:solidFill>
          </w14:textFill>
        </w:rPr>
        <w:t>/天支付</w:t>
      </w:r>
      <w:r>
        <w:rPr>
          <w:rFonts w:hint="eastAsia" w:ascii="宋体" w:hAnsi="宋体" w:eastAsia="宋体"/>
          <w:color w:val="000000" w:themeColor="text1"/>
          <w:kern w:val="2"/>
          <w:sz w:val="24"/>
          <w:szCs w:val="24"/>
          <w:highlight w:val="none"/>
          <w14:textFill>
            <w14:solidFill>
              <w14:schemeClr w14:val="tx1"/>
            </w14:solidFill>
          </w14:textFill>
        </w:rPr>
        <w:t>违约金</w:t>
      </w:r>
      <w:r>
        <w:rPr>
          <w:rFonts w:hint="eastAsia" w:ascii="宋体" w:hAnsi="宋体" w:eastAsia="宋体"/>
          <w:color w:val="000000" w:themeColor="text1"/>
          <w:kern w:val="2"/>
          <w:sz w:val="24"/>
          <w:szCs w:val="24"/>
          <w:highlight w:val="none"/>
          <w:lang w:eastAsia="zh-CN"/>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超过约定时间30日不能交车的，采购方可选择解除合同，供货方退回全部已收款项，并按总款项的30%承担违约责任。2.</w:t>
      </w:r>
      <w:r>
        <w:rPr>
          <w:rFonts w:hint="eastAsia" w:ascii="宋体" w:hAnsi="宋体" w:eastAsia="宋体"/>
          <w:color w:val="000000" w:themeColor="text1"/>
          <w:kern w:val="2"/>
          <w:sz w:val="24"/>
          <w:szCs w:val="24"/>
          <w:highlight w:val="none"/>
          <w:lang w:eastAsia="zh-CN"/>
          <w14:textFill>
            <w14:solidFill>
              <w14:schemeClr w14:val="tx1"/>
            </w14:solidFill>
          </w14:textFill>
        </w:rPr>
        <w:t>采购方</w:t>
      </w:r>
      <w:r>
        <w:rPr>
          <w:rFonts w:hint="eastAsia" w:ascii="宋体" w:hAnsi="宋体" w:eastAsia="宋体"/>
          <w:color w:val="000000" w:themeColor="text1"/>
          <w:kern w:val="2"/>
          <w:sz w:val="24"/>
          <w:szCs w:val="24"/>
          <w:highlight w:val="none"/>
          <w:lang w:val="en-US" w:eastAsia="zh-CN"/>
          <w14:textFill>
            <w14:solidFill>
              <w14:schemeClr w14:val="tx1"/>
            </w14:solidFill>
          </w14:textFill>
        </w:rPr>
        <w:t>因自身原因</w:t>
      </w:r>
      <w:r>
        <w:rPr>
          <w:rFonts w:hint="eastAsia" w:ascii="宋体" w:hAnsi="宋体" w:eastAsia="宋体"/>
          <w:color w:val="000000" w:themeColor="text1"/>
          <w:kern w:val="2"/>
          <w:sz w:val="24"/>
          <w:szCs w:val="24"/>
          <w:highlight w:val="none"/>
          <w14:textFill>
            <w14:solidFill>
              <w14:schemeClr w14:val="tx1"/>
            </w14:solidFill>
          </w14:textFill>
        </w:rPr>
        <w:t>不能按时提车，承担</w:t>
      </w:r>
      <w:r>
        <w:rPr>
          <w:rFonts w:hint="eastAsia" w:ascii="宋体" w:hAnsi="宋体" w:eastAsia="宋体"/>
          <w:color w:val="000000" w:themeColor="text1"/>
          <w:kern w:val="2"/>
          <w:sz w:val="24"/>
          <w:szCs w:val="24"/>
          <w:highlight w:val="none"/>
          <w:lang w:val="en-US" w:eastAsia="zh-CN"/>
          <w14:textFill>
            <w14:solidFill>
              <w14:schemeClr w14:val="tx1"/>
            </w14:solidFill>
          </w14:textFill>
        </w:rPr>
        <w:t>已</w:t>
      </w:r>
      <w:r>
        <w:rPr>
          <w:rFonts w:hint="eastAsia" w:ascii="宋体" w:hAnsi="宋体" w:eastAsia="宋体"/>
          <w:color w:val="000000" w:themeColor="text1"/>
          <w:kern w:val="2"/>
          <w:sz w:val="24"/>
          <w:szCs w:val="24"/>
          <w:highlight w:val="none"/>
          <w14:textFill>
            <w14:solidFill>
              <w14:schemeClr w14:val="tx1"/>
            </w14:solidFill>
          </w14:textFill>
        </w:rPr>
        <w:t>付款日0.05%违约金，若交货期届满且在</w:t>
      </w:r>
      <w:r>
        <w:rPr>
          <w:rFonts w:hint="eastAsia" w:ascii="宋体" w:hAnsi="宋体" w:eastAsia="宋体"/>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通知提车之日起</w:t>
      </w:r>
      <w:r>
        <w:rPr>
          <w:rFonts w:hint="eastAsia" w:ascii="宋体" w:hAnsi="宋体" w:eastAsia="宋体"/>
          <w:color w:val="000000" w:themeColor="text1"/>
          <w:kern w:val="2"/>
          <w:sz w:val="24"/>
          <w:szCs w:val="24"/>
          <w:highlight w:val="none"/>
          <w:lang w:val="en-US" w:eastAsia="zh-CN"/>
          <w14:textFill>
            <w14:solidFill>
              <w14:schemeClr w14:val="tx1"/>
            </w14:solidFill>
          </w14:textFill>
        </w:rPr>
        <w:t>30</w:t>
      </w:r>
      <w:r>
        <w:rPr>
          <w:rFonts w:hint="eastAsia" w:ascii="宋体" w:hAnsi="宋体" w:eastAsia="宋体"/>
          <w:color w:val="000000" w:themeColor="text1"/>
          <w:kern w:val="2"/>
          <w:sz w:val="24"/>
          <w:szCs w:val="24"/>
          <w:highlight w:val="none"/>
          <w14:textFill>
            <w14:solidFill>
              <w14:schemeClr w14:val="tx1"/>
            </w14:solidFill>
          </w14:textFill>
        </w:rPr>
        <w:t>日内仍未提车，</w:t>
      </w:r>
      <w:r>
        <w:rPr>
          <w:rFonts w:hint="eastAsia" w:ascii="宋体" w:hAnsi="宋体" w:eastAsia="宋体"/>
          <w:color w:val="000000" w:themeColor="text1"/>
          <w:kern w:val="2"/>
          <w:sz w:val="24"/>
          <w:szCs w:val="24"/>
          <w:highlight w:val="none"/>
          <w:lang w:val="en-US" w:eastAsia="zh-CN"/>
          <w14:textFill>
            <w14:solidFill>
              <w14:schemeClr w14:val="tx1"/>
            </w14:solidFill>
          </w14:textFill>
        </w:rPr>
        <w:t>供货方有权解除合同，并按总款项的30%主张违约责任</w:t>
      </w:r>
      <w:r>
        <w:rPr>
          <w:rFonts w:hint="eastAsia" w:ascii="宋体" w:hAnsi="宋体" w:eastAsia="宋体"/>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3.</w:t>
      </w:r>
      <w:r>
        <w:rPr>
          <w:rFonts w:hint="eastAsia" w:ascii="宋体" w:hAnsi="宋体" w:eastAsia="宋体"/>
          <w:color w:val="000000" w:themeColor="text1"/>
          <w:kern w:val="2"/>
          <w:sz w:val="24"/>
          <w:szCs w:val="24"/>
          <w:highlight w:val="none"/>
          <w14:textFill>
            <w14:solidFill>
              <w14:schemeClr w14:val="tx1"/>
            </w14:solidFill>
          </w14:textFill>
        </w:rPr>
        <w:t>如</w:t>
      </w:r>
      <w:r>
        <w:rPr>
          <w:rFonts w:hint="eastAsia" w:ascii="宋体" w:hAnsi="宋体" w:eastAsia="宋体"/>
          <w:color w:val="000000" w:themeColor="text1"/>
          <w:kern w:val="2"/>
          <w:sz w:val="24"/>
          <w:szCs w:val="24"/>
          <w:highlight w:val="none"/>
          <w:lang w:eastAsia="zh-CN"/>
          <w14:textFill>
            <w14:solidFill>
              <w14:schemeClr w14:val="tx1"/>
            </w14:solidFill>
          </w14:textFill>
        </w:rPr>
        <w:t>采购方</w:t>
      </w:r>
      <w:r>
        <w:rPr>
          <w:rFonts w:hint="eastAsia" w:ascii="宋体" w:hAnsi="宋体" w:eastAsia="宋体"/>
          <w:color w:val="000000" w:themeColor="text1"/>
          <w:kern w:val="2"/>
          <w:sz w:val="24"/>
          <w:szCs w:val="24"/>
          <w:highlight w:val="none"/>
          <w14:textFill>
            <w14:solidFill>
              <w14:schemeClr w14:val="tx1"/>
            </w14:solidFill>
          </w14:textFill>
        </w:rPr>
        <w:t>未按时足额</w:t>
      </w:r>
      <w:r>
        <w:rPr>
          <w:rFonts w:hint="eastAsia" w:ascii="宋体" w:hAnsi="宋体" w:eastAsia="宋体"/>
          <w:color w:val="000000" w:themeColor="text1"/>
          <w:kern w:val="2"/>
          <w:sz w:val="24"/>
          <w:szCs w:val="24"/>
          <w:highlight w:val="none"/>
          <w:lang w:val="en-US" w:eastAsia="zh-CN"/>
          <w14:textFill>
            <w14:solidFill>
              <w14:schemeClr w14:val="tx1"/>
            </w14:solidFill>
          </w14:textFill>
        </w:rPr>
        <w:t>支付</w:t>
      </w:r>
      <w:r>
        <w:rPr>
          <w:rFonts w:hint="eastAsia" w:ascii="宋体" w:hAnsi="宋体" w:eastAsia="宋体"/>
          <w:color w:val="000000" w:themeColor="text1"/>
          <w:kern w:val="2"/>
          <w:sz w:val="24"/>
          <w:szCs w:val="24"/>
          <w:highlight w:val="none"/>
          <w14:textFill>
            <w14:solidFill>
              <w14:schemeClr w14:val="tx1"/>
            </w14:solidFill>
          </w14:textFill>
        </w:rPr>
        <w:t>货款，</w:t>
      </w:r>
      <w:r>
        <w:rPr>
          <w:rFonts w:hint="eastAsia" w:ascii="宋体" w:hAnsi="宋体" w:eastAsia="宋体"/>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有权要求</w:t>
      </w:r>
      <w:r>
        <w:rPr>
          <w:rFonts w:hint="eastAsia" w:ascii="宋体" w:hAnsi="宋体" w:eastAsia="宋体"/>
          <w:color w:val="000000" w:themeColor="text1"/>
          <w:kern w:val="2"/>
          <w:sz w:val="24"/>
          <w:szCs w:val="24"/>
          <w:highlight w:val="none"/>
          <w:lang w:eastAsia="zh-CN"/>
          <w14:textFill>
            <w14:solidFill>
              <w14:schemeClr w14:val="tx1"/>
            </w14:solidFill>
          </w14:textFill>
        </w:rPr>
        <w:t>采购方</w:t>
      </w:r>
      <w:r>
        <w:rPr>
          <w:rFonts w:hint="eastAsia" w:ascii="宋体" w:hAnsi="宋体" w:eastAsia="宋体"/>
          <w:color w:val="000000" w:themeColor="text1"/>
          <w:kern w:val="2"/>
          <w:sz w:val="24"/>
          <w:szCs w:val="24"/>
          <w:highlight w:val="none"/>
          <w14:textFill>
            <w14:solidFill>
              <w14:schemeClr w14:val="tx1"/>
            </w14:solidFill>
          </w14:textFill>
        </w:rPr>
        <w:t>提前</w:t>
      </w:r>
      <w:r>
        <w:rPr>
          <w:rFonts w:hint="eastAsia" w:ascii="宋体" w:hAnsi="宋体" w:eastAsia="宋体"/>
          <w:color w:val="000000" w:themeColor="text1"/>
          <w:kern w:val="2"/>
          <w:sz w:val="24"/>
          <w:szCs w:val="24"/>
          <w:highlight w:val="none"/>
          <w:lang w:val="en-US" w:eastAsia="zh-CN"/>
          <w14:textFill>
            <w14:solidFill>
              <w14:schemeClr w14:val="tx1"/>
            </w14:solidFill>
          </w14:textFill>
        </w:rPr>
        <w:t>支付</w:t>
      </w:r>
      <w:r>
        <w:rPr>
          <w:rFonts w:hint="eastAsia" w:ascii="宋体" w:hAnsi="宋体" w:eastAsia="宋体"/>
          <w:color w:val="000000" w:themeColor="text1"/>
          <w:kern w:val="2"/>
          <w:sz w:val="24"/>
          <w:szCs w:val="24"/>
          <w:highlight w:val="none"/>
          <w14:textFill>
            <w14:solidFill>
              <w14:schemeClr w14:val="tx1"/>
            </w14:solidFill>
          </w14:textFill>
        </w:rPr>
        <w:t>所有款项，</w:t>
      </w:r>
      <w:r>
        <w:rPr>
          <w:rFonts w:hint="eastAsia" w:ascii="宋体" w:hAnsi="宋体" w:eastAsia="宋体"/>
          <w:color w:val="000000" w:themeColor="text1"/>
          <w:kern w:val="2"/>
          <w:sz w:val="24"/>
          <w:szCs w:val="24"/>
          <w:highlight w:val="none"/>
          <w:lang w:eastAsia="zh-CN"/>
          <w14:textFill>
            <w14:solidFill>
              <w14:schemeClr w14:val="tx1"/>
            </w14:solidFill>
          </w14:textFill>
        </w:rPr>
        <w:t>采购方</w:t>
      </w:r>
      <w:r>
        <w:rPr>
          <w:rFonts w:hint="eastAsia" w:ascii="宋体" w:hAnsi="宋体" w:eastAsia="宋体"/>
          <w:color w:val="000000" w:themeColor="text1"/>
          <w:kern w:val="2"/>
          <w:sz w:val="24"/>
          <w:szCs w:val="24"/>
          <w:highlight w:val="none"/>
          <w14:textFill>
            <w14:solidFill>
              <w14:schemeClr w14:val="tx1"/>
            </w14:solidFill>
          </w14:textFill>
        </w:rPr>
        <w:t>就逾期部分的利息需按中国人民银行同期贷款利率支付给</w:t>
      </w:r>
      <w:r>
        <w:rPr>
          <w:rFonts w:hint="eastAsia" w:ascii="宋体" w:hAnsi="宋体" w:eastAsia="宋体"/>
          <w:color w:val="000000" w:themeColor="text1"/>
          <w:kern w:val="2"/>
          <w:sz w:val="24"/>
          <w:szCs w:val="24"/>
          <w:highlight w:val="none"/>
          <w:lang w:eastAsia="zh-CN"/>
          <w14:textFill>
            <w14:solidFill>
              <w14:schemeClr w14:val="tx1"/>
            </w14:solidFill>
          </w14:textFill>
        </w:rPr>
        <w:t>供货方</w:t>
      </w:r>
      <w:r>
        <w:rPr>
          <w:rFonts w:hint="eastAsia" w:ascii="宋体" w:hAnsi="宋体" w:eastAsia="宋体"/>
          <w:color w:val="000000" w:themeColor="text1"/>
          <w:kern w:val="2"/>
          <w:sz w:val="24"/>
          <w:szCs w:val="24"/>
          <w:highlight w:val="none"/>
          <w:lang w:val="en-US" w:eastAsia="zh-CN"/>
          <w14:textFill>
            <w14:solidFill>
              <w14:schemeClr w14:val="tx1"/>
            </w14:solidFill>
          </w14:textFill>
        </w:rPr>
        <w:t>.4.</w:t>
      </w:r>
      <w:r>
        <w:rPr>
          <w:rFonts w:hint="eastAsia" w:ascii="宋体" w:hAnsi="宋体" w:eastAsia="宋体"/>
          <w:color w:val="000000" w:themeColor="text1"/>
          <w:kern w:val="2"/>
          <w:sz w:val="24"/>
          <w:szCs w:val="24"/>
          <w:highlight w:val="none"/>
          <w:shd w:val="clear" w:color="auto" w:fill="auto"/>
          <w:lang w:val="en-US" w:eastAsia="zh-CN"/>
          <w14:textFill>
            <w14:solidFill>
              <w14:schemeClr w14:val="tx1"/>
            </w14:solidFill>
          </w14:textFill>
        </w:rPr>
        <w:t>违约方</w:t>
      </w:r>
      <w:r>
        <w:rPr>
          <w:rFonts w:hint="eastAsia" w:ascii="宋体" w:hAnsi="宋体" w:eastAsia="宋体"/>
          <w:color w:val="000000" w:themeColor="text1"/>
          <w:kern w:val="2"/>
          <w:sz w:val="24"/>
          <w:szCs w:val="24"/>
          <w:highlight w:val="none"/>
          <w14:textFill>
            <w14:solidFill>
              <w14:schemeClr w14:val="tx1"/>
            </w14:solidFill>
          </w14:textFill>
        </w:rPr>
        <w:t>应承担</w:t>
      </w:r>
      <w:r>
        <w:rPr>
          <w:rFonts w:hint="eastAsia" w:ascii="宋体" w:hAnsi="宋体" w:eastAsia="宋体"/>
          <w:color w:val="000000" w:themeColor="text1"/>
          <w:kern w:val="2"/>
          <w:sz w:val="24"/>
          <w:szCs w:val="24"/>
          <w:highlight w:val="none"/>
          <w:lang w:val="en-US" w:eastAsia="zh-CN"/>
          <w14:textFill>
            <w14:solidFill>
              <w14:schemeClr w14:val="tx1"/>
            </w14:solidFill>
          </w14:textFill>
        </w:rPr>
        <w:t>守约方</w:t>
      </w:r>
      <w:r>
        <w:rPr>
          <w:rFonts w:hint="eastAsia" w:ascii="宋体" w:hAnsi="宋体" w:eastAsia="宋体"/>
          <w:color w:val="000000" w:themeColor="text1"/>
          <w:kern w:val="2"/>
          <w:sz w:val="24"/>
          <w:szCs w:val="24"/>
          <w:highlight w:val="none"/>
          <w14:textFill>
            <w14:solidFill>
              <w14:schemeClr w14:val="tx1"/>
            </w14:solidFill>
          </w14:textFill>
        </w:rPr>
        <w:t>为实现债权而发生的催收费用、诉讼费、保全费、律师费、差旅费及其他费用</w:t>
      </w:r>
      <w:r>
        <w:rPr>
          <w:rFonts w:hint="eastAsia" w:ascii="宋体" w:hAnsi="宋体" w:eastAsia="宋体"/>
          <w:color w:val="000000" w:themeColor="text1"/>
          <w:kern w:val="2"/>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exact"/>
        <w:ind w:firstLine="465" w:firstLineChars="193"/>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十、</w:t>
      </w:r>
      <w:r>
        <w:rPr>
          <w:rFonts w:hint="eastAsia" w:ascii="宋体" w:hAnsi="宋体" w:eastAsia="宋体" w:cs="宋体"/>
          <w:b/>
          <w:bCs/>
          <w:color w:val="000000" w:themeColor="text1"/>
          <w:sz w:val="24"/>
          <w:szCs w:val="24"/>
          <w:highlight w:val="none"/>
          <w14:textFill>
            <w14:solidFill>
              <w14:schemeClr w14:val="tx1"/>
            </w14:solidFill>
          </w14:textFill>
        </w:rPr>
        <w:t>下列文件与本合同具有同等法律效力：</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采购人的采购招标文件与采购补充文件；2</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成交供应商投标文件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和相关承诺书</w:t>
      </w: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.中标</w:t>
      </w:r>
      <w:r>
        <w:rPr>
          <w:rFonts w:hint="eastAsia" w:ascii="宋体" w:hAnsi="宋体" w:eastAsia="宋体" w:cs="宋体"/>
          <w:color w:val="000000" w:themeColor="text1"/>
          <w:sz w:val="24"/>
          <w:szCs w:val="24"/>
          <w:highlight w:val="none"/>
          <w14:textFill>
            <w14:solidFill>
              <w14:schemeClr w14:val="tx1"/>
            </w14:solidFill>
          </w14:textFill>
        </w:rPr>
        <w:t>通知书。</w:t>
      </w:r>
    </w:p>
    <w:p>
      <w:pPr>
        <w:keepNext w:val="0"/>
        <w:keepLines w:val="0"/>
        <w:pageBreakBefore w:val="0"/>
        <w:widowControl w:val="0"/>
        <w:numPr>
          <w:ilvl w:val="0"/>
          <w:numId w:val="0"/>
        </w:numPr>
        <w:tabs>
          <w:tab w:val="left" w:pos="0"/>
          <w:tab w:val="left" w:pos="420"/>
          <w:tab w:val="left" w:pos="720"/>
        </w:tabs>
        <w:kinsoku/>
        <w:wordWrap/>
        <w:overflowPunct/>
        <w:topLinePunct w:val="0"/>
        <w:autoSpaceDE/>
        <w:autoSpaceDN/>
        <w:bidi w:val="0"/>
        <w:adjustRightInd/>
        <w:snapToGrid/>
        <w:spacing w:after="0" w:line="360" w:lineRule="exact"/>
        <w:ind w:left="420" w:leftChars="0"/>
        <w:jc w:val="both"/>
        <w:textAlignment w:val="auto"/>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十一、</w:t>
      </w:r>
      <w:r>
        <w:rPr>
          <w:rFonts w:hint="eastAsia" w:ascii="宋体" w:hAnsi="宋体" w:eastAsia="宋体"/>
          <w:b/>
          <w:bCs/>
          <w:color w:val="000000" w:themeColor="text1"/>
          <w:kern w:val="2"/>
          <w:sz w:val="24"/>
          <w:szCs w:val="24"/>
          <w:highlight w:val="none"/>
          <w14:textFill>
            <w14:solidFill>
              <w14:schemeClr w14:val="tx1"/>
            </w14:solidFill>
          </w14:textFill>
        </w:rPr>
        <w:t>解决合同纠纷的方法</w:t>
      </w:r>
      <w:r>
        <w:rPr>
          <w:rFonts w:ascii="宋体" w:hAnsi="宋体" w:eastAsia="宋体"/>
          <w:b/>
          <w:bCs/>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14:textFill>
            <w14:solidFill>
              <w14:schemeClr w14:val="tx1"/>
            </w14:solidFill>
          </w14:textFill>
        </w:rPr>
        <w:t>因履行本合同发生的争议</w:t>
      </w:r>
      <w:r>
        <w:rPr>
          <w:rFonts w:ascii="宋体" w:hAnsi="宋体" w:eastAsia="宋体"/>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双方可</w:t>
      </w:r>
      <w:r>
        <w:rPr>
          <w:rFonts w:hint="eastAsia" w:ascii="宋体" w:hAnsi="宋体" w:eastAsia="宋体"/>
          <w:color w:val="000000" w:themeColor="text1"/>
          <w:kern w:val="2"/>
          <w:sz w:val="24"/>
          <w:szCs w:val="24"/>
          <w:highlight w:val="none"/>
          <w14:textFill>
            <w14:solidFill>
              <w14:schemeClr w14:val="tx1"/>
            </w14:solidFill>
          </w14:textFill>
        </w:rPr>
        <w:t>协商解决</w:t>
      </w:r>
      <w:r>
        <w:rPr>
          <w:rFonts w:hint="eastAsia" w:ascii="宋体" w:hAnsi="宋体" w:eastAsia="宋体"/>
          <w:color w:val="000000" w:themeColor="text1"/>
          <w:kern w:val="2"/>
          <w:sz w:val="24"/>
          <w:szCs w:val="24"/>
          <w:highlight w:val="none"/>
          <w:lang w:eastAsia="zh-CN"/>
          <w14:textFill>
            <w14:solidFill>
              <w14:schemeClr w14:val="tx1"/>
            </w14:solidFill>
          </w14:textFill>
        </w:rPr>
        <w:t>。</w:t>
      </w:r>
      <w:r>
        <w:rPr>
          <w:rFonts w:hint="eastAsia" w:ascii="宋体" w:hAnsi="宋体" w:eastAsia="宋体"/>
          <w:color w:val="000000" w:themeColor="text1"/>
          <w:kern w:val="2"/>
          <w:sz w:val="24"/>
          <w:szCs w:val="24"/>
          <w:highlight w:val="none"/>
          <w14:textFill>
            <w14:solidFill>
              <w14:schemeClr w14:val="tx1"/>
            </w14:solidFill>
          </w14:textFill>
        </w:rPr>
        <w:t>协商不成的依法向</w:t>
      </w:r>
      <w:r>
        <w:rPr>
          <w:rFonts w:hint="eastAsia" w:ascii="宋体" w:hAnsi="宋体" w:eastAsia="宋体"/>
          <w:color w:val="000000" w:themeColor="text1"/>
          <w:kern w:val="2"/>
          <w:sz w:val="24"/>
          <w:szCs w:val="24"/>
          <w:highlight w:val="none"/>
          <w:lang w:val="en-US" w:eastAsia="zh-CN"/>
          <w14:textFill>
            <w14:solidFill>
              <w14:schemeClr w14:val="tx1"/>
            </w14:solidFill>
          </w14:textFill>
        </w:rPr>
        <w:t>守约方</w:t>
      </w:r>
      <w:r>
        <w:rPr>
          <w:rFonts w:hint="eastAsia" w:ascii="宋体" w:hAnsi="宋体" w:eastAsia="宋体"/>
          <w:color w:val="000000" w:themeColor="text1"/>
          <w:kern w:val="2"/>
          <w:sz w:val="24"/>
          <w:szCs w:val="24"/>
          <w:highlight w:val="none"/>
          <w14:textFill>
            <w14:solidFill>
              <w14:schemeClr w14:val="tx1"/>
            </w14:solidFill>
          </w14:textFill>
        </w:rPr>
        <w:t>所在地人民法院起诉</w:t>
      </w:r>
      <w:r>
        <w:rPr>
          <w:rFonts w:hint="eastAsia" w:ascii="宋体" w:hAnsi="宋体" w:eastAsia="宋体"/>
          <w:color w:val="000000" w:themeColor="text1"/>
          <w:kern w:val="2"/>
          <w:sz w:val="24"/>
          <w:szCs w:val="24"/>
          <w:highlight w:val="none"/>
          <w:lang w:eastAsia="zh-CN"/>
          <w14:textFill>
            <w14:solidFill>
              <w14:schemeClr w14:val="tx1"/>
            </w14:solidFill>
          </w14:textFill>
        </w:rPr>
        <w:t>。</w:t>
      </w:r>
      <w:r>
        <w:rPr>
          <w:rFonts w:hint="eastAsia" w:ascii="宋体" w:hAnsi="宋体" w:eastAsia="宋体"/>
          <w:color w:val="000000" w:themeColor="text1"/>
          <w:kern w:val="2"/>
          <w:sz w:val="24"/>
          <w:szCs w:val="24"/>
          <w:highlight w:val="none"/>
          <w14:textFill>
            <w14:solidFill>
              <w14:schemeClr w14:val="tx1"/>
            </w14:solidFill>
          </w14:textFill>
        </w:rPr>
        <w:t>合同双方一致确认本合同中记载的各方通讯地址和联系方式为各方履行合同、解决合同争议时向接收其他方商业文件信函或司法机关(法院、仲裁机构)诉讼、仲裁文书的地址和联系方式。</w:t>
      </w:r>
    </w:p>
    <w:p>
      <w:pPr>
        <w:keepNext w:val="0"/>
        <w:keepLines w:val="0"/>
        <w:pageBreakBefore w:val="0"/>
        <w:numPr>
          <w:ilvl w:val="0"/>
          <w:numId w:val="0"/>
        </w:numPr>
        <w:kinsoku/>
        <w:wordWrap/>
        <w:overflowPunct/>
        <w:topLinePunct w:val="0"/>
        <w:autoSpaceDE/>
        <w:autoSpaceDN/>
        <w:bidi w:val="0"/>
        <w:spacing w:line="360" w:lineRule="exact"/>
        <w:ind w:left="420" w:leftChars="0"/>
        <w:textAlignment w:val="auto"/>
        <w:rPr>
          <w:rFonts w:hint="default" w:ascii="宋体" w:hAnsi="宋体" w:eastAsia="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十二、</w:t>
      </w:r>
      <w:r>
        <w:rPr>
          <w:rFonts w:hint="eastAsia" w:ascii="宋体" w:hAnsi="宋体" w:eastAsia="宋体"/>
          <w:color w:val="000000" w:themeColor="text1"/>
          <w:kern w:val="2"/>
          <w:sz w:val="24"/>
          <w:szCs w:val="24"/>
          <w:highlight w:val="none"/>
          <w14:textFill>
            <w14:solidFill>
              <w14:schemeClr w14:val="tx1"/>
            </w14:solidFill>
          </w14:textFill>
        </w:rPr>
        <w:t>本合同自双方签字盖章之日起生效。</w:t>
      </w:r>
    </w:p>
    <w:p>
      <w:pPr>
        <w:keepNext w:val="0"/>
        <w:keepLines w:val="0"/>
        <w:pageBreakBefore w:val="0"/>
        <w:numPr>
          <w:ilvl w:val="0"/>
          <w:numId w:val="0"/>
        </w:numPr>
        <w:kinsoku/>
        <w:wordWrap/>
        <w:overflowPunct/>
        <w:topLinePunct w:val="0"/>
        <w:autoSpaceDE/>
        <w:autoSpaceDN/>
        <w:bidi w:val="0"/>
        <w:spacing w:line="360" w:lineRule="exact"/>
        <w:ind w:left="420" w:leftChars="0"/>
        <w:textAlignment w:val="auto"/>
        <w:rPr>
          <w:rFonts w:hint="eastAsia" w:ascii="宋体" w:hAnsi="宋体" w:eastAsia="宋体"/>
          <w:color w:val="000000" w:themeColor="text1"/>
          <w:kern w:val="2"/>
          <w:sz w:val="24"/>
          <w:szCs w:val="24"/>
          <w:highlight w:val="none"/>
          <w:lang w:val="en-US" w:eastAsia="zh-CN"/>
          <w14:textFill>
            <w14:solidFill>
              <w14:schemeClr w14:val="tx1"/>
            </w14:solidFill>
          </w14:textFill>
        </w:rPr>
      </w:pPr>
      <w:r>
        <w:rPr>
          <w:rFonts w:hint="eastAsia" w:ascii="宋体" w:hAnsi="宋体" w:eastAsia="宋体"/>
          <w:b/>
          <w:bCs/>
          <w:color w:val="000000" w:themeColor="text1"/>
          <w:kern w:val="2"/>
          <w:sz w:val="24"/>
          <w:szCs w:val="24"/>
          <w:highlight w:val="none"/>
          <w:lang w:val="en-US" w:eastAsia="zh-CN"/>
          <w14:textFill>
            <w14:solidFill>
              <w14:schemeClr w14:val="tx1"/>
            </w14:solidFill>
          </w14:textFill>
        </w:rPr>
        <w:t>十三、</w:t>
      </w:r>
      <w:r>
        <w:rPr>
          <w:rFonts w:hint="eastAsia" w:ascii="宋体" w:hAnsi="宋体" w:eastAsia="宋体"/>
          <w:b/>
          <w:bCs/>
          <w:color w:val="000000" w:themeColor="text1"/>
          <w:kern w:val="2"/>
          <w:sz w:val="24"/>
          <w:szCs w:val="24"/>
          <w:highlight w:val="none"/>
          <w14:textFill>
            <w14:solidFill>
              <w14:schemeClr w14:val="tx1"/>
            </w14:solidFill>
          </w14:textFill>
        </w:rPr>
        <w:t>其他约定事项</w:t>
      </w:r>
      <w:r>
        <w:rPr>
          <w:rFonts w:ascii="宋体" w:hAnsi="宋体" w:eastAsia="宋体"/>
          <w:b/>
          <w:bCs/>
          <w:color w:val="000000" w:themeColor="text1"/>
          <w:kern w:val="2"/>
          <w:sz w:val="24"/>
          <w:szCs w:val="24"/>
          <w:highlight w:val="none"/>
          <w14:textFill>
            <w14:solidFill>
              <w14:schemeClr w14:val="tx1"/>
            </w14:solidFill>
          </w14:textFill>
        </w:rPr>
        <w:t>:</w:t>
      </w:r>
      <w:r>
        <w:rPr>
          <w:rFonts w:hint="eastAsia" w:ascii="宋体" w:hAnsi="宋体" w:eastAsia="宋体"/>
          <w:color w:val="000000" w:themeColor="text1"/>
          <w:kern w:val="2"/>
          <w:sz w:val="24"/>
          <w:szCs w:val="24"/>
          <w:highlight w:val="none"/>
          <w:lang w:val="en-US" w:eastAsia="zh-CN"/>
          <w14:textFill>
            <w14:solidFill>
              <w14:schemeClr w14:val="tx1"/>
            </w14:solidFill>
          </w14:textFill>
        </w:rPr>
        <w:t>合同未尽事宜以供货方投标响应文件和</w:t>
      </w:r>
      <w:r>
        <w:rPr>
          <w:rFonts w:hint="eastAsia" w:ascii="宋体" w:hAnsi="宋体" w:eastAsia="宋体"/>
          <w:color w:val="000000" w:themeColor="text1"/>
          <w:kern w:val="2"/>
          <w:sz w:val="24"/>
          <w:szCs w:val="24"/>
          <w:highlight w:val="none"/>
          <w14:textFill>
            <w14:solidFill>
              <w14:schemeClr w14:val="tx1"/>
            </w14:solidFill>
          </w14:textFill>
        </w:rPr>
        <w:t>合同附件</w:t>
      </w:r>
      <w:r>
        <w:rPr>
          <w:rFonts w:hint="eastAsia" w:ascii="宋体" w:hAnsi="宋体" w:eastAsia="宋体"/>
          <w:color w:val="000000" w:themeColor="text1"/>
          <w:kern w:val="2"/>
          <w:sz w:val="24"/>
          <w:szCs w:val="24"/>
          <w:highlight w:val="none"/>
          <w:lang w:val="en-US" w:eastAsia="zh-CN"/>
          <w14:textFill>
            <w14:solidFill>
              <w14:schemeClr w14:val="tx1"/>
            </w14:solidFill>
          </w14:textFill>
        </w:rPr>
        <w:t>为准。</w:t>
      </w:r>
    </w:p>
    <w:p>
      <w:pPr>
        <w:rPr>
          <w:rFonts w:hint="default"/>
          <w:color w:val="000000" w:themeColor="text1"/>
          <w:highlight w:val="none"/>
          <w:lang w:val="en-US" w:eastAsia="zh-CN"/>
          <w14:textFill>
            <w14:solidFill>
              <w14:schemeClr w14:val="tx1"/>
            </w14:solidFill>
          </w14:textFill>
        </w:rPr>
      </w:pPr>
    </w:p>
    <w:tbl>
      <w:tblPr>
        <w:tblStyle w:val="25"/>
        <w:tblpPr w:leftFromText="180" w:rightFromText="180" w:vertAnchor="text" w:horzAnchor="page" w:tblpX="1464" w:tblpY="114"/>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9"/>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vAlign w:val="bottom"/>
          </w:tcPr>
          <w:p>
            <w:pPr>
              <w:widowControl w:val="0"/>
              <w:adjustRightInd/>
              <w:snapToGrid/>
              <w:spacing w:after="0" w:line="240" w:lineRule="auto"/>
              <w:jc w:val="center"/>
              <w:rPr>
                <w:rFonts w:hint="eastAsia" w:ascii="宋体" w:hAnsi="宋体" w:eastAsia="宋体"/>
                <w:b/>
                <w:color w:val="000000" w:themeColor="text1"/>
                <w:kern w:val="2"/>
                <w:sz w:val="24"/>
                <w:szCs w:val="24"/>
                <w:highlight w:val="none"/>
                <w:lang w:eastAsia="zh-CN"/>
                <w14:textFill>
                  <w14:solidFill>
                    <w14:schemeClr w14:val="tx1"/>
                  </w14:solidFill>
                </w14:textFill>
              </w:rPr>
            </w:pPr>
            <w:r>
              <w:rPr>
                <w:rFonts w:hint="eastAsia" w:ascii="宋体" w:hAnsi="宋体" w:eastAsia="宋体"/>
                <w:b/>
                <w:color w:val="000000" w:themeColor="text1"/>
                <w:kern w:val="2"/>
                <w:sz w:val="24"/>
                <w:szCs w:val="24"/>
                <w:highlight w:val="none"/>
                <w:lang w:eastAsia="zh-CN"/>
                <w14:textFill>
                  <w14:solidFill>
                    <w14:schemeClr w14:val="tx1"/>
                  </w14:solidFill>
                </w14:textFill>
              </w:rPr>
              <w:t>供货方</w:t>
            </w:r>
          </w:p>
        </w:tc>
        <w:tc>
          <w:tcPr>
            <w:tcW w:w="4569" w:type="dxa"/>
          </w:tcPr>
          <w:p>
            <w:pPr>
              <w:widowControl w:val="0"/>
              <w:adjustRightInd/>
              <w:snapToGrid/>
              <w:spacing w:after="0" w:line="240" w:lineRule="auto"/>
              <w:jc w:val="center"/>
              <w:rPr>
                <w:rFonts w:hint="eastAsia" w:ascii="宋体" w:hAnsi="宋体" w:eastAsia="宋体"/>
                <w:b/>
                <w:color w:val="000000" w:themeColor="text1"/>
                <w:kern w:val="2"/>
                <w:sz w:val="24"/>
                <w:szCs w:val="24"/>
                <w:highlight w:val="none"/>
                <w:lang w:eastAsia="zh-CN"/>
                <w14:textFill>
                  <w14:solidFill>
                    <w14:schemeClr w14:val="tx1"/>
                  </w14:solidFill>
                </w14:textFill>
              </w:rPr>
            </w:pPr>
            <w:r>
              <w:rPr>
                <w:rFonts w:hint="eastAsia" w:ascii="宋体" w:hAnsi="宋体" w:eastAsia="宋体"/>
                <w:b/>
                <w:color w:val="000000" w:themeColor="text1"/>
                <w:kern w:val="2"/>
                <w:sz w:val="24"/>
                <w:szCs w:val="24"/>
                <w:highlight w:val="none"/>
                <w:lang w:eastAsia="zh-CN"/>
                <w14:textFill>
                  <w14:solidFill>
                    <w14:schemeClr w14:val="tx1"/>
                  </w14:solidFill>
                </w14:textFill>
              </w:rPr>
              <w:t>采购方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名称</w:t>
            </w:r>
            <w:r>
              <w:rPr>
                <w:rFonts w:ascii="宋体" w:hAnsi="宋体" w:eastAsia="宋体"/>
                <w:color w:val="000000" w:themeColor="text1"/>
                <w:kern w:val="2"/>
                <w:sz w:val="24"/>
                <w:szCs w:val="24"/>
                <w:highlight w:val="none"/>
                <w14:textFill>
                  <w14:solidFill>
                    <w14:schemeClr w14:val="tx1"/>
                  </w14:solidFill>
                </w14:textFill>
              </w:rPr>
              <w:t xml:space="preserve">: </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名称</w:t>
            </w:r>
            <w:r>
              <w:rPr>
                <w:rFonts w:ascii="宋体" w:hAnsi="宋体" w:eastAsia="宋体"/>
                <w:color w:val="000000" w:themeColor="text1"/>
                <w:kern w:val="2"/>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住所</w:t>
            </w:r>
            <w:r>
              <w:rPr>
                <w:rFonts w:ascii="宋体" w:hAnsi="宋体" w:eastAsia="宋体"/>
                <w:color w:val="000000" w:themeColor="text1"/>
                <w:kern w:val="2"/>
                <w:sz w:val="24"/>
                <w:szCs w:val="24"/>
                <w:highlight w:val="none"/>
                <w14:textFill>
                  <w14:solidFill>
                    <w14:schemeClr w14:val="tx1"/>
                  </w14:solidFill>
                </w14:textFill>
              </w:rPr>
              <w:t>:</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住所</w:t>
            </w:r>
            <w:r>
              <w:rPr>
                <w:rFonts w:ascii="宋体" w:hAnsi="宋体" w:eastAsia="宋体"/>
                <w:color w:val="000000" w:themeColor="text1"/>
                <w:kern w:val="2"/>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法定代表人</w:t>
            </w:r>
            <w:r>
              <w:rPr>
                <w:rFonts w:ascii="宋体" w:hAnsi="宋体" w:eastAsia="宋体"/>
                <w:color w:val="000000" w:themeColor="text1"/>
                <w:kern w:val="2"/>
                <w:sz w:val="24"/>
                <w:szCs w:val="24"/>
                <w:highlight w:val="none"/>
                <w14:textFill>
                  <w14:solidFill>
                    <w14:schemeClr w14:val="tx1"/>
                  </w14:solidFill>
                </w14:textFill>
              </w:rPr>
              <w:t>:</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法定代表人</w:t>
            </w:r>
            <w:r>
              <w:rPr>
                <w:rFonts w:ascii="宋体" w:hAnsi="宋体" w:eastAsia="宋体"/>
                <w:color w:val="000000" w:themeColor="text1"/>
                <w:kern w:val="2"/>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委托代理人</w:t>
            </w:r>
            <w:r>
              <w:rPr>
                <w:rFonts w:ascii="宋体" w:hAnsi="宋体" w:eastAsia="宋体"/>
                <w:color w:val="000000" w:themeColor="text1"/>
                <w:kern w:val="2"/>
                <w:sz w:val="24"/>
                <w:szCs w:val="24"/>
                <w:highlight w:val="none"/>
                <w14:textFill>
                  <w14:solidFill>
                    <w14:schemeClr w14:val="tx1"/>
                  </w14:solidFill>
                </w14:textFill>
              </w:rPr>
              <w:t>:</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委托代理人</w:t>
            </w:r>
            <w:r>
              <w:rPr>
                <w:rFonts w:ascii="宋体" w:hAnsi="宋体" w:eastAsia="宋体"/>
                <w:color w:val="000000" w:themeColor="text1"/>
                <w:kern w:val="2"/>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hint="eastAsia" w:ascii="宋体" w:hAnsi="宋体" w:eastAsia="宋体"/>
                <w:color w:val="000000" w:themeColor="text1"/>
                <w:kern w:val="2"/>
                <w:sz w:val="24"/>
                <w:szCs w:val="24"/>
                <w:highlight w:val="none"/>
                <w:lang w:eastAsia="zh-CN"/>
                <w14:textFill>
                  <w14:solidFill>
                    <w14:schemeClr w14:val="tx1"/>
                  </w14:solidFill>
                </w14:textFill>
              </w:rPr>
            </w:pPr>
            <w:r>
              <w:rPr>
                <w:rFonts w:hint="eastAsia" w:ascii="宋体" w:hAnsi="宋体" w:eastAsia="宋体"/>
                <w:color w:val="000000" w:themeColor="text1"/>
                <w:kern w:val="2"/>
                <w:sz w:val="24"/>
                <w:szCs w:val="24"/>
                <w:highlight w:val="none"/>
                <w:lang w:eastAsia="zh-CN"/>
                <w14:textFill>
                  <w14:solidFill>
                    <w14:schemeClr w14:val="tx1"/>
                  </w14:solidFill>
                </w14:textFill>
              </w:rPr>
              <w:t>承办人：</w:t>
            </w:r>
          </w:p>
        </w:tc>
        <w:tc>
          <w:tcPr>
            <w:tcW w:w="4569" w:type="dxa"/>
          </w:tcPr>
          <w:p>
            <w:pPr>
              <w:widowControl w:val="0"/>
              <w:adjustRightInd/>
              <w:snapToGrid/>
              <w:spacing w:after="0" w:line="240" w:lineRule="auto"/>
              <w:jc w:val="both"/>
              <w:rPr>
                <w:rFonts w:hint="eastAsia" w:ascii="宋体" w:hAnsi="宋体" w:eastAsia="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电话</w:t>
            </w:r>
            <w:r>
              <w:rPr>
                <w:rFonts w:ascii="宋体" w:hAnsi="宋体" w:eastAsia="宋体"/>
                <w:color w:val="000000" w:themeColor="text1"/>
                <w:kern w:val="2"/>
                <w:sz w:val="24"/>
                <w:szCs w:val="24"/>
                <w:highlight w:val="none"/>
                <w14:textFill>
                  <w14:solidFill>
                    <w14:schemeClr w14:val="tx1"/>
                  </w14:solidFill>
                </w14:textFill>
              </w:rPr>
              <w:t>:</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联系电话</w:t>
            </w:r>
            <w:r>
              <w:rPr>
                <w:rFonts w:ascii="宋体" w:hAnsi="宋体" w:eastAsia="宋体"/>
                <w:color w:val="000000" w:themeColor="text1"/>
                <w:kern w:val="2"/>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开户行</w:t>
            </w:r>
            <w:r>
              <w:rPr>
                <w:rFonts w:ascii="宋体" w:hAnsi="宋体" w:eastAsia="宋体"/>
                <w:color w:val="000000" w:themeColor="text1"/>
                <w:kern w:val="2"/>
                <w:sz w:val="24"/>
                <w:szCs w:val="24"/>
                <w:highlight w:val="none"/>
                <w14:textFill>
                  <w14:solidFill>
                    <w14:schemeClr w14:val="tx1"/>
                  </w14:solidFill>
                </w14:textFill>
              </w:rPr>
              <w:t xml:space="preserve">: </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开户行</w:t>
            </w:r>
            <w:r>
              <w:rPr>
                <w:rFonts w:ascii="宋体" w:hAnsi="宋体" w:eastAsia="宋体"/>
                <w:color w:val="000000" w:themeColor="text1"/>
                <w:kern w:val="2"/>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帐号</w:t>
            </w:r>
            <w:r>
              <w:rPr>
                <w:rFonts w:ascii="宋体" w:hAnsi="宋体" w:eastAsia="宋体"/>
                <w:color w:val="000000" w:themeColor="text1"/>
                <w:kern w:val="2"/>
                <w:sz w:val="24"/>
                <w:szCs w:val="24"/>
                <w:highlight w:val="none"/>
                <w14:textFill>
                  <w14:solidFill>
                    <w14:schemeClr w14:val="tx1"/>
                  </w14:solidFill>
                </w14:textFill>
              </w:rPr>
              <w:t>:</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帐号</w:t>
            </w:r>
            <w:r>
              <w:rPr>
                <w:rFonts w:ascii="宋体" w:hAnsi="宋体" w:eastAsia="宋体"/>
                <w:color w:val="000000" w:themeColor="text1"/>
                <w:kern w:val="2"/>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3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纳税人识别号</w:t>
            </w:r>
            <w:r>
              <w:rPr>
                <w:rFonts w:hint="eastAsia" w:ascii="宋体" w:hAnsi="宋体"/>
                <w:color w:val="000000" w:themeColor="text1"/>
                <w:szCs w:val="21"/>
                <w:highlight w:val="none"/>
                <w14:textFill>
                  <w14:solidFill>
                    <w14:schemeClr w14:val="tx1"/>
                  </w14:solidFill>
                </w14:textFill>
              </w:rPr>
              <w:t>:</w:t>
            </w:r>
          </w:p>
        </w:tc>
        <w:tc>
          <w:tcPr>
            <w:tcW w:w="4569" w:type="dxa"/>
          </w:tcPr>
          <w:p>
            <w:pPr>
              <w:widowControl w:val="0"/>
              <w:adjustRightInd/>
              <w:snapToGrid/>
              <w:spacing w:after="0" w:line="240" w:lineRule="auto"/>
              <w:jc w:val="both"/>
              <w:rPr>
                <w:rFonts w:ascii="宋体" w:hAnsi="宋体" w:eastAsia="宋体"/>
                <w:color w:val="000000" w:themeColor="text1"/>
                <w:kern w:val="2"/>
                <w:sz w:val="24"/>
                <w:szCs w:val="24"/>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纳税人识别号</w:t>
            </w:r>
            <w:r>
              <w:rPr>
                <w:rFonts w:ascii="宋体" w:hAnsi="宋体" w:eastAsia="宋体"/>
                <w:color w:val="000000" w:themeColor="text1"/>
                <w:kern w:val="2"/>
                <w:sz w:val="24"/>
                <w:szCs w:val="24"/>
                <w:highlight w:val="none"/>
                <w14:textFill>
                  <w14:solidFill>
                    <w14:schemeClr w14:val="tx1"/>
                  </w14:solidFill>
                </w14:textFill>
              </w:rPr>
              <w:t>:</w:t>
            </w:r>
          </w:p>
        </w:tc>
      </w:tr>
    </w:tbl>
    <w:p>
      <w:pPr>
        <w:spacing w:line="360" w:lineRule="auto"/>
        <w:ind w:firstLine="360" w:firstLineChars="150"/>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eastAsia="宋体"/>
          <w:color w:val="000000" w:themeColor="text1"/>
          <w:kern w:val="2"/>
          <w:sz w:val="24"/>
          <w:szCs w:val="24"/>
          <w:highlight w:val="none"/>
          <w14:textFill>
            <w14:solidFill>
              <w14:schemeClr w14:val="tx1"/>
            </w14:solidFill>
          </w14:textFill>
        </w:rPr>
        <w:t>温馨提示：为了更好地满足交货期及您的资金安全请直接将所有款项汇至</w:t>
      </w:r>
      <w:r>
        <w:rPr>
          <w:rFonts w:hint="eastAsia" w:ascii="宋体" w:hAnsi="宋体" w:eastAsia="宋体"/>
          <w:color w:val="000000" w:themeColor="text1"/>
          <w:kern w:val="2"/>
          <w:sz w:val="24"/>
          <w:szCs w:val="24"/>
          <w:highlight w:val="none"/>
          <w:lang w:val="en-US" w:eastAsia="zh-CN"/>
          <w14:textFill>
            <w14:solidFill>
              <w14:schemeClr w14:val="tx1"/>
            </w14:solidFill>
          </w14:textFill>
        </w:rPr>
        <w:t>供货方</w:t>
      </w:r>
      <w:r>
        <w:rPr>
          <w:rFonts w:hint="eastAsia" w:ascii="宋体" w:hAnsi="宋体" w:eastAsia="宋体"/>
          <w:color w:val="000000" w:themeColor="text1"/>
          <w:kern w:val="2"/>
          <w:sz w:val="24"/>
          <w:szCs w:val="24"/>
          <w:highlight w:val="none"/>
          <w14:textFill>
            <w14:solidFill>
              <w14:schemeClr w14:val="tx1"/>
            </w14:solidFill>
          </w14:textFill>
        </w:rPr>
        <w:t>公司账户。</w:t>
      </w:r>
    </w:p>
    <w:p>
      <w:pPr>
        <w:spacing w:line="360" w:lineRule="auto"/>
        <w:rPr>
          <w:rFonts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注：本合同作为示范文本，具体以中标人与采购人所签订正式合同为准。</w:t>
      </w:r>
    </w:p>
    <w:p>
      <w:pPr>
        <w:pStyle w:val="39"/>
        <w:jc w:val="both"/>
        <w:rPr>
          <w:rStyle w:val="49"/>
          <w:rFonts w:ascii="宋体" w:hAnsi="宋体" w:eastAsia="宋体" w:cs="Times New Roman"/>
          <w:b/>
          <w:bCs/>
          <w:color w:val="000000" w:themeColor="text1"/>
          <w:highlight w:val="none"/>
          <w14:textFill>
            <w14:solidFill>
              <w14:schemeClr w14:val="tx1"/>
            </w14:solidFill>
          </w14:textFill>
        </w:rPr>
      </w:pPr>
    </w:p>
    <w:p>
      <w:pPr>
        <w:pStyle w:val="39"/>
        <w:jc w:val="both"/>
        <w:rPr>
          <w:rStyle w:val="49"/>
          <w:rFonts w:ascii="宋体" w:hAnsi="宋体" w:eastAsia="宋体" w:cs="Times New Roman"/>
          <w:b/>
          <w:bCs/>
          <w:color w:val="000000" w:themeColor="text1"/>
          <w:highlight w:val="none"/>
          <w14:textFill>
            <w14:solidFill>
              <w14:schemeClr w14:val="tx1"/>
            </w14:solidFill>
          </w14:textFill>
        </w:rPr>
      </w:pPr>
    </w:p>
    <w:p>
      <w:pPr>
        <w:pStyle w:val="39"/>
        <w:jc w:val="both"/>
        <w:rPr>
          <w:rStyle w:val="49"/>
          <w:rFonts w:ascii="宋体" w:hAnsi="宋体" w:eastAsia="宋体" w:cs="Times New Roman"/>
          <w:b/>
          <w:bCs/>
          <w:color w:val="000000" w:themeColor="text1"/>
          <w:highlight w:val="none"/>
          <w14:textFill>
            <w14:solidFill>
              <w14:schemeClr w14:val="tx1"/>
            </w14:solidFill>
          </w14:textFill>
        </w:rPr>
      </w:pPr>
    </w:p>
    <w:p>
      <w:pPr>
        <w:pStyle w:val="39"/>
        <w:ind w:firstLine="1846" w:firstLineChars="500"/>
        <w:jc w:val="both"/>
        <w:rPr>
          <w:rStyle w:val="49"/>
          <w:rFonts w:ascii="宋体" w:hAnsi="宋体" w:eastAsia="宋体" w:cs="Times New Roman"/>
          <w:b/>
          <w:bCs/>
          <w:color w:val="000000" w:themeColor="text1"/>
          <w:highlight w:val="none"/>
          <w14:textFill>
            <w14:solidFill>
              <w14:schemeClr w14:val="tx1"/>
            </w14:solidFill>
          </w14:textFill>
        </w:rPr>
      </w:pPr>
      <w:r>
        <w:rPr>
          <w:rStyle w:val="49"/>
          <w:rFonts w:ascii="宋体" w:hAnsi="宋体" w:eastAsia="宋体" w:cs="Times New Roman"/>
          <w:b/>
          <w:bCs/>
          <w:color w:val="000000" w:themeColor="text1"/>
          <w:highlight w:val="none"/>
          <w14:textFill>
            <w14:solidFill>
              <w14:schemeClr w14:val="tx1"/>
            </w14:solidFill>
          </w14:textFill>
        </w:rPr>
        <w:t>第五部分    附件</w:t>
      </w:r>
      <w:r>
        <w:rPr>
          <w:rStyle w:val="49"/>
          <w:rFonts w:hint="eastAsia" w:ascii="宋体" w:hAnsi="宋体" w:eastAsia="宋体" w:cs="Times New Roman"/>
          <w:b/>
          <w:bCs/>
          <w:color w:val="000000" w:themeColor="text1"/>
          <w:highlight w:val="none"/>
          <w14:textFill>
            <w14:solidFill>
              <w14:schemeClr w14:val="tx1"/>
            </w14:solidFill>
          </w14:textFill>
        </w:rPr>
        <w:t>：</w:t>
      </w:r>
      <w:r>
        <w:rPr>
          <w:rStyle w:val="49"/>
          <w:rFonts w:ascii="宋体" w:hAnsi="宋体" w:eastAsia="宋体" w:cs="Times New Roman"/>
          <w:b/>
          <w:bCs/>
          <w:color w:val="000000" w:themeColor="text1"/>
          <w:highlight w:val="none"/>
          <w14:textFill>
            <w14:solidFill>
              <w14:schemeClr w14:val="tx1"/>
            </w14:solidFill>
          </w14:textFill>
        </w:rPr>
        <w:t>投标文件格式</w:t>
      </w:r>
    </w:p>
    <w:p>
      <w:pPr>
        <w:rPr>
          <w:rStyle w:val="49"/>
          <w:rFonts w:ascii="宋体" w:hAnsi="宋体"/>
          <w:color w:val="000000" w:themeColor="text1"/>
          <w:sz w:val="28"/>
          <w:highlight w:val="none"/>
          <w14:textFill>
            <w14:solidFill>
              <w14:schemeClr w14:val="tx1"/>
            </w14:solidFill>
          </w14:textFill>
        </w:rPr>
      </w:pPr>
    </w:p>
    <w:p>
      <w:pPr>
        <w:spacing w:line="360" w:lineRule="auto"/>
        <w:textAlignment w:val="auto"/>
        <w:rPr>
          <w:rStyle w:val="49"/>
          <w:rFonts w:ascii="宋体" w:hAnsi="宋体"/>
          <w:color w:val="000000" w:themeColor="text1"/>
          <w:sz w:val="28"/>
          <w:highlight w:val="none"/>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t>《</w:t>
      </w:r>
      <w:r>
        <w:rPr>
          <w:rStyle w:val="49"/>
          <w:rFonts w:hint="eastAsia" w:ascii="宋体" w:hAnsi="宋体"/>
          <w:color w:val="000000" w:themeColor="text1"/>
          <w:sz w:val="28"/>
          <w:highlight w:val="none"/>
          <w14:textFill>
            <w14:solidFill>
              <w14:schemeClr w14:val="tx1"/>
            </w14:solidFill>
          </w14:textFill>
        </w:rPr>
        <w:t>招标</w:t>
      </w:r>
      <w:r>
        <w:rPr>
          <w:rStyle w:val="49"/>
          <w:rFonts w:ascii="宋体" w:hAnsi="宋体"/>
          <w:color w:val="000000" w:themeColor="text1"/>
          <w:sz w:val="28"/>
          <w:highlight w:val="none"/>
          <w14:textFill>
            <w14:solidFill>
              <w14:schemeClr w14:val="tx1"/>
            </w14:solidFill>
          </w14:textFill>
        </w:rPr>
        <w:t>文件》提供格式的，投标单位应参照格式制作，未提供格式的，</w:t>
      </w:r>
    </w:p>
    <w:p>
      <w:pPr>
        <w:spacing w:line="360" w:lineRule="auto"/>
        <w:textAlignment w:val="auto"/>
        <w:rPr>
          <w:rStyle w:val="49"/>
          <w:rFonts w:ascii="宋体" w:hAnsi="宋体"/>
          <w:color w:val="000000" w:themeColor="text1"/>
          <w:sz w:val="28"/>
          <w:highlight w:val="none"/>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t>请各投标单位自行拟定格式（加盖公章并由法人或其授权代表签字）。</w:t>
      </w:r>
    </w:p>
    <w:p>
      <w:pPr>
        <w:rPr>
          <w:rStyle w:val="49"/>
          <w:rFonts w:ascii="宋体" w:hAnsi="宋体"/>
          <w:color w:val="000000" w:themeColor="text1"/>
          <w:sz w:val="28"/>
          <w:highlight w:val="none"/>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br w:type="page"/>
      </w:r>
    </w:p>
    <w:p>
      <w:pPr>
        <w:pStyle w:val="81"/>
        <w:snapToGrid w:val="0"/>
        <w:spacing w:line="360" w:lineRule="auto"/>
        <w:jc w:val="right"/>
        <w:rPr>
          <w:rStyle w:val="49"/>
          <w:rFonts w:hAnsi="宋体"/>
          <w:b/>
          <w:color w:val="000000" w:themeColor="text1"/>
          <w:sz w:val="36"/>
          <w:szCs w:val="36"/>
          <w:highlight w:val="none"/>
          <w14:textFill>
            <w14:solidFill>
              <w14:schemeClr w14:val="tx1"/>
            </w14:solidFill>
          </w14:textFill>
        </w:rPr>
      </w:pPr>
    </w:p>
    <w:p>
      <w:pPr>
        <w:pStyle w:val="81"/>
        <w:snapToGrid w:val="0"/>
        <w:spacing w:line="360" w:lineRule="auto"/>
        <w:jc w:val="right"/>
        <w:rPr>
          <w:rStyle w:val="49"/>
          <w:rFonts w:hAnsi="宋体"/>
          <w:b/>
          <w:color w:val="000000" w:themeColor="text1"/>
          <w:sz w:val="36"/>
          <w:szCs w:val="36"/>
          <w:highlight w:val="none"/>
          <w14:textFill>
            <w14:solidFill>
              <w14:schemeClr w14:val="tx1"/>
            </w14:solidFill>
          </w14:textFill>
        </w:rPr>
      </w:pPr>
      <w:r>
        <w:rPr>
          <w:rStyle w:val="49"/>
          <w:rFonts w:hAnsi="宋体"/>
          <w:b/>
          <w:color w:val="000000" w:themeColor="text1"/>
          <w:sz w:val="36"/>
          <w:szCs w:val="36"/>
          <w:highlight w:val="none"/>
          <w14:textFill>
            <w14:solidFill>
              <w14:schemeClr w14:val="tx1"/>
            </w14:solidFill>
          </w14:textFill>
        </w:rPr>
        <w:t>正本/副本</w:t>
      </w:r>
    </w:p>
    <w:p>
      <w:pPr>
        <w:pStyle w:val="81"/>
        <w:snapToGrid w:val="0"/>
        <w:spacing w:line="480" w:lineRule="auto"/>
        <w:jc w:val="center"/>
        <w:rPr>
          <w:rStyle w:val="49"/>
          <w:rFonts w:ascii="Times New Roman" w:hAnsi="宋体" w:cs="Times New Roman"/>
          <w:b/>
          <w:color w:val="000000" w:themeColor="text1"/>
          <w:sz w:val="56"/>
          <w:szCs w:val="36"/>
          <w:highlight w:val="none"/>
          <w14:textFill>
            <w14:solidFill>
              <w14:schemeClr w14:val="tx1"/>
            </w14:solidFill>
          </w14:textFill>
        </w:rPr>
      </w:pPr>
      <w:r>
        <w:rPr>
          <w:rStyle w:val="49"/>
          <w:rFonts w:hint="eastAsia" w:ascii="Times New Roman" w:hAnsi="宋体" w:cs="Times New Roman"/>
          <w:b/>
          <w:color w:val="000000" w:themeColor="text1"/>
          <w:sz w:val="56"/>
          <w:szCs w:val="36"/>
          <w:highlight w:val="none"/>
          <w14:textFill>
            <w14:solidFill>
              <w14:schemeClr w14:val="tx1"/>
            </w14:solidFill>
          </w14:textFill>
        </w:rPr>
        <w:t>项目名称</w:t>
      </w:r>
    </w:p>
    <w:p>
      <w:pPr>
        <w:pStyle w:val="81"/>
        <w:snapToGrid w:val="0"/>
        <w:spacing w:line="480" w:lineRule="auto"/>
        <w:jc w:val="center"/>
        <w:rPr>
          <w:rStyle w:val="49"/>
          <w:rFonts w:hAnsi="宋体"/>
          <w:b/>
          <w:bCs/>
          <w:color w:val="000000" w:themeColor="text1"/>
          <w:sz w:val="48"/>
          <w:szCs w:val="48"/>
          <w:highlight w:val="none"/>
          <w14:textFill>
            <w14:solidFill>
              <w14:schemeClr w14:val="tx1"/>
            </w14:solidFill>
          </w14:textFill>
        </w:rPr>
      </w:pPr>
      <w:r>
        <w:rPr>
          <w:rFonts w:hint="eastAsia" w:hAnsi="宋体" w:cs="宋体"/>
          <w:b/>
          <w:bCs/>
          <w:color w:val="000000" w:themeColor="text1"/>
          <w:kern w:val="0"/>
          <w:sz w:val="48"/>
          <w:szCs w:val="48"/>
          <w:highlight w:val="none"/>
          <w14:textFill>
            <w14:solidFill>
              <w14:schemeClr w14:val="tx1"/>
            </w14:solidFill>
          </w14:textFill>
        </w:rPr>
        <w:t>（技术资信文件）/（商务报价文件）</w:t>
      </w:r>
    </w:p>
    <w:p>
      <w:pPr>
        <w:pStyle w:val="81"/>
        <w:snapToGrid w:val="0"/>
        <w:spacing w:line="400" w:lineRule="exact"/>
        <w:rPr>
          <w:rStyle w:val="49"/>
          <w:rFonts w:hAnsi="宋体"/>
          <w:color w:val="000000" w:themeColor="text1"/>
          <w:sz w:val="36"/>
          <w:szCs w:val="36"/>
          <w:highlight w:val="none"/>
          <w14:textFill>
            <w14:solidFill>
              <w14:schemeClr w14:val="tx1"/>
            </w14:solidFill>
          </w14:textFill>
        </w:rPr>
      </w:pPr>
    </w:p>
    <w:p>
      <w:pPr>
        <w:pStyle w:val="81"/>
        <w:snapToGrid w:val="0"/>
        <w:spacing w:line="400" w:lineRule="exact"/>
        <w:ind w:firstLine="3420" w:firstLineChars="950"/>
        <w:rPr>
          <w:rStyle w:val="49"/>
          <w:rFonts w:hAnsi="宋体"/>
          <w:color w:val="000000" w:themeColor="text1"/>
          <w:sz w:val="36"/>
          <w:szCs w:val="36"/>
          <w:highlight w:val="none"/>
          <w14:textFill>
            <w14:solidFill>
              <w14:schemeClr w14:val="tx1"/>
            </w14:solidFill>
          </w14:textFill>
        </w:rPr>
      </w:pPr>
    </w:p>
    <w:p>
      <w:pPr>
        <w:pStyle w:val="81"/>
        <w:snapToGrid w:val="0"/>
        <w:spacing w:line="480" w:lineRule="auto"/>
        <w:ind w:firstLine="1080" w:firstLineChars="300"/>
        <w:rPr>
          <w:rStyle w:val="49"/>
          <w:rFonts w:hAnsi="宋体"/>
          <w:color w:val="000000" w:themeColor="text1"/>
          <w:sz w:val="36"/>
          <w:szCs w:val="36"/>
          <w:highlight w:val="none"/>
          <w:u w:val="single"/>
          <w14:textFill>
            <w14:solidFill>
              <w14:schemeClr w14:val="tx1"/>
            </w14:solidFill>
          </w14:textFill>
        </w:rPr>
      </w:pPr>
      <w:r>
        <w:rPr>
          <w:rStyle w:val="49"/>
          <w:rFonts w:hAnsi="宋体"/>
          <w:color w:val="000000" w:themeColor="text1"/>
          <w:sz w:val="36"/>
          <w:szCs w:val="36"/>
          <w:highlight w:val="none"/>
          <w14:textFill>
            <w14:solidFill>
              <w14:schemeClr w14:val="tx1"/>
            </w14:solidFill>
          </w14:textFill>
        </w:rPr>
        <w:t>招标编号：</w:t>
      </w:r>
    </w:p>
    <w:p>
      <w:pPr>
        <w:pStyle w:val="81"/>
        <w:snapToGrid w:val="0"/>
        <w:spacing w:line="480" w:lineRule="auto"/>
        <w:ind w:firstLine="1080" w:firstLineChars="300"/>
        <w:rPr>
          <w:rStyle w:val="49"/>
          <w:rFonts w:hAnsi="宋体"/>
          <w:color w:val="000000" w:themeColor="text1"/>
          <w:sz w:val="36"/>
          <w:szCs w:val="36"/>
          <w:highlight w:val="none"/>
          <w:u w:val="single"/>
          <w14:textFill>
            <w14:solidFill>
              <w14:schemeClr w14:val="tx1"/>
            </w14:solidFill>
          </w14:textFill>
        </w:rPr>
      </w:pPr>
      <w:r>
        <w:rPr>
          <w:rStyle w:val="49"/>
          <w:rFonts w:hAnsi="宋体"/>
          <w:color w:val="000000" w:themeColor="text1"/>
          <w:sz w:val="36"/>
          <w:szCs w:val="36"/>
          <w:highlight w:val="none"/>
          <w14:textFill>
            <w14:solidFill>
              <w14:schemeClr w14:val="tx1"/>
            </w14:solidFill>
          </w14:textFill>
        </w:rPr>
        <w:t>供应商名称（盖章）：</w:t>
      </w:r>
    </w:p>
    <w:p>
      <w:pPr>
        <w:pStyle w:val="81"/>
        <w:snapToGrid w:val="0"/>
        <w:spacing w:line="400" w:lineRule="exact"/>
        <w:ind w:firstLine="1080" w:firstLineChars="300"/>
        <w:rPr>
          <w:rStyle w:val="49"/>
          <w:rFonts w:hAnsi="宋体"/>
          <w:color w:val="000000" w:themeColor="text1"/>
          <w:sz w:val="36"/>
          <w:szCs w:val="36"/>
          <w:highlight w:val="none"/>
          <w:u w:val="single"/>
          <w14:textFill>
            <w14:solidFill>
              <w14:schemeClr w14:val="tx1"/>
            </w14:solidFill>
          </w14:textFill>
        </w:rPr>
      </w:pPr>
      <w:r>
        <w:rPr>
          <w:rStyle w:val="49"/>
          <w:rFonts w:hAnsi="宋体"/>
          <w:color w:val="000000" w:themeColor="text1"/>
          <w:sz w:val="36"/>
          <w:szCs w:val="36"/>
          <w:highlight w:val="none"/>
          <w14:textFill>
            <w14:solidFill>
              <w14:schemeClr w14:val="tx1"/>
            </w14:solidFill>
          </w14:textFill>
        </w:rPr>
        <w:t>法定代表人或授权代表（签字或盖章）：</w:t>
      </w:r>
    </w:p>
    <w:p>
      <w:pPr>
        <w:pStyle w:val="81"/>
        <w:snapToGrid w:val="0"/>
        <w:spacing w:line="400" w:lineRule="exact"/>
        <w:ind w:firstLine="3420" w:firstLineChars="950"/>
        <w:rPr>
          <w:rStyle w:val="49"/>
          <w:rFonts w:hAnsi="宋体"/>
          <w:color w:val="000000" w:themeColor="text1"/>
          <w:sz w:val="36"/>
          <w:szCs w:val="36"/>
          <w:highlight w:val="none"/>
          <w14:textFill>
            <w14:solidFill>
              <w14:schemeClr w14:val="tx1"/>
            </w14:solidFill>
          </w14:textFill>
        </w:rPr>
      </w:pPr>
    </w:p>
    <w:p>
      <w:pPr>
        <w:pStyle w:val="81"/>
        <w:snapToGrid w:val="0"/>
        <w:spacing w:line="400" w:lineRule="exact"/>
        <w:ind w:firstLine="1080" w:firstLineChars="300"/>
        <w:rPr>
          <w:rStyle w:val="49"/>
          <w:rFonts w:hAnsi="宋体"/>
          <w:color w:val="000000" w:themeColor="text1"/>
          <w:sz w:val="36"/>
          <w:szCs w:val="36"/>
          <w:highlight w:val="none"/>
          <w14:textFill>
            <w14:solidFill>
              <w14:schemeClr w14:val="tx1"/>
            </w14:solidFill>
          </w14:textFill>
        </w:rPr>
      </w:pPr>
      <w:r>
        <w:rPr>
          <w:rStyle w:val="49"/>
          <w:rFonts w:hint="eastAsia" w:hAnsi="宋体"/>
          <w:color w:val="000000" w:themeColor="text1"/>
          <w:sz w:val="36"/>
          <w:szCs w:val="36"/>
          <w:highlight w:val="none"/>
          <w14:textFill>
            <w14:solidFill>
              <w14:schemeClr w14:val="tx1"/>
            </w14:solidFill>
          </w14:textFill>
        </w:rPr>
        <w:t>时间：  年  月  日   时   分</w:t>
      </w:r>
    </w:p>
    <w:p>
      <w:pPr>
        <w:pStyle w:val="81"/>
        <w:snapToGrid w:val="0"/>
        <w:spacing w:line="400" w:lineRule="exact"/>
        <w:ind w:firstLine="2880" w:firstLineChars="800"/>
        <w:rPr>
          <w:rStyle w:val="49"/>
          <w:rFonts w:hAnsi="宋体"/>
          <w:color w:val="000000" w:themeColor="text1"/>
          <w:sz w:val="36"/>
          <w:szCs w:val="36"/>
          <w:highlight w:val="none"/>
          <w:u w:val="single"/>
          <w14:textFill>
            <w14:solidFill>
              <w14:schemeClr w14:val="tx1"/>
            </w14:solidFill>
          </w14:textFill>
        </w:rPr>
      </w:pPr>
    </w:p>
    <w:p>
      <w:pPr>
        <w:pStyle w:val="81"/>
        <w:snapToGrid w:val="0"/>
        <w:spacing w:line="400" w:lineRule="exact"/>
        <w:ind w:firstLine="2880" w:firstLineChars="800"/>
        <w:rPr>
          <w:rStyle w:val="49"/>
          <w:rFonts w:hAnsi="宋体"/>
          <w:color w:val="000000" w:themeColor="text1"/>
          <w:sz w:val="36"/>
          <w:szCs w:val="36"/>
          <w:highlight w:val="none"/>
          <w:u w:val="single"/>
          <w14:textFill>
            <w14:solidFill>
              <w14:schemeClr w14:val="tx1"/>
            </w14:solidFill>
          </w14:textFill>
        </w:rPr>
      </w:pPr>
    </w:p>
    <w:p>
      <w:pPr>
        <w:pStyle w:val="81"/>
        <w:snapToGrid w:val="0"/>
        <w:spacing w:line="400" w:lineRule="exact"/>
        <w:ind w:firstLine="2880" w:firstLineChars="800"/>
        <w:rPr>
          <w:rStyle w:val="49"/>
          <w:rFonts w:hAnsi="宋体"/>
          <w:color w:val="000000" w:themeColor="text1"/>
          <w:sz w:val="36"/>
          <w:szCs w:val="36"/>
          <w:highlight w:val="none"/>
          <w:u w:val="single"/>
          <w14:textFill>
            <w14:solidFill>
              <w14:schemeClr w14:val="tx1"/>
            </w14:solidFill>
          </w14:textFill>
        </w:rPr>
      </w:pPr>
    </w:p>
    <w:p>
      <w:pPr>
        <w:pStyle w:val="81"/>
        <w:snapToGrid w:val="0"/>
        <w:spacing w:line="400" w:lineRule="exact"/>
        <w:ind w:firstLine="2880" w:firstLineChars="800"/>
        <w:rPr>
          <w:rStyle w:val="49"/>
          <w:rFonts w:hAnsi="宋体"/>
          <w:color w:val="000000" w:themeColor="text1"/>
          <w:sz w:val="36"/>
          <w:szCs w:val="36"/>
          <w:highlight w:val="none"/>
          <w:u w:val="single"/>
          <w14:textFill>
            <w14:solidFill>
              <w14:schemeClr w14:val="tx1"/>
            </w14:solidFill>
          </w14:textFill>
        </w:rPr>
      </w:pPr>
    </w:p>
    <w:p>
      <w:pPr>
        <w:pStyle w:val="81"/>
        <w:snapToGrid w:val="0"/>
        <w:spacing w:line="400" w:lineRule="exact"/>
        <w:ind w:firstLine="2880" w:firstLineChars="800"/>
        <w:rPr>
          <w:rStyle w:val="49"/>
          <w:rFonts w:hAnsi="宋体"/>
          <w:color w:val="000000" w:themeColor="text1"/>
          <w:sz w:val="36"/>
          <w:szCs w:val="36"/>
          <w:highlight w:val="none"/>
          <w:u w:val="single"/>
          <w14:textFill>
            <w14:solidFill>
              <w14:schemeClr w14:val="tx1"/>
            </w14:solidFill>
          </w14:textFill>
        </w:rPr>
      </w:pPr>
    </w:p>
    <w:p>
      <w:pPr>
        <w:pStyle w:val="81"/>
        <w:snapToGrid w:val="0"/>
        <w:spacing w:line="400" w:lineRule="exact"/>
        <w:ind w:firstLine="3600" w:firstLineChars="1000"/>
        <w:rPr>
          <w:rStyle w:val="49"/>
          <w:rFonts w:hAnsi="宋体"/>
          <w:color w:val="000000" w:themeColor="text1"/>
          <w:sz w:val="36"/>
          <w:szCs w:val="36"/>
          <w:highlight w:val="none"/>
          <w14:textFill>
            <w14:solidFill>
              <w14:schemeClr w14:val="tx1"/>
            </w14:solidFill>
          </w14:textFill>
        </w:rPr>
      </w:pPr>
      <w:r>
        <w:rPr>
          <w:rStyle w:val="49"/>
          <w:rFonts w:hAnsi="宋体"/>
          <w:color w:val="000000" w:themeColor="text1"/>
          <w:sz w:val="36"/>
          <w:szCs w:val="36"/>
          <w:highlight w:val="none"/>
          <w14:textFill>
            <w14:solidFill>
              <w14:schemeClr w14:val="tx1"/>
            </w14:solidFill>
          </w14:textFill>
        </w:rPr>
        <w:t xml:space="preserve">开标时启封    </w:t>
      </w:r>
    </w:p>
    <w:p>
      <w:pPr>
        <w:jc w:val="left"/>
        <w:rPr>
          <w:rStyle w:val="49"/>
          <w:rFonts w:hAnsi="宋体"/>
          <w:color w:val="000000" w:themeColor="text1"/>
          <w:sz w:val="36"/>
          <w:szCs w:val="36"/>
          <w:highlight w:val="none"/>
          <w14:textFill>
            <w14:solidFill>
              <w14:schemeClr w14:val="tx1"/>
            </w14:solidFill>
          </w14:textFill>
        </w:rPr>
      </w:pPr>
      <w:r>
        <w:rPr>
          <w:rStyle w:val="49"/>
          <w:rFonts w:hAnsi="宋体"/>
          <w:color w:val="000000" w:themeColor="text1"/>
          <w:sz w:val="36"/>
          <w:szCs w:val="36"/>
          <w:highlight w:val="none"/>
          <w14:textFill>
            <w14:solidFill>
              <w14:schemeClr w14:val="tx1"/>
            </w14:solidFill>
          </w14:textFill>
        </w:rPr>
        <w:br w:type="page"/>
      </w:r>
    </w:p>
    <w:p>
      <w:pPr>
        <w:pStyle w:val="81"/>
        <w:snapToGrid w:val="0"/>
        <w:spacing w:line="460" w:lineRule="atLeast"/>
        <w:rPr>
          <w:rStyle w:val="49"/>
          <w:rFonts w:hAnsi="宋体"/>
          <w:color w:val="000000" w:themeColor="text1"/>
          <w:sz w:val="28"/>
          <w:szCs w:val="30"/>
          <w:highlight w:val="none"/>
          <w14:textFill>
            <w14:solidFill>
              <w14:schemeClr w14:val="tx1"/>
            </w14:solidFill>
          </w14:textFill>
        </w:rPr>
      </w:pPr>
      <w:r>
        <w:rPr>
          <w:rStyle w:val="49"/>
          <w:rFonts w:hint="eastAsia" w:hAnsi="宋体"/>
          <w:color w:val="000000" w:themeColor="text1"/>
          <w:sz w:val="28"/>
          <w:szCs w:val="30"/>
          <w:highlight w:val="none"/>
          <w14:textFill>
            <w14:solidFill>
              <w14:schemeClr w14:val="tx1"/>
            </w14:solidFill>
          </w14:textFill>
        </w:rPr>
        <w:t>附件一</w:t>
      </w:r>
    </w:p>
    <w:p>
      <w:pPr>
        <w:spacing w:line="360" w:lineRule="auto"/>
        <w:ind w:firstLine="3840" w:firstLineChars="1200"/>
        <w:rPr>
          <w:rStyle w:val="49"/>
          <w:rFonts w:ascii="宋体" w:hAnsi="宋体"/>
          <w:color w:val="000000" w:themeColor="text1"/>
          <w:sz w:val="32"/>
          <w:szCs w:val="32"/>
          <w:highlight w:val="none"/>
          <w14:textFill>
            <w14:solidFill>
              <w14:schemeClr w14:val="tx1"/>
            </w14:solidFill>
          </w14:textFill>
        </w:rPr>
      </w:pPr>
      <w:r>
        <w:rPr>
          <w:rStyle w:val="49"/>
          <w:rFonts w:hAnsi="宋体"/>
          <w:color w:val="000000" w:themeColor="text1"/>
          <w:sz w:val="32"/>
          <w:szCs w:val="18"/>
          <w:highlight w:val="none"/>
          <w14:textFill>
            <w14:solidFill>
              <w14:schemeClr w14:val="tx1"/>
            </w14:solidFill>
          </w14:textFill>
        </w:rPr>
        <w:t>投  标  函</w:t>
      </w:r>
    </w:p>
    <w:p>
      <w:pPr>
        <w:pStyle w:val="81"/>
        <w:snapToGrid w:val="0"/>
        <w:spacing w:line="360" w:lineRule="auto"/>
        <w:rPr>
          <w:rStyle w:val="49"/>
          <w:rFonts w:hAnsi="宋体"/>
          <w:color w:val="000000" w:themeColor="text1"/>
          <w:sz w:val="22"/>
          <w:szCs w:val="24"/>
          <w:highlight w:val="none"/>
          <w:u w:val="single"/>
          <w14:textFill>
            <w14:solidFill>
              <w14:schemeClr w14:val="tx1"/>
            </w14:solidFill>
          </w14:textFill>
        </w:rPr>
      </w:pPr>
      <w:r>
        <w:rPr>
          <w:rStyle w:val="49"/>
          <w:rFonts w:hint="eastAsia" w:hAnsi="宋体"/>
          <w:color w:val="000000" w:themeColor="text1"/>
          <w:sz w:val="22"/>
          <w:szCs w:val="24"/>
          <w:highlight w:val="none"/>
          <w:u w:val="single"/>
          <w:lang w:eastAsia="zh-CN"/>
          <w14:textFill>
            <w14:solidFill>
              <w14:schemeClr w14:val="tx1"/>
            </w14:solidFill>
          </w14:textFill>
        </w:rPr>
        <w:t>龙港市交通发展有限公司</w:t>
      </w:r>
      <w:r>
        <w:rPr>
          <w:rStyle w:val="49"/>
          <w:rFonts w:hAnsi="宋体"/>
          <w:color w:val="000000" w:themeColor="text1"/>
          <w:sz w:val="22"/>
          <w:szCs w:val="24"/>
          <w:highlight w:val="none"/>
          <w:u w:val="single"/>
          <w14:textFill>
            <w14:solidFill>
              <w14:schemeClr w14:val="tx1"/>
            </w14:solidFill>
          </w14:textFill>
        </w:rPr>
        <w:t>：</w:t>
      </w:r>
    </w:p>
    <w:p>
      <w:pPr>
        <w:spacing w:line="360" w:lineRule="auto"/>
        <w:ind w:firstLine="440" w:firstLineChars="200"/>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 xml:space="preserve">（供应商全称）授权 （授权代表名称）（职务、职称）为授权代表，参加贵方组织的招标的有关活动，为此：并对项目（采购项目名称）进行投标。   </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1、提供供应商须知规定的全部</w:t>
      </w:r>
      <w:r>
        <w:rPr>
          <w:rStyle w:val="49"/>
          <w:rFonts w:hint="eastAsia" w:ascii="宋体" w:hAnsi="宋体"/>
          <w:color w:val="000000" w:themeColor="text1"/>
          <w:sz w:val="22"/>
          <w:szCs w:val="24"/>
          <w:highlight w:val="none"/>
          <w:lang w:val="zh-CN"/>
          <w14:textFill>
            <w14:solidFill>
              <w14:schemeClr w14:val="tx1"/>
            </w14:solidFill>
          </w14:textFill>
        </w:rPr>
        <w:t>投标</w:t>
      </w:r>
      <w:r>
        <w:rPr>
          <w:rStyle w:val="49"/>
          <w:rFonts w:ascii="宋体" w:hAnsi="宋体"/>
          <w:color w:val="000000" w:themeColor="text1"/>
          <w:sz w:val="22"/>
          <w:szCs w:val="24"/>
          <w:highlight w:val="none"/>
          <w:lang w:val="zh-CN"/>
          <w14:textFill>
            <w14:solidFill>
              <w14:schemeClr w14:val="tx1"/>
            </w14:solidFill>
          </w14:textFill>
        </w:rPr>
        <w:t>文件：</w:t>
      </w:r>
    </w:p>
    <w:p>
      <w:pPr>
        <w:spacing w:line="360" w:lineRule="auto"/>
        <w:ind w:left="1" w:firstLine="913" w:firstLineChars="415"/>
        <w:rPr>
          <w:rStyle w:val="49"/>
          <w:rFonts w:ascii="宋体" w:hAnsi="宋体"/>
          <w:color w:val="000000" w:themeColor="text1"/>
          <w:sz w:val="22"/>
          <w:szCs w:val="24"/>
          <w:highlight w:val="none"/>
          <w:lang w:val="zh-CN"/>
          <w14:textFill>
            <w14:solidFill>
              <w14:schemeClr w14:val="tx1"/>
            </w14:solidFill>
          </w14:textFill>
        </w:rPr>
      </w:pPr>
      <w:r>
        <w:rPr>
          <w:rStyle w:val="49"/>
          <w:rFonts w:hint="eastAsia" w:ascii="宋体" w:hAnsi="宋体"/>
          <w:color w:val="000000" w:themeColor="text1"/>
          <w:sz w:val="22"/>
          <w:szCs w:val="24"/>
          <w:highlight w:val="none"/>
          <w:lang w:val="zh-CN"/>
          <w14:textFill>
            <w14:solidFill>
              <w14:schemeClr w14:val="tx1"/>
            </w14:solidFill>
          </w14:textFill>
        </w:rPr>
        <w:t>投标</w:t>
      </w:r>
      <w:r>
        <w:rPr>
          <w:rStyle w:val="49"/>
          <w:rFonts w:ascii="宋体" w:hAnsi="宋体"/>
          <w:color w:val="000000" w:themeColor="text1"/>
          <w:sz w:val="22"/>
          <w:szCs w:val="24"/>
          <w:highlight w:val="none"/>
          <w:lang w:val="zh-CN"/>
          <w14:textFill>
            <w14:solidFill>
              <w14:schemeClr w14:val="tx1"/>
            </w14:solidFill>
          </w14:textFill>
        </w:rPr>
        <w:t>文件正本一份，副本</w:t>
      </w:r>
      <w:r>
        <w:rPr>
          <w:rStyle w:val="49"/>
          <w:rFonts w:hint="eastAsia" w:ascii="宋体" w:hAnsi="宋体"/>
          <w:color w:val="000000" w:themeColor="text1"/>
          <w:sz w:val="22"/>
          <w:szCs w:val="24"/>
          <w:highlight w:val="none"/>
          <w:lang w:val="zh-CN" w:eastAsia="zh-CN"/>
          <w14:textFill>
            <w14:solidFill>
              <w14:schemeClr w14:val="tx1"/>
            </w14:solidFill>
          </w14:textFill>
        </w:rPr>
        <w:t>六</w:t>
      </w:r>
      <w:r>
        <w:rPr>
          <w:rStyle w:val="49"/>
          <w:rFonts w:ascii="宋体" w:hAnsi="宋体"/>
          <w:color w:val="000000" w:themeColor="text1"/>
          <w:sz w:val="22"/>
          <w:szCs w:val="24"/>
          <w:highlight w:val="none"/>
          <w:lang w:val="zh-CN"/>
          <w14:textFill>
            <w14:solidFill>
              <w14:schemeClr w14:val="tx1"/>
            </w14:solidFill>
          </w14:textFill>
        </w:rPr>
        <w:t>份；</w:t>
      </w:r>
    </w:p>
    <w:p>
      <w:pPr>
        <w:spacing w:line="360" w:lineRule="auto"/>
        <w:ind w:left="1" w:firstLine="913" w:firstLineChars="415"/>
        <w:rPr>
          <w:color w:val="000000" w:themeColor="text1"/>
          <w:highlight w:val="none"/>
          <w:lang w:val="zh-CN"/>
          <w14:textFill>
            <w14:solidFill>
              <w14:schemeClr w14:val="tx1"/>
            </w14:solidFill>
          </w14:textFill>
        </w:rPr>
      </w:pPr>
      <w:r>
        <w:rPr>
          <w:rStyle w:val="49"/>
          <w:rFonts w:hint="eastAsia" w:ascii="宋体" w:hAnsi="宋体"/>
          <w:color w:val="000000" w:themeColor="text1"/>
          <w:sz w:val="22"/>
          <w:szCs w:val="24"/>
          <w:highlight w:val="none"/>
          <w:lang w:val="zh-CN"/>
          <w14:textFill>
            <w14:solidFill>
              <w14:schemeClr w14:val="tx1"/>
            </w14:solidFill>
          </w14:textFill>
        </w:rPr>
        <w:t>资格审核资料及原件部分一份。</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2、保证遵守采购文件中的有关规定和收费标准。</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3、保证忠实地执行采购人、中标供应商双方所签的合同，并承担合同规定的责任义务。</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4、我方承诺如中标，本投标文件至本项目合同履行完毕止均保持有效，本投标人将按“招标文件”及政府采购法律、法规的规定履行合同责任和义务。</w:t>
      </w:r>
    </w:p>
    <w:p>
      <w:pPr>
        <w:spacing w:line="360" w:lineRule="auto"/>
        <w:ind w:firstLine="660" w:firstLineChars="300"/>
        <w:rPr>
          <w:rStyle w:val="49"/>
          <w:rFonts w:ascii="宋体" w:hAnsi="宋体"/>
          <w:color w:val="000000" w:themeColor="text1"/>
          <w:sz w:val="22"/>
          <w:szCs w:val="24"/>
          <w:highlight w:val="none"/>
          <w:lang w:val="zh-CN"/>
          <w14:textFill>
            <w14:solidFill>
              <w14:schemeClr w14:val="tx1"/>
            </w14:solidFill>
          </w14:textFill>
        </w:rPr>
      </w:pPr>
      <w:r>
        <w:rPr>
          <w:rStyle w:val="49"/>
          <w:rFonts w:hint="eastAsia" w:ascii="宋体" w:hAnsi="宋体"/>
          <w:color w:val="000000" w:themeColor="text1"/>
          <w:sz w:val="22"/>
          <w:szCs w:val="24"/>
          <w:highlight w:val="none"/>
          <w14:textFill>
            <w14:solidFill>
              <w14:schemeClr w14:val="tx1"/>
            </w14:solidFill>
          </w14:textFill>
        </w:rPr>
        <w:t>5</w:t>
      </w:r>
      <w:r>
        <w:rPr>
          <w:rStyle w:val="49"/>
          <w:rFonts w:ascii="宋体" w:hAnsi="宋体"/>
          <w:color w:val="000000" w:themeColor="text1"/>
          <w:sz w:val="22"/>
          <w:szCs w:val="24"/>
          <w:highlight w:val="none"/>
          <w:lang w:val="zh-CN"/>
          <w14:textFill>
            <w14:solidFill>
              <w14:schemeClr w14:val="tx1"/>
            </w14:solidFill>
          </w14:textFill>
        </w:rPr>
        <w:t>、供应商已详细审查全部</w:t>
      </w:r>
      <w:r>
        <w:rPr>
          <w:rStyle w:val="49"/>
          <w:rFonts w:hint="eastAsia" w:ascii="宋体" w:hAnsi="宋体"/>
          <w:color w:val="000000" w:themeColor="text1"/>
          <w:sz w:val="22"/>
          <w:szCs w:val="24"/>
          <w:highlight w:val="none"/>
          <w:lang w:val="zh-CN"/>
          <w14:textFill>
            <w14:solidFill>
              <w14:schemeClr w14:val="tx1"/>
            </w14:solidFill>
          </w14:textFill>
        </w:rPr>
        <w:t>招标</w:t>
      </w:r>
      <w:r>
        <w:rPr>
          <w:rStyle w:val="49"/>
          <w:rFonts w:ascii="宋体" w:hAnsi="宋体"/>
          <w:color w:val="000000" w:themeColor="text1"/>
          <w:sz w:val="22"/>
          <w:szCs w:val="24"/>
          <w:highlight w:val="none"/>
          <w:lang w:val="zh-CN"/>
          <w14:textFill>
            <w14:solidFill>
              <w14:schemeClr w14:val="tx1"/>
            </w14:solidFill>
          </w14:textFill>
        </w:rPr>
        <w:t>文件，包括</w:t>
      </w:r>
      <w:r>
        <w:rPr>
          <w:rStyle w:val="49"/>
          <w:rFonts w:hint="eastAsia" w:ascii="宋体" w:hAnsi="宋体"/>
          <w:color w:val="000000" w:themeColor="text1"/>
          <w:sz w:val="22"/>
          <w:szCs w:val="24"/>
          <w:highlight w:val="none"/>
          <w:lang w:val="zh-CN"/>
          <w14:textFill>
            <w14:solidFill>
              <w14:schemeClr w14:val="tx1"/>
            </w14:solidFill>
          </w14:textFill>
        </w:rPr>
        <w:t>招标</w:t>
      </w:r>
      <w:r>
        <w:rPr>
          <w:rStyle w:val="49"/>
          <w:rFonts w:ascii="宋体" w:hAnsi="宋体"/>
          <w:color w:val="000000" w:themeColor="text1"/>
          <w:sz w:val="22"/>
          <w:szCs w:val="24"/>
          <w:highlight w:val="none"/>
          <w:lang w:val="zh-CN"/>
          <w14:textFill>
            <w14:solidFill>
              <w14:schemeClr w14:val="tx1"/>
            </w14:solidFill>
          </w14:textFill>
        </w:rPr>
        <w:t>文件补充文件（如果有的话）。我方完全理解并同意放弃对这方面有不明及误解的权力。如果</w:t>
      </w:r>
      <w:r>
        <w:rPr>
          <w:rStyle w:val="49"/>
          <w:rFonts w:hint="eastAsia" w:ascii="宋体" w:hAnsi="宋体"/>
          <w:color w:val="000000" w:themeColor="text1"/>
          <w:sz w:val="22"/>
          <w:szCs w:val="24"/>
          <w:highlight w:val="none"/>
          <w:lang w:val="zh-CN"/>
          <w14:textFill>
            <w14:solidFill>
              <w14:schemeClr w14:val="tx1"/>
            </w14:solidFill>
          </w14:textFill>
        </w:rPr>
        <w:t>招标</w:t>
      </w:r>
      <w:r>
        <w:rPr>
          <w:rStyle w:val="49"/>
          <w:rFonts w:ascii="宋体" w:hAnsi="宋体"/>
          <w:color w:val="000000" w:themeColor="text1"/>
          <w:sz w:val="22"/>
          <w:szCs w:val="24"/>
          <w:highlight w:val="none"/>
          <w:lang w:val="zh-CN"/>
          <w14:textFill>
            <w14:solidFill>
              <w14:schemeClr w14:val="tx1"/>
            </w14:solidFill>
          </w14:textFill>
        </w:rPr>
        <w:t>文件有相互矛盾之处，我方同意按采购人的理解处理。</w:t>
      </w:r>
    </w:p>
    <w:p>
      <w:pPr>
        <w:spacing w:line="360" w:lineRule="auto"/>
        <w:ind w:left="1" w:firstLine="585" w:firstLineChars="266"/>
        <w:rPr>
          <w:rStyle w:val="49"/>
          <w:rFonts w:ascii="宋体" w:hAnsi="宋体"/>
          <w:color w:val="000000" w:themeColor="text1"/>
          <w:sz w:val="22"/>
          <w:szCs w:val="24"/>
          <w:highlight w:val="none"/>
          <w14:textFill>
            <w14:solidFill>
              <w14:schemeClr w14:val="tx1"/>
            </w14:solidFill>
          </w14:textFill>
        </w:rPr>
      </w:pPr>
      <w:r>
        <w:rPr>
          <w:rStyle w:val="49"/>
          <w:rFonts w:hint="eastAsia" w:ascii="宋体" w:hAnsi="宋体"/>
          <w:color w:val="000000" w:themeColor="text1"/>
          <w:sz w:val="22"/>
          <w:szCs w:val="24"/>
          <w:highlight w:val="none"/>
          <w14:textFill>
            <w14:solidFill>
              <w14:schemeClr w14:val="tx1"/>
            </w14:solidFill>
          </w14:textFill>
        </w:rPr>
        <w:t>6</w:t>
      </w:r>
      <w:r>
        <w:rPr>
          <w:rStyle w:val="49"/>
          <w:rFonts w:ascii="宋体" w:hAnsi="宋体"/>
          <w:color w:val="000000" w:themeColor="text1"/>
          <w:sz w:val="22"/>
          <w:szCs w:val="24"/>
          <w:highlight w:val="none"/>
          <w14:textFill>
            <w14:solidFill>
              <w14:schemeClr w14:val="tx1"/>
            </w14:solidFill>
          </w14:textFill>
        </w:rPr>
        <w:t>、利益冲突：近三年内直至目前，我单位与本项目的采购人、招标代理机构没有任何的隶属关系。</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hint="eastAsia" w:ascii="宋体" w:hAnsi="宋体"/>
          <w:color w:val="000000" w:themeColor="text1"/>
          <w:sz w:val="22"/>
          <w:szCs w:val="24"/>
          <w:highlight w:val="none"/>
          <w14:textFill>
            <w14:solidFill>
              <w14:schemeClr w14:val="tx1"/>
            </w14:solidFill>
          </w14:textFill>
        </w:rPr>
        <w:t>7</w:t>
      </w:r>
      <w:r>
        <w:rPr>
          <w:rStyle w:val="49"/>
          <w:rFonts w:ascii="宋体" w:hAnsi="宋体"/>
          <w:color w:val="000000" w:themeColor="text1"/>
          <w:sz w:val="22"/>
          <w:szCs w:val="24"/>
          <w:highlight w:val="none"/>
          <w14:textFill>
            <w14:solidFill>
              <w14:schemeClr w14:val="tx1"/>
            </w14:solidFill>
          </w14:textFill>
        </w:rPr>
        <w:t>、</w:t>
      </w:r>
      <w:r>
        <w:rPr>
          <w:rStyle w:val="49"/>
          <w:rFonts w:ascii="宋体" w:hAnsi="宋体" w:cs="仿宋_GB2312"/>
          <w:bCs/>
          <w:color w:val="000000" w:themeColor="text1"/>
          <w:sz w:val="22"/>
          <w:szCs w:val="24"/>
          <w:highlight w:val="none"/>
          <w14:textFill>
            <w14:solidFill>
              <w14:schemeClr w14:val="tx1"/>
            </w14:solidFill>
          </w14:textFill>
        </w:rPr>
        <w:t>我单位没有被浙江省财政厅、温州市财政局及本项目所在地的政府采购管理部门限制参加投标。</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hint="eastAsia" w:ascii="宋体" w:hAnsi="宋体"/>
          <w:color w:val="000000" w:themeColor="text1"/>
          <w:sz w:val="22"/>
          <w:szCs w:val="24"/>
          <w:highlight w:val="none"/>
          <w14:textFill>
            <w14:solidFill>
              <w14:schemeClr w14:val="tx1"/>
            </w14:solidFill>
          </w14:textFill>
        </w:rPr>
        <w:t>8</w:t>
      </w:r>
      <w:r>
        <w:rPr>
          <w:rStyle w:val="49"/>
          <w:rFonts w:ascii="宋体" w:hAnsi="宋体"/>
          <w:color w:val="000000" w:themeColor="text1"/>
          <w:sz w:val="22"/>
          <w:szCs w:val="24"/>
          <w:highlight w:val="none"/>
          <w:lang w:val="zh-CN"/>
          <w14:textFill>
            <w14:solidFill>
              <w14:schemeClr w14:val="tx1"/>
            </w14:solidFill>
          </w14:textFill>
        </w:rPr>
        <w:t>、愿意向贵方提供任何与该项投标有关的数据、情况和技术资料，完全理解贵方不一定接受最低价的投标或收到的任何投标。</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hint="eastAsia" w:ascii="宋体" w:hAnsi="宋体"/>
          <w:color w:val="000000" w:themeColor="text1"/>
          <w:sz w:val="22"/>
          <w:szCs w:val="24"/>
          <w:highlight w:val="none"/>
          <w14:textFill>
            <w14:solidFill>
              <w14:schemeClr w14:val="tx1"/>
            </w14:solidFill>
          </w14:textFill>
        </w:rPr>
        <w:t>9</w:t>
      </w:r>
      <w:r>
        <w:rPr>
          <w:rStyle w:val="49"/>
          <w:rFonts w:ascii="宋体" w:hAnsi="宋体"/>
          <w:color w:val="000000" w:themeColor="text1"/>
          <w:sz w:val="22"/>
          <w:szCs w:val="24"/>
          <w:highlight w:val="none"/>
          <w:lang w:val="zh-CN"/>
          <w14:textFill>
            <w14:solidFill>
              <w14:schemeClr w14:val="tx1"/>
            </w14:solidFill>
          </w14:textFill>
        </w:rPr>
        <w:t>、</w:t>
      </w:r>
      <w:r>
        <w:rPr>
          <w:rStyle w:val="49"/>
          <w:rFonts w:hint="eastAsia" w:ascii="宋体" w:hAnsi="宋体"/>
          <w:color w:val="000000" w:themeColor="text1"/>
          <w:sz w:val="22"/>
          <w:szCs w:val="24"/>
          <w:highlight w:val="none"/>
          <w:lang w:val="zh-CN"/>
          <w14:textFill>
            <w14:solidFill>
              <w14:schemeClr w14:val="tx1"/>
            </w14:solidFill>
          </w14:textFill>
        </w:rPr>
        <w:t>投标</w:t>
      </w:r>
      <w:r>
        <w:rPr>
          <w:rStyle w:val="49"/>
          <w:rFonts w:ascii="宋体" w:hAnsi="宋体"/>
          <w:color w:val="000000" w:themeColor="text1"/>
          <w:sz w:val="22"/>
          <w:szCs w:val="24"/>
          <w:highlight w:val="none"/>
          <w:lang w:val="zh-CN"/>
          <w14:textFill>
            <w14:solidFill>
              <w14:schemeClr w14:val="tx1"/>
            </w14:solidFill>
          </w14:textFill>
        </w:rPr>
        <w:t>文件自响应截止之日起90天内有效。</w:t>
      </w:r>
    </w:p>
    <w:p>
      <w:pPr>
        <w:spacing w:line="360" w:lineRule="auto"/>
        <w:ind w:left="1"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1</w:t>
      </w:r>
      <w:r>
        <w:rPr>
          <w:rStyle w:val="49"/>
          <w:rFonts w:hint="eastAsia" w:ascii="宋体" w:hAnsi="宋体"/>
          <w:color w:val="000000" w:themeColor="text1"/>
          <w:sz w:val="22"/>
          <w:szCs w:val="24"/>
          <w:highlight w:val="none"/>
          <w14:textFill>
            <w14:solidFill>
              <w14:schemeClr w14:val="tx1"/>
            </w14:solidFill>
          </w14:textFill>
        </w:rPr>
        <w:t>0</w:t>
      </w:r>
      <w:r>
        <w:rPr>
          <w:rStyle w:val="49"/>
          <w:rFonts w:ascii="宋体" w:hAnsi="宋体"/>
          <w:color w:val="000000" w:themeColor="text1"/>
          <w:sz w:val="22"/>
          <w:szCs w:val="24"/>
          <w:highlight w:val="none"/>
          <w:lang w:val="zh-CN"/>
          <w14:textFill>
            <w14:solidFill>
              <w14:schemeClr w14:val="tx1"/>
            </w14:solidFill>
          </w14:textFill>
        </w:rPr>
        <w:t>、与本投标有关的一切往来通讯请寄：</w:t>
      </w:r>
    </w:p>
    <w:p>
      <w:pPr>
        <w:spacing w:line="360" w:lineRule="auto"/>
        <w:ind w:firstLine="585" w:firstLineChars="266"/>
        <w:rPr>
          <w:rStyle w:val="49"/>
          <w:rFonts w:ascii="宋体" w:hAnsi="宋体"/>
          <w:color w:val="000000" w:themeColor="text1"/>
          <w:sz w:val="22"/>
          <w:szCs w:val="24"/>
          <w:highlight w:val="non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地址：</w:t>
      </w:r>
    </w:p>
    <w:p>
      <w:pPr>
        <w:spacing w:line="360" w:lineRule="auto"/>
        <w:ind w:firstLine="585" w:firstLineChars="266"/>
        <w:rPr>
          <w:rStyle w:val="49"/>
          <w:rFonts w:ascii="宋体" w:hAnsi="宋体"/>
          <w:color w:val="000000" w:themeColor="text1"/>
          <w:sz w:val="22"/>
          <w:szCs w:val="24"/>
          <w:highlight w:val="none"/>
          <w:u w:val="single"/>
          <w:lang w:val="zh-CN"/>
          <w14:textFill>
            <w14:solidFill>
              <w14:schemeClr w14:val="tx1"/>
            </w14:solidFill>
          </w14:textFill>
        </w:rPr>
      </w:pPr>
      <w:r>
        <w:rPr>
          <w:rStyle w:val="49"/>
          <w:rFonts w:ascii="宋体" w:hAnsi="宋体"/>
          <w:color w:val="000000" w:themeColor="text1"/>
          <w:sz w:val="22"/>
          <w:szCs w:val="24"/>
          <w:highlight w:val="none"/>
          <w:lang w:val="zh-CN"/>
          <w14:textFill>
            <w14:solidFill>
              <w14:schemeClr w14:val="tx1"/>
            </w14:solidFill>
          </w14:textFill>
        </w:rPr>
        <w:t>邮编：电话：传真：</w:t>
      </w:r>
    </w:p>
    <w:p>
      <w:pPr>
        <w:spacing w:line="360" w:lineRule="auto"/>
        <w:ind w:firstLine="660" w:firstLineChars="300"/>
        <w:rPr>
          <w:rStyle w:val="49"/>
          <w:color w:val="000000" w:themeColor="text1"/>
          <w:sz w:val="22"/>
          <w:szCs w:val="21"/>
          <w:highlight w:val="none"/>
          <w:lang w:val="zh-CN"/>
          <w14:textFill>
            <w14:solidFill>
              <w14:schemeClr w14:val="tx1"/>
            </w14:solidFill>
          </w14:textFill>
        </w:rPr>
      </w:pPr>
      <w:r>
        <w:rPr>
          <w:rStyle w:val="49"/>
          <w:color w:val="000000" w:themeColor="text1"/>
          <w:sz w:val="22"/>
          <w:szCs w:val="21"/>
          <w:highlight w:val="none"/>
          <w:lang w:val="zh-CN"/>
          <w14:textFill>
            <w14:solidFill>
              <w14:schemeClr w14:val="tx1"/>
            </w14:solidFill>
          </w14:textFill>
        </w:rPr>
        <w:t>供应商全称（盖章）：</w:t>
      </w:r>
    </w:p>
    <w:p>
      <w:pPr>
        <w:spacing w:line="360" w:lineRule="auto"/>
        <w:ind w:firstLine="660" w:firstLineChars="300"/>
        <w:rPr>
          <w:rStyle w:val="49"/>
          <w:color w:val="000000" w:themeColor="text1"/>
          <w:sz w:val="22"/>
          <w:szCs w:val="21"/>
          <w:highlight w:val="none"/>
          <w:lang w:val="zh-CN"/>
          <w14:textFill>
            <w14:solidFill>
              <w14:schemeClr w14:val="tx1"/>
            </w14:solidFill>
          </w14:textFill>
        </w:rPr>
      </w:pPr>
      <w:r>
        <w:rPr>
          <w:rStyle w:val="49"/>
          <w:color w:val="000000" w:themeColor="text1"/>
          <w:sz w:val="22"/>
          <w:szCs w:val="21"/>
          <w:highlight w:val="none"/>
          <w:lang w:val="zh-CN"/>
          <w14:textFill>
            <w14:solidFill>
              <w14:schemeClr w14:val="tx1"/>
            </w14:solidFill>
          </w14:textFill>
        </w:rPr>
        <w:t>法定代表人或授权代表（签字或盖章）：</w:t>
      </w:r>
    </w:p>
    <w:p>
      <w:pPr>
        <w:rPr>
          <w:rStyle w:val="49"/>
          <w:rFonts w:cs="Times New Roman"/>
          <w:b/>
          <w:bCs/>
          <w:color w:val="000000" w:themeColor="text1"/>
          <w:sz w:val="22"/>
          <w:szCs w:val="21"/>
          <w:highlight w:val="none"/>
          <w14:textFill>
            <w14:solidFill>
              <w14:schemeClr w14:val="tx1"/>
            </w14:solidFill>
          </w14:textFill>
        </w:rPr>
      </w:pPr>
    </w:p>
    <w:p>
      <w:pPr>
        <w:rPr>
          <w:rStyle w:val="49"/>
          <w:rFonts w:cs="Times New Roman"/>
          <w:b/>
          <w:bCs/>
          <w:color w:val="000000" w:themeColor="text1"/>
          <w:sz w:val="22"/>
          <w:szCs w:val="21"/>
          <w:highlight w:val="none"/>
          <w14:textFill>
            <w14:solidFill>
              <w14:schemeClr w14:val="tx1"/>
            </w14:solidFill>
          </w14:textFill>
        </w:rPr>
      </w:pPr>
      <w:r>
        <w:rPr>
          <w:rStyle w:val="49"/>
          <w:rFonts w:cs="Times New Roman"/>
          <w:b/>
          <w:bCs/>
          <w:color w:val="000000" w:themeColor="text1"/>
          <w:sz w:val="22"/>
          <w:szCs w:val="21"/>
          <w:highlight w:val="none"/>
          <w14:textFill>
            <w14:solidFill>
              <w14:schemeClr w14:val="tx1"/>
            </w14:solidFill>
          </w14:textFill>
        </w:rPr>
        <w:t>不提供本函做无效投标处理。</w:t>
      </w:r>
    </w:p>
    <w:p>
      <w:pPr>
        <w:pStyle w:val="10"/>
        <w:ind w:firstLine="360"/>
        <w:rPr>
          <w:rStyle w:val="49"/>
          <w:rFonts w:hAnsi="宋体"/>
          <w:color w:val="000000" w:themeColor="text1"/>
          <w:sz w:val="36"/>
          <w:szCs w:val="36"/>
          <w:highlight w:val="none"/>
          <w14:textFill>
            <w14:solidFill>
              <w14:schemeClr w14:val="tx1"/>
            </w14:solidFill>
          </w14:textFill>
        </w:rPr>
      </w:pPr>
    </w:p>
    <w:p>
      <w:pPr>
        <w:pStyle w:val="21"/>
        <w:ind w:firstLine="360"/>
        <w:rPr>
          <w:color w:val="000000" w:themeColor="text1"/>
          <w:highlight w:val="none"/>
          <w14:textFill>
            <w14:solidFill>
              <w14:schemeClr w14:val="tx1"/>
            </w14:solidFill>
          </w14:textFill>
        </w:rPr>
      </w:pPr>
    </w:p>
    <w:p>
      <w:pPr>
        <w:jc w:val="left"/>
        <w:rPr>
          <w:rStyle w:val="49"/>
          <w:rFonts w:ascii="宋体" w:hAnsi="宋体"/>
          <w:color w:val="000000" w:themeColor="text1"/>
          <w:sz w:val="28"/>
          <w:szCs w:val="36"/>
          <w:highlight w:val="none"/>
          <w14:textFill>
            <w14:solidFill>
              <w14:schemeClr w14:val="tx1"/>
            </w14:solidFill>
          </w14:textFill>
        </w:rPr>
      </w:pPr>
    </w:p>
    <w:p>
      <w:pPr>
        <w:jc w:val="left"/>
        <w:rPr>
          <w:rStyle w:val="49"/>
          <w:rFonts w:ascii="宋体" w:hAnsi="宋体"/>
          <w:color w:val="000000" w:themeColor="text1"/>
          <w:sz w:val="28"/>
          <w:szCs w:val="36"/>
          <w:highlight w:val="none"/>
          <w14:textFill>
            <w14:solidFill>
              <w14:schemeClr w14:val="tx1"/>
            </w14:solidFill>
          </w14:textFill>
        </w:rPr>
      </w:pPr>
    </w:p>
    <w:p>
      <w:pPr>
        <w:jc w:val="left"/>
        <w:rPr>
          <w:rStyle w:val="49"/>
          <w:rFonts w:ascii="宋体" w:hAnsi="宋体"/>
          <w:color w:val="000000" w:themeColor="text1"/>
          <w:sz w:val="36"/>
          <w:szCs w:val="36"/>
          <w:highlight w:val="none"/>
          <w14:textFill>
            <w14:solidFill>
              <w14:schemeClr w14:val="tx1"/>
            </w14:solidFill>
          </w14:textFill>
        </w:rPr>
      </w:pPr>
      <w:r>
        <w:rPr>
          <w:rStyle w:val="49"/>
          <w:rFonts w:ascii="宋体" w:hAnsi="宋体"/>
          <w:color w:val="000000" w:themeColor="text1"/>
          <w:sz w:val="28"/>
          <w:szCs w:val="36"/>
          <w:highlight w:val="none"/>
          <w14:textFill>
            <w14:solidFill>
              <w14:schemeClr w14:val="tx1"/>
            </w14:solidFill>
          </w14:textFill>
        </w:rPr>
        <w:t>附件</w:t>
      </w:r>
      <w:r>
        <w:rPr>
          <w:rStyle w:val="49"/>
          <w:rFonts w:hint="eastAsia" w:ascii="宋体" w:hAnsi="宋体"/>
          <w:color w:val="000000" w:themeColor="text1"/>
          <w:sz w:val="28"/>
          <w:szCs w:val="36"/>
          <w:highlight w:val="none"/>
          <w14:textFill>
            <w14:solidFill>
              <w14:schemeClr w14:val="tx1"/>
            </w14:solidFill>
          </w14:textFill>
        </w:rPr>
        <w:t>二（一）</w:t>
      </w:r>
    </w:p>
    <w:p>
      <w:pPr>
        <w:spacing w:line="360" w:lineRule="auto"/>
        <w:jc w:val="center"/>
        <w:rPr>
          <w:rStyle w:val="49"/>
          <w:rFonts w:ascii="宋体" w:hAnsi="宋体" w:cs="Times New Roman"/>
          <w:b/>
          <w:bCs/>
          <w:color w:val="000000" w:themeColor="text1"/>
          <w:sz w:val="44"/>
          <w:szCs w:val="44"/>
          <w:highlight w:val="none"/>
          <w14:textFill>
            <w14:solidFill>
              <w14:schemeClr w14:val="tx1"/>
            </w14:solidFill>
          </w14:textFill>
        </w:rPr>
      </w:pPr>
      <w:r>
        <w:rPr>
          <w:rStyle w:val="49"/>
          <w:rFonts w:hint="eastAsia" w:ascii="宋体" w:hAnsi="宋体" w:cs="Times New Roman"/>
          <w:b/>
          <w:bCs/>
          <w:color w:val="000000" w:themeColor="text1"/>
          <w:sz w:val="44"/>
          <w:szCs w:val="44"/>
          <w:highlight w:val="none"/>
          <w14:textFill>
            <w14:solidFill>
              <w14:schemeClr w14:val="tx1"/>
            </w14:solidFill>
          </w14:textFill>
        </w:rPr>
        <w:t>开标</w:t>
      </w:r>
      <w:r>
        <w:rPr>
          <w:rStyle w:val="49"/>
          <w:rFonts w:ascii="宋体" w:hAnsi="宋体" w:cs="Times New Roman"/>
          <w:b/>
          <w:bCs/>
          <w:color w:val="000000" w:themeColor="text1"/>
          <w:sz w:val="44"/>
          <w:szCs w:val="44"/>
          <w:highlight w:val="none"/>
          <w14:textFill>
            <w14:solidFill>
              <w14:schemeClr w14:val="tx1"/>
            </w14:solidFill>
          </w14:textFill>
        </w:rPr>
        <w:t>一览表</w:t>
      </w:r>
    </w:p>
    <w:tbl>
      <w:tblPr>
        <w:tblStyle w:val="2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802" w:type="dxa"/>
            <w:gridSpan w:val="2"/>
            <w:noWrap w:val="0"/>
            <w:vAlign w:val="center"/>
          </w:tcPr>
          <w:p>
            <w:pPr>
              <w:pStyle w:val="14"/>
              <w:snapToGrid w:val="0"/>
              <w:spacing w:line="460" w:lineRule="atLeast"/>
              <w:jc w:val="center"/>
              <w:rPr>
                <w:rFonts w:hint="eastAsia" w:ascii="新宋体" w:hAnsi="新宋体" w:eastAsia="新宋体" w:cs="宋体"/>
                <w:color w:val="000000" w:themeColor="text1"/>
                <w:sz w:val="22"/>
                <w:szCs w:val="22"/>
                <w:highlight w:val="none"/>
                <w14:textFill>
                  <w14:solidFill>
                    <w14:schemeClr w14:val="tx1"/>
                  </w14:solidFill>
                </w14:textFill>
              </w:rPr>
            </w:pPr>
            <w:r>
              <w:rPr>
                <w:rFonts w:hint="eastAsia" w:ascii="新宋体" w:hAnsi="新宋体" w:eastAsia="新宋体" w:cs="宋体"/>
                <w:b w:val="0"/>
                <w:color w:val="000000" w:themeColor="text1"/>
                <w:sz w:val="22"/>
                <w:szCs w:val="22"/>
                <w:highlight w:val="none"/>
                <w14:textFill>
                  <w14:solidFill>
                    <w14:schemeClr w14:val="tx1"/>
                  </w14:solidFill>
                </w14:textFill>
              </w:rPr>
              <w:t>项目名称</w:t>
            </w:r>
          </w:p>
        </w:tc>
        <w:tc>
          <w:tcPr>
            <w:tcW w:w="6945" w:type="dxa"/>
            <w:noWrap w:val="0"/>
            <w:vAlign w:val="center"/>
          </w:tcPr>
          <w:p>
            <w:pPr>
              <w:pStyle w:val="14"/>
              <w:snapToGrid w:val="0"/>
              <w:spacing w:line="460" w:lineRule="atLeast"/>
              <w:jc w:val="center"/>
              <w:rPr>
                <w:rFonts w:hint="eastAsia" w:ascii="新宋体" w:hAnsi="新宋体" w:eastAsia="新宋体" w:cs="宋体"/>
                <w:b w:val="0"/>
                <w:color w:val="000000" w:themeColor="text1"/>
                <w:sz w:val="22"/>
                <w:szCs w:val="22"/>
                <w:highlight w:val="none"/>
                <w14:textFill>
                  <w14:solidFill>
                    <w14:schemeClr w14:val="tx1"/>
                  </w14:solidFill>
                </w14:textFill>
              </w:rPr>
            </w:pPr>
            <w:r>
              <w:rPr>
                <w:rFonts w:hint="eastAsia" w:ascii="新宋体" w:hAnsi="新宋体" w:eastAsia="新宋体" w:cs="宋体"/>
                <w:color w:val="000000" w:themeColor="text1"/>
                <w:sz w:val="22"/>
                <w:szCs w:val="22"/>
                <w:highlight w:val="none"/>
                <w14:textFill>
                  <w14:solidFill>
                    <w14:schemeClr w14:val="tx1"/>
                  </w14:solidFill>
                </w14:textFill>
              </w:rPr>
              <w:t>投标报价（元/人民币）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668" w:type="dxa"/>
            <w:vMerge w:val="restart"/>
            <w:noWrap w:val="0"/>
            <w:vAlign w:val="center"/>
          </w:tcPr>
          <w:p>
            <w:pPr>
              <w:pStyle w:val="14"/>
              <w:spacing w:line="460" w:lineRule="atLeast"/>
              <w:jc w:val="center"/>
              <w:rPr>
                <w:rFonts w:hint="eastAsia" w:hAnsi="宋体" w:eastAsia="宋体" w:cs="宋体"/>
                <w:b w:val="0"/>
                <w:bCs w:val="0"/>
                <w:color w:val="000000" w:themeColor="text1"/>
                <w:sz w:val="22"/>
                <w:szCs w:val="22"/>
                <w:highlight w:val="none"/>
                <w:lang w:eastAsia="zh-CN"/>
                <w14:textFill>
                  <w14:solidFill>
                    <w14:schemeClr w14:val="tx1"/>
                  </w14:solidFill>
                </w14:textFill>
              </w:rPr>
            </w:pPr>
            <w:r>
              <w:rPr>
                <w:rFonts w:hint="eastAsia" w:hAnsi="宋体" w:cs="宋体"/>
                <w:b w:val="0"/>
                <w:bCs w:val="0"/>
                <w:color w:val="000000" w:themeColor="text1"/>
                <w:sz w:val="22"/>
                <w:szCs w:val="22"/>
                <w:highlight w:val="none"/>
                <w:lang w:eastAsia="zh-CN"/>
                <w14:textFill>
                  <w14:solidFill>
                    <w14:schemeClr w14:val="tx1"/>
                  </w14:solidFill>
                </w14:textFill>
              </w:rPr>
              <w:t>龙港市交通发展有限公司2023年度新能源公交车辆采购项目（第一批）</w:t>
            </w:r>
          </w:p>
        </w:tc>
        <w:tc>
          <w:tcPr>
            <w:tcW w:w="1134" w:type="dxa"/>
            <w:noWrap w:val="0"/>
            <w:vAlign w:val="center"/>
          </w:tcPr>
          <w:p>
            <w:pPr>
              <w:pStyle w:val="14"/>
              <w:spacing w:line="460" w:lineRule="atLeast"/>
              <w:rPr>
                <w:rFonts w:hint="eastAsia" w:ascii="新宋体" w:hAnsi="新宋体" w:eastAsia="新宋体" w:cs="宋体"/>
                <w:color w:val="000000" w:themeColor="text1"/>
                <w:sz w:val="22"/>
                <w:szCs w:val="22"/>
                <w:highlight w:val="none"/>
                <w14:textFill>
                  <w14:solidFill>
                    <w14:schemeClr w14:val="tx1"/>
                  </w14:solidFill>
                </w14:textFill>
              </w:rPr>
            </w:pPr>
            <w:r>
              <w:rPr>
                <w:rFonts w:hint="eastAsia" w:eastAsia="宋体"/>
                <w:b w:val="0"/>
                <w:color w:val="000000" w:themeColor="text1"/>
                <w:sz w:val="22"/>
                <w:szCs w:val="22"/>
                <w:highlight w:val="none"/>
                <w14:textFill>
                  <w14:solidFill>
                    <w14:schemeClr w14:val="tx1"/>
                  </w14:solidFill>
                </w14:textFill>
              </w:rPr>
              <w:t>标段一</w:t>
            </w:r>
          </w:p>
        </w:tc>
        <w:tc>
          <w:tcPr>
            <w:tcW w:w="6945" w:type="dxa"/>
            <w:noWrap w:val="0"/>
            <w:vAlign w:val="center"/>
          </w:tcPr>
          <w:p>
            <w:pPr>
              <w:pStyle w:val="14"/>
              <w:spacing w:line="460" w:lineRule="atLeast"/>
              <w:rPr>
                <w:rFonts w:eastAsia="宋体"/>
                <w:b w:val="0"/>
                <w:color w:val="000000" w:themeColor="text1"/>
                <w:sz w:val="22"/>
                <w:szCs w:val="22"/>
                <w:highlight w:val="none"/>
                <w14:textFill>
                  <w14:solidFill>
                    <w14:schemeClr w14:val="tx1"/>
                  </w14:solidFill>
                </w14:textFill>
              </w:rPr>
            </w:pPr>
            <w:r>
              <w:rPr>
                <w:rFonts w:hint="eastAsia" w:ascii="新宋体" w:hAnsi="新宋体" w:eastAsia="新宋体" w:cs="宋体"/>
                <w:color w:val="000000" w:themeColor="text1"/>
                <w:sz w:val="22"/>
                <w:szCs w:val="22"/>
                <w:highlight w:val="none"/>
                <w14:textFill>
                  <w14:solidFill>
                    <w14:schemeClr w14:val="tx1"/>
                  </w14:solidFill>
                </w14:textFill>
              </w:rPr>
              <w:t>小写：</w:t>
            </w:r>
            <w:r>
              <w:rPr>
                <w:rFonts w:hint="eastAsia" w:ascii="新宋体" w:hAnsi="新宋体" w:eastAsia="新宋体"/>
                <w:color w:val="000000" w:themeColor="text1"/>
                <w:sz w:val="24"/>
                <w:highlight w:val="none"/>
                <w14:textFill>
                  <w14:solidFill>
                    <w14:schemeClr w14:val="tx1"/>
                  </w14:solidFill>
                </w14:textFill>
              </w:rPr>
              <w:t xml:space="preserve"> </w:t>
            </w:r>
            <w:r>
              <w:rPr>
                <w:rFonts w:hint="eastAsia" w:ascii="新宋体" w:hAnsi="新宋体" w:eastAsia="新宋体"/>
                <w:color w:val="000000" w:themeColor="text1"/>
                <w:sz w:val="24"/>
                <w:highlight w:val="none"/>
                <w:u w:val="single"/>
                <w14:textFill>
                  <w14:solidFill>
                    <w14:schemeClr w14:val="tx1"/>
                  </w14:solidFill>
                </w14:textFill>
              </w:rPr>
              <w:t xml:space="preserve">     </w:t>
            </w:r>
            <w:r>
              <w:rPr>
                <w:rFonts w:ascii="新宋体" w:hAnsi="新宋体" w:eastAsia="新宋体"/>
                <w:color w:val="000000" w:themeColor="text1"/>
                <w:sz w:val="24"/>
                <w:highlight w:val="none"/>
                <w:u w:val="single"/>
                <w14:textFill>
                  <w14:solidFill>
                    <w14:schemeClr w14:val="tx1"/>
                  </w14:solidFill>
                </w14:textFill>
              </w:rPr>
              <w:t xml:space="preserve">            </w:t>
            </w:r>
          </w:p>
          <w:p>
            <w:pPr>
              <w:pStyle w:val="14"/>
              <w:spacing w:line="460" w:lineRule="atLeast"/>
              <w:rPr>
                <w:rFonts w:hint="eastAsia" w:eastAsia="宋体"/>
                <w:b w:val="0"/>
                <w:color w:val="000000" w:themeColor="text1"/>
                <w:sz w:val="22"/>
                <w:szCs w:val="22"/>
                <w:highlight w:val="none"/>
                <w14:textFill>
                  <w14:solidFill>
                    <w14:schemeClr w14:val="tx1"/>
                  </w14:solidFill>
                </w14:textFill>
              </w:rPr>
            </w:pPr>
            <w:r>
              <w:rPr>
                <w:rFonts w:hint="eastAsia" w:ascii="新宋体" w:hAnsi="新宋体" w:eastAsia="新宋体" w:cs="宋体"/>
                <w:color w:val="000000" w:themeColor="text1"/>
                <w:sz w:val="22"/>
                <w:szCs w:val="22"/>
                <w:highlight w:val="none"/>
                <w14:textFill>
                  <w14:solidFill>
                    <w14:schemeClr w14:val="tx1"/>
                  </w14:solidFill>
                </w14:textFill>
              </w:rPr>
              <w:t>大写：</w:t>
            </w:r>
            <w:r>
              <w:rPr>
                <w:rFonts w:hint="eastAsia" w:ascii="新宋体" w:hAnsi="新宋体" w:eastAsia="新宋体" w:cs="宋体"/>
                <w:color w:val="000000" w:themeColor="text1"/>
                <w:sz w:val="22"/>
                <w:szCs w:val="22"/>
                <w:highlight w:val="none"/>
                <w:u w:val="single"/>
                <w14:textFill>
                  <w14:solidFill>
                    <w14:schemeClr w14:val="tx1"/>
                  </w14:solidFill>
                </w14:textFill>
              </w:rPr>
              <w:t xml:space="preserve">       </w:t>
            </w:r>
            <w:r>
              <w:rPr>
                <w:rFonts w:ascii="新宋体" w:hAnsi="新宋体" w:eastAsia="新宋体" w:cs="宋体"/>
                <w:color w:val="000000" w:themeColor="text1"/>
                <w:sz w:val="22"/>
                <w:szCs w:val="22"/>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1668" w:type="dxa"/>
            <w:vMerge w:val="continue"/>
            <w:noWrap w:val="0"/>
            <w:vAlign w:val="center"/>
          </w:tcPr>
          <w:p>
            <w:pPr>
              <w:pStyle w:val="14"/>
              <w:spacing w:line="460" w:lineRule="atLeast"/>
              <w:jc w:val="center"/>
              <w:rPr>
                <w:rFonts w:hint="eastAsia" w:eastAsia="宋体"/>
                <w:b w:val="0"/>
                <w:color w:val="000000" w:themeColor="text1"/>
                <w:sz w:val="22"/>
                <w:szCs w:val="22"/>
                <w:highlight w:val="none"/>
                <w14:textFill>
                  <w14:solidFill>
                    <w14:schemeClr w14:val="tx1"/>
                  </w14:solidFill>
                </w14:textFill>
              </w:rPr>
            </w:pPr>
          </w:p>
        </w:tc>
        <w:tc>
          <w:tcPr>
            <w:tcW w:w="1134" w:type="dxa"/>
            <w:noWrap w:val="0"/>
            <w:vAlign w:val="center"/>
          </w:tcPr>
          <w:p>
            <w:pPr>
              <w:pStyle w:val="14"/>
              <w:spacing w:line="460" w:lineRule="atLeast"/>
              <w:rPr>
                <w:rFonts w:hint="eastAsia" w:ascii="新宋体" w:hAnsi="新宋体" w:eastAsia="新宋体" w:cs="宋体"/>
                <w:color w:val="000000" w:themeColor="text1"/>
                <w:sz w:val="22"/>
                <w:szCs w:val="22"/>
                <w:highlight w:val="none"/>
                <w14:textFill>
                  <w14:solidFill>
                    <w14:schemeClr w14:val="tx1"/>
                  </w14:solidFill>
                </w14:textFill>
              </w:rPr>
            </w:pPr>
            <w:r>
              <w:rPr>
                <w:rFonts w:hint="eastAsia" w:eastAsia="宋体"/>
                <w:b w:val="0"/>
                <w:color w:val="000000" w:themeColor="text1"/>
                <w:sz w:val="22"/>
                <w:szCs w:val="22"/>
                <w:highlight w:val="none"/>
                <w14:textFill>
                  <w14:solidFill>
                    <w14:schemeClr w14:val="tx1"/>
                  </w14:solidFill>
                </w14:textFill>
              </w:rPr>
              <w:t>标段二</w:t>
            </w:r>
          </w:p>
        </w:tc>
        <w:tc>
          <w:tcPr>
            <w:tcW w:w="6945" w:type="dxa"/>
            <w:noWrap w:val="0"/>
            <w:vAlign w:val="center"/>
          </w:tcPr>
          <w:p>
            <w:pPr>
              <w:pStyle w:val="14"/>
              <w:spacing w:line="460" w:lineRule="atLeast"/>
              <w:rPr>
                <w:rFonts w:eastAsia="宋体"/>
                <w:b w:val="0"/>
                <w:color w:val="000000" w:themeColor="text1"/>
                <w:sz w:val="22"/>
                <w:szCs w:val="22"/>
                <w:highlight w:val="none"/>
                <w14:textFill>
                  <w14:solidFill>
                    <w14:schemeClr w14:val="tx1"/>
                  </w14:solidFill>
                </w14:textFill>
              </w:rPr>
            </w:pPr>
            <w:r>
              <w:rPr>
                <w:rFonts w:hint="eastAsia" w:ascii="新宋体" w:hAnsi="新宋体" w:eastAsia="新宋体" w:cs="宋体"/>
                <w:color w:val="000000" w:themeColor="text1"/>
                <w:sz w:val="22"/>
                <w:szCs w:val="22"/>
                <w:highlight w:val="none"/>
                <w14:textFill>
                  <w14:solidFill>
                    <w14:schemeClr w14:val="tx1"/>
                  </w14:solidFill>
                </w14:textFill>
              </w:rPr>
              <w:t>小写：</w:t>
            </w:r>
            <w:r>
              <w:rPr>
                <w:rFonts w:hint="eastAsia" w:ascii="新宋体" w:hAnsi="新宋体" w:eastAsia="新宋体"/>
                <w:color w:val="000000" w:themeColor="text1"/>
                <w:sz w:val="24"/>
                <w:highlight w:val="none"/>
                <w14:textFill>
                  <w14:solidFill>
                    <w14:schemeClr w14:val="tx1"/>
                  </w14:solidFill>
                </w14:textFill>
              </w:rPr>
              <w:t xml:space="preserve"> </w:t>
            </w:r>
            <w:r>
              <w:rPr>
                <w:rFonts w:hint="eastAsia" w:ascii="新宋体" w:hAnsi="新宋体" w:eastAsia="新宋体"/>
                <w:color w:val="000000" w:themeColor="text1"/>
                <w:sz w:val="24"/>
                <w:highlight w:val="none"/>
                <w:u w:val="single"/>
                <w14:textFill>
                  <w14:solidFill>
                    <w14:schemeClr w14:val="tx1"/>
                  </w14:solidFill>
                </w14:textFill>
              </w:rPr>
              <w:t xml:space="preserve">     </w:t>
            </w:r>
            <w:r>
              <w:rPr>
                <w:rFonts w:ascii="新宋体" w:hAnsi="新宋体" w:eastAsia="新宋体"/>
                <w:color w:val="000000" w:themeColor="text1"/>
                <w:sz w:val="24"/>
                <w:highlight w:val="none"/>
                <w:u w:val="single"/>
                <w14:textFill>
                  <w14:solidFill>
                    <w14:schemeClr w14:val="tx1"/>
                  </w14:solidFill>
                </w14:textFill>
              </w:rPr>
              <w:t xml:space="preserve">            </w:t>
            </w:r>
          </w:p>
          <w:p>
            <w:pPr>
              <w:pStyle w:val="14"/>
              <w:spacing w:line="460" w:lineRule="atLeast"/>
              <w:rPr>
                <w:rFonts w:hint="eastAsia" w:ascii="新宋体" w:hAnsi="新宋体" w:eastAsia="新宋体" w:cs="宋体"/>
                <w:color w:val="000000" w:themeColor="text1"/>
                <w:sz w:val="22"/>
                <w:szCs w:val="22"/>
                <w:highlight w:val="none"/>
                <w14:textFill>
                  <w14:solidFill>
                    <w14:schemeClr w14:val="tx1"/>
                  </w14:solidFill>
                </w14:textFill>
              </w:rPr>
            </w:pPr>
            <w:r>
              <w:rPr>
                <w:rFonts w:hint="eastAsia" w:ascii="新宋体" w:hAnsi="新宋体" w:eastAsia="新宋体" w:cs="宋体"/>
                <w:color w:val="000000" w:themeColor="text1"/>
                <w:sz w:val="22"/>
                <w:szCs w:val="22"/>
                <w:highlight w:val="none"/>
                <w14:textFill>
                  <w14:solidFill>
                    <w14:schemeClr w14:val="tx1"/>
                  </w14:solidFill>
                </w14:textFill>
              </w:rPr>
              <w:t>大写：</w:t>
            </w:r>
            <w:r>
              <w:rPr>
                <w:rFonts w:hint="eastAsia" w:ascii="新宋体" w:hAnsi="新宋体" w:eastAsia="新宋体" w:cs="宋体"/>
                <w:color w:val="000000" w:themeColor="text1"/>
                <w:sz w:val="22"/>
                <w:szCs w:val="22"/>
                <w:highlight w:val="none"/>
                <w:u w:val="single"/>
                <w14:textFill>
                  <w14:solidFill>
                    <w14:schemeClr w14:val="tx1"/>
                  </w14:solidFill>
                </w14:textFill>
              </w:rPr>
              <w:t xml:space="preserve">       </w:t>
            </w:r>
            <w:r>
              <w:rPr>
                <w:rFonts w:ascii="新宋体" w:hAnsi="新宋体" w:eastAsia="新宋体" w:cs="宋体"/>
                <w:color w:val="000000" w:themeColor="text1"/>
                <w:sz w:val="22"/>
                <w:szCs w:val="22"/>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2802" w:type="dxa"/>
            <w:gridSpan w:val="2"/>
            <w:noWrap w:val="0"/>
            <w:vAlign w:val="center"/>
          </w:tcPr>
          <w:p>
            <w:pPr>
              <w:pStyle w:val="14"/>
              <w:spacing w:line="460" w:lineRule="atLeast"/>
              <w:jc w:val="center"/>
              <w:rPr>
                <w:rFonts w:hint="eastAsia" w:eastAsia="宋体"/>
                <w:bCs w:val="0"/>
                <w:color w:val="000000" w:themeColor="text1"/>
                <w:sz w:val="22"/>
                <w:szCs w:val="22"/>
                <w:highlight w:val="none"/>
                <w:u w:val="single"/>
                <w14:textFill>
                  <w14:solidFill>
                    <w14:schemeClr w14:val="tx1"/>
                  </w14:solidFill>
                </w14:textFill>
              </w:rPr>
            </w:pPr>
            <w:r>
              <w:rPr>
                <w:rFonts w:hint="eastAsia" w:eastAsia="宋体"/>
                <w:b w:val="0"/>
                <w:color w:val="000000" w:themeColor="text1"/>
                <w:sz w:val="22"/>
                <w:szCs w:val="22"/>
                <w:highlight w:val="none"/>
                <w14:textFill>
                  <w14:solidFill>
                    <w14:schemeClr w14:val="tx1"/>
                  </w14:solidFill>
                </w14:textFill>
              </w:rPr>
              <w:t>交货期</w:t>
            </w:r>
          </w:p>
        </w:tc>
        <w:tc>
          <w:tcPr>
            <w:tcW w:w="6945" w:type="dxa"/>
            <w:noWrap w:val="0"/>
            <w:vAlign w:val="center"/>
          </w:tcPr>
          <w:p>
            <w:pPr>
              <w:pStyle w:val="14"/>
              <w:spacing w:line="460" w:lineRule="atLeast"/>
              <w:jc w:val="center"/>
              <w:rPr>
                <w:rFonts w:hint="eastAsia" w:eastAsia="宋体"/>
                <w:bCs w:val="0"/>
                <w:color w:val="000000" w:themeColor="text1"/>
                <w:sz w:val="22"/>
                <w:szCs w:val="22"/>
                <w:highlight w:val="none"/>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2802" w:type="dxa"/>
            <w:gridSpan w:val="2"/>
            <w:noWrap w:val="0"/>
            <w:vAlign w:val="center"/>
          </w:tcPr>
          <w:p>
            <w:pPr>
              <w:pStyle w:val="14"/>
              <w:spacing w:line="460" w:lineRule="atLeast"/>
              <w:jc w:val="center"/>
              <w:rPr>
                <w:rFonts w:hint="eastAsia" w:eastAsia="宋体"/>
                <w:b w:val="0"/>
                <w:color w:val="000000" w:themeColor="text1"/>
                <w:sz w:val="22"/>
                <w:szCs w:val="22"/>
                <w:highlight w:val="none"/>
                <w14:textFill>
                  <w14:solidFill>
                    <w14:schemeClr w14:val="tx1"/>
                  </w14:solidFill>
                </w14:textFill>
              </w:rPr>
            </w:pPr>
            <w:r>
              <w:rPr>
                <w:rFonts w:hint="eastAsia" w:eastAsia="宋体"/>
                <w:b w:val="0"/>
                <w:color w:val="000000" w:themeColor="text1"/>
                <w:sz w:val="22"/>
                <w:szCs w:val="22"/>
                <w:highlight w:val="none"/>
                <w14:textFill>
                  <w14:solidFill>
                    <w14:schemeClr w14:val="tx1"/>
                  </w14:solidFill>
                </w14:textFill>
              </w:rPr>
              <w:t>项目负责人</w:t>
            </w:r>
          </w:p>
        </w:tc>
        <w:tc>
          <w:tcPr>
            <w:tcW w:w="6945" w:type="dxa"/>
            <w:noWrap w:val="0"/>
            <w:vAlign w:val="center"/>
          </w:tcPr>
          <w:p>
            <w:pPr>
              <w:pStyle w:val="14"/>
              <w:spacing w:line="460" w:lineRule="atLeast"/>
              <w:rPr>
                <w:rFonts w:hint="eastAsia" w:eastAsia="宋体"/>
                <w:b w:val="0"/>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9747" w:type="dxa"/>
            <w:gridSpan w:val="3"/>
            <w:noWrap w:val="0"/>
            <w:vAlign w:val="center"/>
          </w:tcPr>
          <w:p>
            <w:pPr>
              <w:pStyle w:val="14"/>
              <w:spacing w:line="460" w:lineRule="atLeast"/>
              <w:rPr>
                <w:rFonts w:hint="eastAsia" w:eastAsia="宋体"/>
                <w:b w:val="0"/>
                <w:color w:val="000000" w:themeColor="text1"/>
                <w:sz w:val="22"/>
                <w:szCs w:val="22"/>
                <w:highlight w:val="none"/>
                <w14:textFill>
                  <w14:solidFill>
                    <w14:schemeClr w14:val="tx1"/>
                  </w14:solidFill>
                </w14:textFill>
              </w:rPr>
            </w:pPr>
            <w:r>
              <w:rPr>
                <w:rFonts w:hint="eastAsia" w:eastAsia="宋体"/>
                <w:b w:val="0"/>
                <w:color w:val="000000" w:themeColor="text1"/>
                <w:sz w:val="22"/>
                <w:szCs w:val="22"/>
                <w:highlight w:val="none"/>
                <w14:textFill>
                  <w14:solidFill>
                    <w14:schemeClr w14:val="tx1"/>
                  </w14:solidFill>
                </w14:textFill>
              </w:rPr>
              <w:t>备注</w:t>
            </w:r>
          </w:p>
        </w:tc>
      </w:tr>
    </w:tbl>
    <w:p>
      <w:pPr>
        <w:adjustRightInd w:val="0"/>
        <w:snapToGrid w:val="0"/>
        <w:spacing w:line="460" w:lineRule="atLeast"/>
        <w:ind w:left="221" w:hanging="220" w:hangingChars="100"/>
        <w:rPr>
          <w:rFonts w:ascii="新宋体" w:hAnsi="新宋体" w:eastAsia="新宋体"/>
          <w:color w:val="000000" w:themeColor="text1"/>
          <w:sz w:val="22"/>
          <w:szCs w:val="22"/>
          <w:highlight w:val="none"/>
          <w14:textFill>
            <w14:solidFill>
              <w14:schemeClr w14:val="tx1"/>
            </w14:solidFill>
          </w14:textFill>
        </w:rPr>
      </w:pPr>
      <w:r>
        <w:rPr>
          <w:rFonts w:hint="eastAsia" w:ascii="新宋体" w:hAnsi="新宋体" w:eastAsia="新宋体"/>
          <w:color w:val="000000" w:themeColor="text1"/>
          <w:sz w:val="22"/>
          <w:szCs w:val="22"/>
          <w:highlight w:val="none"/>
          <w14:textFill>
            <w14:solidFill>
              <w14:schemeClr w14:val="tx1"/>
            </w14:solidFill>
          </w14:textFill>
        </w:rPr>
        <w:t>1、本项目以投标总价进行报价，投标报价</w:t>
      </w:r>
      <w:r>
        <w:rPr>
          <w:rFonts w:hint="eastAsia" w:ascii="新宋体" w:hAnsi="新宋体" w:eastAsia="新宋体"/>
          <w:color w:val="000000" w:themeColor="text1"/>
          <w:sz w:val="22"/>
          <w:szCs w:val="22"/>
          <w:highlight w:val="none"/>
          <w:u w:val="single"/>
          <w14:textFill>
            <w14:solidFill>
              <w14:schemeClr w14:val="tx1"/>
            </w14:solidFill>
          </w14:textFill>
        </w:rPr>
        <w:t>应包含但不仅限于包括货款、基础、标准附件、备品备件、专用工具、包装、运输、运维、上牌、装卸、保险、税金、货到就位以及安装、调试、保修、采购文件规定的其他应计入投标总价（或由中标供应商承担的其他费用）等全部工作所需的一切费用，以及中标后中标单位因本项目合同履行产生的税金、人工、管理、合理利润等一切成本及费用。</w:t>
      </w:r>
    </w:p>
    <w:p>
      <w:pPr>
        <w:adjustRightInd w:val="0"/>
        <w:snapToGrid w:val="0"/>
        <w:spacing w:line="460" w:lineRule="atLeast"/>
        <w:ind w:left="221" w:hanging="220" w:hangingChars="100"/>
        <w:rPr>
          <w:rFonts w:ascii="新宋体" w:hAnsi="新宋体" w:eastAsia="新宋体"/>
          <w:color w:val="000000" w:themeColor="text1"/>
          <w:sz w:val="22"/>
          <w:szCs w:val="22"/>
          <w:highlight w:val="none"/>
          <w14:textFill>
            <w14:solidFill>
              <w14:schemeClr w14:val="tx1"/>
            </w14:solidFill>
          </w14:textFill>
        </w:rPr>
      </w:pPr>
      <w:r>
        <w:rPr>
          <w:rFonts w:hint="eastAsia" w:ascii="新宋体" w:hAnsi="新宋体" w:eastAsia="新宋体"/>
          <w:color w:val="000000" w:themeColor="text1"/>
          <w:sz w:val="22"/>
          <w:szCs w:val="22"/>
          <w:highlight w:val="none"/>
          <w14:textFill>
            <w14:solidFill>
              <w14:schemeClr w14:val="tx1"/>
            </w14:solidFill>
          </w14:textFill>
        </w:rPr>
        <w:t>2、投标人只需填写所投标段报价即可。</w:t>
      </w:r>
    </w:p>
    <w:p>
      <w:pPr>
        <w:adjustRightInd w:val="0"/>
        <w:snapToGrid w:val="0"/>
        <w:spacing w:line="460" w:lineRule="atLeast"/>
        <w:ind w:left="221" w:hanging="220" w:hangingChars="100"/>
        <w:rPr>
          <w:rFonts w:ascii="新宋体" w:hAnsi="新宋体" w:eastAsia="新宋体"/>
          <w:color w:val="000000" w:themeColor="text1"/>
          <w:sz w:val="22"/>
          <w:szCs w:val="22"/>
          <w:highlight w:val="none"/>
          <w14:textFill>
            <w14:solidFill>
              <w14:schemeClr w14:val="tx1"/>
            </w14:solidFill>
          </w14:textFill>
        </w:rPr>
      </w:pPr>
      <w:r>
        <w:rPr>
          <w:rFonts w:hint="eastAsia" w:ascii="新宋体" w:hAnsi="新宋体" w:eastAsia="新宋体"/>
          <w:color w:val="000000" w:themeColor="text1"/>
          <w:sz w:val="22"/>
          <w:szCs w:val="22"/>
          <w:highlight w:val="none"/>
          <w14:textFill>
            <w14:solidFill>
              <w14:schemeClr w14:val="tx1"/>
            </w14:solidFill>
          </w14:textFill>
        </w:rPr>
        <w:t>3、此表不得自行增减内容。</w:t>
      </w:r>
    </w:p>
    <w:p>
      <w:pPr>
        <w:spacing w:line="460" w:lineRule="atLeast"/>
        <w:rPr>
          <w:rStyle w:val="49"/>
          <w:rFonts w:ascii="宋体" w:hAnsi="宋体"/>
          <w:color w:val="000000" w:themeColor="text1"/>
          <w:sz w:val="22"/>
          <w:szCs w:val="22"/>
          <w:highlight w:val="none"/>
          <w14:textFill>
            <w14:solidFill>
              <w14:schemeClr w14:val="tx1"/>
            </w14:solidFill>
          </w14:textFill>
        </w:rPr>
      </w:pPr>
      <w:r>
        <w:rPr>
          <w:rFonts w:hint="eastAsia" w:ascii="新宋体" w:hAnsi="新宋体" w:eastAsia="新宋体"/>
          <w:color w:val="000000" w:themeColor="text1"/>
          <w:sz w:val="22"/>
          <w:szCs w:val="22"/>
          <w:highlight w:val="none"/>
          <w:u w:val="single"/>
          <w14:textFill>
            <w14:solidFill>
              <w14:schemeClr w14:val="tx1"/>
            </w14:solidFill>
          </w14:textFill>
        </w:rPr>
        <w:t>不提供此表的投标文件将被视为未实质性响应招标文件。</w:t>
      </w:r>
      <w:r>
        <w:rPr>
          <w:rStyle w:val="49"/>
          <w:rFonts w:ascii="宋体" w:hAnsi="宋体"/>
          <w:color w:val="000000" w:themeColor="text1"/>
          <w:sz w:val="22"/>
          <w:szCs w:val="22"/>
          <w:highlight w:val="none"/>
          <w14:textFill>
            <w14:solidFill>
              <w14:schemeClr w14:val="tx1"/>
            </w14:solidFill>
          </w14:textFill>
        </w:rPr>
        <w:t xml:space="preserve">供应商全称（盖章）：             </w:t>
      </w:r>
    </w:p>
    <w:p>
      <w:pPr>
        <w:spacing w:line="460" w:lineRule="atLeas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 xml:space="preserve">授权代表（签字或盖章）：                            </w:t>
      </w:r>
    </w:p>
    <w:p>
      <w:pPr>
        <w:spacing w:line="500" w:lineRule="atLeast"/>
        <w:rPr>
          <w:rStyle w:val="49"/>
          <w:rFonts w:ascii="宋体"/>
          <w:b/>
          <w:color w:val="000000" w:themeColor="text1"/>
          <w:sz w:val="30"/>
          <w:szCs w:val="30"/>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日期</w:t>
      </w:r>
      <w:r>
        <w:rPr>
          <w:rStyle w:val="49"/>
          <w:rFonts w:ascii="宋体"/>
          <w:color w:val="000000" w:themeColor="text1"/>
          <w:sz w:val="22"/>
          <w:szCs w:val="22"/>
          <w:highlight w:val="none"/>
          <w:lang w:val="zh-CN"/>
          <w14:textFill>
            <w14:solidFill>
              <w14:schemeClr w14:val="tx1"/>
            </w14:solidFill>
          </w14:textFill>
        </w:rPr>
        <w:t>：</w:t>
      </w:r>
    </w:p>
    <w:p>
      <w:pPr>
        <w:jc w:val="left"/>
        <w:rPr>
          <w:rStyle w:val="49"/>
          <w:rFonts w:ascii="宋体" w:hAnsi="宋体"/>
          <w:color w:val="000000" w:themeColor="text1"/>
          <w:sz w:val="28"/>
          <w:szCs w:val="36"/>
          <w:highlight w:val="none"/>
          <w14:textFill>
            <w14:solidFill>
              <w14:schemeClr w14:val="tx1"/>
            </w14:solidFill>
          </w14:textFill>
        </w:rPr>
      </w:pPr>
    </w:p>
    <w:p>
      <w:pPr>
        <w:jc w:val="left"/>
        <w:rPr>
          <w:rStyle w:val="49"/>
          <w:rFonts w:ascii="宋体" w:hAnsi="宋体"/>
          <w:color w:val="000000" w:themeColor="text1"/>
          <w:sz w:val="28"/>
          <w:szCs w:val="36"/>
          <w:highlight w:val="none"/>
          <w14:textFill>
            <w14:solidFill>
              <w14:schemeClr w14:val="tx1"/>
            </w14:solidFill>
          </w14:textFill>
        </w:rPr>
      </w:pPr>
    </w:p>
    <w:p>
      <w:pPr>
        <w:jc w:val="left"/>
        <w:rPr>
          <w:rStyle w:val="49"/>
          <w:rFonts w:ascii="宋体" w:hAnsi="宋体"/>
          <w:color w:val="000000" w:themeColor="text1"/>
          <w:sz w:val="28"/>
          <w:szCs w:val="36"/>
          <w:highlight w:val="none"/>
          <w14:textFill>
            <w14:solidFill>
              <w14:schemeClr w14:val="tx1"/>
            </w14:solidFill>
          </w14:textFill>
        </w:rPr>
      </w:pPr>
    </w:p>
    <w:p>
      <w:pPr>
        <w:jc w:val="left"/>
        <w:rPr>
          <w:rStyle w:val="49"/>
          <w:rFonts w:ascii="宋体" w:hAnsi="宋体"/>
          <w:color w:val="000000" w:themeColor="text1"/>
          <w:sz w:val="28"/>
          <w:szCs w:val="36"/>
          <w:highlight w:val="none"/>
          <w14:textFill>
            <w14:solidFill>
              <w14:schemeClr w14:val="tx1"/>
            </w14:solidFill>
          </w14:textFill>
        </w:rPr>
      </w:pPr>
    </w:p>
    <w:p>
      <w:pPr>
        <w:rPr>
          <w:rStyle w:val="49"/>
          <w:rFonts w:ascii="宋体" w:hAnsi="宋体"/>
          <w:color w:val="000000" w:themeColor="text1"/>
          <w:sz w:val="28"/>
          <w:szCs w:val="36"/>
          <w:highlight w:val="none"/>
          <w14:textFill>
            <w14:solidFill>
              <w14:schemeClr w14:val="tx1"/>
            </w14:solidFill>
          </w14:textFill>
        </w:rPr>
      </w:pPr>
      <w:r>
        <w:rPr>
          <w:rStyle w:val="49"/>
          <w:rFonts w:ascii="宋体" w:hAnsi="宋体"/>
          <w:color w:val="000000" w:themeColor="text1"/>
          <w:sz w:val="28"/>
          <w:szCs w:val="36"/>
          <w:highlight w:val="none"/>
          <w14:textFill>
            <w14:solidFill>
              <w14:schemeClr w14:val="tx1"/>
            </w14:solidFill>
          </w14:textFill>
        </w:rPr>
        <w:br w:type="page"/>
      </w:r>
    </w:p>
    <w:p>
      <w:pPr>
        <w:jc w:val="left"/>
        <w:rPr>
          <w:rStyle w:val="49"/>
          <w:rFonts w:ascii="宋体" w:hAnsi="宋体"/>
          <w:color w:val="000000" w:themeColor="text1"/>
          <w:sz w:val="36"/>
          <w:szCs w:val="36"/>
          <w:highlight w:val="none"/>
          <w14:textFill>
            <w14:solidFill>
              <w14:schemeClr w14:val="tx1"/>
            </w14:solidFill>
          </w14:textFill>
        </w:rPr>
      </w:pPr>
      <w:r>
        <w:rPr>
          <w:rStyle w:val="49"/>
          <w:rFonts w:ascii="宋体" w:hAnsi="宋体"/>
          <w:color w:val="000000" w:themeColor="text1"/>
          <w:sz w:val="28"/>
          <w:szCs w:val="36"/>
          <w:highlight w:val="none"/>
          <w14:textFill>
            <w14:solidFill>
              <w14:schemeClr w14:val="tx1"/>
            </w14:solidFill>
          </w14:textFill>
        </w:rPr>
        <w:t>附件</w:t>
      </w:r>
      <w:r>
        <w:rPr>
          <w:rStyle w:val="49"/>
          <w:rFonts w:hint="eastAsia" w:ascii="宋体" w:hAnsi="宋体"/>
          <w:color w:val="000000" w:themeColor="text1"/>
          <w:sz w:val="28"/>
          <w:szCs w:val="36"/>
          <w:highlight w:val="none"/>
          <w14:textFill>
            <w14:solidFill>
              <w14:schemeClr w14:val="tx1"/>
            </w14:solidFill>
          </w14:textFill>
        </w:rPr>
        <w:t>二（二）</w:t>
      </w: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投标报价明细表（按标段分页填写） </w:t>
      </w:r>
    </w:p>
    <w:p>
      <w:pPr>
        <w:spacing w:line="360" w:lineRule="auto"/>
        <w:rPr>
          <w:rFonts w:hint="eastAsia" w:ascii="宋体" w:hAnsi="宋体" w:cs="宋体"/>
          <w:b w:val="0"/>
          <w:color w:val="000000" w:themeColor="text1"/>
          <w:sz w:val="32"/>
          <w:szCs w:val="32"/>
          <w:highlight w:val="none"/>
          <w:u w:val="singl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标段：</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ascii="宋体" w:hAnsi="宋体" w:cs="宋体"/>
          <w:color w:val="000000" w:themeColor="text1"/>
          <w:sz w:val="32"/>
          <w:szCs w:val="32"/>
          <w:highlight w:val="none"/>
          <w:u w:val="single"/>
          <w14:textFill>
            <w14:solidFill>
              <w14:schemeClr w14:val="tx1"/>
            </w14:solidFill>
          </w14:textFill>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980"/>
        <w:gridCol w:w="1527"/>
        <w:gridCol w:w="881"/>
        <w:gridCol w:w="1411"/>
        <w:gridCol w:w="895"/>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序号</w:t>
            </w:r>
          </w:p>
        </w:tc>
        <w:tc>
          <w:tcPr>
            <w:tcW w:w="1980"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构件名称</w:t>
            </w:r>
          </w:p>
        </w:tc>
        <w:tc>
          <w:tcPr>
            <w:tcW w:w="1527"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品牌、型号</w:t>
            </w:r>
          </w:p>
        </w:tc>
        <w:tc>
          <w:tcPr>
            <w:tcW w:w="881"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w:t>
            </w:r>
          </w:p>
        </w:tc>
        <w:tc>
          <w:tcPr>
            <w:tcW w:w="1411"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单价（元）</w:t>
            </w:r>
          </w:p>
        </w:tc>
        <w:tc>
          <w:tcPr>
            <w:tcW w:w="895"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数量</w:t>
            </w:r>
          </w:p>
        </w:tc>
        <w:tc>
          <w:tcPr>
            <w:tcW w:w="1164" w:type="dxa"/>
            <w:noWrap w:val="0"/>
            <w:vAlign w:val="center"/>
          </w:tcPr>
          <w:p>
            <w:pPr>
              <w:spacing w:line="276" w:lineRule="auto"/>
              <w:jc w:val="center"/>
              <w:rPr>
                <w:rFonts w:ascii="宋体" w:hAnsi="宋体" w:cs="宋体"/>
                <w:b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29"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980" w:type="dxa"/>
            <w:noWrap w:val="0"/>
            <w:vAlign w:val="center"/>
          </w:tcPr>
          <w:p>
            <w:pPr>
              <w:spacing w:line="276" w:lineRule="auto"/>
              <w:rPr>
                <w:rFonts w:ascii="宋体" w:hAnsi="宋体" w:cs="宋体"/>
                <w:b w:val="0"/>
                <w:bCs w:val="0"/>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9"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980"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527"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881" w:type="dxa"/>
            <w:noWrap w:val="0"/>
            <w:vAlign w:val="center"/>
          </w:tcPr>
          <w:p>
            <w:pPr>
              <w:spacing w:line="276" w:lineRule="auto"/>
              <w:jc w:val="center"/>
              <w:rPr>
                <w:rFonts w:ascii="宋体" w:hAnsi="宋体" w:cs="宋体"/>
                <w:b w:val="0"/>
                <w:bCs w:val="0"/>
                <w:color w:val="000000" w:themeColor="text1"/>
                <w:highlight w:val="none"/>
                <w14:textFill>
                  <w14:solidFill>
                    <w14:schemeClr w14:val="tx1"/>
                  </w14:solidFill>
                </w14:textFill>
              </w:rPr>
            </w:pPr>
          </w:p>
        </w:tc>
        <w:tc>
          <w:tcPr>
            <w:tcW w:w="1411"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895"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23" w:type="dxa"/>
            <w:gridSpan w:val="6"/>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合计</w:t>
            </w:r>
          </w:p>
        </w:tc>
        <w:tc>
          <w:tcPr>
            <w:tcW w:w="1164" w:type="dxa"/>
            <w:noWrap w:val="0"/>
            <w:vAlign w:val="center"/>
          </w:tcPr>
          <w:p>
            <w:pPr>
              <w:spacing w:line="276" w:lineRule="auto"/>
              <w:jc w:val="center"/>
              <w:rPr>
                <w:rFonts w:ascii="宋体" w:hAnsi="宋体" w:cs="宋体"/>
                <w:color w:val="000000" w:themeColor="text1"/>
                <w:highlight w:val="none"/>
                <w14:textFill>
                  <w14:solidFill>
                    <w14:schemeClr w14:val="tx1"/>
                  </w14:solidFill>
                </w14:textFill>
              </w:rPr>
            </w:pPr>
          </w:p>
        </w:tc>
      </w:tr>
    </w:tbl>
    <w:p>
      <w:pPr>
        <w:pStyle w:val="14"/>
        <w:spacing w:line="360" w:lineRule="auto"/>
        <w:rPr>
          <w:rFonts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备注：</w:t>
      </w:r>
    </w:p>
    <w:p>
      <w:pPr>
        <w:pStyle w:val="14"/>
        <w:spacing w:line="360" w:lineRule="auto"/>
        <w:rPr>
          <w:rFonts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1、不提供此表格的将视为没有实质性响应采购文件。</w:t>
      </w:r>
    </w:p>
    <w:p>
      <w:pPr>
        <w:pStyle w:val="14"/>
        <w:spacing w:line="360" w:lineRule="auto"/>
        <w:rPr>
          <w:rFonts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2、此表投标总价应与“投标一览表”中所对应标段的投标总价相一致。</w:t>
      </w:r>
    </w:p>
    <w:p>
      <w:pPr>
        <w:pStyle w:val="14"/>
        <w:spacing w:line="360" w:lineRule="auto"/>
        <w:rPr>
          <w:rFonts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3、报价中须包含设备费、特殊工具费及随机易损件费、施工安装、调试及验收费、售后服务及技术培训费、运杂费装卸费、运输保险费及其它需要的费用。</w:t>
      </w:r>
    </w:p>
    <w:p>
      <w:pPr>
        <w:tabs>
          <w:tab w:val="left" w:pos="1905"/>
        </w:tabs>
        <w:spacing w:line="360" w:lineRule="auto"/>
        <w:ind w:right="-11"/>
        <w:jc w:val="left"/>
        <w:rPr>
          <w:rFonts w:hint="eastAsia" w:ascii="宋体" w:hAnsi="宋体" w:cs="宋体"/>
          <w:b w:val="0"/>
          <w:bCs w:val="0"/>
          <w:color w:val="000000" w:themeColor="text1"/>
          <w:sz w:val="22"/>
          <w:szCs w:val="22"/>
          <w:highlight w:val="none"/>
          <w14:textFill>
            <w14:solidFill>
              <w14:schemeClr w14:val="tx1"/>
            </w14:solidFill>
          </w14:textFill>
        </w:rPr>
      </w:pPr>
      <w:r>
        <w:rPr>
          <w:rFonts w:hint="eastAsia" w:ascii="宋体" w:hAnsi="宋体" w:cs="宋体"/>
          <w:b w:val="0"/>
          <w:bCs w:val="0"/>
          <w:color w:val="000000" w:themeColor="text1"/>
          <w:sz w:val="22"/>
          <w:szCs w:val="22"/>
          <w:highlight w:val="none"/>
          <w14:textFill>
            <w14:solidFill>
              <w14:schemeClr w14:val="tx1"/>
            </w14:solidFill>
          </w14:textFill>
        </w:rPr>
        <w:t>4、表格可以延续，“投标报价明细表”为多页的，每页均需加盖投标供应商公章</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投标供应商（盖章）：</w:t>
      </w:r>
      <w:r>
        <w:rPr>
          <w:rFonts w:hint="eastAsia" w:ascii="宋体" w:hAnsi="宋体" w:cs="宋体"/>
          <w:color w:val="000000" w:themeColor="text1"/>
          <w:w w:val="90"/>
          <w:sz w:val="24"/>
          <w:highlight w:val="none"/>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法定代表人或授权代表人签字（或盖章） ：</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w w:val="90"/>
          <w:sz w:val="24"/>
          <w:highlight w:val="none"/>
          <w14:textFill>
            <w14:solidFill>
              <w14:schemeClr w14:val="tx1"/>
            </w14:solidFill>
          </w14:textFill>
        </w:rPr>
        <w:t xml:space="preserve"> </w:t>
      </w:r>
    </w:p>
    <w:p>
      <w:pPr>
        <w:pStyle w:val="3"/>
        <w:pageBreakBefore/>
        <w:spacing w:line="415" w:lineRule="auto"/>
        <w:ind w:left="0" w:leftChars="0" w:firstLine="0" w:firstLineChars="0"/>
        <w:jc w:val="both"/>
        <w:rPr>
          <w:rFonts w:hint="eastAsia" w:ascii="宋体" w:hAnsi="宋体" w:eastAsia="宋体" w:cs="宋体"/>
          <w:b/>
          <w:bCs/>
          <w:color w:val="000000" w:themeColor="text1"/>
          <w:highlight w:val="none"/>
          <w:lang w:eastAsia="zh-CN"/>
          <w14:textFill>
            <w14:solidFill>
              <w14:schemeClr w14:val="tx1"/>
            </w14:solidFill>
          </w14:textFill>
        </w:rPr>
      </w:pPr>
      <w:r>
        <w:rPr>
          <w:rFonts w:hint="eastAsia" w:cs="宋体"/>
          <w:b/>
          <w:bCs/>
          <w:color w:val="000000" w:themeColor="text1"/>
          <w:highlight w:val="none"/>
          <w:lang w:eastAsia="zh-CN"/>
          <w14:textFill>
            <w14:solidFill>
              <w14:schemeClr w14:val="tx1"/>
            </w14:solidFill>
          </w14:textFill>
        </w:rPr>
        <w:t>附件二（三）</w:t>
      </w:r>
      <w:r>
        <w:rPr>
          <w:rFonts w:hint="eastAsia" w:cs="宋体"/>
          <w:b/>
          <w:bCs/>
          <w:color w:val="000000" w:themeColor="text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highlight w:val="none"/>
          <w14:textFill>
            <w14:solidFill>
              <w14:schemeClr w14:val="tx1"/>
            </w14:solidFill>
          </w14:textFill>
        </w:rPr>
        <w:t>投标产品的</w:t>
      </w:r>
      <w:r>
        <w:rPr>
          <w:rFonts w:hint="eastAsia" w:ascii="宋体" w:hAnsi="宋体" w:eastAsia="宋体" w:cs="宋体"/>
          <w:b/>
          <w:bCs/>
          <w:color w:val="000000" w:themeColor="text1"/>
          <w:highlight w:val="none"/>
          <w:lang w:eastAsia="zh-CN"/>
          <w14:textFill>
            <w14:solidFill>
              <w14:schemeClr w14:val="tx1"/>
            </w14:solidFill>
          </w14:textFill>
        </w:rPr>
        <w:t>主要零部件信息表</w:t>
      </w:r>
    </w:p>
    <w:p>
      <w:pPr>
        <w:jc w:val="center"/>
        <w:rPr>
          <w:rFonts w:hint="eastAsia" w:ascii="宋体" w:hAnsi="宋体" w:cs="宋体"/>
          <w:color w:val="000000" w:themeColor="text1"/>
          <w:spacing w:val="20"/>
          <w:sz w:val="24"/>
          <w:highlight w:val="none"/>
          <w14:textFill>
            <w14:solidFill>
              <w14:schemeClr w14:val="tx1"/>
            </w14:solidFill>
          </w14:textFill>
        </w:rPr>
      </w:pPr>
      <w:r>
        <w:rPr>
          <w:rFonts w:hint="eastAsia" w:ascii="宋体" w:hAnsi="宋体" w:cs="宋体"/>
          <w:b/>
          <w:color w:val="000000" w:themeColor="text1"/>
          <w:spacing w:val="20"/>
          <w:sz w:val="36"/>
          <w:highlight w:val="none"/>
          <w14:textFill>
            <w14:solidFill>
              <w14:schemeClr w14:val="tx1"/>
            </w14:solidFill>
          </w14:textFill>
        </w:rPr>
        <w:t xml:space="preserve"> </w:t>
      </w:r>
    </w:p>
    <w:p>
      <w:pPr>
        <w:rPr>
          <w:rFonts w:hint="eastAsia" w:ascii="宋体" w:hAnsi="宋体" w:cs="宋体"/>
          <w:b/>
          <w:color w:val="000000" w:themeColor="text1"/>
          <w:spacing w:val="20"/>
          <w:sz w:val="24"/>
          <w:highlight w:val="none"/>
          <w14:textFill>
            <w14:solidFill>
              <w14:schemeClr w14:val="tx1"/>
            </w14:solidFill>
          </w14:textFill>
        </w:rPr>
      </w:pPr>
      <w:r>
        <w:rPr>
          <w:rFonts w:hint="eastAsia" w:ascii="宋体" w:hAnsi="宋体" w:cs="宋体"/>
          <w:b/>
          <w:color w:val="000000" w:themeColor="text1"/>
          <w:spacing w:val="20"/>
          <w:sz w:val="24"/>
          <w:highlight w:val="none"/>
          <w14:textFill>
            <w14:solidFill>
              <w14:schemeClr w14:val="tx1"/>
            </w14:solidFill>
          </w14:textFill>
        </w:rPr>
        <w:t>供应商名称：</w:t>
      </w:r>
      <w:r>
        <w:rPr>
          <w:rFonts w:hint="eastAsia" w:ascii="宋体" w:hAnsi="宋体" w:cs="宋体"/>
          <w:b/>
          <w:color w:val="000000" w:themeColor="text1"/>
          <w:spacing w:val="20"/>
          <w:sz w:val="24"/>
          <w:highlight w:val="none"/>
          <w:u w:val="single"/>
          <w14:textFill>
            <w14:solidFill>
              <w14:schemeClr w14:val="tx1"/>
            </w14:solidFill>
          </w14:textFill>
        </w:rPr>
        <w:t xml:space="preserve">          </w:t>
      </w:r>
      <w:r>
        <w:rPr>
          <w:rFonts w:hint="eastAsia" w:ascii="宋体" w:hAnsi="宋体" w:cs="宋体"/>
          <w:b/>
          <w:color w:val="000000" w:themeColor="text1"/>
          <w:spacing w:val="20"/>
          <w:sz w:val="24"/>
          <w:highlight w:val="none"/>
          <w14:textFill>
            <w14:solidFill>
              <w14:schemeClr w14:val="tx1"/>
            </w14:solidFill>
          </w14:textFill>
        </w:rPr>
        <w:t xml:space="preserve">  招标编号：</w:t>
      </w:r>
      <w:r>
        <w:rPr>
          <w:rFonts w:hint="eastAsia" w:ascii="宋体" w:hAnsi="宋体" w:cs="宋体"/>
          <w:b/>
          <w:color w:val="000000" w:themeColor="text1"/>
          <w:spacing w:val="20"/>
          <w:sz w:val="24"/>
          <w:highlight w:val="none"/>
          <w:u w:val="single"/>
          <w14:textFill>
            <w14:solidFill>
              <w14:schemeClr w14:val="tx1"/>
            </w14:solidFill>
          </w14:textFill>
        </w:rPr>
        <w:t xml:space="preserve">        </w:t>
      </w:r>
      <w:r>
        <w:rPr>
          <w:rFonts w:hint="eastAsia" w:ascii="宋体" w:hAnsi="宋体" w:cs="宋体"/>
          <w:b/>
          <w:color w:val="000000" w:themeColor="text1"/>
          <w:spacing w:val="20"/>
          <w:sz w:val="24"/>
          <w:highlight w:val="none"/>
          <w14:textFill>
            <w14:solidFill>
              <w14:schemeClr w14:val="tx1"/>
            </w14:solidFill>
          </w14:textFill>
        </w:rPr>
        <w:t xml:space="preserve">   项目名称：</w:t>
      </w:r>
      <w:r>
        <w:rPr>
          <w:rFonts w:hint="eastAsia" w:ascii="宋体" w:hAnsi="宋体" w:cs="宋体"/>
          <w:b/>
          <w:color w:val="000000" w:themeColor="text1"/>
          <w:spacing w:val="20"/>
          <w:sz w:val="24"/>
          <w:highlight w:val="none"/>
          <w:u w:val="single"/>
          <w14:textFill>
            <w14:solidFill>
              <w14:schemeClr w14:val="tx1"/>
            </w14:solidFill>
          </w14:textFill>
        </w:rPr>
        <w:t xml:space="preserve">         </w:t>
      </w:r>
    </w:p>
    <w:tbl>
      <w:tblPr>
        <w:tblStyle w:val="25"/>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686"/>
        <w:gridCol w:w="1803"/>
        <w:gridCol w:w="1979"/>
        <w:gridCol w:w="1281"/>
        <w:gridCol w:w="1276"/>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857" w:type="dxa"/>
            <w:shd w:val="clear" w:color="auto" w:fill="FFFFFF"/>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序号</w:t>
            </w:r>
          </w:p>
        </w:tc>
        <w:tc>
          <w:tcPr>
            <w:tcW w:w="3489" w:type="dxa"/>
            <w:gridSpan w:val="2"/>
            <w:shd w:val="clear" w:color="auto" w:fill="FFFFFF"/>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名  称</w:t>
            </w:r>
          </w:p>
        </w:tc>
        <w:tc>
          <w:tcPr>
            <w:tcW w:w="1979" w:type="dxa"/>
            <w:shd w:val="clear" w:color="auto" w:fill="FFFFFF"/>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型号、规格</w:t>
            </w:r>
            <w:r>
              <w:rPr>
                <w:rFonts w:hint="eastAsia" w:ascii="宋体" w:eastAsia="宋体"/>
                <w:b w:val="0"/>
                <w:bCs/>
                <w:color w:val="000000" w:themeColor="text1"/>
                <w:sz w:val="22"/>
                <w:szCs w:val="22"/>
                <w:highlight w:val="none"/>
                <w14:textFill>
                  <w14:solidFill>
                    <w14:schemeClr w14:val="tx1"/>
                  </w14:solidFill>
                </w14:textFill>
              </w:rPr>
              <w:t>（如有）</w:t>
            </w:r>
          </w:p>
        </w:tc>
        <w:tc>
          <w:tcPr>
            <w:tcW w:w="1281" w:type="dxa"/>
            <w:shd w:val="clear" w:color="auto" w:fill="FFFFFF"/>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原产地</w:t>
            </w:r>
          </w:p>
        </w:tc>
        <w:tc>
          <w:tcPr>
            <w:tcW w:w="1276" w:type="dxa"/>
            <w:shd w:val="clear" w:color="auto" w:fill="FFFFFF"/>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制造商</w:t>
            </w:r>
          </w:p>
        </w:tc>
        <w:tc>
          <w:tcPr>
            <w:tcW w:w="1033" w:type="dxa"/>
            <w:shd w:val="clear" w:color="auto" w:fill="FFFFFF"/>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1</w:t>
            </w:r>
          </w:p>
        </w:tc>
        <w:tc>
          <w:tcPr>
            <w:tcW w:w="168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动力系统</w:t>
            </w: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锂电池</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restart"/>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2</w:t>
            </w:r>
          </w:p>
        </w:tc>
        <w:tc>
          <w:tcPr>
            <w:tcW w:w="1686" w:type="dxa"/>
            <w:vMerge w:val="restart"/>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底盘</w:t>
            </w: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前后桥</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免维护轮毂</w:t>
            </w:r>
          </w:p>
        </w:tc>
        <w:tc>
          <w:tcPr>
            <w:tcW w:w="1979" w:type="dxa"/>
            <w:noWrap/>
            <w:vAlign w:val="center"/>
          </w:tcPr>
          <w:p>
            <w:pPr>
              <w:spacing w:line="380" w:lineRule="exact"/>
              <w:jc w:val="center"/>
              <w:rPr>
                <w:rFonts w:hint="eastAsia" w:ascii="宋体" w:eastAsia="宋体"/>
                <w:b w:val="0"/>
                <w:bCs/>
                <w:color w:val="000000" w:themeColor="text1"/>
                <w:sz w:val="22"/>
                <w:szCs w:val="22"/>
                <w:highlight w:val="none"/>
                <w:lang w:eastAsia="zh-CN"/>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制动器</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集中润滑系统</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hAnsi="Times New Roman" w:eastAsia="宋体" w:cs="Times New Roman"/>
                <w:b w:val="0"/>
                <w:bCs/>
                <w:color w:val="000000" w:themeColor="text1"/>
                <w:sz w:val="22"/>
                <w:szCs w:val="22"/>
                <w:highlight w:val="none"/>
                <w14:textFill>
                  <w14:solidFill>
                    <w14:schemeClr w14:val="tx1"/>
                  </w14:solidFill>
                </w14:textFill>
              </w:rPr>
            </w:pPr>
            <w:r>
              <w:rPr>
                <w:rFonts w:hint="eastAsia" w:ascii="宋体" w:hAnsi="Times New Roman" w:eastAsia="宋体" w:cs="Times New Roman"/>
                <w:b w:val="0"/>
                <w:bCs/>
                <w:color w:val="000000" w:themeColor="text1"/>
                <w:sz w:val="22"/>
                <w:szCs w:val="22"/>
                <w:highlight w:val="none"/>
                <w14:textFill>
                  <w14:solidFill>
                    <w14:schemeClr w14:val="tx1"/>
                  </w14:solidFill>
                </w14:textFill>
              </w:rPr>
              <w:t>铝合金轮毂</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hAnsi="Times New Roman" w:eastAsia="宋体" w:cs="Times New Roman"/>
                <w:b w:val="0"/>
                <w:bCs/>
                <w:color w:val="000000" w:themeColor="text1"/>
                <w:sz w:val="22"/>
                <w:szCs w:val="22"/>
                <w:highlight w:val="none"/>
                <w14:textFill>
                  <w14:solidFill>
                    <w14:schemeClr w14:val="tx1"/>
                  </w14:solidFill>
                </w14:textFill>
              </w:rPr>
            </w:pPr>
            <w:r>
              <w:rPr>
                <w:rFonts w:hint="eastAsia" w:ascii="宋体" w:hAnsi="Times New Roman" w:eastAsia="宋体" w:cs="Times New Roman"/>
                <w:b w:val="0"/>
                <w:bCs/>
                <w:color w:val="000000" w:themeColor="text1"/>
                <w:sz w:val="22"/>
                <w:szCs w:val="22"/>
                <w:highlight w:val="none"/>
                <w:lang w:eastAsia="zh-CN"/>
                <w14:textFill>
                  <w14:solidFill>
                    <w14:schemeClr w14:val="tx1"/>
                  </w14:solidFill>
                </w14:textFill>
              </w:rPr>
              <w:t>自动排水阀</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轮胎</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restart"/>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3</w:t>
            </w:r>
          </w:p>
        </w:tc>
        <w:tc>
          <w:tcPr>
            <w:tcW w:w="1686" w:type="dxa"/>
            <w:vMerge w:val="restart"/>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电气系统</w:t>
            </w: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电池</w:t>
            </w:r>
            <w:r>
              <w:rPr>
                <w:rFonts w:hint="eastAsia" w:ascii="宋体" w:eastAsia="宋体"/>
                <w:b w:val="0"/>
                <w:bCs/>
                <w:color w:val="000000" w:themeColor="text1"/>
                <w:sz w:val="22"/>
                <w:szCs w:val="22"/>
                <w:highlight w:val="none"/>
                <w:lang w:eastAsia="zh-CN"/>
                <w14:textFill>
                  <w14:solidFill>
                    <w14:schemeClr w14:val="tx1"/>
                  </w14:solidFill>
                </w14:textFill>
              </w:rPr>
              <w:t>仓</w:t>
            </w:r>
            <w:r>
              <w:rPr>
                <w:rFonts w:hint="eastAsia" w:ascii="宋体" w:eastAsia="宋体"/>
                <w:b w:val="0"/>
                <w:bCs/>
                <w:color w:val="000000" w:themeColor="text1"/>
                <w:sz w:val="22"/>
                <w:szCs w:val="22"/>
                <w:highlight w:val="none"/>
                <w14:textFill>
                  <w14:solidFill>
                    <w14:schemeClr w14:val="tx1"/>
                  </w14:solidFill>
                </w14:textFill>
              </w:rPr>
              <w:t>灭火装置</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电池热管理系统</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CAN总线</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空压机</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门系统</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restart"/>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4</w:t>
            </w:r>
          </w:p>
        </w:tc>
        <w:tc>
          <w:tcPr>
            <w:tcW w:w="1686" w:type="dxa"/>
            <w:vMerge w:val="restart"/>
            <w:noWrap/>
            <w:vAlign w:val="center"/>
          </w:tcPr>
          <w:p>
            <w:pPr>
              <w:tabs>
                <w:tab w:val="left" w:pos="381"/>
              </w:tabs>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车内布置</w:t>
            </w: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乘客座椅</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tabs>
                <w:tab w:val="left" w:pos="381"/>
              </w:tabs>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司机座椅</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全景风道</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PVC地板、顶板（前顶、后顶）</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司机包围</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地板革</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5</w:t>
            </w:r>
          </w:p>
        </w:tc>
        <w:tc>
          <w:tcPr>
            <w:tcW w:w="168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空调系统</w:t>
            </w: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空调整机</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restart"/>
            <w:noWrap/>
            <w:vAlign w:val="center"/>
          </w:tcPr>
          <w:p>
            <w:pPr>
              <w:spacing w:line="380" w:lineRule="exact"/>
              <w:jc w:val="center"/>
              <w:rPr>
                <w:rFonts w:hint="eastAsia" w:ascii="宋体" w:eastAsia="宋体"/>
                <w:b w:val="0"/>
                <w:bCs/>
                <w:color w:val="000000" w:themeColor="text1"/>
                <w:sz w:val="22"/>
                <w:szCs w:val="22"/>
                <w:highlight w:val="none"/>
                <w:lang w:val="en-US" w:eastAsia="zh-CN"/>
                <w14:textFill>
                  <w14:solidFill>
                    <w14:schemeClr w14:val="tx1"/>
                  </w14:solidFill>
                </w14:textFill>
              </w:rPr>
            </w:pPr>
            <w:r>
              <w:rPr>
                <w:rFonts w:hint="eastAsia" w:ascii="宋体" w:eastAsia="宋体"/>
                <w:b w:val="0"/>
                <w:bCs/>
                <w:color w:val="000000" w:themeColor="text1"/>
                <w:sz w:val="22"/>
                <w:szCs w:val="22"/>
                <w:highlight w:val="none"/>
                <w:lang w:val="en-US" w:eastAsia="zh-CN"/>
                <w14:textFill>
                  <w14:solidFill>
                    <w14:schemeClr w14:val="tx1"/>
                  </w14:solidFill>
                </w14:textFill>
              </w:rPr>
              <w:t>6</w:t>
            </w:r>
          </w:p>
        </w:tc>
        <w:tc>
          <w:tcPr>
            <w:tcW w:w="1686" w:type="dxa"/>
            <w:vMerge w:val="restart"/>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服务系统</w:t>
            </w: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电子路牌</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LCD显示屏（导乘屏）32寸</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686" w:type="dxa"/>
            <w:vMerge w:val="continue"/>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80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投币机</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7</w:t>
            </w:r>
          </w:p>
        </w:tc>
        <w:tc>
          <w:tcPr>
            <w:tcW w:w="168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车厢阻燃</w:t>
            </w:r>
          </w:p>
        </w:tc>
        <w:tc>
          <w:tcPr>
            <w:tcW w:w="1803" w:type="dxa"/>
            <w:noWrap/>
            <w:vAlign w:val="center"/>
          </w:tcPr>
          <w:p>
            <w:pPr>
              <w:spacing w:line="380" w:lineRule="exact"/>
              <w:jc w:val="center"/>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车顶、侧围、电池仓</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7" w:type="dxa"/>
            <w:noWrap/>
            <w:vAlign w:val="center"/>
          </w:tcPr>
          <w:p>
            <w:pPr>
              <w:spacing w:line="380" w:lineRule="exact"/>
              <w:jc w:val="center"/>
              <w:rPr>
                <w:rFonts w:hint="eastAsia" w:ascii="宋体" w:eastAsia="宋体"/>
                <w:b w:val="0"/>
                <w:bCs/>
                <w:color w:val="000000" w:themeColor="text1"/>
                <w:sz w:val="22"/>
                <w:szCs w:val="22"/>
                <w:highlight w:val="none"/>
                <w:lang w:val="en-US" w:eastAsia="zh-CN"/>
                <w14:textFill>
                  <w14:solidFill>
                    <w14:schemeClr w14:val="tx1"/>
                  </w14:solidFill>
                </w14:textFill>
              </w:rPr>
            </w:pPr>
            <w:r>
              <w:rPr>
                <w:rFonts w:hint="eastAsia" w:ascii="宋体" w:eastAsia="宋体"/>
                <w:b w:val="0"/>
                <w:bCs/>
                <w:color w:val="000000" w:themeColor="text1"/>
                <w:sz w:val="22"/>
                <w:szCs w:val="22"/>
                <w:highlight w:val="none"/>
                <w:lang w:val="en-US" w:eastAsia="zh-CN"/>
                <w14:textFill>
                  <w14:solidFill>
                    <w14:schemeClr w14:val="tx1"/>
                  </w14:solidFill>
                </w14:textFill>
              </w:rPr>
              <w:t>8</w:t>
            </w:r>
          </w:p>
        </w:tc>
        <w:tc>
          <w:tcPr>
            <w:tcW w:w="1686" w:type="dxa"/>
            <w:noWrap/>
            <w:vAlign w:val="center"/>
          </w:tcPr>
          <w:p>
            <w:pPr>
              <w:spacing w:line="380" w:lineRule="exact"/>
              <w:jc w:val="center"/>
              <w:rPr>
                <w:rFonts w:hint="default" w:ascii="宋体" w:eastAsia="宋体"/>
                <w:b w:val="0"/>
                <w:bCs/>
                <w:color w:val="000000" w:themeColor="text1"/>
                <w:sz w:val="22"/>
                <w:szCs w:val="22"/>
                <w:highlight w:val="none"/>
                <w:lang w:val="en-US" w:eastAsia="zh-CN"/>
                <w14:textFill>
                  <w14:solidFill>
                    <w14:schemeClr w14:val="tx1"/>
                  </w14:solidFill>
                </w14:textFill>
              </w:rPr>
            </w:pPr>
            <w:r>
              <w:rPr>
                <w:rFonts w:hint="eastAsia" w:ascii="宋体" w:eastAsia="宋体"/>
                <w:b w:val="0"/>
                <w:bCs/>
                <w:color w:val="000000" w:themeColor="text1"/>
                <w:sz w:val="22"/>
                <w:szCs w:val="22"/>
                <w:highlight w:val="none"/>
                <w:lang w:val="en-US" w:eastAsia="zh-CN"/>
                <w14:textFill>
                  <w14:solidFill>
                    <w14:schemeClr w14:val="tx1"/>
                  </w14:solidFill>
                </w14:textFill>
              </w:rPr>
              <w:t>...</w:t>
            </w:r>
          </w:p>
        </w:tc>
        <w:tc>
          <w:tcPr>
            <w:tcW w:w="1803" w:type="dxa"/>
            <w:noWrap/>
            <w:vAlign w:val="center"/>
          </w:tcPr>
          <w:p>
            <w:pPr>
              <w:spacing w:line="380" w:lineRule="exact"/>
              <w:jc w:val="center"/>
              <w:rPr>
                <w:rFonts w:hint="default" w:ascii="宋体" w:eastAsia="宋体"/>
                <w:b w:val="0"/>
                <w:bCs/>
                <w:color w:val="000000" w:themeColor="text1"/>
                <w:sz w:val="22"/>
                <w:szCs w:val="22"/>
                <w:highlight w:val="none"/>
                <w:lang w:val="en-US" w:eastAsia="zh-CN"/>
                <w14:textFill>
                  <w14:solidFill>
                    <w14:schemeClr w14:val="tx1"/>
                  </w14:solidFill>
                </w14:textFill>
              </w:rPr>
            </w:pPr>
            <w:r>
              <w:rPr>
                <w:rFonts w:hint="eastAsia" w:ascii="宋体" w:eastAsia="宋体"/>
                <w:b w:val="0"/>
                <w:bCs/>
                <w:color w:val="000000" w:themeColor="text1"/>
                <w:sz w:val="22"/>
                <w:szCs w:val="22"/>
                <w:highlight w:val="none"/>
                <w:lang w:val="en-US" w:eastAsia="zh-CN"/>
                <w14:textFill>
                  <w14:solidFill>
                    <w14:schemeClr w14:val="tx1"/>
                  </w14:solidFill>
                </w14:textFill>
              </w:rPr>
              <w:t>...</w:t>
            </w:r>
          </w:p>
        </w:tc>
        <w:tc>
          <w:tcPr>
            <w:tcW w:w="1979"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81"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276"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1033" w:type="dxa"/>
            <w:noWrap/>
            <w:vAlign w:val="center"/>
          </w:tcPr>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4346" w:type="dxa"/>
            <w:gridSpan w:val="3"/>
            <w:noWrap/>
            <w:vAlign w:val="center"/>
          </w:tcPr>
          <w:p>
            <w:pPr>
              <w:spacing w:line="360" w:lineRule="auto"/>
              <w:jc w:val="center"/>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投标</w:t>
            </w:r>
            <w:r>
              <w:rPr>
                <w:rFonts w:hint="eastAsia" w:ascii="宋体" w:eastAsia="宋体"/>
                <w:b w:val="0"/>
                <w:bCs/>
                <w:color w:val="000000" w:themeColor="text1"/>
                <w:sz w:val="22"/>
                <w:szCs w:val="22"/>
                <w:highlight w:val="none"/>
                <w14:textFill>
                  <w14:solidFill>
                    <w14:schemeClr w14:val="tx1"/>
                  </w14:solidFill>
                </w14:textFill>
              </w:rPr>
              <w:t>供应商</w:t>
            </w:r>
            <w:r>
              <w:rPr>
                <w:rFonts w:ascii="宋体" w:eastAsia="宋体"/>
                <w:b w:val="0"/>
                <w:bCs/>
                <w:color w:val="000000" w:themeColor="text1"/>
                <w:sz w:val="22"/>
                <w:szCs w:val="22"/>
                <w:highlight w:val="none"/>
                <w14:textFill>
                  <w14:solidFill>
                    <w14:schemeClr w14:val="tx1"/>
                  </w14:solidFill>
                </w14:textFill>
              </w:rPr>
              <w:t>全称（盖章）：</w:t>
            </w:r>
          </w:p>
          <w:p>
            <w:pPr>
              <w:spacing w:line="380" w:lineRule="exact"/>
              <w:jc w:val="center"/>
              <w:rPr>
                <w:rFonts w:ascii="宋体" w:eastAsia="宋体"/>
                <w:b w:val="0"/>
                <w:bCs/>
                <w:color w:val="000000" w:themeColor="text1"/>
                <w:sz w:val="22"/>
                <w:szCs w:val="22"/>
                <w:highlight w:val="none"/>
                <w14:textFill>
                  <w14:solidFill>
                    <w14:schemeClr w14:val="tx1"/>
                  </w14:solidFill>
                </w14:textFill>
              </w:rPr>
            </w:pPr>
          </w:p>
        </w:tc>
        <w:tc>
          <w:tcPr>
            <w:tcW w:w="5569" w:type="dxa"/>
            <w:gridSpan w:val="4"/>
            <w:noWrap/>
            <w:vAlign w:val="center"/>
          </w:tcPr>
          <w:p>
            <w:pPr>
              <w:spacing w:line="360" w:lineRule="auto"/>
              <w:jc w:val="center"/>
              <w:rPr>
                <w:rFonts w:ascii="宋体" w:eastAsia="宋体"/>
                <w:b w:val="0"/>
                <w:bCs/>
                <w:color w:val="000000" w:themeColor="text1"/>
                <w:sz w:val="22"/>
                <w:szCs w:val="22"/>
                <w:highlight w:val="none"/>
                <w14:textFill>
                  <w14:solidFill>
                    <w14:schemeClr w14:val="tx1"/>
                  </w14:solidFill>
                </w14:textFill>
              </w:rPr>
            </w:pPr>
          </w:p>
          <w:p>
            <w:pPr>
              <w:spacing w:line="360" w:lineRule="auto"/>
              <w:jc w:val="left"/>
              <w:rPr>
                <w:rFonts w:ascii="宋体" w:eastAsia="宋体"/>
                <w:b w:val="0"/>
                <w:bCs/>
                <w:color w:val="000000" w:themeColor="text1"/>
                <w:sz w:val="22"/>
                <w:szCs w:val="22"/>
                <w:highlight w:val="none"/>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法定代表人或授权代表（签字</w:t>
            </w:r>
            <w:r>
              <w:rPr>
                <w:rFonts w:hint="eastAsia" w:ascii="宋体" w:eastAsia="宋体"/>
                <w:b w:val="0"/>
                <w:bCs/>
                <w:color w:val="000000" w:themeColor="text1"/>
                <w:sz w:val="22"/>
                <w:szCs w:val="22"/>
                <w:highlight w:val="none"/>
                <w14:textFill>
                  <w14:solidFill>
                    <w14:schemeClr w14:val="tx1"/>
                  </w14:solidFill>
                </w14:textFill>
              </w:rPr>
              <w:t>或盖章</w:t>
            </w:r>
            <w:r>
              <w:rPr>
                <w:rFonts w:ascii="宋体" w:eastAsia="宋体"/>
                <w:b w:val="0"/>
                <w:bCs/>
                <w:color w:val="000000" w:themeColor="text1"/>
                <w:sz w:val="22"/>
                <w:szCs w:val="22"/>
                <w:highlight w:val="none"/>
                <w14:textFill>
                  <w14:solidFill>
                    <w14:schemeClr w14:val="tx1"/>
                  </w14:solidFill>
                </w14:textFill>
              </w:rPr>
              <w:t>）：</w:t>
            </w:r>
          </w:p>
          <w:p>
            <w:pPr>
              <w:spacing w:line="380" w:lineRule="exact"/>
              <w:jc w:val="center"/>
              <w:rPr>
                <w:rFonts w:ascii="宋体" w:eastAsia="宋体"/>
                <w:b w:val="0"/>
                <w:bCs/>
                <w:color w:val="000000" w:themeColor="text1"/>
                <w:sz w:val="22"/>
                <w:szCs w:val="22"/>
                <w:highlight w:val="none"/>
                <w14:textFill>
                  <w14:solidFill>
                    <w14:schemeClr w14:val="tx1"/>
                  </w14:solidFill>
                </w14:textFill>
              </w:rPr>
            </w:pPr>
          </w:p>
          <w:p>
            <w:pPr>
              <w:spacing w:line="380" w:lineRule="exact"/>
              <w:jc w:val="right"/>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年  月  日</w:t>
            </w:r>
          </w:p>
        </w:tc>
      </w:tr>
    </w:tbl>
    <w:p>
      <w:pPr>
        <w:spacing w:before="240" w:beforeLines="100" w:line="360" w:lineRule="auto"/>
        <w:rPr>
          <w:rFonts w:hint="default" w:ascii="宋体" w:hAnsi="Times New Roman" w:eastAsia="宋体" w:cs="Times New Roman"/>
          <w:b w:val="0"/>
          <w:bCs/>
          <w:color w:val="000000" w:themeColor="text1"/>
          <w:sz w:val="22"/>
          <w:szCs w:val="22"/>
          <w:highlight w:val="none"/>
          <w:u w:val="single"/>
          <w:lang w:val="en-US"/>
          <w14:textFill>
            <w14:solidFill>
              <w14:schemeClr w14:val="tx1"/>
            </w14:solidFill>
          </w14:textFill>
        </w:rPr>
      </w:pPr>
      <w:r>
        <w:rPr>
          <w:rFonts w:ascii="宋体" w:eastAsia="宋体"/>
          <w:b w:val="0"/>
          <w:bCs/>
          <w:color w:val="000000" w:themeColor="text1"/>
          <w:sz w:val="22"/>
          <w:szCs w:val="22"/>
          <w:highlight w:val="none"/>
          <w14:textFill>
            <w14:solidFill>
              <w14:schemeClr w14:val="tx1"/>
            </w14:solidFill>
          </w14:textFill>
        </w:rPr>
        <w:t>注：</w:t>
      </w:r>
      <w:r>
        <w:rPr>
          <w:rFonts w:hint="eastAsia" w:ascii="宋体" w:eastAsia="宋体"/>
          <w:b w:val="0"/>
          <w:bCs/>
          <w:color w:val="000000" w:themeColor="text1"/>
          <w:sz w:val="22"/>
          <w:szCs w:val="22"/>
          <w:highlight w:val="none"/>
          <w14:textFill>
            <w14:solidFill>
              <w14:schemeClr w14:val="tx1"/>
            </w14:solidFill>
          </w14:textFill>
        </w:rPr>
        <w:t>1、</w:t>
      </w:r>
      <w:r>
        <w:rPr>
          <w:rFonts w:hint="eastAsia" w:ascii="宋体" w:eastAsia="宋体"/>
          <w:b w:val="0"/>
          <w:bCs/>
          <w:color w:val="000000" w:themeColor="text1"/>
          <w:sz w:val="22"/>
          <w:szCs w:val="22"/>
          <w:highlight w:val="none"/>
          <w:u w:val="single"/>
          <w14:textFill>
            <w14:solidFill>
              <w14:schemeClr w14:val="tx1"/>
            </w14:solidFill>
          </w14:textFill>
        </w:rPr>
        <w:t>不提供此表格</w:t>
      </w:r>
      <w:r>
        <w:rPr>
          <w:rFonts w:hint="eastAsia" w:ascii="宋体" w:eastAsia="宋体"/>
          <w:b w:val="0"/>
          <w:bCs/>
          <w:color w:val="000000" w:themeColor="text1"/>
          <w:sz w:val="22"/>
          <w:szCs w:val="22"/>
          <w:highlight w:val="none"/>
          <w:u w:val="single"/>
          <w:lang w:val="en-US" w:eastAsia="zh-CN"/>
          <w14:textFill>
            <w14:solidFill>
              <w14:schemeClr w14:val="tx1"/>
            </w14:solidFill>
          </w14:textFill>
        </w:rPr>
        <w:t>将</w:t>
      </w:r>
      <w:r>
        <w:rPr>
          <w:rFonts w:hint="eastAsia" w:ascii="宋体" w:hAnsi="Times New Roman" w:eastAsia="宋体" w:cs="Times New Roman"/>
          <w:b w:val="0"/>
          <w:bCs/>
          <w:color w:val="000000" w:themeColor="text1"/>
          <w:sz w:val="22"/>
          <w:szCs w:val="22"/>
          <w:highlight w:val="none"/>
          <w:u w:val="single"/>
          <w:lang w:val="en-US" w:eastAsia="zh-CN"/>
          <w14:textFill>
            <w14:solidFill>
              <w14:schemeClr w14:val="tx1"/>
            </w14:solidFill>
          </w14:textFill>
        </w:rPr>
        <w:t>影响“</w:t>
      </w:r>
      <w:r>
        <w:rPr>
          <w:rFonts w:hint="eastAsia" w:ascii="宋体" w:hAnsi="Times New Roman" w:eastAsia="宋体" w:cs="Times New Roman"/>
          <w:b w:val="0"/>
          <w:bCs/>
          <w:color w:val="000000" w:themeColor="text1"/>
          <w:sz w:val="22"/>
          <w:szCs w:val="22"/>
          <w:highlight w:val="none"/>
          <w:u w:val="single"/>
          <w14:textFill>
            <w14:solidFill>
              <w14:schemeClr w14:val="tx1"/>
            </w14:solidFill>
          </w14:textFill>
        </w:rPr>
        <w:t>所投产品技术指标、性能等与采购需求的符合性</w:t>
      </w:r>
      <w:r>
        <w:rPr>
          <w:rFonts w:hint="eastAsia" w:ascii="宋体" w:hAnsi="Times New Roman" w:eastAsia="宋体" w:cs="Times New Roman"/>
          <w:b w:val="0"/>
          <w:bCs/>
          <w:color w:val="000000" w:themeColor="text1"/>
          <w:sz w:val="22"/>
          <w:szCs w:val="22"/>
          <w:highlight w:val="none"/>
          <w:u w:val="single"/>
          <w:lang w:val="en-US" w:eastAsia="zh-CN"/>
          <w14:textFill>
            <w14:solidFill>
              <w14:schemeClr w14:val="tx1"/>
            </w14:solidFill>
          </w14:textFill>
        </w:rPr>
        <w:t>”评审，造成的后果由供应商自行承担</w:t>
      </w:r>
    </w:p>
    <w:p>
      <w:pPr>
        <w:spacing w:line="360" w:lineRule="auto"/>
        <w:ind w:firstLine="440" w:firstLineChars="200"/>
        <w:rPr>
          <w:rFonts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2、表格允许延续增加项目、不允许减少项目</w:t>
      </w:r>
      <w:r>
        <w:rPr>
          <w:rFonts w:ascii="宋体" w:eastAsia="宋体"/>
          <w:b w:val="0"/>
          <w:bCs/>
          <w:color w:val="000000" w:themeColor="text1"/>
          <w:sz w:val="22"/>
          <w:szCs w:val="22"/>
          <w:highlight w:val="none"/>
          <w14:textFill>
            <w14:solidFill>
              <w14:schemeClr w14:val="tx1"/>
            </w14:solidFill>
          </w14:textFill>
        </w:rPr>
        <w:t>。</w:t>
      </w:r>
    </w:p>
    <w:p>
      <w:pPr>
        <w:spacing w:line="360" w:lineRule="auto"/>
        <w:ind w:firstLine="440"/>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3、此表不允许手写，须打字。</w:t>
      </w:r>
    </w:p>
    <w:p>
      <w:pPr>
        <w:spacing w:line="360" w:lineRule="auto"/>
        <w:ind w:firstLine="440"/>
        <w:rPr>
          <w:rFonts w:hint="eastAsia" w:ascii="宋体" w:eastAsia="宋体"/>
          <w:b w:val="0"/>
          <w:bCs/>
          <w:color w:val="000000" w:themeColor="text1"/>
          <w:sz w:val="22"/>
          <w:szCs w:val="22"/>
          <w:highlight w:val="none"/>
          <w14:textFill>
            <w14:solidFill>
              <w14:schemeClr w14:val="tx1"/>
            </w14:solidFill>
          </w14:textFill>
        </w:rPr>
      </w:pPr>
      <w:r>
        <w:rPr>
          <w:rFonts w:hint="eastAsia" w:ascii="宋体" w:eastAsia="宋体"/>
          <w:b w:val="0"/>
          <w:bCs/>
          <w:color w:val="000000" w:themeColor="text1"/>
          <w:sz w:val="22"/>
          <w:szCs w:val="22"/>
          <w:highlight w:val="none"/>
          <w14:textFill>
            <w14:solidFill>
              <w14:schemeClr w14:val="tx1"/>
            </w14:solidFill>
          </w14:textFill>
        </w:rPr>
        <w:t>（中标供应商须在领取中标通知书时再提供一份部件信息表原件）</w:t>
      </w: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hint="eastAsia" w:ascii="宋体" w:hAnsi="宋体" w:cs="Times New Roman"/>
          <w:color w:val="000000" w:themeColor="text1"/>
          <w:sz w:val="28"/>
          <w:szCs w:val="36"/>
          <w:highlight w:val="none"/>
          <w14:textFill>
            <w14:solidFill>
              <w14:schemeClr w14:val="tx1"/>
            </w14:solidFill>
          </w14:textFill>
        </w:rPr>
      </w:pPr>
    </w:p>
    <w:p>
      <w:pPr>
        <w:jc w:val="left"/>
        <w:rPr>
          <w:rStyle w:val="49"/>
          <w:rFonts w:ascii="宋体" w:hAnsi="宋体" w:cs="Times New Roman"/>
          <w:color w:val="000000" w:themeColor="text1"/>
          <w:sz w:val="28"/>
          <w:szCs w:val="36"/>
          <w:highlight w:val="none"/>
          <w14:textFill>
            <w14:solidFill>
              <w14:schemeClr w14:val="tx1"/>
            </w14:solidFill>
          </w14:textFill>
        </w:rPr>
      </w:pPr>
      <w:r>
        <w:rPr>
          <w:rStyle w:val="49"/>
          <w:rFonts w:hint="eastAsia" w:ascii="宋体" w:hAnsi="宋体" w:cs="Times New Roman"/>
          <w:color w:val="000000" w:themeColor="text1"/>
          <w:sz w:val="28"/>
          <w:szCs w:val="36"/>
          <w:highlight w:val="none"/>
          <w14:textFill>
            <w14:solidFill>
              <w14:schemeClr w14:val="tx1"/>
            </w14:solidFill>
          </w14:textFill>
        </w:rPr>
        <w:t>附件三</w:t>
      </w:r>
    </w:p>
    <w:p>
      <w:pPr>
        <w:spacing w:line="360" w:lineRule="auto"/>
        <w:jc w:val="center"/>
        <w:textAlignment w:val="auto"/>
        <w:rPr>
          <w:rStyle w:val="49"/>
          <w:rFonts w:ascii="宋体"/>
          <w:b/>
          <w:color w:val="000000" w:themeColor="text1"/>
          <w:sz w:val="44"/>
          <w:szCs w:val="44"/>
          <w:highlight w:val="none"/>
          <w14:textFill>
            <w14:solidFill>
              <w14:schemeClr w14:val="tx1"/>
            </w14:solidFill>
          </w14:textFill>
        </w:rPr>
      </w:pPr>
    </w:p>
    <w:p>
      <w:pPr>
        <w:spacing w:line="360" w:lineRule="auto"/>
        <w:jc w:val="center"/>
        <w:textAlignment w:val="auto"/>
        <w:rPr>
          <w:rStyle w:val="49"/>
          <w:rFonts w:ascii="宋体" w:cs="Arial"/>
          <w:b/>
          <w:bCs/>
          <w:color w:val="000000" w:themeColor="text1"/>
          <w:sz w:val="44"/>
          <w:szCs w:val="44"/>
          <w:highlight w:val="none"/>
          <w14:textFill>
            <w14:solidFill>
              <w14:schemeClr w14:val="tx1"/>
            </w14:solidFill>
          </w14:textFill>
        </w:rPr>
      </w:pPr>
      <w:r>
        <w:rPr>
          <w:rStyle w:val="49"/>
          <w:rFonts w:ascii="宋体"/>
          <w:b/>
          <w:color w:val="000000" w:themeColor="text1"/>
          <w:sz w:val="44"/>
          <w:szCs w:val="44"/>
          <w:highlight w:val="none"/>
          <w14:textFill>
            <w14:solidFill>
              <w14:schemeClr w14:val="tx1"/>
            </w14:solidFill>
          </w14:textFill>
        </w:rPr>
        <w:t>中小企业声明函（如有）</w:t>
      </w:r>
    </w:p>
    <w:p>
      <w:pPr>
        <w:spacing w:line="360" w:lineRule="auto"/>
        <w:ind w:firstLine="330" w:firstLineChars="150"/>
        <w:jc w:val="left"/>
        <w:textAlignment w:val="auto"/>
        <w:rPr>
          <w:rStyle w:val="49"/>
          <w:rFonts w:ascii="宋体" w:cs="Arial"/>
          <w:bCs/>
          <w:color w:val="000000" w:themeColor="text1"/>
          <w:sz w:val="22"/>
          <w:szCs w:val="22"/>
          <w:highlight w:val="none"/>
          <w14:textFill>
            <w14:solidFill>
              <w14:schemeClr w14:val="tx1"/>
            </w14:solidFill>
          </w14:textFill>
        </w:rPr>
      </w:pPr>
      <w:r>
        <w:rPr>
          <w:rStyle w:val="49"/>
          <w:rFonts w:ascii="宋体" w:cs="Arial"/>
          <w:bCs/>
          <w:color w:val="000000" w:themeColor="text1"/>
          <w:sz w:val="22"/>
          <w:szCs w:val="22"/>
          <w:highlight w:val="none"/>
          <w14:textFill>
            <w14:solidFill>
              <w14:schemeClr w14:val="tx1"/>
            </w14:solidFill>
          </w14:textFill>
        </w:rPr>
        <w:t>本公司郑重声明，根据《政府采购促进中小企业发展暂行办法》（财库[2011]181号）的规定，本公司为______（请填写：小型、微型）企业。即本公司同时满足以下条件：</w:t>
      </w:r>
    </w:p>
    <w:p>
      <w:pPr>
        <w:spacing w:line="360" w:lineRule="auto"/>
        <w:ind w:firstLine="330" w:firstLineChars="150"/>
        <w:jc w:val="left"/>
        <w:textAlignment w:val="auto"/>
        <w:rPr>
          <w:rStyle w:val="49"/>
          <w:rFonts w:ascii="宋体" w:cs="Arial"/>
          <w:bCs/>
          <w:color w:val="000000" w:themeColor="text1"/>
          <w:sz w:val="22"/>
          <w:szCs w:val="22"/>
          <w:highlight w:val="none"/>
          <w14:textFill>
            <w14:solidFill>
              <w14:schemeClr w14:val="tx1"/>
            </w14:solidFill>
          </w14:textFill>
        </w:rPr>
      </w:pPr>
      <w:r>
        <w:rPr>
          <w:rStyle w:val="49"/>
          <w:rFonts w:ascii="宋体" w:cs="Arial"/>
          <w:bCs/>
          <w:color w:val="000000" w:themeColor="text1"/>
          <w:sz w:val="22"/>
          <w:szCs w:val="22"/>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1.根据《工业和信息化部、国家统计局、国家发展和改革委员会、财政部关于印发中小企业划型标准规定的通知》（工信部联企业[2011]300号）规定的划分标准，本公司为______（请填写：小型、微型）企业，</w:t>
      </w:r>
      <w:r>
        <w:rPr>
          <w:rStyle w:val="49"/>
          <w:rFonts w:ascii="宋体"/>
          <w:color w:val="000000" w:themeColor="text1"/>
          <w:sz w:val="22"/>
          <w:szCs w:val="22"/>
          <w:highlight w:val="none"/>
          <w14:textFill>
            <w14:solidFill>
              <w14:schemeClr w14:val="tx1"/>
            </w14:solidFill>
          </w14:textFill>
        </w:rPr>
        <w:t>从业人员人，营业收入元，资产总额</w:t>
      </w:r>
      <w:r>
        <w:rPr>
          <w:rStyle w:val="49"/>
          <w:rFonts w:ascii="宋体"/>
          <w:color w:val="000000" w:themeColor="text1"/>
          <w:sz w:val="22"/>
          <w:szCs w:val="22"/>
          <w:highlight w:val="none"/>
          <w:u w:val="single"/>
          <w14:textFill>
            <w14:solidFill>
              <w14:schemeClr w14:val="tx1"/>
            </w14:solidFill>
          </w14:textFill>
        </w:rPr>
        <w:t xml:space="preserve">        元</w:t>
      </w:r>
      <w:r>
        <w:rPr>
          <w:rStyle w:val="49"/>
          <w:rFonts w:ascii="宋体"/>
          <w:color w:val="000000" w:themeColor="text1"/>
          <w:sz w:val="22"/>
          <w:szCs w:val="22"/>
          <w:highlight w:val="none"/>
          <w14:textFill>
            <w14:solidFill>
              <w14:schemeClr w14:val="tx1"/>
            </w14:solidFill>
          </w14:textFill>
        </w:rPr>
        <w:t>，行业划型</w:t>
      </w:r>
      <w:r>
        <w:rPr>
          <w:rStyle w:val="49"/>
          <w:rFonts w:ascii="宋体" w:cs="Arial"/>
          <w:bCs/>
          <w:color w:val="000000" w:themeColor="text1"/>
          <w:sz w:val="22"/>
          <w:szCs w:val="22"/>
          <w:highlight w:val="none"/>
          <w14:textFill>
            <w14:solidFill>
              <w14:schemeClr w14:val="tx1"/>
            </w14:solidFill>
          </w14:textFill>
        </w:rPr>
        <w:t>。</w:t>
      </w:r>
    </w:p>
    <w:p>
      <w:pPr>
        <w:spacing w:line="360" w:lineRule="auto"/>
        <w:ind w:firstLine="330" w:firstLineChars="150"/>
        <w:jc w:val="left"/>
        <w:textAlignment w:val="auto"/>
        <w:rPr>
          <w:rStyle w:val="49"/>
          <w:rFonts w:ascii="宋体" w:cs="Arial"/>
          <w:bCs/>
          <w:color w:val="000000" w:themeColor="text1"/>
          <w:sz w:val="22"/>
          <w:szCs w:val="22"/>
          <w:highlight w:val="none"/>
          <w14:textFill>
            <w14:solidFill>
              <w14:schemeClr w14:val="tx1"/>
            </w14:solidFill>
          </w14:textFill>
        </w:rPr>
      </w:pPr>
      <w:r>
        <w:rPr>
          <w:rStyle w:val="49"/>
          <w:rFonts w:ascii="宋体" w:cs="Arial"/>
          <w:bCs/>
          <w:color w:val="000000" w:themeColor="text1"/>
          <w:sz w:val="22"/>
          <w:szCs w:val="22"/>
          <w:highlight w:val="none"/>
          <w14:textFill>
            <w14:solidFill>
              <w14:schemeClr w14:val="tx1"/>
            </w14:solidFill>
          </w14:textFill>
        </w:rPr>
        <w:t>2.本公司参加______单位的______项目采购活动提供本企业制造的货物，由本企业承担工程、提供服务，或者提供其他______（请填写：小型、微型）企业制造的货物，其他企业</w:t>
      </w:r>
      <w:r>
        <w:rPr>
          <w:rStyle w:val="49"/>
          <w:rFonts w:ascii="宋体"/>
          <w:color w:val="000000" w:themeColor="text1"/>
          <w:sz w:val="22"/>
          <w:szCs w:val="22"/>
          <w:highlight w:val="none"/>
          <w14:textFill>
            <w14:solidFill>
              <w14:schemeClr w14:val="tx1"/>
            </w14:solidFill>
          </w14:textFill>
        </w:rPr>
        <w:t>从业人员</w:t>
      </w:r>
      <w:r>
        <w:rPr>
          <w:rStyle w:val="49"/>
          <w:rFonts w:ascii="宋体"/>
          <w:color w:val="000000" w:themeColor="text1"/>
          <w:sz w:val="22"/>
          <w:szCs w:val="22"/>
          <w:highlight w:val="none"/>
          <w:u w:val="single"/>
          <w14:textFill>
            <w14:solidFill>
              <w14:schemeClr w14:val="tx1"/>
            </w14:solidFill>
          </w14:textFill>
        </w:rPr>
        <w:t xml:space="preserve">      人</w:t>
      </w:r>
      <w:r>
        <w:rPr>
          <w:rStyle w:val="49"/>
          <w:rFonts w:ascii="宋体"/>
          <w:color w:val="000000" w:themeColor="text1"/>
          <w:sz w:val="22"/>
          <w:szCs w:val="22"/>
          <w:highlight w:val="none"/>
          <w14:textFill>
            <w14:solidFill>
              <w14:schemeClr w14:val="tx1"/>
            </w14:solidFill>
          </w14:textFill>
        </w:rPr>
        <w:t>，营业收入</w:t>
      </w:r>
      <w:r>
        <w:rPr>
          <w:rStyle w:val="49"/>
          <w:rFonts w:ascii="宋体"/>
          <w:color w:val="000000" w:themeColor="text1"/>
          <w:sz w:val="22"/>
          <w:szCs w:val="22"/>
          <w:highlight w:val="none"/>
          <w:u w:val="single"/>
          <w14:textFill>
            <w14:solidFill>
              <w14:schemeClr w14:val="tx1"/>
            </w14:solidFill>
          </w14:textFill>
        </w:rPr>
        <w:t xml:space="preserve">        元</w:t>
      </w:r>
      <w:r>
        <w:rPr>
          <w:rStyle w:val="49"/>
          <w:rFonts w:ascii="宋体"/>
          <w:color w:val="000000" w:themeColor="text1"/>
          <w:sz w:val="22"/>
          <w:szCs w:val="22"/>
          <w:highlight w:val="none"/>
          <w14:textFill>
            <w14:solidFill>
              <w14:schemeClr w14:val="tx1"/>
            </w14:solidFill>
          </w14:textFill>
        </w:rPr>
        <w:t>，资产总额</w:t>
      </w:r>
      <w:r>
        <w:rPr>
          <w:rStyle w:val="49"/>
          <w:rFonts w:ascii="宋体"/>
          <w:color w:val="000000" w:themeColor="text1"/>
          <w:sz w:val="22"/>
          <w:szCs w:val="22"/>
          <w:highlight w:val="none"/>
          <w:u w:val="single"/>
          <w14:textFill>
            <w14:solidFill>
              <w14:schemeClr w14:val="tx1"/>
            </w14:solidFill>
          </w14:textFill>
        </w:rPr>
        <w:t xml:space="preserve">        元</w:t>
      </w:r>
      <w:r>
        <w:rPr>
          <w:rStyle w:val="49"/>
          <w:rFonts w:ascii="宋体"/>
          <w:color w:val="000000" w:themeColor="text1"/>
          <w:sz w:val="22"/>
          <w:szCs w:val="22"/>
          <w:highlight w:val="none"/>
          <w14:textFill>
            <w14:solidFill>
              <w14:schemeClr w14:val="tx1"/>
            </w14:solidFill>
          </w14:textFill>
        </w:rPr>
        <w:t>，行业划型</w:t>
      </w:r>
      <w:r>
        <w:rPr>
          <w:rStyle w:val="49"/>
          <w:rFonts w:ascii="宋体" w:cs="Arial"/>
          <w:bCs/>
          <w:color w:val="000000" w:themeColor="text1"/>
          <w:sz w:val="22"/>
          <w:szCs w:val="22"/>
          <w:highlight w:val="none"/>
          <w14:textFill>
            <w14:solidFill>
              <w14:schemeClr w14:val="tx1"/>
            </w14:solidFill>
          </w14:textFill>
        </w:rPr>
        <w:t>。本条所称货物不包括使用大型企业注册商标的货物。</w:t>
      </w:r>
    </w:p>
    <w:p>
      <w:pPr>
        <w:spacing w:line="360" w:lineRule="auto"/>
        <w:ind w:firstLine="330" w:firstLineChars="150"/>
        <w:jc w:val="left"/>
        <w:textAlignment w:val="auto"/>
        <w:rPr>
          <w:rStyle w:val="49"/>
          <w:rFonts w:ascii="宋体" w:cs="Arial"/>
          <w:bCs/>
          <w:color w:val="000000" w:themeColor="text1"/>
          <w:sz w:val="22"/>
          <w:szCs w:val="22"/>
          <w:highlight w:val="none"/>
          <w14:textFill>
            <w14:solidFill>
              <w14:schemeClr w14:val="tx1"/>
            </w14:solidFill>
          </w14:textFill>
        </w:rPr>
      </w:pPr>
      <w:r>
        <w:rPr>
          <w:rStyle w:val="49"/>
          <w:rFonts w:ascii="宋体" w:cs="Arial"/>
          <w:bCs/>
          <w:color w:val="000000" w:themeColor="text1"/>
          <w:sz w:val="22"/>
          <w:szCs w:val="22"/>
          <w:highlight w:val="none"/>
          <w14:textFill>
            <w14:solidFill>
              <w14:schemeClr w14:val="tx1"/>
            </w14:solidFill>
          </w14:textFill>
        </w:rPr>
        <w:t>本公司对上述声明的真实性负责。如有虚假，将依法承担相应责任。</w:t>
      </w:r>
    </w:p>
    <w:p>
      <w:pPr>
        <w:spacing w:line="360" w:lineRule="auto"/>
        <w:ind w:firstLine="440" w:firstLineChars="200"/>
        <w:textAlignment w:val="auto"/>
        <w:rPr>
          <w:rStyle w:val="49"/>
          <w:rFonts w:ascii="宋体" w:cs="Arial"/>
          <w:bCs/>
          <w:color w:val="000000" w:themeColor="text1"/>
          <w:kern w:val="28"/>
          <w:sz w:val="22"/>
          <w:szCs w:val="22"/>
          <w:highlight w:val="none"/>
          <w14:textFill>
            <w14:solidFill>
              <w14:schemeClr w14:val="tx1"/>
            </w14:solidFill>
          </w14:textFill>
        </w:rPr>
      </w:pPr>
      <w:r>
        <w:rPr>
          <w:rStyle w:val="49"/>
          <w:rFonts w:ascii="宋体" w:cs="Arial"/>
          <w:bCs/>
          <w:color w:val="000000" w:themeColor="text1"/>
          <w:kern w:val="28"/>
          <w:sz w:val="22"/>
          <w:szCs w:val="22"/>
          <w:highlight w:val="none"/>
          <w14:textFill>
            <w14:solidFill>
              <w14:schemeClr w14:val="tx1"/>
            </w14:solidFill>
          </w14:textFill>
        </w:rPr>
        <w:t xml:space="preserve">企业名称（盖章）： </w:t>
      </w:r>
    </w:p>
    <w:p>
      <w:pPr>
        <w:spacing w:line="360" w:lineRule="auto"/>
        <w:ind w:firstLine="440" w:firstLineChars="200"/>
        <w:textAlignment w:val="auto"/>
        <w:rPr>
          <w:rStyle w:val="49"/>
          <w:rFonts w:ascii="宋体" w:cs="Arial"/>
          <w:bCs/>
          <w:color w:val="000000" w:themeColor="text1"/>
          <w:kern w:val="28"/>
          <w:sz w:val="22"/>
          <w:szCs w:val="22"/>
          <w:highlight w:val="none"/>
          <w14:textFill>
            <w14:solidFill>
              <w14:schemeClr w14:val="tx1"/>
            </w14:solidFill>
          </w14:textFill>
        </w:rPr>
      </w:pPr>
      <w:r>
        <w:rPr>
          <w:rStyle w:val="49"/>
          <w:rFonts w:ascii="宋体" w:cs="Arial"/>
          <w:bCs/>
          <w:color w:val="000000" w:themeColor="text1"/>
          <w:kern w:val="28"/>
          <w:sz w:val="22"/>
          <w:szCs w:val="22"/>
          <w:highlight w:val="none"/>
          <w14:textFill>
            <w14:solidFill>
              <w14:schemeClr w14:val="tx1"/>
            </w14:solidFill>
          </w14:textFill>
        </w:rPr>
        <w:t>日期：</w:t>
      </w:r>
    </w:p>
    <w:p>
      <w:pPr>
        <w:spacing w:line="360" w:lineRule="auto"/>
        <w:ind w:firstLine="442" w:firstLineChars="200"/>
        <w:textAlignment w:val="auto"/>
        <w:rPr>
          <w:rStyle w:val="49"/>
          <w:rFonts w:ascii="宋体" w:cs="Arial"/>
          <w:b/>
          <w:bCs/>
          <w:color w:val="000000" w:themeColor="text1"/>
          <w:kern w:val="28"/>
          <w:sz w:val="22"/>
          <w:szCs w:val="22"/>
          <w:highlight w:val="none"/>
          <w14:textFill>
            <w14:solidFill>
              <w14:schemeClr w14:val="tx1"/>
            </w14:solidFill>
          </w14:textFill>
        </w:rPr>
      </w:pPr>
      <w:r>
        <w:rPr>
          <w:rStyle w:val="49"/>
          <w:rFonts w:ascii="宋体" w:cs="Arial"/>
          <w:b/>
          <w:bCs/>
          <w:color w:val="000000" w:themeColor="text1"/>
          <w:kern w:val="28"/>
          <w:sz w:val="22"/>
          <w:szCs w:val="22"/>
          <w:highlight w:val="none"/>
          <w14:textFill>
            <w14:solidFill>
              <w14:schemeClr w14:val="tx1"/>
            </w14:solidFill>
          </w14:textFill>
        </w:rPr>
        <w:t>说明：</w:t>
      </w:r>
    </w:p>
    <w:p>
      <w:pPr>
        <w:spacing w:line="360" w:lineRule="auto"/>
        <w:ind w:firstLine="442" w:firstLineChars="200"/>
        <w:textAlignment w:val="auto"/>
        <w:rPr>
          <w:rStyle w:val="49"/>
          <w:rFonts w:ascii="宋体" w:cs="Arial"/>
          <w:b/>
          <w:bCs/>
          <w:color w:val="000000" w:themeColor="text1"/>
          <w:kern w:val="28"/>
          <w:sz w:val="22"/>
          <w:szCs w:val="22"/>
          <w:highlight w:val="none"/>
          <w14:textFill>
            <w14:solidFill>
              <w14:schemeClr w14:val="tx1"/>
            </w14:solidFill>
          </w14:textFill>
        </w:rPr>
      </w:pPr>
      <w:r>
        <w:rPr>
          <w:rStyle w:val="49"/>
          <w:rFonts w:ascii="宋体" w:cs="Arial"/>
          <w:b/>
          <w:bCs/>
          <w:color w:val="000000" w:themeColor="text1"/>
          <w:kern w:val="28"/>
          <w:sz w:val="22"/>
          <w:szCs w:val="22"/>
          <w:highlight w:val="none"/>
          <w14:textFill>
            <w14:solidFill>
              <w14:schemeClr w14:val="tx1"/>
            </w14:solidFill>
          </w14:textFill>
        </w:rPr>
        <w:t>（一）供应商必须是浙江省政府采购供应商库正式用户，后附供应商为浙江省政府采购网正式入库供应商的证明材料，证明材料应显示供应商已正式进入浙江省政府采购供应商库，成为正式用户。</w:t>
      </w:r>
    </w:p>
    <w:p>
      <w:pPr>
        <w:spacing w:line="360" w:lineRule="auto"/>
        <w:ind w:firstLine="442" w:firstLineChars="200"/>
        <w:textAlignment w:val="auto"/>
        <w:rPr>
          <w:rStyle w:val="49"/>
          <w:rFonts w:ascii="宋体" w:cs="Arial"/>
          <w:b/>
          <w:bCs/>
          <w:color w:val="000000" w:themeColor="text1"/>
          <w:kern w:val="28"/>
          <w:sz w:val="22"/>
          <w:szCs w:val="22"/>
          <w:highlight w:val="none"/>
          <w14:textFill>
            <w14:solidFill>
              <w14:schemeClr w14:val="tx1"/>
            </w14:solidFill>
          </w14:textFill>
        </w:rPr>
      </w:pPr>
      <w:r>
        <w:rPr>
          <w:rStyle w:val="49"/>
          <w:rFonts w:ascii="宋体" w:cs="Arial"/>
          <w:b/>
          <w:bCs/>
          <w:color w:val="000000" w:themeColor="text1"/>
          <w:kern w:val="28"/>
          <w:sz w:val="22"/>
          <w:szCs w:val="22"/>
          <w:highlight w:val="none"/>
          <w14:textFill>
            <w14:solidFill>
              <w14:schemeClr w14:val="tx1"/>
            </w14:solidFill>
          </w14:textFill>
        </w:rPr>
        <w:t>（二）中小企业声明函中下划线部分的内容为必填选（如无其他企业部分，其他企业部分内容可不填写），如未填写不享受价格扣除政策。</w:t>
      </w:r>
    </w:p>
    <w:p>
      <w:pPr>
        <w:spacing w:line="360" w:lineRule="auto"/>
        <w:ind w:firstLine="442" w:firstLineChars="200"/>
        <w:textAlignment w:val="auto"/>
        <w:rPr>
          <w:rStyle w:val="49"/>
          <w:rFonts w:ascii="宋体" w:cs="Arial"/>
          <w:b/>
          <w:bCs/>
          <w:color w:val="000000" w:themeColor="text1"/>
          <w:kern w:val="28"/>
          <w:sz w:val="22"/>
          <w:szCs w:val="22"/>
          <w:highlight w:val="none"/>
          <w14:textFill>
            <w14:solidFill>
              <w14:schemeClr w14:val="tx1"/>
            </w14:solidFill>
          </w14:textFill>
        </w:rPr>
      </w:pPr>
      <w:r>
        <w:rPr>
          <w:rStyle w:val="49"/>
          <w:rFonts w:ascii="宋体" w:cs="Arial"/>
          <w:b/>
          <w:bCs/>
          <w:color w:val="000000" w:themeColor="text1"/>
          <w:kern w:val="28"/>
          <w:sz w:val="22"/>
          <w:szCs w:val="22"/>
          <w:highlight w:val="none"/>
          <w14:textFill>
            <w14:solidFill>
              <w14:schemeClr w14:val="tx1"/>
            </w14:solidFill>
          </w14:textFill>
        </w:rPr>
        <w:t>（三）可提供相关的证明材料（如“浙江政府采购网”中审核通过后显示的小型或微型企业类型信息截图或县级及以上政府中小企业局出具并盖章的小微企业认定文件复印件等）作为佐证。</w:t>
      </w:r>
    </w:p>
    <w:p>
      <w:pPr>
        <w:pStyle w:val="81"/>
        <w:snapToGrid w:val="0"/>
        <w:spacing w:line="460" w:lineRule="atLeast"/>
        <w:rPr>
          <w:rStyle w:val="49"/>
          <w:rFonts w:hAnsi="宋体"/>
          <w:b/>
          <w:color w:val="000000" w:themeColor="text1"/>
          <w:sz w:val="30"/>
          <w:szCs w:val="30"/>
          <w:highlight w:val="none"/>
          <w:lang w:val="zh-CN"/>
          <w14:textFill>
            <w14:solidFill>
              <w14:schemeClr w14:val="tx1"/>
            </w14:solidFill>
          </w14:textFill>
        </w:rPr>
      </w:pPr>
    </w:p>
    <w:p>
      <w:pPr>
        <w:rPr>
          <w:rStyle w:val="49"/>
          <w:rFonts w:ascii="宋体" w:hAnsi="宋体"/>
          <w:color w:val="000000" w:themeColor="text1"/>
          <w:sz w:val="28"/>
          <w:highlight w:val="none"/>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br w:type="page"/>
      </w:r>
    </w:p>
    <w:p>
      <w:pPr>
        <w:spacing w:line="240" w:lineRule="atLeast"/>
        <w:rPr>
          <w:rStyle w:val="49"/>
          <w:rFonts w:ascii="华文中宋" w:hAnsi="华文中宋" w:eastAsia="华文中宋"/>
          <w:color w:val="000000" w:themeColor="text1"/>
          <w:sz w:val="28"/>
          <w:highlight w:val="none"/>
          <w14:textFill>
            <w14:solidFill>
              <w14:schemeClr w14:val="tx1"/>
            </w14:solidFill>
          </w14:textFill>
        </w:rPr>
      </w:pPr>
    </w:p>
    <w:p>
      <w:pPr>
        <w:spacing w:line="293" w:lineRule="exact"/>
        <w:rPr>
          <w:rStyle w:val="49"/>
          <w:rFonts w:eastAsia="Times New Roman"/>
          <w:color w:val="000000" w:themeColor="text1"/>
          <w:highlight w:val="none"/>
          <w14:textFill>
            <w14:solidFill>
              <w14:schemeClr w14:val="tx1"/>
            </w14:solidFill>
          </w14:textFill>
        </w:rPr>
      </w:pPr>
    </w:p>
    <w:p>
      <w:pPr>
        <w:spacing w:before="100" w:beforeAutospacing="1" w:after="100" w:afterAutospacing="1" w:line="480" w:lineRule="auto"/>
        <w:jc w:val="center"/>
        <w:rPr>
          <w:rStyle w:val="49"/>
          <w:rFonts w:ascii="Arial" w:hAnsi="Arial"/>
          <w:b/>
          <w:color w:val="000000" w:themeColor="text1"/>
          <w:sz w:val="44"/>
          <w:szCs w:val="44"/>
          <w:highlight w:val="none"/>
          <w14:textFill>
            <w14:solidFill>
              <w14:schemeClr w14:val="tx1"/>
            </w14:solidFill>
          </w14:textFill>
        </w:rPr>
      </w:pPr>
      <w:r>
        <w:rPr>
          <w:rStyle w:val="49"/>
          <w:rFonts w:ascii="Arial" w:hAnsi="Arial"/>
          <w:b/>
          <w:color w:val="000000" w:themeColor="text1"/>
          <w:sz w:val="44"/>
          <w:szCs w:val="44"/>
          <w:highlight w:val="none"/>
          <w14:textFill>
            <w14:solidFill>
              <w14:schemeClr w14:val="tx1"/>
            </w14:solidFill>
          </w14:textFill>
        </w:rPr>
        <w:t>残疾人福利性单位声明函（如是）</w:t>
      </w:r>
    </w:p>
    <w:p>
      <w:pPr>
        <w:spacing w:before="100" w:beforeAutospacing="1" w:after="100" w:afterAutospacing="1" w:line="480" w:lineRule="auto"/>
        <w:ind w:firstLine="331" w:firstLineChars="150"/>
        <w:jc w:val="left"/>
        <w:rPr>
          <w:rStyle w:val="49"/>
          <w:rFonts w:ascii="宋体" w:cs="Arial"/>
          <w:b/>
          <w:bCs/>
          <w:color w:val="000000" w:themeColor="text1"/>
          <w:sz w:val="22"/>
          <w:szCs w:val="22"/>
          <w:highlight w:val="none"/>
          <w14:textFill>
            <w14:solidFill>
              <w14:schemeClr w14:val="tx1"/>
            </w14:solidFill>
          </w14:textFill>
        </w:rPr>
      </w:pPr>
      <w:r>
        <w:rPr>
          <w:rStyle w:val="49"/>
          <w:rFonts w:ascii="宋体" w:cs="Arial"/>
          <w:b/>
          <w:bCs/>
          <w:color w:val="000000" w:themeColor="text1"/>
          <w:sz w:val="22"/>
          <w:szCs w:val="22"/>
          <w:highlight w:val="none"/>
          <w14:textFill>
            <w14:solidFill>
              <w14:schemeClr w14:val="tx1"/>
            </w14:solidFill>
          </w14:textFill>
        </w:rPr>
        <w:t>本单位郑重声明，根据《财政部 民政部 中国残疾人联合会关于促进残疾人就业政府采购政策的通知》（财库〔2017〕141 号）的规定，本单位为符合条件的残疾人福利性单位，且本单位参加</w:t>
      </w:r>
      <w:r>
        <w:rPr>
          <w:rStyle w:val="49"/>
          <w:rFonts w:ascii="宋体" w:cs="Arial"/>
          <w:b/>
          <w:bCs/>
          <w:color w:val="000000" w:themeColor="text1"/>
          <w:sz w:val="22"/>
          <w:szCs w:val="22"/>
          <w:highlight w:val="none"/>
          <w:u w:val="single"/>
          <w14:textFill>
            <w14:solidFill>
              <w14:schemeClr w14:val="tx1"/>
            </w14:solidFill>
          </w14:textFill>
        </w:rPr>
        <w:t xml:space="preserve">    （项目名称）（项目编号）</w:t>
      </w:r>
      <w:r>
        <w:rPr>
          <w:rStyle w:val="49"/>
          <w:rFonts w:ascii="宋体" w:cs="Arial"/>
          <w:b/>
          <w:bCs/>
          <w:color w:val="000000" w:themeColor="text1"/>
          <w:sz w:val="22"/>
          <w:szCs w:val="22"/>
          <w:highlight w:val="none"/>
          <w14:textFill>
            <w14:solidFill>
              <w14:schemeClr w14:val="tx1"/>
            </w14:solidFill>
          </w14:textFill>
        </w:rPr>
        <w:t>采购活动提供本单位制造的货物（由本单位承担工程/提供服务），或者提供其他残疾人福利性单位制造的货物（不包括使用非残疾人福利性单位注册商标的货物）。</w:t>
      </w:r>
    </w:p>
    <w:p>
      <w:pPr>
        <w:spacing w:before="100" w:beforeAutospacing="1" w:after="100" w:afterAutospacing="1" w:line="480" w:lineRule="auto"/>
        <w:ind w:firstLine="331" w:firstLineChars="150"/>
        <w:jc w:val="left"/>
        <w:rPr>
          <w:rStyle w:val="49"/>
          <w:rFonts w:ascii="宋体" w:cs="Arial"/>
          <w:b/>
          <w:bCs/>
          <w:color w:val="000000" w:themeColor="text1"/>
          <w:sz w:val="22"/>
          <w:szCs w:val="22"/>
          <w:highlight w:val="none"/>
          <w14:textFill>
            <w14:solidFill>
              <w14:schemeClr w14:val="tx1"/>
            </w14:solidFill>
          </w14:textFill>
        </w:rPr>
      </w:pPr>
      <w:r>
        <w:rPr>
          <w:rStyle w:val="49"/>
          <w:rFonts w:ascii="宋体" w:cs="Arial"/>
          <w:b/>
          <w:bCs/>
          <w:color w:val="000000" w:themeColor="text1"/>
          <w:sz w:val="22"/>
          <w:szCs w:val="22"/>
          <w:highlight w:val="none"/>
          <w14:textFill>
            <w14:solidFill>
              <w14:schemeClr w14:val="tx1"/>
            </w14:solidFill>
          </w14:textFill>
        </w:rPr>
        <w:t>本单位对上述声明的真实性负责。如有虚假，将依法承担相应责任。</w:t>
      </w:r>
    </w:p>
    <w:p>
      <w:pPr>
        <w:rPr>
          <w:rStyle w:val="49"/>
          <w:color w:val="000000" w:themeColor="text1"/>
          <w:highlight w:val="none"/>
          <w14:textFill>
            <w14:solidFill>
              <w14:schemeClr w14:val="tx1"/>
            </w14:solidFill>
          </w14:textFill>
        </w:rPr>
      </w:pPr>
    </w:p>
    <w:p>
      <w:pPr>
        <w:spacing w:before="100" w:beforeAutospacing="1" w:after="100" w:afterAutospacing="1" w:line="480" w:lineRule="auto"/>
        <w:ind w:firstLine="331" w:firstLineChars="150"/>
        <w:jc w:val="left"/>
        <w:rPr>
          <w:rStyle w:val="49"/>
          <w:rFonts w:ascii="宋体" w:cs="Arial"/>
          <w:b/>
          <w:bCs/>
          <w:color w:val="000000" w:themeColor="text1"/>
          <w:sz w:val="22"/>
          <w:szCs w:val="22"/>
          <w:highlight w:val="none"/>
          <w14:textFill>
            <w14:solidFill>
              <w14:schemeClr w14:val="tx1"/>
            </w14:solidFill>
          </w14:textFill>
        </w:rPr>
      </w:pPr>
      <w:r>
        <w:rPr>
          <w:rStyle w:val="49"/>
          <w:rFonts w:ascii="宋体" w:cs="Arial"/>
          <w:b/>
          <w:bCs/>
          <w:color w:val="000000" w:themeColor="text1"/>
          <w:sz w:val="22"/>
          <w:szCs w:val="22"/>
          <w:highlight w:val="none"/>
          <w14:textFill>
            <w14:solidFill>
              <w14:schemeClr w14:val="tx1"/>
            </w14:solidFill>
          </w14:textFill>
        </w:rPr>
        <w:t xml:space="preserve">企业名称（盖章）： </w:t>
      </w:r>
    </w:p>
    <w:p>
      <w:pPr>
        <w:spacing w:line="440" w:lineRule="atLeast"/>
        <w:ind w:firstLine="325" w:firstLineChars="147"/>
        <w:rPr>
          <w:rStyle w:val="49"/>
          <w:rFonts w:ascii="宋体" w:cs="Arial"/>
          <w:b/>
          <w:bCs/>
          <w:color w:val="000000" w:themeColor="text1"/>
          <w:sz w:val="22"/>
          <w:szCs w:val="22"/>
          <w:highlight w:val="none"/>
          <w14:textFill>
            <w14:solidFill>
              <w14:schemeClr w14:val="tx1"/>
            </w14:solidFill>
          </w14:textFill>
        </w:rPr>
      </w:pPr>
      <w:r>
        <w:rPr>
          <w:rStyle w:val="49"/>
          <w:rFonts w:ascii="宋体" w:cs="Arial"/>
          <w:b/>
          <w:bCs/>
          <w:color w:val="000000" w:themeColor="text1"/>
          <w:sz w:val="22"/>
          <w:szCs w:val="22"/>
          <w:highlight w:val="none"/>
          <w14:textFill>
            <w14:solidFill>
              <w14:schemeClr w14:val="tx1"/>
            </w14:solidFill>
          </w14:textFill>
        </w:rPr>
        <w:t>日期：</w:t>
      </w:r>
    </w:p>
    <w:p>
      <w:pPr>
        <w:spacing w:line="360" w:lineRule="auto"/>
        <w:textAlignment w:val="auto"/>
        <w:rPr>
          <w:rStyle w:val="49"/>
          <w:rFonts w:hAnsi="宋体"/>
          <w:color w:val="000000" w:themeColor="text1"/>
          <w:sz w:val="28"/>
          <w:szCs w:val="30"/>
          <w:highlight w:val="none"/>
          <w14:textFill>
            <w14:solidFill>
              <w14:schemeClr w14:val="tx1"/>
            </w14:solidFill>
          </w14:textFill>
        </w:rPr>
      </w:pPr>
      <w:r>
        <w:rPr>
          <w:rStyle w:val="49"/>
          <w:rFonts w:ascii="宋体" w:cs="Arial"/>
          <w:b/>
          <w:bCs/>
          <w:color w:val="000000" w:themeColor="text1"/>
          <w:sz w:val="22"/>
          <w:szCs w:val="22"/>
          <w:highlight w:val="none"/>
          <w14:textFill>
            <w14:solidFill>
              <w14:schemeClr w14:val="tx1"/>
            </w14:solidFill>
          </w14:textFill>
        </w:rPr>
        <w:br w:type="column"/>
      </w:r>
    </w:p>
    <w:p>
      <w:pPr>
        <w:spacing w:line="360" w:lineRule="auto"/>
        <w:jc w:val="center"/>
        <w:textAlignment w:val="auto"/>
        <w:rPr>
          <w:rStyle w:val="49"/>
          <w:rFonts w:ascii="宋体"/>
          <w:color w:val="000000" w:themeColor="text1"/>
          <w:sz w:val="44"/>
          <w:szCs w:val="44"/>
          <w:highlight w:val="none"/>
          <w14:textFill>
            <w14:solidFill>
              <w14:schemeClr w14:val="tx1"/>
            </w14:solidFill>
          </w14:textFill>
        </w:rPr>
      </w:pPr>
      <w:r>
        <w:rPr>
          <w:rStyle w:val="49"/>
          <w:rFonts w:ascii="宋体"/>
          <w:color w:val="000000" w:themeColor="text1"/>
          <w:sz w:val="44"/>
          <w:szCs w:val="44"/>
          <w:highlight w:val="none"/>
          <w14:textFill>
            <w14:solidFill>
              <w14:schemeClr w14:val="tx1"/>
            </w14:solidFill>
          </w14:textFill>
        </w:rPr>
        <w:t>监狱企业声明函（如有）</w:t>
      </w:r>
    </w:p>
    <w:p>
      <w:pPr>
        <w:spacing w:line="360" w:lineRule="auto"/>
        <w:ind w:firstLine="360" w:firstLineChars="150"/>
        <w:jc w:val="left"/>
        <w:rPr>
          <w:rStyle w:val="49"/>
          <w:rFonts w:ascii="宋体"/>
          <w:color w:val="000000" w:themeColor="text1"/>
          <w:sz w:val="22"/>
          <w:szCs w:val="22"/>
          <w:highlight w:val="none"/>
          <w14:textFill>
            <w14:solidFill>
              <w14:schemeClr w14:val="tx1"/>
            </w14:solidFill>
          </w14:textFill>
        </w:rPr>
      </w:pPr>
      <w:r>
        <w:rPr>
          <w:rStyle w:val="49"/>
          <w:rFonts w:ascii="宋体"/>
          <w:color w:val="000000" w:themeColor="text1"/>
          <w:sz w:val="24"/>
          <w:szCs w:val="24"/>
          <w:highlight w:val="none"/>
          <w14:textFill>
            <w14:solidFill>
              <w14:schemeClr w14:val="tx1"/>
            </w14:solidFill>
          </w14:textFill>
        </w:rPr>
        <w:t xml:space="preserve"> 本</w:t>
      </w:r>
      <w:r>
        <w:rPr>
          <w:rStyle w:val="49"/>
          <w:rFonts w:ascii="宋体"/>
          <w:color w:val="000000" w:themeColor="text1"/>
          <w:sz w:val="22"/>
          <w:szCs w:val="22"/>
          <w:highlight w:val="none"/>
          <w14:textFill>
            <w14:solidFill>
              <w14:schemeClr w14:val="tx1"/>
            </w14:solidFill>
          </w14:textFill>
        </w:rPr>
        <w:t>单位郑重声明，根据《财政部、司法部关于政府采购支持监狱企业发展有关问题的通知》（财库[2014]68号）的规定，本单位为符合条件的监狱企业，且本单位参加（采购单位名称）单位的（采购项目名称）项目采购活动提供本单位制造的货物（由本单位承担工程/提供服务），或者提供其他监狱企业单位制造的货物（不包括使用非监狱企业注册商标的货物）。</w:t>
      </w:r>
    </w:p>
    <w:p>
      <w:pPr>
        <w:spacing w:line="360" w:lineRule="auto"/>
        <w:ind w:firstLine="330" w:firstLineChars="150"/>
        <w:jc w:val="left"/>
        <w:rPr>
          <w:rStyle w:val="49"/>
          <w:rFonts w:ascii="宋体"/>
          <w:color w:val="000000" w:themeColor="text1"/>
          <w:sz w:val="22"/>
          <w:szCs w:val="22"/>
          <w:highlight w:val="none"/>
          <w14:textFill>
            <w14:solidFill>
              <w14:schemeClr w14:val="tx1"/>
            </w14:solidFill>
          </w14:textFill>
        </w:rPr>
      </w:pPr>
      <w:r>
        <w:rPr>
          <w:rStyle w:val="49"/>
          <w:rFonts w:ascii="宋体"/>
          <w:color w:val="000000" w:themeColor="text1"/>
          <w:sz w:val="22"/>
          <w:szCs w:val="22"/>
          <w:highlight w:val="none"/>
          <w14:textFill>
            <w14:solidFill>
              <w14:schemeClr w14:val="tx1"/>
            </w14:solidFill>
          </w14:textFill>
        </w:rPr>
        <w:t>本单位对上述声明的真实性负责。如有虚假，将依法承担相应责任。</w:t>
      </w:r>
    </w:p>
    <w:p>
      <w:pPr>
        <w:spacing w:line="360" w:lineRule="auto"/>
        <w:ind w:firstLine="330" w:firstLineChars="150"/>
        <w:jc w:val="left"/>
        <w:rPr>
          <w:rStyle w:val="49"/>
          <w:rFonts w:ascii="宋体"/>
          <w:color w:val="000000" w:themeColor="text1"/>
          <w:sz w:val="22"/>
          <w:szCs w:val="22"/>
          <w:highlight w:val="none"/>
          <w14:textFill>
            <w14:solidFill>
              <w14:schemeClr w14:val="tx1"/>
            </w14:solidFill>
          </w14:textFill>
        </w:rPr>
      </w:pPr>
      <w:r>
        <w:rPr>
          <w:rStyle w:val="49"/>
          <w:rFonts w:ascii="宋体"/>
          <w:color w:val="000000" w:themeColor="text1"/>
          <w:sz w:val="22"/>
          <w:szCs w:val="22"/>
          <w:highlight w:val="none"/>
          <w14:textFill>
            <w14:solidFill>
              <w14:schemeClr w14:val="tx1"/>
            </w14:solidFill>
          </w14:textFill>
        </w:rPr>
        <w:t>单位名称（盖章）：</w:t>
      </w:r>
    </w:p>
    <w:p>
      <w:pPr>
        <w:spacing w:line="360" w:lineRule="auto"/>
        <w:ind w:firstLine="330" w:firstLineChars="150"/>
        <w:jc w:val="left"/>
        <w:rPr>
          <w:rStyle w:val="49"/>
          <w:rFonts w:ascii="宋体"/>
          <w:color w:val="000000" w:themeColor="text1"/>
          <w:sz w:val="22"/>
          <w:szCs w:val="22"/>
          <w:highlight w:val="none"/>
          <w14:textFill>
            <w14:solidFill>
              <w14:schemeClr w14:val="tx1"/>
            </w14:solidFill>
          </w14:textFill>
        </w:rPr>
      </w:pPr>
      <w:r>
        <w:rPr>
          <w:rStyle w:val="49"/>
          <w:rFonts w:ascii="宋体"/>
          <w:color w:val="000000" w:themeColor="text1"/>
          <w:sz w:val="22"/>
          <w:szCs w:val="22"/>
          <w:highlight w:val="none"/>
          <w14:textFill>
            <w14:solidFill>
              <w14:schemeClr w14:val="tx1"/>
            </w14:solidFill>
          </w14:textFill>
        </w:rPr>
        <w:t>日  期：</w:t>
      </w:r>
    </w:p>
    <w:p>
      <w:pPr>
        <w:pStyle w:val="168"/>
        <w:spacing w:before="0" w:after="0" w:line="360" w:lineRule="auto"/>
        <w:rPr>
          <w:rStyle w:val="49"/>
          <w:color w:val="000000" w:themeColor="text1"/>
          <w:sz w:val="22"/>
          <w:szCs w:val="22"/>
          <w:highlight w:val="none"/>
          <w:u w:val="single"/>
          <w14:textFill>
            <w14:solidFill>
              <w14:schemeClr w14:val="tx1"/>
            </w14:solidFill>
          </w14:textFill>
        </w:rPr>
      </w:pPr>
      <w:r>
        <w:rPr>
          <w:rStyle w:val="49"/>
          <w:color w:val="000000" w:themeColor="text1"/>
          <w:sz w:val="22"/>
          <w:szCs w:val="22"/>
          <w:highlight w:val="none"/>
          <w:u w:val="single"/>
          <w14:textFill>
            <w14:solidFill>
              <w14:schemeClr w14:val="tx1"/>
            </w14:solidFill>
          </w14:textFill>
        </w:rPr>
        <w:t>注：监狱企业证明文件：省级或以上监狱管理局、戒毒管理局（含新疆生产建设兵团）出具的属于监狱企业的证明文件。（2）如果提供其他监狱企业制造的货物，还须同时提供该企业为监狱企业的证明文件。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ind w:firstLine="323" w:firstLineChars="147"/>
        <w:rPr>
          <w:rStyle w:val="49"/>
          <w:color w:val="000000" w:themeColor="text1"/>
          <w:sz w:val="22"/>
          <w:szCs w:val="22"/>
          <w:highlight w:val="none"/>
          <w14:textFill>
            <w14:solidFill>
              <w14:schemeClr w14:val="tx1"/>
            </w14:solidFill>
          </w14:textFill>
        </w:rPr>
      </w:pPr>
      <w:r>
        <w:rPr>
          <w:rStyle w:val="49"/>
          <w:color w:val="000000" w:themeColor="text1"/>
          <w:sz w:val="22"/>
          <w:szCs w:val="22"/>
          <w:highlight w:val="none"/>
          <w14:textFill>
            <w14:solidFill>
              <w14:schemeClr w14:val="tx1"/>
            </w14:solidFill>
          </w14:textFill>
        </w:rPr>
        <w:t>不符合规定的，无需提供。</w:t>
      </w:r>
    </w:p>
    <w:p>
      <w:pPr>
        <w:rPr>
          <w:color w:val="000000" w:themeColor="text1"/>
          <w:highlight w:val="none"/>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br w:type="page"/>
      </w:r>
    </w:p>
    <w:p>
      <w:pPr>
        <w:pStyle w:val="179"/>
        <w:spacing w:before="120" w:after="120"/>
        <w:ind w:left="0" w:firstLine="0"/>
        <w:rPr>
          <w:rFonts w:ascii="宋体" w:hAnsi="宋体" w:eastAsia="宋体" w:cs="宋体"/>
          <w:b/>
          <w:color w:val="000000" w:themeColor="text1"/>
          <w:sz w:val="32"/>
          <w:szCs w:val="32"/>
          <w:highlight w:val="none"/>
          <w:lang w:val="en-US"/>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附件</w:t>
      </w:r>
      <w:r>
        <w:rPr>
          <w:rFonts w:hint="eastAsia" w:ascii="宋体" w:hAnsi="宋体" w:eastAsia="宋体" w:cs="宋体"/>
          <w:color w:val="000000" w:themeColor="text1"/>
          <w:sz w:val="32"/>
          <w:szCs w:val="32"/>
          <w:highlight w:val="none"/>
          <w:lang w:val="en-US"/>
          <w14:textFill>
            <w14:solidFill>
              <w14:schemeClr w14:val="tx1"/>
            </w14:solidFill>
          </w14:textFill>
        </w:rPr>
        <w:t>四</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宋体" w:hAnsi="宋体" w:eastAsia="宋体" w:cs="宋体"/>
          <w:color w:val="000000" w:themeColor="text1"/>
          <w:sz w:val="32"/>
          <w:szCs w:val="32"/>
          <w:highlight w:val="none"/>
          <w:lang w:val="en-US"/>
          <w14:textFill>
            <w14:solidFill>
              <w14:schemeClr w14:val="tx1"/>
            </w14:solidFill>
          </w14:textFill>
        </w:rPr>
        <w:t>一</w:t>
      </w:r>
      <w:r>
        <w:rPr>
          <w:rFonts w:hint="eastAsia" w:ascii="宋体" w:hAnsi="宋体" w:eastAsia="宋体" w:cs="宋体"/>
          <w:color w:val="000000" w:themeColor="text1"/>
          <w:sz w:val="32"/>
          <w:szCs w:val="32"/>
          <w:highlight w:val="none"/>
          <w14:textFill>
            <w14:solidFill>
              <w14:schemeClr w14:val="tx1"/>
            </w14:solidFill>
          </w14:textFill>
        </w:rPr>
        <w:t xml:space="preserve">） </w:t>
      </w:r>
    </w:p>
    <w:p>
      <w:pPr>
        <w:pStyle w:val="14"/>
        <w:spacing w:line="520" w:lineRule="atLeast"/>
        <w:jc w:val="center"/>
        <w:rPr>
          <w:rFonts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商 务 偏 离 表</w:t>
      </w:r>
    </w:p>
    <w:p>
      <w:pPr>
        <w:autoSpaceDE w:val="0"/>
        <w:autoSpaceDN w:val="0"/>
        <w:adjustRightInd w:val="0"/>
        <w:spacing w:line="440" w:lineRule="atLeast"/>
        <w:ind w:firstLine="3413"/>
        <w:rPr>
          <w:rFonts w:ascii="宋体" w:hAnsi="宋体" w:cs="宋体"/>
          <w:b/>
          <w:color w:val="000000" w:themeColor="text1"/>
          <w:sz w:val="36"/>
          <w:highlight w:val="none"/>
          <w:lang w:val="zh-CN"/>
          <w14:textFill>
            <w14:solidFill>
              <w14:schemeClr w14:val="tx1"/>
            </w14:solidFill>
          </w14:textFill>
        </w:rPr>
      </w:pPr>
    </w:p>
    <w:tbl>
      <w:tblPr>
        <w:tblStyle w:val="25"/>
        <w:tblW w:w="0" w:type="auto"/>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序 号</w:t>
            </w:r>
          </w:p>
        </w:tc>
        <w:tc>
          <w:tcPr>
            <w:tcW w:w="18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内容</w:t>
            </w:r>
          </w:p>
        </w:tc>
        <w:tc>
          <w:tcPr>
            <w:tcW w:w="26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招标文件规范要求</w:t>
            </w:r>
          </w:p>
        </w:tc>
        <w:tc>
          <w:tcPr>
            <w:tcW w:w="211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投标文件</w:t>
            </w:r>
          </w:p>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对应规范</w:t>
            </w:r>
          </w:p>
        </w:tc>
        <w:tc>
          <w:tcPr>
            <w:tcW w:w="212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备 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66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1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bl>
    <w:p>
      <w:pPr>
        <w:spacing w:line="360" w:lineRule="auto"/>
        <w:ind w:firstLine="5471" w:firstLineChars="1703"/>
        <w:jc w:val="left"/>
        <w:rPr>
          <w:rFonts w:ascii="宋体" w:hAnsi="宋体" w:cs="宋体"/>
          <w:b/>
          <w:color w:val="000000" w:themeColor="text1"/>
          <w:sz w:val="32"/>
          <w:highlight w:val="none"/>
          <w:lang w:val="zh-CN"/>
          <w14:textFill>
            <w14:solidFill>
              <w14:schemeClr w14:val="tx1"/>
            </w14:solidFill>
          </w14:textFill>
        </w:rPr>
      </w:pPr>
    </w:p>
    <w:p>
      <w:pPr>
        <w:pStyle w:val="11"/>
        <w:rPr>
          <w:rFonts w:ascii="宋体" w:hAnsi="宋体" w:cs="宋体"/>
          <w:b/>
          <w:color w:val="000000" w:themeColor="text1"/>
          <w:sz w:val="32"/>
          <w:highlight w:val="none"/>
          <w:lang w:val="zh-CN"/>
          <w14:textFill>
            <w14:solidFill>
              <w14:schemeClr w14:val="tx1"/>
            </w14:solidFill>
          </w14:textFill>
        </w:rPr>
      </w:pPr>
    </w:p>
    <w:p>
      <w:pPr>
        <w:rPr>
          <w:rFonts w:ascii="宋体" w:hAnsi="宋体" w:cs="宋体"/>
          <w:color w:val="000000" w:themeColor="text1"/>
          <w:highlight w:val="none"/>
          <w:lang w:val="zh-CN"/>
          <w14:textFill>
            <w14:solidFill>
              <w14:schemeClr w14:val="tx1"/>
            </w14:solidFill>
          </w14:textFill>
        </w:rPr>
      </w:pPr>
    </w:p>
    <w:p>
      <w:pPr>
        <w:spacing w:line="360" w:lineRule="auto"/>
        <w:jc w:val="lef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投标供应商（盖章）：</w:t>
      </w:r>
    </w:p>
    <w:p>
      <w:pPr>
        <w:spacing w:line="360" w:lineRule="auto"/>
        <w:jc w:val="lef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法定代表人或授权代表人签字（或盖章）：</w:t>
      </w:r>
    </w:p>
    <w:p>
      <w:pPr>
        <w:spacing w:line="360" w:lineRule="auto"/>
        <w:jc w:val="lef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日期：</w:t>
      </w:r>
    </w:p>
    <w:p>
      <w:pPr>
        <w:pStyle w:val="179"/>
        <w:spacing w:before="120" w:after="120"/>
        <w:ind w:left="0" w:firstLine="0"/>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br w:type="page"/>
      </w:r>
      <w:r>
        <w:rPr>
          <w:rFonts w:hint="eastAsia" w:ascii="宋体" w:hAnsi="宋体" w:eastAsia="宋体" w:cs="宋体"/>
          <w:color w:val="000000" w:themeColor="text1"/>
          <w:sz w:val="32"/>
          <w:szCs w:val="32"/>
          <w:highlight w:val="none"/>
          <w14:textFill>
            <w14:solidFill>
              <w14:schemeClr w14:val="tx1"/>
            </w14:solidFill>
          </w14:textFill>
        </w:rPr>
        <w:t>附件</w:t>
      </w:r>
      <w:r>
        <w:rPr>
          <w:rFonts w:hint="eastAsia" w:ascii="宋体" w:hAnsi="宋体" w:eastAsia="宋体" w:cs="宋体"/>
          <w:color w:val="000000" w:themeColor="text1"/>
          <w:sz w:val="32"/>
          <w:szCs w:val="32"/>
          <w:highlight w:val="none"/>
          <w:lang w:val="en-US"/>
          <w14:textFill>
            <w14:solidFill>
              <w14:schemeClr w14:val="tx1"/>
            </w14:solidFill>
          </w14:textFill>
        </w:rPr>
        <w:t>四</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宋体" w:hAnsi="宋体" w:eastAsia="宋体" w:cs="宋体"/>
          <w:color w:val="000000" w:themeColor="text1"/>
          <w:sz w:val="32"/>
          <w:szCs w:val="32"/>
          <w:highlight w:val="none"/>
          <w:lang w:val="en-US"/>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 xml:space="preserve">） </w:t>
      </w:r>
    </w:p>
    <w:p>
      <w:pPr>
        <w:pStyle w:val="14"/>
        <w:spacing w:line="520" w:lineRule="atLeast"/>
        <w:jc w:val="center"/>
        <w:rPr>
          <w:rFonts w:hAnsi="宋体" w:cs="宋体"/>
          <w:b/>
          <w:color w:val="000000" w:themeColor="text1"/>
          <w:sz w:val="36"/>
          <w:highlight w:val="none"/>
          <w:lang w:val="zh-CN"/>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技术偏离表</w:t>
      </w:r>
    </w:p>
    <w:tbl>
      <w:tblPr>
        <w:tblStyle w:val="25"/>
        <w:tblW w:w="0" w:type="auto"/>
        <w:tblInd w:w="-192" w:type="dxa"/>
        <w:tblLayout w:type="fixed"/>
        <w:tblCellMar>
          <w:top w:w="0" w:type="dxa"/>
          <w:left w:w="108" w:type="dxa"/>
          <w:bottom w:w="0" w:type="dxa"/>
          <w:right w:w="108" w:type="dxa"/>
        </w:tblCellMar>
      </w:tblPr>
      <w:tblGrid>
        <w:gridCol w:w="900"/>
        <w:gridCol w:w="1800"/>
        <w:gridCol w:w="2300"/>
        <w:gridCol w:w="2331"/>
        <w:gridCol w:w="2469"/>
      </w:tblGrid>
      <w:tr>
        <w:tblPrEx>
          <w:tblCellMar>
            <w:top w:w="0" w:type="dxa"/>
            <w:left w:w="108" w:type="dxa"/>
            <w:bottom w:w="0" w:type="dxa"/>
            <w:right w:w="108" w:type="dxa"/>
          </w:tblCellMar>
        </w:tblPrEx>
        <w:trPr>
          <w:trHeight w:val="875" w:hRule="atLeast"/>
        </w:trPr>
        <w:tc>
          <w:tcPr>
            <w:tcW w:w="9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序 号</w:t>
            </w:r>
          </w:p>
        </w:tc>
        <w:tc>
          <w:tcPr>
            <w:tcW w:w="18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内容</w:t>
            </w:r>
          </w:p>
        </w:tc>
        <w:tc>
          <w:tcPr>
            <w:tcW w:w="2300"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招标文件规范要求</w:t>
            </w:r>
          </w:p>
        </w:tc>
        <w:tc>
          <w:tcPr>
            <w:tcW w:w="2331"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b/>
                <w:color w:val="000000" w:themeColor="text1"/>
                <w:w w:val="90"/>
                <w:sz w:val="24"/>
                <w:highlight w:val="none"/>
                <w14:textFill>
                  <w14:solidFill>
                    <w14:schemeClr w14:val="tx1"/>
                  </w14:solidFill>
                </w14:textFill>
              </w:rPr>
            </w:pPr>
            <w:r>
              <w:rPr>
                <w:rFonts w:hint="eastAsia" w:ascii="宋体" w:hAnsi="宋体" w:cs="宋体"/>
                <w:b/>
                <w:color w:val="000000" w:themeColor="text1"/>
                <w:w w:val="90"/>
                <w:sz w:val="24"/>
                <w:highlight w:val="none"/>
                <w14:textFill>
                  <w14:solidFill>
                    <w14:schemeClr w14:val="tx1"/>
                  </w14:solidFill>
                </w14:textFill>
              </w:rPr>
              <w:t>投标响应（逐条</w:t>
            </w:r>
          </w:p>
          <w:p>
            <w:pPr>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w w:val="90"/>
                <w:sz w:val="24"/>
                <w:highlight w:val="none"/>
                <w14:textFill>
                  <w14:solidFill>
                    <w14:schemeClr w14:val="tx1"/>
                  </w14:solidFill>
                </w14:textFill>
              </w:rPr>
              <w:t>对应）</w:t>
            </w:r>
          </w:p>
        </w:tc>
        <w:tc>
          <w:tcPr>
            <w:tcW w:w="2469"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b/>
                <w:color w:val="000000" w:themeColor="text1"/>
                <w:sz w:val="24"/>
                <w:highlight w:val="none"/>
                <w:lang w:val="zh-CN"/>
                <w14:textFill>
                  <w14:solidFill>
                    <w14:schemeClr w14:val="tx1"/>
                  </w14:solidFill>
                </w14:textFill>
              </w:rPr>
            </w:pPr>
            <w:r>
              <w:rPr>
                <w:rFonts w:hint="eastAsia" w:ascii="宋体" w:hAnsi="宋体" w:cs="宋体"/>
                <w:b/>
                <w:color w:val="000000" w:themeColor="text1"/>
                <w:w w:val="90"/>
                <w:sz w:val="24"/>
                <w:highlight w:val="none"/>
                <w14:textFill>
                  <w14:solidFill>
                    <w14:schemeClr w14:val="tx1"/>
                  </w14:solidFill>
                </w14:textFill>
              </w:rPr>
              <w:t>偏离说明</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18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0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33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c>
          <w:tcPr>
            <w:tcW w:w="246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440" w:lineRule="atLeast"/>
              <w:jc w:val="center"/>
              <w:rPr>
                <w:rFonts w:ascii="宋体" w:hAnsi="宋体" w:cs="宋体"/>
                <w:b/>
                <w:color w:val="000000" w:themeColor="text1"/>
                <w:sz w:val="24"/>
                <w:highlight w:val="none"/>
                <w:lang w:val="zh-CN"/>
                <w14:textFill>
                  <w14:solidFill>
                    <w14:schemeClr w14:val="tx1"/>
                  </w14:solidFill>
                </w14:textFill>
              </w:rPr>
            </w:pPr>
          </w:p>
        </w:tc>
      </w:tr>
    </w:tbl>
    <w:p>
      <w:pPr>
        <w:spacing w:line="360" w:lineRule="auto"/>
        <w:rPr>
          <w:rFonts w:ascii="宋体" w:hAnsi="宋体" w:cs="宋体"/>
          <w:color w:val="000000" w:themeColor="text1"/>
          <w:sz w:val="24"/>
          <w:szCs w:val="28"/>
          <w:highlight w:val="none"/>
          <w14:textFill>
            <w14:solidFill>
              <w14:schemeClr w14:val="tx1"/>
            </w14:solidFill>
          </w14:textFill>
        </w:rPr>
      </w:pPr>
    </w:p>
    <w:p>
      <w:pPr>
        <w:spacing w:line="360" w:lineRule="auto"/>
        <w:rPr>
          <w:rFonts w:ascii="宋体" w:hAnsi="宋体" w:cs="宋体"/>
          <w:color w:val="000000" w:themeColor="text1"/>
          <w:sz w:val="24"/>
          <w:szCs w:val="28"/>
          <w:highlight w:val="none"/>
          <w14:textFill>
            <w14:solidFill>
              <w14:schemeClr w14:val="tx1"/>
            </w14:solidFill>
          </w14:textFill>
        </w:rPr>
      </w:pPr>
    </w:p>
    <w:p>
      <w:pPr>
        <w:spacing w:line="360" w:lineRule="auto"/>
        <w:jc w:val="lef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投标供应商（盖章）：</w:t>
      </w:r>
    </w:p>
    <w:p>
      <w:pPr>
        <w:spacing w:line="360" w:lineRule="auto"/>
        <w:jc w:val="lef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法定代表人或授权代表人</w:t>
      </w:r>
      <w:r>
        <w:rPr>
          <w:rFonts w:hint="eastAsia" w:ascii="宋体" w:hAnsi="宋体" w:cs="宋体"/>
          <w:color w:val="000000" w:themeColor="text1"/>
          <w:sz w:val="24"/>
          <w:highlight w:val="none"/>
          <w14:textFill>
            <w14:solidFill>
              <w14:schemeClr w14:val="tx1"/>
            </w14:solidFill>
          </w14:textFill>
        </w:rPr>
        <w:t>签字</w:t>
      </w:r>
      <w:r>
        <w:rPr>
          <w:rFonts w:hint="eastAsia" w:ascii="宋体" w:hAnsi="宋体" w:cs="宋体"/>
          <w:color w:val="000000" w:themeColor="text1"/>
          <w:sz w:val="24"/>
          <w:highlight w:val="none"/>
          <w:lang w:val="zh-CN"/>
          <w14:textFill>
            <w14:solidFill>
              <w14:schemeClr w14:val="tx1"/>
            </w14:solidFill>
          </w14:textFill>
        </w:rPr>
        <w:t>（或盖章）</w:t>
      </w:r>
      <w:r>
        <w:rPr>
          <w:rFonts w:hint="eastAsia" w:ascii="宋体" w:hAnsi="宋体" w:cs="宋体"/>
          <w:color w:val="000000" w:themeColor="text1"/>
          <w:sz w:val="24"/>
          <w:szCs w:val="28"/>
          <w:highlight w:val="none"/>
          <w14:textFill>
            <w14:solidFill>
              <w14:schemeClr w14:val="tx1"/>
            </w14:solidFill>
          </w14:textFill>
        </w:rPr>
        <w:t>：</w:t>
      </w:r>
    </w:p>
    <w:p>
      <w:pPr>
        <w:spacing w:line="360" w:lineRule="auto"/>
        <w:jc w:val="left"/>
        <w:rPr>
          <w:rFonts w:ascii="宋体" w:hAnsi="宋体" w:cs="宋体"/>
          <w:b/>
          <w:color w:val="000000" w:themeColor="text1"/>
          <w:sz w:val="32"/>
          <w:highlight w:val="none"/>
          <w14:textFill>
            <w14:solidFill>
              <w14:schemeClr w14:val="tx1"/>
            </w14:solidFill>
          </w14:textFill>
        </w:rPr>
        <w:sectPr>
          <w:footerReference r:id="rId8" w:type="default"/>
          <w:footerReference r:id="rId9" w:type="even"/>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color w:val="000000" w:themeColor="text1"/>
          <w:sz w:val="24"/>
          <w:szCs w:val="28"/>
          <w:highlight w:val="none"/>
          <w14:textFill>
            <w14:solidFill>
              <w14:schemeClr w14:val="tx1"/>
            </w14:solidFill>
          </w14:textFill>
        </w:rPr>
        <w:t>日 期：</w:t>
      </w:r>
    </w:p>
    <w:p>
      <w:pPr>
        <w:pStyle w:val="81"/>
        <w:snapToGrid w:val="0"/>
        <w:spacing w:line="400" w:lineRule="exact"/>
        <w:rPr>
          <w:rStyle w:val="49"/>
          <w:rFonts w:hAnsi="宋体"/>
          <w:color w:val="000000" w:themeColor="text1"/>
          <w:sz w:val="28"/>
          <w:szCs w:val="28"/>
          <w:highlight w:val="none"/>
          <w14:textFill>
            <w14:solidFill>
              <w14:schemeClr w14:val="tx1"/>
            </w14:solidFill>
          </w14:textFill>
        </w:rPr>
      </w:pPr>
    </w:p>
    <w:p>
      <w:pPr>
        <w:pStyle w:val="81"/>
        <w:snapToGrid w:val="0"/>
        <w:spacing w:line="400" w:lineRule="exact"/>
        <w:rPr>
          <w:rStyle w:val="49"/>
          <w:rFonts w:hAnsi="宋体"/>
          <w:color w:val="000000" w:themeColor="text1"/>
          <w:sz w:val="36"/>
          <w:szCs w:val="36"/>
          <w:highlight w:val="none"/>
          <w14:textFill>
            <w14:solidFill>
              <w14:schemeClr w14:val="tx1"/>
            </w14:solidFill>
          </w14:textFill>
        </w:rPr>
      </w:pPr>
      <w:r>
        <w:rPr>
          <w:rStyle w:val="49"/>
          <w:rFonts w:hAnsi="宋体"/>
          <w:color w:val="000000" w:themeColor="text1"/>
          <w:sz w:val="28"/>
          <w:szCs w:val="28"/>
          <w:highlight w:val="none"/>
          <w14:textFill>
            <w14:solidFill>
              <w14:schemeClr w14:val="tx1"/>
            </w14:solidFill>
          </w14:textFill>
        </w:rPr>
        <w:t>附件</w:t>
      </w:r>
      <w:r>
        <w:rPr>
          <w:rStyle w:val="49"/>
          <w:rFonts w:hint="eastAsia" w:hAnsi="宋体"/>
          <w:color w:val="000000" w:themeColor="text1"/>
          <w:sz w:val="28"/>
          <w:szCs w:val="28"/>
          <w:highlight w:val="none"/>
          <w14:textFill>
            <w14:solidFill>
              <w14:schemeClr w14:val="tx1"/>
            </w14:solidFill>
          </w14:textFill>
        </w:rPr>
        <w:t>五</w:t>
      </w:r>
    </w:p>
    <w:p>
      <w:pPr>
        <w:jc w:val="center"/>
        <w:rPr>
          <w:rStyle w:val="49"/>
          <w:color w:val="000000" w:themeColor="text1"/>
          <w:sz w:val="44"/>
          <w:highlight w:val="none"/>
          <w14:textFill>
            <w14:solidFill>
              <w14:schemeClr w14:val="tx1"/>
            </w14:solidFill>
          </w14:textFill>
        </w:rPr>
      </w:pPr>
      <w:r>
        <w:rPr>
          <w:rStyle w:val="49"/>
          <w:color w:val="000000" w:themeColor="text1"/>
          <w:sz w:val="44"/>
          <w:highlight w:val="none"/>
          <w14:textFill>
            <w14:solidFill>
              <w14:schemeClr w14:val="tx1"/>
            </w14:solidFill>
          </w14:textFill>
        </w:rPr>
        <w:t>法定代表人授权书</w:t>
      </w:r>
    </w:p>
    <w:p>
      <w:pPr>
        <w:spacing w:line="360" w:lineRule="auto"/>
        <w:rPr>
          <w:rStyle w:val="49"/>
          <w:rFonts w:ascii="宋体" w:hAnsi="宋体"/>
          <w:color w:val="000000" w:themeColor="text1"/>
          <w:highlight w:val="none"/>
          <w:u w:val="single"/>
          <w14:textFill>
            <w14:solidFill>
              <w14:schemeClr w14:val="tx1"/>
            </w14:solidFill>
          </w14:textFill>
        </w:rPr>
      </w:pPr>
    </w:p>
    <w:p>
      <w:pPr>
        <w:pStyle w:val="81"/>
        <w:snapToGrid w:val="0"/>
        <w:spacing w:line="360" w:lineRule="auto"/>
        <w:rPr>
          <w:rStyle w:val="49"/>
          <w:rFonts w:hAnsi="宋体"/>
          <w:color w:val="000000" w:themeColor="text1"/>
          <w:sz w:val="22"/>
          <w:szCs w:val="24"/>
          <w:highlight w:val="none"/>
          <w:u w:val="single"/>
          <w14:textFill>
            <w14:solidFill>
              <w14:schemeClr w14:val="tx1"/>
            </w14:solidFill>
          </w14:textFill>
        </w:rPr>
      </w:pPr>
      <w:r>
        <w:rPr>
          <w:rStyle w:val="49"/>
          <w:rFonts w:hint="eastAsia" w:hAnsi="宋体"/>
          <w:color w:val="000000" w:themeColor="text1"/>
          <w:sz w:val="22"/>
          <w:szCs w:val="24"/>
          <w:highlight w:val="none"/>
          <w:u w:val="single"/>
          <w:lang w:eastAsia="zh-CN"/>
          <w14:textFill>
            <w14:solidFill>
              <w14:schemeClr w14:val="tx1"/>
            </w14:solidFill>
          </w14:textFill>
        </w:rPr>
        <w:t>龙港市交通发展有限公司</w:t>
      </w:r>
      <w:r>
        <w:rPr>
          <w:rStyle w:val="49"/>
          <w:rFonts w:hAnsi="宋体"/>
          <w:color w:val="000000" w:themeColor="text1"/>
          <w:sz w:val="22"/>
          <w:szCs w:val="24"/>
          <w:highlight w:val="none"/>
          <w14:textFill>
            <w14:solidFill>
              <w14:schemeClr w14:val="tx1"/>
            </w14:solidFill>
          </w14:textFill>
        </w:rPr>
        <w:t>：</w:t>
      </w:r>
    </w:p>
    <w:p>
      <w:pPr>
        <w:spacing w:line="360" w:lineRule="auto"/>
        <w:ind w:firstLine="440" w:firstLineChars="200"/>
        <w:rPr>
          <w:rStyle w:val="49"/>
          <w:rFonts w:ascii="宋体" w:hAnsi="宋体"/>
          <w:color w:val="000000" w:themeColor="text1"/>
          <w:sz w:val="22"/>
          <w:szCs w:val="24"/>
          <w:highlight w:val="non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本授权委托书声明：我</w:t>
      </w:r>
      <w:r>
        <w:rPr>
          <w:rStyle w:val="49"/>
          <w:rFonts w:ascii="宋体" w:hAnsi="宋体"/>
          <w:color w:val="000000" w:themeColor="text1"/>
          <w:sz w:val="22"/>
          <w:szCs w:val="24"/>
          <w:highlight w:val="none"/>
          <w:u w:val="single"/>
          <w14:textFill>
            <w14:solidFill>
              <w14:schemeClr w14:val="tx1"/>
            </w14:solidFill>
          </w14:textFill>
        </w:rPr>
        <w:t xml:space="preserve">   （法定代表人姓名）   </w:t>
      </w:r>
      <w:r>
        <w:rPr>
          <w:rStyle w:val="49"/>
          <w:rFonts w:ascii="宋体" w:hAnsi="宋体"/>
          <w:color w:val="000000" w:themeColor="text1"/>
          <w:sz w:val="22"/>
          <w:szCs w:val="24"/>
          <w:highlight w:val="none"/>
          <w14:textFill>
            <w14:solidFill>
              <w14:schemeClr w14:val="tx1"/>
            </w14:solidFill>
          </w14:textFill>
        </w:rPr>
        <w:t>系</w:t>
      </w:r>
      <w:r>
        <w:rPr>
          <w:rStyle w:val="49"/>
          <w:rFonts w:ascii="宋体" w:hAnsi="宋体"/>
          <w:color w:val="000000" w:themeColor="text1"/>
          <w:sz w:val="22"/>
          <w:szCs w:val="24"/>
          <w:highlight w:val="none"/>
          <w:u w:val="single"/>
          <w14:textFill>
            <w14:solidFill>
              <w14:schemeClr w14:val="tx1"/>
            </w14:solidFill>
          </w14:textFill>
        </w:rPr>
        <w:t xml:space="preserve">   （供应商名称）  </w:t>
      </w:r>
      <w:r>
        <w:rPr>
          <w:rStyle w:val="49"/>
          <w:rFonts w:ascii="宋体" w:hAnsi="宋体"/>
          <w:color w:val="000000" w:themeColor="text1"/>
          <w:sz w:val="22"/>
          <w:szCs w:val="24"/>
          <w:highlight w:val="none"/>
          <w14:textFill>
            <w14:solidFill>
              <w14:schemeClr w14:val="tx1"/>
            </w14:solidFill>
          </w14:textFill>
        </w:rPr>
        <w:t>的法定代表人，现授权委托</w:t>
      </w:r>
      <w:r>
        <w:rPr>
          <w:rStyle w:val="49"/>
          <w:rFonts w:ascii="宋体" w:hAnsi="宋体"/>
          <w:color w:val="000000" w:themeColor="text1"/>
          <w:sz w:val="22"/>
          <w:szCs w:val="24"/>
          <w:highlight w:val="none"/>
          <w:u w:val="single"/>
          <w14:textFill>
            <w14:solidFill>
              <w14:schemeClr w14:val="tx1"/>
            </w14:solidFill>
          </w14:textFill>
        </w:rPr>
        <w:t xml:space="preserve">  （授权代表姓名，授权代表身份证号码）  </w:t>
      </w:r>
      <w:r>
        <w:rPr>
          <w:rStyle w:val="49"/>
          <w:rFonts w:ascii="宋体" w:hAnsi="宋体"/>
          <w:color w:val="000000" w:themeColor="text1"/>
          <w:sz w:val="22"/>
          <w:szCs w:val="24"/>
          <w:highlight w:val="none"/>
          <w14:textFill>
            <w14:solidFill>
              <w14:schemeClr w14:val="tx1"/>
            </w14:solidFill>
          </w14:textFill>
        </w:rPr>
        <w:t>为我单位法定代表人授权代表，参加贵处组织的</w:t>
      </w:r>
      <w:r>
        <w:rPr>
          <w:rStyle w:val="49"/>
          <w:rFonts w:ascii="宋体" w:hAnsi="宋体"/>
          <w:color w:val="000000" w:themeColor="text1"/>
          <w:sz w:val="22"/>
          <w:szCs w:val="24"/>
          <w:highlight w:val="none"/>
          <w:u w:val="single"/>
          <w14:textFill>
            <w14:solidFill>
              <w14:schemeClr w14:val="tx1"/>
            </w14:solidFill>
          </w14:textFill>
        </w:rPr>
        <w:t xml:space="preserve">  （招标项目名称，项目编号）  </w:t>
      </w:r>
      <w:r>
        <w:rPr>
          <w:rStyle w:val="49"/>
          <w:rFonts w:ascii="宋体" w:hAnsi="宋体"/>
          <w:color w:val="000000" w:themeColor="text1"/>
          <w:sz w:val="22"/>
          <w:szCs w:val="24"/>
          <w:highlight w:val="none"/>
          <w14:textFill>
            <w14:solidFill>
              <w14:schemeClr w14:val="tx1"/>
            </w14:solidFill>
          </w14:textFill>
        </w:rPr>
        <w:t>项目投标，全权处理本次招投标活动中的一切事宜，我承认授权代表全权代表我所签署的本项目的投标文件的内容。</w:t>
      </w:r>
    </w:p>
    <w:p>
      <w:pPr>
        <w:spacing w:line="360" w:lineRule="auto"/>
        <w:ind w:firstLine="440" w:firstLineChars="200"/>
        <w:rPr>
          <w:rStyle w:val="49"/>
          <w:rFonts w:ascii="宋体" w:hAnsi="宋体"/>
          <w:color w:val="000000" w:themeColor="text1"/>
          <w:sz w:val="22"/>
          <w:szCs w:val="24"/>
          <w:highlight w:val="non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授权代表无转授权，特此授权</w:t>
      </w:r>
    </w:p>
    <w:p>
      <w:pPr>
        <w:spacing w:line="360" w:lineRule="auto"/>
        <w:ind w:left="1260"/>
        <w:rPr>
          <w:rStyle w:val="49"/>
          <w:rFonts w:ascii="宋体" w:hAnsi="宋体"/>
          <w:color w:val="000000" w:themeColor="text1"/>
          <w:sz w:val="22"/>
          <w:szCs w:val="24"/>
          <w:highlight w:val="none"/>
          <w14:textFill>
            <w14:solidFill>
              <w14:schemeClr w14:val="tx1"/>
            </w14:solidFill>
          </w14:textFill>
        </w:rPr>
      </w:pPr>
    </w:p>
    <w:p>
      <w:pPr>
        <w:spacing w:line="360" w:lineRule="auto"/>
        <w:rPr>
          <w:rStyle w:val="49"/>
          <w:rFonts w:ascii="宋体" w:hAnsi="宋体"/>
          <w:color w:val="000000" w:themeColor="text1"/>
          <w:sz w:val="22"/>
          <w:szCs w:val="24"/>
          <w:highlight w:val="none"/>
          <w14:textFill>
            <w14:solidFill>
              <w14:schemeClr w14:val="tx1"/>
            </w14:solidFill>
          </w14:textFill>
        </w:rPr>
      </w:pPr>
    </w:p>
    <w:p>
      <w:pPr>
        <w:spacing w:line="360" w:lineRule="auto"/>
        <w:ind w:left="2098" w:leftChars="999" w:firstLine="959" w:firstLineChars="436"/>
        <w:rPr>
          <w:rStyle w:val="49"/>
          <w:rFonts w:ascii="宋体" w:hAnsi="宋体"/>
          <w:color w:val="000000" w:themeColor="text1"/>
          <w:sz w:val="22"/>
          <w:szCs w:val="24"/>
          <w:highlight w:val="none"/>
          <w:u w:val="singl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详细通讯地址： 邮政编码：</w:t>
      </w:r>
    </w:p>
    <w:p>
      <w:pPr>
        <w:ind w:left="2098" w:leftChars="999" w:firstLine="959" w:firstLineChars="436"/>
        <w:rPr>
          <w:rStyle w:val="49"/>
          <w:rFonts w:ascii="宋体" w:hAnsi="宋体"/>
          <w:color w:val="000000" w:themeColor="text1"/>
          <w:sz w:val="22"/>
          <w:szCs w:val="24"/>
          <w:highlight w:val="none"/>
          <w:u w:val="singl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电话： 传真：</w:t>
      </w:r>
    </w:p>
    <w:p>
      <w:pPr>
        <w:ind w:left="2098" w:leftChars="999" w:firstLine="959" w:firstLineChars="436"/>
        <w:rPr>
          <w:rStyle w:val="49"/>
          <w:rFonts w:ascii="宋体" w:hAnsi="宋体"/>
          <w:color w:val="000000" w:themeColor="text1"/>
          <w:sz w:val="22"/>
          <w:szCs w:val="24"/>
          <w:highlight w:val="none"/>
          <w14:textFill>
            <w14:solidFill>
              <w14:schemeClr w14:val="tx1"/>
            </w14:solidFill>
          </w14:textFill>
        </w:rPr>
      </w:pPr>
    </w:p>
    <w:p>
      <w:pPr>
        <w:spacing w:line="360" w:lineRule="auto"/>
        <w:ind w:left="2098" w:leftChars="999" w:right="440" w:firstLine="959" w:firstLineChars="436"/>
        <w:rPr>
          <w:rStyle w:val="49"/>
          <w:rFonts w:ascii="宋体" w:hAnsi="宋体"/>
          <w:color w:val="000000" w:themeColor="text1"/>
          <w:sz w:val="22"/>
          <w:szCs w:val="24"/>
          <w:highlight w:val="non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供应商：</w:t>
      </w:r>
      <w:r>
        <w:rPr>
          <w:rStyle w:val="49"/>
          <w:rFonts w:ascii="宋体" w:hAnsi="宋体"/>
          <w:color w:val="000000" w:themeColor="text1"/>
          <w:sz w:val="22"/>
          <w:szCs w:val="24"/>
          <w:highlight w:val="none"/>
          <w:u w:val="single"/>
          <w14:textFill>
            <w14:solidFill>
              <w14:schemeClr w14:val="tx1"/>
            </w14:solidFill>
          </w14:textFill>
        </w:rPr>
        <w:t xml:space="preserve">                                  （盖章）</w:t>
      </w:r>
    </w:p>
    <w:p>
      <w:pPr>
        <w:spacing w:line="360" w:lineRule="auto"/>
        <w:ind w:left="2098" w:leftChars="999" w:right="440" w:firstLine="959" w:firstLineChars="436"/>
        <w:rPr>
          <w:rStyle w:val="49"/>
          <w:rFonts w:ascii="宋体" w:hAnsi="宋体"/>
          <w:color w:val="000000" w:themeColor="text1"/>
          <w:sz w:val="22"/>
          <w:szCs w:val="24"/>
          <w:highlight w:val="non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法定代表人：</w:t>
      </w:r>
      <w:r>
        <w:rPr>
          <w:rStyle w:val="49"/>
          <w:rFonts w:ascii="宋体" w:hAnsi="宋体"/>
          <w:color w:val="000000" w:themeColor="text1"/>
          <w:sz w:val="22"/>
          <w:szCs w:val="24"/>
          <w:highlight w:val="none"/>
          <w:u w:val="single"/>
          <w14:textFill>
            <w14:solidFill>
              <w14:schemeClr w14:val="tx1"/>
            </w14:solidFill>
          </w14:textFill>
        </w:rPr>
        <w:t xml:space="preserve">                        （签字或盖章）</w:t>
      </w:r>
    </w:p>
    <w:p>
      <w:pPr>
        <w:spacing w:line="360" w:lineRule="auto"/>
        <w:rPr>
          <w:rStyle w:val="49"/>
          <w:rFonts w:ascii="宋体" w:hAnsi="宋体"/>
          <w:color w:val="000000" w:themeColor="text1"/>
          <w:sz w:val="22"/>
          <w:szCs w:val="24"/>
          <w:highlight w:val="none"/>
          <w14:textFill>
            <w14:solidFill>
              <w14:schemeClr w14:val="tx1"/>
            </w14:solidFill>
          </w14:textFill>
        </w:rPr>
      </w:pPr>
    </w:p>
    <w:p>
      <w:pPr>
        <w:spacing w:line="360" w:lineRule="auto"/>
        <w:ind w:left="2098" w:leftChars="999" w:right="440" w:firstLine="959" w:firstLineChars="436"/>
        <w:rPr>
          <w:rStyle w:val="49"/>
          <w:rFonts w:ascii="宋体" w:hAnsi="宋体"/>
          <w:color w:val="000000" w:themeColor="text1"/>
          <w:sz w:val="22"/>
          <w:szCs w:val="24"/>
          <w:highlight w:val="none"/>
          <w14:textFill>
            <w14:solidFill>
              <w14:schemeClr w14:val="tx1"/>
            </w14:solidFill>
          </w14:textFill>
        </w:rPr>
      </w:pPr>
      <w:r>
        <w:rPr>
          <w:rStyle w:val="49"/>
          <w:rFonts w:ascii="宋体" w:hAnsi="宋体"/>
          <w:color w:val="000000" w:themeColor="text1"/>
          <w:sz w:val="22"/>
          <w:szCs w:val="24"/>
          <w:highlight w:val="none"/>
          <w14:textFill>
            <w14:solidFill>
              <w14:schemeClr w14:val="tx1"/>
            </w14:solidFill>
          </w14:textFill>
        </w:rPr>
        <w:t>授权委托日期：年 月日</w:t>
      </w:r>
    </w:p>
    <w:p>
      <w:pPr>
        <w:spacing w:line="360" w:lineRule="auto"/>
        <w:ind w:right="440"/>
        <w:rPr>
          <w:rStyle w:val="49"/>
          <w:rFonts w:ascii="宋体" w:hAnsi="宋体"/>
          <w:b/>
          <w:color w:val="000000" w:themeColor="text1"/>
          <w:sz w:val="24"/>
          <w:highlight w:val="none"/>
          <w:u w:val="single"/>
          <w14:textFill>
            <w14:solidFill>
              <w14:schemeClr w14:val="tx1"/>
            </w14:solidFill>
          </w14:textFill>
        </w:rPr>
      </w:pPr>
    </w:p>
    <w:tbl>
      <w:tblPr>
        <w:tblStyle w:val="25"/>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1" w:hRule="atLeast"/>
        </w:trPr>
        <w:tc>
          <w:tcPr>
            <w:tcW w:w="9000" w:type="dxa"/>
            <w:tcBorders>
              <w:top w:val="single" w:color="000000" w:sz="4" w:space="0"/>
              <w:left w:val="single" w:color="000000" w:sz="4" w:space="0"/>
              <w:bottom w:val="single" w:color="000000" w:sz="4" w:space="0"/>
              <w:right w:val="single" w:color="000000" w:sz="4" w:space="0"/>
            </w:tcBorders>
          </w:tcPr>
          <w:p>
            <w:pPr>
              <w:pStyle w:val="81"/>
              <w:snapToGrid w:val="0"/>
              <w:spacing w:line="400" w:lineRule="exact"/>
              <w:jc w:val="center"/>
              <w:rPr>
                <w:rStyle w:val="49"/>
                <w:rFonts w:hAnsi="宋体"/>
                <w:color w:val="000000" w:themeColor="text1"/>
                <w:sz w:val="24"/>
                <w:highlight w:val="none"/>
                <w14:textFill>
                  <w14:solidFill>
                    <w14:schemeClr w14:val="tx1"/>
                  </w14:solidFill>
                </w14:textFill>
              </w:rPr>
            </w:pPr>
          </w:p>
          <w:p>
            <w:pPr>
              <w:pStyle w:val="81"/>
              <w:snapToGrid w:val="0"/>
              <w:spacing w:line="400" w:lineRule="exact"/>
              <w:jc w:val="center"/>
              <w:rPr>
                <w:rStyle w:val="49"/>
                <w:rFonts w:hAnsi="宋体"/>
                <w:color w:val="000000" w:themeColor="text1"/>
                <w:sz w:val="24"/>
                <w:highlight w:val="none"/>
                <w14:textFill>
                  <w14:solidFill>
                    <w14:schemeClr w14:val="tx1"/>
                  </w14:solidFill>
                </w14:textFill>
              </w:rPr>
            </w:pPr>
          </w:p>
          <w:p>
            <w:pPr>
              <w:pStyle w:val="81"/>
              <w:snapToGrid w:val="0"/>
              <w:spacing w:line="400" w:lineRule="exact"/>
              <w:jc w:val="center"/>
              <w:rPr>
                <w:rStyle w:val="49"/>
                <w:rFonts w:hAnsi="宋体"/>
                <w:color w:val="000000" w:themeColor="text1"/>
                <w:sz w:val="24"/>
                <w:highlight w:val="none"/>
                <w14:textFill>
                  <w14:solidFill>
                    <w14:schemeClr w14:val="tx1"/>
                  </w14:solidFill>
                </w14:textFill>
              </w:rPr>
            </w:pPr>
          </w:p>
          <w:p>
            <w:pPr>
              <w:pStyle w:val="81"/>
              <w:snapToGrid w:val="0"/>
              <w:spacing w:line="400" w:lineRule="exact"/>
              <w:jc w:val="center"/>
              <w:rPr>
                <w:rStyle w:val="49"/>
                <w:rFonts w:hAnsi="宋体"/>
                <w:color w:val="000000" w:themeColor="text1"/>
                <w:sz w:val="24"/>
                <w:highlight w:val="none"/>
                <w14:textFill>
                  <w14:solidFill>
                    <w14:schemeClr w14:val="tx1"/>
                  </w14:solidFill>
                </w14:textFill>
              </w:rPr>
            </w:pPr>
          </w:p>
          <w:p>
            <w:pPr>
              <w:pStyle w:val="81"/>
              <w:snapToGrid w:val="0"/>
              <w:spacing w:line="320" w:lineRule="atLeast"/>
              <w:jc w:val="center"/>
              <w:rPr>
                <w:rStyle w:val="49"/>
                <w:rFonts w:hAnsi="宋体"/>
                <w:color w:val="000000" w:themeColor="text1"/>
                <w:sz w:val="22"/>
                <w:szCs w:val="22"/>
                <w:highlight w:val="none"/>
                <w14:textFill>
                  <w14:solidFill>
                    <w14:schemeClr w14:val="tx1"/>
                  </w14:solidFill>
                </w14:textFill>
              </w:rPr>
            </w:pPr>
            <w:r>
              <w:rPr>
                <w:rStyle w:val="49"/>
                <w:rFonts w:hAnsi="宋体"/>
                <w:color w:val="000000" w:themeColor="text1"/>
                <w:sz w:val="22"/>
                <w:szCs w:val="22"/>
                <w:highlight w:val="none"/>
                <w14:textFill>
                  <w14:solidFill>
                    <w14:schemeClr w14:val="tx1"/>
                  </w14:solidFill>
                </w14:textFill>
              </w:rPr>
              <w:t>授权代表身份证复印件与影印件粘贴处</w:t>
            </w:r>
          </w:p>
          <w:p>
            <w:pPr>
              <w:pStyle w:val="81"/>
              <w:snapToGrid w:val="0"/>
              <w:spacing w:line="320" w:lineRule="atLeast"/>
              <w:jc w:val="center"/>
              <w:rPr>
                <w:rStyle w:val="49"/>
                <w:rFonts w:hAnsi="宋体"/>
                <w:color w:val="000000" w:themeColor="text1"/>
                <w:sz w:val="22"/>
                <w:szCs w:val="22"/>
                <w:highlight w:val="none"/>
                <w14:textFill>
                  <w14:solidFill>
                    <w14:schemeClr w14:val="tx1"/>
                  </w14:solidFill>
                </w14:textFill>
              </w:rPr>
            </w:pPr>
          </w:p>
          <w:p>
            <w:pPr>
              <w:pStyle w:val="81"/>
              <w:snapToGrid w:val="0"/>
              <w:spacing w:line="400" w:lineRule="exact"/>
              <w:jc w:val="center"/>
              <w:rPr>
                <w:rStyle w:val="49"/>
                <w:rFonts w:hAnsi="宋体"/>
                <w:color w:val="000000" w:themeColor="text1"/>
                <w:sz w:val="24"/>
                <w:highlight w:val="none"/>
                <w14:textFill>
                  <w14:solidFill>
                    <w14:schemeClr w14:val="tx1"/>
                  </w14:solidFill>
                </w14:textFill>
              </w:rPr>
            </w:pPr>
          </w:p>
          <w:p>
            <w:pPr>
              <w:pStyle w:val="81"/>
              <w:snapToGrid w:val="0"/>
              <w:spacing w:line="400" w:lineRule="exact"/>
              <w:jc w:val="center"/>
              <w:rPr>
                <w:rStyle w:val="49"/>
                <w:rFonts w:hAnsi="宋体"/>
                <w:color w:val="000000" w:themeColor="text1"/>
                <w:sz w:val="24"/>
                <w:highlight w:val="none"/>
                <w14:textFill>
                  <w14:solidFill>
                    <w14:schemeClr w14:val="tx1"/>
                  </w14:solidFill>
                </w14:textFill>
              </w:rPr>
            </w:pPr>
          </w:p>
          <w:p>
            <w:pPr>
              <w:pStyle w:val="81"/>
              <w:snapToGrid w:val="0"/>
              <w:spacing w:line="400" w:lineRule="exact"/>
              <w:jc w:val="center"/>
              <w:rPr>
                <w:rStyle w:val="49"/>
                <w:rFonts w:hAnsi="宋体"/>
                <w:color w:val="000000" w:themeColor="text1"/>
                <w:sz w:val="36"/>
                <w:highlight w:val="none"/>
                <w14:textFill>
                  <w14:solidFill>
                    <w14:schemeClr w14:val="tx1"/>
                  </w14:solidFill>
                </w14:textFill>
              </w:rPr>
            </w:pPr>
          </w:p>
        </w:tc>
      </w:tr>
    </w:tbl>
    <w:p>
      <w:pPr>
        <w:pStyle w:val="81"/>
        <w:snapToGrid w:val="0"/>
        <w:spacing w:line="400" w:lineRule="exact"/>
        <w:rPr>
          <w:rStyle w:val="49"/>
          <w:rFonts w:hAnsi="宋体"/>
          <w:color w:val="000000" w:themeColor="text1"/>
          <w:sz w:val="36"/>
          <w:szCs w:val="36"/>
          <w:highlight w:val="none"/>
          <w14:textFill>
            <w14:solidFill>
              <w14:schemeClr w14:val="tx1"/>
            </w14:solidFill>
          </w14:textFill>
        </w:rPr>
      </w:pPr>
    </w:p>
    <w:p>
      <w:pPr>
        <w:pStyle w:val="82"/>
        <w:rPr>
          <w:color w:val="000000" w:themeColor="text1"/>
          <w:highlight w:val="none"/>
          <w14:textFill>
            <w14:solidFill>
              <w14:schemeClr w14:val="tx1"/>
            </w14:solidFill>
          </w14:textFill>
        </w:rPr>
      </w:pPr>
    </w:p>
    <w:p>
      <w:pPr>
        <w:spacing w:line="360" w:lineRule="auto"/>
        <w:jc w:val="center"/>
        <w:textAlignment w:val="auto"/>
        <w:rPr>
          <w:rStyle w:val="49"/>
          <w:rFonts w:ascii="宋体"/>
          <w:b/>
          <w:color w:val="000000" w:themeColor="text1"/>
          <w:sz w:val="44"/>
          <w:szCs w:val="44"/>
          <w:highlight w:val="none"/>
          <w14:textFill>
            <w14:solidFill>
              <w14:schemeClr w14:val="tx1"/>
            </w14:solidFill>
          </w14:textFill>
        </w:rPr>
      </w:pPr>
    </w:p>
    <w:p>
      <w:pPr>
        <w:pStyle w:val="81"/>
        <w:snapToGrid w:val="0"/>
        <w:spacing w:line="400" w:lineRule="exact"/>
        <w:rPr>
          <w:rStyle w:val="49"/>
          <w:rFonts w:hAnsi="宋体"/>
          <w:color w:val="000000" w:themeColor="text1"/>
          <w:sz w:val="28"/>
          <w:szCs w:val="28"/>
          <w:highlight w:val="none"/>
          <w14:textFill>
            <w14:solidFill>
              <w14:schemeClr w14:val="tx1"/>
            </w14:solidFill>
          </w14:textFill>
        </w:rPr>
      </w:pPr>
    </w:p>
    <w:p>
      <w:pPr>
        <w:pStyle w:val="81"/>
        <w:snapToGrid w:val="0"/>
        <w:spacing w:line="400" w:lineRule="exact"/>
        <w:rPr>
          <w:rStyle w:val="49"/>
          <w:rFonts w:hAnsi="宋体"/>
          <w:color w:val="000000" w:themeColor="text1"/>
          <w:sz w:val="36"/>
          <w:szCs w:val="36"/>
          <w:highlight w:val="none"/>
          <w14:textFill>
            <w14:solidFill>
              <w14:schemeClr w14:val="tx1"/>
            </w14:solidFill>
          </w14:textFill>
        </w:rPr>
      </w:pPr>
      <w:r>
        <w:rPr>
          <w:rStyle w:val="49"/>
          <w:rFonts w:hAnsi="宋体"/>
          <w:color w:val="000000" w:themeColor="text1"/>
          <w:sz w:val="28"/>
          <w:szCs w:val="28"/>
          <w:highlight w:val="none"/>
          <w14:textFill>
            <w14:solidFill>
              <w14:schemeClr w14:val="tx1"/>
            </w14:solidFill>
          </w14:textFill>
        </w:rPr>
        <w:t>附件</w:t>
      </w:r>
      <w:r>
        <w:rPr>
          <w:rStyle w:val="49"/>
          <w:rFonts w:hint="eastAsia" w:hAnsi="宋体"/>
          <w:color w:val="000000" w:themeColor="text1"/>
          <w:sz w:val="28"/>
          <w:szCs w:val="28"/>
          <w:highlight w:val="none"/>
          <w14:textFill>
            <w14:solidFill>
              <w14:schemeClr w14:val="tx1"/>
            </w14:solidFill>
          </w14:textFill>
        </w:rPr>
        <w:t>六</w:t>
      </w:r>
    </w:p>
    <w:p>
      <w:pPr>
        <w:pStyle w:val="60"/>
        <w:ind w:left="0" w:leftChars="0"/>
        <w:jc w:val="center"/>
        <w:rPr>
          <w:rStyle w:val="49"/>
          <w:rFonts w:ascii="宋体" w:hAnsi="宋体"/>
          <w:color w:val="000000" w:themeColor="text1"/>
          <w:sz w:val="36"/>
          <w:szCs w:val="36"/>
          <w:highlight w:val="none"/>
          <w14:textFill>
            <w14:solidFill>
              <w14:schemeClr w14:val="tx1"/>
            </w14:solidFill>
          </w14:textFill>
        </w:rPr>
      </w:pPr>
      <w:r>
        <w:rPr>
          <w:rStyle w:val="49"/>
          <w:color w:val="000000" w:themeColor="text1"/>
          <w:sz w:val="40"/>
          <w:highlight w:val="none"/>
          <w14:textFill>
            <w14:solidFill>
              <w14:schemeClr w14:val="tx1"/>
            </w14:solidFill>
          </w14:textFill>
        </w:rPr>
        <w:t>供应商情况声明</w:t>
      </w:r>
    </w:p>
    <w:p>
      <w:pPr>
        <w:rPr>
          <w:rStyle w:val="49"/>
          <w:rFonts w:ascii="宋体" w:hAnsi="宋体"/>
          <w:color w:val="000000" w:themeColor="text1"/>
          <w:sz w:val="22"/>
          <w:szCs w:val="21"/>
          <w:highlight w:val="none"/>
          <w14:textFill>
            <w14:solidFill>
              <w14:schemeClr w14:val="tx1"/>
            </w14:solidFill>
          </w14:textFill>
        </w:rPr>
      </w:pPr>
      <w:r>
        <w:rPr>
          <w:rStyle w:val="49"/>
          <w:rFonts w:ascii="宋体" w:hAnsi="宋体"/>
          <w:color w:val="000000" w:themeColor="text1"/>
          <w:sz w:val="22"/>
          <w:szCs w:val="21"/>
          <w:highlight w:val="none"/>
          <w14:textFill>
            <w14:solidFill>
              <w14:schemeClr w14:val="tx1"/>
            </w14:solidFill>
          </w14:textFill>
        </w:rPr>
        <w:t>1. 名称及概况：</w:t>
      </w:r>
    </w:p>
    <w:p>
      <w:pPr>
        <w:spacing w:line="400" w:lineRule="exact"/>
        <w:rPr>
          <w:rStyle w:val="49"/>
          <w:rFonts w:ascii="宋体" w:hAnsi="宋体"/>
          <w:color w:val="000000" w:themeColor="text1"/>
          <w:sz w:val="22"/>
          <w:szCs w:val="22"/>
          <w:highlight w:val="none"/>
          <w:u w:val="singl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（1）投标供应商名称：</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（2）总部地址：</w:t>
      </w:r>
    </w:p>
    <w:p>
      <w:pPr>
        <w:spacing w:line="400" w:lineRule="exact"/>
        <w:ind w:firstLine="600"/>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传真/电话号码：</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（3）成立或注册日期：</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（4）实收资本：</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（5）近期资产负债表（到年月日止）</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 xml:space="preserve">  1）固定资产：</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 xml:space="preserve">  2）流动资产：</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 xml:space="preserve">  3）长期负债：</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 xml:space="preserve">  4）流动负债：</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 xml:space="preserve">  5）净值：</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（6）主要负责人姓名：</w:t>
      </w:r>
    </w:p>
    <w:p>
      <w:pPr>
        <w:spacing w:line="360" w:lineRule="exact"/>
        <w:ind w:left="660" w:hanging="660" w:hangingChars="300"/>
        <w:jc w:val="lef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2．企业生产设备及规模：</w:t>
      </w:r>
    </w:p>
    <w:p>
      <w:pPr>
        <w:spacing w:line="360" w:lineRule="exact"/>
        <w:ind w:left="660" w:hanging="660" w:hangingChars="300"/>
        <w:jc w:val="lef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3. 企业人员情况：</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职工（在职）人数人，其中技术人员人，</w:t>
      </w:r>
    </w:p>
    <w:p>
      <w:pPr>
        <w:numPr>
          <w:ilvl w:val="0"/>
          <w:numId w:val="12"/>
        </w:num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近三年的年营业总额</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5. 我单位近三年内，在经营活动中没有重大违法记录，特此承诺。 若招标采购单位在本项目采购过程中发现我单位近三年内在经营活动中有重大违法记录，我单位将无条件地退出本项目的招标，并承担因此引起的一切后果。</w:t>
      </w:r>
    </w:p>
    <w:p>
      <w:pPr>
        <w:spacing w:line="400" w:lineRule="exact"/>
        <w:ind w:firstLine="220" w:firstLineChars="100"/>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兹证明上述声明是真实、正确的、并提供了全部能提供的资料和数据，我们同意遵照贵方要求出示有关证明文件。</w:t>
      </w:r>
    </w:p>
    <w:p>
      <w:pPr>
        <w:spacing w:line="400" w:lineRule="exact"/>
        <w:rPr>
          <w:rStyle w:val="49"/>
          <w:rFonts w:ascii="宋体" w:hAnsi="宋体"/>
          <w:color w:val="000000" w:themeColor="text1"/>
          <w:sz w:val="22"/>
          <w:szCs w:val="22"/>
          <w:highlight w:val="none"/>
          <w14:textFill>
            <w14:solidFill>
              <w14:schemeClr w14:val="tx1"/>
            </w14:solidFill>
          </w14:textFill>
        </w:rPr>
      </w:pP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投标供应商名称</w:t>
      </w:r>
      <w:r>
        <w:rPr>
          <w:rStyle w:val="49"/>
          <w:rFonts w:ascii="宋体" w:hAnsi="宋体"/>
          <w:color w:val="000000" w:themeColor="text1"/>
          <w:sz w:val="22"/>
          <w:szCs w:val="22"/>
          <w:highlight w:val="none"/>
          <w:u w:val="single"/>
          <w14:textFill>
            <w14:solidFill>
              <w14:schemeClr w14:val="tx1"/>
            </w14:solidFill>
          </w14:textFill>
        </w:rPr>
        <w:t xml:space="preserve">                               （电子签章）</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法定代表人姓名和职务</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授权代表人（签字）</w:t>
      </w:r>
    </w:p>
    <w:p>
      <w:pPr>
        <w:spacing w:line="400" w:lineRule="exac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签字日期</w:t>
      </w:r>
    </w:p>
    <w:p>
      <w:pPr>
        <w:spacing w:line="360" w:lineRule="exact"/>
        <w:jc w:val="lef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电子邮件</w:t>
      </w:r>
    </w:p>
    <w:p>
      <w:pPr>
        <w:spacing w:line="360" w:lineRule="exact"/>
        <w:jc w:val="left"/>
        <w:rPr>
          <w:rStyle w:val="49"/>
          <w:rFonts w:ascii="宋体" w:hAnsi="宋体"/>
          <w:color w:val="000000" w:themeColor="text1"/>
          <w:sz w:val="22"/>
          <w:szCs w:val="22"/>
          <w:highlight w:val="none"/>
          <w14:textFill>
            <w14:solidFill>
              <w14:schemeClr w14:val="tx1"/>
            </w14:solidFill>
          </w14:textFill>
        </w:rPr>
      </w:pPr>
      <w:r>
        <w:rPr>
          <w:rStyle w:val="49"/>
          <w:rFonts w:ascii="宋体" w:hAnsi="宋体"/>
          <w:color w:val="000000" w:themeColor="text1"/>
          <w:sz w:val="22"/>
          <w:szCs w:val="22"/>
          <w:highlight w:val="none"/>
          <w14:textFill>
            <w14:solidFill>
              <w14:schemeClr w14:val="tx1"/>
            </w14:solidFill>
          </w14:textFill>
        </w:rPr>
        <w:t>6. 投标供应商有效营业执照副本和税务登记证（复印件，加盖单位电子签章）</w:t>
      </w:r>
    </w:p>
    <w:p>
      <w:pPr>
        <w:spacing w:line="440" w:lineRule="atLeast"/>
        <w:rPr>
          <w:rStyle w:val="49"/>
          <w:rFonts w:hAnsi="宋体"/>
          <w:color w:val="000000" w:themeColor="text1"/>
          <w:sz w:val="22"/>
          <w:szCs w:val="24"/>
          <w:highlight w:val="none"/>
          <w14:textFill>
            <w14:solidFill>
              <w14:schemeClr w14:val="tx1"/>
            </w14:solidFill>
          </w14:textFill>
        </w:rPr>
      </w:pPr>
      <w:r>
        <w:rPr>
          <w:rStyle w:val="49"/>
          <w:rFonts w:hAnsi="宋体"/>
          <w:color w:val="000000" w:themeColor="text1"/>
          <w:sz w:val="22"/>
          <w:szCs w:val="22"/>
          <w:highlight w:val="none"/>
          <w14:textFill>
            <w14:solidFill>
              <w14:schemeClr w14:val="tx1"/>
            </w14:solidFill>
          </w14:textFill>
        </w:rPr>
        <w:t>7．投标供应商资格、资质及招标文件要求提供的资格证明、证书（复印件，加盖单位电子签章）</w:t>
      </w:r>
    </w:p>
    <w:p>
      <w:pPr>
        <w:pStyle w:val="81"/>
        <w:snapToGrid w:val="0"/>
        <w:spacing w:line="360" w:lineRule="auto"/>
        <w:rPr>
          <w:rStyle w:val="49"/>
          <w:rFonts w:hAnsi="宋体"/>
          <w:color w:val="000000" w:themeColor="text1"/>
          <w:szCs w:val="22"/>
          <w:highlight w:val="none"/>
          <w14:textFill>
            <w14:solidFill>
              <w14:schemeClr w14:val="tx1"/>
            </w14:solidFill>
          </w14:textFill>
        </w:rPr>
      </w:pPr>
    </w:p>
    <w:p>
      <w:pPr>
        <w:snapToGrid w:val="0"/>
        <w:spacing w:line="360" w:lineRule="auto"/>
        <w:rPr>
          <w:rFonts w:ascii="宋体" w:hAnsi="宋体" w:cs="宋体"/>
          <w:b/>
          <w:color w:val="000000" w:themeColor="text1"/>
          <w:sz w:val="24"/>
          <w:highlight w:val="none"/>
          <w14:textFill>
            <w14:solidFill>
              <w14:schemeClr w14:val="tx1"/>
            </w14:solidFill>
          </w14:textFill>
        </w:rPr>
      </w:pPr>
    </w:p>
    <w:p>
      <w:pPr>
        <w:rPr>
          <w:rStyle w:val="49"/>
          <w:rFonts w:ascii="宋体" w:hAnsi="宋体"/>
          <w:color w:val="000000" w:themeColor="text1"/>
          <w:sz w:val="28"/>
          <w:highlight w:val="none"/>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t>附件</w:t>
      </w:r>
      <w:r>
        <w:rPr>
          <w:rStyle w:val="49"/>
          <w:rFonts w:hint="eastAsia" w:ascii="宋体" w:hAnsi="宋体"/>
          <w:color w:val="000000" w:themeColor="text1"/>
          <w:sz w:val="28"/>
          <w:highlight w:val="none"/>
          <w14:textFill>
            <w14:solidFill>
              <w14:schemeClr w14:val="tx1"/>
            </w14:solidFill>
          </w14:textFill>
        </w:rPr>
        <w:t>七</w:t>
      </w:r>
    </w:p>
    <w:p>
      <w:pPr>
        <w:pStyle w:val="10"/>
        <w:ind w:firstLine="280"/>
        <w:rPr>
          <w:rStyle w:val="49"/>
          <w:rFonts w:ascii="宋体" w:hAnsi="宋体"/>
          <w:color w:val="000000" w:themeColor="text1"/>
          <w:sz w:val="28"/>
          <w:highlight w:val="none"/>
          <w14:textFill>
            <w14:solidFill>
              <w14:schemeClr w14:val="tx1"/>
            </w14:solidFill>
          </w14:textFill>
        </w:rPr>
      </w:pPr>
    </w:p>
    <w:p>
      <w:pPr>
        <w:pStyle w:val="21"/>
        <w:ind w:firstLine="360"/>
        <w:rPr>
          <w:color w:val="000000" w:themeColor="text1"/>
          <w:highlight w:val="none"/>
          <w14:textFill>
            <w14:solidFill>
              <w14:schemeClr w14:val="tx1"/>
            </w14:solidFill>
          </w14:textFill>
        </w:rPr>
      </w:pPr>
    </w:p>
    <w:p>
      <w:pPr>
        <w:spacing w:line="360" w:lineRule="auto"/>
        <w:jc w:val="center"/>
        <w:rPr>
          <w:rStyle w:val="49"/>
          <w:rFonts w:ascii="宋体" w:hAnsi="宋体"/>
          <w:b/>
          <w:color w:val="000000" w:themeColor="text1"/>
          <w:sz w:val="32"/>
          <w:szCs w:val="24"/>
          <w:highlight w:val="none"/>
          <w14:textFill>
            <w14:solidFill>
              <w14:schemeClr w14:val="tx1"/>
            </w14:solidFill>
          </w14:textFill>
        </w:rPr>
      </w:pPr>
      <w:r>
        <w:rPr>
          <w:rStyle w:val="49"/>
          <w:rFonts w:ascii="宋体" w:hAnsi="宋体"/>
          <w:b/>
          <w:color w:val="000000" w:themeColor="text1"/>
          <w:sz w:val="32"/>
          <w:szCs w:val="24"/>
          <w:highlight w:val="none"/>
          <w14:textFill>
            <w14:solidFill>
              <w14:schemeClr w14:val="tx1"/>
            </w14:solidFill>
          </w14:textFill>
        </w:rPr>
        <w:t>近三年内在经营活动中没有重大违法记录的书面声明</w:t>
      </w:r>
    </w:p>
    <w:p>
      <w:pPr>
        <w:spacing w:line="360" w:lineRule="auto"/>
        <w:jc w:val="center"/>
        <w:rPr>
          <w:rStyle w:val="49"/>
          <w:rFonts w:ascii="宋体" w:hAnsi="宋体"/>
          <w:b/>
          <w:color w:val="000000" w:themeColor="text1"/>
          <w:sz w:val="24"/>
          <w:szCs w:val="24"/>
          <w:highlight w:val="none"/>
          <w14:textFill>
            <w14:solidFill>
              <w14:schemeClr w14:val="tx1"/>
            </w14:solidFill>
          </w14:textFill>
        </w:rPr>
      </w:pPr>
    </w:p>
    <w:p>
      <w:pPr>
        <w:spacing w:line="360" w:lineRule="auto"/>
        <w:rPr>
          <w:rStyle w:val="49"/>
          <w:rFonts w:ascii="宋体" w:hAnsi="宋体"/>
          <w:color w:val="000000" w:themeColor="text1"/>
          <w:sz w:val="24"/>
          <w:szCs w:val="24"/>
          <w:highlight w:val="none"/>
          <w:u w:val="single"/>
          <w14:textFill>
            <w14:solidFill>
              <w14:schemeClr w14:val="tx1"/>
            </w14:solidFill>
          </w14:textFill>
        </w:rPr>
      </w:pPr>
      <w:r>
        <w:rPr>
          <w:rStyle w:val="49"/>
          <w:rFonts w:hint="eastAsia" w:ascii="宋体" w:hAnsi="宋体"/>
          <w:color w:val="000000" w:themeColor="text1"/>
          <w:sz w:val="22"/>
          <w:szCs w:val="24"/>
          <w:highlight w:val="none"/>
          <w:u w:val="single"/>
          <w:lang w:eastAsia="zh-CN"/>
          <w14:textFill>
            <w14:solidFill>
              <w14:schemeClr w14:val="tx1"/>
            </w14:solidFill>
          </w14:textFill>
        </w:rPr>
        <w:t>龙港市交通发展有限公司</w:t>
      </w:r>
      <w:r>
        <w:rPr>
          <w:rStyle w:val="49"/>
          <w:rFonts w:ascii="宋体" w:hAnsi="宋体"/>
          <w:color w:val="000000" w:themeColor="text1"/>
          <w:sz w:val="24"/>
          <w:szCs w:val="24"/>
          <w:highlight w:val="none"/>
          <w14:textFill>
            <w14:solidFill>
              <w14:schemeClr w14:val="tx1"/>
            </w14:solidFill>
          </w14:textFill>
        </w:rPr>
        <w:t>：</w:t>
      </w:r>
    </w:p>
    <w:p>
      <w:pPr>
        <w:spacing w:line="360" w:lineRule="auto"/>
        <w:rPr>
          <w:rStyle w:val="49"/>
          <w:rFonts w:ascii="宋体" w:hAnsi="宋体"/>
          <w:color w:val="000000" w:themeColor="text1"/>
          <w:sz w:val="24"/>
          <w:szCs w:val="24"/>
          <w:highlight w:val="none"/>
          <w14:textFill>
            <w14:solidFill>
              <w14:schemeClr w14:val="tx1"/>
            </w14:solidFill>
          </w14:textFill>
        </w:rPr>
      </w:pPr>
    </w:p>
    <w:p>
      <w:pPr>
        <w:spacing w:line="360" w:lineRule="auto"/>
        <w:ind w:firstLine="480" w:firstLineChars="200"/>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我单位参加本次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特此声明。若在本次政府采购活动过程中发现我单位近三年内在经营活动中有重大违法记录,我单位将无条件退出本项目的投标,并承担因此引起的一切后果。</w:t>
      </w:r>
    </w:p>
    <w:p>
      <w:pPr>
        <w:spacing w:line="360" w:lineRule="auto"/>
        <w:ind w:firstLine="480" w:firstLineChars="200"/>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我单位及法定代表人参加本次政府采购活动前三年内不存在行贿犯罪档案记录，若在本次政府采购活动过程中发现我单位及人员隐瞒事实,存在行贿犯罪档案记录，我单位将无条件退出本项目的投标,并承担因此引起的一切后果。</w:t>
      </w:r>
    </w:p>
    <w:p>
      <w:pPr>
        <w:spacing w:line="360" w:lineRule="auto"/>
        <w:rPr>
          <w:rStyle w:val="49"/>
          <w:rFonts w:ascii="宋体" w:hAnsi="宋体"/>
          <w:color w:val="000000" w:themeColor="text1"/>
          <w:sz w:val="24"/>
          <w:szCs w:val="24"/>
          <w:highlight w:val="none"/>
          <w14:textFill>
            <w14:solidFill>
              <w14:schemeClr w14:val="tx1"/>
            </w14:solidFill>
          </w14:textFill>
        </w:rPr>
      </w:pPr>
    </w:p>
    <w:p>
      <w:pPr>
        <w:spacing w:line="360" w:lineRule="auto"/>
        <w:ind w:firstLine="480" w:firstLineChars="200"/>
        <w:rPr>
          <w:rStyle w:val="49"/>
          <w:rFonts w:ascii="宋体" w:hAnsi="宋体"/>
          <w:color w:val="000000" w:themeColor="text1"/>
          <w:sz w:val="24"/>
          <w:szCs w:val="24"/>
          <w:highlight w:val="none"/>
          <w14:textFill>
            <w14:solidFill>
              <w14:schemeClr w14:val="tx1"/>
            </w14:solidFill>
          </w14:textFill>
        </w:rPr>
      </w:pPr>
    </w:p>
    <w:p>
      <w:pPr>
        <w:spacing w:line="360" w:lineRule="auto"/>
        <w:ind w:firstLine="480" w:firstLineChars="200"/>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供应商全称（盖章）：</w:t>
      </w:r>
    </w:p>
    <w:p>
      <w:pPr>
        <w:spacing w:line="360" w:lineRule="auto"/>
        <w:ind w:firstLine="480" w:firstLineChars="200"/>
        <w:rPr>
          <w:rStyle w:val="49"/>
          <w:rFonts w:ascii="宋体" w:hAnsi="宋体"/>
          <w:color w:val="000000" w:themeColor="text1"/>
          <w:sz w:val="24"/>
          <w:szCs w:val="24"/>
          <w:highlight w:val="none"/>
          <w:lang w:val="zh-CN"/>
          <w14:textFill>
            <w14:solidFill>
              <w14:schemeClr w14:val="tx1"/>
            </w14:solidFill>
          </w14:textFill>
        </w:rPr>
      </w:pPr>
      <w:r>
        <w:rPr>
          <w:rStyle w:val="49"/>
          <w:rFonts w:ascii="宋体" w:hAnsi="宋体"/>
          <w:color w:val="000000" w:themeColor="text1"/>
          <w:sz w:val="24"/>
          <w:szCs w:val="24"/>
          <w:highlight w:val="none"/>
          <w:lang w:val="zh-CN"/>
          <w14:textFill>
            <w14:solidFill>
              <w14:schemeClr w14:val="tx1"/>
            </w14:solidFill>
          </w14:textFill>
        </w:rPr>
        <w:t>法定代表人或授权代表（签字或盖章）：</w:t>
      </w:r>
    </w:p>
    <w:p>
      <w:pPr>
        <w:spacing w:line="360" w:lineRule="auto"/>
        <w:ind w:firstLine="480" w:firstLineChars="200"/>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lang w:val="zh-CN"/>
          <w14:textFill>
            <w14:solidFill>
              <w14:schemeClr w14:val="tx1"/>
            </w14:solidFill>
          </w14:textFill>
        </w:rPr>
        <w:t>日期：</w:t>
      </w:r>
    </w:p>
    <w:p>
      <w:pPr>
        <w:spacing w:line="360" w:lineRule="auto"/>
        <w:rPr>
          <w:rStyle w:val="49"/>
          <w:rFonts w:ascii="宋体" w:hAnsi="宋体"/>
          <w:color w:val="000000" w:themeColor="text1"/>
          <w:sz w:val="24"/>
          <w:szCs w:val="24"/>
          <w:highlight w:val="none"/>
          <w14:textFill>
            <w14:solidFill>
              <w14:schemeClr w14:val="tx1"/>
            </w14:solidFill>
          </w14:textFill>
        </w:rPr>
      </w:pPr>
    </w:p>
    <w:p>
      <w:pPr>
        <w:rPr>
          <w:rStyle w:val="49"/>
          <w:color w:val="000000" w:themeColor="text1"/>
          <w:highlight w:val="none"/>
          <w14:textFill>
            <w14:solidFill>
              <w14:schemeClr w14:val="tx1"/>
            </w14:solidFill>
          </w14:textFill>
        </w:rPr>
      </w:pPr>
      <w:r>
        <w:rPr>
          <w:rStyle w:val="49"/>
          <w:color w:val="000000" w:themeColor="text1"/>
          <w:highlight w:val="none"/>
          <w14:textFill>
            <w14:solidFill>
              <w14:schemeClr w14:val="tx1"/>
            </w14:solidFill>
          </w14:textFill>
        </w:rPr>
        <w:br w:type="page"/>
      </w:r>
    </w:p>
    <w:p>
      <w:pPr>
        <w:rPr>
          <w:rStyle w:val="49"/>
          <w:rFonts w:ascii="宋体" w:hAnsi="宋体" w:cs="Times New Roman"/>
          <w:color w:val="000000" w:themeColor="text1"/>
          <w:sz w:val="28"/>
          <w:highlight w:val="none"/>
          <w14:textFill>
            <w14:solidFill>
              <w14:schemeClr w14:val="tx1"/>
            </w14:solidFill>
          </w14:textFill>
        </w:rPr>
      </w:pPr>
      <w:r>
        <w:rPr>
          <w:rStyle w:val="49"/>
          <w:rFonts w:hint="eastAsia" w:ascii="宋体" w:hAnsi="宋体" w:cs="Times New Roman"/>
          <w:color w:val="000000" w:themeColor="text1"/>
          <w:sz w:val="28"/>
          <w:highlight w:val="none"/>
          <w14:textFill>
            <w14:solidFill>
              <w14:schemeClr w14:val="tx1"/>
            </w14:solidFill>
          </w14:textFill>
        </w:rPr>
        <w:t>附件八</w:t>
      </w:r>
    </w:p>
    <w:p>
      <w:pPr>
        <w:spacing w:line="360" w:lineRule="auto"/>
        <w:ind w:left="-357" w:leftChars="-170" w:firstLine="480" w:firstLineChars="150"/>
        <w:rPr>
          <w:rFonts w:ascii="宋体" w:hAnsi="宋体" w:cs="宋体"/>
          <w:color w:val="000000" w:themeColor="text1"/>
          <w:sz w:val="32"/>
          <w:szCs w:val="32"/>
          <w:highlight w:val="none"/>
          <w14:textFill>
            <w14:solidFill>
              <w14:schemeClr w14:val="tx1"/>
            </w14:solidFill>
          </w14:textFill>
        </w:rPr>
      </w:pPr>
    </w:p>
    <w:p>
      <w:pPr>
        <w:spacing w:line="360" w:lineRule="auto"/>
        <w:ind w:right="-10" w:firstLine="2249" w:firstLineChars="700"/>
        <w:jc w:val="both"/>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随机备品、备件、专用工具清单</w:t>
      </w:r>
    </w:p>
    <w:p>
      <w:pPr>
        <w:spacing w:afterLines="50" w:line="360" w:lineRule="auto"/>
        <w:rPr>
          <w:rFonts w:ascii="宋体" w:hAnsi="宋体" w:cs="宋体"/>
          <w:color w:val="000000" w:themeColor="text1"/>
          <w:highlight w:val="none"/>
          <w14:textFill>
            <w14:solidFill>
              <w14:schemeClr w14:val="tx1"/>
            </w14:solidFill>
          </w14:textFill>
        </w:rPr>
      </w:pPr>
    </w:p>
    <w:p>
      <w:pPr>
        <w:spacing w:afterLines="50"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项目名称：                                                 项目编号： </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265"/>
        <w:gridCol w:w="2011"/>
        <w:gridCol w:w="1772"/>
        <w:gridCol w:w="1325"/>
        <w:gridCol w:w="1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930" w:type="dxa"/>
            <w:tcBorders>
              <w:top w:val="single" w:color="auto" w:sz="12" w:space="0"/>
              <w:bottom w:val="single" w:color="auto" w:sz="4" w:space="0"/>
            </w:tcBorders>
            <w:noWrap/>
            <w:vAlign w:val="center"/>
          </w:tcPr>
          <w:p>
            <w:pPr>
              <w:spacing w:line="360"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序号</w:t>
            </w:r>
          </w:p>
        </w:tc>
        <w:tc>
          <w:tcPr>
            <w:tcW w:w="2265" w:type="dxa"/>
            <w:tcBorders>
              <w:top w:val="single" w:color="auto" w:sz="12" w:space="0"/>
              <w:bottom w:val="single" w:color="auto" w:sz="4" w:space="0"/>
            </w:tcBorders>
            <w:noWrap/>
            <w:vAlign w:val="center"/>
          </w:tcPr>
          <w:p>
            <w:pPr>
              <w:spacing w:line="360"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设备/工器具名称</w:t>
            </w:r>
          </w:p>
        </w:tc>
        <w:tc>
          <w:tcPr>
            <w:tcW w:w="2011" w:type="dxa"/>
            <w:tcBorders>
              <w:top w:val="single" w:color="auto" w:sz="12" w:space="0"/>
              <w:bottom w:val="single" w:color="auto" w:sz="4" w:space="0"/>
            </w:tcBorders>
            <w:noWrap/>
            <w:vAlign w:val="center"/>
          </w:tcPr>
          <w:p>
            <w:pPr>
              <w:spacing w:line="360"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型号规格</w:t>
            </w:r>
          </w:p>
        </w:tc>
        <w:tc>
          <w:tcPr>
            <w:tcW w:w="1772" w:type="dxa"/>
            <w:tcBorders>
              <w:top w:val="single" w:color="auto" w:sz="12" w:space="0"/>
              <w:bottom w:val="single" w:color="auto" w:sz="4" w:space="0"/>
            </w:tcBorders>
            <w:noWrap/>
            <w:vAlign w:val="center"/>
          </w:tcPr>
          <w:p>
            <w:pPr>
              <w:spacing w:line="360"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品牌/产地</w:t>
            </w:r>
          </w:p>
        </w:tc>
        <w:tc>
          <w:tcPr>
            <w:tcW w:w="1325" w:type="dxa"/>
            <w:tcBorders>
              <w:top w:val="single" w:color="auto" w:sz="12" w:space="0"/>
              <w:bottom w:val="single" w:color="auto" w:sz="4" w:space="0"/>
            </w:tcBorders>
            <w:noWrap/>
            <w:vAlign w:val="center"/>
          </w:tcPr>
          <w:p>
            <w:pPr>
              <w:spacing w:line="360"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数量</w:t>
            </w:r>
          </w:p>
        </w:tc>
        <w:tc>
          <w:tcPr>
            <w:tcW w:w="1400" w:type="dxa"/>
            <w:tcBorders>
              <w:top w:val="single" w:color="auto" w:sz="12" w:space="0"/>
              <w:bottom w:val="single" w:color="auto" w:sz="4" w:space="0"/>
            </w:tcBorders>
            <w:noWrap/>
            <w:vAlign w:val="center"/>
          </w:tcPr>
          <w:p>
            <w:pPr>
              <w:spacing w:line="360" w:lineRule="auto"/>
              <w:jc w:val="center"/>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tcBorders>
              <w:top w:val="single" w:color="auto" w:sz="4" w:space="0"/>
              <w:bottom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tcBorders>
              <w:top w:val="single" w:color="auto" w:sz="4" w:space="0"/>
              <w:bottom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tcBorders>
              <w:top w:val="single" w:color="auto" w:sz="4" w:space="0"/>
              <w:bottom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tcBorders>
              <w:top w:val="single" w:color="auto" w:sz="4" w:space="0"/>
              <w:bottom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tcBorders>
              <w:top w:val="single" w:color="auto" w:sz="4" w:space="0"/>
              <w:bottom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tcBorders>
              <w:top w:val="single" w:color="auto" w:sz="4" w:space="0"/>
              <w:bottom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tcBorders>
              <w:top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tcBorders>
              <w:top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tcBorders>
              <w:top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tcBorders>
              <w:top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tcBorders>
              <w:top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tcBorders>
              <w:top w:val="single" w:color="auto" w:sz="4" w:space="0"/>
            </w:tcBorders>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3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26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2011"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772"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325"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c>
          <w:tcPr>
            <w:tcW w:w="1400" w:type="dxa"/>
            <w:noWrap/>
            <w:vAlign w:val="center"/>
          </w:tcPr>
          <w:p>
            <w:pPr>
              <w:spacing w:line="360" w:lineRule="auto"/>
              <w:ind w:firstLine="592"/>
              <w:jc w:val="center"/>
              <w:rPr>
                <w:rFonts w:ascii="宋体" w:hAnsi="宋体" w:cs="宋体"/>
                <w:color w:val="000000" w:themeColor="text1"/>
                <w:highlight w:val="none"/>
                <w14:textFill>
                  <w14:solidFill>
                    <w14:schemeClr w14:val="tx1"/>
                  </w14:solidFill>
                </w14:textFill>
              </w:rPr>
            </w:pPr>
          </w:p>
        </w:tc>
      </w:tr>
    </w:tbl>
    <w:p>
      <w:pPr>
        <w:pStyle w:val="6"/>
        <w:spacing w:line="36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附注：1. 本表所列为供应商拟投入的设备及工具。</w:t>
      </w:r>
    </w:p>
    <w:p>
      <w:pPr>
        <w:pStyle w:val="6"/>
        <w:spacing w:line="360" w:lineRule="auto"/>
        <w:ind w:firstLine="1050" w:firstLineChars="5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 此表仅提供了表格形式，供应商应根据需要准备足够数量的表格来填写。</w:t>
      </w:r>
    </w:p>
    <w:p>
      <w:pPr>
        <w:pStyle w:val="180"/>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宋体"/>
          <w:color w:val="000000" w:themeColor="text1"/>
          <w:kern w:val="2"/>
          <w:sz w:val="21"/>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投标供应商（盖章）：</w:t>
      </w:r>
    </w:p>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法定代表人或授权代表（盖章或签字）：</w:t>
      </w:r>
    </w:p>
    <w:p>
      <w:pPr>
        <w:spacing w:line="36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日期：</w:t>
      </w:r>
    </w:p>
    <w:p>
      <w:pPr>
        <w:spacing w:line="360" w:lineRule="auto"/>
        <w:rPr>
          <w:rFonts w:ascii="宋体" w:hAnsi="宋体" w:cs="宋体"/>
          <w:b/>
          <w:bCs/>
          <w:color w:val="000000" w:themeColor="text1"/>
          <w:highlight w:val="none"/>
          <w14:textFill>
            <w14:solidFill>
              <w14:schemeClr w14:val="tx1"/>
            </w14:solidFill>
          </w14:textFill>
        </w:rPr>
      </w:pPr>
    </w:p>
    <w:p>
      <w:pPr>
        <w:pStyle w:val="21"/>
        <w:ind w:firstLine="360"/>
        <w:rPr>
          <w:rStyle w:val="49"/>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Style w:val="49"/>
          <w:rFonts w:hint="eastAsia" w:ascii="宋体" w:hAnsi="宋体"/>
          <w:color w:val="000000" w:themeColor="text1"/>
          <w:sz w:val="28"/>
          <w:highlight w:val="none"/>
          <w:lang w:eastAsia="zh-CN"/>
          <w14:textFill>
            <w14:solidFill>
              <w14:schemeClr w14:val="tx1"/>
            </w14:solidFill>
          </w14:textFill>
        </w:rPr>
      </w:pPr>
      <w:r>
        <w:rPr>
          <w:rStyle w:val="49"/>
          <w:rFonts w:ascii="宋体" w:hAnsi="宋体"/>
          <w:color w:val="000000" w:themeColor="text1"/>
          <w:sz w:val="28"/>
          <w:highlight w:val="none"/>
          <w14:textFill>
            <w14:solidFill>
              <w14:schemeClr w14:val="tx1"/>
            </w14:solidFill>
          </w14:textFill>
        </w:rPr>
        <w:t>附件</w:t>
      </w:r>
      <w:r>
        <w:rPr>
          <w:rStyle w:val="49"/>
          <w:rFonts w:hint="eastAsia" w:ascii="宋体" w:hAnsi="宋体"/>
          <w:color w:val="000000" w:themeColor="text1"/>
          <w:sz w:val="28"/>
          <w:highlight w:val="none"/>
          <w:lang w:eastAsia="zh-CN"/>
          <w14:textFill>
            <w14:solidFill>
              <w14:schemeClr w14:val="tx1"/>
            </w14:solidFill>
          </w14:textFill>
        </w:rPr>
        <w:t>九</w:t>
      </w:r>
    </w:p>
    <w:p>
      <w:pPr>
        <w:autoSpaceDE w:val="0"/>
        <w:autoSpaceDN w:val="0"/>
        <w:adjustRightInd w:val="0"/>
        <w:spacing w:line="460" w:lineRule="atLeast"/>
        <w:jc w:val="center"/>
        <w:rPr>
          <w:rFonts w:hint="eastAsia"/>
          <w:color w:val="000000" w:themeColor="text1"/>
          <w:sz w:val="36"/>
          <w:highlight w:val="none"/>
          <w:lang w:val="zh-CN"/>
          <w14:textFill>
            <w14:solidFill>
              <w14:schemeClr w14:val="tx1"/>
            </w14:solidFill>
          </w14:textFill>
        </w:rPr>
      </w:pPr>
      <w:r>
        <w:rPr>
          <w:rFonts w:hint="eastAsia"/>
          <w:color w:val="000000" w:themeColor="text1"/>
          <w:sz w:val="36"/>
          <w:highlight w:val="none"/>
          <w:lang w:val="zh-CN"/>
          <w14:textFill>
            <w14:solidFill>
              <w14:schemeClr w14:val="tx1"/>
            </w14:solidFill>
          </w14:textFill>
        </w:rPr>
        <w:t>节能环保产品声明函</w:t>
      </w:r>
    </w:p>
    <w:p>
      <w:pPr>
        <w:autoSpaceDE w:val="0"/>
        <w:autoSpaceDN w:val="0"/>
        <w:adjustRightInd w:val="0"/>
        <w:spacing w:line="460" w:lineRule="atLeast"/>
        <w:jc w:val="center"/>
        <w:rPr>
          <w:color w:val="000000" w:themeColor="text1"/>
          <w:sz w:val="36"/>
          <w:highlight w:val="none"/>
          <w:lang w:val="zh-CN"/>
          <w14:textFill>
            <w14:solidFill>
              <w14:schemeClr w14:val="tx1"/>
            </w14:solidFill>
          </w14:textFill>
        </w:rPr>
      </w:pPr>
      <w:r>
        <w:rPr>
          <w:rFonts w:hint="eastAsia"/>
          <w:color w:val="000000" w:themeColor="text1"/>
          <w:szCs w:val="22"/>
          <w:highlight w:val="none"/>
          <w14:textFill>
            <w14:solidFill>
              <w14:schemeClr w14:val="tx1"/>
            </w14:solidFill>
          </w14:textFill>
        </w:rPr>
        <w:t>(如有则提供)</w:t>
      </w:r>
    </w:p>
    <w:p>
      <w:pPr>
        <w:rPr>
          <w:color w:val="000000" w:themeColor="text1"/>
          <w:sz w:val="28"/>
          <w:szCs w:val="28"/>
          <w:highlight w:val="none"/>
          <w14:textFill>
            <w14:solidFill>
              <w14:schemeClr w14:val="tx1"/>
            </w14:solidFill>
          </w14:textFill>
        </w:rPr>
      </w:pPr>
    </w:p>
    <w:p>
      <w:pPr>
        <w:spacing w:line="460" w:lineRule="atLeast"/>
        <w:ind w:firstLine="420" w:firstLineChars="200"/>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本公司郑重声明，根据《节能产品政府采购实施意见》（财库〔2004〕185号，不含该期清单）、《关于环境标志产品政府采购实施的意见》（财库〔2006〕90号，不含该期清单）的规定，本公司同时满足以下条件：</w:t>
      </w:r>
    </w:p>
    <w:p>
      <w:pPr>
        <w:spacing w:line="460" w:lineRule="atLeast"/>
        <w:ind w:firstLine="420" w:firstLineChars="200"/>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1. 此次采购项目中本公司所列节能或环保产品均已录入财政部、环境保护部公布的“环境标志产品政府采购清单”</w:t>
      </w:r>
      <w:r>
        <w:rPr>
          <w:rFonts w:hint="eastAsia"/>
          <w:color w:val="000000" w:themeColor="text1"/>
          <w:highlight w:val="none"/>
          <w14:textFill>
            <w14:solidFill>
              <w14:schemeClr w14:val="tx1"/>
            </w14:solidFill>
          </w14:textFill>
        </w:rPr>
        <w:t xml:space="preserve"> </w:t>
      </w:r>
      <w:r>
        <w:rPr>
          <w:rFonts w:hint="eastAsia"/>
          <w:color w:val="000000" w:themeColor="text1"/>
          <w:szCs w:val="22"/>
          <w:highlight w:val="none"/>
          <w14:textFill>
            <w14:solidFill>
              <w14:schemeClr w14:val="tx1"/>
            </w14:solidFill>
          </w14:textFill>
        </w:rPr>
        <w:t>（第二十一期或第二十二期（公告清单））或财政部、发展改革委公布的“节能产品政府采购清单” （第二十三期或第二十四期（公告清单））。</w:t>
      </w:r>
    </w:p>
    <w:p>
      <w:pPr>
        <w:spacing w:line="460" w:lineRule="atLeast"/>
        <w:ind w:firstLine="420" w:firstLineChars="200"/>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2.本公司参加</w:t>
      </w:r>
      <w:r>
        <w:rPr>
          <w:rFonts w:hint="eastAsia"/>
          <w:color w:val="000000" w:themeColor="text1"/>
          <w:szCs w:val="22"/>
          <w:highlight w:val="none"/>
          <w:u w:val="single"/>
          <w14:textFill>
            <w14:solidFill>
              <w14:schemeClr w14:val="tx1"/>
            </w14:solidFill>
          </w14:textFill>
        </w:rPr>
        <w:t>（招标项目名称，招标编号）</w:t>
      </w:r>
      <w:r>
        <w:rPr>
          <w:rFonts w:hint="eastAsia"/>
          <w:color w:val="000000" w:themeColor="text1"/>
          <w:szCs w:val="22"/>
          <w:highlight w:val="none"/>
          <w14:textFill>
            <w14:solidFill>
              <w14:schemeClr w14:val="tx1"/>
            </w14:solidFill>
          </w14:textFill>
        </w:rPr>
        <w:t>的采购活动提供的</w:t>
      </w:r>
      <w:r>
        <w:rPr>
          <w:rFonts w:hint="eastAsia"/>
          <w:color w:val="000000" w:themeColor="text1"/>
          <w:szCs w:val="22"/>
          <w:highlight w:val="none"/>
          <w:u w:val="single"/>
          <w14:textFill>
            <w14:solidFill>
              <w14:schemeClr w14:val="tx1"/>
            </w14:solidFill>
          </w14:textFill>
        </w:rPr>
        <w:t xml:space="preserve">      </w:t>
      </w:r>
      <w:r>
        <w:rPr>
          <w:rFonts w:hint="eastAsia"/>
          <w:color w:val="000000" w:themeColor="text1"/>
          <w:szCs w:val="22"/>
          <w:highlight w:val="none"/>
          <w14:textFill>
            <w14:solidFill>
              <w14:schemeClr w14:val="tx1"/>
            </w14:solidFill>
          </w14:textFill>
        </w:rPr>
        <w:t>产品为环保或节能产品。</w:t>
      </w:r>
    </w:p>
    <w:p>
      <w:pPr>
        <w:spacing w:line="460" w:lineRule="atLeast"/>
        <w:ind w:firstLine="420" w:firstLineChars="200"/>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本公司对上述声明的真实性负责。如有虚假，将依法承担相应法律责任。</w:t>
      </w:r>
    </w:p>
    <w:p>
      <w:pPr>
        <w:spacing w:line="460" w:lineRule="atLeast"/>
        <w:rPr>
          <w:color w:val="000000" w:themeColor="text1"/>
          <w:szCs w:val="22"/>
          <w:highlight w:val="none"/>
          <w14:textFill>
            <w14:solidFill>
              <w14:schemeClr w14:val="tx1"/>
            </w14:solidFill>
          </w14:textFill>
        </w:rPr>
      </w:pPr>
    </w:p>
    <w:p>
      <w:pPr>
        <w:autoSpaceDE w:val="0"/>
        <w:autoSpaceDN w:val="0"/>
        <w:adjustRightInd w:val="0"/>
        <w:spacing w:line="460" w:lineRule="atLeast"/>
        <w:rPr>
          <w:rFonts w:cs="Arial"/>
          <w:color w:val="000000" w:themeColor="text1"/>
          <w:highlight w:val="none"/>
          <w:lang w:val="zh-CN"/>
          <w14:textFill>
            <w14:solidFill>
              <w14:schemeClr w14:val="tx1"/>
            </w14:solidFill>
          </w14:textFill>
        </w:rPr>
      </w:pPr>
      <w:r>
        <w:rPr>
          <w:rFonts w:hint="eastAsia" w:cs="Arial"/>
          <w:color w:val="000000" w:themeColor="text1"/>
          <w:highlight w:val="none"/>
          <w:lang w:val="zh-CN"/>
          <w14:textFill>
            <w14:solidFill>
              <w14:schemeClr w14:val="tx1"/>
            </w14:solidFill>
          </w14:textFill>
        </w:rPr>
        <w:t xml:space="preserve">投标供应商盖章：        </w:t>
      </w:r>
    </w:p>
    <w:p>
      <w:pPr>
        <w:autoSpaceDE w:val="0"/>
        <w:autoSpaceDN w:val="0"/>
        <w:adjustRightInd w:val="0"/>
        <w:spacing w:line="460" w:lineRule="atLeast"/>
        <w:jc w:val="left"/>
        <w:rPr>
          <w:rFonts w:hint="eastAsia"/>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 xml:space="preserve">日 期：                  </w:t>
      </w:r>
    </w:p>
    <w:p>
      <w:pPr>
        <w:autoSpaceDE w:val="0"/>
        <w:autoSpaceDN w:val="0"/>
        <w:adjustRightInd w:val="0"/>
        <w:spacing w:line="460" w:lineRule="atLeast"/>
        <w:jc w:val="center"/>
        <w:rPr>
          <w:rFonts w:hint="eastAsia"/>
          <w:color w:val="000000" w:themeColor="text1"/>
          <w:szCs w:val="22"/>
          <w:highlight w:val="none"/>
          <w14:textFill>
            <w14:solidFill>
              <w14:schemeClr w14:val="tx1"/>
            </w14:solidFill>
          </w14:textFill>
        </w:rPr>
      </w:pPr>
    </w:p>
    <w:p>
      <w:pPr>
        <w:autoSpaceDE w:val="0"/>
        <w:autoSpaceDN w:val="0"/>
        <w:adjustRightInd w:val="0"/>
        <w:spacing w:line="460" w:lineRule="atLeast"/>
        <w:jc w:val="center"/>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p>
    <w:p>
      <w:pPr>
        <w:pStyle w:val="185"/>
        <w:rPr>
          <w:rFonts w:hint="eastAsia"/>
          <w:b/>
          <w:color w:val="000000" w:themeColor="text1"/>
          <w:sz w:val="36"/>
          <w:highlight w:val="none"/>
          <w:lang w:val="zh-CN"/>
          <w14:textFill>
            <w14:solidFill>
              <w14:schemeClr w14:val="tx1"/>
            </w14:solidFill>
          </w14:textFill>
        </w:rPr>
      </w:pPr>
      <w:r>
        <w:rPr>
          <w:rFonts w:hint="eastAsia"/>
          <w:b/>
          <w:color w:val="000000" w:themeColor="text1"/>
          <w:sz w:val="36"/>
          <w:highlight w:val="none"/>
          <w:lang w:val="zh-CN"/>
          <w14:textFill>
            <w14:solidFill>
              <w14:schemeClr w14:val="tx1"/>
            </w14:solidFill>
          </w14:textFill>
        </w:rPr>
        <w:t>附件十</w:t>
      </w:r>
    </w:p>
    <w:p>
      <w:pPr>
        <w:autoSpaceDE w:val="0"/>
        <w:autoSpaceDN w:val="0"/>
        <w:adjustRightInd w:val="0"/>
        <w:spacing w:line="460" w:lineRule="atLeast"/>
        <w:jc w:val="center"/>
        <w:rPr>
          <w:rFonts w:hint="eastAsia"/>
          <w:b/>
          <w:color w:val="000000" w:themeColor="text1"/>
          <w:sz w:val="36"/>
          <w:highlight w:val="none"/>
          <w:lang w:val="zh-CN"/>
          <w14:textFill>
            <w14:solidFill>
              <w14:schemeClr w14:val="tx1"/>
            </w14:solidFill>
          </w14:textFill>
        </w:rPr>
      </w:pPr>
      <w:r>
        <w:rPr>
          <w:rFonts w:hint="eastAsia"/>
          <w:b/>
          <w:color w:val="000000" w:themeColor="text1"/>
          <w:sz w:val="36"/>
          <w:highlight w:val="none"/>
          <w:lang w:val="zh-CN"/>
          <w14:textFill>
            <w14:solidFill>
              <w14:schemeClr w14:val="tx1"/>
            </w14:solidFill>
          </w14:textFill>
        </w:rPr>
        <w:t>节能（环保）产品清单</w:t>
      </w:r>
    </w:p>
    <w:p>
      <w:pPr>
        <w:autoSpaceDE w:val="0"/>
        <w:autoSpaceDN w:val="0"/>
        <w:adjustRightInd w:val="0"/>
        <w:spacing w:line="460" w:lineRule="atLeast"/>
        <w:jc w:val="center"/>
        <w:rPr>
          <w:b/>
          <w:color w:val="000000" w:themeColor="text1"/>
          <w:sz w:val="36"/>
          <w:highlight w:val="none"/>
          <w:lang w:val="zh-CN"/>
          <w14:textFill>
            <w14:solidFill>
              <w14:schemeClr w14:val="tx1"/>
            </w14:solidFill>
          </w14:textFill>
        </w:rPr>
      </w:pPr>
      <w:r>
        <w:rPr>
          <w:rFonts w:hint="eastAsia"/>
          <w:b/>
          <w:color w:val="000000" w:themeColor="text1"/>
          <w:szCs w:val="22"/>
          <w:highlight w:val="none"/>
          <w14:textFill>
            <w14:solidFill>
              <w14:schemeClr w14:val="tx1"/>
            </w14:solidFill>
          </w14:textFill>
        </w:rPr>
        <w:t>(如有则提供)</w:t>
      </w:r>
    </w:p>
    <w:p>
      <w:pPr>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（1）投标产品中节能产品明细清单</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440"/>
        <w:gridCol w:w="1800"/>
        <w:gridCol w:w="198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制造商</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品牌</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产品名称、规格型号</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节字标志认证证书号</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节能产品认证证书有效截止日期</w:t>
            </w: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产品所在节能产品政府采购清单页码</w:t>
            </w: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bl>
    <w:p>
      <w:pPr>
        <w:spacing w:line="460" w:lineRule="exact"/>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（2）投标产品中环保产品明细清单</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260"/>
        <w:gridCol w:w="1620"/>
        <w:gridCol w:w="1440"/>
        <w:gridCol w:w="216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企业名称</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注册商标</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产品名称、规格型号</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中国环境标志认证证书编号</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认证证书有效截止日期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产品所在环境标志产品政府采购清单页码</w:t>
            </w: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color w:val="000000" w:themeColor="text1"/>
                <w:highlight w:val="none"/>
                <w14:textFill>
                  <w14:solidFill>
                    <w14:schemeClr w14:val="tx1"/>
                  </w14:solidFill>
                </w14:textFill>
              </w:rPr>
            </w:pPr>
          </w:p>
        </w:tc>
      </w:tr>
    </w:tbl>
    <w:p>
      <w:pPr>
        <w:spacing w:line="460" w:lineRule="exact"/>
        <w:rPr>
          <w:rFonts w:hint="eastAsia"/>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说明：1、表后附所投相关产品对应在节能（环保）产品清单中的证明材料；</w:t>
      </w:r>
    </w:p>
    <w:p>
      <w:pPr>
        <w:spacing w:line="460" w:lineRule="exact"/>
        <w:ind w:firstLine="630" w:firstLineChars="300"/>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2、表格可以延续。</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autoSpaceDE w:val="0"/>
        <w:autoSpaceDN w:val="0"/>
        <w:adjustRightInd w:val="0"/>
        <w:spacing w:line="460" w:lineRule="atLeast"/>
        <w:rPr>
          <w:rFonts w:cs="Arial"/>
          <w:color w:val="000000" w:themeColor="text1"/>
          <w:highlight w:val="none"/>
          <w:lang w:val="zh-CN"/>
          <w14:textFill>
            <w14:solidFill>
              <w14:schemeClr w14:val="tx1"/>
            </w14:solidFill>
          </w14:textFill>
        </w:rPr>
      </w:pPr>
      <w:r>
        <w:rPr>
          <w:rFonts w:hint="eastAsia" w:cs="Arial"/>
          <w:color w:val="000000" w:themeColor="text1"/>
          <w:highlight w:val="none"/>
          <w:lang w:val="zh-CN"/>
          <w14:textFill>
            <w14:solidFill>
              <w14:schemeClr w14:val="tx1"/>
            </w14:solidFill>
          </w14:textFill>
        </w:rPr>
        <w:t xml:space="preserve">                                                    投标供应商盖章：   </w:t>
      </w:r>
    </w:p>
    <w:p>
      <w:pPr>
        <w:spacing w:line="460" w:lineRule="exact"/>
        <w:rPr>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 xml:space="preserve">                                                       日 期：          </w:t>
      </w:r>
    </w:p>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附件十一</w:t>
      </w:r>
    </w:p>
    <w:p>
      <w:pPr>
        <w:spacing w:before="99"/>
        <w:jc w:val="center"/>
        <w:rPr>
          <w:rFonts w:hint="eastAsia" w:ascii="宋体" w:hAnsi="宋体"/>
          <w:b w:val="0"/>
          <w:bCs w:val="0"/>
          <w:color w:val="000000" w:themeColor="text1"/>
          <w:spacing w:val="1"/>
          <w:sz w:val="44"/>
          <w:szCs w:val="44"/>
          <w:highlight w:val="none"/>
          <w14:textFill>
            <w14:solidFill>
              <w14:schemeClr w14:val="tx1"/>
            </w14:solidFill>
          </w14:textFill>
        </w:rPr>
      </w:pPr>
      <w:r>
        <w:rPr>
          <w:rFonts w:hint="eastAsia" w:ascii="宋体" w:hAnsi="宋体"/>
          <w:b w:val="0"/>
          <w:bCs w:val="0"/>
          <w:color w:val="000000" w:themeColor="text1"/>
          <w:spacing w:val="1"/>
          <w:sz w:val="44"/>
          <w:szCs w:val="44"/>
          <w:highlight w:val="none"/>
          <w14:textFill>
            <w14:solidFill>
              <w14:schemeClr w14:val="tx1"/>
            </w14:solidFill>
          </w14:textFill>
        </w:rPr>
        <w:t>供应商业绩表及证明材料</w:t>
      </w:r>
    </w:p>
    <w:p>
      <w:pPr>
        <w:spacing w:before="99"/>
        <w:ind w:left="2417"/>
        <w:rPr>
          <w:rFonts w:ascii="宋体" w:hAnsi="宋体"/>
          <w:color w:val="000000" w:themeColor="text1"/>
          <w:sz w:val="44"/>
          <w:szCs w:val="44"/>
          <w:highlight w:val="none"/>
          <w14:textFill>
            <w14:solidFill>
              <w14:schemeClr w14:val="tx1"/>
            </w14:solidFill>
          </w14:textFill>
        </w:rPr>
      </w:pPr>
    </w:p>
    <w:p>
      <w:pPr>
        <w:spacing w:line="360" w:lineRule="auto"/>
        <w:rPr>
          <w:rFonts w:hint="eastAsia" w:ascii="宋体" w:hAnsi="宋体" w:eastAsia="宋体"/>
          <w:b w:val="0"/>
          <w:bCs w:val="0"/>
          <w:color w:val="000000" w:themeColor="text1"/>
          <w:sz w:val="22"/>
          <w:szCs w:val="22"/>
          <w:highlight w:val="none"/>
          <w:u w:val="single"/>
          <w:lang w:eastAsia="zh-CN"/>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项目</w:t>
      </w:r>
      <w:r>
        <w:rPr>
          <w:rFonts w:ascii="宋体" w:hAnsi="宋体"/>
          <w:b w:val="0"/>
          <w:color w:val="000000" w:themeColor="text1"/>
          <w:sz w:val="22"/>
          <w:szCs w:val="22"/>
          <w:highlight w:val="none"/>
          <w14:textFill>
            <w14:solidFill>
              <w14:schemeClr w14:val="tx1"/>
            </w14:solidFill>
          </w14:textFill>
        </w:rPr>
        <w:t>名称：</w:t>
      </w:r>
      <w:r>
        <w:rPr>
          <w:rFonts w:hint="eastAsia" w:ascii="宋体" w:hAnsi="宋体" w:cs="宋体"/>
          <w:b w:val="0"/>
          <w:color w:val="000000" w:themeColor="text1"/>
          <w:sz w:val="22"/>
          <w:szCs w:val="22"/>
          <w:highlight w:val="none"/>
          <w:u w:val="single"/>
          <w:lang w:eastAsia="zh-CN"/>
          <w14:textFill>
            <w14:solidFill>
              <w14:schemeClr w14:val="tx1"/>
            </w14:solidFill>
          </w14:textFill>
        </w:rPr>
        <w:t>龙港市交通发展有限公司2023年度新能源公交车辆采购项目（第一批）</w:t>
      </w:r>
    </w:p>
    <w:p>
      <w:pPr>
        <w:spacing w:line="360" w:lineRule="auto"/>
        <w:rPr>
          <w:rFonts w:hint="eastAsia" w:ascii="宋体" w:hAnsi="宋体"/>
          <w:b w:val="0"/>
          <w:color w:val="000000" w:themeColor="text1"/>
          <w:sz w:val="22"/>
          <w:szCs w:val="22"/>
          <w:highlight w:val="none"/>
          <w:u w:val="single"/>
          <w14:textFill>
            <w14:solidFill>
              <w14:schemeClr w14:val="tx1"/>
            </w14:solidFill>
          </w14:textFill>
        </w:rPr>
      </w:pPr>
      <w:r>
        <w:rPr>
          <w:rFonts w:ascii="宋体" w:hAnsi="宋体"/>
          <w:b w:val="0"/>
          <w:color w:val="000000" w:themeColor="text1"/>
          <w:sz w:val="22"/>
          <w:szCs w:val="22"/>
          <w:highlight w:val="none"/>
          <w14:textFill>
            <w14:solidFill>
              <w14:schemeClr w14:val="tx1"/>
            </w14:solidFill>
          </w14:textFill>
        </w:rPr>
        <w:t>项目编号：</w:t>
      </w:r>
    </w:p>
    <w:tbl>
      <w:tblPr>
        <w:tblStyle w:val="25"/>
        <w:tblW w:w="8369" w:type="dxa"/>
        <w:tblInd w:w="-5" w:type="dxa"/>
        <w:tblLayout w:type="fixed"/>
        <w:tblCellMar>
          <w:top w:w="0" w:type="dxa"/>
          <w:left w:w="0" w:type="dxa"/>
          <w:bottom w:w="0" w:type="dxa"/>
          <w:right w:w="0" w:type="dxa"/>
        </w:tblCellMar>
      </w:tblPr>
      <w:tblGrid>
        <w:gridCol w:w="707"/>
        <w:gridCol w:w="2133"/>
        <w:gridCol w:w="2268"/>
        <w:gridCol w:w="993"/>
        <w:gridCol w:w="1134"/>
        <w:gridCol w:w="1134"/>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序号</w:t>
            </w: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用户单位</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合同开始时间</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合同金额</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数量</w:t>
            </w: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1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993" w:type="dxa"/>
            <w:tcBorders>
              <w:top w:val="single" w:color="000000" w:sz="4" w:space="0"/>
              <w:left w:val="single" w:color="auto"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r>
        <w:tblPrEx>
          <w:tblCellMar>
            <w:top w:w="0" w:type="dxa"/>
            <w:left w:w="0" w:type="dxa"/>
            <w:bottom w:w="0" w:type="dxa"/>
            <w:right w:w="0" w:type="dxa"/>
          </w:tblCellMar>
        </w:tblPrEx>
        <w:trPr>
          <w:trHeight w:val="528" w:hRule="exact"/>
        </w:trPr>
        <w:tc>
          <w:tcPr>
            <w:tcW w:w="510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合计</w:t>
            </w:r>
          </w:p>
        </w:tc>
        <w:tc>
          <w:tcPr>
            <w:tcW w:w="993"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c>
          <w:tcPr>
            <w:tcW w:w="11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宋体" w:hAnsi="宋体"/>
                <w:b w:val="0"/>
                <w:color w:val="000000" w:themeColor="text1"/>
                <w:sz w:val="22"/>
                <w:szCs w:val="22"/>
                <w:highlight w:val="none"/>
                <w14:textFill>
                  <w14:solidFill>
                    <w14:schemeClr w14:val="tx1"/>
                  </w14:solidFill>
                </w14:textFill>
              </w:rPr>
            </w:pPr>
          </w:p>
        </w:tc>
      </w:tr>
    </w:tbl>
    <w:p>
      <w:pPr>
        <w:autoSpaceDE w:val="0"/>
        <w:autoSpaceDN w:val="0"/>
        <w:adjustRightInd w:val="0"/>
        <w:spacing w:line="440" w:lineRule="atLeast"/>
        <w:rPr>
          <w:rFonts w:hint="eastAsia" w:ascii="宋体" w:hAnsi="宋体"/>
          <w:b w:val="0"/>
          <w:color w:val="000000" w:themeColor="text1"/>
          <w:sz w:val="22"/>
          <w:szCs w:val="22"/>
          <w:highlight w:val="none"/>
          <w:lang w:val="zh-CN"/>
          <w14:textFill>
            <w14:solidFill>
              <w14:schemeClr w14:val="tx1"/>
            </w14:solidFill>
          </w14:textFill>
        </w:rPr>
      </w:pPr>
      <w:r>
        <w:rPr>
          <w:rFonts w:hint="eastAsia" w:ascii="宋体" w:hAnsi="宋体"/>
          <w:b w:val="0"/>
          <w:color w:val="000000" w:themeColor="text1"/>
          <w:sz w:val="22"/>
          <w:szCs w:val="22"/>
          <w:highlight w:val="none"/>
          <w:lang w:val="zh-CN"/>
          <w14:textFill>
            <w14:solidFill>
              <w14:schemeClr w14:val="tx1"/>
            </w14:solidFill>
          </w14:textFill>
        </w:rPr>
        <w:t>备注：1、证明材料以合同为准，提供合同复印件加盖公章。</w:t>
      </w:r>
    </w:p>
    <w:p>
      <w:pPr>
        <w:autoSpaceDE w:val="0"/>
        <w:autoSpaceDN w:val="0"/>
        <w:adjustRightInd w:val="0"/>
        <w:spacing w:line="440" w:lineRule="atLeast"/>
        <w:rPr>
          <w:rFonts w:hint="eastAsia" w:ascii="宋体" w:hAnsi="宋体"/>
          <w:b w:val="0"/>
          <w:color w:val="000000" w:themeColor="text1"/>
          <w:sz w:val="22"/>
          <w:szCs w:val="22"/>
          <w:highlight w:val="none"/>
          <w:lang w:val="zh-CN"/>
          <w14:textFill>
            <w14:solidFill>
              <w14:schemeClr w14:val="tx1"/>
            </w14:solidFill>
          </w14:textFill>
        </w:rPr>
      </w:pPr>
      <w:r>
        <w:rPr>
          <w:rFonts w:hint="eastAsia" w:ascii="宋体" w:hAnsi="宋体"/>
          <w:b w:val="0"/>
          <w:color w:val="000000" w:themeColor="text1"/>
          <w:sz w:val="22"/>
          <w:szCs w:val="22"/>
          <w:highlight w:val="none"/>
          <w:lang w:val="zh-CN"/>
          <w14:textFill>
            <w14:solidFill>
              <w14:schemeClr w14:val="tx1"/>
            </w14:solidFill>
          </w14:textFill>
        </w:rPr>
        <w:t>2、本表可根据具体需要自行增减。</w:t>
      </w:r>
    </w:p>
    <w:p>
      <w:pPr>
        <w:autoSpaceDE w:val="0"/>
        <w:autoSpaceDN w:val="0"/>
        <w:adjustRightInd w:val="0"/>
        <w:spacing w:line="440" w:lineRule="atLeast"/>
        <w:rPr>
          <w:rFonts w:hint="eastAsia" w:ascii="宋体" w:hAnsi="宋体"/>
          <w:b w:val="0"/>
          <w:color w:val="000000" w:themeColor="text1"/>
          <w:spacing w:val="20"/>
          <w:sz w:val="22"/>
          <w:szCs w:val="22"/>
          <w:highlight w:val="none"/>
          <w14:textFill>
            <w14:solidFill>
              <w14:schemeClr w14:val="tx1"/>
            </w14:solidFill>
          </w14:textFill>
        </w:rPr>
      </w:pPr>
    </w:p>
    <w:p>
      <w:pPr>
        <w:autoSpaceDE w:val="0"/>
        <w:autoSpaceDN w:val="0"/>
        <w:adjustRightInd w:val="0"/>
        <w:spacing w:line="440" w:lineRule="atLeast"/>
        <w:rPr>
          <w:rFonts w:hint="eastAsia" w:ascii="宋体" w:hAnsi="宋体"/>
          <w:b w:val="0"/>
          <w:color w:val="000000" w:themeColor="text1"/>
          <w:sz w:val="22"/>
          <w:szCs w:val="22"/>
          <w:highlight w:val="none"/>
          <w:lang w:val="zh-CN"/>
          <w14:textFill>
            <w14:solidFill>
              <w14:schemeClr w14:val="tx1"/>
            </w14:solidFill>
          </w14:textFill>
        </w:rPr>
      </w:pPr>
      <w:r>
        <w:rPr>
          <w:rFonts w:hint="eastAsia" w:ascii="宋体" w:hAnsi="宋体"/>
          <w:b w:val="0"/>
          <w:color w:val="000000" w:themeColor="text1"/>
          <w:sz w:val="22"/>
          <w:szCs w:val="22"/>
          <w:highlight w:val="none"/>
          <w:lang w:val="zh-CN"/>
          <w14:textFill>
            <w14:solidFill>
              <w14:schemeClr w14:val="tx1"/>
            </w14:solidFill>
          </w14:textFill>
        </w:rPr>
        <w:t>投标单位（盖章）：</w:t>
      </w:r>
    </w:p>
    <w:p>
      <w:pPr>
        <w:autoSpaceDE w:val="0"/>
        <w:autoSpaceDN w:val="0"/>
        <w:adjustRightInd w:val="0"/>
        <w:spacing w:line="440" w:lineRule="atLeast"/>
        <w:rPr>
          <w:rFonts w:ascii="宋体" w:hAnsi="宋体"/>
          <w:b w:val="0"/>
          <w:color w:val="000000" w:themeColor="text1"/>
          <w:sz w:val="22"/>
          <w:szCs w:val="22"/>
          <w:highlight w:val="none"/>
          <w:lang w:val="zh-CN"/>
          <w14:textFill>
            <w14:solidFill>
              <w14:schemeClr w14:val="tx1"/>
            </w14:solidFill>
          </w14:textFill>
        </w:rPr>
      </w:pPr>
      <w:r>
        <w:rPr>
          <w:rFonts w:hint="eastAsia" w:ascii="宋体" w:hAnsi="宋体"/>
          <w:b w:val="0"/>
          <w:color w:val="000000" w:themeColor="text1"/>
          <w:sz w:val="22"/>
          <w:szCs w:val="22"/>
          <w:highlight w:val="none"/>
          <w:lang w:val="zh-CN"/>
          <w14:textFill>
            <w14:solidFill>
              <w14:schemeClr w14:val="tx1"/>
            </w14:solidFill>
          </w14:textFill>
        </w:rPr>
        <w:t>授权代表（签字或盖章）：</w:t>
      </w:r>
    </w:p>
    <w:p>
      <w:pPr>
        <w:autoSpaceDE w:val="0"/>
        <w:autoSpaceDN w:val="0"/>
        <w:adjustRightInd w:val="0"/>
        <w:spacing w:line="440" w:lineRule="atLeast"/>
        <w:rPr>
          <w:rFonts w:ascii="宋体" w:hAnsi="宋体"/>
          <w:b w:val="0"/>
          <w:color w:val="000000" w:themeColor="text1"/>
          <w:sz w:val="22"/>
          <w:szCs w:val="22"/>
          <w:highlight w:val="none"/>
          <w:lang w:val="zh-CN"/>
          <w14:textFill>
            <w14:solidFill>
              <w14:schemeClr w14:val="tx1"/>
            </w14:solidFill>
          </w14:textFill>
        </w:rPr>
      </w:pPr>
      <w:r>
        <w:rPr>
          <w:rFonts w:hint="eastAsia" w:ascii="宋体" w:hAnsi="宋体"/>
          <w:b w:val="0"/>
          <w:color w:val="000000" w:themeColor="text1"/>
          <w:sz w:val="22"/>
          <w:szCs w:val="22"/>
          <w:highlight w:val="none"/>
          <w:lang w:val="zh-CN"/>
          <w14:textFill>
            <w14:solidFill>
              <w14:schemeClr w14:val="tx1"/>
            </w14:solidFill>
          </w14:textFill>
        </w:rPr>
        <w:t>日期：</w:t>
      </w:r>
    </w:p>
    <w:p>
      <w:pPr>
        <w:pStyle w:val="185"/>
        <w:rPr>
          <w:rFonts w:hint="eastAsia"/>
          <w:color w:val="000000" w:themeColor="text1"/>
          <w:highlight w:val="none"/>
          <w:lang w:eastAsia="zh-CN"/>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center"/>
        <w:rPr>
          <w:rFonts w:hint="eastAsia" w:ascii="宋体" w:hAnsi="宋体" w:cs="宋体"/>
          <w:color w:val="000000" w:themeColor="text1"/>
          <w:sz w:val="32"/>
          <w:szCs w:val="32"/>
          <w:highlight w:val="none"/>
          <w14:textFill>
            <w14:solidFill>
              <w14:schemeClr w14:val="tx1"/>
            </w14:solidFill>
          </w14:textFill>
        </w:rPr>
      </w:pPr>
    </w:p>
    <w:p>
      <w:pPr>
        <w:spacing w:line="400" w:lineRule="exact"/>
        <w:jc w:val="both"/>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cs="宋体"/>
          <w:color w:val="000000" w:themeColor="text1"/>
          <w:sz w:val="32"/>
          <w:szCs w:val="32"/>
          <w:highlight w:val="none"/>
          <w:lang w:eastAsia="zh-CN"/>
          <w14:textFill>
            <w14:solidFill>
              <w14:schemeClr w14:val="tx1"/>
            </w14:solidFill>
          </w14:textFill>
        </w:rPr>
        <w:t>附件十二</w:t>
      </w:r>
    </w:p>
    <w:p>
      <w:pPr>
        <w:spacing w:line="400" w:lineRule="exact"/>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项目方案说明（</w:t>
      </w:r>
      <w:r>
        <w:rPr>
          <w:rFonts w:hint="eastAsia" w:ascii="宋体" w:hAnsi="宋体" w:cs="宋体"/>
          <w:b/>
          <w:color w:val="000000" w:themeColor="text1"/>
          <w:sz w:val="32"/>
          <w:szCs w:val="32"/>
          <w:highlight w:val="none"/>
          <w14:textFill>
            <w14:solidFill>
              <w14:schemeClr w14:val="tx1"/>
            </w14:solidFill>
          </w14:textFill>
        </w:rPr>
        <w:t>自行编制</w:t>
      </w:r>
      <w:r>
        <w:rPr>
          <w:rFonts w:hint="eastAsia" w:ascii="宋体" w:hAnsi="宋体" w:cs="宋体"/>
          <w:color w:val="000000" w:themeColor="text1"/>
          <w:sz w:val="32"/>
          <w:szCs w:val="32"/>
          <w:highlight w:val="none"/>
          <w14:textFill>
            <w14:solidFill>
              <w14:schemeClr w14:val="tx1"/>
            </w14:solidFill>
          </w14:textFill>
        </w:rPr>
        <w:t>）</w:t>
      </w:r>
    </w:p>
    <w:p>
      <w:pPr>
        <w:spacing w:line="400" w:lineRule="exact"/>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p>
    <w:p>
      <w:pPr>
        <w:spacing w:line="400" w:lineRule="exact"/>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2" w:hRule="atLeast"/>
        </w:trPr>
        <w:tc>
          <w:tcPr>
            <w:tcW w:w="9288" w:type="dxa"/>
            <w:noWrap/>
          </w:tcPr>
          <w:p>
            <w:pPr>
              <w:spacing w:line="360" w:lineRule="auto"/>
              <w:jc w:val="center"/>
              <w:rPr>
                <w:rFonts w:ascii="宋体" w:hAnsi="宋体" w:cs="宋体"/>
                <w:color w:val="000000" w:themeColor="text1"/>
                <w:sz w:val="32"/>
                <w:szCs w:val="32"/>
                <w:highlight w:val="none"/>
                <w14:textFill>
                  <w14:solidFill>
                    <w14:schemeClr w14:val="tx1"/>
                  </w14:solidFill>
                </w14:textFill>
              </w:rPr>
            </w:pPr>
          </w:p>
        </w:tc>
      </w:tr>
    </w:tbl>
    <w:p>
      <w:pPr>
        <w:spacing w:line="360" w:lineRule="auto"/>
        <w:jc w:val="left"/>
        <w:rPr>
          <w:rFonts w:ascii="宋体" w:hAnsi="宋体" w:cs="宋体"/>
          <w:color w:val="000000" w:themeColor="text1"/>
          <w:sz w:val="28"/>
          <w:szCs w:val="28"/>
          <w:highlight w:val="none"/>
          <w14:textFill>
            <w14:solidFill>
              <w14:schemeClr w14:val="tx1"/>
            </w14:solidFill>
          </w14:textFill>
        </w:rPr>
      </w:pPr>
    </w:p>
    <w:p>
      <w:pPr>
        <w:spacing w:line="360" w:lineRule="auto"/>
        <w:jc w:val="left"/>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注明：以上内容格式不限</w:t>
      </w:r>
    </w:p>
    <w:p>
      <w:pPr>
        <w:spacing w:line="360" w:lineRule="auto"/>
        <w:ind w:firstLine="480" w:firstLineChars="200"/>
        <w:rPr>
          <w:rFonts w:ascii="宋体" w:hAnsi="宋体" w:cs="宋体"/>
          <w:color w:val="000000" w:themeColor="text1"/>
          <w:sz w:val="24"/>
          <w:szCs w:val="28"/>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8"/>
          <w:highlight w:val="none"/>
          <w14:textFill>
            <w14:solidFill>
              <w14:schemeClr w14:val="tx1"/>
            </w14:solidFill>
          </w14:textFill>
        </w:rPr>
      </w:pPr>
    </w:p>
    <w:p>
      <w:pPr>
        <w:spacing w:line="360" w:lineRule="auto"/>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投标供应商（盖章）：</w:t>
      </w:r>
    </w:p>
    <w:p>
      <w:pPr>
        <w:spacing w:line="360" w:lineRule="auto"/>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法定代表人或授权代表（签字）：</w:t>
      </w:r>
    </w:p>
    <w:p>
      <w:pPr>
        <w:spacing w:line="360" w:lineRule="auto"/>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日期：</w:t>
      </w: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附件十</w:t>
      </w:r>
      <w:r>
        <w:rPr>
          <w:rFonts w:hint="eastAsia" w:ascii="宋体" w:hAnsi="宋体" w:cs="宋体"/>
          <w:color w:val="000000" w:themeColor="text1"/>
          <w:sz w:val="32"/>
          <w:szCs w:val="32"/>
          <w:highlight w:val="none"/>
          <w:lang w:eastAsia="zh-CN"/>
          <w14:textFill>
            <w14:solidFill>
              <w14:schemeClr w14:val="tx1"/>
            </w14:solidFill>
          </w14:textFill>
        </w:rPr>
        <w:t>三</w:t>
      </w:r>
    </w:p>
    <w:p>
      <w:pPr>
        <w:spacing w:line="500" w:lineRule="exact"/>
        <w:ind w:left="744" w:leftChars="71" w:hanging="595" w:hangingChars="247"/>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一、安装、实施、验收标准和方案</w:t>
      </w:r>
    </w:p>
    <w:p>
      <w:pPr>
        <w:spacing w:line="500" w:lineRule="exact"/>
        <w:ind w:left="602" w:leftChars="57" w:hanging="482" w:hanging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 售后服务措施及承诺：投标方应明确说明产品质量保证承诺及此次投标的服务策略,提供此次产品供货、安装、调试的服务计划（售后服务内容、等级、相关服务指标、售后服务组织机构及人员安排情况及其联络信息）（附表）</w:t>
      </w:r>
    </w:p>
    <w:p>
      <w:pPr>
        <w:ind w:firstLine="236" w:firstLineChars="98"/>
        <w:rPr>
          <w:rFonts w:ascii="宋体" w:hAnsi="宋体" w:cs="宋体"/>
          <w:b/>
          <w:bCs/>
          <w:color w:val="000000" w:themeColor="text1"/>
          <w:sz w:val="24"/>
          <w:highlight w:val="none"/>
          <w14:textFill>
            <w14:solidFill>
              <w14:schemeClr w14:val="tx1"/>
            </w14:solidFill>
          </w14:textFill>
        </w:rPr>
      </w:pPr>
    </w:p>
    <w:p>
      <w:pPr>
        <w:ind w:left="147" w:leftChars="7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售后服务措施及承诺表</w:t>
      </w:r>
    </w:p>
    <w:p>
      <w:pPr>
        <w:spacing w:line="480" w:lineRule="exact"/>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采购单位：</w:t>
      </w:r>
      <w:r>
        <w:rPr>
          <w:rFonts w:hint="eastAsia" w:ascii="宋体" w:hAnsi="宋体" w:cs="宋体"/>
          <w:color w:val="000000" w:themeColor="text1"/>
          <w:highlight w:val="none"/>
          <w14:textFill>
            <w14:solidFill>
              <w14:schemeClr w14:val="tx1"/>
            </w14:solidFill>
          </w14:textFill>
        </w:rPr>
        <w:t xml:space="preserve">                                                    项目编号：</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098" w:type="dxa"/>
            <w:tcBorders>
              <w:bottom w:val="single" w:color="auto" w:sz="4" w:space="0"/>
            </w:tcBorders>
            <w:noWrap/>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质</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量</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保</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证</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承</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诺</w:t>
            </w:r>
          </w:p>
        </w:tc>
        <w:tc>
          <w:tcPr>
            <w:tcW w:w="7654" w:type="dxa"/>
            <w:tcBorders>
              <w:bottom w:val="single" w:color="auto" w:sz="4" w:space="0"/>
            </w:tcBorders>
            <w:noWrap/>
          </w:tcPr>
          <w:p>
            <w:pPr>
              <w:pStyle w:val="181"/>
              <w:keepNext w:val="0"/>
              <w:spacing w:after="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1098" w:type="dxa"/>
            <w:tcBorders>
              <w:bottom w:val="single" w:color="auto" w:sz="4" w:space="0"/>
            </w:tcBorders>
            <w:noWrap/>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售</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后</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务</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承</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诺</w:t>
            </w:r>
          </w:p>
        </w:tc>
        <w:tc>
          <w:tcPr>
            <w:tcW w:w="7654" w:type="dxa"/>
            <w:tcBorders>
              <w:bottom w:val="single" w:color="auto" w:sz="4" w:space="0"/>
            </w:tcBorders>
            <w:noWrap/>
          </w:tcPr>
          <w:p>
            <w:pPr>
              <w:pStyle w:val="181"/>
              <w:keepNext w:val="0"/>
              <w:spacing w:after="0"/>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1098" w:type="dxa"/>
            <w:tcBorders>
              <w:bottom w:val="single" w:color="auto" w:sz="4" w:space="0"/>
            </w:tcBorders>
            <w:noWrap/>
            <w:vAlign w:val="center"/>
          </w:tcPr>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其</w:t>
            </w:r>
          </w:p>
          <w:p>
            <w:pPr>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他</w:t>
            </w:r>
          </w:p>
        </w:tc>
        <w:tc>
          <w:tcPr>
            <w:tcW w:w="7654" w:type="dxa"/>
            <w:tcBorders>
              <w:bottom w:val="single" w:color="auto" w:sz="4" w:space="0"/>
            </w:tcBorders>
            <w:noWrap/>
          </w:tcPr>
          <w:p>
            <w:pPr>
              <w:pStyle w:val="181"/>
              <w:keepNext w:val="0"/>
              <w:spacing w:after="0"/>
              <w:rPr>
                <w:rFonts w:ascii="宋体" w:hAnsi="宋体" w:cs="宋体"/>
                <w:color w:val="000000" w:themeColor="text1"/>
                <w:highlight w:val="none"/>
                <w14:textFill>
                  <w14:solidFill>
                    <w14:schemeClr w14:val="tx1"/>
                  </w14:solidFill>
                </w14:textFill>
              </w:rPr>
            </w:pPr>
          </w:p>
        </w:tc>
      </w:tr>
    </w:tbl>
    <w:p>
      <w:pPr>
        <w:rPr>
          <w:rFonts w:ascii="宋体" w:hAnsi="宋体" w:cs="宋体"/>
          <w:color w:val="000000" w:themeColor="text1"/>
          <w:sz w:val="22"/>
          <w:szCs w:val="22"/>
          <w:highlight w:val="none"/>
          <w:lang w:val="zh-CN"/>
          <w14:textFill>
            <w14:solidFill>
              <w14:schemeClr w14:val="tx1"/>
            </w14:solidFill>
          </w14:textFill>
        </w:rPr>
      </w:pPr>
      <w:r>
        <w:rPr>
          <w:rFonts w:hint="eastAsia" w:ascii="宋体" w:hAnsi="宋体" w:cs="宋体"/>
          <w:color w:val="000000" w:themeColor="text1"/>
          <w:sz w:val="22"/>
          <w:szCs w:val="22"/>
          <w:highlight w:val="none"/>
          <w:lang w:val="zh-CN"/>
          <w14:textFill>
            <w14:solidFill>
              <w14:schemeClr w14:val="tx1"/>
            </w14:solidFill>
          </w14:textFill>
        </w:rPr>
        <w:t>注：包括质量保证期内和质量保证期外的售后服务措施及承诺。</w:t>
      </w:r>
    </w:p>
    <w:p>
      <w:pPr>
        <w:rPr>
          <w:rFonts w:ascii="宋体" w:hAnsi="宋体" w:cs="宋体"/>
          <w:color w:val="000000" w:themeColor="text1"/>
          <w:sz w:val="22"/>
          <w:szCs w:val="22"/>
          <w:highlight w:val="none"/>
          <w:lang w:val="zh-CN"/>
          <w14:textFill>
            <w14:solidFill>
              <w14:schemeClr w14:val="tx1"/>
            </w14:solidFill>
          </w14:textFill>
        </w:rPr>
      </w:pPr>
    </w:p>
    <w:p>
      <w:pPr>
        <w:spacing w:line="46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投标供应商（盖章）：</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授权代表人或法定代表人（签字或盖章）：</w:t>
      </w:r>
    </w:p>
    <w:p>
      <w:pPr>
        <w:spacing w:line="400" w:lineRule="exact"/>
        <w:rPr>
          <w:rFonts w:ascii="宋体" w:hAnsi="宋体" w:cs="宋体"/>
          <w:b/>
          <w:bCs/>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日    期：</w:t>
      </w:r>
    </w:p>
    <w:p>
      <w:pPr>
        <w:pStyle w:val="21"/>
        <w:ind w:firstLine="360"/>
        <w:rPr>
          <w:color w:val="000000" w:themeColor="text1"/>
          <w:highlight w:val="none"/>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spacing w:line="360" w:lineRule="auto"/>
        <w:rPr>
          <w:rStyle w:val="49"/>
          <w:rFonts w:hint="eastAsia" w:ascii="宋体" w:hAnsi="宋体" w:eastAsia="宋体"/>
          <w:color w:val="000000" w:themeColor="text1"/>
          <w:w w:val="80"/>
          <w:kern w:val="0"/>
          <w:sz w:val="32"/>
          <w:szCs w:val="32"/>
          <w:highlight w:val="none"/>
          <w:lang w:eastAsia="zh-CN"/>
          <w14:textFill>
            <w14:solidFill>
              <w14:schemeClr w14:val="tx1"/>
            </w14:solidFill>
          </w14:textFill>
        </w:rPr>
      </w:pPr>
      <w:r>
        <w:rPr>
          <w:rStyle w:val="49"/>
          <w:rFonts w:hint="eastAsia" w:ascii="宋体" w:hAnsi="宋体"/>
          <w:color w:val="000000" w:themeColor="text1"/>
          <w:w w:val="80"/>
          <w:kern w:val="0"/>
          <w:sz w:val="32"/>
          <w:szCs w:val="32"/>
          <w:highlight w:val="none"/>
          <w14:textFill>
            <w14:solidFill>
              <w14:schemeClr w14:val="tx1"/>
            </w14:solidFill>
          </w14:textFill>
        </w:rPr>
        <w:t>附件十</w:t>
      </w:r>
      <w:r>
        <w:rPr>
          <w:rStyle w:val="49"/>
          <w:rFonts w:hint="eastAsia" w:ascii="宋体" w:hAnsi="宋体"/>
          <w:color w:val="000000" w:themeColor="text1"/>
          <w:w w:val="80"/>
          <w:kern w:val="0"/>
          <w:sz w:val="32"/>
          <w:szCs w:val="32"/>
          <w:highlight w:val="none"/>
          <w:lang w:eastAsia="zh-CN"/>
          <w14:textFill>
            <w14:solidFill>
              <w14:schemeClr w14:val="tx1"/>
            </w14:solidFill>
          </w14:textFill>
        </w:rPr>
        <w:t>四</w:t>
      </w:r>
    </w:p>
    <w:p>
      <w:pPr>
        <w:spacing w:line="360" w:lineRule="auto"/>
        <w:jc w:val="center"/>
        <w:rPr>
          <w:rStyle w:val="49"/>
          <w:rFonts w:ascii="宋体" w:hAnsi="宋体"/>
          <w:color w:val="000000" w:themeColor="text1"/>
          <w:w w:val="80"/>
          <w:kern w:val="0"/>
          <w:sz w:val="44"/>
          <w:szCs w:val="44"/>
          <w:highlight w:val="none"/>
          <w14:textFill>
            <w14:solidFill>
              <w14:schemeClr w14:val="tx1"/>
            </w14:solidFill>
          </w14:textFill>
        </w:rPr>
      </w:pPr>
      <w:r>
        <w:rPr>
          <w:rStyle w:val="49"/>
          <w:rFonts w:ascii="宋体" w:hAnsi="宋体"/>
          <w:color w:val="000000" w:themeColor="text1"/>
          <w:w w:val="80"/>
          <w:kern w:val="0"/>
          <w:sz w:val="32"/>
          <w:szCs w:val="32"/>
          <w:highlight w:val="none"/>
          <w14:textFill>
            <w14:solidFill>
              <w14:schemeClr w14:val="tx1"/>
            </w14:solidFill>
          </w14:textFill>
        </w:rPr>
        <w:t>供应商依法缴纳税收和社会保障金的声明书</w:t>
      </w:r>
    </w:p>
    <w:p>
      <w:pPr>
        <w:spacing w:line="360" w:lineRule="auto"/>
        <w:rPr>
          <w:rStyle w:val="49"/>
          <w:rFonts w:ascii="华文中宋" w:hAnsi="华文中宋" w:eastAsia="华文中宋"/>
          <w:b/>
          <w:color w:val="000000" w:themeColor="text1"/>
          <w:kern w:val="0"/>
          <w:sz w:val="24"/>
          <w:szCs w:val="28"/>
          <w:highlight w:val="none"/>
          <w:u w:val="single"/>
          <w14:textFill>
            <w14:solidFill>
              <w14:schemeClr w14:val="tx1"/>
            </w14:solidFill>
          </w14:textFill>
        </w:rPr>
      </w:pPr>
    </w:p>
    <w:p>
      <w:pPr>
        <w:spacing w:line="360" w:lineRule="auto"/>
        <w:rPr>
          <w:rStyle w:val="49"/>
          <w:rFonts w:ascii="宋体" w:hAnsi="宋体"/>
          <w:color w:val="000000" w:themeColor="text1"/>
          <w:kern w:val="0"/>
          <w:sz w:val="24"/>
          <w:szCs w:val="28"/>
          <w:highlight w:val="none"/>
          <w14:textFill>
            <w14:solidFill>
              <w14:schemeClr w14:val="tx1"/>
            </w14:solidFill>
          </w14:textFill>
        </w:rPr>
      </w:pPr>
      <w:r>
        <w:rPr>
          <w:rStyle w:val="49"/>
          <w:rFonts w:hint="eastAsia" w:ascii="宋体" w:hAnsi="宋体"/>
          <w:color w:val="000000" w:themeColor="text1"/>
          <w:sz w:val="22"/>
          <w:szCs w:val="24"/>
          <w:highlight w:val="none"/>
          <w:u w:val="single"/>
          <w:lang w:eastAsia="zh-CN"/>
          <w14:textFill>
            <w14:solidFill>
              <w14:schemeClr w14:val="tx1"/>
            </w14:solidFill>
          </w14:textFill>
        </w:rPr>
        <w:t>龙港市交通发展有限公司</w:t>
      </w:r>
      <w:r>
        <w:rPr>
          <w:rStyle w:val="49"/>
          <w:rFonts w:ascii="宋体" w:hAnsi="宋体"/>
          <w:color w:val="000000" w:themeColor="text1"/>
          <w:kern w:val="0"/>
          <w:sz w:val="24"/>
          <w:szCs w:val="28"/>
          <w:highlight w:val="none"/>
          <w14:textFill>
            <w14:solidFill>
              <w14:schemeClr w14:val="tx1"/>
            </w14:solidFill>
          </w14:textFill>
        </w:rPr>
        <w:t>：</w:t>
      </w:r>
    </w:p>
    <w:p>
      <w:pPr>
        <w:spacing w:line="360" w:lineRule="auto"/>
        <w:rPr>
          <w:rStyle w:val="49"/>
          <w:rFonts w:ascii="仿宋" w:hAnsi="仿宋" w:eastAsia="仿宋"/>
          <w:color w:val="000000" w:themeColor="text1"/>
          <w:kern w:val="0"/>
          <w:szCs w:val="28"/>
          <w:highlight w:val="none"/>
          <w14:textFill>
            <w14:solidFill>
              <w14:schemeClr w14:val="tx1"/>
            </w14:solidFill>
          </w14:textFill>
        </w:rPr>
      </w:pPr>
    </w:p>
    <w:p>
      <w:pPr>
        <w:spacing w:line="360" w:lineRule="auto"/>
        <w:ind w:firstLine="480" w:firstLineChars="200"/>
        <w:rPr>
          <w:rStyle w:val="49"/>
          <w:rFonts w:ascii="宋体" w:hAnsi="宋体"/>
          <w:color w:val="000000" w:themeColor="text1"/>
          <w:kern w:val="0"/>
          <w:sz w:val="24"/>
          <w:szCs w:val="28"/>
          <w:highlight w:val="none"/>
          <w14:textFill>
            <w14:solidFill>
              <w14:schemeClr w14:val="tx1"/>
            </w14:solidFill>
          </w14:textFill>
        </w:rPr>
      </w:pPr>
      <w:r>
        <w:rPr>
          <w:rStyle w:val="49"/>
          <w:rFonts w:ascii="宋体" w:hAnsi="宋体"/>
          <w:color w:val="000000" w:themeColor="text1"/>
          <w:kern w:val="0"/>
          <w:sz w:val="24"/>
          <w:szCs w:val="28"/>
          <w:highlight w:val="none"/>
          <w14:textFill>
            <w14:solidFill>
              <w14:schemeClr w14:val="tx1"/>
            </w14:solidFill>
          </w14:textFill>
        </w:rPr>
        <w:t>我</w:t>
      </w:r>
      <w:r>
        <w:rPr>
          <w:rStyle w:val="49"/>
          <w:rFonts w:ascii="宋体" w:hAnsi="宋体"/>
          <w:color w:val="000000" w:themeColor="text1"/>
          <w:sz w:val="24"/>
          <w:szCs w:val="24"/>
          <w:highlight w:val="none"/>
          <w14:textFill>
            <w14:solidFill>
              <w14:schemeClr w14:val="tx1"/>
            </w14:solidFill>
          </w14:textFill>
        </w:rPr>
        <w:t>单位</w:t>
      </w:r>
      <w:r>
        <w:rPr>
          <w:rStyle w:val="49"/>
          <w:rFonts w:ascii="宋体" w:hAnsi="宋体"/>
          <w:color w:val="000000" w:themeColor="text1"/>
          <w:kern w:val="0"/>
          <w:sz w:val="24"/>
          <w:szCs w:val="28"/>
          <w:highlight w:val="none"/>
          <w14:textFill>
            <w14:solidFill>
              <w14:schemeClr w14:val="tx1"/>
            </w14:solidFill>
          </w14:textFill>
        </w:rPr>
        <w:t>郑重声明，我</w:t>
      </w:r>
      <w:r>
        <w:rPr>
          <w:rStyle w:val="49"/>
          <w:rFonts w:ascii="宋体" w:hAnsi="宋体"/>
          <w:color w:val="000000" w:themeColor="text1"/>
          <w:sz w:val="24"/>
          <w:szCs w:val="24"/>
          <w:highlight w:val="none"/>
          <w14:textFill>
            <w14:solidFill>
              <w14:schemeClr w14:val="tx1"/>
            </w14:solidFill>
          </w14:textFill>
        </w:rPr>
        <w:t>单位</w:t>
      </w:r>
      <w:r>
        <w:rPr>
          <w:rStyle w:val="49"/>
          <w:rFonts w:ascii="宋体" w:hAnsi="宋体"/>
          <w:color w:val="000000" w:themeColor="text1"/>
          <w:kern w:val="0"/>
          <w:sz w:val="24"/>
          <w:szCs w:val="28"/>
          <w:highlight w:val="none"/>
          <w14:textFill>
            <w14:solidFill>
              <w14:schemeClr w14:val="tx1"/>
            </w14:solidFill>
          </w14:textFill>
        </w:rPr>
        <w:t>严格依法缴纳税收和社会保障金，本文件中所提供的相关材料均真实有效，不存在虚假、造假行为。如有违反，愿承担一切责任。</w:t>
      </w:r>
    </w:p>
    <w:p>
      <w:pPr>
        <w:spacing w:line="360" w:lineRule="auto"/>
        <w:ind w:firstLine="480" w:firstLineChars="200"/>
        <w:rPr>
          <w:rStyle w:val="49"/>
          <w:rFonts w:ascii="宋体" w:hAnsi="宋体"/>
          <w:color w:val="000000" w:themeColor="text1"/>
          <w:kern w:val="0"/>
          <w:szCs w:val="22"/>
          <w:highlight w:val="none"/>
          <w14:textFill>
            <w14:solidFill>
              <w14:schemeClr w14:val="tx1"/>
            </w14:solidFill>
          </w14:textFill>
        </w:rPr>
      </w:pPr>
      <w:r>
        <w:rPr>
          <w:rStyle w:val="49"/>
          <w:rFonts w:ascii="宋体" w:hAnsi="宋体"/>
          <w:color w:val="000000" w:themeColor="text1"/>
          <w:kern w:val="0"/>
          <w:sz w:val="24"/>
          <w:szCs w:val="28"/>
          <w:highlight w:val="none"/>
          <w14:textFill>
            <w14:solidFill>
              <w14:schemeClr w14:val="tx1"/>
            </w14:solidFill>
          </w14:textFill>
        </w:rPr>
        <w:t>特此声明</w:t>
      </w:r>
    </w:p>
    <w:p>
      <w:pPr>
        <w:spacing w:line="360" w:lineRule="auto"/>
        <w:ind w:firstLine="420" w:firstLineChars="200"/>
        <w:rPr>
          <w:rStyle w:val="49"/>
          <w:rFonts w:ascii="宋体" w:hAnsi="宋体"/>
          <w:color w:val="000000" w:themeColor="text1"/>
          <w:kern w:val="0"/>
          <w:szCs w:val="22"/>
          <w:highlight w:val="none"/>
          <w14:textFill>
            <w14:solidFill>
              <w14:schemeClr w14:val="tx1"/>
            </w14:solidFill>
          </w14:textFill>
        </w:rPr>
      </w:pPr>
    </w:p>
    <w:p>
      <w:pPr>
        <w:spacing w:line="360" w:lineRule="auto"/>
        <w:ind w:firstLine="424" w:firstLineChars="176"/>
        <w:rPr>
          <w:rStyle w:val="49"/>
          <w:rFonts w:ascii="宋体" w:hAnsi="宋体"/>
          <w:b/>
          <w:color w:val="000000" w:themeColor="text1"/>
          <w:kern w:val="0"/>
          <w:sz w:val="24"/>
          <w:szCs w:val="22"/>
          <w:highlight w:val="none"/>
          <w14:textFill>
            <w14:solidFill>
              <w14:schemeClr w14:val="tx1"/>
            </w14:solidFill>
          </w14:textFill>
        </w:rPr>
      </w:pPr>
    </w:p>
    <w:p>
      <w:pPr>
        <w:spacing w:line="360" w:lineRule="auto"/>
        <w:ind w:firstLine="424" w:firstLineChars="176"/>
        <w:rPr>
          <w:rStyle w:val="49"/>
          <w:rFonts w:ascii="仿宋" w:hAnsi="仿宋" w:eastAsia="仿宋"/>
          <w:b/>
          <w:color w:val="000000" w:themeColor="text1"/>
          <w:kern w:val="0"/>
          <w:sz w:val="24"/>
          <w:szCs w:val="22"/>
          <w:highlight w:val="none"/>
          <w14:textFill>
            <w14:solidFill>
              <w14:schemeClr w14:val="tx1"/>
            </w14:solidFill>
          </w14:textFill>
        </w:rPr>
      </w:pPr>
    </w:p>
    <w:p>
      <w:pPr>
        <w:spacing w:line="360" w:lineRule="auto"/>
        <w:ind w:firstLine="480" w:firstLineChars="200"/>
        <w:rPr>
          <w:rStyle w:val="49"/>
          <w:rFonts w:ascii="宋体" w:hAnsi="宋体"/>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供应商全称（盖章）：</w:t>
      </w:r>
    </w:p>
    <w:p>
      <w:pPr>
        <w:spacing w:line="360" w:lineRule="auto"/>
        <w:ind w:firstLine="480" w:firstLineChars="200"/>
        <w:rPr>
          <w:rStyle w:val="49"/>
          <w:rFonts w:ascii="宋体" w:hAnsi="宋体"/>
          <w:color w:val="000000" w:themeColor="text1"/>
          <w:sz w:val="24"/>
          <w:szCs w:val="24"/>
          <w:highlight w:val="none"/>
          <w:lang w:val="zh-CN"/>
          <w14:textFill>
            <w14:solidFill>
              <w14:schemeClr w14:val="tx1"/>
            </w14:solidFill>
          </w14:textFill>
        </w:rPr>
      </w:pPr>
      <w:r>
        <w:rPr>
          <w:rStyle w:val="49"/>
          <w:rFonts w:ascii="宋体" w:hAnsi="宋体"/>
          <w:color w:val="000000" w:themeColor="text1"/>
          <w:sz w:val="24"/>
          <w:szCs w:val="24"/>
          <w:highlight w:val="none"/>
          <w:lang w:val="zh-CN"/>
          <w14:textFill>
            <w14:solidFill>
              <w14:schemeClr w14:val="tx1"/>
            </w14:solidFill>
          </w14:textFill>
        </w:rPr>
        <w:t>法定代表人或授权代表（签字或盖章）：</w:t>
      </w:r>
    </w:p>
    <w:p>
      <w:pPr>
        <w:spacing w:line="360" w:lineRule="auto"/>
        <w:ind w:firstLine="420" w:firstLineChars="175"/>
        <w:rPr>
          <w:rStyle w:val="49"/>
          <w:rFonts w:ascii="仿宋" w:hAnsi="仿宋" w:eastAsia="仿宋"/>
          <w:b/>
          <w:color w:val="000000" w:themeColor="text1"/>
          <w:kern w:val="0"/>
          <w:sz w:val="24"/>
          <w:szCs w:val="22"/>
          <w:highlight w:val="none"/>
          <w14:textFill>
            <w14:solidFill>
              <w14:schemeClr w14:val="tx1"/>
            </w14:solidFill>
          </w14:textFill>
        </w:rPr>
      </w:pPr>
      <w:r>
        <w:rPr>
          <w:rStyle w:val="49"/>
          <w:rFonts w:ascii="宋体" w:hAnsi="宋体"/>
          <w:color w:val="000000" w:themeColor="text1"/>
          <w:sz w:val="24"/>
          <w:szCs w:val="24"/>
          <w:highlight w:val="none"/>
          <w:lang w:val="zh-CN"/>
          <w14:textFill>
            <w14:solidFill>
              <w14:schemeClr w14:val="tx1"/>
            </w14:solidFill>
          </w14:textFill>
        </w:rPr>
        <w:t>日期：</w:t>
      </w: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lang w:val="zh-CN"/>
          <w14:textFill>
            <w14:solidFill>
              <w14:schemeClr w14:val="tx1"/>
            </w14:solidFill>
          </w14:textFill>
        </w:rPr>
      </w:pPr>
    </w:p>
    <w:p>
      <w:pPr>
        <w:pStyle w:val="81"/>
        <w:snapToGrid w:val="0"/>
        <w:spacing w:line="400" w:lineRule="exact"/>
        <w:jc w:val="center"/>
        <w:rPr>
          <w:rStyle w:val="49"/>
          <w:rFonts w:hAnsi="宋体" w:cs="Times New Roman"/>
          <w:b/>
          <w:bCs/>
          <w:color w:val="000000" w:themeColor="text1"/>
          <w:sz w:val="28"/>
          <w:szCs w:val="24"/>
          <w:highlight w:val="none"/>
          <w14:textFill>
            <w14:solidFill>
              <w14:schemeClr w14:val="tx1"/>
            </w14:solidFill>
          </w14:textFill>
        </w:rPr>
      </w:pPr>
      <w:r>
        <w:rPr>
          <w:rStyle w:val="49"/>
          <w:rFonts w:hAnsi="宋体" w:cs="Times New Roman"/>
          <w:b/>
          <w:bCs/>
          <w:color w:val="000000" w:themeColor="text1"/>
          <w:sz w:val="28"/>
          <w:szCs w:val="24"/>
          <w:highlight w:val="none"/>
          <w:lang w:val="zh-CN"/>
          <w14:textFill>
            <w14:solidFill>
              <w14:schemeClr w14:val="tx1"/>
            </w14:solidFill>
          </w14:textFill>
        </w:rPr>
        <w:t>第六部分</w:t>
      </w:r>
      <w:r>
        <w:rPr>
          <w:rStyle w:val="49"/>
          <w:rFonts w:hAnsi="宋体" w:cs="Times New Roman"/>
          <w:b/>
          <w:bCs/>
          <w:color w:val="000000" w:themeColor="text1"/>
          <w:sz w:val="28"/>
          <w:szCs w:val="24"/>
          <w:highlight w:val="none"/>
          <w14:textFill>
            <w14:solidFill>
              <w14:schemeClr w14:val="tx1"/>
            </w14:solidFill>
          </w14:textFill>
        </w:rPr>
        <w:t xml:space="preserve">  评审办法</w:t>
      </w:r>
    </w:p>
    <w:p>
      <w:pPr>
        <w:widowControl w:val="0"/>
        <w:spacing w:line="440" w:lineRule="exact"/>
        <w:ind w:firstLine="480" w:firstLineChars="200"/>
        <w:textAlignment w:val="auto"/>
        <w:rPr>
          <w:rFonts w:ascii="宋体" w:hAnsi="宋体" w:cs="宋体"/>
          <w:bCs/>
          <w:color w:val="000000" w:themeColor="text1"/>
          <w:kern w:val="28"/>
          <w:sz w:val="24"/>
          <w:szCs w:val="24"/>
          <w:highlight w:val="none"/>
          <w14:textFill>
            <w14:solidFill>
              <w14:schemeClr w14:val="tx1"/>
            </w14:solidFill>
          </w14:textFill>
        </w:rPr>
      </w:pPr>
      <w:r>
        <w:rPr>
          <w:rFonts w:hint="eastAsia" w:ascii="宋体" w:hAnsi="宋体" w:cs="宋体"/>
          <w:bCs/>
          <w:color w:val="000000" w:themeColor="text1"/>
          <w:kern w:val="28"/>
          <w:sz w:val="24"/>
          <w:szCs w:val="24"/>
          <w:highlight w:val="none"/>
          <w14:textFill>
            <w14:solidFill>
              <w14:schemeClr w14:val="tx1"/>
            </w14:solidFill>
          </w14:textFill>
        </w:rPr>
        <w:t>根据《中华人民共和国政府采购法》和《政府采购货物和服务招标投标管理办法》等相关法规和本项目招标文件，特制定本办法。</w:t>
      </w:r>
    </w:p>
    <w:p>
      <w:pPr>
        <w:widowControl w:val="0"/>
        <w:spacing w:line="440" w:lineRule="exact"/>
        <w:textAlignment w:val="auto"/>
        <w:rPr>
          <w:rFonts w:ascii="宋体" w:hAnsi="宋体" w:cs="宋体"/>
          <w:b/>
          <w:bCs/>
          <w:color w:val="000000" w:themeColor="text1"/>
          <w:kern w:val="28"/>
          <w:sz w:val="24"/>
          <w:szCs w:val="24"/>
          <w:highlight w:val="none"/>
          <w14:textFill>
            <w14:solidFill>
              <w14:schemeClr w14:val="tx1"/>
            </w14:solidFill>
          </w14:textFill>
        </w:rPr>
      </w:pPr>
      <w:r>
        <w:rPr>
          <w:rFonts w:hint="eastAsia" w:ascii="宋体" w:hAnsi="宋体" w:cs="宋体"/>
          <w:b/>
          <w:bCs/>
          <w:color w:val="000000" w:themeColor="text1"/>
          <w:kern w:val="28"/>
          <w:sz w:val="24"/>
          <w:szCs w:val="24"/>
          <w:highlight w:val="none"/>
          <w14:textFill>
            <w14:solidFill>
              <w14:schemeClr w14:val="tx1"/>
            </w14:solidFill>
          </w14:textFill>
        </w:rPr>
        <w:t>一、 评标原则</w:t>
      </w:r>
    </w:p>
    <w:p>
      <w:pPr>
        <w:widowControl w:val="0"/>
        <w:spacing w:line="440" w:lineRule="exact"/>
        <w:ind w:firstLine="480" w:firstLineChars="200"/>
        <w:textAlignment w:val="auto"/>
        <w:rPr>
          <w:rFonts w:ascii="宋体" w:hAnsi="宋体" w:cs="宋体"/>
          <w:bCs/>
          <w:color w:val="000000" w:themeColor="text1"/>
          <w:kern w:val="28"/>
          <w:sz w:val="24"/>
          <w:szCs w:val="24"/>
          <w:highlight w:val="none"/>
          <w14:textFill>
            <w14:solidFill>
              <w14:schemeClr w14:val="tx1"/>
            </w14:solidFill>
          </w14:textFill>
        </w:rPr>
      </w:pPr>
      <w:r>
        <w:rPr>
          <w:rFonts w:hint="eastAsia" w:ascii="宋体" w:hAnsi="宋体" w:cs="宋体"/>
          <w:bCs/>
          <w:color w:val="000000" w:themeColor="text1"/>
          <w:kern w:val="28"/>
          <w:sz w:val="24"/>
          <w:szCs w:val="24"/>
          <w:highlight w:val="none"/>
          <w14:textFill>
            <w14:solidFill>
              <w14:schemeClr w14:val="tx1"/>
            </w14:solidFill>
          </w14:textFill>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widowControl w:val="0"/>
        <w:spacing w:line="440" w:lineRule="exact"/>
        <w:ind w:firstLine="480" w:firstLineChars="200"/>
        <w:textAlignment w:val="auto"/>
        <w:rPr>
          <w:rFonts w:ascii="宋体" w:hAnsi="宋体" w:cs="宋体"/>
          <w:bCs/>
          <w:color w:val="000000" w:themeColor="text1"/>
          <w:kern w:val="28"/>
          <w:sz w:val="24"/>
          <w:szCs w:val="24"/>
          <w:highlight w:val="none"/>
          <w14:textFill>
            <w14:solidFill>
              <w14:schemeClr w14:val="tx1"/>
            </w14:solidFill>
          </w14:textFill>
        </w:rPr>
      </w:pPr>
      <w:r>
        <w:rPr>
          <w:rFonts w:hint="eastAsia" w:ascii="宋体" w:hAnsi="宋体" w:cs="宋体"/>
          <w:bCs/>
          <w:color w:val="000000" w:themeColor="text1"/>
          <w:kern w:val="28"/>
          <w:sz w:val="24"/>
          <w:szCs w:val="24"/>
          <w:highlight w:val="none"/>
          <w14:textFill>
            <w14:solidFill>
              <w14:schemeClr w14:val="tx1"/>
            </w14:solidFill>
          </w14:textFill>
        </w:rPr>
        <w:t>评标应遵循公平、公正、科学、择优的原则推荐备选中标人。</w:t>
      </w:r>
    </w:p>
    <w:p>
      <w:pPr>
        <w:widowControl w:val="0"/>
        <w:spacing w:line="440" w:lineRule="exact"/>
        <w:textAlignment w:val="auto"/>
        <w:rPr>
          <w:rFonts w:ascii="宋体" w:hAnsi="宋体" w:cs="宋体"/>
          <w:b/>
          <w:bCs/>
          <w:color w:val="000000" w:themeColor="text1"/>
          <w:kern w:val="28"/>
          <w:sz w:val="24"/>
          <w:szCs w:val="24"/>
          <w:highlight w:val="none"/>
          <w14:textFill>
            <w14:solidFill>
              <w14:schemeClr w14:val="tx1"/>
            </w14:solidFill>
          </w14:textFill>
        </w:rPr>
      </w:pPr>
      <w:r>
        <w:rPr>
          <w:rFonts w:hint="eastAsia" w:ascii="宋体" w:hAnsi="宋体" w:cs="宋体"/>
          <w:b/>
          <w:bCs/>
          <w:color w:val="000000" w:themeColor="text1"/>
          <w:kern w:val="28"/>
          <w:sz w:val="24"/>
          <w:szCs w:val="24"/>
          <w:highlight w:val="none"/>
          <w14:textFill>
            <w14:solidFill>
              <w14:schemeClr w14:val="tx1"/>
            </w14:solidFill>
          </w14:textFill>
        </w:rPr>
        <w:t>二、评标组织</w:t>
      </w:r>
    </w:p>
    <w:p>
      <w:pPr>
        <w:widowControl w:val="0"/>
        <w:spacing w:line="440" w:lineRule="exact"/>
        <w:ind w:firstLine="480" w:firstLineChars="200"/>
        <w:textAlignment w:val="auto"/>
        <w:rPr>
          <w:rFonts w:ascii="宋体" w:hAnsi="宋体" w:cs="宋体"/>
          <w:bCs/>
          <w:color w:val="000000" w:themeColor="text1"/>
          <w:kern w:val="28"/>
          <w:sz w:val="24"/>
          <w:szCs w:val="24"/>
          <w:highlight w:val="none"/>
          <w14:textFill>
            <w14:solidFill>
              <w14:schemeClr w14:val="tx1"/>
            </w14:solidFill>
          </w14:textFill>
        </w:rPr>
      </w:pPr>
      <w:r>
        <w:rPr>
          <w:rFonts w:hint="eastAsia" w:ascii="宋体" w:hAnsi="宋体" w:cs="宋体"/>
          <w:bCs/>
          <w:color w:val="000000" w:themeColor="text1"/>
          <w:kern w:val="28"/>
          <w:sz w:val="24"/>
          <w:szCs w:val="24"/>
          <w:highlight w:val="none"/>
          <w14:textFill>
            <w14:solidFill>
              <w14:schemeClr w14:val="tx1"/>
            </w14:solidFill>
          </w14:textFill>
        </w:rPr>
        <w:t>评标工作由采购机构随机抽取的评标委员会负责，评标过程由有关部门负责指导监督。评标委员会由</w:t>
      </w:r>
      <w:r>
        <w:rPr>
          <w:rFonts w:hint="eastAsia" w:ascii="宋体" w:hAnsi="宋体" w:cs="宋体"/>
          <w:color w:val="000000" w:themeColor="text1"/>
          <w:sz w:val="24"/>
          <w:szCs w:val="24"/>
          <w:highlight w:val="none"/>
          <w14:textFill>
            <w14:solidFill>
              <w14:schemeClr w14:val="tx1"/>
            </w14:solidFill>
          </w14:textFill>
        </w:rPr>
        <w:t>采购</w:t>
      </w:r>
      <w:r>
        <w:rPr>
          <w:rFonts w:hint="eastAsia" w:ascii="宋体" w:hAnsi="宋体" w:cs="宋体"/>
          <w:bCs/>
          <w:color w:val="000000" w:themeColor="text1"/>
          <w:kern w:val="28"/>
          <w:sz w:val="24"/>
          <w:szCs w:val="24"/>
          <w:highlight w:val="none"/>
          <w14:textFill>
            <w14:solidFill>
              <w14:schemeClr w14:val="tx1"/>
            </w14:solidFill>
          </w14:textFill>
        </w:rPr>
        <w:t>人的代表和有关专家组成，成员人数为</w:t>
      </w:r>
      <w:r>
        <w:rPr>
          <w:rFonts w:hint="eastAsia" w:ascii="宋体" w:hAnsi="宋体" w:cs="宋体"/>
          <w:bCs/>
          <w:color w:val="000000" w:themeColor="text1"/>
          <w:kern w:val="28"/>
          <w:sz w:val="24"/>
          <w:szCs w:val="24"/>
          <w:highlight w:val="none"/>
          <w:lang w:eastAsia="zh-CN"/>
          <w14:textFill>
            <w14:solidFill>
              <w14:schemeClr w14:val="tx1"/>
            </w14:solidFill>
          </w14:textFill>
        </w:rPr>
        <w:t>七</w:t>
      </w:r>
      <w:r>
        <w:rPr>
          <w:rFonts w:hint="eastAsia" w:ascii="宋体" w:hAnsi="宋体" w:cs="宋体"/>
          <w:bCs/>
          <w:color w:val="000000" w:themeColor="text1"/>
          <w:kern w:val="28"/>
          <w:sz w:val="24"/>
          <w:szCs w:val="24"/>
          <w:highlight w:val="none"/>
          <w14:textFill>
            <w14:solidFill>
              <w14:schemeClr w14:val="tx1"/>
            </w14:solidFill>
          </w14:textFill>
        </w:rPr>
        <w:t>人或</w:t>
      </w:r>
      <w:r>
        <w:rPr>
          <w:rFonts w:hint="eastAsia" w:ascii="宋体" w:hAnsi="宋体" w:cs="宋体"/>
          <w:bCs/>
          <w:color w:val="000000" w:themeColor="text1"/>
          <w:kern w:val="28"/>
          <w:sz w:val="24"/>
          <w:szCs w:val="24"/>
          <w:highlight w:val="none"/>
          <w:lang w:eastAsia="zh-CN"/>
          <w14:textFill>
            <w14:solidFill>
              <w14:schemeClr w14:val="tx1"/>
            </w14:solidFill>
          </w14:textFill>
        </w:rPr>
        <w:t>七</w:t>
      </w:r>
      <w:r>
        <w:rPr>
          <w:rFonts w:hint="eastAsia" w:ascii="宋体" w:hAnsi="宋体" w:cs="宋体"/>
          <w:bCs/>
          <w:color w:val="000000" w:themeColor="text1"/>
          <w:kern w:val="28"/>
          <w:sz w:val="24"/>
          <w:szCs w:val="24"/>
          <w:highlight w:val="none"/>
          <w14:textFill>
            <w14:solidFill>
              <w14:schemeClr w14:val="tx1"/>
            </w14:solidFill>
          </w14:textFill>
        </w:rPr>
        <w:t xml:space="preserve">人以上单数。 </w:t>
      </w:r>
    </w:p>
    <w:p>
      <w:pPr>
        <w:widowControl w:val="0"/>
        <w:spacing w:line="440" w:lineRule="exact"/>
        <w:textAlignment w:val="auto"/>
        <w:rPr>
          <w:rFonts w:ascii="宋体" w:hAnsi="宋体" w:cs="宋体"/>
          <w:b/>
          <w:bCs/>
          <w:color w:val="000000" w:themeColor="text1"/>
          <w:kern w:val="28"/>
          <w:sz w:val="24"/>
          <w:szCs w:val="24"/>
          <w:highlight w:val="none"/>
          <w14:textFill>
            <w14:solidFill>
              <w14:schemeClr w14:val="tx1"/>
            </w14:solidFill>
          </w14:textFill>
        </w:rPr>
      </w:pPr>
      <w:r>
        <w:rPr>
          <w:rFonts w:hint="eastAsia" w:ascii="宋体" w:hAnsi="宋体" w:cs="宋体"/>
          <w:b/>
          <w:bCs/>
          <w:color w:val="000000" w:themeColor="text1"/>
          <w:kern w:val="28"/>
          <w:sz w:val="24"/>
          <w:szCs w:val="24"/>
          <w:highlight w:val="none"/>
          <w14:textFill>
            <w14:solidFill>
              <w14:schemeClr w14:val="tx1"/>
            </w14:solidFill>
          </w14:textFill>
        </w:rPr>
        <w:t>三、评标办法</w:t>
      </w:r>
    </w:p>
    <w:p>
      <w:pPr>
        <w:widowControl w:val="0"/>
        <w:spacing w:line="440" w:lineRule="exact"/>
        <w:ind w:firstLine="480" w:firstLineChars="200"/>
        <w:textAlignment w:val="auto"/>
        <w:rPr>
          <w:rFonts w:ascii="宋体" w:hAnsi="宋体" w:cs="宋体"/>
          <w:bCs/>
          <w:color w:val="000000" w:themeColor="text1"/>
          <w:kern w:val="28"/>
          <w:sz w:val="24"/>
          <w:szCs w:val="24"/>
          <w:highlight w:val="none"/>
          <w14:textFill>
            <w14:solidFill>
              <w14:schemeClr w14:val="tx1"/>
            </w14:solidFill>
          </w14:textFill>
        </w:rPr>
      </w:pPr>
      <w:r>
        <w:rPr>
          <w:rFonts w:hint="eastAsia" w:ascii="宋体" w:hAnsi="宋体" w:cs="宋体"/>
          <w:bCs/>
          <w:color w:val="000000" w:themeColor="text1"/>
          <w:kern w:val="28"/>
          <w:sz w:val="24"/>
          <w:szCs w:val="24"/>
          <w:highlight w:val="none"/>
          <w14:textFill>
            <w14:solidFill>
              <w14:schemeClr w14:val="tx1"/>
            </w14:solidFill>
          </w14:textFill>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低确定中标候选人。</w:t>
      </w:r>
    </w:p>
    <w:p>
      <w:pPr>
        <w:widowControl w:val="0"/>
        <w:spacing w:line="440" w:lineRule="exact"/>
        <w:ind w:firstLine="330"/>
        <w:textAlignment w:val="auto"/>
        <w:rPr>
          <w:rFonts w:ascii="宋体" w:hAnsi="宋体" w:cs="宋体"/>
          <w:bCs/>
          <w:color w:val="000000" w:themeColor="text1"/>
          <w:kern w:val="28"/>
          <w:sz w:val="24"/>
          <w:szCs w:val="24"/>
          <w:highlight w:val="none"/>
          <w14:textFill>
            <w14:solidFill>
              <w14:schemeClr w14:val="tx1"/>
            </w14:solidFill>
          </w14:textFill>
        </w:rPr>
      </w:pPr>
      <w:r>
        <w:rPr>
          <w:rFonts w:hint="eastAsia" w:ascii="宋体" w:hAnsi="宋体" w:cs="宋体"/>
          <w:bCs/>
          <w:color w:val="000000" w:themeColor="text1"/>
          <w:kern w:val="28"/>
          <w:sz w:val="24"/>
          <w:szCs w:val="24"/>
          <w:highlight w:val="none"/>
          <w14:textFill>
            <w14:solidFill>
              <w14:schemeClr w14:val="tx1"/>
            </w14:solidFill>
          </w14:textFill>
        </w:rPr>
        <w:t>2、开标后，采购人会首先对投标人资格性检查进行初审，初审合格后由</w:t>
      </w:r>
      <w:r>
        <w:rPr>
          <w:rFonts w:hint="eastAsia" w:ascii="宋体" w:hAnsi="宋体" w:cs="宋体"/>
          <w:color w:val="000000" w:themeColor="text1"/>
          <w:sz w:val="24"/>
          <w:szCs w:val="24"/>
          <w:highlight w:val="none"/>
          <w14:textFill>
            <w14:solidFill>
              <w14:schemeClr w14:val="tx1"/>
            </w14:solidFill>
          </w14:textFill>
        </w:rPr>
        <w:t>评标委员会</w:t>
      </w:r>
      <w:r>
        <w:rPr>
          <w:rFonts w:hint="eastAsia" w:ascii="宋体" w:hAnsi="宋体" w:cs="宋体"/>
          <w:bCs/>
          <w:color w:val="000000" w:themeColor="text1"/>
          <w:kern w:val="28"/>
          <w:sz w:val="24"/>
          <w:szCs w:val="24"/>
          <w:highlight w:val="none"/>
          <w14:textFill>
            <w14:solidFill>
              <w14:schemeClr w14:val="tx1"/>
            </w14:solidFill>
          </w14:textFill>
        </w:rPr>
        <w:t>进行符合性检查，凡投标书实质性内容和格式严重不符合有关规定或不响应招标文件要求者，经评标委员会认定作为无效投标，予以废除，不再进入后续评审。</w:t>
      </w:r>
      <w:r>
        <w:rPr>
          <w:rFonts w:hint="eastAsia" w:ascii="宋体" w:hAnsi="宋体" w:cs="宋体"/>
          <w:color w:val="000000" w:themeColor="text1"/>
          <w:sz w:val="24"/>
          <w:szCs w:val="24"/>
          <w:highlight w:val="none"/>
          <w14:textFill>
            <w14:solidFill>
              <w14:schemeClr w14:val="tx1"/>
            </w14:solidFill>
          </w14:textFill>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Fonts w:hint="eastAsia" w:ascii="宋体" w:hAnsi="宋体" w:cs="宋体"/>
          <w:bCs/>
          <w:color w:val="000000" w:themeColor="text1"/>
          <w:kern w:val="28"/>
          <w:sz w:val="24"/>
          <w:szCs w:val="24"/>
          <w:highlight w:val="none"/>
          <w14:textFill>
            <w14:solidFill>
              <w14:schemeClr w14:val="tx1"/>
            </w14:solidFill>
          </w14:textFill>
        </w:rPr>
        <w:t>投标人做出书面答复作为投标书的补充文件。</w:t>
      </w:r>
    </w:p>
    <w:p>
      <w:pPr>
        <w:widowControl w:val="0"/>
        <w:spacing w:line="440" w:lineRule="exact"/>
        <w:ind w:firstLine="33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3、评标委员会按照招标文件中规定的评标方法和标准，对符合性审查合格的投标文件进行商务和技术评估，综合比较与评价。</w:t>
      </w:r>
    </w:p>
    <w:p>
      <w:pPr>
        <w:widowControl w:val="0"/>
        <w:spacing w:line="440" w:lineRule="exact"/>
        <w:textAlignment w:val="auto"/>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（1）采用百分制打分法，其中技术资信标70分，商务标30分。</w:t>
      </w:r>
    </w:p>
    <w:p>
      <w:pPr>
        <w:spacing w:line="360" w:lineRule="auto"/>
        <w:rPr>
          <w:rFonts w:ascii="宋体" w:hAnsi="宋体" w:cs="宋体"/>
          <w:b/>
          <w:color w:val="000000" w:themeColor="text1"/>
          <w:highlight w:val="none"/>
          <w:u w:val="single"/>
          <w14:textFill>
            <w14:solidFill>
              <w14:schemeClr w14:val="tx1"/>
            </w14:solidFill>
          </w14:textFill>
        </w:rPr>
      </w:pPr>
      <w:r>
        <w:rPr>
          <w:rFonts w:hint="eastAsia" w:ascii="宋体" w:hAnsi="宋体" w:cs="宋体"/>
          <w:b/>
          <w:color w:val="000000" w:themeColor="text1"/>
          <w:highlight w:val="none"/>
          <w:u w:val="single"/>
          <w14:textFill>
            <w14:solidFill>
              <w14:schemeClr w14:val="tx1"/>
            </w14:solidFill>
          </w14:textFill>
        </w:rPr>
        <w:t>（2）本次招标采</w:t>
      </w:r>
      <w:r>
        <w:rPr>
          <w:rFonts w:hint="eastAsia" w:ascii="宋体" w:hAnsi="宋体" w:cs="宋体"/>
          <w:b/>
          <w:color w:val="000000" w:themeColor="text1"/>
          <w:highlight w:val="none"/>
          <w:u w:val="single"/>
          <w:lang w:eastAsia="zh-CN"/>
          <w14:textFill>
            <w14:solidFill>
              <w14:schemeClr w14:val="tx1"/>
            </w14:solidFill>
          </w14:textFill>
        </w:rPr>
        <w:t>购最高限价为30080000</w:t>
      </w:r>
      <w:r>
        <w:rPr>
          <w:rFonts w:hint="eastAsia" w:ascii="宋体" w:hAnsi="宋体" w:eastAsia="宋体" w:cs="宋体"/>
          <w:b/>
          <w:color w:val="000000" w:themeColor="text1"/>
          <w:highlight w:val="none"/>
          <w:u w:val="single"/>
          <w:lang w:val="en-US" w:eastAsia="zh-CN"/>
          <w14:textFill>
            <w14:solidFill>
              <w14:schemeClr w14:val="tx1"/>
            </w14:solidFill>
          </w14:textFill>
        </w:rPr>
        <w:t>.00</w:t>
      </w:r>
      <w:r>
        <w:rPr>
          <w:rFonts w:hint="eastAsia" w:ascii="宋体" w:hAnsi="宋体" w:cs="宋体"/>
          <w:b/>
          <w:color w:val="000000" w:themeColor="text1"/>
          <w:highlight w:val="none"/>
          <w:u w:val="single"/>
          <w14:textFill>
            <w14:solidFill>
              <w14:schemeClr w14:val="tx1"/>
            </w14:solidFill>
          </w14:textFill>
        </w:rPr>
        <w:t>元，</w:t>
      </w:r>
      <w:r>
        <w:rPr>
          <w:rFonts w:hint="eastAsia" w:ascii="宋体" w:hAnsi="宋体" w:cs="宋体"/>
          <w:b/>
          <w:color w:val="000000" w:themeColor="text1"/>
          <w:highlight w:val="none"/>
          <w:u w:val="single"/>
          <w:lang w:eastAsia="zh-CN"/>
          <w14:textFill>
            <w14:solidFill>
              <w14:schemeClr w14:val="tx1"/>
            </w14:solidFill>
          </w14:textFill>
        </w:rPr>
        <w:t>其中标项一</w:t>
      </w:r>
      <w:r>
        <w:rPr>
          <w:rFonts w:hint="eastAsia" w:ascii="宋体" w:hAnsi="宋体" w:eastAsia="宋体" w:cs="宋体"/>
          <w:b/>
          <w:color w:val="000000" w:themeColor="text1"/>
          <w:highlight w:val="none"/>
          <w:u w:val="single"/>
          <w:lang w:eastAsia="zh-CN"/>
          <w14:textFill>
            <w14:solidFill>
              <w14:schemeClr w14:val="tx1"/>
            </w14:solidFill>
          </w14:textFill>
        </w:rPr>
        <w:t>：</w:t>
      </w:r>
      <w:r>
        <w:rPr>
          <w:rFonts w:hint="eastAsia" w:ascii="宋体" w:hAnsi="宋体" w:eastAsia="宋体" w:cs="宋体"/>
          <w:b/>
          <w:color w:val="000000" w:themeColor="text1"/>
          <w:highlight w:val="none"/>
          <w:u w:val="single"/>
          <w14:textFill>
            <w14:solidFill>
              <w14:schemeClr w14:val="tx1"/>
            </w14:solidFill>
          </w14:textFill>
        </w:rPr>
        <w:t>6米新能源纯电动客车</w:t>
      </w:r>
      <w:r>
        <w:rPr>
          <w:rFonts w:hint="eastAsia" w:ascii="宋体" w:hAnsi="宋体" w:cs="宋体"/>
          <w:b/>
          <w:color w:val="000000" w:themeColor="text1"/>
          <w:highlight w:val="none"/>
          <w:u w:val="single"/>
          <w:lang w:eastAsia="zh-CN"/>
          <w14:textFill>
            <w14:solidFill>
              <w14:schemeClr w14:val="tx1"/>
            </w14:solidFill>
          </w14:textFill>
        </w:rPr>
        <w:t>21780000</w:t>
      </w:r>
      <w:r>
        <w:rPr>
          <w:rFonts w:hint="eastAsia" w:ascii="宋体" w:hAnsi="宋体" w:eastAsia="宋体" w:cs="宋体"/>
          <w:b/>
          <w:color w:val="000000" w:themeColor="text1"/>
          <w:highlight w:val="none"/>
          <w:u w:val="single"/>
          <w:lang w:val="en-US" w:eastAsia="zh-CN"/>
          <w14:textFill>
            <w14:solidFill>
              <w14:schemeClr w14:val="tx1"/>
            </w14:solidFill>
          </w14:textFill>
        </w:rPr>
        <w:t>.00元；标项二：</w:t>
      </w:r>
      <w:r>
        <w:rPr>
          <w:rFonts w:hint="eastAsia" w:ascii="宋体" w:hAnsi="宋体" w:cs="宋体"/>
          <w:b/>
          <w:color w:val="000000" w:themeColor="text1"/>
          <w:highlight w:val="none"/>
          <w:u w:val="single"/>
          <w:lang w:eastAsia="zh-CN"/>
          <w14:textFill>
            <w14:solidFill>
              <w14:schemeClr w14:val="tx1"/>
            </w14:solidFill>
          </w14:textFill>
        </w:rPr>
        <w:t>7-8.8米级无站立纯电动公交车8300000</w:t>
      </w:r>
      <w:r>
        <w:rPr>
          <w:rFonts w:hint="eastAsia" w:ascii="宋体" w:hAnsi="宋体" w:eastAsia="宋体" w:cs="宋体"/>
          <w:b/>
          <w:color w:val="000000" w:themeColor="text1"/>
          <w:highlight w:val="none"/>
          <w:u w:val="single"/>
          <w:lang w:val="en-US" w:eastAsia="zh-CN"/>
          <w14:textFill>
            <w14:solidFill>
              <w14:schemeClr w14:val="tx1"/>
            </w14:solidFill>
          </w14:textFill>
        </w:rPr>
        <w:t>.00元。</w:t>
      </w:r>
      <w:r>
        <w:rPr>
          <w:rFonts w:hint="eastAsia" w:ascii="宋体" w:hAnsi="宋体" w:cs="宋体"/>
          <w:b/>
          <w:color w:val="000000" w:themeColor="text1"/>
          <w:highlight w:val="none"/>
          <w:u w:val="single"/>
          <w14:textFill>
            <w14:solidFill>
              <w14:schemeClr w14:val="tx1"/>
            </w14:solidFill>
          </w14:textFill>
        </w:rPr>
        <w:t>如果所有供应商的报价均超出采购最高限价 ，本次采购作流（废）标处理。如果仅仅某个（些）供应商的商务报价超出采购最高限价，则该供应商作无效标处理。</w:t>
      </w:r>
    </w:p>
    <w:p>
      <w:pPr>
        <w:widowControl w:val="0"/>
        <w:spacing w:line="440" w:lineRule="exact"/>
        <w:ind w:firstLine="420"/>
        <w:textAlignment w:val="auto"/>
        <w:rPr>
          <w:rFonts w:ascii="宋体" w:hAnsi="宋体" w:cs="宋体"/>
          <w:b/>
          <w:color w:val="000000" w:themeColor="text1"/>
          <w:sz w:val="24"/>
          <w:szCs w:val="24"/>
          <w:highlight w:val="none"/>
          <w:u w:val="single"/>
          <w14:textFill>
            <w14:solidFill>
              <w14:schemeClr w14:val="tx1"/>
            </w14:solidFill>
          </w14:textFill>
        </w:rPr>
      </w:pPr>
      <w:r>
        <w:rPr>
          <w:rFonts w:hint="eastAsia" w:ascii="宋体" w:hAnsi="宋体" w:cs="宋体"/>
          <w:b/>
          <w:color w:val="000000" w:themeColor="text1"/>
          <w:sz w:val="24"/>
          <w:szCs w:val="24"/>
          <w:highlight w:val="none"/>
          <w:u w:val="single"/>
          <w14:textFill>
            <w14:solidFill>
              <w14:schemeClr w14:val="tx1"/>
            </w14:solidFill>
          </w14:textFill>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widowControl w:val="0"/>
        <w:spacing w:line="440" w:lineRule="exact"/>
        <w:textAlignment w:val="auto"/>
        <w:rPr>
          <w:rFonts w:ascii="宋体" w:hAnsi="宋体" w:cs="宋体"/>
          <w:b/>
          <w:bCs/>
          <w:color w:val="000000" w:themeColor="text1"/>
          <w:kern w:val="28"/>
          <w:sz w:val="24"/>
          <w:szCs w:val="24"/>
          <w:highlight w:val="none"/>
          <w14:textFill>
            <w14:solidFill>
              <w14:schemeClr w14:val="tx1"/>
            </w14:solidFill>
          </w14:textFill>
        </w:rPr>
      </w:pPr>
      <w:r>
        <w:rPr>
          <w:rFonts w:hint="eastAsia" w:ascii="宋体" w:hAnsi="宋体" w:cs="宋体"/>
          <w:b/>
          <w:bCs/>
          <w:color w:val="000000" w:themeColor="text1"/>
          <w:kern w:val="28"/>
          <w:sz w:val="24"/>
          <w:szCs w:val="24"/>
          <w:highlight w:val="none"/>
          <w14:textFill>
            <w14:solidFill>
              <w14:schemeClr w14:val="tx1"/>
            </w14:solidFill>
          </w14:textFill>
        </w:rPr>
        <w:t>四、评分细则</w:t>
      </w:r>
    </w:p>
    <w:p>
      <w:pPr>
        <w:pStyle w:val="14"/>
        <w:adjustRightInd w:val="0"/>
        <w:snapToGrid w:val="0"/>
        <w:spacing w:line="440" w:lineRule="atLeast"/>
        <w:rPr>
          <w:rFonts w:hint="eastAsia" w:ascii="宋体" w:hAnsi="宋体" w:eastAsia="宋体"/>
          <w:b w:val="0"/>
          <w:bCs w:val="0"/>
          <w:color w:val="000000" w:themeColor="text1"/>
          <w:sz w:val="22"/>
          <w:szCs w:val="22"/>
          <w:highlight w:val="none"/>
          <w14:textFill>
            <w14:solidFill>
              <w14:schemeClr w14:val="tx1"/>
            </w14:solidFill>
          </w14:textFill>
        </w:rPr>
      </w:pPr>
      <w:r>
        <w:rPr>
          <w:rFonts w:hint="eastAsia" w:ascii="宋体" w:hAnsi="宋体" w:eastAsia="宋体"/>
          <w:b w:val="0"/>
          <w:bCs w:val="0"/>
          <w:color w:val="000000" w:themeColor="text1"/>
          <w:sz w:val="22"/>
          <w:szCs w:val="22"/>
          <w:highlight w:val="none"/>
          <w14:textFill>
            <w14:solidFill>
              <w14:schemeClr w14:val="tx1"/>
            </w14:solidFill>
          </w14:textFill>
        </w:rPr>
        <w:t>一、</w:t>
      </w:r>
      <w:r>
        <w:rPr>
          <w:rFonts w:hint="eastAsia" w:ascii="宋体" w:hAnsi="宋体" w:eastAsia="宋体"/>
          <w:b w:val="0"/>
          <w:bCs w:val="0"/>
          <w:color w:val="000000" w:themeColor="text1"/>
          <w:sz w:val="22"/>
          <w:szCs w:val="22"/>
          <w:highlight w:val="none"/>
          <w:u w:val="single"/>
          <w14:textFill>
            <w14:solidFill>
              <w14:schemeClr w14:val="tx1"/>
            </w14:solidFill>
          </w14:textFill>
        </w:rPr>
        <w:t>商务报价评分</w:t>
      </w:r>
      <w:r>
        <w:rPr>
          <w:rFonts w:hint="eastAsia" w:ascii="宋体" w:hAnsi="宋体" w:eastAsia="宋体"/>
          <w:b w:val="0"/>
          <w:bCs w:val="0"/>
          <w:color w:val="000000" w:themeColor="text1"/>
          <w:sz w:val="22"/>
          <w:szCs w:val="22"/>
          <w:highlight w:val="none"/>
          <w14:textFill>
            <w14:solidFill>
              <w14:schemeClr w14:val="tx1"/>
            </w14:solidFill>
          </w14:textFill>
        </w:rPr>
        <w:t>3</w:t>
      </w:r>
      <w:r>
        <w:rPr>
          <w:rFonts w:ascii="宋体" w:hAnsi="宋体" w:eastAsia="宋体"/>
          <w:b w:val="0"/>
          <w:bCs w:val="0"/>
          <w:color w:val="000000" w:themeColor="text1"/>
          <w:sz w:val="22"/>
          <w:szCs w:val="22"/>
          <w:highlight w:val="none"/>
          <w14:textFill>
            <w14:solidFill>
              <w14:schemeClr w14:val="tx1"/>
            </w14:solidFill>
          </w14:textFill>
        </w:rPr>
        <w:t>0</w:t>
      </w:r>
      <w:r>
        <w:rPr>
          <w:rFonts w:hint="eastAsia" w:ascii="宋体" w:hAnsi="宋体" w:eastAsia="宋体"/>
          <w:b w:val="0"/>
          <w:bCs w:val="0"/>
          <w:color w:val="000000" w:themeColor="text1"/>
          <w:sz w:val="22"/>
          <w:szCs w:val="22"/>
          <w:highlight w:val="none"/>
          <w14:textFill>
            <w14:solidFill>
              <w14:schemeClr w14:val="tx1"/>
            </w14:solidFill>
          </w14:textFill>
        </w:rPr>
        <w:t>分</w:t>
      </w:r>
    </w:p>
    <w:p>
      <w:pPr>
        <w:adjustRightInd w:val="0"/>
        <w:snapToGrid w:val="0"/>
        <w:spacing w:before="100" w:after="50" w:line="440" w:lineRule="atLeast"/>
        <w:ind w:firstLine="420"/>
        <w:rPr>
          <w:rFonts w:hint="eastAsia" w:ascii="宋体"/>
          <w:b w:val="0"/>
          <w:color w:val="000000" w:themeColor="text1"/>
          <w:sz w:val="22"/>
          <w:szCs w:val="22"/>
          <w:highlight w:val="none"/>
          <w:u w:val="single"/>
          <w14:textFill>
            <w14:solidFill>
              <w14:schemeClr w14:val="tx1"/>
            </w14:solidFill>
          </w14:textFill>
        </w:rPr>
      </w:pPr>
      <w:r>
        <w:rPr>
          <w:rFonts w:hint="eastAsia" w:ascii="宋体"/>
          <w:b w:val="0"/>
          <w:color w:val="000000" w:themeColor="text1"/>
          <w:sz w:val="22"/>
          <w:szCs w:val="22"/>
          <w:highlight w:val="none"/>
          <w:u w:val="single"/>
          <w14:textFill>
            <w14:solidFill>
              <w14:schemeClr w14:val="tx1"/>
            </w14:solidFill>
          </w14:textFill>
        </w:rPr>
        <w:t>1、以供应商有效投标价中的最低投标报价为评标基准价，得满分</w:t>
      </w:r>
      <w:r>
        <w:rPr>
          <w:rFonts w:ascii="宋体"/>
          <w:b w:val="0"/>
          <w:color w:val="000000" w:themeColor="text1"/>
          <w:sz w:val="22"/>
          <w:szCs w:val="22"/>
          <w:highlight w:val="none"/>
          <w:u w:val="single"/>
          <w14:textFill>
            <w14:solidFill>
              <w14:schemeClr w14:val="tx1"/>
            </w14:solidFill>
          </w14:textFill>
        </w:rPr>
        <w:t>30</w:t>
      </w:r>
      <w:r>
        <w:rPr>
          <w:rFonts w:hint="eastAsia" w:ascii="宋体"/>
          <w:b w:val="0"/>
          <w:color w:val="000000" w:themeColor="text1"/>
          <w:sz w:val="22"/>
          <w:szCs w:val="22"/>
          <w:highlight w:val="none"/>
          <w:u w:val="single"/>
          <w14:textFill>
            <w14:solidFill>
              <w14:schemeClr w14:val="tx1"/>
            </w14:solidFill>
          </w14:textFill>
        </w:rPr>
        <w:t>分。商务报价评分结算公式为:投标报价得分=(评标基准价／投标报价)×</w:t>
      </w:r>
      <w:r>
        <w:rPr>
          <w:rFonts w:ascii="宋体"/>
          <w:b w:val="0"/>
          <w:color w:val="000000" w:themeColor="text1"/>
          <w:sz w:val="22"/>
          <w:szCs w:val="22"/>
          <w:highlight w:val="none"/>
          <w:u w:val="single"/>
          <w14:textFill>
            <w14:solidFill>
              <w14:schemeClr w14:val="tx1"/>
            </w14:solidFill>
          </w14:textFill>
        </w:rPr>
        <w:t>30</w:t>
      </w:r>
      <w:r>
        <w:rPr>
          <w:rFonts w:hint="eastAsia" w:ascii="宋体"/>
          <w:b w:val="0"/>
          <w:color w:val="000000" w:themeColor="text1"/>
          <w:sz w:val="22"/>
          <w:szCs w:val="22"/>
          <w:highlight w:val="none"/>
          <w:u w:val="single"/>
          <w14:textFill>
            <w14:solidFill>
              <w14:schemeClr w14:val="tx1"/>
            </w14:solidFill>
          </w14:textFill>
        </w:rPr>
        <w:t>%×100</w:t>
      </w:r>
    </w:p>
    <w:p>
      <w:pPr>
        <w:adjustRightInd w:val="0"/>
        <w:snapToGrid w:val="0"/>
        <w:spacing w:before="100" w:after="50" w:line="440" w:lineRule="atLeast"/>
        <w:ind w:firstLine="420"/>
        <w:rPr>
          <w:rFonts w:hint="eastAsia" w:ascii="宋体" w:hAnsi="宋体"/>
          <w:b w:val="0"/>
          <w:color w:val="000000" w:themeColor="text1"/>
          <w:sz w:val="22"/>
          <w:szCs w:val="22"/>
          <w:highlight w:val="none"/>
          <w:u w:val="singl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2、</w:t>
      </w:r>
      <w:r>
        <w:rPr>
          <w:rFonts w:ascii="宋体" w:hAnsi="宋体"/>
          <w:b w:val="0"/>
          <w:color w:val="000000" w:themeColor="text1"/>
          <w:sz w:val="22"/>
          <w:szCs w:val="22"/>
          <w:highlight w:val="none"/>
          <w:u w:val="single"/>
          <w14:textFill>
            <w14:solidFill>
              <w14:schemeClr w14:val="tx1"/>
            </w14:solidFill>
          </w14:textFill>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adjustRightInd w:val="0"/>
        <w:snapToGrid w:val="0"/>
        <w:spacing w:before="100" w:after="50" w:line="440" w:lineRule="atLeast"/>
        <w:ind w:firstLine="420"/>
        <w:rPr>
          <w:rFonts w:hint="eastAsia" w:ascii="宋体" w:hAnsi="宋体"/>
          <w:b w:val="0"/>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w:t>
      </w:r>
      <w:r>
        <w:rPr>
          <w:rFonts w:hint="eastAsia" w:ascii="宋体" w:hAnsi="宋体"/>
          <w:color w:val="000000" w:themeColor="text1"/>
          <w:sz w:val="22"/>
          <w:szCs w:val="22"/>
          <w:highlight w:val="none"/>
          <w14:textFill>
            <w14:solidFill>
              <w14:schemeClr w14:val="tx1"/>
            </w14:solidFill>
          </w14:textFill>
        </w:rPr>
        <w:t>、</w:t>
      </w:r>
      <w:r>
        <w:rPr>
          <w:rFonts w:ascii="宋体" w:hAnsi="宋体"/>
          <w:b w:val="0"/>
          <w:color w:val="000000" w:themeColor="text1"/>
          <w:sz w:val="22"/>
          <w:szCs w:val="22"/>
          <w:highlight w:val="none"/>
          <w14:textFill>
            <w14:solidFill>
              <w14:schemeClr w14:val="tx1"/>
            </w14:solidFill>
          </w14:textFill>
        </w:rPr>
        <w:t>本项目在报价评审时依据</w:t>
      </w:r>
      <w:r>
        <w:rPr>
          <w:rFonts w:hint="eastAsia" w:ascii="宋体" w:hAnsi="宋体" w:cs="宋体"/>
          <w:b w:val="0"/>
          <w:color w:val="000000" w:themeColor="text1"/>
          <w:sz w:val="22"/>
          <w:szCs w:val="22"/>
          <w:highlight w:val="none"/>
          <w14:textFill>
            <w14:solidFill>
              <w14:schemeClr w14:val="tx1"/>
            </w14:solidFill>
          </w14:textFill>
        </w:rPr>
        <w:t>《政府采购促进中小企业发展管理办法》</w:t>
      </w:r>
      <w:r>
        <w:rPr>
          <w:rFonts w:ascii="宋体" w:hAnsi="宋体"/>
          <w:b w:val="0"/>
          <w:color w:val="000000" w:themeColor="text1"/>
          <w:sz w:val="22"/>
          <w:szCs w:val="22"/>
          <w:highlight w:val="none"/>
          <w14:textFill>
            <w14:solidFill>
              <w14:schemeClr w14:val="tx1"/>
            </w14:solidFill>
          </w14:textFill>
        </w:rPr>
        <w:t>（财库(2020)46号）、《浙江省财政厅、浙江省中小企业局转发财政部工业和信息化部关于印发&lt;政府采购促进中小企业发展暂行办法&gt;的通知》（浙财采监〔2012〕11 号）相关规定，对小型和微型企业的产品给予价格扣除，用扣除后的价格参与评审，具体规定如下：</w:t>
      </w:r>
    </w:p>
    <w:p>
      <w:pPr>
        <w:adjustRightInd w:val="0"/>
        <w:snapToGrid w:val="0"/>
        <w:spacing w:before="100" w:after="50" w:line="440" w:lineRule="atLeast"/>
        <w:ind w:firstLine="42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3.1投标供应商必须同时满足以下所有规定，方可享受小型、微型企业的价格扣除扶持政策：</w:t>
      </w:r>
    </w:p>
    <w:p>
      <w:pPr>
        <w:adjustRightInd w:val="0"/>
        <w:snapToGrid w:val="0"/>
        <w:spacing w:before="100" w:after="50" w:line="440" w:lineRule="atLeast"/>
        <w:ind w:firstLine="42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 xml:space="preserve">（1）投标供应商必须符合工信部联企业[2011]300 号规定的小型、微型企业的划分标准(行业对应)； </w:t>
      </w:r>
    </w:p>
    <w:p>
      <w:pPr>
        <w:adjustRightInd w:val="0"/>
        <w:snapToGrid w:val="0"/>
        <w:spacing w:before="100" w:after="50" w:line="440" w:lineRule="atLeast"/>
        <w:ind w:firstLine="420"/>
        <w:rPr>
          <w:rFonts w:hint="eastAsia"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投标供应商所投产品必须全部是本企业(或者其他小型、微型企业)制造的货物、承担的工程或服务。（备注：小型、微型企业制造的产品如使用了中、大型企业注册商标的，等同于中、大型企业制造的产品，不享受价格扣除政策。）</w:t>
      </w:r>
    </w:p>
    <w:p>
      <w:pPr>
        <w:adjustRightInd w:val="0"/>
        <w:snapToGrid w:val="0"/>
        <w:spacing w:before="100" w:after="50" w:line="440" w:lineRule="atLeast"/>
        <w:ind w:firstLine="420"/>
        <w:rPr>
          <w:rFonts w:hint="eastAsia"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3</w:t>
      </w:r>
      <w:r>
        <w:rPr>
          <w:rFonts w:ascii="宋体" w:hAnsi="宋体"/>
          <w:color w:val="000000" w:themeColor="text1"/>
          <w:sz w:val="22"/>
          <w:szCs w:val="22"/>
          <w:highlight w:val="none"/>
          <w14:textFill>
            <w14:solidFill>
              <w14:schemeClr w14:val="tx1"/>
            </w14:solidFill>
          </w14:textFill>
        </w:rPr>
        <w:t>）投标供应商必须提交《中小企业声明函》，如果提供的是其他小型、微型企业制造的产品（服务）的，还须同时提供该企业是小型、微型企业的证明材料。</w:t>
      </w:r>
    </w:p>
    <w:p>
      <w:pPr>
        <w:adjustRightInd w:val="0"/>
        <w:snapToGrid w:val="0"/>
        <w:spacing w:before="100" w:after="50" w:line="440" w:lineRule="atLeast"/>
        <w:ind w:firstLine="420"/>
        <w:rPr>
          <w:rFonts w:ascii="宋体" w:hAnsi="宋体"/>
          <w:b w:val="0"/>
          <w:color w:val="000000" w:themeColor="text1"/>
          <w:sz w:val="22"/>
          <w:szCs w:val="22"/>
          <w:highlight w:val="none"/>
          <w14:textFill>
            <w14:solidFill>
              <w14:schemeClr w14:val="tx1"/>
            </w14:solidFill>
          </w14:textFill>
        </w:rPr>
      </w:pPr>
      <w:r>
        <w:rPr>
          <w:rFonts w:ascii="宋体" w:hAnsi="宋体"/>
          <w:b w:val="0"/>
          <w:color w:val="000000" w:themeColor="text1"/>
          <w:sz w:val="22"/>
          <w:szCs w:val="22"/>
          <w:highlight w:val="none"/>
          <w14:textFill>
            <w14:solidFill>
              <w14:schemeClr w14:val="tx1"/>
            </w14:solidFill>
          </w14:textFill>
        </w:rPr>
        <w:t>3.</w:t>
      </w:r>
      <w:r>
        <w:rPr>
          <w:rFonts w:hint="eastAsia" w:ascii="宋体" w:hAnsi="宋体"/>
          <w:b w:val="0"/>
          <w:color w:val="000000" w:themeColor="text1"/>
          <w:sz w:val="22"/>
          <w:szCs w:val="22"/>
          <w:highlight w:val="none"/>
          <w14:textFill>
            <w14:solidFill>
              <w14:schemeClr w14:val="tx1"/>
            </w14:solidFill>
          </w14:textFill>
        </w:rPr>
        <w:t>2</w:t>
      </w:r>
      <w:r>
        <w:rPr>
          <w:rFonts w:ascii="宋体" w:hAnsi="宋体"/>
          <w:b w:val="0"/>
          <w:color w:val="000000" w:themeColor="text1"/>
          <w:sz w:val="22"/>
          <w:szCs w:val="22"/>
          <w:highlight w:val="none"/>
          <w14:textFill>
            <w14:solidFill>
              <w14:schemeClr w14:val="tx1"/>
            </w14:solidFill>
          </w14:textFill>
        </w:rPr>
        <w:t>本项目对小型和微型企业的产品价格给予</w:t>
      </w:r>
      <w:r>
        <w:rPr>
          <w:rFonts w:hint="eastAsia" w:ascii="宋体" w:hAnsi="宋体"/>
          <w:b w:val="0"/>
          <w:color w:val="000000" w:themeColor="text1"/>
          <w:sz w:val="22"/>
          <w:szCs w:val="22"/>
          <w:highlight w:val="none"/>
          <w:lang w:val="en-US" w:eastAsia="zh-CN"/>
          <w14:textFill>
            <w14:solidFill>
              <w14:schemeClr w14:val="tx1"/>
            </w14:solidFill>
          </w14:textFill>
        </w:rPr>
        <w:t>10</w:t>
      </w:r>
      <w:r>
        <w:rPr>
          <w:rFonts w:ascii="宋体" w:hAnsi="宋体"/>
          <w:b w:val="0"/>
          <w:color w:val="000000" w:themeColor="text1"/>
          <w:sz w:val="22"/>
          <w:szCs w:val="22"/>
          <w:highlight w:val="none"/>
          <w14:textFill>
            <w14:solidFill>
              <w14:schemeClr w14:val="tx1"/>
            </w14:solidFill>
          </w14:textFill>
        </w:rPr>
        <w:t>%的扣除，用扣除后的价格参与报价评审。</w:t>
      </w:r>
    </w:p>
    <w:p>
      <w:pPr>
        <w:adjustRightInd w:val="0"/>
        <w:snapToGrid w:val="0"/>
        <w:spacing w:before="100" w:after="50" w:line="440" w:lineRule="atLeast"/>
        <w:ind w:firstLine="420"/>
        <w:rPr>
          <w:rFonts w:hint="eastAsia" w:ascii="宋体" w:hAnsi="宋体"/>
          <w:b w:val="0"/>
          <w:color w:val="000000" w:themeColor="text1"/>
          <w:sz w:val="22"/>
          <w:szCs w:val="22"/>
          <w:highlight w:val="none"/>
          <w14:textFill>
            <w14:solidFill>
              <w14:schemeClr w14:val="tx1"/>
            </w14:solidFill>
          </w14:textFill>
        </w:rPr>
      </w:pPr>
      <w:r>
        <w:rPr>
          <w:rFonts w:ascii="宋体" w:hAnsi="宋体"/>
          <w:b w:val="0"/>
          <w:color w:val="000000" w:themeColor="text1"/>
          <w:sz w:val="22"/>
          <w:szCs w:val="22"/>
          <w:highlight w:val="none"/>
          <w14:textFill>
            <w14:solidFill>
              <w14:schemeClr w14:val="tx1"/>
            </w14:solidFill>
          </w14:textFill>
        </w:rPr>
        <w:t>3.3 小、微企业按上述优惠取得政府采购合同后，不得分包或转包给大型、中型企业。</w:t>
      </w:r>
    </w:p>
    <w:p>
      <w:pPr>
        <w:adjustRightInd w:val="0"/>
        <w:snapToGrid w:val="0"/>
        <w:spacing w:before="100" w:after="50" w:line="440" w:lineRule="atLeast"/>
        <w:ind w:firstLine="420"/>
        <w:rPr>
          <w:rFonts w:hint="eastAsia" w:ascii="宋体" w:hAnsi="宋体"/>
          <w:b w:val="0"/>
          <w:color w:val="000000" w:themeColor="text1"/>
          <w:sz w:val="22"/>
          <w:szCs w:val="22"/>
          <w:highlight w:val="none"/>
          <w14:textFill>
            <w14:solidFill>
              <w14:schemeClr w14:val="tx1"/>
            </w14:solidFill>
          </w14:textFill>
        </w:rPr>
      </w:pPr>
      <w:r>
        <w:rPr>
          <w:rFonts w:ascii="宋体" w:hAnsi="宋体"/>
          <w:b w:val="0"/>
          <w:color w:val="000000" w:themeColor="text1"/>
          <w:sz w:val="22"/>
          <w:szCs w:val="22"/>
          <w:highlight w:val="none"/>
          <w14:textFill>
            <w14:solidFill>
              <w14:schemeClr w14:val="tx1"/>
            </w14:solidFill>
          </w14:textFill>
        </w:rPr>
        <w:t>4</w:t>
      </w:r>
      <w:r>
        <w:rPr>
          <w:rFonts w:hint="eastAsia" w:ascii="宋体" w:hAnsi="宋体"/>
          <w:b w:val="0"/>
          <w:color w:val="000000" w:themeColor="text1"/>
          <w:sz w:val="22"/>
          <w:szCs w:val="22"/>
          <w:highlight w:val="none"/>
          <w14:textFill>
            <w14:solidFill>
              <w14:schemeClr w14:val="tx1"/>
            </w14:solidFill>
          </w14:textFill>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w:t>
      </w:r>
      <w:r>
        <w:rPr>
          <w:rFonts w:hint="eastAsia" w:ascii="宋体" w:hAnsi="宋体"/>
          <w:b w:val="0"/>
          <w:color w:val="000000" w:themeColor="text1"/>
          <w:sz w:val="22"/>
          <w:szCs w:val="22"/>
          <w:highlight w:val="none"/>
          <w:lang w:val="en-US" w:eastAsia="zh-CN"/>
          <w14:textFill>
            <w14:solidFill>
              <w14:schemeClr w14:val="tx1"/>
            </w14:solidFill>
          </w14:textFill>
        </w:rPr>
        <w:t>10</w:t>
      </w:r>
      <w:r>
        <w:rPr>
          <w:rFonts w:hint="eastAsia" w:ascii="宋体" w:hAnsi="宋体"/>
          <w:b w:val="0"/>
          <w:color w:val="000000" w:themeColor="text1"/>
          <w:sz w:val="22"/>
          <w:szCs w:val="22"/>
          <w:highlight w:val="none"/>
          <w14:textFill>
            <w14:solidFill>
              <w14:schemeClr w14:val="tx1"/>
            </w14:solidFill>
          </w14:textFill>
        </w:rPr>
        <w:t>%的价格扣除扶持政策。</w:t>
      </w:r>
    </w:p>
    <w:p>
      <w:pPr>
        <w:adjustRightInd w:val="0"/>
        <w:snapToGrid w:val="0"/>
        <w:spacing w:before="100" w:after="50" w:line="440" w:lineRule="atLeast"/>
        <w:ind w:firstLine="420"/>
        <w:rPr>
          <w:rFonts w:hint="eastAsia"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b w:val="0"/>
          <w:color w:val="000000" w:themeColor="text1"/>
          <w:sz w:val="22"/>
          <w:szCs w:val="22"/>
          <w:highlight w:val="none"/>
          <w14:textFill>
            <w14:solidFill>
              <w14:schemeClr w14:val="tx1"/>
            </w14:solidFill>
          </w14:textFill>
        </w:rPr>
      </w:pPr>
      <w:r>
        <w:rPr>
          <w:rFonts w:ascii="宋体" w:hAnsi="宋体"/>
          <w:b w:val="0"/>
          <w:color w:val="000000" w:themeColor="text1"/>
          <w:sz w:val="22"/>
          <w:szCs w:val="22"/>
          <w:highlight w:val="none"/>
          <w14:textFill>
            <w14:solidFill>
              <w14:schemeClr w14:val="tx1"/>
            </w14:solidFill>
          </w14:textFill>
        </w:rPr>
        <w:t>5</w:t>
      </w:r>
      <w:r>
        <w:rPr>
          <w:rFonts w:hint="eastAsia" w:ascii="宋体" w:hAnsi="宋体"/>
          <w:b w:val="0"/>
          <w:color w:val="000000" w:themeColor="text1"/>
          <w:sz w:val="22"/>
          <w:szCs w:val="22"/>
          <w:highlight w:val="none"/>
          <w14:textFill>
            <w14:solidFill>
              <w14:schemeClr w14:val="tx1"/>
            </w14:solidFill>
          </w14:textFill>
        </w:rPr>
        <w:t xml:space="preserve">、符合《财政部、民政部、中国残疾人联合会关于促进残疾人就业政府采购政策的通知》（财库[2017]141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w:t>
      </w:r>
      <w:r>
        <w:rPr>
          <w:rFonts w:hint="eastAsia" w:ascii="宋体" w:hAnsi="宋体"/>
          <w:b w:val="0"/>
          <w:color w:val="000000" w:themeColor="text1"/>
          <w:sz w:val="22"/>
          <w:szCs w:val="22"/>
          <w:highlight w:val="none"/>
          <w:lang w:val="en-US" w:eastAsia="zh-CN"/>
          <w14:textFill>
            <w14:solidFill>
              <w14:schemeClr w14:val="tx1"/>
            </w14:solidFill>
          </w14:textFill>
        </w:rPr>
        <w:t>10</w:t>
      </w:r>
      <w:r>
        <w:rPr>
          <w:rFonts w:hint="eastAsia" w:ascii="宋体" w:hAnsi="宋体"/>
          <w:b w:val="0"/>
          <w:color w:val="000000" w:themeColor="text1"/>
          <w:sz w:val="22"/>
          <w:szCs w:val="22"/>
          <w:highlight w:val="none"/>
          <w14:textFill>
            <w14:solidFill>
              <w14:schemeClr w14:val="tx1"/>
            </w14:solidFill>
          </w14:textFill>
        </w:rPr>
        <w:t>%价格扣除扶持政策。</w:t>
      </w:r>
    </w:p>
    <w:p>
      <w:pPr>
        <w:adjustRightInd w:val="0"/>
        <w:snapToGrid w:val="0"/>
        <w:spacing w:before="100" w:after="50" w:line="440" w:lineRule="atLeast"/>
        <w:ind w:firstLine="420"/>
        <w:rPr>
          <w:rFonts w:hint="eastAsia"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备注：（1）残疾人福利性单位证明材料：残疾人福利性单位声明函。（2）如提供其他残疾人福利性单位制造的货物，还须同时提供该企业的残疾人福利性单位声明函。</w:t>
      </w:r>
    </w:p>
    <w:p>
      <w:pPr>
        <w:adjustRightInd w:val="0"/>
        <w:snapToGrid w:val="0"/>
        <w:spacing w:line="400" w:lineRule="atLeast"/>
        <w:rPr>
          <w:rFonts w:hint="eastAsia" w:ascii="宋体" w:hAnsi="宋体"/>
          <w:b w:val="0"/>
          <w:color w:val="000000" w:themeColor="text1"/>
          <w:sz w:val="22"/>
          <w:szCs w:val="22"/>
          <w:highlight w:val="none"/>
          <w14:textFill>
            <w14:solidFill>
              <w14:schemeClr w14:val="tx1"/>
            </w14:solidFill>
          </w14:textFill>
        </w:rPr>
      </w:pPr>
      <w:r>
        <w:rPr>
          <w:rFonts w:hint="eastAsia" w:ascii="宋体" w:hAnsi="宋体"/>
          <w:b w:val="0"/>
          <w:color w:val="000000" w:themeColor="text1"/>
          <w:sz w:val="22"/>
          <w:szCs w:val="22"/>
          <w:highlight w:val="none"/>
          <w14:textFill>
            <w14:solidFill>
              <w14:schemeClr w14:val="tx1"/>
            </w14:solidFill>
          </w14:textFill>
        </w:rPr>
        <w:t>二、</w:t>
      </w:r>
      <w:bookmarkStart w:id="23" w:name="_Hlk87516186"/>
      <w:r>
        <w:rPr>
          <w:rFonts w:hint="eastAsia" w:ascii="宋体" w:hAnsi="宋体"/>
          <w:b w:val="0"/>
          <w:color w:val="000000" w:themeColor="text1"/>
          <w:sz w:val="22"/>
          <w:szCs w:val="22"/>
          <w:highlight w:val="none"/>
          <w:u w:val="single"/>
          <w14:textFill>
            <w14:solidFill>
              <w14:schemeClr w14:val="tx1"/>
            </w14:solidFill>
          </w14:textFill>
        </w:rPr>
        <w:t>技术资信综合评分</w:t>
      </w:r>
      <w:bookmarkEnd w:id="23"/>
      <w:r>
        <w:rPr>
          <w:rFonts w:hint="eastAsia" w:ascii="宋体" w:hAnsi="宋体"/>
          <w:b w:val="0"/>
          <w:color w:val="000000" w:themeColor="text1"/>
          <w:sz w:val="22"/>
          <w:szCs w:val="22"/>
          <w:highlight w:val="none"/>
          <w14:textFill>
            <w14:solidFill>
              <w14:schemeClr w14:val="tx1"/>
            </w14:solidFill>
          </w14:textFill>
        </w:rPr>
        <w:t>7</w:t>
      </w:r>
      <w:r>
        <w:rPr>
          <w:rFonts w:ascii="宋体" w:hAnsi="宋体"/>
          <w:b w:val="0"/>
          <w:color w:val="000000" w:themeColor="text1"/>
          <w:sz w:val="22"/>
          <w:szCs w:val="22"/>
          <w:highlight w:val="none"/>
          <w14:textFill>
            <w14:solidFill>
              <w14:schemeClr w14:val="tx1"/>
            </w14:solidFill>
          </w14:textFill>
        </w:rPr>
        <w:t>0</w:t>
      </w:r>
      <w:r>
        <w:rPr>
          <w:rFonts w:hint="eastAsia" w:ascii="宋体" w:hAnsi="宋体"/>
          <w:b w:val="0"/>
          <w:color w:val="000000" w:themeColor="text1"/>
          <w:sz w:val="22"/>
          <w:szCs w:val="22"/>
          <w:highlight w:val="none"/>
          <w14:textFill>
            <w14:solidFill>
              <w14:schemeClr w14:val="tx1"/>
            </w14:solidFill>
          </w14:textFill>
        </w:rPr>
        <w:t>分</w:t>
      </w:r>
    </w:p>
    <w:p>
      <w:pPr>
        <w:rPr>
          <w:rFonts w:hint="eastAsia" w:ascii="宋体" w:hAnsi="宋体" w:cs="宋体"/>
          <w:b w:val="0"/>
          <w:bCs w:val="0"/>
          <w:color w:val="000000" w:themeColor="text1"/>
          <w:sz w:val="22"/>
          <w:szCs w:val="22"/>
          <w:highlight w:val="none"/>
          <w:u w:val="single"/>
          <w14:textFill>
            <w14:solidFill>
              <w14:schemeClr w14:val="tx1"/>
            </w14:solidFill>
          </w14:textFill>
        </w:rPr>
      </w:pPr>
      <w:r>
        <w:rPr>
          <w:rFonts w:hint="eastAsia" w:ascii="宋体" w:hAnsi="宋体" w:cs="宋体"/>
          <w:b w:val="0"/>
          <w:bCs w:val="0"/>
          <w:color w:val="000000" w:themeColor="text1"/>
          <w:sz w:val="22"/>
          <w:szCs w:val="22"/>
          <w:highlight w:val="none"/>
          <w:u w:val="single"/>
          <w14:textFill>
            <w14:solidFill>
              <w14:schemeClr w14:val="tx1"/>
            </w14:solidFill>
          </w14:textFill>
        </w:rPr>
        <w:t>标项一：技术资信评分  70分</w:t>
      </w:r>
    </w:p>
    <w:tbl>
      <w:tblPr>
        <w:tblStyle w:val="25"/>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99"/>
        <w:gridCol w:w="610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shd w:val="clear" w:color="auto" w:fill="FFFFFF" w:themeFill="background1"/>
            <w:noWrap w:val="0"/>
            <w:vAlign w:val="center"/>
          </w:tcPr>
          <w:p>
            <w:pPr>
              <w:spacing w:line="276" w:lineRule="auto"/>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序号</w:t>
            </w:r>
          </w:p>
        </w:tc>
        <w:tc>
          <w:tcPr>
            <w:tcW w:w="1399" w:type="dxa"/>
            <w:shd w:val="clear" w:color="auto" w:fill="FFFFFF" w:themeFill="background1"/>
            <w:noWrap w:val="0"/>
            <w:vAlign w:val="center"/>
          </w:tcPr>
          <w:p>
            <w:pPr>
              <w:spacing w:line="276" w:lineRule="auto"/>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评审内容</w:t>
            </w:r>
          </w:p>
        </w:tc>
        <w:tc>
          <w:tcPr>
            <w:tcW w:w="6109" w:type="dxa"/>
            <w:shd w:val="clear" w:color="auto" w:fill="FFFFFF" w:themeFill="background1"/>
            <w:noWrap w:val="0"/>
            <w:vAlign w:val="center"/>
          </w:tcPr>
          <w:p>
            <w:pPr>
              <w:spacing w:line="276" w:lineRule="auto"/>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评审细则</w:t>
            </w:r>
          </w:p>
        </w:tc>
        <w:tc>
          <w:tcPr>
            <w:tcW w:w="921" w:type="dxa"/>
            <w:shd w:val="clear" w:color="auto" w:fill="FFFFFF" w:themeFill="background1"/>
            <w:noWrap w:val="0"/>
            <w:vAlign w:val="center"/>
          </w:tcPr>
          <w:p>
            <w:pPr>
              <w:spacing w:line="276" w:lineRule="auto"/>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1</w:t>
            </w:r>
          </w:p>
        </w:tc>
        <w:tc>
          <w:tcPr>
            <w:tcW w:w="1399" w:type="dxa"/>
            <w:vMerge w:val="restart"/>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企业实力</w:t>
            </w:r>
          </w:p>
        </w:tc>
        <w:tc>
          <w:tcPr>
            <w:tcW w:w="6109" w:type="dxa"/>
            <w:shd w:val="clear" w:color="auto" w:fill="FFFFFF"/>
            <w:noWrap w:val="0"/>
            <w:vAlign w:val="center"/>
          </w:tcPr>
          <w:p>
            <w:pPr>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sym w:font="Wingdings" w:char="F081"/>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投标产品制造商3C认证、②ISO/TS16949或IATF16949汽车管理体系认证证书、③ISO9001质量管理体系认证证书、④ISO14001环境管理体系认证证书，获得证书并在有效期内的，每提供一项得0.25分，最高1分。（提供相关证书复印件加盖公章，未提供的不得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投标产品制造商2020年1月1日以来类似采购项目业绩1个得0.5分；最高得2分,须提供合同或中标通知书复印件加盖公章，否则将不得分。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708" w:type="dxa"/>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2</w:t>
            </w:r>
          </w:p>
        </w:tc>
        <w:tc>
          <w:tcPr>
            <w:tcW w:w="139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所投产品技术指标、性能等与采购需求的符合性</w:t>
            </w:r>
          </w:p>
        </w:tc>
        <w:tc>
          <w:tcPr>
            <w:tcW w:w="6109" w:type="dxa"/>
            <w:shd w:val="clear" w:color="auto" w:fill="FFFFFF"/>
            <w:noWrap w:val="0"/>
            <w:vAlign w:val="center"/>
          </w:tcPr>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根据各投标供应商所投车辆的技术指标、性能、配置等与采购需求的满足情况。完全满足采购文件要求的得</w:t>
            </w:r>
            <w:r>
              <w:rPr>
                <w:rFonts w:hint="eastAsia" w:ascii="Times New Roman" w:hAnsi="Times New Roman" w:eastAsia="宋体" w:cs="宋体"/>
                <w:color w:val="000000" w:themeColor="text1"/>
                <w:sz w:val="22"/>
                <w:szCs w:val="22"/>
                <w:highlight w:val="none"/>
                <w:lang w:val="en-US" w:eastAsia="zh-CN"/>
                <w14:textFill>
                  <w14:solidFill>
                    <w14:schemeClr w14:val="tx1"/>
                  </w14:solidFill>
                </w14:textFill>
              </w:rPr>
              <w:t>16</w:t>
            </w:r>
            <w:r>
              <w:rPr>
                <w:rFonts w:hint="eastAsia" w:ascii="Times New Roman" w:hAnsi="Times New Roman" w:eastAsia="宋体" w:cs="宋体"/>
                <w:color w:val="000000" w:themeColor="text1"/>
                <w:sz w:val="22"/>
                <w:szCs w:val="22"/>
                <w:highlight w:val="none"/>
                <w14:textFill>
                  <w14:solidFill>
                    <w14:schemeClr w14:val="tx1"/>
                  </w14:solidFill>
                </w14:textFill>
              </w:rPr>
              <w:t>分，一般技术负偏离每项扣1分，扣完为止，正偏离每项加0.</w:t>
            </w:r>
            <w:r>
              <w:rPr>
                <w:rFonts w:hint="eastAsia" w:ascii="Times New Roman" w:hAnsi="Times New Roman" w:eastAsia="宋体" w:cs="宋体"/>
                <w:color w:val="000000" w:themeColor="text1"/>
                <w:sz w:val="22"/>
                <w:szCs w:val="22"/>
                <w:highlight w:val="none"/>
                <w:lang w:val="en-US" w:eastAsia="zh-CN"/>
                <w14:textFill>
                  <w14:solidFill>
                    <w14:schemeClr w14:val="tx1"/>
                  </w14:solidFill>
                </w14:textFill>
              </w:rPr>
              <w:t>2</w:t>
            </w:r>
            <w:r>
              <w:rPr>
                <w:rFonts w:hint="eastAsia" w:ascii="Times New Roman" w:hAnsi="Times New Roman" w:eastAsia="宋体" w:cs="宋体"/>
                <w:color w:val="000000" w:themeColor="text1"/>
                <w:sz w:val="22"/>
                <w:szCs w:val="22"/>
                <w:highlight w:val="none"/>
                <w14:textFill>
                  <w14:solidFill>
                    <w14:schemeClr w14:val="tx1"/>
                  </w14:solidFill>
                </w14:textFill>
              </w:rPr>
              <w:t>5分,最多</w:t>
            </w:r>
            <w:r>
              <w:rPr>
                <w:rFonts w:hint="eastAsia" w:cs="宋体"/>
                <w:color w:val="000000" w:themeColor="text1"/>
                <w:sz w:val="22"/>
                <w:szCs w:val="22"/>
                <w:highlight w:val="none"/>
                <w:lang w:val="en-US" w:eastAsia="zh-CN"/>
                <w14:textFill>
                  <w14:solidFill>
                    <w14:schemeClr w14:val="tx1"/>
                  </w14:solidFill>
                </w14:textFill>
              </w:rPr>
              <w:t>2</w:t>
            </w:r>
            <w:r>
              <w:rPr>
                <w:rFonts w:hint="eastAsia" w:ascii="Times New Roman" w:hAnsi="Times New Roman" w:eastAsia="宋体" w:cs="宋体"/>
                <w:color w:val="000000" w:themeColor="text1"/>
                <w:sz w:val="22"/>
                <w:szCs w:val="22"/>
                <w:highlight w:val="none"/>
                <w14:textFill>
                  <w14:solidFill>
                    <w14:schemeClr w14:val="tx1"/>
                  </w14:solidFill>
                </w14:textFill>
              </w:rPr>
              <w:t>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0-1</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3</w:t>
            </w:r>
          </w:p>
        </w:tc>
        <w:tc>
          <w:tcPr>
            <w:tcW w:w="1399" w:type="dxa"/>
            <w:vMerge w:val="restart"/>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所投产品的整体比较</w:t>
            </w: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防腐设备和制造工艺</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①投标供应商整车制造厂已投入整车阴极电泳设备得2分（以电泳设备采购合同和采购发票复印件加盖公章，未提供不得分）。②整车经阴极电泳、投标供应商承诺8年以上不腐蚀并提供证明材料、工艺证明的得2分，其余不得分。③评委对各制造厂家所用的整车电泳设备先进程度在0-1分范围内进行横向评比。</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jc w:val="left"/>
              <w:rPr>
                <w:rFonts w:hint="eastAsia" w:ascii="Times New Roman" w:hAnsi="Times New Roman" w:eastAsia="宋体" w:cs="宋体"/>
                <w:b w:val="0"/>
                <w:bCs w:val="0"/>
                <w:color w:val="000000" w:themeColor="text1"/>
                <w:w w:val="90"/>
                <w:kern w:val="2"/>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技术升级：</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针对公交车辆有实质性配件升级的，需进行详细的技术阐述，每项0.</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2</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5分，最多3分（由评审组根据配件市场价格商定评分）。</w:t>
            </w:r>
          </w:p>
        </w:tc>
        <w:tc>
          <w:tcPr>
            <w:tcW w:w="921" w:type="dxa"/>
            <w:shd w:val="clear" w:color="auto" w:fill="FFFFFF"/>
            <w:noWrap w:val="0"/>
            <w:vAlign w:val="center"/>
          </w:tcPr>
          <w:p>
            <w:pPr>
              <w:jc w:val="center"/>
              <w:rPr>
                <w:rFonts w:hint="eastAsia" w:ascii="宋体" w:hAnsi="宋体" w:eastAsia="宋体" w:cs="宋体"/>
                <w:b w:val="0"/>
                <w:bCs w:val="0"/>
                <w:color w:val="000000" w:themeColor="text1"/>
                <w:w w:val="100"/>
                <w:kern w:val="2"/>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kern w:val="2"/>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针对车辆制造商在车辆生产配套产品采购中所采购整车控制器集成程度</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的有效、实用性</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、电机、车桥、空调系统、空压机等主要零部件的配置情况，由评委根据配套件的配置情况进行打分。（提供配套产品的品牌供参考）</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kern w:val="2"/>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00" w:lineRule="exact"/>
              <w:jc w:val="left"/>
              <w:rPr>
                <w:rFonts w:hint="eastAsia" w:ascii="Times New Roman" w:hAnsi="Times New Roman" w:eastAsia="宋体" w:cs="宋体"/>
                <w:b w:val="0"/>
                <w:bCs w:val="0"/>
                <w:color w:val="000000" w:themeColor="text1"/>
                <w:kern w:val="2"/>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悬挂系统</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:评委根据投标车型</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采用</w:t>
            </w:r>
            <w:r>
              <w:rPr>
                <w:rFonts w:hint="eastAsia" w:ascii="Times New Roman" w:hAnsi="Times New Roman" w:eastAsia="宋体" w:cs="宋体"/>
                <w:b w:val="0"/>
                <w:bCs w:val="0"/>
                <w:color w:val="000000" w:themeColor="text1"/>
                <w:sz w:val="22"/>
                <w:szCs w:val="22"/>
                <w:highlight w:val="none"/>
                <w:lang w:eastAsia="zh-CN"/>
                <w14:textFill>
                  <w14:solidFill>
                    <w14:schemeClr w14:val="tx1"/>
                  </w14:solidFill>
                </w14:textFill>
              </w:rPr>
              <w:t>的</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气囊减震</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系统</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的</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技术先进性、舒适性、实用性在0-2分范围内进行横向评比，采用非气囊减震系统的不得分。（</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以车辆公告和厂家提供承诺书为准。</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w:t>
            </w:r>
          </w:p>
        </w:tc>
        <w:tc>
          <w:tcPr>
            <w:tcW w:w="921" w:type="dxa"/>
            <w:shd w:val="clear" w:color="auto" w:fill="FFFFFF"/>
            <w:noWrap w:val="0"/>
            <w:vAlign w:val="center"/>
          </w:tcPr>
          <w:p>
            <w:pPr>
              <w:spacing w:line="400" w:lineRule="exact"/>
              <w:jc w:val="center"/>
              <w:rPr>
                <w:rFonts w:hint="eastAsia" w:ascii="宋体" w:hAnsi="宋体" w:eastAsia="宋体" w:cs="宋体"/>
                <w:b w:val="0"/>
                <w:bCs w:val="0"/>
                <w:color w:val="000000" w:themeColor="text1"/>
                <w:w w:val="100"/>
                <w:kern w:val="2"/>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kern w:val="2"/>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车内最后一排座位前台阶数＜2级的得1分，≥2级的不得分。（以上均以实车图片和承诺函为准）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kern w:val="2"/>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3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动力电池（1）：</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根据投标人选用的电池整体安全可靠性、质量稳定性、车辆单位满意度等，评委横向比较综合打分。0-2分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动力电池（</w:t>
            </w:r>
            <w:r>
              <w:rPr>
                <w:rFonts w:hint="eastAsia" w:ascii="Times New Roman" w:hAnsi="Times New Roman" w:eastAsia="宋体" w:cs="宋体"/>
                <w:b w:val="0"/>
                <w:bCs w:val="0"/>
                <w:color w:val="000000" w:themeColor="text1"/>
                <w:w w:val="90"/>
                <w:sz w:val="22"/>
                <w:szCs w:val="22"/>
                <w:highlight w:val="none"/>
                <w:lang w:val="en-US" w:eastAsia="zh-CN"/>
                <w14:textFill>
                  <w14:solidFill>
                    <w14:schemeClr w14:val="tx1"/>
                  </w14:solidFill>
                </w14:textFill>
              </w:rPr>
              <w:t>2</w:t>
            </w: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根据投标供应商选用的动力电池容量</w:t>
            </w:r>
            <w:r>
              <w:rPr>
                <w:rFonts w:hint="eastAsia" w:cs="宋体"/>
                <w:b w:val="0"/>
                <w:bCs w:val="0"/>
                <w:color w:val="000000" w:themeColor="text1"/>
                <w:sz w:val="22"/>
                <w:szCs w:val="22"/>
                <w:highlight w:val="none"/>
                <w:lang w:eastAsia="zh-CN"/>
                <w14:textFill>
                  <w14:solidFill>
                    <w14:schemeClr w14:val="tx1"/>
                  </w14:solidFill>
                </w14:textFill>
              </w:rPr>
              <w:t>满足</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95KWh为</w:t>
            </w:r>
            <w:r>
              <w:rPr>
                <w:rFonts w:hint="eastAsia" w:cs="宋体"/>
                <w:b w:val="0"/>
                <w:bCs w:val="0"/>
                <w:color w:val="000000" w:themeColor="text1"/>
                <w:sz w:val="22"/>
                <w:szCs w:val="22"/>
                <w:highlight w:val="none"/>
                <w:lang w:val="en-US" w:eastAsia="zh-CN"/>
                <w14:textFill>
                  <w14:solidFill>
                    <w14:schemeClr w14:val="tx1"/>
                  </w14:solidFill>
                </w14:textFill>
              </w:rPr>
              <w:t>0分</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w:t>
            </w:r>
            <w:r>
              <w:rPr>
                <w:rFonts w:hint="eastAsia" w:cs="宋体"/>
                <w:b w:val="0"/>
                <w:bCs w:val="0"/>
                <w:color w:val="000000" w:themeColor="text1"/>
                <w:sz w:val="22"/>
                <w:szCs w:val="22"/>
                <w:highlight w:val="none"/>
                <w:lang w:eastAsia="zh-CN"/>
                <w14:textFill>
                  <w14:solidFill>
                    <w14:schemeClr w14:val="tx1"/>
                  </w14:solidFill>
                </w14:textFill>
              </w:rPr>
              <w:t>从</w:t>
            </w:r>
            <w:r>
              <w:rPr>
                <w:rFonts w:hint="eastAsia" w:cs="宋体"/>
                <w:b w:val="0"/>
                <w:bCs w:val="0"/>
                <w:color w:val="000000" w:themeColor="text1"/>
                <w:sz w:val="22"/>
                <w:szCs w:val="22"/>
                <w:highlight w:val="none"/>
                <w:lang w:val="en-US" w:eastAsia="zh-CN"/>
                <w14:textFill>
                  <w14:solidFill>
                    <w14:schemeClr w14:val="tx1"/>
                  </w14:solidFill>
                </w14:textFill>
              </w:rPr>
              <w:t>95KWh起</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每增加1KWh加0.1分，</w:t>
            </w:r>
            <w:r>
              <w:rPr>
                <w:rFonts w:hint="eastAsia" w:cs="宋体"/>
                <w:b w:val="0"/>
                <w:bCs w:val="0"/>
                <w:color w:val="000000" w:themeColor="text1"/>
                <w:sz w:val="22"/>
                <w:szCs w:val="22"/>
                <w:highlight w:val="none"/>
                <w:lang w:eastAsia="zh-CN"/>
                <w14:textFill>
                  <w14:solidFill>
                    <w14:schemeClr w14:val="tx1"/>
                  </w14:solidFill>
                </w14:textFill>
              </w:rPr>
              <w:t>本项最高得</w:t>
            </w:r>
            <w:r>
              <w:rPr>
                <w:rFonts w:hint="eastAsia" w:cs="宋体"/>
                <w:b w:val="0"/>
                <w:bCs w:val="0"/>
                <w:color w:val="000000" w:themeColor="text1"/>
                <w:sz w:val="22"/>
                <w:szCs w:val="22"/>
                <w:highlight w:val="none"/>
                <w:lang w:val="en-US" w:eastAsia="zh-CN"/>
                <w14:textFill>
                  <w14:solidFill>
                    <w14:schemeClr w14:val="tx1"/>
                  </w14:solidFill>
                </w14:textFill>
              </w:rPr>
              <w:t>5分</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w:t>
            </w:r>
            <w:r>
              <w:rPr>
                <w:rFonts w:hint="eastAsia" w:ascii="宋体" w:hAnsi="宋体" w:eastAsia="宋体" w:cs="宋体"/>
                <w:b w:val="0"/>
                <w:bCs w:val="0"/>
                <w:color w:val="000000" w:themeColor="text1"/>
                <w:sz w:val="22"/>
                <w:szCs w:val="22"/>
                <w:highlight w:val="none"/>
                <w14:textFill>
                  <w14:solidFill>
                    <w14:schemeClr w14:val="tx1"/>
                  </w14:solidFill>
                </w14:textFill>
              </w:rPr>
              <w:t>(按四舍五入取整计算)</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动力电池（</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3</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）：所投车辆动力电池能量密度＞155wh/kg的得2分；其余的不得分。（以推荐目录为准）投标人采用的动力电池和电芯为同一品牌的得1分。其他的不得分（提供相关证明复印件加盖公章）</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kern w:val="2"/>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防护等级（1）：电池防护等级IP68的得1分，达到IP69或IP6K9K的，得2分，其他不得分（提供第三方检测报告）</w:t>
            </w:r>
          </w:p>
        </w:tc>
        <w:tc>
          <w:tcPr>
            <w:tcW w:w="921" w:type="dxa"/>
            <w:shd w:val="clear" w:color="auto" w:fill="FFFFFF"/>
            <w:noWrap w:val="0"/>
            <w:vAlign w:val="center"/>
          </w:tcPr>
          <w:p>
            <w:pPr>
              <w:spacing w:line="40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00" w:lineRule="exact"/>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防护等级（2）：整车电机防护等级达到IP68得1分，达到IP69或IP6K9K的，得2分，其他不得分（提供第三方检测报告方可得分。）</w:t>
            </w:r>
          </w:p>
        </w:tc>
        <w:tc>
          <w:tcPr>
            <w:tcW w:w="921" w:type="dxa"/>
            <w:shd w:val="clear" w:color="auto" w:fill="FFFFFF"/>
            <w:noWrap w:val="0"/>
            <w:vAlign w:val="center"/>
          </w:tcPr>
          <w:p>
            <w:pPr>
              <w:spacing w:line="40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00" w:lineRule="exact"/>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防护等级（3）：集成高压电控系统防护等级达到IP68得1分，达到IP69或IP6K9K的，得2分，其他不得分（提供第三方检测报告方可得分）。</w:t>
            </w:r>
          </w:p>
        </w:tc>
        <w:tc>
          <w:tcPr>
            <w:tcW w:w="921" w:type="dxa"/>
            <w:shd w:val="clear" w:color="auto" w:fill="FFFFFF"/>
            <w:noWrap w:val="0"/>
            <w:vAlign w:val="center"/>
          </w:tcPr>
          <w:p>
            <w:pPr>
              <w:spacing w:line="40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电池舱设计：</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电池舱与乘客舱完全隔离，并在电池舱体内壁加装防火隔热纳能的气凝胶防火材料，（提供实车照片并且出具书面说明函为准）由评委对材料先进性、设计合理性、安全性、覆盖面积进行横向比较综合打分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车辆外观与内饰：</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车辆造型</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符合小型城市客车公交</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运行要求</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，适用城</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市</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道路运营，外观要流线型，</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车灯、车头、前脸与车身等搭配美观协调，</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操作</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和</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维修简便、内饰材料耐脏易清洗</w:t>
            </w:r>
            <w:r>
              <w:rPr>
                <w:rFonts w:hint="eastAsia" w:ascii="Times New Roman" w:hAnsi="Times New Roman" w:eastAsia="宋体" w:cs="宋体"/>
                <w:b w:val="0"/>
                <w:bCs w:val="0"/>
                <w:color w:val="000000" w:themeColor="text1"/>
                <w:sz w:val="22"/>
                <w:szCs w:val="22"/>
                <w:highlight w:val="none"/>
                <w:lang w:eastAsia="zh-CN"/>
                <w14:textFill>
                  <w14:solidFill>
                    <w14:schemeClr w14:val="tx1"/>
                  </w14:solidFill>
                </w14:textFill>
              </w:rPr>
              <w:t>，</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布置合理、色彩搭配柔和、前后过道小圆角人性化设计等，（提供实车前、后正面照片，左、右侧45度角车身照片，车内驾驶室、车内由前向后、由后向前照片，并且出具内饰特殊材料书面说明函为准）由评委进行横向比较综合打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rPr>
                <w:rFonts w:hint="eastAsia" w:ascii="Times New Roman" w:hAnsi="Times New Roman" w:eastAsia="宋体" w:cs="宋体"/>
                <w:b w:val="0"/>
                <w:bCs w:val="0"/>
                <w:color w:val="000000" w:themeColor="text1"/>
                <w:kern w:val="2"/>
                <w:sz w:val="22"/>
                <w:szCs w:val="22"/>
                <w:highlight w:val="none"/>
                <w:lang w:val="en-US" w:eastAsia="zh-CN" w:bidi="ar-SA"/>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评委根据投保供应商承诺提供八年质保、经镜面抛光铝合金锻造轮辋、随车轮胎的造型、品质和技术参数等进行分档评比，最优得1分。不满足的不得分。</w:t>
            </w:r>
          </w:p>
        </w:tc>
        <w:tc>
          <w:tcPr>
            <w:tcW w:w="921" w:type="dxa"/>
            <w:shd w:val="clear" w:color="auto" w:fill="FFFFFF"/>
            <w:noWrap w:val="0"/>
            <w:vAlign w:val="center"/>
          </w:tcPr>
          <w:p>
            <w:pPr>
              <w:jc w:val="center"/>
              <w:rPr>
                <w:rFonts w:hint="eastAsia" w:ascii="宋体" w:hAnsi="宋体" w:eastAsia="宋体" w:cs="宋体"/>
                <w:b w:val="0"/>
                <w:bCs w:val="0"/>
                <w:color w:val="000000" w:themeColor="text1"/>
                <w:w w:val="100"/>
                <w:kern w:val="2"/>
                <w:sz w:val="22"/>
                <w:szCs w:val="2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pStyle w:val="11"/>
              <w:spacing w:after="0" w:line="360" w:lineRule="auto"/>
              <w:ind w:left="0" w:leftChars="0"/>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纯电动力系统：根据各投标供应商所提交投标车辆的纯电动系统关键部件的三项数据：驱动电机额定功率、峰值功率和峰值扭矩的，每项得满分为1分的基础上，综合评判分档打分，（提供第三方检测报告，未提供不得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乘客座椅：乘客座椅完全满足以下八点要求的，加2分，其他不加分。</w:t>
            </w:r>
            <w:r>
              <w:rPr>
                <w:rFonts w:hint="eastAsia" w:ascii="Times New Roman" w:hAnsi="Times New Roman" w:eastAsia="宋体" w:cs="宋体"/>
                <w:color w:val="000000" w:themeColor="text1"/>
                <w:sz w:val="22"/>
                <w:szCs w:val="22"/>
                <w:highlight w:val="none"/>
                <w:lang w:val="en-US" w:eastAsia="zh-CN"/>
                <w14:textFill>
                  <w14:solidFill>
                    <w14:schemeClr w14:val="tx1"/>
                  </w14:solidFill>
                </w14:textFill>
              </w:rPr>
              <w:t>以实物照片和座椅厂家检测报告为准。</w:t>
            </w:r>
            <w:r>
              <w:rPr>
                <w:rFonts w:hint="eastAsia" w:ascii="Times New Roman" w:hAnsi="Times New Roman" w:eastAsia="宋体" w:cs="宋体"/>
                <w:color w:val="000000" w:themeColor="text1"/>
                <w:sz w:val="22"/>
                <w:szCs w:val="22"/>
                <w:highlight w:val="none"/>
                <w14:textFill>
                  <w14:solidFill>
                    <w14:schemeClr w14:val="tx1"/>
                  </w14:solidFill>
                </w14:textFill>
              </w:rPr>
              <w:t>1.座椅内置高强度骨架，衬板采用一体式发泡，坐垫可快速拆卸，便于清洗。</w:t>
            </w:r>
          </w:p>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2.模块化设计，适用各种车型。</w:t>
            </w:r>
          </w:p>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 xml:space="preserve">3.造型符合人体工程学。   </w:t>
            </w:r>
          </w:p>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4.底梁及侧扶采用高强度铝镁合金。</w:t>
            </w:r>
          </w:p>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5.采用高档耐磨皮革。</w:t>
            </w:r>
          </w:p>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6.配备三点式安全带。</w:t>
            </w:r>
          </w:p>
          <w:p>
            <w:pPr>
              <w:pStyle w:val="185"/>
              <w:rPr>
                <w:rFonts w:hint="eastAsia" w:ascii="Times New Roman" w:hAnsi="Times New Roman" w:eastAsia="宋体" w:cs="宋体"/>
                <w:color w:val="000000" w:themeColor="text1"/>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7.头枕部位增设安全扶手</w:t>
            </w:r>
          </w:p>
          <w:p>
            <w:pPr>
              <w:pStyle w:val="185"/>
              <w:rPr>
                <w:rFonts w:hint="eastAsia" w:ascii="Times New Roman" w:hAnsi="Times New Roman" w:eastAsia="宋体" w:cs="宋体"/>
                <w:color w:val="000000" w:themeColor="text1"/>
                <w:kern w:val="2"/>
                <w:sz w:val="22"/>
                <w:szCs w:val="22"/>
                <w:highlight w:val="none"/>
                <w14:textFill>
                  <w14:solidFill>
                    <w14:schemeClr w14:val="tx1"/>
                  </w14:solidFill>
                </w14:textFill>
              </w:rPr>
            </w:pPr>
            <w:r>
              <w:rPr>
                <w:rFonts w:hint="eastAsia" w:ascii="Times New Roman" w:hAnsi="Times New Roman" w:eastAsia="宋体" w:cs="宋体"/>
                <w:color w:val="000000" w:themeColor="text1"/>
                <w:sz w:val="22"/>
                <w:szCs w:val="22"/>
                <w:highlight w:val="none"/>
                <w14:textFill>
                  <w14:solidFill>
                    <w14:schemeClr w14:val="tx1"/>
                  </w14:solidFill>
                </w14:textFill>
              </w:rPr>
              <w:t>8.座椅宽度≥430MM，靠背长度≥830MM，标准采样点厚度≤20MM。</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6109" w:type="dxa"/>
            <w:shd w:val="clear" w:color="auto" w:fill="FFFFFF"/>
            <w:noWrap w:val="0"/>
            <w:vAlign w:val="center"/>
          </w:tcPr>
          <w:p>
            <w:pPr>
              <w:spacing w:line="3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设备赠送：</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赠送维修检测</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用</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故障分析仪</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和绝缘检测工具各一套</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全车电气线路图一套、</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同一批次全车玻璃一套、全车窗帘一套，得1分，（提供设备清单所在页复印件加盖投标供应商公章）。</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708" w:type="dxa"/>
            <w:vMerge w:val="restart"/>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4</w:t>
            </w:r>
          </w:p>
        </w:tc>
        <w:tc>
          <w:tcPr>
            <w:tcW w:w="1399" w:type="dxa"/>
            <w:vMerge w:val="restart"/>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售后服务承诺</w:t>
            </w:r>
          </w:p>
        </w:tc>
        <w:tc>
          <w:tcPr>
            <w:tcW w:w="6109" w:type="dxa"/>
            <w:shd w:val="clear" w:color="auto" w:fill="FFFFFF"/>
            <w:noWrap w:val="0"/>
            <w:vAlign w:val="center"/>
          </w:tcPr>
          <w:p>
            <w:pPr>
              <w:spacing w:line="340" w:lineRule="exac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评委根据投标供应商提供的的售后服务方案，包括机构设立地点、人员驻点、售后响应及时性、技术力量配置、在当地给驾驶员、维修工进行技术培训情况</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按每档0.</w:t>
            </w:r>
            <w:r>
              <w:rPr>
                <w:rFonts w:hint="eastAsia" w:cs="宋体"/>
                <w:b w:val="0"/>
                <w:bCs w:val="0"/>
                <w:color w:val="000000" w:themeColor="text1"/>
                <w:sz w:val="22"/>
                <w:szCs w:val="22"/>
                <w:highlight w:val="none"/>
                <w:lang w:val="en-US" w:eastAsia="zh-CN"/>
                <w14:textFill>
                  <w14:solidFill>
                    <w14:schemeClr w14:val="tx1"/>
                  </w14:solidFill>
                </w14:textFill>
              </w:rPr>
              <w:t>25</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分的差距</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进行</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横向</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比较打分</w:t>
            </w:r>
            <w:r>
              <w:rPr>
                <w:rFonts w:hint="eastAsia" w:ascii="Times New Roman" w:hAnsi="Times New Roman" w:eastAsia="宋体" w:cs="宋体"/>
                <w:b w:val="0"/>
                <w:bCs w:val="0"/>
                <w:color w:val="000000" w:themeColor="text1"/>
                <w:sz w:val="22"/>
                <w:szCs w:val="22"/>
                <w:highlight w:val="none"/>
                <w:lang w:eastAsia="zh-CN"/>
                <w14:textFill>
                  <w14:solidFill>
                    <w14:schemeClr w14:val="tx1"/>
                  </w14:solidFill>
                </w14:textFill>
              </w:rPr>
              <w:t>，</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最优的得2分，完全不符合的不得分</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。对于以上承诺内容，以承诺函为准。</w:t>
            </w:r>
          </w:p>
        </w:tc>
        <w:tc>
          <w:tcPr>
            <w:tcW w:w="921" w:type="dxa"/>
            <w:shd w:val="clear" w:color="auto" w:fill="FFFFFF"/>
            <w:noWrap w:val="0"/>
            <w:vAlign w:val="center"/>
          </w:tcPr>
          <w:p>
            <w:pPr>
              <w:spacing w:line="340" w:lineRule="exact"/>
              <w:jc w:val="cente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p>
        </w:tc>
        <w:tc>
          <w:tcPr>
            <w:tcW w:w="6109" w:type="dxa"/>
            <w:shd w:val="clear" w:color="auto" w:fill="FFFFFF"/>
            <w:noWrap w:val="0"/>
            <w:vAlign w:val="center"/>
          </w:tcPr>
          <w:p>
            <w:pPr>
              <w:spacing w:line="340" w:lineRule="exact"/>
              <w:rPr>
                <w:rFonts w:hint="eastAsia" w:ascii="Times New Roman" w:hAnsi="Times New Roman" w:eastAsia="宋体" w:cs="宋体"/>
                <w:b w:val="0"/>
                <w:bCs w:val="0"/>
                <w:color w:val="000000" w:themeColor="text1"/>
                <w:w w:val="90"/>
                <w:kern w:val="2"/>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根据各投标供应商所投车辆在运营期间发生故障和处理情况，包括车辆质量、实际排故能力、维修汽配供应及时性等售后服务保障情况，</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按每档0.25分的差距</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进行比较打分</w:t>
            </w:r>
            <w:r>
              <w:rPr>
                <w:rFonts w:hint="eastAsia" w:ascii="Times New Roman" w:hAnsi="Times New Roman" w:eastAsia="宋体" w:cs="宋体"/>
                <w:b w:val="0"/>
                <w:bCs w:val="0"/>
                <w:color w:val="000000" w:themeColor="text1"/>
                <w:sz w:val="22"/>
                <w:szCs w:val="22"/>
                <w:highlight w:val="none"/>
                <w:lang w:eastAsia="zh-CN"/>
                <w14:textFill>
                  <w14:solidFill>
                    <w14:schemeClr w14:val="tx1"/>
                  </w14:solidFill>
                </w14:textFill>
              </w:rPr>
              <w:t>，</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最优的得1分，完全不符合的不得分</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w:t>
            </w:r>
          </w:p>
        </w:tc>
        <w:tc>
          <w:tcPr>
            <w:tcW w:w="921" w:type="dxa"/>
            <w:shd w:val="clear" w:color="auto" w:fill="FFFFFF"/>
            <w:noWrap w:val="0"/>
            <w:vAlign w:val="center"/>
          </w:tcPr>
          <w:p>
            <w:pPr>
              <w:spacing w:line="340" w:lineRule="exact"/>
              <w:jc w:val="center"/>
              <w:rPr>
                <w:rFonts w:hint="eastAsia" w:ascii="宋体" w:hAnsi="宋体" w:eastAsia="宋体" w:cs="宋体"/>
                <w:b w:val="0"/>
                <w:bCs w:val="0"/>
                <w:color w:val="000000" w:themeColor="text1"/>
                <w:w w:val="100"/>
                <w:kern w:val="2"/>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w:t>
            </w: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p>
        </w:tc>
        <w:tc>
          <w:tcPr>
            <w:tcW w:w="6109" w:type="dxa"/>
            <w:shd w:val="clear" w:color="auto" w:fill="FFFFFF"/>
            <w:noWrap w:val="0"/>
            <w:vAlign w:val="center"/>
          </w:tcPr>
          <w:p>
            <w:pPr>
              <w:spacing w:line="340" w:lineRule="exac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承诺该批车辆驻点服务一年提供一套质保备件得1分，不提供不得分。列出质保备件清单由评委进行比较打分</w:t>
            </w:r>
          </w:p>
        </w:tc>
        <w:tc>
          <w:tcPr>
            <w:tcW w:w="921" w:type="dxa"/>
            <w:shd w:val="clear" w:color="auto" w:fill="FFFFFF"/>
            <w:noWrap w:val="0"/>
            <w:vAlign w:val="center"/>
          </w:tcPr>
          <w:p>
            <w:pPr>
              <w:spacing w:line="3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p>
        </w:tc>
        <w:tc>
          <w:tcPr>
            <w:tcW w:w="1399" w:type="dxa"/>
            <w:vMerge w:val="continue"/>
            <w:shd w:val="clear" w:color="auto" w:fill="FFFFFF"/>
            <w:noWrap w:val="0"/>
            <w:vAlign w:val="center"/>
          </w:tcPr>
          <w:p>
            <w:pPr>
              <w:spacing w:line="440" w:lineRule="exact"/>
              <w:jc w:val="lef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p>
        </w:tc>
        <w:tc>
          <w:tcPr>
            <w:tcW w:w="6109" w:type="dxa"/>
            <w:shd w:val="clear" w:color="auto" w:fill="FFFFFF"/>
            <w:noWrap w:val="0"/>
            <w:vAlign w:val="center"/>
          </w:tcPr>
          <w:p>
            <w:pPr>
              <w:spacing w:line="340" w:lineRule="exac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采购单位指派</w:t>
            </w:r>
            <w:r>
              <w:rPr>
                <w:rFonts w:hint="eastAsia" w:ascii="Times New Roman" w:hAnsi="Times New Roman" w:eastAsia="宋体" w:cs="宋体"/>
                <w:b w:val="0"/>
                <w:bCs w:val="0"/>
                <w:color w:val="000000" w:themeColor="text1"/>
                <w:sz w:val="22"/>
                <w:szCs w:val="22"/>
                <w:highlight w:val="none"/>
                <w:lang w:val="en-US" w:eastAsia="zh-CN"/>
                <w14:textFill>
                  <w14:solidFill>
                    <w14:schemeClr w14:val="tx1"/>
                  </w14:solidFill>
                </w14:textFill>
              </w:rPr>
              <w:t>5名以内</w:t>
            </w: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维修人员到中标厂家进行技术培训，培训内容：车辆的组成结构，车辆的使用原理，操作注意事项，故障排除，维护与检修。</w:t>
            </w:r>
          </w:p>
          <w:p>
            <w:pPr>
              <w:spacing w:line="340" w:lineRule="exact"/>
              <w:rPr>
                <w:rFonts w:hint="eastAsia" w:ascii="Times New Roman" w:hAnsi="Times New Roman" w:eastAsia="宋体" w:cs="宋体"/>
                <w:b w:val="0"/>
                <w:bCs w:val="0"/>
                <w:color w:val="000000" w:themeColor="text1"/>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sz w:val="22"/>
                <w:szCs w:val="22"/>
                <w:highlight w:val="none"/>
                <w14:textFill>
                  <w14:solidFill>
                    <w14:schemeClr w14:val="tx1"/>
                  </w14:solidFill>
                </w14:textFill>
              </w:rPr>
              <w:t>培训计划：所投车辆上线组装调试期间，厂家合理安排培训课时，对委陪人员进行理论知识及上生产线实际操作培训。由评委进行打分；其中：完全合理得1.3-2分；基本合理得0.7-1.3分；部分合理得0-0.7分。</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14:textFill>
                  <w14:solidFill>
                    <w14:schemeClr w14:val="tx1"/>
                  </w14:solidFill>
                </w14:textFill>
              </w:rPr>
            </w:pPr>
            <w:r>
              <w:rPr>
                <w:rFonts w:hint="eastAsia" w:ascii="宋体" w:hAnsi="宋体" w:eastAsia="宋体" w:cs="宋体"/>
                <w:b w:val="0"/>
                <w:bCs w:val="0"/>
                <w:color w:val="000000" w:themeColor="text1"/>
                <w:w w:val="100"/>
                <w:sz w:val="22"/>
                <w:szCs w:val="22"/>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6" w:type="dxa"/>
            <w:gridSpan w:val="3"/>
            <w:shd w:val="clear" w:color="auto" w:fill="FFFFFF"/>
            <w:noWrap w:val="0"/>
            <w:vAlign w:val="center"/>
          </w:tcPr>
          <w:p>
            <w:pPr>
              <w:spacing w:line="440" w:lineRule="exact"/>
              <w:jc w:val="cente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pPr>
            <w:r>
              <w:rPr>
                <w:rFonts w:hint="eastAsia" w:ascii="Times New Roman" w:hAnsi="Times New Roman" w:eastAsia="宋体" w:cs="宋体"/>
                <w:b w:val="0"/>
                <w:bCs w:val="0"/>
                <w:color w:val="000000" w:themeColor="text1"/>
                <w:w w:val="90"/>
                <w:sz w:val="22"/>
                <w:szCs w:val="22"/>
                <w:highlight w:val="none"/>
                <w14:textFill>
                  <w14:solidFill>
                    <w14:schemeClr w14:val="tx1"/>
                  </w14:solidFill>
                </w14:textFill>
              </w:rPr>
              <w:t>合计</w:t>
            </w:r>
          </w:p>
        </w:tc>
        <w:tc>
          <w:tcPr>
            <w:tcW w:w="921" w:type="dxa"/>
            <w:shd w:val="clear" w:color="auto" w:fill="FFFFFF"/>
            <w:noWrap w:val="0"/>
            <w:vAlign w:val="center"/>
          </w:tcPr>
          <w:p>
            <w:pPr>
              <w:spacing w:line="440" w:lineRule="exact"/>
              <w:jc w:val="cente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w w:val="100"/>
                <w:sz w:val="22"/>
                <w:szCs w:val="22"/>
                <w:highlight w:val="none"/>
                <w:lang w:val="en-US" w:eastAsia="zh-CN"/>
                <w14:textFill>
                  <w14:solidFill>
                    <w14:schemeClr w14:val="tx1"/>
                  </w14:solidFill>
                </w14:textFill>
              </w:rPr>
              <w:t>70</w:t>
            </w:r>
          </w:p>
        </w:tc>
      </w:tr>
    </w:tbl>
    <w:p>
      <w:pPr>
        <w:pStyle w:val="2"/>
        <w:rPr>
          <w:color w:val="000000" w:themeColor="text1"/>
          <w:highlight w:val="none"/>
          <w14:textFill>
            <w14:solidFill>
              <w14:schemeClr w14:val="tx1"/>
            </w14:solidFill>
          </w14:textFill>
        </w:rPr>
      </w:pPr>
    </w:p>
    <w:p>
      <w:pPr>
        <w:pStyle w:val="14"/>
        <w:adjustRightInd w:val="0"/>
        <w:snapToGrid w:val="0"/>
        <w:spacing w:line="400" w:lineRule="exact"/>
        <w:rPr>
          <w:rFonts w:hint="eastAsia" w:ascii="宋体" w:hAnsi="宋体" w:eastAsia="宋体" w:cs="宋体"/>
          <w:b w:val="0"/>
          <w:bCs w:val="0"/>
          <w:color w:val="000000" w:themeColor="text1"/>
          <w:sz w:val="22"/>
          <w:szCs w:val="22"/>
          <w:highlight w:val="none"/>
          <w:u w:val="singl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标项二：</w:t>
      </w:r>
      <w:r>
        <w:rPr>
          <w:rFonts w:hint="eastAsia" w:ascii="宋体" w:hAnsi="宋体" w:eastAsia="宋体" w:cs="宋体"/>
          <w:b w:val="0"/>
          <w:bCs w:val="0"/>
          <w:color w:val="000000" w:themeColor="text1"/>
          <w:sz w:val="22"/>
          <w:szCs w:val="22"/>
          <w:highlight w:val="none"/>
          <w:u w:val="single"/>
          <w14:textFill>
            <w14:solidFill>
              <w14:schemeClr w14:val="tx1"/>
            </w14:solidFill>
          </w14:textFill>
        </w:rPr>
        <w:t>技术资信评分  70分</w:t>
      </w:r>
    </w:p>
    <w:tbl>
      <w:tblPr>
        <w:tblStyle w:val="25"/>
        <w:tblW w:w="9212"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7"/>
        <w:gridCol w:w="1425"/>
        <w:gridCol w:w="6221"/>
        <w:gridCol w:w="95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序号</w:t>
            </w:r>
          </w:p>
        </w:tc>
        <w:tc>
          <w:tcPr>
            <w:tcW w:w="1425"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评审内容</w:t>
            </w:r>
          </w:p>
        </w:tc>
        <w:tc>
          <w:tcPr>
            <w:tcW w:w="6221"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评审细则</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分值</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restart"/>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1</w:t>
            </w:r>
          </w:p>
        </w:tc>
        <w:tc>
          <w:tcPr>
            <w:tcW w:w="1425" w:type="dxa"/>
            <w:vMerge w:val="restart"/>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企业实力</w:t>
            </w: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sym w:font="Wingdings" w:char="F081"/>
            </w:r>
            <w:r>
              <w:rPr>
                <w:rFonts w:hint="eastAsia" w:ascii="宋体" w:hAnsi="宋体" w:eastAsia="宋体" w:cs="宋体"/>
                <w:b w:val="0"/>
                <w:bCs w:val="0"/>
                <w:color w:val="000000" w:themeColor="text1"/>
                <w:sz w:val="22"/>
                <w:szCs w:val="22"/>
                <w:highlight w:val="none"/>
                <w14:textFill>
                  <w14:solidFill>
                    <w14:schemeClr w14:val="tx1"/>
                  </w14:solidFill>
                </w14:textFill>
              </w:rPr>
              <w:t>投标产品制造商3C认证、②ISO/TS16949或IATF16949汽车管理体系认证证书、③ISO9001质量管理体系认证证书、④ISO14001环境管理体系认证证书，获得证书并在有效期内的，每提供一项得0.25分，最高1分。（提供相关证书复印件加盖公章，未提供的不得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投标产品制造商2020年1月1日以来类似采购项目业绩1个得0.5分；最高得2分,须提供合同或中标通知书复印件加盖公章，否则将不得分。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2</w:t>
            </w:r>
          </w:p>
        </w:tc>
        <w:tc>
          <w:tcPr>
            <w:tcW w:w="1425"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所投产品技术指标、性能等与采购需求的符合性</w:t>
            </w: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根据各投标供应商所投车辆的技术指标、性能、配置等与采购需求的满足情况。完全满足采购文件要求的得</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16</w:t>
            </w:r>
            <w:r>
              <w:rPr>
                <w:rFonts w:hint="eastAsia" w:ascii="宋体" w:hAnsi="宋体" w:eastAsia="宋体" w:cs="宋体"/>
                <w:b w:val="0"/>
                <w:bCs w:val="0"/>
                <w:color w:val="000000" w:themeColor="text1"/>
                <w:sz w:val="22"/>
                <w:szCs w:val="22"/>
                <w:highlight w:val="none"/>
                <w14:textFill>
                  <w14:solidFill>
                    <w14:schemeClr w14:val="tx1"/>
                  </w14:solidFill>
                </w14:textFill>
              </w:rPr>
              <w:t>分，一般技术负偏离每项扣1分，扣完为止，正偏离每项加0.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2"/>
                <w:szCs w:val="22"/>
                <w:highlight w:val="none"/>
                <w14:textFill>
                  <w14:solidFill>
                    <w14:schemeClr w14:val="tx1"/>
                  </w14:solidFill>
                </w14:textFill>
              </w:rPr>
              <w:t>5分,最多</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2"/>
                <w:szCs w:val="22"/>
                <w:highlight w:val="none"/>
                <w14:textFill>
                  <w14:solidFill>
                    <w14:schemeClr w14:val="tx1"/>
                  </w14:solidFill>
                </w14:textFill>
              </w:rPr>
              <w:t>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0-1</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restart"/>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3</w:t>
            </w:r>
          </w:p>
        </w:tc>
        <w:tc>
          <w:tcPr>
            <w:tcW w:w="1425" w:type="dxa"/>
            <w:vMerge w:val="restart"/>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所投产品的整体比较</w:t>
            </w: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防腐设备：①投标供应商整车制造厂已投入整车阴极电泳设备得2分（以电泳设备采购合同和采购发票复印件加盖公章，未提供不得分）。②整车经阴极电泳、投标供应商承诺8年以上不腐蚀并提供证明材料、工艺证明的得2分，其余不得分。③评委对各制造厂家所用的整车电泳设备先进程度在0-1分范围内进行横向评比。</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jc w:val="left"/>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w w:val="90"/>
                <w:sz w:val="22"/>
                <w:szCs w:val="22"/>
                <w:highlight w:val="none"/>
                <w14:textFill>
                  <w14:solidFill>
                    <w14:schemeClr w14:val="tx1"/>
                  </w14:solidFill>
                </w14:textFill>
              </w:rPr>
              <w:t>技术升级：</w:t>
            </w:r>
            <w:r>
              <w:rPr>
                <w:rFonts w:hint="eastAsia" w:ascii="宋体" w:hAnsi="宋体" w:eastAsia="宋体" w:cs="宋体"/>
                <w:b w:val="0"/>
                <w:bCs w:val="0"/>
                <w:color w:val="000000" w:themeColor="text1"/>
                <w:sz w:val="22"/>
                <w:szCs w:val="22"/>
                <w:highlight w:val="none"/>
                <w14:textFill>
                  <w14:solidFill>
                    <w14:schemeClr w14:val="tx1"/>
                  </w14:solidFill>
                </w14:textFill>
              </w:rPr>
              <w:t>针对公交车辆有实质性配件升级的，需进行详细的技术阐述，每项0.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25</w:t>
            </w:r>
            <w:r>
              <w:rPr>
                <w:rFonts w:hint="eastAsia" w:ascii="宋体" w:hAnsi="宋体" w:eastAsia="宋体" w:cs="宋体"/>
                <w:b w:val="0"/>
                <w:bCs w:val="0"/>
                <w:color w:val="000000" w:themeColor="text1"/>
                <w:sz w:val="22"/>
                <w:szCs w:val="22"/>
                <w:highlight w:val="none"/>
                <w14:textFill>
                  <w14:solidFill>
                    <w14:schemeClr w14:val="tx1"/>
                  </w14:solidFill>
                </w14:textFill>
              </w:rPr>
              <w:t>分，最多</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2"/>
                <w:szCs w:val="22"/>
                <w:highlight w:val="none"/>
                <w14:textFill>
                  <w14:solidFill>
                    <w14:schemeClr w14:val="tx1"/>
                  </w14:solidFill>
                </w14:textFill>
              </w:rPr>
              <w:t>分（由评审组根据配件市场价格商定评分）。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w:t>
            </w:r>
            <w:r>
              <w:rPr>
                <w:rFonts w:hint="eastAsia" w:ascii="宋体" w:hAnsi="宋体" w:eastAsia="宋体" w:cs="宋体"/>
                <w:b w:val="0"/>
                <w:bCs w:val="0"/>
                <w:color w:val="000000" w:themeColor="text1"/>
                <w:w w:val="90"/>
                <w:sz w:val="22"/>
                <w:szCs w:val="22"/>
                <w:highlight w:val="none"/>
                <w:lang w:val="en-US" w:eastAsia="zh-CN"/>
                <w14:textFill>
                  <w14:solidFill>
                    <w14:schemeClr w14:val="tx1"/>
                  </w14:solidFill>
                </w14:textFill>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spacing w:line="400" w:lineRule="exact"/>
              <w:jc w:val="left"/>
              <w:rPr>
                <w:rFonts w:hint="eastAsia" w:ascii="宋体" w:hAnsi="宋体" w:eastAsia="宋体" w:cs="宋体"/>
                <w:b w:val="0"/>
                <w:bCs w:val="0"/>
                <w:color w:val="000000" w:themeColor="text1"/>
                <w:kern w:val="2"/>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悬挂系统</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评委根据投标车型</w:t>
            </w:r>
            <w:r>
              <w:rPr>
                <w:rFonts w:hint="eastAsia" w:ascii="宋体" w:hAnsi="宋体" w:eastAsia="宋体" w:cs="宋体"/>
                <w:b w:val="0"/>
                <w:bCs w:val="0"/>
                <w:color w:val="000000" w:themeColor="text1"/>
                <w:sz w:val="22"/>
                <w:szCs w:val="22"/>
                <w:highlight w:val="none"/>
                <w14:textFill>
                  <w14:solidFill>
                    <w14:schemeClr w14:val="tx1"/>
                  </w14:solidFill>
                </w14:textFill>
              </w:rPr>
              <w:t>采用</w:t>
            </w:r>
            <w:r>
              <w:rPr>
                <w:rFonts w:hint="eastAsia" w:ascii="宋体" w:hAnsi="宋体" w:eastAsia="宋体" w:cs="宋体"/>
                <w:b w:val="0"/>
                <w:bCs w:val="0"/>
                <w:color w:val="000000" w:themeColor="text1"/>
                <w:sz w:val="22"/>
                <w:szCs w:val="22"/>
                <w:highlight w:val="none"/>
                <w:lang w:eastAsia="zh-CN"/>
                <w14:textFill>
                  <w14:solidFill>
                    <w14:schemeClr w14:val="tx1"/>
                  </w14:solidFill>
                </w14:textFill>
              </w:rPr>
              <w:t>的</w:t>
            </w:r>
            <w:r>
              <w:rPr>
                <w:rFonts w:hint="eastAsia" w:ascii="宋体" w:hAnsi="宋体" w:eastAsia="宋体" w:cs="宋体"/>
                <w:b w:val="0"/>
                <w:bCs w:val="0"/>
                <w:color w:val="000000" w:themeColor="text1"/>
                <w:sz w:val="22"/>
                <w:szCs w:val="22"/>
                <w:highlight w:val="none"/>
                <w14:textFill>
                  <w14:solidFill>
                    <w14:schemeClr w14:val="tx1"/>
                  </w14:solidFill>
                </w14:textFill>
              </w:rPr>
              <w:t>气囊减震</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系统</w:t>
            </w:r>
            <w:r>
              <w:rPr>
                <w:rFonts w:hint="eastAsia" w:ascii="宋体" w:hAnsi="宋体" w:eastAsia="宋体" w:cs="宋体"/>
                <w:b w:val="0"/>
                <w:bCs w:val="0"/>
                <w:color w:val="000000" w:themeColor="text1"/>
                <w:sz w:val="22"/>
                <w:szCs w:val="22"/>
                <w:highlight w:val="none"/>
                <w14:textFill>
                  <w14:solidFill>
                    <w14:schemeClr w14:val="tx1"/>
                  </w14:solidFill>
                </w14:textFill>
              </w:rPr>
              <w:t>的</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技术先进性、舒适性、实用性在0-2分范围内进行横向评比，采用非气囊减震系统的不得分。（</w:t>
            </w:r>
            <w:r>
              <w:rPr>
                <w:rFonts w:hint="eastAsia" w:ascii="宋体" w:hAnsi="宋体" w:eastAsia="宋体" w:cs="宋体"/>
                <w:b w:val="0"/>
                <w:bCs w:val="0"/>
                <w:color w:val="000000" w:themeColor="text1"/>
                <w:sz w:val="22"/>
                <w:szCs w:val="22"/>
                <w:highlight w:val="none"/>
                <w14:textFill>
                  <w14:solidFill>
                    <w14:schemeClr w14:val="tx1"/>
                  </w14:solidFill>
                </w14:textFill>
              </w:rPr>
              <w:t>以车辆公告和厂家提供承诺书为准。</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w:t>
            </w:r>
          </w:p>
        </w:tc>
        <w:tc>
          <w:tcPr>
            <w:tcW w:w="959" w:type="dxa"/>
            <w:noWrap w:val="0"/>
            <w:vAlign w:val="center"/>
          </w:tcPr>
          <w:p>
            <w:pPr>
              <w:spacing w:line="400" w:lineRule="exact"/>
              <w:jc w:val="center"/>
              <w:rPr>
                <w:rFonts w:hint="eastAsia" w:ascii="宋体" w:hAnsi="宋体" w:eastAsia="宋体" w:cs="宋体"/>
                <w:b w:val="0"/>
                <w:bCs w:val="0"/>
                <w:color w:val="000000" w:themeColor="text1"/>
                <w:kern w:val="2"/>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车身尺寸≥8M的，得1分。车内限载人数在双门状态下大于26人的，每增加1人加0.1分，最高不超过1分。 0-2</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根据投标供应商选用的动力电池容量</w:t>
            </w:r>
            <w:r>
              <w:rPr>
                <w:rFonts w:hint="eastAsia" w:ascii="宋体" w:hAnsi="宋体" w:eastAsia="宋体" w:cs="宋体"/>
                <w:b w:val="0"/>
                <w:bCs w:val="0"/>
                <w:color w:val="000000" w:themeColor="text1"/>
                <w:sz w:val="22"/>
                <w:szCs w:val="22"/>
                <w:highlight w:val="none"/>
                <w:lang w:eastAsia="zh-CN"/>
                <w14:textFill>
                  <w14:solidFill>
                    <w14:schemeClr w14:val="tx1"/>
                  </w14:solidFill>
                </w14:textFill>
              </w:rPr>
              <w:t>满足</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160</w:t>
            </w:r>
            <w:r>
              <w:rPr>
                <w:rFonts w:hint="eastAsia" w:ascii="宋体" w:hAnsi="宋体" w:eastAsia="宋体" w:cs="宋体"/>
                <w:b w:val="0"/>
                <w:bCs w:val="0"/>
                <w:color w:val="000000" w:themeColor="text1"/>
                <w:sz w:val="22"/>
                <w:szCs w:val="22"/>
                <w:highlight w:val="none"/>
                <w14:textFill>
                  <w14:solidFill>
                    <w14:schemeClr w14:val="tx1"/>
                  </w14:solidFill>
                </w14:textFill>
              </w:rPr>
              <w:t>KWh为</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0分</w:t>
            </w:r>
            <w:r>
              <w:rPr>
                <w:rFonts w:hint="eastAsia" w:ascii="宋体" w:hAnsi="宋体" w:eastAsia="宋体" w:cs="宋体"/>
                <w:b w:val="0"/>
                <w:bCs w:val="0"/>
                <w:color w:val="000000" w:themeColor="text1"/>
                <w:sz w:val="22"/>
                <w:szCs w:val="22"/>
                <w:highlight w:val="none"/>
                <w14:textFill>
                  <w14:solidFill>
                    <w14:schemeClr w14:val="tx1"/>
                  </w14:solidFill>
                </w14:textFill>
              </w:rPr>
              <w:t>，</w:t>
            </w:r>
            <w:r>
              <w:rPr>
                <w:rFonts w:hint="eastAsia" w:ascii="宋体" w:hAnsi="宋体" w:eastAsia="宋体" w:cs="宋体"/>
                <w:b w:val="0"/>
                <w:bCs w:val="0"/>
                <w:color w:val="000000" w:themeColor="text1"/>
                <w:sz w:val="22"/>
                <w:szCs w:val="22"/>
                <w:highlight w:val="none"/>
                <w:lang w:eastAsia="zh-CN"/>
                <w14:textFill>
                  <w14:solidFill>
                    <w14:schemeClr w14:val="tx1"/>
                  </w14:solidFill>
                </w14:textFill>
              </w:rPr>
              <w:t>从</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160KWh起</w:t>
            </w:r>
            <w:r>
              <w:rPr>
                <w:rFonts w:hint="eastAsia" w:ascii="宋体" w:hAnsi="宋体" w:eastAsia="宋体" w:cs="宋体"/>
                <w:b w:val="0"/>
                <w:bCs w:val="0"/>
                <w:color w:val="000000" w:themeColor="text1"/>
                <w:sz w:val="22"/>
                <w:szCs w:val="22"/>
                <w:highlight w:val="none"/>
                <w14:textFill>
                  <w14:solidFill>
                    <w14:schemeClr w14:val="tx1"/>
                  </w14:solidFill>
                </w14:textFill>
              </w:rPr>
              <w:t>每增加1KWh加0.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06</w:t>
            </w:r>
            <w:r>
              <w:rPr>
                <w:rFonts w:hint="eastAsia" w:ascii="宋体" w:hAnsi="宋体" w:eastAsia="宋体" w:cs="宋体"/>
                <w:b w:val="0"/>
                <w:bCs w:val="0"/>
                <w:color w:val="000000" w:themeColor="text1"/>
                <w:sz w:val="22"/>
                <w:szCs w:val="22"/>
                <w:highlight w:val="none"/>
                <w14:textFill>
                  <w14:solidFill>
                    <w14:schemeClr w14:val="tx1"/>
                  </w14:solidFill>
                </w14:textFill>
              </w:rPr>
              <w:t>分，</w:t>
            </w:r>
            <w:r>
              <w:rPr>
                <w:rFonts w:hint="eastAsia" w:ascii="宋体" w:hAnsi="宋体" w:eastAsia="宋体" w:cs="宋体"/>
                <w:b w:val="0"/>
                <w:bCs w:val="0"/>
                <w:color w:val="000000" w:themeColor="text1"/>
                <w:sz w:val="22"/>
                <w:szCs w:val="22"/>
                <w:highlight w:val="none"/>
                <w:lang w:eastAsia="zh-CN"/>
                <w14:textFill>
                  <w14:solidFill>
                    <w14:schemeClr w14:val="tx1"/>
                  </w14:solidFill>
                </w14:textFill>
              </w:rPr>
              <w:t>本项最高得</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5分</w:t>
            </w:r>
            <w:r>
              <w:rPr>
                <w:rFonts w:hint="eastAsia" w:ascii="宋体" w:hAnsi="宋体" w:eastAsia="宋体" w:cs="宋体"/>
                <w:b w:val="0"/>
                <w:bCs w:val="0"/>
                <w:color w:val="000000" w:themeColor="text1"/>
                <w:sz w:val="22"/>
                <w:szCs w:val="22"/>
                <w:highlight w:val="none"/>
                <w14:textFill>
                  <w14:solidFill>
                    <w14:schemeClr w14:val="tx1"/>
                  </w14:solidFill>
                </w14:textFill>
              </w:rPr>
              <w:t>。(按四舍五入取整计算)。</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电池能量密度＞155Wh/kg及以上的得2分，其他不得分。（以推荐目录为准）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spacing w:line="440" w:lineRule="exact"/>
              <w:jc w:val="left"/>
              <w:rPr>
                <w:rFonts w:hint="eastAsia" w:ascii="宋体" w:hAnsi="宋体" w:eastAsia="宋体" w:cs="宋体"/>
                <w:b w:val="0"/>
                <w:bCs w:val="0"/>
                <w:color w:val="000000" w:themeColor="text1"/>
                <w:kern w:val="2"/>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针对车辆制造商在车辆生产配套产品采购中所采购整车控制器集成程度、电机、车桥、空调系统、空压机等主要零部件的配置情况，由评委根据配套件的配置情况进行打分。（提供配套产品的品牌供参考）</w:t>
            </w:r>
          </w:p>
        </w:tc>
        <w:tc>
          <w:tcPr>
            <w:tcW w:w="959" w:type="dxa"/>
            <w:noWrap w:val="0"/>
            <w:vAlign w:val="center"/>
          </w:tcPr>
          <w:p>
            <w:pPr>
              <w:spacing w:line="440" w:lineRule="exact"/>
              <w:jc w:val="center"/>
              <w:rPr>
                <w:rFonts w:hint="eastAsia" w:ascii="宋体" w:hAnsi="宋体" w:eastAsia="宋体" w:cs="宋体"/>
                <w:b w:val="0"/>
                <w:bCs w:val="0"/>
                <w:color w:val="000000" w:themeColor="text1"/>
                <w:w w:val="90"/>
                <w:kern w:val="2"/>
                <w:sz w:val="22"/>
                <w:szCs w:val="22"/>
                <w:highlight w:val="none"/>
                <w14:textFill>
                  <w14:solidFill>
                    <w14:schemeClr w14:val="tx1"/>
                  </w14:solidFill>
                </w14:textFill>
              </w:rPr>
            </w:pPr>
            <w:r>
              <w:rPr>
                <w:rFonts w:hint="eastAsia" w:ascii="宋体" w:hAnsi="宋体" w:eastAsia="宋体" w:cs="宋体"/>
                <w:b w:val="0"/>
                <w:bCs w:val="0"/>
                <w:color w:val="000000" w:themeColor="text1"/>
                <w:w w:val="90"/>
                <w:sz w:val="22"/>
                <w:szCs w:val="22"/>
                <w:highlight w:val="none"/>
                <w14:textFill>
                  <w14:solidFill>
                    <w14:schemeClr w14:val="tx1"/>
                  </w14:solidFill>
                </w14:textFill>
              </w:rPr>
              <w:t>0-3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spacing w:line="400" w:lineRule="exact"/>
              <w:rPr>
                <w:rFonts w:hint="eastAsia" w:ascii="宋体" w:hAnsi="宋体" w:eastAsia="宋体" w:cs="宋体"/>
                <w:b w:val="0"/>
                <w:bCs w:val="0"/>
                <w:color w:val="000000" w:themeColor="text1"/>
                <w:kern w:val="2"/>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或后</w:t>
            </w:r>
            <w:r>
              <w:rPr>
                <w:rFonts w:hint="eastAsia" w:ascii="宋体" w:hAnsi="宋体" w:eastAsia="宋体" w:cs="宋体"/>
                <w:b w:val="0"/>
                <w:bCs w:val="0"/>
                <w:color w:val="000000" w:themeColor="text1"/>
                <w:sz w:val="22"/>
                <w:szCs w:val="22"/>
                <w:highlight w:val="none"/>
                <w14:textFill>
                  <w14:solidFill>
                    <w14:schemeClr w14:val="tx1"/>
                  </w14:solidFill>
                </w14:textFill>
              </w:rPr>
              <w:t>车门采用气动塞拉门的得1分，其他不得分。</w:t>
            </w:r>
          </w:p>
        </w:tc>
        <w:tc>
          <w:tcPr>
            <w:tcW w:w="959" w:type="dxa"/>
            <w:noWrap w:val="0"/>
            <w:vAlign w:val="center"/>
          </w:tcPr>
          <w:p>
            <w:pPr>
              <w:spacing w:line="400" w:lineRule="exact"/>
              <w:jc w:val="center"/>
              <w:rPr>
                <w:rFonts w:hint="eastAsia" w:ascii="宋体" w:hAnsi="宋体" w:eastAsia="宋体" w:cs="宋体"/>
                <w:b w:val="0"/>
                <w:bCs w:val="0"/>
                <w:color w:val="000000" w:themeColor="text1"/>
                <w:kern w:val="2"/>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防护等级（1）：</w:t>
            </w:r>
            <w:r>
              <w:rPr>
                <w:rFonts w:hint="eastAsia" w:ascii="宋体" w:hAnsi="宋体" w:eastAsia="宋体" w:cs="宋体"/>
                <w:b w:val="0"/>
                <w:bCs w:val="0"/>
                <w:color w:val="000000" w:themeColor="text1"/>
                <w:sz w:val="22"/>
                <w:szCs w:val="22"/>
                <w:highlight w:val="none"/>
                <w14:textFill>
                  <w14:solidFill>
                    <w14:schemeClr w14:val="tx1"/>
                  </w14:solidFill>
                </w14:textFill>
              </w:rPr>
              <w:t>电池防护等级IP68的得1分，达到IP69或IP6K9K的，得2分，其他不得分（提供第三方检测报告）</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防护等级（2）：</w:t>
            </w:r>
            <w:r>
              <w:rPr>
                <w:rFonts w:hint="eastAsia" w:ascii="宋体" w:hAnsi="宋体" w:eastAsia="宋体" w:cs="宋体"/>
                <w:b w:val="0"/>
                <w:bCs w:val="0"/>
                <w:color w:val="000000" w:themeColor="text1"/>
                <w:sz w:val="22"/>
                <w:szCs w:val="22"/>
                <w:highlight w:val="none"/>
                <w14:textFill>
                  <w14:solidFill>
                    <w14:schemeClr w14:val="tx1"/>
                  </w14:solidFill>
                </w14:textFill>
              </w:rPr>
              <w:t>电机防护等级IP68的得1分，达到IP69或IP6K9K的，得2分，其他不得分。（提供第三方检测报告）</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spacing w:line="400" w:lineRule="exact"/>
              <w:rPr>
                <w:rFonts w:hint="eastAsia" w:ascii="宋体" w:hAnsi="宋体" w:eastAsia="宋体" w:cs="宋体"/>
                <w:b w:val="0"/>
                <w:bCs w:val="0"/>
                <w:color w:val="000000" w:themeColor="text1"/>
                <w:w w:val="90"/>
                <w:kern w:val="2"/>
                <w:sz w:val="22"/>
                <w:szCs w:val="2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防护等级（3）：集成高压电控系统防护等级达到IP68得1分，达到IP69或IP6K9K的，得2分，其他不得分（提供第三方检测报告方可得分）。</w:t>
            </w:r>
          </w:p>
        </w:tc>
        <w:tc>
          <w:tcPr>
            <w:tcW w:w="959" w:type="dxa"/>
            <w:noWrap w:val="0"/>
            <w:vAlign w:val="center"/>
          </w:tcPr>
          <w:p>
            <w:pPr>
              <w:spacing w:line="400" w:lineRule="exact"/>
              <w:jc w:val="center"/>
              <w:rPr>
                <w:rFonts w:hint="eastAsia" w:ascii="宋体" w:hAnsi="宋体" w:eastAsia="宋体" w:cs="宋体"/>
                <w:b w:val="0"/>
                <w:bCs w:val="0"/>
                <w:color w:val="000000" w:themeColor="text1"/>
                <w:w w:val="90"/>
                <w:kern w:val="2"/>
                <w:sz w:val="22"/>
                <w:szCs w:val="2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动力电池（1）：</w:t>
            </w:r>
            <w:r>
              <w:rPr>
                <w:rFonts w:hint="eastAsia" w:ascii="宋体" w:hAnsi="宋体" w:eastAsia="宋体" w:cs="宋体"/>
                <w:b w:val="0"/>
                <w:bCs w:val="0"/>
                <w:color w:val="000000" w:themeColor="text1"/>
                <w:sz w:val="22"/>
                <w:szCs w:val="22"/>
                <w:highlight w:val="none"/>
                <w14:textFill>
                  <w14:solidFill>
                    <w14:schemeClr w14:val="tx1"/>
                  </w14:solidFill>
                </w14:textFill>
              </w:rPr>
              <w:t>根据投标人选用的电池整体性能、车辆单位满意度等，评委横向比较综合打分。0-2分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pStyle w:val="11"/>
              <w:spacing w:after="0" w:line="360" w:lineRule="auto"/>
              <w:ind w:left="0" w:leftChars="0"/>
              <w:rPr>
                <w:rFonts w:hint="eastAsia" w:ascii="宋体" w:hAnsi="宋体" w:eastAsia="宋体" w:cs="宋体"/>
                <w:color w:val="000000" w:themeColor="text1"/>
                <w:sz w:val="22"/>
                <w:szCs w:val="22"/>
                <w:highlight w:val="none"/>
                <w:u w:val="singl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动力电池（3）：</w:t>
            </w:r>
            <w:r>
              <w:rPr>
                <w:rFonts w:hint="eastAsia" w:ascii="宋体" w:hAnsi="宋体" w:eastAsia="宋体" w:cs="宋体"/>
                <w:color w:val="000000" w:themeColor="text1"/>
                <w:sz w:val="22"/>
                <w:szCs w:val="22"/>
                <w:highlight w:val="none"/>
                <w14:textFill>
                  <w14:solidFill>
                    <w14:schemeClr w14:val="tx1"/>
                  </w14:solidFill>
                </w14:textFill>
              </w:rPr>
              <w:t>投标人采用的动力电池和电芯为同一品牌的得</w:t>
            </w:r>
            <w:r>
              <w:rPr>
                <w:rFonts w:hint="eastAsia" w:ascii="宋体" w:hAnsi="宋体" w:eastAsia="宋体" w:cs="宋体"/>
                <w:color w:val="000000" w:themeColor="text1"/>
                <w:sz w:val="22"/>
                <w:szCs w:val="22"/>
                <w:highlight w:val="none"/>
                <w:lang w:val="en-US" w:eastAsia="zh-CN"/>
                <w14:textFill>
                  <w14:solidFill>
                    <w14:schemeClr w14:val="tx1"/>
                  </w14:solidFill>
                </w14:textFill>
              </w:rPr>
              <w:t>1</w:t>
            </w:r>
            <w:r>
              <w:rPr>
                <w:rFonts w:hint="eastAsia" w:ascii="宋体" w:hAnsi="宋体" w:eastAsia="宋体" w:cs="宋体"/>
                <w:color w:val="000000" w:themeColor="text1"/>
                <w:sz w:val="22"/>
                <w:szCs w:val="22"/>
                <w:highlight w:val="none"/>
                <w14:textFill>
                  <w14:solidFill>
                    <w14:schemeClr w14:val="tx1"/>
                  </w14:solidFill>
                </w14:textFill>
              </w:rPr>
              <w:t>分。其他的不得分（提供相关证明复印件加盖公章）</w:t>
            </w:r>
          </w:p>
        </w:tc>
        <w:tc>
          <w:tcPr>
            <w:tcW w:w="959" w:type="dxa"/>
            <w:noWrap w:val="0"/>
            <w:vAlign w:val="center"/>
          </w:tcPr>
          <w:p>
            <w:pPr>
              <w:pStyle w:val="11"/>
              <w:ind w:left="0" w:leftChars="0"/>
              <w:jc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0-</w:t>
            </w:r>
            <w:r>
              <w:rPr>
                <w:rFonts w:hint="eastAsia" w:ascii="宋体" w:hAnsi="宋体" w:eastAsia="宋体" w:cs="宋体"/>
                <w:color w:val="000000" w:themeColor="text1"/>
                <w:sz w:val="22"/>
                <w:szCs w:val="22"/>
                <w:highlight w:val="none"/>
                <w:lang w:val="en-US" w:eastAsia="zh-CN"/>
                <w14:textFill>
                  <w14:solidFill>
                    <w14:schemeClr w14:val="tx1"/>
                  </w14:solidFill>
                </w14:textFill>
              </w:rPr>
              <w:t>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w w:val="90"/>
                <w:sz w:val="22"/>
                <w:szCs w:val="22"/>
                <w:highlight w:val="none"/>
                <w14:textFill>
                  <w14:solidFill>
                    <w14:schemeClr w14:val="tx1"/>
                  </w14:solidFill>
                </w14:textFill>
              </w:rPr>
              <w:t>电池舱设计：</w:t>
            </w:r>
            <w:r>
              <w:rPr>
                <w:rFonts w:hint="eastAsia" w:ascii="宋体" w:hAnsi="宋体" w:eastAsia="宋体" w:cs="宋体"/>
                <w:b w:val="0"/>
                <w:bCs w:val="0"/>
                <w:color w:val="000000" w:themeColor="text1"/>
                <w:sz w:val="22"/>
                <w:szCs w:val="22"/>
                <w:highlight w:val="none"/>
                <w14:textFill>
                  <w14:solidFill>
                    <w14:schemeClr w14:val="tx1"/>
                  </w14:solidFill>
                </w14:textFill>
              </w:rPr>
              <w:t>电池舱与乘客舱完全隔离，并在电池舱体内壁加装防火隔热纳能的气凝胶防火材料，（提供实车照片并且出具书面说明函为准）由评委对材料先进性、设计合理性、安全性、覆盖面积进行横向比较综合打分</w:t>
            </w:r>
          </w:p>
        </w:tc>
        <w:tc>
          <w:tcPr>
            <w:tcW w:w="959" w:type="dxa"/>
            <w:noWrap w:val="0"/>
            <w:vAlign w:val="center"/>
          </w:tcPr>
          <w:p>
            <w:pPr>
              <w:spacing w:line="400" w:lineRule="exact"/>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pStyle w:val="11"/>
              <w:spacing w:after="0" w:line="360" w:lineRule="auto"/>
              <w:ind w:left="0" w:leftChars="0"/>
              <w:rPr>
                <w:rFonts w:hint="eastAsia" w:ascii="宋体" w:hAnsi="宋体" w:eastAsia="宋体" w:cs="宋体"/>
                <w:color w:val="000000" w:themeColor="text1"/>
                <w:w w:val="90"/>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纯电动力系统：根据各投标供应商所提交投标车辆的纯电动系统关键部件的三项数据：驱动电机额定功率、峰值功率和峰值扭矩的，每项得满分为1分的基础上，综合评判分档打分，（提供第三方检测报告，未提供不得分）。</w:t>
            </w:r>
          </w:p>
        </w:tc>
        <w:tc>
          <w:tcPr>
            <w:tcW w:w="959" w:type="dxa"/>
            <w:noWrap w:val="0"/>
            <w:vAlign w:val="center"/>
          </w:tcPr>
          <w:p>
            <w:pPr>
              <w:spacing w:line="400" w:lineRule="exact"/>
              <w:jc w:val="center"/>
              <w:rPr>
                <w:rFonts w:hint="eastAsia" w:ascii="宋体" w:hAnsi="宋体" w:eastAsia="宋体" w:cs="宋体"/>
                <w:b w:val="0"/>
                <w:bCs w:val="0"/>
                <w:color w:val="000000" w:themeColor="text1"/>
                <w:kern w:val="2"/>
                <w:sz w:val="22"/>
                <w:szCs w:val="22"/>
                <w:highlight w:val="none"/>
                <w14:textFill>
                  <w14:solidFill>
                    <w14:schemeClr w14:val="tx1"/>
                  </w14:solidFill>
                </w14:textFill>
              </w:rPr>
            </w:pPr>
            <w:r>
              <w:rPr>
                <w:rFonts w:hint="eastAsia" w:ascii="宋体" w:hAnsi="宋体" w:eastAsia="宋体" w:cs="宋体"/>
                <w:b w:val="0"/>
                <w:bCs w:val="0"/>
                <w:color w:val="000000" w:themeColor="text1"/>
                <w:kern w:val="2"/>
                <w:sz w:val="22"/>
                <w:szCs w:val="22"/>
                <w:highlight w:val="none"/>
                <w14:textFill>
                  <w14:solidFill>
                    <w14:schemeClr w14:val="tx1"/>
                  </w14:solidFill>
                </w14:textFill>
              </w:rPr>
              <w:t>0-3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车辆外观与内饰：</w:t>
            </w:r>
            <w:r>
              <w:rPr>
                <w:rFonts w:hint="eastAsia" w:ascii="宋体" w:hAnsi="宋体" w:eastAsia="宋体" w:cs="宋体"/>
                <w:b w:val="0"/>
                <w:bCs w:val="0"/>
                <w:color w:val="000000" w:themeColor="text1"/>
                <w:sz w:val="22"/>
                <w:szCs w:val="22"/>
                <w:highlight w:val="none"/>
                <w14:textFill>
                  <w14:solidFill>
                    <w14:schemeClr w14:val="tx1"/>
                  </w14:solidFill>
                </w14:textFill>
              </w:rPr>
              <w:t>外观要美观大方，经典耐看，维修简便、材料轻量化、操作简便、内饰材料耐脏易清洗布置合理、色彩搭配柔和、人性化设计等，（提供实车前、后正面照片，左、右侧45度角车身照片，车内驾驶室、车内由前向后、由后向前照片）由评委进行横向比较综合打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评委根据投保供应商承诺提供八年质保、经镜面抛光铝合金锻造轮辋、随车轮胎的造型、品质和技术参数等进行分档评比，最优得1分。不满足的不得分。</w:t>
            </w:r>
          </w:p>
        </w:tc>
        <w:tc>
          <w:tcPr>
            <w:tcW w:w="959" w:type="dxa"/>
            <w:noWrap w:val="0"/>
            <w:vAlign w:val="center"/>
          </w:tcPr>
          <w:p>
            <w:pPr>
              <w:jc w:val="center"/>
              <w:rPr>
                <w:rFonts w:hint="eastAsia" w:ascii="宋体" w:hAnsi="宋体" w:eastAsia="宋体" w:cs="宋体"/>
                <w:b w:val="0"/>
                <w:bCs w:val="0"/>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0-1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tcBorders>
              <w:bottom w:val="single" w:color="auto" w:sz="4" w:space="0"/>
            </w:tcBorders>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tcBorders>
              <w:bottom w:val="single" w:color="auto" w:sz="4" w:space="0"/>
            </w:tcBorders>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tcBorders>
              <w:bottom w:val="single" w:color="auto" w:sz="4" w:space="0"/>
            </w:tcBorders>
            <w:noWrap w:val="0"/>
            <w:vAlign w:val="center"/>
          </w:tcPr>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乘客座椅：</w:t>
            </w:r>
            <w:r>
              <w:rPr>
                <w:rFonts w:hint="eastAsia" w:ascii="宋体" w:hAnsi="宋体" w:eastAsia="宋体" w:cs="宋体"/>
                <w:color w:val="000000" w:themeColor="text1"/>
                <w:sz w:val="22"/>
                <w:szCs w:val="22"/>
                <w:highlight w:val="none"/>
                <w14:textFill>
                  <w14:solidFill>
                    <w14:schemeClr w14:val="tx1"/>
                  </w14:solidFill>
                </w14:textFill>
              </w:rPr>
              <w:t>乘客座椅完全满足以下八点要求的，加2分，其他不加分。</w:t>
            </w:r>
            <w:r>
              <w:rPr>
                <w:rFonts w:hint="eastAsia" w:ascii="宋体" w:hAnsi="宋体" w:eastAsia="宋体" w:cs="宋体"/>
                <w:color w:val="000000" w:themeColor="text1"/>
                <w:sz w:val="22"/>
                <w:szCs w:val="22"/>
                <w:highlight w:val="none"/>
                <w:lang w:val="en-US" w:eastAsia="zh-CN"/>
                <w14:textFill>
                  <w14:solidFill>
                    <w14:schemeClr w14:val="tx1"/>
                  </w14:solidFill>
                </w14:textFill>
              </w:rPr>
              <w:t>以实物照片和座椅厂家检测报告为准。</w:t>
            </w:r>
            <w:r>
              <w:rPr>
                <w:rFonts w:hint="eastAsia" w:ascii="宋体" w:hAnsi="宋体" w:eastAsia="宋体" w:cs="宋体"/>
                <w:color w:val="000000" w:themeColor="text1"/>
                <w:sz w:val="22"/>
                <w:szCs w:val="22"/>
                <w:highlight w:val="none"/>
                <w14:textFill>
                  <w14:solidFill>
                    <w14:schemeClr w14:val="tx1"/>
                  </w14:solidFill>
                </w14:textFill>
              </w:rPr>
              <w:t>1.座椅内置高强度骨架，衬板采用一体式发泡，坐垫可快速拆卸，便于清洗。</w:t>
            </w:r>
          </w:p>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2.模块化设计，适用各种车型。</w:t>
            </w:r>
          </w:p>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3.造型符合人体工程学。   </w:t>
            </w:r>
          </w:p>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4.底梁及侧扶采用高强度铝镁合金。</w:t>
            </w:r>
          </w:p>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5.采用高档耐磨皮革。</w:t>
            </w:r>
          </w:p>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6.配备三点式安全带。</w:t>
            </w:r>
          </w:p>
          <w:p>
            <w:pPr>
              <w:pStyle w:val="18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7.头枕部位增设安全扶手</w:t>
            </w:r>
          </w:p>
          <w:p>
            <w:pPr>
              <w:pStyle w:val="185"/>
              <w:rPr>
                <w:rFonts w:hint="eastAsia" w:ascii="宋体" w:hAnsi="宋体" w:eastAsia="宋体" w:cs="宋体"/>
                <w:color w:val="000000" w:themeColor="text1"/>
                <w:kern w:val="2"/>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8.座椅宽度≥430MM，靠背长度≥830MM，标准采样点厚度≤20MM。</w:t>
            </w:r>
          </w:p>
        </w:tc>
        <w:tc>
          <w:tcPr>
            <w:tcW w:w="959" w:type="dxa"/>
            <w:noWrap w:val="0"/>
            <w:vAlign w:val="center"/>
          </w:tcPr>
          <w:p>
            <w:pPr>
              <w:spacing w:line="440" w:lineRule="exact"/>
              <w:jc w:val="center"/>
              <w:rPr>
                <w:rFonts w:hint="eastAsia" w:ascii="宋体" w:hAnsi="宋体" w:eastAsia="宋体" w:cs="宋体"/>
                <w:b w:val="0"/>
                <w:bCs w:val="0"/>
                <w:color w:val="000000" w:themeColor="text1"/>
                <w:w w:val="90"/>
                <w:kern w:val="2"/>
                <w:sz w:val="22"/>
                <w:szCs w:val="22"/>
                <w:highlight w:val="none"/>
                <w14:textFill>
                  <w14:solidFill>
                    <w14:schemeClr w14:val="tx1"/>
                  </w14:solidFill>
                </w14:textFill>
              </w:rPr>
            </w:pPr>
            <w:r>
              <w:rPr>
                <w:rFonts w:hint="eastAsia" w:ascii="宋体" w:hAnsi="宋体" w:eastAsia="宋体" w:cs="宋体"/>
                <w:b w:val="0"/>
                <w:bCs w:val="0"/>
                <w:color w:val="000000" w:themeColor="text1"/>
                <w:w w:val="90"/>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restart"/>
            <w:tcBorders>
              <w:top w:val="single" w:color="auto" w:sz="4" w:space="0"/>
            </w:tcBorders>
            <w:noWrap w:val="0"/>
            <w:vAlign w:val="center"/>
          </w:tcPr>
          <w:p>
            <w:pPr>
              <w:spacing w:line="440" w:lineRule="exact"/>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w w:val="90"/>
                <w:sz w:val="22"/>
                <w:szCs w:val="22"/>
                <w:highlight w:val="none"/>
                <w14:textFill>
                  <w14:solidFill>
                    <w14:schemeClr w14:val="tx1"/>
                  </w14:solidFill>
                </w14:textFill>
              </w:rPr>
              <w:t>4</w:t>
            </w:r>
          </w:p>
        </w:tc>
        <w:tc>
          <w:tcPr>
            <w:tcW w:w="1425" w:type="dxa"/>
            <w:vMerge w:val="restart"/>
            <w:tcBorders>
              <w:top w:val="single" w:color="auto" w:sz="4" w:space="0"/>
            </w:tcBorders>
            <w:noWrap w:val="0"/>
            <w:vAlign w:val="center"/>
          </w:tcPr>
          <w:p>
            <w:pPr>
              <w:spacing w:line="440" w:lineRule="exact"/>
              <w:jc w:val="left"/>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售后服务承诺</w:t>
            </w:r>
          </w:p>
        </w:tc>
        <w:tc>
          <w:tcPr>
            <w:tcW w:w="6221" w:type="dxa"/>
            <w:tcBorders>
              <w:top w:val="single" w:color="auto" w:sz="4" w:space="0"/>
            </w:tcBorders>
            <w:noWrap w:val="0"/>
            <w:vAlign w:val="center"/>
          </w:tcPr>
          <w:p>
            <w:pPr>
              <w:spacing w:line="340" w:lineRule="exact"/>
              <w:jc w:val="left"/>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设备赠送</w:t>
            </w:r>
            <w:r>
              <w:rPr>
                <w:rFonts w:hint="eastAsia" w:ascii="宋体" w:hAnsi="宋体" w:eastAsia="宋体" w:cs="宋体"/>
                <w:b w:val="0"/>
                <w:bCs w:val="0"/>
                <w:color w:val="000000" w:themeColor="text1"/>
                <w:w w:val="90"/>
                <w:sz w:val="22"/>
                <w:szCs w:val="22"/>
                <w:highlight w:val="none"/>
                <w14:textFill>
                  <w14:solidFill>
                    <w14:schemeClr w14:val="tx1"/>
                  </w14:solidFill>
                </w14:textFill>
              </w:rPr>
              <w:t>：</w:t>
            </w:r>
            <w:r>
              <w:rPr>
                <w:rFonts w:hint="eastAsia" w:ascii="宋体" w:hAnsi="宋体" w:eastAsia="宋体" w:cs="宋体"/>
                <w:b w:val="0"/>
                <w:bCs w:val="0"/>
                <w:color w:val="000000" w:themeColor="text1"/>
                <w:sz w:val="22"/>
                <w:szCs w:val="22"/>
                <w:highlight w:val="none"/>
                <w14:textFill>
                  <w14:solidFill>
                    <w14:schemeClr w14:val="tx1"/>
                  </w14:solidFill>
                </w14:textFill>
              </w:rPr>
              <w:t>赠送维修检测</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用</w:t>
            </w:r>
            <w:r>
              <w:rPr>
                <w:rFonts w:hint="eastAsia" w:ascii="宋体" w:hAnsi="宋体" w:eastAsia="宋体" w:cs="宋体"/>
                <w:b w:val="0"/>
                <w:bCs w:val="0"/>
                <w:color w:val="000000" w:themeColor="text1"/>
                <w:sz w:val="22"/>
                <w:szCs w:val="22"/>
                <w:highlight w:val="none"/>
                <w14:textFill>
                  <w14:solidFill>
                    <w14:schemeClr w14:val="tx1"/>
                  </w14:solidFill>
                </w14:textFill>
              </w:rPr>
              <w:t>故障分析仪</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和绝缘检测工具各一套</w:t>
            </w:r>
            <w:r>
              <w:rPr>
                <w:rFonts w:hint="eastAsia" w:ascii="宋体" w:hAnsi="宋体" w:eastAsia="宋体" w:cs="宋体"/>
                <w:b w:val="0"/>
                <w:bCs w:val="0"/>
                <w:color w:val="000000" w:themeColor="text1"/>
                <w:sz w:val="22"/>
                <w:szCs w:val="22"/>
                <w:highlight w:val="none"/>
                <w14:textFill>
                  <w14:solidFill>
                    <w14:schemeClr w14:val="tx1"/>
                  </w14:solidFill>
                </w14:textFill>
              </w:rPr>
              <w:t>、</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全车电气线路图一套、</w:t>
            </w:r>
            <w:r>
              <w:rPr>
                <w:rFonts w:hint="eastAsia" w:ascii="宋体" w:hAnsi="宋体" w:eastAsia="宋体" w:cs="宋体"/>
                <w:b w:val="0"/>
                <w:bCs w:val="0"/>
                <w:color w:val="000000" w:themeColor="text1"/>
                <w:sz w:val="22"/>
                <w:szCs w:val="22"/>
                <w:highlight w:val="none"/>
                <w14:textFill>
                  <w14:solidFill>
                    <w14:schemeClr w14:val="tx1"/>
                  </w14:solidFill>
                </w14:textFill>
              </w:rPr>
              <w:t>同一批次全车玻璃一套、全车窗帘一套，得1分，（提供设备清单所在页复印件加盖投标供应商公章）。</w:t>
            </w:r>
          </w:p>
        </w:tc>
        <w:tc>
          <w:tcPr>
            <w:tcW w:w="959" w:type="dxa"/>
            <w:noWrap w:val="0"/>
            <w:vAlign w:val="center"/>
          </w:tcPr>
          <w:p>
            <w:pPr>
              <w:spacing w:line="440" w:lineRule="exact"/>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w w:val="90"/>
                <w:sz w:val="22"/>
                <w:szCs w:val="22"/>
                <w:highlight w:val="none"/>
                <w14:textFill>
                  <w14:solidFill>
                    <w14:schemeClr w14:val="tx1"/>
                  </w14:solidFill>
                </w14:textFill>
              </w:rPr>
              <w:t>0-1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308" w:hRule="atLeast"/>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tcBorders>
              <w:top w:val="single" w:color="auto" w:sz="4" w:space="0"/>
            </w:tcBorders>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评委根据投标供应商提供的的售后服务方案，包括机构设立地点、人员驻点、售后响应及时性、技术力量配置、在当地给驾驶员、维修工进行技术培训情况</w:t>
            </w:r>
            <w:r>
              <w:rPr>
                <w:rFonts w:hint="eastAsia" w:ascii="宋体" w:hAnsi="宋体" w:eastAsia="宋体" w:cs="宋体"/>
                <w:color w:val="000000" w:themeColor="text1"/>
                <w:highlight w:val="none"/>
                <w:lang w:val="en-US" w:eastAsia="zh-CN"/>
                <w14:textFill>
                  <w14:solidFill>
                    <w14:schemeClr w14:val="tx1"/>
                  </w14:solidFill>
                </w14:textFill>
              </w:rPr>
              <w:t>按每档0.25分的差距</w:t>
            </w:r>
            <w:r>
              <w:rPr>
                <w:rFonts w:hint="eastAsia" w:ascii="宋体" w:hAnsi="宋体" w:eastAsia="宋体" w:cs="宋体"/>
                <w:color w:val="000000" w:themeColor="text1"/>
                <w:highlight w:val="none"/>
                <w14:textFill>
                  <w14:solidFill>
                    <w14:schemeClr w14:val="tx1"/>
                  </w14:solidFill>
                </w14:textFill>
              </w:rPr>
              <w:t>进行</w:t>
            </w:r>
            <w:r>
              <w:rPr>
                <w:rFonts w:hint="eastAsia" w:ascii="宋体" w:hAnsi="宋体" w:eastAsia="宋体" w:cs="宋体"/>
                <w:color w:val="000000" w:themeColor="text1"/>
                <w:highlight w:val="none"/>
                <w:lang w:val="en-US" w:eastAsia="zh-CN"/>
                <w14:textFill>
                  <w14:solidFill>
                    <w14:schemeClr w14:val="tx1"/>
                  </w14:solidFill>
                </w14:textFill>
              </w:rPr>
              <w:t>横向</w:t>
            </w:r>
            <w:r>
              <w:rPr>
                <w:rFonts w:hint="eastAsia" w:ascii="宋体" w:hAnsi="宋体" w:eastAsia="宋体" w:cs="宋体"/>
                <w:color w:val="000000" w:themeColor="text1"/>
                <w:highlight w:val="none"/>
                <w14:textFill>
                  <w14:solidFill>
                    <w14:schemeClr w14:val="tx1"/>
                  </w14:solidFill>
                </w14:textFill>
              </w:rPr>
              <w:t>比较打分</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最优的得2分，完全不符合的不得分</w:t>
            </w:r>
            <w:r>
              <w:rPr>
                <w:rFonts w:hint="eastAsia" w:ascii="宋体" w:hAnsi="宋体" w:eastAsia="宋体" w:cs="宋体"/>
                <w:color w:val="000000" w:themeColor="text1"/>
                <w:highlight w:val="none"/>
                <w14:textFill>
                  <w14:solidFill>
                    <w14:schemeClr w14:val="tx1"/>
                  </w14:solidFill>
                </w14:textFill>
              </w:rPr>
              <w:t>。对于以上承诺内容，以承诺函为准。</w:t>
            </w:r>
          </w:p>
        </w:tc>
        <w:tc>
          <w:tcPr>
            <w:tcW w:w="959" w:type="dxa"/>
            <w:noWrap w:val="0"/>
            <w:vAlign w:val="center"/>
          </w:tcPr>
          <w:p>
            <w:pPr>
              <w:spacing w:line="440" w:lineRule="exact"/>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w w:val="90"/>
                <w:sz w:val="22"/>
                <w:szCs w:val="22"/>
                <w:highlight w:val="none"/>
                <w14:textFill>
                  <w14:solidFill>
                    <w14:schemeClr w14:val="tx1"/>
                  </w14:solidFill>
                </w14:textFill>
              </w:rPr>
              <w:t>0-2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tcBorders>
              <w:top w:val="single" w:color="auto" w:sz="4" w:space="0"/>
            </w:tcBorders>
            <w:noWrap w:val="0"/>
            <w:vAlign w:val="center"/>
          </w:tcPr>
          <w:p>
            <w:pPr>
              <w:spacing w:line="340" w:lineRule="exact"/>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根据各投标供应商所投车辆在运营期间发生故障和处理情况，包括车辆质量、实际排故能力、维修汽配供应及时性等售后服务保障情况，</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按每档0.25分的差距</w:t>
            </w:r>
            <w:r>
              <w:rPr>
                <w:rFonts w:hint="eastAsia" w:ascii="宋体" w:hAnsi="宋体" w:eastAsia="宋体" w:cs="宋体"/>
                <w:b w:val="0"/>
                <w:bCs w:val="0"/>
                <w:color w:val="000000" w:themeColor="text1"/>
                <w:sz w:val="22"/>
                <w:szCs w:val="22"/>
                <w:highlight w:val="none"/>
                <w14:textFill>
                  <w14:solidFill>
                    <w14:schemeClr w14:val="tx1"/>
                  </w14:solidFill>
                </w14:textFill>
              </w:rPr>
              <w:t>进行比较打分</w:t>
            </w:r>
            <w:r>
              <w:rPr>
                <w:rFonts w:hint="eastAsia" w:ascii="宋体" w:hAnsi="宋体" w:eastAsia="宋体" w:cs="宋体"/>
                <w:b w:val="0"/>
                <w:bCs w:val="0"/>
                <w:color w:val="000000" w:themeColor="text1"/>
                <w:sz w:val="22"/>
                <w:szCs w:val="22"/>
                <w:highlight w:val="none"/>
                <w:lang w:eastAsia="zh-CN"/>
                <w14:textFill>
                  <w14:solidFill>
                    <w14:schemeClr w14:val="tx1"/>
                  </w14:solidFill>
                </w14:textFill>
              </w:rPr>
              <w:t>，</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最优的得1分，完全不符合的不得分</w:t>
            </w:r>
            <w:r>
              <w:rPr>
                <w:rFonts w:hint="eastAsia" w:ascii="宋体" w:hAnsi="宋体" w:eastAsia="宋体" w:cs="宋体"/>
                <w:b w:val="0"/>
                <w:bCs w:val="0"/>
                <w:color w:val="000000" w:themeColor="text1"/>
                <w:sz w:val="22"/>
                <w:szCs w:val="22"/>
                <w:highlight w:val="none"/>
                <w14:textFill>
                  <w14:solidFill>
                    <w14:schemeClr w14:val="tx1"/>
                  </w14:solidFill>
                </w14:textFill>
              </w:rPr>
              <w:t>。</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承诺该批车辆驻点服务一年提供一套质保备件得1分，不提供不得分。列出质保备件（车身骨架、蒙皮除外）清单由评委进行比较打分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07"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1425" w:type="dxa"/>
            <w:vMerge w:val="continue"/>
            <w:noWrap w:val="0"/>
            <w:vAlign w:val="center"/>
          </w:tcPr>
          <w:p>
            <w:pPr>
              <w:rPr>
                <w:rFonts w:hint="eastAsia" w:ascii="宋体" w:hAnsi="宋体" w:eastAsia="宋体" w:cs="宋体"/>
                <w:b w:val="0"/>
                <w:bCs w:val="0"/>
                <w:color w:val="000000" w:themeColor="text1"/>
                <w:sz w:val="22"/>
                <w:szCs w:val="22"/>
                <w:highlight w:val="none"/>
                <w14:textFill>
                  <w14:solidFill>
                    <w14:schemeClr w14:val="tx1"/>
                  </w14:solidFill>
                </w14:textFill>
              </w:rPr>
            </w:pPr>
          </w:p>
        </w:tc>
        <w:tc>
          <w:tcPr>
            <w:tcW w:w="6221" w:type="dxa"/>
            <w:noWrap w:val="0"/>
            <w:vAlign w:val="center"/>
          </w:tcPr>
          <w:p>
            <w:pPr>
              <w:spacing w:line="340" w:lineRule="exact"/>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采购单位指派</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5名以内</w:t>
            </w:r>
            <w:r>
              <w:rPr>
                <w:rFonts w:hint="eastAsia" w:ascii="宋体" w:hAnsi="宋体" w:eastAsia="宋体" w:cs="宋体"/>
                <w:b w:val="0"/>
                <w:bCs w:val="0"/>
                <w:color w:val="000000" w:themeColor="text1"/>
                <w:sz w:val="22"/>
                <w:szCs w:val="22"/>
                <w:highlight w:val="none"/>
                <w14:textFill>
                  <w14:solidFill>
                    <w14:schemeClr w14:val="tx1"/>
                  </w14:solidFill>
                </w14:textFill>
              </w:rPr>
              <w:t>维修人员到中标厂家进行技术培训，培训内容：车辆的组成结构，车辆的使用原理，操作注意事项，故障排除，维护与检修。</w:t>
            </w:r>
          </w:p>
          <w:p>
            <w:pPr>
              <w:pStyle w:val="2"/>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培训计划：所投车辆上线组装调试期间，厂家合理安排培训课时，对委陪人员进行理论知识及上生产线实际操作培训。由评委进行打分；其中：完全合理得1.3-2分；基本合理得0.7-1.3分；部分合理得0-0.7分。</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0-</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253" w:type="dxa"/>
            <w:gridSpan w:val="3"/>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合计</w:t>
            </w:r>
          </w:p>
        </w:tc>
        <w:tc>
          <w:tcPr>
            <w:tcW w:w="959" w:type="dxa"/>
            <w:noWrap w:val="0"/>
            <w:vAlign w:val="center"/>
          </w:tcPr>
          <w:p>
            <w:pPr>
              <w:jc w:val="center"/>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70</w:t>
            </w:r>
          </w:p>
        </w:tc>
      </w:tr>
    </w:tbl>
    <w:p>
      <w:pPr>
        <w:pStyle w:val="15"/>
        <w:rPr>
          <w:color w:val="000000" w:themeColor="text1"/>
          <w:highlight w:val="none"/>
          <w14:textFill>
            <w14:solidFill>
              <w14:schemeClr w14:val="tx1"/>
            </w14:solidFill>
          </w14:textFill>
        </w:rPr>
      </w:pPr>
    </w:p>
    <w:p>
      <w:pPr>
        <w:adjustRightInd w:val="0"/>
        <w:snapToGrid w:val="0"/>
        <w:spacing w:before="100" w:after="50"/>
        <w:rPr>
          <w:rFonts w:hint="eastAsia" w:ascii="宋体" w:hAnsi="宋体"/>
          <w:b w:val="0"/>
          <w:bCs w:val="0"/>
          <w:color w:val="000000" w:themeColor="text1"/>
          <w:sz w:val="22"/>
          <w:szCs w:val="22"/>
          <w:highlight w:val="none"/>
          <w14:textFill>
            <w14:solidFill>
              <w14:schemeClr w14:val="tx1"/>
            </w14:solidFill>
          </w14:textFill>
        </w:rPr>
      </w:pPr>
      <w:r>
        <w:rPr>
          <w:rFonts w:hint="eastAsia" w:ascii="宋体" w:hAnsi="宋体"/>
          <w:b w:val="0"/>
          <w:bCs w:val="0"/>
          <w:color w:val="000000" w:themeColor="text1"/>
          <w:sz w:val="22"/>
          <w:szCs w:val="22"/>
          <w:highlight w:val="none"/>
          <w14:textFill>
            <w14:solidFill>
              <w14:schemeClr w14:val="tx1"/>
            </w14:solidFill>
          </w14:textFill>
        </w:rPr>
        <w:t>三、说明</w:t>
      </w:r>
    </w:p>
    <w:p>
      <w:pPr>
        <w:adjustRightInd w:val="0"/>
        <w:snapToGrid w:val="0"/>
        <w:spacing w:before="100" w:after="50"/>
        <w:ind w:firstLine="440" w:firstLineChars="200"/>
        <w:rPr>
          <w:rFonts w:ascii="宋体"/>
          <w:b w:val="0"/>
          <w:color w:val="000000" w:themeColor="text1"/>
          <w:sz w:val="22"/>
          <w:szCs w:val="22"/>
          <w:highlight w:val="none"/>
          <w14:textFill>
            <w14:solidFill>
              <w14:schemeClr w14:val="tx1"/>
            </w14:solidFill>
          </w14:textFill>
        </w:rPr>
      </w:pPr>
      <w:r>
        <w:rPr>
          <w:rFonts w:ascii="宋体"/>
          <w:b w:val="0"/>
          <w:color w:val="000000" w:themeColor="text1"/>
          <w:sz w:val="22"/>
          <w:szCs w:val="22"/>
          <w:highlight w:val="none"/>
          <w14:textFill>
            <w14:solidFill>
              <w14:schemeClr w14:val="tx1"/>
            </w14:solidFill>
          </w14:textFill>
        </w:rPr>
        <w:t>1、每个标段供应商最终得分=相对应标段技术资信部分分值（所有评标委员会成员打分的算术平均值）＋相对应标段商务报价部分分值。</w:t>
      </w:r>
    </w:p>
    <w:p>
      <w:pPr>
        <w:adjustRightInd w:val="0"/>
        <w:snapToGrid w:val="0"/>
        <w:spacing w:before="100" w:after="50"/>
        <w:ind w:firstLine="440" w:firstLineChars="200"/>
        <w:rPr>
          <w:rFonts w:ascii="宋体"/>
          <w:b w:val="0"/>
          <w:color w:val="000000" w:themeColor="text1"/>
          <w:sz w:val="22"/>
          <w:szCs w:val="22"/>
          <w:highlight w:val="none"/>
          <w14:textFill>
            <w14:solidFill>
              <w14:schemeClr w14:val="tx1"/>
            </w14:solidFill>
          </w14:textFill>
        </w:rPr>
      </w:pPr>
      <w:r>
        <w:rPr>
          <w:rFonts w:ascii="宋体"/>
          <w:b w:val="0"/>
          <w:color w:val="000000" w:themeColor="text1"/>
          <w:sz w:val="22"/>
          <w:szCs w:val="22"/>
          <w:highlight w:val="none"/>
          <w14:textFill>
            <w14:solidFill>
              <w14:schemeClr w14:val="tx1"/>
            </w14:solidFill>
          </w14:textFill>
        </w:rPr>
        <w:t>2、标段一</w:t>
      </w:r>
      <w:r>
        <w:rPr>
          <w:rFonts w:hint="eastAsia" w:ascii="宋体"/>
          <w:b w:val="0"/>
          <w:color w:val="000000" w:themeColor="text1"/>
          <w:sz w:val="22"/>
          <w:szCs w:val="22"/>
          <w:highlight w:val="none"/>
          <w:lang w:eastAsia="zh-CN"/>
          <w14:textFill>
            <w14:solidFill>
              <w14:schemeClr w14:val="tx1"/>
            </w14:solidFill>
          </w14:textFill>
        </w:rPr>
        <w:t>、</w:t>
      </w:r>
      <w:r>
        <w:rPr>
          <w:rFonts w:hint="eastAsia" w:ascii="宋体"/>
          <w:b w:val="0"/>
          <w:color w:val="000000" w:themeColor="text1"/>
          <w:sz w:val="22"/>
          <w:szCs w:val="22"/>
          <w:highlight w:val="none"/>
          <w14:textFill>
            <w14:solidFill>
              <w14:schemeClr w14:val="tx1"/>
            </w14:solidFill>
          </w14:textFill>
        </w:rPr>
        <w:t>二</w:t>
      </w:r>
      <w:r>
        <w:rPr>
          <w:rFonts w:ascii="宋体"/>
          <w:b w:val="0"/>
          <w:color w:val="000000" w:themeColor="text1"/>
          <w:sz w:val="22"/>
          <w:szCs w:val="22"/>
          <w:highlight w:val="none"/>
          <w14:textFill>
            <w14:solidFill>
              <w14:schemeClr w14:val="tx1"/>
            </w14:solidFill>
          </w14:textFill>
        </w:rPr>
        <w:t>技术资信标和商务报价标合计分值</w:t>
      </w:r>
      <w:r>
        <w:rPr>
          <w:rFonts w:hint="eastAsia" w:ascii="宋体"/>
          <w:b w:val="0"/>
          <w:color w:val="000000" w:themeColor="text1"/>
          <w:sz w:val="22"/>
          <w:szCs w:val="22"/>
          <w:highlight w:val="none"/>
          <w:lang w:eastAsia="zh-CN"/>
          <w14:textFill>
            <w14:solidFill>
              <w14:schemeClr w14:val="tx1"/>
            </w14:solidFill>
          </w14:textFill>
        </w:rPr>
        <w:t>均</w:t>
      </w:r>
      <w:r>
        <w:rPr>
          <w:rFonts w:ascii="宋体"/>
          <w:b w:val="0"/>
          <w:color w:val="000000" w:themeColor="text1"/>
          <w:sz w:val="22"/>
          <w:szCs w:val="22"/>
          <w:highlight w:val="none"/>
          <w14:textFill>
            <w14:solidFill>
              <w14:schemeClr w14:val="tx1"/>
            </w14:solidFill>
          </w14:textFill>
        </w:rPr>
        <w:t>由高到低的顺序推荐一名中标候选供应商名单，并提交书面评审报告。</w:t>
      </w:r>
    </w:p>
    <w:p>
      <w:pPr>
        <w:adjustRightInd w:val="0"/>
        <w:snapToGrid w:val="0"/>
        <w:spacing w:before="100" w:after="50"/>
        <w:ind w:firstLine="440" w:firstLineChars="200"/>
        <w:rPr>
          <w:rFonts w:ascii="宋体"/>
          <w:b w:val="0"/>
          <w:color w:val="000000" w:themeColor="text1"/>
          <w:sz w:val="22"/>
          <w:szCs w:val="22"/>
          <w:highlight w:val="none"/>
          <w14:textFill>
            <w14:solidFill>
              <w14:schemeClr w14:val="tx1"/>
            </w14:solidFill>
          </w14:textFill>
        </w:rPr>
      </w:pPr>
      <w:r>
        <w:rPr>
          <w:rFonts w:hint="eastAsia" w:ascii="宋体"/>
          <w:b w:val="0"/>
          <w:color w:val="000000" w:themeColor="text1"/>
          <w:sz w:val="22"/>
          <w:szCs w:val="22"/>
          <w:highlight w:val="none"/>
          <w:lang w:val="en-US" w:eastAsia="zh-CN"/>
          <w14:textFill>
            <w14:solidFill>
              <w14:schemeClr w14:val="tx1"/>
            </w14:solidFill>
          </w14:textFill>
        </w:rPr>
        <w:t>3</w:t>
      </w:r>
      <w:r>
        <w:rPr>
          <w:rFonts w:ascii="宋体"/>
          <w:b w:val="0"/>
          <w:color w:val="000000" w:themeColor="text1"/>
          <w:sz w:val="22"/>
          <w:szCs w:val="22"/>
          <w:highlight w:val="none"/>
          <w14:textFill>
            <w14:solidFill>
              <w14:schemeClr w14:val="tx1"/>
            </w14:solidFill>
          </w14:textFill>
        </w:rPr>
        <w:t>、所有分值计算保留小数点后二位，小数点后三位四舍五入。</w:t>
      </w:r>
    </w:p>
    <w:p>
      <w:pPr>
        <w:adjustRightInd w:val="0"/>
        <w:snapToGrid w:val="0"/>
        <w:spacing w:before="100" w:after="50"/>
        <w:ind w:firstLine="440" w:firstLineChars="200"/>
        <w:rPr>
          <w:rFonts w:ascii="宋体"/>
          <w:b w:val="0"/>
          <w:color w:val="000000" w:themeColor="text1"/>
          <w:sz w:val="22"/>
          <w:szCs w:val="22"/>
          <w:highlight w:val="none"/>
          <w14:textFill>
            <w14:solidFill>
              <w14:schemeClr w14:val="tx1"/>
            </w14:solidFill>
          </w14:textFill>
        </w:rPr>
      </w:pPr>
      <w:r>
        <w:rPr>
          <w:rFonts w:hint="eastAsia" w:ascii="宋体"/>
          <w:b w:val="0"/>
          <w:color w:val="000000" w:themeColor="text1"/>
          <w:sz w:val="22"/>
          <w:szCs w:val="22"/>
          <w:highlight w:val="none"/>
          <w:lang w:val="en-US" w:eastAsia="zh-CN"/>
          <w14:textFill>
            <w14:solidFill>
              <w14:schemeClr w14:val="tx1"/>
            </w14:solidFill>
          </w14:textFill>
        </w:rPr>
        <w:t>4</w:t>
      </w:r>
      <w:r>
        <w:rPr>
          <w:rFonts w:ascii="宋体"/>
          <w:b w:val="0"/>
          <w:color w:val="000000" w:themeColor="text1"/>
          <w:sz w:val="22"/>
          <w:szCs w:val="22"/>
          <w:highlight w:val="none"/>
          <w14:textFill>
            <w14:solidFill>
              <w14:schemeClr w14:val="tx1"/>
            </w14:solidFill>
          </w14:textFill>
        </w:rPr>
        <w:t>、开评标过程中遇到特殊情况，由评标委员会遵循公开、公正原则，采取投票方式按照少数服从多数原则决定。</w:t>
      </w:r>
    </w:p>
    <w:p>
      <w:pPr>
        <w:adjustRightInd w:val="0"/>
        <w:snapToGrid w:val="0"/>
        <w:spacing w:before="100" w:after="50"/>
        <w:ind w:firstLine="440" w:firstLineChars="200"/>
        <w:rPr>
          <w:rFonts w:ascii="宋体"/>
          <w:b w:val="0"/>
          <w:color w:val="000000" w:themeColor="text1"/>
          <w:sz w:val="22"/>
          <w:szCs w:val="22"/>
          <w:highlight w:val="none"/>
          <w14:textFill>
            <w14:solidFill>
              <w14:schemeClr w14:val="tx1"/>
            </w14:solidFill>
          </w14:textFill>
        </w:rPr>
      </w:pPr>
      <w:r>
        <w:rPr>
          <w:rFonts w:ascii="宋体"/>
          <w:b w:val="0"/>
          <w:color w:val="000000" w:themeColor="text1"/>
          <w:sz w:val="22"/>
          <w:szCs w:val="22"/>
          <w:highlight w:val="none"/>
          <w14:textFill>
            <w14:solidFill>
              <w14:schemeClr w14:val="tx1"/>
            </w14:solidFill>
          </w14:textFill>
        </w:rPr>
        <w:t>参见本采购文件第三部分：“供应商须知”  中的相关内容，未尽事宜按有关法律规定处理。</w:t>
      </w:r>
    </w:p>
    <w:p>
      <w:pPr>
        <w:adjustRightInd w:val="0"/>
        <w:snapToGrid w:val="0"/>
        <w:spacing w:before="100" w:after="50"/>
        <w:ind w:firstLine="440" w:firstLineChars="200"/>
        <w:rPr>
          <w:rFonts w:hint="eastAsia" w:ascii="宋体" w:hAnsi="宋体"/>
          <w:b w:val="0"/>
          <w:bCs w:val="0"/>
          <w:color w:val="000000" w:themeColor="text1"/>
          <w:sz w:val="22"/>
          <w:szCs w:val="22"/>
          <w:highlight w:val="none"/>
          <w14:textFill>
            <w14:solidFill>
              <w14:schemeClr w14:val="tx1"/>
            </w14:solidFill>
          </w14:textFill>
        </w:rPr>
      </w:pPr>
    </w:p>
    <w:p>
      <w:pPr>
        <w:rPr>
          <w:rStyle w:val="49"/>
          <w:color w:val="000000" w:themeColor="text1"/>
          <w:highlight w:val="none"/>
          <w14:textFill>
            <w14:solidFill>
              <w14:schemeClr w14:val="tx1"/>
            </w14:solidFill>
          </w14:textFill>
        </w:rPr>
      </w:pPr>
    </w:p>
    <w:sectPr>
      <w:headerReference r:id="rId10" w:type="default"/>
      <w:footerReference r:id="rId11" w:type="default"/>
      <w:pgSz w:w="11907" w:h="16840"/>
      <w:pgMar w:top="1440" w:right="851" w:bottom="1440" w:left="1503"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4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819"/>
      </w:tabs>
      <w:rPr>
        <w:rStyle w:val="4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rPr>
                              <w:rStyle w:val="29"/>
                              <w:rFonts w:ascii="宋体"/>
                            </w:rPr>
                          </w:pPr>
                          <w:r>
                            <w:rPr>
                              <w:rFonts w:ascii="宋体"/>
                            </w:rPr>
                            <w:fldChar w:fldCharType="begin"/>
                          </w:r>
                          <w:r>
                            <w:rPr>
                              <w:rStyle w:val="29"/>
                              <w:rFonts w:ascii="宋体"/>
                            </w:rPr>
                            <w:instrText xml:space="preserve">PAGE  </w:instrText>
                          </w:r>
                          <w:r>
                            <w:rPr>
                              <w:rFonts w:ascii="宋体"/>
                            </w:rPr>
                            <w:fldChar w:fldCharType="separate"/>
                          </w:r>
                          <w:r>
                            <w:rPr>
                              <w:rStyle w:val="29"/>
                              <w:rFonts w:ascii="宋体"/>
                            </w:rPr>
                            <w:t>52</w:t>
                          </w:r>
                          <w:r>
                            <w:rPr>
                              <w:rFonts w:ascii="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OP/nqz&#10;AQAAWwMAAA4AAAAAAAAAAQAgAAAAHgEAAGRycy9lMm9Eb2MueG1sUEsFBgAAAAAGAAYAWQEAAEMF&#10;AAAAAA==&#10;">
              <v:fill on="f" focussize="0,0"/>
              <v:stroke on="f"/>
              <v:imagedata o:title=""/>
              <o:lock v:ext="edit" aspectratio="f"/>
              <v:textbox inset="0mm,0mm,0mm,0mm" style="mso-fit-shape-to-text:t;">
                <w:txbxContent>
                  <w:p>
                    <w:pPr>
                      <w:pStyle w:val="18"/>
                      <w:rPr>
                        <w:rStyle w:val="29"/>
                        <w:rFonts w:ascii="宋体"/>
                      </w:rPr>
                    </w:pPr>
                    <w:r>
                      <w:rPr>
                        <w:rFonts w:ascii="宋体"/>
                      </w:rPr>
                      <w:fldChar w:fldCharType="begin"/>
                    </w:r>
                    <w:r>
                      <w:rPr>
                        <w:rStyle w:val="29"/>
                        <w:rFonts w:ascii="宋体"/>
                      </w:rPr>
                      <w:instrText xml:space="preserve">PAGE  </w:instrText>
                    </w:r>
                    <w:r>
                      <w:rPr>
                        <w:rFonts w:ascii="宋体"/>
                      </w:rPr>
                      <w:fldChar w:fldCharType="separate"/>
                    </w:r>
                    <w:r>
                      <w:rPr>
                        <w:rStyle w:val="29"/>
                        <w:rFonts w:ascii="宋体"/>
                      </w:rPr>
                      <w:t>52</w:t>
                    </w:r>
                    <w:r>
                      <w:rPr>
                        <w:rFonts w:ascii="宋体"/>
                      </w:rPr>
                      <w:fldChar w:fldCharType="end"/>
                    </w:r>
                  </w:p>
                </w:txbxContent>
              </v:textbox>
            </v:shape>
          </w:pict>
        </mc:Fallback>
      </mc:AlternateConten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49"/>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74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Style w:val="49"/>
        <w:rFonts w:ascii="Cambria" w:hAnsi="Cambria"/>
      </w:rPr>
    </w:pPr>
  </w:p>
  <w:p>
    <w:pPr>
      <w:pStyle w:val="19"/>
      <w:jc w:val="both"/>
      <w:rPr>
        <w:rStyle w:val="49"/>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Style w:val="49"/>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F2077C"/>
    <w:multiLevelType w:val="singleLevel"/>
    <w:tmpl w:val="C0F2077C"/>
    <w:lvl w:ilvl="0" w:tentative="0">
      <w:start w:val="1"/>
      <w:numFmt w:val="decimal"/>
      <w:suff w:val="nothing"/>
      <w:lvlText w:val="（%1）"/>
      <w:lvlJc w:val="left"/>
    </w:lvl>
  </w:abstractNum>
  <w:abstractNum w:abstractNumId="1">
    <w:nsid w:val="FFFFFF7E"/>
    <w:multiLevelType w:val="singleLevel"/>
    <w:tmpl w:val="FFFFFF7E"/>
    <w:lvl w:ilvl="0" w:tentative="0">
      <w:start w:val="1"/>
      <w:numFmt w:val="bullet"/>
      <w:pStyle w:val="118"/>
      <w:lvlText w:val=""/>
      <w:lvlJc w:val="left"/>
      <w:pPr>
        <w:tabs>
          <w:tab w:val="left" w:pos="2260"/>
        </w:tabs>
        <w:ind w:left="2260" w:hanging="340"/>
        <w:textAlignment w:val="baseline"/>
      </w:pPr>
      <w:rPr>
        <w:rFonts w:ascii="Wingdings" w:hAnsi="Wingdings" w:eastAsia="宋体"/>
      </w:rPr>
    </w:lvl>
  </w:abstractNum>
  <w:abstractNum w:abstractNumId="2">
    <w:nsid w:val="04EC436A"/>
    <w:multiLevelType w:val="singleLevel"/>
    <w:tmpl w:val="04EC436A"/>
    <w:lvl w:ilvl="0" w:tentative="0">
      <w:start w:val="1"/>
      <w:numFmt w:val="chineseCounting"/>
      <w:suff w:val="nothing"/>
      <w:lvlText w:val="%1、"/>
      <w:lvlJc w:val="left"/>
      <w:rPr>
        <w:rFonts w:hint="eastAsia"/>
      </w:rPr>
    </w:lvl>
  </w:abstractNum>
  <w:abstractNum w:abstractNumId="3">
    <w:nsid w:val="10D0299D"/>
    <w:multiLevelType w:val="multilevel"/>
    <w:tmpl w:val="10D0299D"/>
    <w:lvl w:ilvl="0" w:tentative="0">
      <w:start w:val="1"/>
      <w:numFmt w:val="decimal"/>
      <w:pStyle w:val="134"/>
      <w:lvlText w:val="%1)"/>
      <w:lvlJc w:val="left"/>
      <w:pPr>
        <w:tabs>
          <w:tab w:val="left" w:pos="1000"/>
        </w:tabs>
        <w:ind w:left="1000" w:hanging="4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4">
    <w:nsid w:val="26024AB3"/>
    <w:multiLevelType w:val="multilevel"/>
    <w:tmpl w:val="26024AB3"/>
    <w:lvl w:ilvl="0" w:tentative="0">
      <w:start w:val="1"/>
      <w:numFmt w:val="decimal"/>
      <w:pStyle w:val="155"/>
      <w:lvlText w:val="(%1)"/>
      <w:lvlJc w:val="left"/>
      <w:pPr>
        <w:tabs>
          <w:tab w:val="left" w:pos="567"/>
        </w:tabs>
        <w:ind w:left="567" w:hanging="567"/>
        <w:textAlignment w:val="baseline"/>
      </w:pPr>
      <w:rPr>
        <w:color w:val="000000"/>
      </w:rPr>
    </w:lvl>
    <w:lvl w:ilvl="1" w:tentative="0">
      <w:start w:val="1"/>
      <w:numFmt w:val="decimal"/>
      <w:lvlText w:val="%1.%2."/>
      <w:lvlJc w:val="left"/>
      <w:pPr>
        <w:tabs>
          <w:tab w:val="left" w:pos="567"/>
        </w:tabs>
        <w:ind w:left="567" w:hanging="567"/>
        <w:textAlignment w:val="baseline"/>
      </w:pPr>
      <w:rPr>
        <w:color w:val="000000"/>
      </w:rPr>
    </w:lvl>
    <w:lvl w:ilvl="2" w:tentative="0">
      <w:start w:val="1"/>
      <w:numFmt w:val="decimal"/>
      <w:lvlText w:val="%1.%2.%3."/>
      <w:lvlJc w:val="left"/>
      <w:pPr>
        <w:tabs>
          <w:tab w:val="left" w:pos="709"/>
        </w:tabs>
        <w:ind w:left="709" w:hanging="709"/>
        <w:textAlignment w:val="baseline"/>
      </w:pPr>
      <w:rPr>
        <w:color w:val="000000"/>
      </w:rPr>
    </w:lvl>
    <w:lvl w:ilvl="3" w:tentative="0">
      <w:start w:val="1"/>
      <w:numFmt w:val="decimal"/>
      <w:lvlText w:val="%1.%2.%3.%4."/>
      <w:lvlJc w:val="left"/>
      <w:pPr>
        <w:tabs>
          <w:tab w:val="left" w:pos="851"/>
        </w:tabs>
        <w:ind w:left="851" w:hanging="851"/>
        <w:textAlignment w:val="baseline"/>
      </w:pPr>
      <w:rPr>
        <w:color w:val="000000"/>
      </w:rPr>
    </w:lvl>
    <w:lvl w:ilvl="4" w:tentative="0">
      <w:start w:val="1"/>
      <w:numFmt w:val="decimal"/>
      <w:lvlText w:val="%1.%2.%3.%4.%5."/>
      <w:lvlJc w:val="left"/>
      <w:pPr>
        <w:tabs>
          <w:tab w:val="left" w:pos="992"/>
        </w:tabs>
        <w:ind w:left="992" w:hanging="992"/>
        <w:textAlignment w:val="baseline"/>
      </w:pPr>
      <w:rPr>
        <w:color w:val="000000"/>
      </w:rPr>
    </w:lvl>
    <w:lvl w:ilvl="5" w:tentative="0">
      <w:start w:val="1"/>
      <w:numFmt w:val="decimal"/>
      <w:lvlText w:val="%1.%2.%3.%4.%5.%6."/>
      <w:lvlJc w:val="left"/>
      <w:pPr>
        <w:tabs>
          <w:tab w:val="left" w:pos="1134"/>
        </w:tabs>
        <w:ind w:left="1134" w:hanging="1134"/>
        <w:textAlignment w:val="baseline"/>
      </w:pPr>
      <w:rPr>
        <w:color w:val="000000"/>
      </w:rPr>
    </w:lvl>
    <w:lvl w:ilvl="6" w:tentative="0">
      <w:start w:val="1"/>
      <w:numFmt w:val="decimal"/>
      <w:lvlText w:val="%1.%2.%3.%4.%5.%6.%7."/>
      <w:lvlJc w:val="left"/>
      <w:pPr>
        <w:tabs>
          <w:tab w:val="left" w:pos="1276"/>
        </w:tabs>
        <w:ind w:left="1276" w:hanging="1276"/>
        <w:textAlignment w:val="baseline"/>
      </w:pPr>
      <w:rPr>
        <w:color w:val="000000"/>
      </w:rPr>
    </w:lvl>
    <w:lvl w:ilvl="7" w:tentative="0">
      <w:start w:val="1"/>
      <w:numFmt w:val="decimal"/>
      <w:lvlText w:val="%1.%2.%3.%4.%5.%6.%7.%8."/>
      <w:lvlJc w:val="left"/>
      <w:pPr>
        <w:tabs>
          <w:tab w:val="left" w:pos="1418"/>
        </w:tabs>
        <w:ind w:left="1418" w:hanging="1418"/>
        <w:textAlignment w:val="baseline"/>
      </w:pPr>
      <w:rPr>
        <w:color w:val="000000"/>
      </w:rPr>
    </w:lvl>
    <w:lvl w:ilvl="8" w:tentative="0">
      <w:start w:val="1"/>
      <w:numFmt w:val="decimal"/>
      <w:lvlText w:val="%1.%2.%3.%4.%5.%6.%7.%8.%9."/>
      <w:lvlJc w:val="left"/>
      <w:pPr>
        <w:tabs>
          <w:tab w:val="left" w:pos="1559"/>
        </w:tabs>
        <w:ind w:left="1559" w:hanging="1559"/>
        <w:textAlignment w:val="baseline"/>
      </w:pPr>
      <w:rPr>
        <w:color w:val="000000"/>
      </w:rPr>
    </w:lvl>
  </w:abstractNum>
  <w:abstractNum w:abstractNumId="5">
    <w:nsid w:val="3CFBCD40"/>
    <w:multiLevelType w:val="singleLevel"/>
    <w:tmpl w:val="3CFBCD40"/>
    <w:lvl w:ilvl="0" w:tentative="0">
      <w:start w:val="2"/>
      <w:numFmt w:val="chineseCounting"/>
      <w:suff w:val="space"/>
      <w:lvlText w:val="第%1部分"/>
      <w:lvlJc w:val="left"/>
      <w:pPr>
        <w:textAlignment w:val="baseline"/>
      </w:pPr>
    </w:lvl>
  </w:abstractNum>
  <w:abstractNum w:abstractNumId="6">
    <w:nsid w:val="5538D65C"/>
    <w:multiLevelType w:val="singleLevel"/>
    <w:tmpl w:val="5538D65C"/>
    <w:lvl w:ilvl="0" w:tentative="0">
      <w:start w:val="1"/>
      <w:numFmt w:val="decimal"/>
      <w:suff w:val="nothing"/>
      <w:lvlText w:val="%1．"/>
      <w:lvlJc w:val="left"/>
      <w:pPr>
        <w:ind w:left="593" w:firstLine="400"/>
        <w:textAlignment w:val="baseline"/>
      </w:pPr>
    </w:lvl>
  </w:abstractNum>
  <w:abstractNum w:abstractNumId="7">
    <w:nsid w:val="5A5B0350"/>
    <w:multiLevelType w:val="singleLevel"/>
    <w:tmpl w:val="5A5B0350"/>
    <w:lvl w:ilvl="0" w:tentative="0">
      <w:start w:val="1"/>
      <w:numFmt w:val="decimal"/>
      <w:suff w:val="nothing"/>
      <w:lvlText w:val="%1、"/>
      <w:lvlJc w:val="left"/>
    </w:lvl>
  </w:abstractNum>
  <w:abstractNum w:abstractNumId="8">
    <w:nsid w:val="5AD2B90D"/>
    <w:multiLevelType w:val="singleLevel"/>
    <w:tmpl w:val="5AD2B90D"/>
    <w:lvl w:ilvl="0" w:tentative="0">
      <w:start w:val="1"/>
      <w:numFmt w:val="chineseCounting"/>
      <w:suff w:val="nothing"/>
      <w:lvlText w:val="%1、"/>
      <w:lvlJc w:val="left"/>
      <w:pPr>
        <w:ind w:left="20" w:firstLine="420"/>
      </w:pPr>
      <w:rPr>
        <w:rFonts w:hint="eastAsia"/>
        <w:b/>
        <w:bCs/>
      </w:rPr>
    </w:lvl>
  </w:abstractNum>
  <w:abstractNum w:abstractNumId="9">
    <w:nsid w:val="627E3A2F"/>
    <w:multiLevelType w:val="multilevel"/>
    <w:tmpl w:val="627E3A2F"/>
    <w:lvl w:ilvl="0" w:tentative="0">
      <w:start w:val="1"/>
      <w:numFmt w:val="decimal"/>
      <w:pStyle w:val="157"/>
      <w:lvlText w:val="%1、"/>
      <w:lvlJc w:val="left"/>
      <w:pPr>
        <w:tabs>
          <w:tab w:val="left" w:pos="360"/>
        </w:tabs>
        <w:ind w:left="360" w:hanging="36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10">
    <w:nsid w:val="63807E44"/>
    <w:multiLevelType w:val="multilevel"/>
    <w:tmpl w:val="63807E44"/>
    <w:lvl w:ilvl="0" w:tentative="0">
      <w:start w:val="1"/>
      <w:numFmt w:val="japaneseCounting"/>
      <w:lvlText w:val="%1、"/>
      <w:lvlJc w:val="left"/>
      <w:pPr>
        <w:tabs>
          <w:tab w:val="left" w:pos="704"/>
        </w:tabs>
        <w:ind w:left="704"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70AE2C0F"/>
    <w:multiLevelType w:val="singleLevel"/>
    <w:tmpl w:val="70AE2C0F"/>
    <w:lvl w:ilvl="0" w:tentative="0">
      <w:start w:val="4"/>
      <w:numFmt w:val="decimal"/>
      <w:suff w:val="space"/>
      <w:lvlText w:val="%1."/>
      <w:lvlJc w:val="left"/>
      <w:pPr>
        <w:textAlignment w:val="baseline"/>
      </w:pPr>
    </w:lvl>
  </w:abstractNum>
  <w:num w:numId="1">
    <w:abstractNumId w:val="1"/>
  </w:num>
  <w:num w:numId="2">
    <w:abstractNumId w:val="3"/>
  </w:num>
  <w:num w:numId="3">
    <w:abstractNumId w:val="4"/>
  </w:num>
  <w:num w:numId="4">
    <w:abstractNumId w:val="9"/>
  </w:num>
  <w:num w:numId="5">
    <w:abstractNumId w:val="2"/>
  </w:num>
  <w:num w:numId="6">
    <w:abstractNumId w:val="6"/>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SpellingErrors/>
  <w:documentProtection w:enforcement="0"/>
  <w:defaultTabStop w:val="420"/>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7E"/>
    <w:rsid w:val="00002BC2"/>
    <w:rsid w:val="0003457F"/>
    <w:rsid w:val="000535CC"/>
    <w:rsid w:val="00061552"/>
    <w:rsid w:val="0008563C"/>
    <w:rsid w:val="00087B1B"/>
    <w:rsid w:val="000925D5"/>
    <w:rsid w:val="000D053B"/>
    <w:rsid w:val="00117B1F"/>
    <w:rsid w:val="00127605"/>
    <w:rsid w:val="00140440"/>
    <w:rsid w:val="00147821"/>
    <w:rsid w:val="001544D2"/>
    <w:rsid w:val="001609C3"/>
    <w:rsid w:val="001B76A7"/>
    <w:rsid w:val="001C23D6"/>
    <w:rsid w:val="00246047"/>
    <w:rsid w:val="002D2B40"/>
    <w:rsid w:val="002D697C"/>
    <w:rsid w:val="003058C9"/>
    <w:rsid w:val="003306C9"/>
    <w:rsid w:val="0038506E"/>
    <w:rsid w:val="00392950"/>
    <w:rsid w:val="00397936"/>
    <w:rsid w:val="003A25EC"/>
    <w:rsid w:val="003A414A"/>
    <w:rsid w:val="003C11A5"/>
    <w:rsid w:val="00414B33"/>
    <w:rsid w:val="00426407"/>
    <w:rsid w:val="004B3B52"/>
    <w:rsid w:val="005270C3"/>
    <w:rsid w:val="00534B16"/>
    <w:rsid w:val="00546459"/>
    <w:rsid w:val="005514B0"/>
    <w:rsid w:val="00565F68"/>
    <w:rsid w:val="00571F43"/>
    <w:rsid w:val="005C50F9"/>
    <w:rsid w:val="005F10D6"/>
    <w:rsid w:val="0066346C"/>
    <w:rsid w:val="00687D8B"/>
    <w:rsid w:val="006A50EA"/>
    <w:rsid w:val="006C7568"/>
    <w:rsid w:val="006F2ECA"/>
    <w:rsid w:val="007067A6"/>
    <w:rsid w:val="00745CCE"/>
    <w:rsid w:val="00755A11"/>
    <w:rsid w:val="00756955"/>
    <w:rsid w:val="00762F7E"/>
    <w:rsid w:val="00804956"/>
    <w:rsid w:val="00821B87"/>
    <w:rsid w:val="00831EBB"/>
    <w:rsid w:val="00842B7D"/>
    <w:rsid w:val="00865759"/>
    <w:rsid w:val="00887A0B"/>
    <w:rsid w:val="008A5855"/>
    <w:rsid w:val="008A66FB"/>
    <w:rsid w:val="0092211B"/>
    <w:rsid w:val="00926DC2"/>
    <w:rsid w:val="00932ECF"/>
    <w:rsid w:val="0097343D"/>
    <w:rsid w:val="009D1CEF"/>
    <w:rsid w:val="00A06F6F"/>
    <w:rsid w:val="00A227E5"/>
    <w:rsid w:val="00A43F29"/>
    <w:rsid w:val="00A45038"/>
    <w:rsid w:val="00A4691F"/>
    <w:rsid w:val="00A55084"/>
    <w:rsid w:val="00AB1779"/>
    <w:rsid w:val="00AC0C02"/>
    <w:rsid w:val="00B558C3"/>
    <w:rsid w:val="00B71B1E"/>
    <w:rsid w:val="00B81D7E"/>
    <w:rsid w:val="00B967E3"/>
    <w:rsid w:val="00BA1CE8"/>
    <w:rsid w:val="00BA6598"/>
    <w:rsid w:val="00BA7AB0"/>
    <w:rsid w:val="00BD5636"/>
    <w:rsid w:val="00BD6C4D"/>
    <w:rsid w:val="00C10F16"/>
    <w:rsid w:val="00C7123C"/>
    <w:rsid w:val="00C7200F"/>
    <w:rsid w:val="00C969F3"/>
    <w:rsid w:val="00CB138C"/>
    <w:rsid w:val="00CB76A6"/>
    <w:rsid w:val="00CC6FC9"/>
    <w:rsid w:val="00CD6E51"/>
    <w:rsid w:val="00D14788"/>
    <w:rsid w:val="00D734A0"/>
    <w:rsid w:val="00D77115"/>
    <w:rsid w:val="00D94BB5"/>
    <w:rsid w:val="00DE6395"/>
    <w:rsid w:val="00E0491F"/>
    <w:rsid w:val="00E10321"/>
    <w:rsid w:val="00E17825"/>
    <w:rsid w:val="00E325AD"/>
    <w:rsid w:val="00E42C39"/>
    <w:rsid w:val="00E97509"/>
    <w:rsid w:val="00EC5034"/>
    <w:rsid w:val="00EE5CC5"/>
    <w:rsid w:val="00F4039A"/>
    <w:rsid w:val="00F85F9D"/>
    <w:rsid w:val="00FD545B"/>
    <w:rsid w:val="00FD7EA9"/>
    <w:rsid w:val="012D4C40"/>
    <w:rsid w:val="013F2FC7"/>
    <w:rsid w:val="016B7430"/>
    <w:rsid w:val="01796254"/>
    <w:rsid w:val="01B207FA"/>
    <w:rsid w:val="01D45FEE"/>
    <w:rsid w:val="01FB1C90"/>
    <w:rsid w:val="02295DC4"/>
    <w:rsid w:val="022C192A"/>
    <w:rsid w:val="025911A3"/>
    <w:rsid w:val="02611373"/>
    <w:rsid w:val="029F05FD"/>
    <w:rsid w:val="02AB79C7"/>
    <w:rsid w:val="02D1120A"/>
    <w:rsid w:val="02E70007"/>
    <w:rsid w:val="03451E94"/>
    <w:rsid w:val="03491FA8"/>
    <w:rsid w:val="035230AE"/>
    <w:rsid w:val="036E72F3"/>
    <w:rsid w:val="037A0F91"/>
    <w:rsid w:val="03982E24"/>
    <w:rsid w:val="03B27CA0"/>
    <w:rsid w:val="03F21F52"/>
    <w:rsid w:val="03F64D1F"/>
    <w:rsid w:val="04347944"/>
    <w:rsid w:val="04742577"/>
    <w:rsid w:val="048006E2"/>
    <w:rsid w:val="04991510"/>
    <w:rsid w:val="04D33F1D"/>
    <w:rsid w:val="051622D4"/>
    <w:rsid w:val="05326B92"/>
    <w:rsid w:val="054A6626"/>
    <w:rsid w:val="054E39A5"/>
    <w:rsid w:val="055A4CA3"/>
    <w:rsid w:val="057E09B8"/>
    <w:rsid w:val="05A37564"/>
    <w:rsid w:val="05AE5C90"/>
    <w:rsid w:val="06190CF9"/>
    <w:rsid w:val="062D707D"/>
    <w:rsid w:val="06920F0D"/>
    <w:rsid w:val="069B5C44"/>
    <w:rsid w:val="07120C6B"/>
    <w:rsid w:val="07C119F8"/>
    <w:rsid w:val="07F8495D"/>
    <w:rsid w:val="0802448E"/>
    <w:rsid w:val="082D01FE"/>
    <w:rsid w:val="08394BEC"/>
    <w:rsid w:val="08396DBD"/>
    <w:rsid w:val="083A710E"/>
    <w:rsid w:val="08587332"/>
    <w:rsid w:val="08776CCF"/>
    <w:rsid w:val="087F2FA8"/>
    <w:rsid w:val="0899357A"/>
    <w:rsid w:val="08AB12E0"/>
    <w:rsid w:val="08C33E65"/>
    <w:rsid w:val="08C51A56"/>
    <w:rsid w:val="09041E11"/>
    <w:rsid w:val="09100034"/>
    <w:rsid w:val="095E4053"/>
    <w:rsid w:val="09711FEB"/>
    <w:rsid w:val="09B72904"/>
    <w:rsid w:val="09C32236"/>
    <w:rsid w:val="09D96349"/>
    <w:rsid w:val="09F558E7"/>
    <w:rsid w:val="09FB6FD3"/>
    <w:rsid w:val="0A365241"/>
    <w:rsid w:val="0A385B54"/>
    <w:rsid w:val="0A6B1C37"/>
    <w:rsid w:val="0A7B5EA0"/>
    <w:rsid w:val="0A805A59"/>
    <w:rsid w:val="0B533E44"/>
    <w:rsid w:val="0B9418E0"/>
    <w:rsid w:val="0BA60792"/>
    <w:rsid w:val="0BE012E2"/>
    <w:rsid w:val="0BE41C10"/>
    <w:rsid w:val="0BF3255F"/>
    <w:rsid w:val="0C05774D"/>
    <w:rsid w:val="0C767FD2"/>
    <w:rsid w:val="0C997560"/>
    <w:rsid w:val="0CE66F36"/>
    <w:rsid w:val="0CE74581"/>
    <w:rsid w:val="0CFD277A"/>
    <w:rsid w:val="0D2C147A"/>
    <w:rsid w:val="0D4816C0"/>
    <w:rsid w:val="0D4E3E02"/>
    <w:rsid w:val="0D8C07A8"/>
    <w:rsid w:val="0DC14572"/>
    <w:rsid w:val="0DE4002A"/>
    <w:rsid w:val="0E3A4250"/>
    <w:rsid w:val="0E4572E0"/>
    <w:rsid w:val="0E8E5C51"/>
    <w:rsid w:val="0ED22951"/>
    <w:rsid w:val="0F883554"/>
    <w:rsid w:val="0FB94CFD"/>
    <w:rsid w:val="0FCB4E2B"/>
    <w:rsid w:val="0FDA0DA4"/>
    <w:rsid w:val="0FE15FE7"/>
    <w:rsid w:val="0FFB5CB7"/>
    <w:rsid w:val="100760DA"/>
    <w:rsid w:val="10204E5A"/>
    <w:rsid w:val="10246FFB"/>
    <w:rsid w:val="103132B6"/>
    <w:rsid w:val="10387087"/>
    <w:rsid w:val="105C0FC1"/>
    <w:rsid w:val="10672E90"/>
    <w:rsid w:val="106F6E14"/>
    <w:rsid w:val="112104C5"/>
    <w:rsid w:val="11571C48"/>
    <w:rsid w:val="116C4530"/>
    <w:rsid w:val="11735EF4"/>
    <w:rsid w:val="11857B2C"/>
    <w:rsid w:val="11A60C23"/>
    <w:rsid w:val="11CE1DDF"/>
    <w:rsid w:val="12074D30"/>
    <w:rsid w:val="12151E48"/>
    <w:rsid w:val="121A6371"/>
    <w:rsid w:val="12516F5E"/>
    <w:rsid w:val="1262653D"/>
    <w:rsid w:val="12843928"/>
    <w:rsid w:val="12920523"/>
    <w:rsid w:val="12984579"/>
    <w:rsid w:val="12F5177A"/>
    <w:rsid w:val="13161280"/>
    <w:rsid w:val="13186359"/>
    <w:rsid w:val="131B175A"/>
    <w:rsid w:val="13615A53"/>
    <w:rsid w:val="137340B6"/>
    <w:rsid w:val="13AA1348"/>
    <w:rsid w:val="13B51320"/>
    <w:rsid w:val="13D13B58"/>
    <w:rsid w:val="147C4AF4"/>
    <w:rsid w:val="14E35434"/>
    <w:rsid w:val="15095092"/>
    <w:rsid w:val="15673FE7"/>
    <w:rsid w:val="156D235B"/>
    <w:rsid w:val="15745E07"/>
    <w:rsid w:val="15B4481E"/>
    <w:rsid w:val="15B85451"/>
    <w:rsid w:val="15DE32B8"/>
    <w:rsid w:val="160A357B"/>
    <w:rsid w:val="16196D5A"/>
    <w:rsid w:val="1653628F"/>
    <w:rsid w:val="16716170"/>
    <w:rsid w:val="16AF3CCD"/>
    <w:rsid w:val="16C2512B"/>
    <w:rsid w:val="16F04EBD"/>
    <w:rsid w:val="175C0B93"/>
    <w:rsid w:val="175F7D3E"/>
    <w:rsid w:val="17725627"/>
    <w:rsid w:val="178A2D97"/>
    <w:rsid w:val="17A21CD3"/>
    <w:rsid w:val="18166C43"/>
    <w:rsid w:val="1853065B"/>
    <w:rsid w:val="18841F05"/>
    <w:rsid w:val="18BE6C49"/>
    <w:rsid w:val="18DD5033"/>
    <w:rsid w:val="192E055A"/>
    <w:rsid w:val="194630B1"/>
    <w:rsid w:val="1A171118"/>
    <w:rsid w:val="1A173F2B"/>
    <w:rsid w:val="1A2D54D6"/>
    <w:rsid w:val="1A3D0952"/>
    <w:rsid w:val="1A6E6D41"/>
    <w:rsid w:val="1AAF4DF5"/>
    <w:rsid w:val="1AE7557A"/>
    <w:rsid w:val="1B064C3F"/>
    <w:rsid w:val="1B0F4CE2"/>
    <w:rsid w:val="1B87286E"/>
    <w:rsid w:val="1B9E0C5C"/>
    <w:rsid w:val="1BA23AD9"/>
    <w:rsid w:val="1BDD6084"/>
    <w:rsid w:val="1C2920AD"/>
    <w:rsid w:val="1C874273"/>
    <w:rsid w:val="1CAC1DFD"/>
    <w:rsid w:val="1CAD0A27"/>
    <w:rsid w:val="1CD7434E"/>
    <w:rsid w:val="1DAC2E46"/>
    <w:rsid w:val="1DB43652"/>
    <w:rsid w:val="1DF04548"/>
    <w:rsid w:val="1E190943"/>
    <w:rsid w:val="1E417B44"/>
    <w:rsid w:val="1E6E49B4"/>
    <w:rsid w:val="1EAA32EE"/>
    <w:rsid w:val="1EC56987"/>
    <w:rsid w:val="1ECF2497"/>
    <w:rsid w:val="1EF45549"/>
    <w:rsid w:val="1EF675BE"/>
    <w:rsid w:val="1F0E04ED"/>
    <w:rsid w:val="1F376D70"/>
    <w:rsid w:val="1F3B157B"/>
    <w:rsid w:val="1F6861A0"/>
    <w:rsid w:val="1F8A0D48"/>
    <w:rsid w:val="1FD21294"/>
    <w:rsid w:val="1FD45A24"/>
    <w:rsid w:val="1FD84ACA"/>
    <w:rsid w:val="1FDD14AF"/>
    <w:rsid w:val="1FF107EF"/>
    <w:rsid w:val="1FFB771C"/>
    <w:rsid w:val="20430E12"/>
    <w:rsid w:val="205D53AD"/>
    <w:rsid w:val="2061317C"/>
    <w:rsid w:val="208E1E4F"/>
    <w:rsid w:val="209A41C4"/>
    <w:rsid w:val="209A534D"/>
    <w:rsid w:val="20F94A37"/>
    <w:rsid w:val="20FC74D8"/>
    <w:rsid w:val="211F4A8C"/>
    <w:rsid w:val="2165189D"/>
    <w:rsid w:val="21807543"/>
    <w:rsid w:val="219D5702"/>
    <w:rsid w:val="21D71161"/>
    <w:rsid w:val="21EE4F5C"/>
    <w:rsid w:val="21F36C9D"/>
    <w:rsid w:val="22077CF4"/>
    <w:rsid w:val="2265620D"/>
    <w:rsid w:val="228A2E1C"/>
    <w:rsid w:val="22970B39"/>
    <w:rsid w:val="22AD2C85"/>
    <w:rsid w:val="22F748DE"/>
    <w:rsid w:val="231B1EC8"/>
    <w:rsid w:val="232F25C0"/>
    <w:rsid w:val="233A56AD"/>
    <w:rsid w:val="233D670C"/>
    <w:rsid w:val="23432A6C"/>
    <w:rsid w:val="234415B3"/>
    <w:rsid w:val="23B96432"/>
    <w:rsid w:val="23CA0770"/>
    <w:rsid w:val="23E62677"/>
    <w:rsid w:val="246B2495"/>
    <w:rsid w:val="247A2810"/>
    <w:rsid w:val="24895A3C"/>
    <w:rsid w:val="24CC638A"/>
    <w:rsid w:val="24D7040A"/>
    <w:rsid w:val="252B04E4"/>
    <w:rsid w:val="25375EBF"/>
    <w:rsid w:val="253D0FF6"/>
    <w:rsid w:val="254D4900"/>
    <w:rsid w:val="25B97279"/>
    <w:rsid w:val="25C23512"/>
    <w:rsid w:val="25F15D9D"/>
    <w:rsid w:val="263D7C60"/>
    <w:rsid w:val="26547900"/>
    <w:rsid w:val="267E0FBF"/>
    <w:rsid w:val="26A83A7D"/>
    <w:rsid w:val="26B20695"/>
    <w:rsid w:val="26DF16F0"/>
    <w:rsid w:val="26F40177"/>
    <w:rsid w:val="26FB7188"/>
    <w:rsid w:val="26FE18CA"/>
    <w:rsid w:val="27211D7F"/>
    <w:rsid w:val="27650D52"/>
    <w:rsid w:val="27804352"/>
    <w:rsid w:val="27842CB1"/>
    <w:rsid w:val="27A73049"/>
    <w:rsid w:val="27BE37B2"/>
    <w:rsid w:val="28510535"/>
    <w:rsid w:val="287A17ED"/>
    <w:rsid w:val="28901DB6"/>
    <w:rsid w:val="28B44F37"/>
    <w:rsid w:val="28DE0028"/>
    <w:rsid w:val="28F03AAE"/>
    <w:rsid w:val="28FB0800"/>
    <w:rsid w:val="2914677A"/>
    <w:rsid w:val="29257A6E"/>
    <w:rsid w:val="29896477"/>
    <w:rsid w:val="298D7B87"/>
    <w:rsid w:val="299E121D"/>
    <w:rsid w:val="29C83B74"/>
    <w:rsid w:val="29D90BC6"/>
    <w:rsid w:val="29E95A7F"/>
    <w:rsid w:val="29F72876"/>
    <w:rsid w:val="2A025BFD"/>
    <w:rsid w:val="2A093824"/>
    <w:rsid w:val="2A271721"/>
    <w:rsid w:val="2A7C1487"/>
    <w:rsid w:val="2B2614D9"/>
    <w:rsid w:val="2BBD461B"/>
    <w:rsid w:val="2C5E4799"/>
    <w:rsid w:val="2CCA2B11"/>
    <w:rsid w:val="2CDA6E15"/>
    <w:rsid w:val="2D384E99"/>
    <w:rsid w:val="2D6A2D06"/>
    <w:rsid w:val="2D6B501E"/>
    <w:rsid w:val="2D890736"/>
    <w:rsid w:val="2DCB65E9"/>
    <w:rsid w:val="2DE3564C"/>
    <w:rsid w:val="2DF55C84"/>
    <w:rsid w:val="2E1C1293"/>
    <w:rsid w:val="2E727582"/>
    <w:rsid w:val="2E794C0D"/>
    <w:rsid w:val="2E952BDF"/>
    <w:rsid w:val="2ED356CA"/>
    <w:rsid w:val="2F2A5A90"/>
    <w:rsid w:val="2F31011E"/>
    <w:rsid w:val="2F900980"/>
    <w:rsid w:val="2FA03D0A"/>
    <w:rsid w:val="2FA23620"/>
    <w:rsid w:val="2FB06643"/>
    <w:rsid w:val="2FD36445"/>
    <w:rsid w:val="2FDE32EE"/>
    <w:rsid w:val="2FE14DE1"/>
    <w:rsid w:val="303E5405"/>
    <w:rsid w:val="30617620"/>
    <w:rsid w:val="306D1B53"/>
    <w:rsid w:val="3085510A"/>
    <w:rsid w:val="30A50F4A"/>
    <w:rsid w:val="30D5639A"/>
    <w:rsid w:val="31034E1A"/>
    <w:rsid w:val="313E5682"/>
    <w:rsid w:val="31843D39"/>
    <w:rsid w:val="31AF0C63"/>
    <w:rsid w:val="31B70CB5"/>
    <w:rsid w:val="31C20308"/>
    <w:rsid w:val="32586833"/>
    <w:rsid w:val="32750357"/>
    <w:rsid w:val="327E1446"/>
    <w:rsid w:val="32944D6A"/>
    <w:rsid w:val="329B2B19"/>
    <w:rsid w:val="32C9098E"/>
    <w:rsid w:val="330F654E"/>
    <w:rsid w:val="335B23A1"/>
    <w:rsid w:val="3379731A"/>
    <w:rsid w:val="339E63D9"/>
    <w:rsid w:val="33BF1C7F"/>
    <w:rsid w:val="343857C7"/>
    <w:rsid w:val="34622268"/>
    <w:rsid w:val="34662DA4"/>
    <w:rsid w:val="34C369B4"/>
    <w:rsid w:val="34C6322D"/>
    <w:rsid w:val="34DF38CA"/>
    <w:rsid w:val="351F1CA7"/>
    <w:rsid w:val="354A1BDC"/>
    <w:rsid w:val="359C6D5B"/>
    <w:rsid w:val="35B61528"/>
    <w:rsid w:val="35C438EC"/>
    <w:rsid w:val="35DC2B82"/>
    <w:rsid w:val="3653044A"/>
    <w:rsid w:val="368763D8"/>
    <w:rsid w:val="36BF427A"/>
    <w:rsid w:val="36CD17AB"/>
    <w:rsid w:val="36DE2489"/>
    <w:rsid w:val="36EC29D9"/>
    <w:rsid w:val="370833FF"/>
    <w:rsid w:val="371C7555"/>
    <w:rsid w:val="37563E46"/>
    <w:rsid w:val="37920CA8"/>
    <w:rsid w:val="37FC41B6"/>
    <w:rsid w:val="38370E19"/>
    <w:rsid w:val="383A6BB2"/>
    <w:rsid w:val="384E13C3"/>
    <w:rsid w:val="38FE1F7E"/>
    <w:rsid w:val="39005DCC"/>
    <w:rsid w:val="390D3AEF"/>
    <w:rsid w:val="39294D3F"/>
    <w:rsid w:val="392B061C"/>
    <w:rsid w:val="39697A14"/>
    <w:rsid w:val="39731AC4"/>
    <w:rsid w:val="39745E1E"/>
    <w:rsid w:val="3A083F61"/>
    <w:rsid w:val="3A1A2652"/>
    <w:rsid w:val="3A1C1158"/>
    <w:rsid w:val="3A1D2267"/>
    <w:rsid w:val="3A273376"/>
    <w:rsid w:val="3AA71385"/>
    <w:rsid w:val="3AAD398C"/>
    <w:rsid w:val="3ABF3726"/>
    <w:rsid w:val="3ADA2175"/>
    <w:rsid w:val="3B084C6A"/>
    <w:rsid w:val="3B134E66"/>
    <w:rsid w:val="3B2F2FBD"/>
    <w:rsid w:val="3B9A1A4C"/>
    <w:rsid w:val="3B9B4E00"/>
    <w:rsid w:val="3BD24214"/>
    <w:rsid w:val="3C016C8E"/>
    <w:rsid w:val="3C4B470B"/>
    <w:rsid w:val="3CA710D6"/>
    <w:rsid w:val="3CC47416"/>
    <w:rsid w:val="3CE22B4B"/>
    <w:rsid w:val="3CEC1D01"/>
    <w:rsid w:val="3D3650A4"/>
    <w:rsid w:val="3D3C5341"/>
    <w:rsid w:val="3D464C41"/>
    <w:rsid w:val="3DB5436C"/>
    <w:rsid w:val="3DF57CEC"/>
    <w:rsid w:val="3E192A1E"/>
    <w:rsid w:val="3E297986"/>
    <w:rsid w:val="3E9A1A3B"/>
    <w:rsid w:val="3EBC1515"/>
    <w:rsid w:val="3F376D16"/>
    <w:rsid w:val="3F5875A6"/>
    <w:rsid w:val="3FA93DE0"/>
    <w:rsid w:val="3FF417D0"/>
    <w:rsid w:val="40226CB0"/>
    <w:rsid w:val="40346336"/>
    <w:rsid w:val="403869C7"/>
    <w:rsid w:val="405E4259"/>
    <w:rsid w:val="407461B4"/>
    <w:rsid w:val="40C20299"/>
    <w:rsid w:val="40CD5257"/>
    <w:rsid w:val="411D22C6"/>
    <w:rsid w:val="413814C3"/>
    <w:rsid w:val="413852BA"/>
    <w:rsid w:val="415A6BEA"/>
    <w:rsid w:val="4188138B"/>
    <w:rsid w:val="41EC3373"/>
    <w:rsid w:val="42295A5F"/>
    <w:rsid w:val="42316044"/>
    <w:rsid w:val="423F0AF0"/>
    <w:rsid w:val="4274511D"/>
    <w:rsid w:val="428A34D9"/>
    <w:rsid w:val="42910548"/>
    <w:rsid w:val="429C7304"/>
    <w:rsid w:val="42E57354"/>
    <w:rsid w:val="430D110E"/>
    <w:rsid w:val="43275314"/>
    <w:rsid w:val="43280C06"/>
    <w:rsid w:val="435808AA"/>
    <w:rsid w:val="43BE2624"/>
    <w:rsid w:val="43C33496"/>
    <w:rsid w:val="43F74A26"/>
    <w:rsid w:val="441600FC"/>
    <w:rsid w:val="44165C70"/>
    <w:rsid w:val="44550816"/>
    <w:rsid w:val="44D13667"/>
    <w:rsid w:val="450F17EF"/>
    <w:rsid w:val="452F77FF"/>
    <w:rsid w:val="454F355B"/>
    <w:rsid w:val="46355640"/>
    <w:rsid w:val="46576D49"/>
    <w:rsid w:val="46A33D78"/>
    <w:rsid w:val="46C92637"/>
    <w:rsid w:val="46D67326"/>
    <w:rsid w:val="4714531C"/>
    <w:rsid w:val="47331186"/>
    <w:rsid w:val="47FB0B0E"/>
    <w:rsid w:val="48013704"/>
    <w:rsid w:val="48827719"/>
    <w:rsid w:val="48934BC4"/>
    <w:rsid w:val="48963A9C"/>
    <w:rsid w:val="48A83ACB"/>
    <w:rsid w:val="48C83BED"/>
    <w:rsid w:val="48F04059"/>
    <w:rsid w:val="49033DA5"/>
    <w:rsid w:val="491318CA"/>
    <w:rsid w:val="491902ED"/>
    <w:rsid w:val="491F7DC7"/>
    <w:rsid w:val="49217697"/>
    <w:rsid w:val="493B6F6B"/>
    <w:rsid w:val="49823170"/>
    <w:rsid w:val="49D7025D"/>
    <w:rsid w:val="4A3972B5"/>
    <w:rsid w:val="4A456F2E"/>
    <w:rsid w:val="4A633854"/>
    <w:rsid w:val="4A843D23"/>
    <w:rsid w:val="4B003E8A"/>
    <w:rsid w:val="4B1B7A07"/>
    <w:rsid w:val="4B471B69"/>
    <w:rsid w:val="4B5A435F"/>
    <w:rsid w:val="4B6449E1"/>
    <w:rsid w:val="4BC14498"/>
    <w:rsid w:val="4BCE2201"/>
    <w:rsid w:val="4C092DD4"/>
    <w:rsid w:val="4C0A393C"/>
    <w:rsid w:val="4C0B3049"/>
    <w:rsid w:val="4C511F69"/>
    <w:rsid w:val="4CC75B97"/>
    <w:rsid w:val="4CDD6C69"/>
    <w:rsid w:val="4D4F05C3"/>
    <w:rsid w:val="4D5B0A01"/>
    <w:rsid w:val="4D63440C"/>
    <w:rsid w:val="4D7C7428"/>
    <w:rsid w:val="4D834D29"/>
    <w:rsid w:val="4D8A2823"/>
    <w:rsid w:val="4D8C421F"/>
    <w:rsid w:val="4D920257"/>
    <w:rsid w:val="4DA25AEB"/>
    <w:rsid w:val="4DDA4AEA"/>
    <w:rsid w:val="4DF40D7C"/>
    <w:rsid w:val="4DF4295F"/>
    <w:rsid w:val="4DFC68CC"/>
    <w:rsid w:val="4E0F41DB"/>
    <w:rsid w:val="4E1D56A4"/>
    <w:rsid w:val="4E42504C"/>
    <w:rsid w:val="4E4D7577"/>
    <w:rsid w:val="4EBD6DD7"/>
    <w:rsid w:val="4F1626FB"/>
    <w:rsid w:val="4F2715B2"/>
    <w:rsid w:val="4F483230"/>
    <w:rsid w:val="4F517C94"/>
    <w:rsid w:val="4F75744F"/>
    <w:rsid w:val="4FA23969"/>
    <w:rsid w:val="4FA502BB"/>
    <w:rsid w:val="4FA84262"/>
    <w:rsid w:val="4FE54185"/>
    <w:rsid w:val="4FF87DDE"/>
    <w:rsid w:val="50032332"/>
    <w:rsid w:val="502101BC"/>
    <w:rsid w:val="50210776"/>
    <w:rsid w:val="507222D1"/>
    <w:rsid w:val="509A0924"/>
    <w:rsid w:val="509D3D05"/>
    <w:rsid w:val="50AE64E1"/>
    <w:rsid w:val="50EB25CE"/>
    <w:rsid w:val="50F07336"/>
    <w:rsid w:val="519046F2"/>
    <w:rsid w:val="51AE16A2"/>
    <w:rsid w:val="51D0519B"/>
    <w:rsid w:val="51DC4746"/>
    <w:rsid w:val="52A95EFF"/>
    <w:rsid w:val="52EF39DA"/>
    <w:rsid w:val="531833C4"/>
    <w:rsid w:val="5348410B"/>
    <w:rsid w:val="53551B3C"/>
    <w:rsid w:val="53584693"/>
    <w:rsid w:val="53783241"/>
    <w:rsid w:val="53E8217A"/>
    <w:rsid w:val="54091B3B"/>
    <w:rsid w:val="542B38E9"/>
    <w:rsid w:val="544A1B69"/>
    <w:rsid w:val="54574052"/>
    <w:rsid w:val="549C1AE6"/>
    <w:rsid w:val="54F20434"/>
    <w:rsid w:val="54F30619"/>
    <w:rsid w:val="54FD775B"/>
    <w:rsid w:val="55165215"/>
    <w:rsid w:val="551D15EF"/>
    <w:rsid w:val="552F559B"/>
    <w:rsid w:val="557C33E9"/>
    <w:rsid w:val="55C2272D"/>
    <w:rsid w:val="5648725A"/>
    <w:rsid w:val="56DB53B0"/>
    <w:rsid w:val="571D26ED"/>
    <w:rsid w:val="573A6065"/>
    <w:rsid w:val="576E26AC"/>
    <w:rsid w:val="57770A77"/>
    <w:rsid w:val="57C8774C"/>
    <w:rsid w:val="57D06844"/>
    <w:rsid w:val="57D41FCD"/>
    <w:rsid w:val="57DC4F29"/>
    <w:rsid w:val="57EA008B"/>
    <w:rsid w:val="57F266FA"/>
    <w:rsid w:val="57FC1096"/>
    <w:rsid w:val="58045553"/>
    <w:rsid w:val="58122277"/>
    <w:rsid w:val="58412CFE"/>
    <w:rsid w:val="590733AE"/>
    <w:rsid w:val="596C54F1"/>
    <w:rsid w:val="59C6053E"/>
    <w:rsid w:val="59D95904"/>
    <w:rsid w:val="59E12B9C"/>
    <w:rsid w:val="59E40E65"/>
    <w:rsid w:val="59F21E3F"/>
    <w:rsid w:val="5A035B96"/>
    <w:rsid w:val="5A1109D6"/>
    <w:rsid w:val="5A162341"/>
    <w:rsid w:val="5A361295"/>
    <w:rsid w:val="5A421EAE"/>
    <w:rsid w:val="5A4E0943"/>
    <w:rsid w:val="5A636F7E"/>
    <w:rsid w:val="5A746EA9"/>
    <w:rsid w:val="5A98181B"/>
    <w:rsid w:val="5ABB6913"/>
    <w:rsid w:val="5AE82E8F"/>
    <w:rsid w:val="5B175BB5"/>
    <w:rsid w:val="5B6E4494"/>
    <w:rsid w:val="5B8F7F03"/>
    <w:rsid w:val="5B96730C"/>
    <w:rsid w:val="5BCE0126"/>
    <w:rsid w:val="5BCF1241"/>
    <w:rsid w:val="5BEF3E9A"/>
    <w:rsid w:val="5C4557DE"/>
    <w:rsid w:val="5C4D4689"/>
    <w:rsid w:val="5C687526"/>
    <w:rsid w:val="5C710994"/>
    <w:rsid w:val="5CA72CB1"/>
    <w:rsid w:val="5CE62181"/>
    <w:rsid w:val="5CEB3CFA"/>
    <w:rsid w:val="5D0A6468"/>
    <w:rsid w:val="5D110E32"/>
    <w:rsid w:val="5D150667"/>
    <w:rsid w:val="5D246E1C"/>
    <w:rsid w:val="5D3B161A"/>
    <w:rsid w:val="5D915F41"/>
    <w:rsid w:val="5DC411D1"/>
    <w:rsid w:val="5E154280"/>
    <w:rsid w:val="5E742A4C"/>
    <w:rsid w:val="5E9458ED"/>
    <w:rsid w:val="5EB27068"/>
    <w:rsid w:val="5ECE2D27"/>
    <w:rsid w:val="5F3127E8"/>
    <w:rsid w:val="5F8528CB"/>
    <w:rsid w:val="5F9537D9"/>
    <w:rsid w:val="5FA036CC"/>
    <w:rsid w:val="5FA07F39"/>
    <w:rsid w:val="5FC47289"/>
    <w:rsid w:val="5FF16EC7"/>
    <w:rsid w:val="5FFC6D04"/>
    <w:rsid w:val="601F35EB"/>
    <w:rsid w:val="60225178"/>
    <w:rsid w:val="603D7089"/>
    <w:rsid w:val="607971AA"/>
    <w:rsid w:val="60BC3AF6"/>
    <w:rsid w:val="60CC69E5"/>
    <w:rsid w:val="60E73DEB"/>
    <w:rsid w:val="6125410C"/>
    <w:rsid w:val="61635823"/>
    <w:rsid w:val="61940F88"/>
    <w:rsid w:val="61B94813"/>
    <w:rsid w:val="61D4561A"/>
    <w:rsid w:val="621F0167"/>
    <w:rsid w:val="624762A4"/>
    <w:rsid w:val="62483BA9"/>
    <w:rsid w:val="62543190"/>
    <w:rsid w:val="62623AF4"/>
    <w:rsid w:val="6266591A"/>
    <w:rsid w:val="626E6701"/>
    <w:rsid w:val="62A9192D"/>
    <w:rsid w:val="62C032D5"/>
    <w:rsid w:val="62C85866"/>
    <w:rsid w:val="62FC3893"/>
    <w:rsid w:val="637042D9"/>
    <w:rsid w:val="63733BDF"/>
    <w:rsid w:val="638B0E94"/>
    <w:rsid w:val="639C6C1A"/>
    <w:rsid w:val="63E17CB0"/>
    <w:rsid w:val="63F45C3C"/>
    <w:rsid w:val="64001366"/>
    <w:rsid w:val="640D5A9F"/>
    <w:rsid w:val="64387564"/>
    <w:rsid w:val="64713C53"/>
    <w:rsid w:val="648A5DFC"/>
    <w:rsid w:val="64AB358D"/>
    <w:rsid w:val="6553618D"/>
    <w:rsid w:val="65B574FD"/>
    <w:rsid w:val="65CE5C59"/>
    <w:rsid w:val="65EC7C30"/>
    <w:rsid w:val="660004BA"/>
    <w:rsid w:val="661400CE"/>
    <w:rsid w:val="6615690D"/>
    <w:rsid w:val="66446FFF"/>
    <w:rsid w:val="666405B9"/>
    <w:rsid w:val="66860250"/>
    <w:rsid w:val="66B767C5"/>
    <w:rsid w:val="66BD15F1"/>
    <w:rsid w:val="66D44454"/>
    <w:rsid w:val="66E23007"/>
    <w:rsid w:val="671C0BF2"/>
    <w:rsid w:val="673730D2"/>
    <w:rsid w:val="673D22E2"/>
    <w:rsid w:val="67560372"/>
    <w:rsid w:val="67A417A3"/>
    <w:rsid w:val="67C01E45"/>
    <w:rsid w:val="68103979"/>
    <w:rsid w:val="68262316"/>
    <w:rsid w:val="689A21DB"/>
    <w:rsid w:val="68E53DA1"/>
    <w:rsid w:val="68F52302"/>
    <w:rsid w:val="690E2F90"/>
    <w:rsid w:val="69291BAF"/>
    <w:rsid w:val="693C6AC7"/>
    <w:rsid w:val="694141B6"/>
    <w:rsid w:val="699C0A2D"/>
    <w:rsid w:val="69CE2E9F"/>
    <w:rsid w:val="69E13AE5"/>
    <w:rsid w:val="69F37166"/>
    <w:rsid w:val="6A0D5F52"/>
    <w:rsid w:val="6A173CAC"/>
    <w:rsid w:val="6A1B7462"/>
    <w:rsid w:val="6A630A7F"/>
    <w:rsid w:val="6B0B1012"/>
    <w:rsid w:val="6B0F6378"/>
    <w:rsid w:val="6B2752FB"/>
    <w:rsid w:val="6B2D64C8"/>
    <w:rsid w:val="6B722029"/>
    <w:rsid w:val="6B727483"/>
    <w:rsid w:val="6C4406D8"/>
    <w:rsid w:val="6C5D6630"/>
    <w:rsid w:val="6CEF02D8"/>
    <w:rsid w:val="6CF03062"/>
    <w:rsid w:val="6CFE3767"/>
    <w:rsid w:val="6D013CBA"/>
    <w:rsid w:val="6D367A6D"/>
    <w:rsid w:val="6D5D5898"/>
    <w:rsid w:val="6D6B634A"/>
    <w:rsid w:val="6D8467E1"/>
    <w:rsid w:val="6DD67A79"/>
    <w:rsid w:val="6DDE317A"/>
    <w:rsid w:val="6E1F4804"/>
    <w:rsid w:val="6E2166C2"/>
    <w:rsid w:val="6E277CF3"/>
    <w:rsid w:val="6E5F1400"/>
    <w:rsid w:val="6E850527"/>
    <w:rsid w:val="6E860D66"/>
    <w:rsid w:val="6E8B7DC5"/>
    <w:rsid w:val="6EA641BB"/>
    <w:rsid w:val="6EBC715F"/>
    <w:rsid w:val="6F0B37BB"/>
    <w:rsid w:val="6F3A3DB2"/>
    <w:rsid w:val="6F4970C0"/>
    <w:rsid w:val="6F7B60B8"/>
    <w:rsid w:val="6FC5776A"/>
    <w:rsid w:val="6FD50CB1"/>
    <w:rsid w:val="6FD82F0B"/>
    <w:rsid w:val="6FD9200F"/>
    <w:rsid w:val="6FF573A4"/>
    <w:rsid w:val="700229D6"/>
    <w:rsid w:val="707F6553"/>
    <w:rsid w:val="70890A94"/>
    <w:rsid w:val="70CA4775"/>
    <w:rsid w:val="70D02842"/>
    <w:rsid w:val="70DB78D6"/>
    <w:rsid w:val="70FA0425"/>
    <w:rsid w:val="710F6F26"/>
    <w:rsid w:val="713425D0"/>
    <w:rsid w:val="71405712"/>
    <w:rsid w:val="714F37DD"/>
    <w:rsid w:val="71537BEB"/>
    <w:rsid w:val="71622042"/>
    <w:rsid w:val="71AD66F8"/>
    <w:rsid w:val="72283478"/>
    <w:rsid w:val="726138FD"/>
    <w:rsid w:val="728B55C0"/>
    <w:rsid w:val="729E1899"/>
    <w:rsid w:val="72BF50ED"/>
    <w:rsid w:val="72EB5AAD"/>
    <w:rsid w:val="73092A24"/>
    <w:rsid w:val="73693C87"/>
    <w:rsid w:val="73821950"/>
    <w:rsid w:val="73936B15"/>
    <w:rsid w:val="73951506"/>
    <w:rsid w:val="739C66AB"/>
    <w:rsid w:val="73EE12C9"/>
    <w:rsid w:val="741A42EF"/>
    <w:rsid w:val="74213D23"/>
    <w:rsid w:val="744622B8"/>
    <w:rsid w:val="744D30DB"/>
    <w:rsid w:val="74C50D3C"/>
    <w:rsid w:val="74DF3E36"/>
    <w:rsid w:val="74F04973"/>
    <w:rsid w:val="74FF12DB"/>
    <w:rsid w:val="750D226D"/>
    <w:rsid w:val="750E152E"/>
    <w:rsid w:val="754461E9"/>
    <w:rsid w:val="757D6149"/>
    <w:rsid w:val="75A33380"/>
    <w:rsid w:val="75E573B2"/>
    <w:rsid w:val="75E94E10"/>
    <w:rsid w:val="76A03966"/>
    <w:rsid w:val="76CC7B1E"/>
    <w:rsid w:val="76CE3AE6"/>
    <w:rsid w:val="76DF652B"/>
    <w:rsid w:val="77B64111"/>
    <w:rsid w:val="77B805BF"/>
    <w:rsid w:val="77D25C24"/>
    <w:rsid w:val="7821375F"/>
    <w:rsid w:val="7832794D"/>
    <w:rsid w:val="78593D8C"/>
    <w:rsid w:val="785A4004"/>
    <w:rsid w:val="788908C4"/>
    <w:rsid w:val="78895865"/>
    <w:rsid w:val="78C50B75"/>
    <w:rsid w:val="78F00836"/>
    <w:rsid w:val="791047CF"/>
    <w:rsid w:val="79115F2D"/>
    <w:rsid w:val="79187ACD"/>
    <w:rsid w:val="793C65DA"/>
    <w:rsid w:val="79955013"/>
    <w:rsid w:val="79C07C01"/>
    <w:rsid w:val="7A315A2D"/>
    <w:rsid w:val="7A495890"/>
    <w:rsid w:val="7A9E4424"/>
    <w:rsid w:val="7AA228B9"/>
    <w:rsid w:val="7AEB71B8"/>
    <w:rsid w:val="7B364799"/>
    <w:rsid w:val="7B4B0334"/>
    <w:rsid w:val="7B952505"/>
    <w:rsid w:val="7B994161"/>
    <w:rsid w:val="7BCF7E9C"/>
    <w:rsid w:val="7BDE352B"/>
    <w:rsid w:val="7BE63770"/>
    <w:rsid w:val="7C743C36"/>
    <w:rsid w:val="7CBA2B2A"/>
    <w:rsid w:val="7CC636AD"/>
    <w:rsid w:val="7D16521C"/>
    <w:rsid w:val="7D1C1209"/>
    <w:rsid w:val="7D567468"/>
    <w:rsid w:val="7D8B10DB"/>
    <w:rsid w:val="7DB61A33"/>
    <w:rsid w:val="7DBC62B5"/>
    <w:rsid w:val="7DDF5C9F"/>
    <w:rsid w:val="7E067A1E"/>
    <w:rsid w:val="7E3A4E05"/>
    <w:rsid w:val="7E5C13B9"/>
    <w:rsid w:val="7E6A7A7B"/>
    <w:rsid w:val="7E6B6A99"/>
    <w:rsid w:val="7EBA46A0"/>
    <w:rsid w:val="7EF053F0"/>
    <w:rsid w:val="7F45513F"/>
    <w:rsid w:val="7F735F04"/>
    <w:rsid w:val="7FAD4910"/>
    <w:rsid w:val="7FBB2AEF"/>
    <w:rsid w:val="7FE302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2">
    <w:name w:val="heading 1"/>
    <w:basedOn w:val="1"/>
    <w:next w:val="1"/>
    <w:qFormat/>
    <w:uiPriority w:val="0"/>
    <w:pPr>
      <w:keepNext/>
      <w:jc w:val="center"/>
      <w:outlineLvl w:val="0"/>
    </w:pPr>
    <w:rPr>
      <w:sz w:val="28"/>
    </w:rPr>
  </w:style>
  <w:style w:type="paragraph" w:styleId="3">
    <w:name w:val="heading 2"/>
    <w:basedOn w:val="1"/>
    <w:next w:val="1"/>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6"/>
    <w:basedOn w:val="1"/>
    <w:next w:val="1"/>
    <w:qFormat/>
    <w:uiPriority w:val="0"/>
    <w:pPr>
      <w:keepNext/>
      <w:keepLines/>
      <w:spacing w:line="320" w:lineRule="auto"/>
      <w:outlineLvl w:val="5"/>
    </w:pPr>
    <w:rPr>
      <w:rFonts w:ascii="Arial" w:hAnsi="Arial" w:eastAsia="黑体"/>
      <w:b/>
      <w:bCs/>
      <w:sz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pPr>
      <w:spacing w:before="120" w:after="120"/>
      <w:jc w:val="left"/>
    </w:pPr>
    <w:rPr>
      <w:rFonts w:cs="Times New Roman"/>
      <w:b/>
      <w:bCs/>
      <w:kern w:val="0"/>
      <w:sz w:val="20"/>
    </w:rPr>
  </w:style>
  <w:style w:type="paragraph" w:styleId="8">
    <w:name w:val="annotation text"/>
    <w:basedOn w:val="1"/>
    <w:qFormat/>
    <w:uiPriority w:val="0"/>
    <w:pPr>
      <w:jc w:val="left"/>
    </w:pPr>
  </w:style>
  <w:style w:type="paragraph" w:styleId="9">
    <w:name w:val="Body Text"/>
    <w:basedOn w:val="1"/>
    <w:next w:val="10"/>
    <w:qFormat/>
    <w:uiPriority w:val="0"/>
    <w:pPr>
      <w:spacing w:after="120"/>
    </w:pPr>
  </w:style>
  <w:style w:type="paragraph" w:styleId="10">
    <w:name w:val="Body Text First Indent"/>
    <w:basedOn w:val="9"/>
    <w:next w:val="1"/>
    <w:qFormat/>
    <w:uiPriority w:val="0"/>
    <w:pPr>
      <w:ind w:firstLine="420" w:firstLineChars="100"/>
    </w:pPr>
  </w:style>
  <w:style w:type="paragraph" w:styleId="11">
    <w:name w:val="Body Text Indent"/>
    <w:basedOn w:val="1"/>
    <w:next w:val="1"/>
    <w:qFormat/>
    <w:uiPriority w:val="0"/>
    <w:pPr>
      <w:spacing w:after="120"/>
      <w:ind w:left="420" w:leftChars="200"/>
    </w:pPr>
  </w:style>
  <w:style w:type="paragraph" w:styleId="12">
    <w:name w:val="List 2"/>
    <w:basedOn w:val="1"/>
    <w:qFormat/>
    <w:uiPriority w:val="0"/>
    <w:pPr>
      <w:ind w:left="100" w:leftChars="200" w:hanging="200" w:hangingChars="200"/>
    </w:pPr>
    <w:rPr>
      <w:sz w:val="28"/>
    </w:rPr>
  </w:style>
  <w:style w:type="paragraph" w:styleId="13">
    <w:name w:val="Block Text"/>
    <w:basedOn w:val="1"/>
    <w:qFormat/>
    <w:uiPriority w:val="99"/>
    <w:pPr>
      <w:spacing w:after="120"/>
      <w:ind w:left="1440" w:leftChars="700" w:right="1440" w:rightChars="700"/>
    </w:pPr>
  </w:style>
  <w:style w:type="paragraph" w:styleId="14">
    <w:name w:val="Plain Text"/>
    <w:basedOn w:val="1"/>
    <w:next w:val="15"/>
    <w:qFormat/>
    <w:uiPriority w:val="0"/>
    <w:rPr>
      <w:rFonts w:ascii="宋体" w:hAnsi="Courier New"/>
    </w:rPr>
  </w:style>
  <w:style w:type="paragraph" w:styleId="15">
    <w:name w:val="toc 2"/>
    <w:basedOn w:val="1"/>
    <w:next w:val="1"/>
    <w:semiHidden/>
    <w:qFormat/>
    <w:uiPriority w:val="0"/>
    <w:pPr>
      <w:ind w:left="420" w:leftChars="200"/>
    </w:pPr>
    <w:rPr>
      <w:szCs w:val="24"/>
    </w:rPr>
  </w:style>
  <w:style w:type="paragraph" w:styleId="16">
    <w:name w:val="Date"/>
    <w:basedOn w:val="1"/>
    <w:next w:val="1"/>
    <w:link w:val="57"/>
    <w:qFormat/>
    <w:uiPriority w:val="0"/>
    <w:pPr>
      <w:ind w:left="100" w:leftChars="2500"/>
    </w:pPr>
    <w:rPr>
      <w:color w:val="000000"/>
      <w:sz w:val="24"/>
      <w:szCs w:val="24"/>
    </w:rPr>
  </w:style>
  <w:style w:type="paragraph" w:styleId="17">
    <w:name w:val="Balloon Text"/>
    <w:basedOn w:val="1"/>
    <w:link w:val="174"/>
    <w:qFormat/>
    <w:uiPriority w:val="0"/>
    <w:rPr>
      <w:sz w:val="18"/>
      <w:szCs w:val="18"/>
    </w:rPr>
  </w:style>
  <w:style w:type="paragraph" w:styleId="18">
    <w:name w:val="footer"/>
    <w:basedOn w:val="1"/>
    <w:link w:val="103"/>
    <w:qFormat/>
    <w:uiPriority w:val="0"/>
    <w:pPr>
      <w:tabs>
        <w:tab w:val="center" w:pos="4153"/>
        <w:tab w:val="right" w:pos="8306"/>
      </w:tabs>
      <w:snapToGrid w:val="0"/>
      <w:jc w:val="left"/>
    </w:pPr>
    <w:rPr>
      <w:sz w:val="18"/>
      <w:szCs w:val="18"/>
    </w:rPr>
  </w:style>
  <w:style w:type="paragraph" w:styleId="19">
    <w:name w:val="header"/>
    <w:basedOn w:val="1"/>
    <w:link w:val="79"/>
    <w:qFormat/>
    <w:uiPriority w:val="0"/>
    <w:pPr>
      <w:pBdr>
        <w:bottom w:val="single" w:color="000000" w:sz="6" w:space="1"/>
      </w:pBdr>
      <w:tabs>
        <w:tab w:val="center" w:pos="4153"/>
        <w:tab w:val="right" w:pos="8306"/>
      </w:tabs>
      <w:snapToGrid w:val="0"/>
      <w:jc w:val="center"/>
    </w:pPr>
    <w:rPr>
      <w:sz w:val="18"/>
      <w:szCs w:val="18"/>
    </w:rPr>
  </w:style>
  <w:style w:type="paragraph" w:styleId="20">
    <w:name w:val="Subtitle"/>
    <w:basedOn w:val="1"/>
    <w:next w:val="1"/>
    <w:link w:val="108"/>
    <w:qFormat/>
    <w:uiPriority w:val="0"/>
    <w:pPr>
      <w:snapToGrid w:val="0"/>
      <w:spacing w:before="240" w:after="60" w:line="312" w:lineRule="auto"/>
      <w:jc w:val="center"/>
    </w:pPr>
    <w:rPr>
      <w:rFonts w:ascii="Cambria" w:hAnsi="Cambria" w:cs="Times New Roman"/>
      <w:b/>
      <w:bCs/>
      <w:kern w:val="28"/>
      <w:sz w:val="32"/>
      <w:szCs w:val="32"/>
    </w:rPr>
  </w:style>
  <w:style w:type="paragraph" w:styleId="21">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22">
    <w:name w:val="Normal (Web)"/>
    <w:basedOn w:val="1"/>
    <w:qFormat/>
    <w:uiPriority w:val="99"/>
    <w:pPr>
      <w:spacing w:before="100" w:beforeAutospacing="1" w:after="100" w:afterAutospacing="1"/>
      <w:jc w:val="left"/>
    </w:pPr>
    <w:rPr>
      <w:rFonts w:hint="eastAsia" w:ascii="宋体" w:hAnsi="宋体"/>
      <w:kern w:val="0"/>
      <w:sz w:val="24"/>
    </w:rPr>
  </w:style>
  <w:style w:type="paragraph" w:styleId="23">
    <w:name w:val="Title"/>
    <w:basedOn w:val="1"/>
    <w:next w:val="1"/>
    <w:link w:val="95"/>
    <w:qFormat/>
    <w:uiPriority w:val="0"/>
    <w:pPr>
      <w:keepNext/>
      <w:keepLines/>
      <w:tabs>
        <w:tab w:val="center" w:pos="540"/>
      </w:tabs>
      <w:spacing w:line="360" w:lineRule="auto"/>
    </w:pPr>
    <w:rPr>
      <w:rFonts w:ascii="Arial" w:hAnsi="Arial" w:cs="Arial"/>
      <w:b/>
      <w:bCs/>
      <w:sz w:val="28"/>
      <w:szCs w:val="32"/>
    </w:rPr>
  </w:style>
  <w:style w:type="paragraph" w:styleId="24">
    <w:name w:val="Body Text First Indent 2"/>
    <w:basedOn w:val="11"/>
    <w:qFormat/>
    <w:uiPriority w:val="0"/>
    <w:pPr>
      <w:ind w:firstLine="420"/>
    </w:pPr>
    <w:rPr>
      <w:szCs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rFonts w:eastAsia="宋体" w:cs="Times New Roman"/>
      <w:b/>
      <w:bCs/>
      <w:kern w:val="2"/>
      <w:sz w:val="21"/>
      <w:szCs w:val="24"/>
      <w:lang w:val="en-US" w:eastAsia="zh-CN" w:bidi="ar-SA"/>
    </w:rPr>
  </w:style>
  <w:style w:type="character" w:styleId="29">
    <w:name w:val="page number"/>
    <w:basedOn w:val="27"/>
    <w:qFormat/>
    <w:uiPriority w:val="0"/>
  </w:style>
  <w:style w:type="character" w:styleId="30">
    <w:name w:val="FollowedHyperlink"/>
    <w:qFormat/>
    <w:uiPriority w:val="0"/>
    <w:rPr>
      <w:color w:val="000000"/>
    </w:rPr>
  </w:style>
  <w:style w:type="character" w:styleId="31">
    <w:name w:val="Emphasis"/>
    <w:qFormat/>
    <w:uiPriority w:val="0"/>
    <w:rPr>
      <w:rFonts w:eastAsia="宋体"/>
      <w:kern w:val="2"/>
      <w:sz w:val="21"/>
      <w:szCs w:val="24"/>
      <w:lang w:val="en-US" w:eastAsia="zh-CN" w:bidi="ar-SA"/>
    </w:rPr>
  </w:style>
  <w:style w:type="character" w:styleId="32">
    <w:name w:val="Hyperlink"/>
    <w:qFormat/>
    <w:uiPriority w:val="0"/>
    <w:rPr>
      <w:color w:val="4A4A4A"/>
    </w:rPr>
  </w:style>
  <w:style w:type="paragraph" w:customStyle="1" w:styleId="33">
    <w:name w:val="BodyText1I"/>
    <w:basedOn w:val="34"/>
    <w:next w:val="35"/>
    <w:qFormat/>
    <w:uiPriority w:val="0"/>
    <w:pPr>
      <w:ind w:firstLine="420" w:firstLineChars="100"/>
    </w:pPr>
    <w:rPr>
      <w:rFonts w:ascii="Calibri" w:hAnsi="Calibri"/>
      <w:szCs w:val="24"/>
    </w:rPr>
  </w:style>
  <w:style w:type="paragraph" w:customStyle="1" w:styleId="34">
    <w:name w:val="BodyText"/>
    <w:basedOn w:val="1"/>
    <w:next w:val="33"/>
    <w:link w:val="68"/>
    <w:qFormat/>
    <w:uiPriority w:val="0"/>
    <w:pPr>
      <w:spacing w:after="120"/>
    </w:pPr>
  </w:style>
  <w:style w:type="paragraph" w:customStyle="1" w:styleId="35">
    <w:name w:val="TOC6"/>
    <w:basedOn w:val="1"/>
    <w:next w:val="1"/>
    <w:qFormat/>
    <w:uiPriority w:val="0"/>
    <w:pPr>
      <w:spacing w:line="360" w:lineRule="auto"/>
      <w:ind w:left="1200" w:firstLine="200" w:firstLineChars="200"/>
      <w:jc w:val="left"/>
    </w:pPr>
    <w:rPr>
      <w:rFonts w:ascii="Calibri" w:hAnsi="Calibri"/>
      <w:sz w:val="18"/>
      <w:szCs w:val="18"/>
    </w:rPr>
  </w:style>
  <w:style w:type="paragraph" w:customStyle="1" w:styleId="36">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表格文字"/>
    <w:basedOn w:val="14"/>
    <w:next w:val="9"/>
    <w:qFormat/>
    <w:uiPriority w:val="0"/>
    <w:pPr>
      <w:jc w:val="left"/>
      <w:textAlignment w:val="top"/>
    </w:pPr>
    <w:rPr>
      <w:sz w:val="18"/>
    </w:rPr>
  </w:style>
  <w:style w:type="paragraph" w:customStyle="1" w:styleId="39">
    <w:name w:val="Heading1"/>
    <w:basedOn w:val="1"/>
    <w:next w:val="40"/>
    <w:link w:val="90"/>
    <w:qFormat/>
    <w:uiPriority w:val="0"/>
    <w:pPr>
      <w:keepNext/>
      <w:keepLines/>
      <w:tabs>
        <w:tab w:val="left" w:pos="432"/>
      </w:tabs>
      <w:spacing w:before="360" w:after="360" w:line="360" w:lineRule="auto"/>
      <w:jc w:val="left"/>
    </w:pPr>
    <w:rPr>
      <w:rFonts w:ascii="黑体" w:eastAsia="黑体"/>
      <w:spacing w:val="24"/>
      <w:kern w:val="44"/>
      <w:sz w:val="32"/>
    </w:rPr>
  </w:style>
  <w:style w:type="paragraph" w:customStyle="1" w:styleId="40">
    <w:name w:val="NormalIndent"/>
    <w:basedOn w:val="1"/>
    <w:link w:val="85"/>
    <w:qFormat/>
    <w:uiPriority w:val="0"/>
    <w:pPr>
      <w:ind w:firstLine="420" w:firstLineChars="200"/>
    </w:pPr>
  </w:style>
  <w:style w:type="paragraph" w:customStyle="1" w:styleId="41">
    <w:name w:val="Heading2"/>
    <w:basedOn w:val="1"/>
    <w:next w:val="33"/>
    <w:link w:val="84"/>
    <w:qFormat/>
    <w:uiPriority w:val="0"/>
    <w:pPr>
      <w:keepNext/>
      <w:keepLines/>
      <w:tabs>
        <w:tab w:val="left" w:pos="576"/>
      </w:tabs>
      <w:spacing w:before="240" w:after="240" w:line="360" w:lineRule="auto"/>
      <w:jc w:val="left"/>
    </w:pPr>
    <w:rPr>
      <w:rFonts w:eastAsia="黑体"/>
      <w:kern w:val="0"/>
      <w:sz w:val="30"/>
    </w:rPr>
  </w:style>
  <w:style w:type="paragraph" w:customStyle="1" w:styleId="42">
    <w:name w:val="Heading3"/>
    <w:basedOn w:val="1"/>
    <w:next w:val="40"/>
    <w:link w:val="52"/>
    <w:qFormat/>
    <w:uiPriority w:val="0"/>
    <w:pPr>
      <w:keepNext/>
      <w:keepLines/>
      <w:tabs>
        <w:tab w:val="left" w:pos="3600"/>
      </w:tabs>
      <w:spacing w:before="240" w:after="240" w:line="360" w:lineRule="auto"/>
      <w:jc w:val="left"/>
    </w:pPr>
    <w:rPr>
      <w:rFonts w:eastAsia="黑体"/>
      <w:sz w:val="28"/>
    </w:rPr>
  </w:style>
  <w:style w:type="paragraph" w:customStyle="1" w:styleId="43">
    <w:name w:val="Heading4"/>
    <w:basedOn w:val="1"/>
    <w:next w:val="1"/>
    <w:link w:val="89"/>
    <w:qFormat/>
    <w:uiPriority w:val="0"/>
    <w:pPr>
      <w:keepNext/>
      <w:keepLines/>
      <w:tabs>
        <w:tab w:val="left" w:pos="864"/>
      </w:tabs>
      <w:spacing w:before="120" w:after="120" w:line="360" w:lineRule="auto"/>
    </w:pPr>
    <w:rPr>
      <w:rFonts w:ascii="Arial" w:hAnsi="Arial" w:eastAsia="黑体"/>
      <w:sz w:val="24"/>
    </w:rPr>
  </w:style>
  <w:style w:type="paragraph" w:customStyle="1" w:styleId="44">
    <w:name w:val="Heading5"/>
    <w:basedOn w:val="1"/>
    <w:next w:val="40"/>
    <w:link w:val="86"/>
    <w:qFormat/>
    <w:uiPriority w:val="0"/>
    <w:pPr>
      <w:keepNext/>
      <w:keepLines/>
      <w:tabs>
        <w:tab w:val="left" w:pos="1008"/>
      </w:tabs>
      <w:spacing w:before="120" w:after="120" w:line="360" w:lineRule="auto"/>
    </w:pPr>
    <w:rPr>
      <w:i/>
      <w:sz w:val="24"/>
    </w:rPr>
  </w:style>
  <w:style w:type="paragraph" w:customStyle="1" w:styleId="45">
    <w:name w:val="Heading6"/>
    <w:basedOn w:val="1"/>
    <w:next w:val="1"/>
    <w:link w:val="58"/>
    <w:qFormat/>
    <w:uiPriority w:val="0"/>
    <w:pPr>
      <w:keepNext/>
      <w:keepLines/>
      <w:tabs>
        <w:tab w:val="left" w:pos="1152"/>
      </w:tabs>
      <w:spacing w:before="240" w:after="64" w:line="319" w:lineRule="auto"/>
    </w:pPr>
    <w:rPr>
      <w:rFonts w:ascii="Arial" w:hAnsi="Arial" w:eastAsia="黑体"/>
      <w:b/>
      <w:sz w:val="24"/>
    </w:rPr>
  </w:style>
  <w:style w:type="paragraph" w:customStyle="1" w:styleId="46">
    <w:name w:val="Heading7"/>
    <w:basedOn w:val="1"/>
    <w:next w:val="40"/>
    <w:link w:val="104"/>
    <w:qFormat/>
    <w:uiPriority w:val="0"/>
    <w:pPr>
      <w:keepNext/>
      <w:keepLines/>
      <w:tabs>
        <w:tab w:val="left" w:pos="1296"/>
      </w:tabs>
      <w:spacing w:before="240" w:after="64" w:line="319" w:lineRule="auto"/>
    </w:pPr>
    <w:rPr>
      <w:b/>
      <w:sz w:val="24"/>
    </w:rPr>
  </w:style>
  <w:style w:type="paragraph" w:customStyle="1" w:styleId="47">
    <w:name w:val="Heading8"/>
    <w:basedOn w:val="1"/>
    <w:next w:val="40"/>
    <w:link w:val="67"/>
    <w:qFormat/>
    <w:uiPriority w:val="0"/>
    <w:pPr>
      <w:keepNext/>
      <w:keepLines/>
      <w:tabs>
        <w:tab w:val="left" w:pos="1440"/>
      </w:tabs>
      <w:spacing w:before="240" w:after="64" w:line="319" w:lineRule="auto"/>
    </w:pPr>
    <w:rPr>
      <w:rFonts w:ascii="Arial" w:hAnsi="Arial" w:eastAsia="黑体"/>
      <w:sz w:val="24"/>
    </w:rPr>
  </w:style>
  <w:style w:type="paragraph" w:customStyle="1" w:styleId="48">
    <w:name w:val="Heading9"/>
    <w:basedOn w:val="1"/>
    <w:next w:val="40"/>
    <w:link w:val="61"/>
    <w:qFormat/>
    <w:uiPriority w:val="0"/>
    <w:pPr>
      <w:keepNext/>
      <w:keepLines/>
      <w:tabs>
        <w:tab w:val="left" w:pos="1584"/>
      </w:tabs>
      <w:spacing w:before="240" w:after="64" w:line="319" w:lineRule="auto"/>
    </w:pPr>
    <w:rPr>
      <w:rFonts w:ascii="Arial" w:hAnsi="Arial" w:eastAsia="黑体"/>
      <w:sz w:val="24"/>
    </w:rPr>
  </w:style>
  <w:style w:type="character" w:customStyle="1" w:styleId="49">
    <w:name w:val="NormalCharacter"/>
    <w:qFormat/>
    <w:uiPriority w:val="0"/>
  </w:style>
  <w:style w:type="table" w:customStyle="1" w:styleId="50">
    <w:name w:val="TableNormal"/>
    <w:qFormat/>
    <w:uiPriority w:val="0"/>
    <w:tblPr>
      <w:tblCellMar>
        <w:top w:w="0" w:type="dxa"/>
        <w:left w:w="0" w:type="dxa"/>
        <w:bottom w:w="0" w:type="dxa"/>
        <w:right w:w="0" w:type="dxa"/>
      </w:tblCellMar>
    </w:tblPr>
  </w:style>
  <w:style w:type="character" w:customStyle="1" w:styleId="51">
    <w:name w:val="UserStyle_0"/>
    <w:qFormat/>
    <w:locked/>
    <w:uiPriority w:val="0"/>
    <w:rPr>
      <w:rFonts w:ascii="Arial" w:hAnsi="Arial" w:eastAsia="黑体"/>
      <w:color w:val="000000"/>
      <w:spacing w:val="20"/>
      <w:sz w:val="32"/>
      <w:szCs w:val="32"/>
    </w:rPr>
  </w:style>
  <w:style w:type="character" w:customStyle="1" w:styleId="52">
    <w:name w:val="UserStyle_1"/>
    <w:link w:val="42"/>
    <w:qFormat/>
    <w:uiPriority w:val="0"/>
    <w:rPr>
      <w:rFonts w:eastAsia="黑体"/>
      <w:kern w:val="2"/>
      <w:sz w:val="28"/>
      <w:lang w:val="en-US" w:eastAsia="zh-CN" w:bidi="ar-SA"/>
    </w:rPr>
  </w:style>
  <w:style w:type="character" w:customStyle="1" w:styleId="53">
    <w:name w:val="UserStyle_2"/>
    <w:semiHidden/>
    <w:qFormat/>
    <w:uiPriority w:val="0"/>
    <w:rPr>
      <w:rFonts w:ascii="仿宋_GB2312" w:hAnsi="宋体" w:eastAsia="仿宋_GB2312" w:cs="宋体"/>
      <w:b/>
      <w:bCs/>
      <w:color w:val="000000"/>
      <w:sz w:val="18"/>
      <w:szCs w:val="18"/>
    </w:rPr>
  </w:style>
  <w:style w:type="character" w:customStyle="1" w:styleId="54">
    <w:name w:val="UserStyle_3"/>
    <w:link w:val="55"/>
    <w:qFormat/>
    <w:uiPriority w:val="0"/>
    <w:rPr>
      <w:rFonts w:ascii="宋体" w:hAnsi="Courier New" w:eastAsia="宋体"/>
      <w:kern w:val="2"/>
      <w:sz w:val="21"/>
      <w:lang w:val="en-US" w:eastAsia="zh-CN" w:bidi="ar-SA"/>
    </w:rPr>
  </w:style>
  <w:style w:type="paragraph" w:customStyle="1" w:styleId="55">
    <w:name w:val="AnnotationSubject"/>
    <w:basedOn w:val="56"/>
    <w:next w:val="56"/>
    <w:link w:val="54"/>
    <w:qFormat/>
    <w:uiPriority w:val="0"/>
    <w:pPr>
      <w:spacing w:after="0"/>
    </w:pPr>
    <w:rPr>
      <w:rFonts w:ascii="宋体" w:hAnsi="Courier New" w:eastAsia="宋体"/>
      <w:kern w:val="2"/>
      <w:sz w:val="21"/>
      <w:szCs w:val="20"/>
    </w:rPr>
  </w:style>
  <w:style w:type="paragraph" w:customStyle="1" w:styleId="56">
    <w:name w:val="AnnotationText"/>
    <w:basedOn w:val="1"/>
    <w:link w:val="69"/>
    <w:qFormat/>
    <w:uiPriority w:val="0"/>
    <w:pPr>
      <w:snapToGrid w:val="0"/>
      <w:spacing w:after="200"/>
      <w:jc w:val="left"/>
    </w:pPr>
    <w:rPr>
      <w:rFonts w:ascii="Tahoma" w:hAnsi="Tahoma" w:eastAsia="微软雅黑"/>
      <w:kern w:val="0"/>
      <w:sz w:val="22"/>
      <w:szCs w:val="22"/>
    </w:rPr>
  </w:style>
  <w:style w:type="character" w:customStyle="1" w:styleId="57">
    <w:name w:val="日期 Char"/>
    <w:link w:val="16"/>
    <w:qFormat/>
    <w:uiPriority w:val="0"/>
    <w:rPr>
      <w:color w:val="000000"/>
      <w:kern w:val="2"/>
      <w:sz w:val="24"/>
      <w:szCs w:val="24"/>
    </w:rPr>
  </w:style>
  <w:style w:type="character" w:customStyle="1" w:styleId="58">
    <w:name w:val="UserStyle_5"/>
    <w:link w:val="45"/>
    <w:qFormat/>
    <w:uiPriority w:val="0"/>
    <w:rPr>
      <w:rFonts w:ascii="Arial" w:hAnsi="Arial" w:eastAsia="黑体"/>
      <w:b/>
      <w:kern w:val="2"/>
      <w:sz w:val="24"/>
    </w:rPr>
  </w:style>
  <w:style w:type="character" w:customStyle="1" w:styleId="59">
    <w:name w:val="UserStyle_6"/>
    <w:link w:val="60"/>
    <w:qFormat/>
    <w:uiPriority w:val="0"/>
    <w:rPr>
      <w:kern w:val="2"/>
      <w:sz w:val="21"/>
    </w:rPr>
  </w:style>
  <w:style w:type="paragraph" w:customStyle="1" w:styleId="60">
    <w:name w:val="BodyTextIndent"/>
    <w:basedOn w:val="1"/>
    <w:link w:val="59"/>
    <w:qFormat/>
    <w:uiPriority w:val="0"/>
    <w:pPr>
      <w:spacing w:after="120"/>
      <w:ind w:left="420" w:leftChars="200"/>
    </w:pPr>
  </w:style>
  <w:style w:type="character" w:customStyle="1" w:styleId="61">
    <w:name w:val="UserStyle_7"/>
    <w:link w:val="48"/>
    <w:qFormat/>
    <w:uiPriority w:val="0"/>
    <w:rPr>
      <w:rFonts w:ascii="Arial" w:hAnsi="Arial" w:eastAsia="黑体"/>
      <w:kern w:val="2"/>
      <w:sz w:val="24"/>
    </w:rPr>
  </w:style>
  <w:style w:type="character" w:customStyle="1" w:styleId="62">
    <w:name w:val="AnnotationReference"/>
    <w:qFormat/>
    <w:uiPriority w:val="0"/>
    <w:rPr>
      <w:sz w:val="21"/>
      <w:szCs w:val="21"/>
    </w:rPr>
  </w:style>
  <w:style w:type="character" w:customStyle="1" w:styleId="63">
    <w:name w:val="PageNumber"/>
    <w:qFormat/>
    <w:uiPriority w:val="0"/>
  </w:style>
  <w:style w:type="character" w:customStyle="1" w:styleId="64">
    <w:name w:val="UserStyle_8"/>
    <w:qFormat/>
    <w:uiPriority w:val="0"/>
    <w:rPr>
      <w:rFonts w:ascii="Arial" w:hAnsi="Arial" w:eastAsia="黑体"/>
      <w:color w:val="000000"/>
      <w:spacing w:val="20"/>
      <w:kern w:val="44"/>
      <w:sz w:val="36"/>
      <w:szCs w:val="44"/>
    </w:rPr>
  </w:style>
  <w:style w:type="character" w:customStyle="1" w:styleId="65">
    <w:name w:val="UserStyle_9"/>
    <w:semiHidden/>
    <w:qFormat/>
    <w:uiPriority w:val="0"/>
    <w:rPr>
      <w:rFonts w:ascii="宋体" w:hAnsi="Courier New" w:eastAsia="宋体"/>
      <w:kern w:val="2"/>
      <w:sz w:val="21"/>
      <w:szCs w:val="21"/>
      <w:lang w:val="en-US" w:eastAsia="zh-CN" w:bidi="ar-SA"/>
    </w:rPr>
  </w:style>
  <w:style w:type="character" w:customStyle="1" w:styleId="66">
    <w:name w:val="UserStyle_10"/>
    <w:qFormat/>
    <w:uiPriority w:val="0"/>
    <w:rPr>
      <w:rFonts w:ascii="Arial" w:hAnsi="Arial" w:eastAsia="黑体"/>
      <w:color w:val="000000"/>
      <w:spacing w:val="10"/>
      <w:sz w:val="24"/>
      <w:szCs w:val="21"/>
    </w:rPr>
  </w:style>
  <w:style w:type="character" w:customStyle="1" w:styleId="67">
    <w:name w:val="UserStyle_11"/>
    <w:link w:val="47"/>
    <w:qFormat/>
    <w:uiPriority w:val="0"/>
    <w:rPr>
      <w:rFonts w:ascii="Arial" w:hAnsi="Arial" w:eastAsia="黑体"/>
      <w:kern w:val="2"/>
      <w:sz w:val="24"/>
    </w:rPr>
  </w:style>
  <w:style w:type="character" w:customStyle="1" w:styleId="68">
    <w:name w:val="UserStyle_12"/>
    <w:link w:val="34"/>
    <w:qFormat/>
    <w:uiPriority w:val="0"/>
    <w:rPr>
      <w:kern w:val="2"/>
      <w:sz w:val="21"/>
    </w:rPr>
  </w:style>
  <w:style w:type="character" w:customStyle="1" w:styleId="69">
    <w:name w:val="UserStyle_13"/>
    <w:link w:val="56"/>
    <w:semiHidden/>
    <w:qFormat/>
    <w:locked/>
    <w:uiPriority w:val="0"/>
    <w:rPr>
      <w:rFonts w:ascii="Tahoma" w:hAnsi="Tahoma" w:eastAsia="微软雅黑"/>
      <w:sz w:val="22"/>
      <w:szCs w:val="22"/>
      <w:lang w:val="en-US" w:eastAsia="zh-CN" w:bidi="ar-SA"/>
    </w:rPr>
  </w:style>
  <w:style w:type="character" w:customStyle="1" w:styleId="70">
    <w:name w:val="UserStyle_14"/>
    <w:link w:val="71"/>
    <w:qFormat/>
    <w:uiPriority w:val="0"/>
    <w:rPr>
      <w:kern w:val="2"/>
      <w:sz w:val="21"/>
    </w:rPr>
  </w:style>
  <w:style w:type="paragraph" w:customStyle="1" w:styleId="71">
    <w:name w:val="BodyTextIndent2"/>
    <w:basedOn w:val="1"/>
    <w:link w:val="70"/>
    <w:qFormat/>
    <w:uiPriority w:val="0"/>
    <w:pPr>
      <w:spacing w:after="120" w:line="480" w:lineRule="auto"/>
      <w:ind w:left="420" w:leftChars="200"/>
    </w:pPr>
  </w:style>
  <w:style w:type="character" w:customStyle="1" w:styleId="72">
    <w:name w:val="UserStyle_15"/>
    <w:semiHidden/>
    <w:qFormat/>
    <w:uiPriority w:val="0"/>
    <w:rPr>
      <w:rFonts w:ascii="仿宋_GB2312" w:hAnsi="宋体" w:eastAsia="仿宋_GB2312" w:cs="宋体"/>
      <w:b/>
      <w:bCs/>
      <w:color w:val="000000"/>
      <w:sz w:val="21"/>
      <w:szCs w:val="21"/>
    </w:rPr>
  </w:style>
  <w:style w:type="character" w:customStyle="1" w:styleId="73">
    <w:name w:val="UserStyle_16"/>
    <w:qFormat/>
    <w:uiPriority w:val="0"/>
    <w:rPr>
      <w:rFonts w:ascii="Arial" w:hAnsi="Arial" w:eastAsia="黑体" w:cs="宋体"/>
      <w:b/>
      <w:bCs/>
      <w:color w:val="000000"/>
      <w:sz w:val="24"/>
      <w:szCs w:val="21"/>
    </w:rPr>
  </w:style>
  <w:style w:type="character" w:customStyle="1" w:styleId="74">
    <w:name w:val="UserStyle_17"/>
    <w:link w:val="75"/>
    <w:semiHidden/>
    <w:qFormat/>
    <w:uiPriority w:val="0"/>
    <w:rPr>
      <w:rFonts w:ascii="宋体" w:hAnsi="Tahoma"/>
      <w:sz w:val="18"/>
      <w:szCs w:val="18"/>
    </w:rPr>
  </w:style>
  <w:style w:type="paragraph" w:customStyle="1" w:styleId="75">
    <w:name w:val="NavPane"/>
    <w:basedOn w:val="1"/>
    <w:link w:val="74"/>
    <w:qFormat/>
    <w:uiPriority w:val="0"/>
    <w:pPr>
      <w:snapToGrid w:val="0"/>
      <w:spacing w:after="200"/>
      <w:jc w:val="left"/>
    </w:pPr>
    <w:rPr>
      <w:rFonts w:ascii="宋体" w:hAnsi="Tahoma"/>
      <w:kern w:val="0"/>
      <w:sz w:val="18"/>
      <w:szCs w:val="18"/>
    </w:rPr>
  </w:style>
  <w:style w:type="character" w:customStyle="1" w:styleId="76">
    <w:name w:val="UserStyle_18"/>
    <w:semiHidden/>
    <w:qFormat/>
    <w:uiPriority w:val="0"/>
    <w:rPr>
      <w:rFonts w:ascii="仿宋_GB2312" w:hAnsi="宋体" w:eastAsia="仿宋_GB2312" w:cs="宋体"/>
      <w:b/>
      <w:bCs/>
      <w:color w:val="000000"/>
      <w:sz w:val="18"/>
      <w:szCs w:val="18"/>
    </w:rPr>
  </w:style>
  <w:style w:type="character" w:customStyle="1" w:styleId="77">
    <w:name w:val="UserStyle_19"/>
    <w:semiHidden/>
    <w:qFormat/>
    <w:uiPriority w:val="0"/>
    <w:rPr>
      <w:kern w:val="2"/>
      <w:sz w:val="21"/>
    </w:rPr>
  </w:style>
  <w:style w:type="character" w:customStyle="1" w:styleId="78">
    <w:name w:val="UserStyle_20"/>
    <w:semiHidden/>
    <w:qFormat/>
    <w:uiPriority w:val="0"/>
    <w:rPr>
      <w:rFonts w:ascii="仿宋_GB2312" w:hAnsi="宋体" w:eastAsia="仿宋_GB2312" w:cs="宋体"/>
      <w:b/>
      <w:bCs/>
      <w:color w:val="000000"/>
      <w:sz w:val="16"/>
      <w:szCs w:val="16"/>
    </w:rPr>
  </w:style>
  <w:style w:type="character" w:customStyle="1" w:styleId="79">
    <w:name w:val="页眉 Char"/>
    <w:link w:val="19"/>
    <w:qFormat/>
    <w:uiPriority w:val="0"/>
    <w:rPr>
      <w:kern w:val="2"/>
      <w:sz w:val="18"/>
      <w:szCs w:val="18"/>
    </w:rPr>
  </w:style>
  <w:style w:type="character" w:customStyle="1" w:styleId="80">
    <w:name w:val="UserStyle_22"/>
    <w:link w:val="81"/>
    <w:qFormat/>
    <w:uiPriority w:val="0"/>
    <w:rPr>
      <w:rFonts w:ascii="宋体" w:hAnsi="Courier New"/>
      <w:kern w:val="2"/>
      <w:sz w:val="21"/>
    </w:rPr>
  </w:style>
  <w:style w:type="paragraph" w:customStyle="1" w:styleId="81">
    <w:name w:val="PlainText"/>
    <w:basedOn w:val="1"/>
    <w:next w:val="82"/>
    <w:link w:val="80"/>
    <w:qFormat/>
    <w:uiPriority w:val="0"/>
    <w:rPr>
      <w:rFonts w:ascii="宋体" w:hAnsi="Courier New"/>
    </w:rPr>
  </w:style>
  <w:style w:type="paragraph" w:customStyle="1" w:styleId="82">
    <w:name w:val="TOC2"/>
    <w:basedOn w:val="1"/>
    <w:next w:val="1"/>
    <w:semiHidden/>
    <w:qFormat/>
    <w:uiPriority w:val="0"/>
    <w:pPr>
      <w:ind w:left="420" w:leftChars="200"/>
    </w:pPr>
    <w:rPr>
      <w:szCs w:val="24"/>
    </w:rPr>
  </w:style>
  <w:style w:type="character" w:customStyle="1" w:styleId="83">
    <w:name w:val="UserStyle_23"/>
    <w:qFormat/>
    <w:uiPriority w:val="0"/>
    <w:rPr>
      <w:sz w:val="22"/>
    </w:rPr>
  </w:style>
  <w:style w:type="character" w:customStyle="1" w:styleId="84">
    <w:name w:val="UserStyle_24"/>
    <w:link w:val="41"/>
    <w:qFormat/>
    <w:uiPriority w:val="0"/>
    <w:rPr>
      <w:rFonts w:eastAsia="黑体"/>
      <w:sz w:val="30"/>
      <w:lang w:val="en-US" w:eastAsia="zh-CN" w:bidi="ar-SA"/>
    </w:rPr>
  </w:style>
  <w:style w:type="character" w:customStyle="1" w:styleId="85">
    <w:name w:val="UserStyle_25"/>
    <w:link w:val="40"/>
    <w:qFormat/>
    <w:uiPriority w:val="0"/>
    <w:rPr>
      <w:kern w:val="2"/>
      <w:sz w:val="21"/>
    </w:rPr>
  </w:style>
  <w:style w:type="character" w:customStyle="1" w:styleId="86">
    <w:name w:val="UserStyle_26"/>
    <w:link w:val="44"/>
    <w:qFormat/>
    <w:uiPriority w:val="0"/>
    <w:rPr>
      <w:i/>
      <w:kern w:val="2"/>
      <w:sz w:val="24"/>
    </w:rPr>
  </w:style>
  <w:style w:type="character" w:customStyle="1" w:styleId="87">
    <w:name w:val="UserStyle_27"/>
    <w:link w:val="88"/>
    <w:qFormat/>
    <w:uiPriority w:val="0"/>
    <w:rPr>
      <w:rFonts w:ascii="Calibri" w:hAnsi="Calibri"/>
      <w:kern w:val="2"/>
      <w:sz w:val="21"/>
      <w:szCs w:val="22"/>
    </w:rPr>
  </w:style>
  <w:style w:type="paragraph" w:customStyle="1" w:styleId="88">
    <w:name w:val="179"/>
    <w:basedOn w:val="1"/>
    <w:link w:val="87"/>
    <w:qFormat/>
    <w:uiPriority w:val="0"/>
    <w:pPr>
      <w:ind w:firstLine="420" w:firstLineChars="200"/>
    </w:pPr>
    <w:rPr>
      <w:rFonts w:ascii="Calibri" w:hAnsi="Calibri"/>
      <w:szCs w:val="22"/>
    </w:rPr>
  </w:style>
  <w:style w:type="character" w:customStyle="1" w:styleId="89">
    <w:name w:val="UserStyle_28"/>
    <w:link w:val="43"/>
    <w:qFormat/>
    <w:uiPriority w:val="0"/>
    <w:rPr>
      <w:rFonts w:ascii="Arial" w:hAnsi="Arial" w:eastAsia="黑体"/>
      <w:kern w:val="2"/>
      <w:sz w:val="24"/>
    </w:rPr>
  </w:style>
  <w:style w:type="character" w:customStyle="1" w:styleId="90">
    <w:name w:val="UserStyle_29"/>
    <w:link w:val="39"/>
    <w:qFormat/>
    <w:uiPriority w:val="0"/>
    <w:rPr>
      <w:rFonts w:ascii="黑体" w:eastAsia="黑体"/>
      <w:spacing w:val="24"/>
      <w:kern w:val="44"/>
      <w:sz w:val="32"/>
      <w:lang w:val="en-US" w:eastAsia="zh-CN"/>
    </w:rPr>
  </w:style>
  <w:style w:type="character" w:customStyle="1" w:styleId="91">
    <w:name w:val="UserStyle_30"/>
    <w:link w:val="92"/>
    <w:semiHidden/>
    <w:qFormat/>
    <w:uiPriority w:val="0"/>
    <w:rPr>
      <w:rFonts w:eastAsia="宋体"/>
      <w:kern w:val="2"/>
      <w:sz w:val="18"/>
      <w:szCs w:val="18"/>
      <w:lang w:val="en-US" w:eastAsia="zh-CN" w:bidi="ar-SA"/>
    </w:rPr>
  </w:style>
  <w:style w:type="paragraph" w:customStyle="1" w:styleId="92">
    <w:name w:val="Acetate"/>
    <w:basedOn w:val="1"/>
    <w:link w:val="91"/>
    <w:semiHidden/>
    <w:qFormat/>
    <w:uiPriority w:val="0"/>
    <w:rPr>
      <w:sz w:val="18"/>
      <w:szCs w:val="18"/>
    </w:rPr>
  </w:style>
  <w:style w:type="character" w:customStyle="1" w:styleId="93">
    <w:name w:val="UserStyle_31"/>
    <w:qFormat/>
    <w:uiPriority w:val="0"/>
    <w:rPr>
      <w:rFonts w:ascii="Arial" w:hAnsi="Arial" w:eastAsia="黑体" w:cs="宋体"/>
      <w:b/>
      <w:bCs/>
      <w:color w:val="000000"/>
      <w:sz w:val="21"/>
      <w:szCs w:val="21"/>
    </w:rPr>
  </w:style>
  <w:style w:type="character" w:customStyle="1" w:styleId="94">
    <w:name w:val="UserStyle_32"/>
    <w:qFormat/>
    <w:uiPriority w:val="0"/>
    <w:rPr>
      <w:caps/>
      <w:sz w:val="18"/>
    </w:rPr>
  </w:style>
  <w:style w:type="character" w:customStyle="1" w:styleId="95">
    <w:name w:val="标题 Char"/>
    <w:link w:val="23"/>
    <w:qFormat/>
    <w:uiPriority w:val="0"/>
    <w:rPr>
      <w:rFonts w:ascii="Arial" w:hAnsi="Arial" w:eastAsia="宋体" w:cs="Arial"/>
      <w:b/>
      <w:bCs/>
      <w:kern w:val="2"/>
      <w:sz w:val="28"/>
      <w:szCs w:val="32"/>
      <w:lang w:val="en-US" w:eastAsia="zh-CN" w:bidi="ar-SA"/>
    </w:rPr>
  </w:style>
  <w:style w:type="character" w:customStyle="1" w:styleId="96">
    <w:name w:val="UserStyle_34"/>
    <w:link w:val="97"/>
    <w:qFormat/>
    <w:uiPriority w:val="0"/>
    <w:rPr>
      <w:rFonts w:eastAsia="黑体"/>
      <w:color w:val="000000"/>
      <w:kern w:val="2"/>
      <w:sz w:val="24"/>
    </w:rPr>
  </w:style>
  <w:style w:type="paragraph" w:customStyle="1" w:styleId="97">
    <w:name w:val="BodyTextIndent3"/>
    <w:basedOn w:val="1"/>
    <w:link w:val="96"/>
    <w:qFormat/>
    <w:uiPriority w:val="0"/>
    <w:pPr>
      <w:spacing w:line="400" w:lineRule="atLeast"/>
      <w:ind w:firstLine="443" w:firstLineChars="200"/>
      <w:textAlignment w:val="bottom"/>
    </w:pPr>
    <w:rPr>
      <w:rFonts w:eastAsia="黑体"/>
      <w:color w:val="000000"/>
      <w:sz w:val="24"/>
    </w:rPr>
  </w:style>
  <w:style w:type="character" w:customStyle="1" w:styleId="98">
    <w:name w:val="UserStyle_35"/>
    <w:semiHidden/>
    <w:qFormat/>
    <w:uiPriority w:val="0"/>
    <w:rPr>
      <w:rFonts w:ascii="仿宋_GB2312" w:hAnsi="宋体" w:eastAsia="仿宋_GB2312" w:cs="宋体"/>
      <w:b/>
      <w:bCs/>
      <w:color w:val="000000"/>
      <w:sz w:val="21"/>
      <w:szCs w:val="21"/>
    </w:rPr>
  </w:style>
  <w:style w:type="character" w:customStyle="1" w:styleId="99">
    <w:name w:val="UserStyle_36"/>
    <w:qFormat/>
    <w:uiPriority w:val="0"/>
    <w:rPr>
      <w:rFonts w:ascii="宋体" w:hAnsi="Courier New" w:eastAsia="宋体"/>
      <w:kern w:val="2"/>
      <w:sz w:val="21"/>
      <w:lang w:val="en-US" w:eastAsia="zh-CN" w:bidi="ar-SA"/>
    </w:rPr>
  </w:style>
  <w:style w:type="character" w:customStyle="1" w:styleId="100">
    <w:name w:val="UserStyle_37"/>
    <w:qFormat/>
    <w:uiPriority w:val="0"/>
    <w:rPr>
      <w:rFonts w:ascii="Arial" w:hAnsi="Arial" w:eastAsia="黑体"/>
      <w:color w:val="000000"/>
      <w:spacing w:val="10"/>
      <w:sz w:val="28"/>
      <w:szCs w:val="28"/>
    </w:rPr>
  </w:style>
  <w:style w:type="character" w:customStyle="1" w:styleId="101">
    <w:name w:val="UserStyle_38"/>
    <w:qFormat/>
    <w:uiPriority w:val="0"/>
    <w:rPr>
      <w:sz w:val="28"/>
      <w:szCs w:val="28"/>
    </w:rPr>
  </w:style>
  <w:style w:type="character" w:customStyle="1" w:styleId="102">
    <w:name w:val="UserStyle_39"/>
    <w:qFormat/>
    <w:uiPriority w:val="0"/>
    <w:rPr>
      <w:rFonts w:ascii="Arial" w:hAnsi="Arial" w:eastAsia="黑体"/>
      <w:color w:val="000000"/>
      <w:sz w:val="24"/>
      <w:szCs w:val="21"/>
    </w:rPr>
  </w:style>
  <w:style w:type="character" w:customStyle="1" w:styleId="103">
    <w:name w:val="页脚 Char"/>
    <w:link w:val="18"/>
    <w:qFormat/>
    <w:uiPriority w:val="0"/>
    <w:rPr>
      <w:kern w:val="2"/>
      <w:sz w:val="18"/>
      <w:szCs w:val="18"/>
    </w:rPr>
  </w:style>
  <w:style w:type="character" w:customStyle="1" w:styleId="104">
    <w:name w:val="UserStyle_41"/>
    <w:link w:val="46"/>
    <w:qFormat/>
    <w:uiPriority w:val="0"/>
    <w:rPr>
      <w:b/>
      <w:kern w:val="2"/>
      <w:sz w:val="24"/>
    </w:rPr>
  </w:style>
  <w:style w:type="character" w:customStyle="1" w:styleId="105">
    <w:name w:val="UserStyle_42"/>
    <w:semiHidden/>
    <w:qFormat/>
    <w:uiPriority w:val="0"/>
    <w:rPr>
      <w:rFonts w:ascii="仿宋_GB2312" w:hAnsi="宋体" w:eastAsia="仿宋_GB2312" w:cs="宋体"/>
      <w:b/>
      <w:bCs/>
      <w:color w:val="000000"/>
      <w:sz w:val="21"/>
      <w:szCs w:val="21"/>
    </w:rPr>
  </w:style>
  <w:style w:type="character" w:customStyle="1" w:styleId="106">
    <w:name w:val="UserStyle_43"/>
    <w:semiHidden/>
    <w:qFormat/>
    <w:uiPriority w:val="0"/>
    <w:rPr>
      <w:rFonts w:ascii="宋体" w:hAnsi="Courier New"/>
      <w:kern w:val="2"/>
      <w:sz w:val="21"/>
      <w:szCs w:val="21"/>
    </w:rPr>
  </w:style>
  <w:style w:type="character" w:customStyle="1" w:styleId="107">
    <w:name w:val="UserStyle_44"/>
    <w:qFormat/>
    <w:uiPriority w:val="0"/>
    <w:rPr>
      <w:rFonts w:ascii="Arial" w:hAnsi="Arial" w:eastAsia="黑体"/>
      <w:color w:val="000000"/>
      <w:spacing w:val="10"/>
      <w:sz w:val="28"/>
      <w:szCs w:val="28"/>
    </w:rPr>
  </w:style>
  <w:style w:type="character" w:customStyle="1" w:styleId="108">
    <w:name w:val="副标题 Char"/>
    <w:link w:val="20"/>
    <w:qFormat/>
    <w:uiPriority w:val="0"/>
    <w:rPr>
      <w:rFonts w:ascii="Cambria" w:hAnsi="Cambria" w:cs="Times New Roman"/>
      <w:b/>
      <w:bCs/>
      <w:kern w:val="28"/>
      <w:sz w:val="32"/>
      <w:szCs w:val="32"/>
    </w:rPr>
  </w:style>
  <w:style w:type="paragraph" w:customStyle="1" w:styleId="109">
    <w:name w:val="UserStyle_46"/>
    <w:qFormat/>
    <w:uiPriority w:val="0"/>
    <w:pPr>
      <w:ind w:firstLine="200" w:firstLineChars="200"/>
      <w:jc w:val="both"/>
      <w:textAlignment w:val="baseline"/>
    </w:pPr>
    <w:rPr>
      <w:rFonts w:ascii="宋体" w:hAnsi="Times New Roman" w:eastAsia="宋体" w:cstheme="minorBidi"/>
      <w:sz w:val="21"/>
      <w:szCs w:val="22"/>
      <w:lang w:val="en-US" w:eastAsia="zh-CN" w:bidi="ar-SA"/>
    </w:rPr>
  </w:style>
  <w:style w:type="paragraph" w:customStyle="1" w:styleId="110">
    <w:name w:val="UserStyle_47"/>
    <w:basedOn w:val="1"/>
    <w:qFormat/>
    <w:uiPriority w:val="0"/>
    <w:rPr>
      <w:rFonts w:ascii="仿宋_GB2312" w:eastAsia="仿宋_GB2312"/>
      <w:b/>
      <w:sz w:val="32"/>
      <w:szCs w:val="32"/>
    </w:rPr>
  </w:style>
  <w:style w:type="paragraph" w:customStyle="1" w:styleId="111">
    <w:name w:val="UserStyle_48"/>
    <w:basedOn w:val="40"/>
    <w:qFormat/>
    <w:uiPriority w:val="0"/>
    <w:pPr>
      <w:spacing w:before="100" w:beforeAutospacing="1" w:after="100" w:afterAutospacing="1" w:line="360" w:lineRule="auto"/>
      <w:ind w:firstLine="480"/>
      <w:jc w:val="left"/>
    </w:pPr>
    <w:rPr>
      <w:rFonts w:ascii="仿宋_GB2312" w:hAnsi="宋体" w:eastAsia="仿宋_GB2312" w:cs="宋体"/>
      <w:b/>
      <w:bCs/>
      <w:color w:val="000000"/>
      <w:kern w:val="0"/>
      <w:sz w:val="24"/>
    </w:rPr>
  </w:style>
  <w:style w:type="paragraph" w:customStyle="1" w:styleId="112">
    <w:name w:val="UserStyle_49"/>
    <w:basedOn w:val="1"/>
    <w:qFormat/>
    <w:uiPriority w:val="0"/>
    <w:pPr>
      <w:tabs>
        <w:tab w:val="left" w:pos="840"/>
      </w:tabs>
      <w:ind w:left="840" w:hanging="420"/>
    </w:pPr>
    <w:rPr>
      <w:sz w:val="24"/>
      <w:szCs w:val="24"/>
    </w:rPr>
  </w:style>
  <w:style w:type="paragraph" w:customStyle="1" w:styleId="113">
    <w:name w:val="UserStyle_50"/>
    <w:basedOn w:val="1"/>
    <w:qFormat/>
    <w:uiPriority w:val="0"/>
    <w:rPr>
      <w:rFonts w:ascii="仿宋_GB2312" w:eastAsia="仿宋_GB2312"/>
      <w:b/>
      <w:sz w:val="32"/>
      <w:szCs w:val="32"/>
    </w:rPr>
  </w:style>
  <w:style w:type="paragraph" w:customStyle="1" w:styleId="114">
    <w:name w:val="TOC1"/>
    <w:basedOn w:val="1"/>
    <w:next w:val="1"/>
    <w:semiHidden/>
    <w:qFormat/>
    <w:uiPriority w:val="0"/>
    <w:rPr>
      <w:szCs w:val="24"/>
    </w:rPr>
  </w:style>
  <w:style w:type="paragraph" w:customStyle="1" w:styleId="115">
    <w:name w:val="UserStyle_51"/>
    <w:basedOn w:val="1"/>
    <w:qFormat/>
    <w:uiPriority w:val="0"/>
    <w:pPr>
      <w:snapToGrid w:val="0"/>
      <w:spacing w:before="60" w:after="60"/>
      <w:jc w:val="center"/>
    </w:pPr>
    <w:rPr>
      <w:kern w:val="0"/>
      <w:sz w:val="24"/>
    </w:rPr>
  </w:style>
  <w:style w:type="paragraph" w:customStyle="1" w:styleId="116">
    <w:name w:val="UserStyle_52"/>
    <w:basedOn w:val="1"/>
    <w:qFormat/>
    <w:uiPriority w:val="0"/>
    <w:pPr>
      <w:spacing w:after="160" w:line="240" w:lineRule="exact"/>
      <w:jc w:val="left"/>
    </w:pPr>
    <w:rPr>
      <w:rFonts w:ascii="Verdana" w:hAnsi="Verdana"/>
      <w:kern w:val="0"/>
      <w:lang w:eastAsia="en-US"/>
    </w:rPr>
  </w:style>
  <w:style w:type="paragraph" w:customStyle="1" w:styleId="117">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sz w:val="24"/>
      <w:szCs w:val="24"/>
    </w:rPr>
  </w:style>
  <w:style w:type="paragraph" w:customStyle="1" w:styleId="118">
    <w:name w:val="ListNumber3"/>
    <w:basedOn w:val="1"/>
    <w:qFormat/>
    <w:uiPriority w:val="0"/>
    <w:pPr>
      <w:numPr>
        <w:ilvl w:val="0"/>
        <w:numId w:val="1"/>
      </w:numPr>
      <w:spacing w:after="50"/>
      <w:jc w:val="left"/>
    </w:pPr>
    <w:rPr>
      <w:kern w:val="0"/>
      <w:sz w:val="24"/>
    </w:rPr>
  </w:style>
  <w:style w:type="paragraph" w:customStyle="1" w:styleId="119">
    <w:name w:val="ListBullet"/>
    <w:basedOn w:val="1"/>
    <w:qFormat/>
    <w:uiPriority w:val="0"/>
    <w:pPr>
      <w:spacing w:line="360" w:lineRule="auto"/>
    </w:pPr>
    <w:rPr>
      <w:rFonts w:ascii="宋体" w:hAnsi="宋体"/>
      <w:sz w:val="20"/>
    </w:rPr>
  </w:style>
  <w:style w:type="paragraph" w:customStyle="1" w:styleId="120">
    <w:name w:val="UserStyle_53"/>
    <w:basedOn w:val="1"/>
    <w:qFormat/>
    <w:uiPriority w:val="0"/>
    <w:pPr>
      <w:spacing w:line="300" w:lineRule="auto"/>
      <w:ind w:firstLine="200" w:firstLineChars="200"/>
      <w:jc w:val="left"/>
    </w:pPr>
    <w:rPr>
      <w:rFonts w:ascii="楷体_GB2312" w:hAnsi="Times" w:eastAsia="楷体_GB2312"/>
      <w:sz w:val="24"/>
      <w:szCs w:val="24"/>
    </w:rPr>
  </w:style>
  <w:style w:type="paragraph" w:customStyle="1" w:styleId="121">
    <w:name w:val="UserStyle_54"/>
    <w:basedOn w:val="1"/>
    <w:qFormat/>
    <w:uiPriority w:val="0"/>
    <w:rPr>
      <w:rFonts w:ascii="Tahoma" w:hAnsi="Tahoma"/>
      <w:sz w:val="24"/>
    </w:rPr>
  </w:style>
  <w:style w:type="paragraph" w:customStyle="1" w:styleId="122">
    <w:name w:val="UserStyle_55"/>
    <w:basedOn w:val="75"/>
    <w:qFormat/>
    <w:uiPriority w:val="0"/>
    <w:pPr>
      <w:shd w:val="clear" w:color="auto" w:fill="000080"/>
      <w:spacing w:after="0"/>
      <w:jc w:val="both"/>
    </w:pPr>
    <w:rPr>
      <w:rFonts w:ascii="Times New Roman" w:hAnsi="Times New Roman"/>
      <w:kern w:val="2"/>
      <w:sz w:val="21"/>
      <w:szCs w:val="24"/>
    </w:rPr>
  </w:style>
  <w:style w:type="paragraph" w:customStyle="1" w:styleId="123">
    <w:name w:val="TOAHeading"/>
    <w:basedOn w:val="1"/>
    <w:next w:val="1"/>
    <w:qFormat/>
    <w:uiPriority w:val="0"/>
    <w:pPr>
      <w:spacing w:before="120"/>
    </w:pPr>
    <w:rPr>
      <w:rFonts w:ascii="Arial" w:hAnsi="Arial"/>
      <w:sz w:val="24"/>
    </w:rPr>
  </w:style>
  <w:style w:type="paragraph" w:customStyle="1" w:styleId="124">
    <w:name w:val="HtmlNormal"/>
    <w:basedOn w:val="1"/>
    <w:qFormat/>
    <w:uiPriority w:val="0"/>
    <w:pPr>
      <w:spacing w:after="50"/>
      <w:jc w:val="left"/>
    </w:pPr>
    <w:rPr>
      <w:kern w:val="0"/>
      <w:sz w:val="24"/>
      <w:szCs w:val="24"/>
    </w:rPr>
  </w:style>
  <w:style w:type="paragraph" w:customStyle="1" w:styleId="125">
    <w:name w:val="TOC3"/>
    <w:basedOn w:val="1"/>
    <w:next w:val="1"/>
    <w:semiHidden/>
    <w:qFormat/>
    <w:uiPriority w:val="0"/>
    <w:pPr>
      <w:tabs>
        <w:tab w:val="right" w:leader="dot" w:pos="8987"/>
      </w:tabs>
      <w:snapToGrid w:val="0"/>
      <w:spacing w:before="143" w:after="143" w:line="400" w:lineRule="atLeast"/>
    </w:pPr>
    <w:rPr>
      <w:rFonts w:eastAsia="仿宋_GB2312"/>
      <w:b/>
      <w:color w:val="000000"/>
      <w:kern w:val="0"/>
      <w:sz w:val="28"/>
      <w:szCs w:val="28"/>
    </w:rPr>
  </w:style>
  <w:style w:type="paragraph" w:customStyle="1" w:styleId="126">
    <w:name w:val="UserStyle_56"/>
    <w:basedOn w:val="1"/>
    <w:qFormat/>
    <w:uiPriority w:val="0"/>
    <w:rPr>
      <w:rFonts w:ascii="仿宋_GB2312" w:eastAsia="仿宋_GB2312"/>
      <w:b/>
      <w:sz w:val="32"/>
      <w:szCs w:val="32"/>
    </w:rPr>
  </w:style>
  <w:style w:type="paragraph" w:customStyle="1" w:styleId="127">
    <w:name w:val="UserStyle_57"/>
    <w:basedOn w:val="1"/>
    <w:qFormat/>
    <w:uiPriority w:val="0"/>
    <w:rPr>
      <w:rFonts w:ascii="仿宋_GB2312" w:hAnsi="宋体" w:eastAsia="仿宋_GB2312" w:cs="宋体"/>
      <w:bCs/>
      <w:color w:val="000000"/>
      <w:kern w:val="0"/>
      <w:sz w:val="32"/>
      <w:szCs w:val="32"/>
    </w:rPr>
  </w:style>
  <w:style w:type="paragraph" w:customStyle="1" w:styleId="128">
    <w:name w:val="UserStyle_58"/>
    <w:basedOn w:val="1"/>
    <w:qFormat/>
    <w:uiPriority w:val="0"/>
    <w:rPr>
      <w:szCs w:val="24"/>
    </w:rPr>
  </w:style>
  <w:style w:type="paragraph" w:customStyle="1" w:styleId="129">
    <w:name w:val="UserStyle_59"/>
    <w:basedOn w:val="1"/>
    <w:qFormat/>
    <w:uiPriority w:val="0"/>
    <w:pPr>
      <w:ind w:left="1701"/>
    </w:pPr>
  </w:style>
  <w:style w:type="paragraph" w:customStyle="1" w:styleId="130">
    <w:name w:val="UserStyle_60"/>
    <w:basedOn w:val="1"/>
    <w:qFormat/>
    <w:uiPriority w:val="0"/>
  </w:style>
  <w:style w:type="paragraph" w:customStyle="1" w:styleId="131">
    <w:name w:val="UserStyle_61"/>
    <w:basedOn w:val="1"/>
    <w:qFormat/>
    <w:uiPriority w:val="0"/>
    <w:pPr>
      <w:spacing w:line="360" w:lineRule="auto"/>
    </w:pPr>
    <w:rPr>
      <w:kern w:val="0"/>
      <w:sz w:val="24"/>
    </w:rPr>
  </w:style>
  <w:style w:type="paragraph" w:customStyle="1" w:styleId="132">
    <w:name w:val="UserStyle_62"/>
    <w:basedOn w:val="1"/>
    <w:qFormat/>
    <w:uiPriority w:val="0"/>
  </w:style>
  <w:style w:type="paragraph" w:customStyle="1" w:styleId="133">
    <w:name w:val="UserStyle_63"/>
    <w:basedOn w:val="75"/>
    <w:qFormat/>
    <w:uiPriority w:val="0"/>
    <w:pPr>
      <w:shd w:val="clear" w:color="auto" w:fill="000080"/>
      <w:spacing w:after="0"/>
      <w:jc w:val="both"/>
    </w:pPr>
    <w:rPr>
      <w:rFonts w:ascii="Tahoma"/>
      <w:kern w:val="2"/>
      <w:sz w:val="24"/>
      <w:szCs w:val="24"/>
    </w:rPr>
  </w:style>
  <w:style w:type="paragraph" w:customStyle="1" w:styleId="134">
    <w:name w:val="UserStyle_64"/>
    <w:basedOn w:val="1"/>
    <w:qFormat/>
    <w:uiPriority w:val="0"/>
    <w:pPr>
      <w:numPr>
        <w:ilvl w:val="0"/>
        <w:numId w:val="2"/>
      </w:numPr>
      <w:tabs>
        <w:tab w:val="left" w:pos="420"/>
      </w:tabs>
      <w:snapToGrid w:val="0"/>
      <w:spacing w:line="360" w:lineRule="auto"/>
      <w:ind w:left="420"/>
    </w:pPr>
    <w:rPr>
      <w:rFonts w:ascii="宋体" w:hAnsi="宋体" w:cs="Times New Roman"/>
      <w:bCs/>
      <w:sz w:val="24"/>
    </w:rPr>
  </w:style>
  <w:style w:type="paragraph" w:customStyle="1" w:styleId="135">
    <w:name w:val="UserStyle_65"/>
    <w:basedOn w:val="1"/>
    <w:qFormat/>
    <w:uiPriority w:val="0"/>
  </w:style>
  <w:style w:type="paragraph" w:customStyle="1" w:styleId="136">
    <w:name w:val="UserStyle_66"/>
    <w:basedOn w:val="1"/>
    <w:qFormat/>
    <w:uiPriority w:val="0"/>
  </w:style>
  <w:style w:type="paragraph" w:customStyle="1" w:styleId="137">
    <w:name w:val="UserStyle_67"/>
    <w:basedOn w:val="1"/>
    <w:qFormat/>
    <w:uiPriority w:val="0"/>
    <w:rPr>
      <w:szCs w:val="24"/>
    </w:rPr>
  </w:style>
  <w:style w:type="paragraph" w:customStyle="1" w:styleId="138">
    <w:name w:val="UserStyle_68"/>
    <w:basedOn w:val="1"/>
    <w:qFormat/>
    <w:uiPriority w:val="0"/>
    <w:rPr>
      <w:rFonts w:ascii="仿宋_GB2312" w:eastAsia="仿宋_GB2312"/>
      <w:b/>
      <w:sz w:val="32"/>
      <w:szCs w:val="32"/>
    </w:rPr>
  </w:style>
  <w:style w:type="paragraph" w:customStyle="1" w:styleId="139">
    <w:name w:val="UserStyle_69"/>
    <w:basedOn w:val="1"/>
    <w:qFormat/>
    <w:uiPriority w:val="0"/>
    <w:pPr>
      <w:tabs>
        <w:tab w:val="left" w:pos="0"/>
      </w:tabs>
      <w:snapToGrid w:val="0"/>
      <w:spacing w:line="340" w:lineRule="atLeast"/>
    </w:pPr>
    <w:rPr>
      <w:rFonts w:ascii="宋体" w:hAnsi="宋体" w:cs="Times New Roman"/>
      <w:bCs/>
      <w:kern w:val="0"/>
      <w:szCs w:val="24"/>
      <w:lang w:val="eu-ES"/>
    </w:rPr>
  </w:style>
  <w:style w:type="paragraph" w:customStyle="1" w:styleId="140">
    <w:name w:val="UserStyle_70"/>
    <w:basedOn w:val="81"/>
    <w:next w:val="34"/>
    <w:qFormat/>
    <w:uiPriority w:val="0"/>
    <w:pPr>
      <w:spacing w:line="420" w:lineRule="atLeast"/>
      <w:jc w:val="left"/>
    </w:pPr>
    <w:rPr>
      <w:kern w:val="0"/>
    </w:rPr>
  </w:style>
  <w:style w:type="paragraph" w:customStyle="1" w:styleId="141">
    <w:name w:val="UserStyle_71"/>
    <w:basedOn w:val="75"/>
    <w:qFormat/>
    <w:uiPriority w:val="0"/>
    <w:pPr>
      <w:shd w:val="clear" w:color="auto" w:fill="000080"/>
      <w:spacing w:after="0"/>
      <w:jc w:val="both"/>
    </w:pPr>
    <w:rPr>
      <w:rFonts w:ascii="Tahoma"/>
      <w:kern w:val="2"/>
      <w:sz w:val="24"/>
      <w:szCs w:val="24"/>
    </w:rPr>
  </w:style>
  <w:style w:type="paragraph" w:customStyle="1" w:styleId="142">
    <w:name w:val="UserStyle_72"/>
    <w:basedOn w:val="1"/>
    <w:qFormat/>
    <w:uiPriority w:val="0"/>
    <w:pPr>
      <w:ind w:left="1701"/>
    </w:pPr>
  </w:style>
  <w:style w:type="paragraph" w:customStyle="1" w:styleId="143">
    <w:name w:val="UserStyle_73"/>
    <w:basedOn w:val="1"/>
    <w:next w:val="40"/>
    <w:qFormat/>
    <w:uiPriority w:val="0"/>
    <w:pPr>
      <w:spacing w:line="500" w:lineRule="exact"/>
      <w:jc w:val="center"/>
    </w:pPr>
    <w:rPr>
      <w:szCs w:val="24"/>
    </w:rPr>
  </w:style>
  <w:style w:type="paragraph" w:customStyle="1" w:styleId="144">
    <w:name w:val="UserStyle_74"/>
    <w:basedOn w:val="1"/>
    <w:qFormat/>
    <w:uiPriority w:val="0"/>
    <w:rPr>
      <w:rFonts w:ascii="宋体" w:hAnsi="宋体"/>
      <w:szCs w:val="24"/>
      <w:lang w:val="zh-CN" w:bidi="zh-CN"/>
    </w:rPr>
  </w:style>
  <w:style w:type="paragraph" w:customStyle="1" w:styleId="145">
    <w:name w:val="UserStyle_7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rPr>
  </w:style>
  <w:style w:type="paragraph" w:customStyle="1" w:styleId="146">
    <w:name w:val="UserStyle_76"/>
    <w:basedOn w:val="1"/>
    <w:qFormat/>
    <w:uiPriority w:val="0"/>
    <w:pPr>
      <w:spacing w:before="120" w:after="120"/>
      <w:ind w:firstLine="360" w:firstLineChars="200"/>
    </w:pPr>
    <w:rPr>
      <w:rFonts w:ascii="Arial" w:hAnsi="Arial"/>
      <w:kern w:val="0"/>
      <w:sz w:val="18"/>
      <w:szCs w:val="18"/>
    </w:rPr>
  </w:style>
  <w:style w:type="paragraph" w:customStyle="1" w:styleId="147">
    <w:name w:val="UserStyle_77"/>
    <w:basedOn w:val="1"/>
    <w:qFormat/>
    <w:uiPriority w:val="0"/>
    <w:pPr>
      <w:ind w:firstLine="420" w:firstLineChars="200"/>
    </w:pPr>
  </w:style>
  <w:style w:type="paragraph" w:customStyle="1" w:styleId="148">
    <w:name w:val="UserStyle_78"/>
    <w:basedOn w:val="1"/>
    <w:qFormat/>
    <w:uiPriority w:val="0"/>
    <w:pPr>
      <w:ind w:firstLine="200" w:firstLineChars="200"/>
    </w:pPr>
    <w:rPr>
      <w:rFonts w:ascii="Calibri" w:hAnsi="Calibri"/>
    </w:rPr>
  </w:style>
  <w:style w:type="paragraph" w:customStyle="1" w:styleId="149">
    <w:name w:val="UserStyle_79"/>
    <w:basedOn w:val="1"/>
    <w:qFormat/>
    <w:uiPriority w:val="0"/>
    <w:rPr>
      <w:rFonts w:ascii="仿宋_GB2312" w:eastAsia="仿宋_GB2312"/>
      <w:b/>
      <w:sz w:val="32"/>
      <w:szCs w:val="32"/>
    </w:rPr>
  </w:style>
  <w:style w:type="paragraph" w:customStyle="1" w:styleId="150">
    <w:name w:val="UserStyle_80"/>
    <w:basedOn w:val="1"/>
    <w:qFormat/>
    <w:uiPriority w:val="0"/>
    <w:rPr>
      <w:rFonts w:ascii="仿宋_GB2312" w:eastAsia="仿宋_GB2312"/>
      <w:b/>
      <w:sz w:val="32"/>
      <w:szCs w:val="32"/>
    </w:rPr>
  </w:style>
  <w:style w:type="paragraph" w:customStyle="1" w:styleId="151">
    <w:name w:val="UserStyle_81"/>
    <w:basedOn w:val="1"/>
    <w:qFormat/>
    <w:uiPriority w:val="0"/>
    <w:pPr>
      <w:snapToGrid w:val="0"/>
      <w:spacing w:before="80" w:after="80"/>
      <w:jc w:val="left"/>
    </w:pPr>
    <w:rPr>
      <w:rFonts w:ascii="Arial" w:hAnsi="Arial"/>
      <w:kern w:val="0"/>
      <w:sz w:val="18"/>
      <w:szCs w:val="18"/>
    </w:rPr>
  </w:style>
  <w:style w:type="paragraph" w:customStyle="1" w:styleId="152">
    <w:name w:val="UserStyle_82"/>
    <w:basedOn w:val="1"/>
    <w:qFormat/>
    <w:uiPriority w:val="0"/>
    <w:pPr>
      <w:spacing w:line="500" w:lineRule="atLeast"/>
      <w:jc w:val="center"/>
    </w:pPr>
    <w:rPr>
      <w:rFonts w:ascii="Arial" w:hAnsi="Arial" w:eastAsia="楷体_GB2312"/>
      <w:sz w:val="28"/>
      <w:szCs w:val="24"/>
    </w:rPr>
  </w:style>
  <w:style w:type="paragraph" w:customStyle="1" w:styleId="153">
    <w:name w:val="UserStyle_83"/>
    <w:basedOn w:val="1"/>
    <w:qFormat/>
    <w:uiPriority w:val="0"/>
    <w:rPr>
      <w:rFonts w:ascii="Tahoma" w:hAnsi="Tahoma"/>
      <w:sz w:val="24"/>
    </w:rPr>
  </w:style>
  <w:style w:type="paragraph" w:customStyle="1" w:styleId="154">
    <w:name w:val="UserStyle_84"/>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b/>
      <w:kern w:val="0"/>
      <w:sz w:val="28"/>
    </w:rPr>
  </w:style>
  <w:style w:type="paragraph" w:customStyle="1" w:styleId="155">
    <w:name w:val="UserStyle_85"/>
    <w:basedOn w:val="1"/>
    <w:qFormat/>
    <w:uiPriority w:val="0"/>
    <w:pPr>
      <w:numPr>
        <w:ilvl w:val="0"/>
        <w:numId w:val="3"/>
      </w:numPr>
    </w:pPr>
    <w:rPr>
      <w:szCs w:val="24"/>
    </w:rPr>
  </w:style>
  <w:style w:type="paragraph" w:customStyle="1" w:styleId="156">
    <w:name w:val="UserStyle_86"/>
    <w:basedOn w:val="1"/>
    <w:qFormat/>
    <w:uiPriority w:val="0"/>
    <w:pPr>
      <w:snapToGrid w:val="0"/>
      <w:spacing w:after="50"/>
      <w:ind w:firstLine="200" w:firstLineChars="200"/>
    </w:pPr>
    <w:rPr>
      <w:kern w:val="0"/>
      <w:sz w:val="24"/>
    </w:rPr>
  </w:style>
  <w:style w:type="paragraph" w:customStyle="1" w:styleId="157">
    <w:name w:val="UserStyle_87"/>
    <w:basedOn w:val="1"/>
    <w:qFormat/>
    <w:uiPriority w:val="0"/>
    <w:pPr>
      <w:numPr>
        <w:ilvl w:val="0"/>
        <w:numId w:val="4"/>
      </w:numPr>
      <w:jc w:val="left"/>
    </w:pPr>
    <w:rPr>
      <w:szCs w:val="24"/>
    </w:rPr>
  </w:style>
  <w:style w:type="paragraph" w:customStyle="1" w:styleId="158">
    <w:name w:val="UserStyle_88"/>
    <w:basedOn w:val="1"/>
    <w:qFormat/>
    <w:uiPriority w:val="0"/>
    <w:rPr>
      <w:rFonts w:ascii="Tahoma" w:hAnsi="Tahoma"/>
      <w:sz w:val="24"/>
    </w:rPr>
  </w:style>
  <w:style w:type="paragraph" w:customStyle="1" w:styleId="159">
    <w:name w:val="UserStyle_89"/>
    <w:basedOn w:val="1"/>
    <w:qFormat/>
    <w:uiPriority w:val="0"/>
    <w:rPr>
      <w:rFonts w:ascii="仿宋_GB2312" w:eastAsia="仿宋_GB2312"/>
      <w:b/>
      <w:sz w:val="32"/>
      <w:szCs w:val="32"/>
    </w:rPr>
  </w:style>
  <w:style w:type="paragraph" w:customStyle="1" w:styleId="160">
    <w:name w:val="UserStyle_90"/>
    <w:basedOn w:val="1"/>
    <w:qFormat/>
    <w:uiPriority w:val="0"/>
  </w:style>
  <w:style w:type="paragraph" w:customStyle="1" w:styleId="161">
    <w:name w:val="UserStyle_91"/>
    <w:basedOn w:val="162"/>
    <w:qFormat/>
    <w:uiPriority w:val="0"/>
    <w:pPr>
      <w:ind w:firstLine="420" w:firstLineChars="200"/>
    </w:pPr>
  </w:style>
  <w:style w:type="paragraph" w:customStyle="1" w:styleId="162">
    <w:name w:val="UserStyle_92"/>
    <w:basedOn w:val="1"/>
    <w:qFormat/>
    <w:uiPriority w:val="0"/>
    <w:pPr>
      <w:spacing w:after="120"/>
      <w:ind w:left="420" w:leftChars="200"/>
    </w:pPr>
    <w:rPr>
      <w:color w:val="000000"/>
      <w:szCs w:val="24"/>
    </w:rPr>
  </w:style>
  <w:style w:type="paragraph" w:customStyle="1" w:styleId="163">
    <w:name w:val="UserStyle_93"/>
    <w:basedOn w:val="1"/>
    <w:qFormat/>
    <w:uiPriority w:val="0"/>
    <w:pPr>
      <w:spacing w:before="100" w:beforeAutospacing="1" w:after="100" w:afterAutospacing="1"/>
      <w:jc w:val="left"/>
    </w:pPr>
    <w:rPr>
      <w:rFonts w:ascii="宋体" w:hAnsi="宋体"/>
      <w:kern w:val="0"/>
      <w:sz w:val="24"/>
      <w:szCs w:val="24"/>
    </w:rPr>
  </w:style>
  <w:style w:type="paragraph" w:customStyle="1" w:styleId="164">
    <w:name w:val="UserStyle_94"/>
    <w:basedOn w:val="1"/>
    <w:qFormat/>
    <w:uiPriority w:val="0"/>
    <w:rPr>
      <w:rFonts w:ascii="Tahoma" w:hAnsi="Tahoma"/>
      <w:sz w:val="24"/>
    </w:rPr>
  </w:style>
  <w:style w:type="paragraph" w:customStyle="1" w:styleId="165">
    <w:name w:val="UserStyle_95"/>
    <w:basedOn w:val="1"/>
    <w:qFormat/>
    <w:uiPriority w:val="0"/>
    <w:pPr>
      <w:pBdr>
        <w:left w:val="single" w:color="000000" w:sz="4" w:space="0"/>
        <w:bottom w:val="single" w:color="000000" w:sz="4" w:space="0"/>
        <w:right w:val="single" w:color="000000"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166">
    <w:name w:val="UserStyle_96"/>
    <w:qFormat/>
    <w:uiPriority w:val="0"/>
    <w:pPr>
      <w:spacing w:after="200" w:line="276" w:lineRule="auto"/>
      <w:textAlignment w:val="baseline"/>
    </w:pPr>
    <w:rPr>
      <w:rFonts w:ascii="Calibri" w:hAnsi="Calibri" w:eastAsia="宋体" w:cstheme="minorBidi"/>
      <w:sz w:val="22"/>
      <w:szCs w:val="22"/>
      <w:lang w:val="en-US" w:eastAsia="en-US" w:bidi="ar-SA"/>
    </w:rPr>
  </w:style>
  <w:style w:type="paragraph" w:customStyle="1" w:styleId="167">
    <w:name w:val="UserStyle_97"/>
    <w:basedOn w:val="1"/>
    <w:qFormat/>
    <w:uiPriority w:val="0"/>
  </w:style>
  <w:style w:type="paragraph" w:customStyle="1" w:styleId="168">
    <w:name w:val="UserStyle_98"/>
    <w:basedOn w:val="1"/>
    <w:qFormat/>
    <w:uiPriority w:val="0"/>
    <w:pPr>
      <w:spacing w:before="156" w:after="120" w:line="300" w:lineRule="auto"/>
      <w:ind w:firstLine="480"/>
    </w:pPr>
    <w:rPr>
      <w:rFonts w:ascii="Helvetica" w:hAnsi="Helvetica"/>
      <w:kern w:val="0"/>
      <w:sz w:val="24"/>
      <w:szCs w:val="24"/>
    </w:rPr>
  </w:style>
  <w:style w:type="paragraph" w:customStyle="1" w:styleId="169">
    <w:name w:val="UserStyle_99"/>
    <w:basedOn w:val="1"/>
    <w:qFormat/>
    <w:uiPriority w:val="0"/>
    <w:rPr>
      <w:rFonts w:ascii="Tahoma" w:hAnsi="Tahoma"/>
      <w:sz w:val="24"/>
    </w:rPr>
  </w:style>
  <w:style w:type="table" w:customStyle="1" w:styleId="170">
    <w:name w:val="TableGrid"/>
    <w:basedOn w:val="50"/>
    <w:qFormat/>
    <w:uiPriority w:val="0"/>
    <w:tblPr>
      <w:tblCellMar>
        <w:top w:w="0" w:type="dxa"/>
        <w:left w:w="0" w:type="dxa"/>
        <w:bottom w:w="0" w:type="dxa"/>
        <w:right w:w="0" w:type="dxa"/>
      </w:tblCellMar>
    </w:tblPr>
  </w:style>
  <w:style w:type="paragraph" w:styleId="171">
    <w:name w:val="List Paragraph"/>
    <w:basedOn w:val="1"/>
    <w:qFormat/>
    <w:uiPriority w:val="99"/>
    <w:pPr>
      <w:ind w:firstLine="420" w:firstLineChars="200"/>
    </w:pPr>
  </w:style>
  <w:style w:type="paragraph" w:customStyle="1" w:styleId="172">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173">
    <w:name w:val="默认段落字体 Para Char Char Char Char Char Char Char Char Char1 Char Char Char Char"/>
    <w:basedOn w:val="1"/>
    <w:qFormat/>
    <w:uiPriority w:val="0"/>
    <w:rPr>
      <w:rFonts w:ascii="Tahoma" w:hAnsi="Tahoma"/>
      <w:sz w:val="24"/>
    </w:rPr>
  </w:style>
  <w:style w:type="character" w:customStyle="1" w:styleId="174">
    <w:name w:val="批注框文本 Char"/>
    <w:basedOn w:val="27"/>
    <w:link w:val="17"/>
    <w:qFormat/>
    <w:uiPriority w:val="0"/>
    <w:rPr>
      <w:rFonts w:ascii="Times New Roman" w:hAnsi="Times New Roman" w:cstheme="minorBidi"/>
      <w:kern w:val="2"/>
      <w:sz w:val="18"/>
      <w:szCs w:val="18"/>
    </w:rPr>
  </w:style>
  <w:style w:type="paragraph" w:customStyle="1" w:styleId="175">
    <w:name w:val="l正文"/>
    <w:basedOn w:val="1"/>
    <w:qFormat/>
    <w:uiPriority w:val="0"/>
    <w:pPr>
      <w:spacing w:line="300" w:lineRule="auto"/>
      <w:ind w:firstLine="200" w:firstLineChars="200"/>
      <w:jc w:val="left"/>
    </w:pPr>
    <w:rPr>
      <w:rFonts w:ascii="Arial" w:hAnsi="宋体" w:eastAsia="Arial" w:cs="幼圆"/>
      <w:sz w:val="24"/>
      <w:szCs w:val="24"/>
    </w:rPr>
  </w:style>
  <w:style w:type="paragraph" w:customStyle="1" w:styleId="176">
    <w:name w:val="Table Paragraph"/>
    <w:basedOn w:val="1"/>
    <w:qFormat/>
    <w:uiPriority w:val="1"/>
    <w:rPr>
      <w:rFonts w:ascii="宋体" w:hAnsi="宋体" w:cs="宋体"/>
      <w:lang w:val="zh-CN" w:bidi="zh-CN"/>
    </w:rPr>
  </w:style>
  <w:style w:type="paragraph" w:customStyle="1" w:styleId="177">
    <w:name w:val="Body text|1"/>
    <w:basedOn w:val="1"/>
    <w:qFormat/>
    <w:uiPriority w:val="0"/>
    <w:pPr>
      <w:widowControl w:val="0"/>
      <w:spacing w:line="262" w:lineRule="auto"/>
    </w:pPr>
    <w:rPr>
      <w:rFonts w:ascii="MingLiU" w:hAnsi="MingLiU" w:eastAsia="MingLiU" w:cs="MingLiU"/>
      <w:sz w:val="20"/>
      <w:lang w:val="zh-TW" w:eastAsia="zh-TW" w:bidi="zh-TW"/>
    </w:rPr>
  </w:style>
  <w:style w:type="paragraph" w:customStyle="1" w:styleId="178">
    <w:name w:val="Body text|2"/>
    <w:basedOn w:val="1"/>
    <w:qFormat/>
    <w:uiPriority w:val="0"/>
    <w:pPr>
      <w:widowControl w:val="0"/>
      <w:spacing w:line="262" w:lineRule="exact"/>
    </w:pPr>
    <w:rPr>
      <w:sz w:val="20"/>
    </w:rPr>
  </w:style>
  <w:style w:type="paragraph" w:customStyle="1" w:styleId="179">
    <w:name w:val="zxb3"/>
    <w:basedOn w:val="4"/>
    <w:qFormat/>
    <w:uiPriority w:val="0"/>
    <w:pPr>
      <w:spacing w:beforeLines="50" w:afterLines="50" w:line="360" w:lineRule="auto"/>
      <w:ind w:left="1069" w:hanging="1069"/>
    </w:pPr>
    <w:rPr>
      <w:rFonts w:ascii="黑体" w:hAnsi="黑体" w:eastAsia="黑体"/>
      <w:b w:val="0"/>
      <w:bCs w:val="0"/>
      <w:color w:val="000000"/>
      <w:sz w:val="30"/>
      <w:szCs w:val="30"/>
      <w:lang w:val="zh-CN"/>
    </w:rPr>
  </w:style>
  <w:style w:type="paragraph" w:customStyle="1" w:styleId="180">
    <w:name w:val="xl35"/>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81">
    <w:name w:val="保留正文"/>
    <w:basedOn w:val="9"/>
    <w:qFormat/>
    <w:uiPriority w:val="0"/>
    <w:pPr>
      <w:keepNext/>
      <w:spacing w:after="160"/>
    </w:pPr>
  </w:style>
  <w:style w:type="character" w:customStyle="1" w:styleId="182">
    <w:name w:val="font11"/>
    <w:basedOn w:val="27"/>
    <w:qFormat/>
    <w:uiPriority w:val="0"/>
    <w:rPr>
      <w:rFonts w:hint="eastAsia" w:ascii="宋体" w:hAnsi="宋体" w:eastAsia="宋体" w:cs="宋体"/>
      <w:color w:val="000000"/>
      <w:sz w:val="32"/>
      <w:szCs w:val="32"/>
      <w:u w:val="none"/>
    </w:rPr>
  </w:style>
  <w:style w:type="character" w:customStyle="1" w:styleId="183">
    <w:name w:val="font21"/>
    <w:basedOn w:val="27"/>
    <w:qFormat/>
    <w:uiPriority w:val="0"/>
    <w:rPr>
      <w:rFonts w:hint="eastAsia" w:ascii="宋体" w:hAnsi="宋体" w:eastAsia="宋体" w:cs="宋体"/>
      <w:b/>
      <w:color w:val="000000"/>
      <w:sz w:val="32"/>
      <w:szCs w:val="32"/>
      <w:u w:val="none"/>
    </w:rPr>
  </w:style>
  <w:style w:type="paragraph" w:customStyle="1" w:styleId="184">
    <w:name w:val="表内文字"/>
    <w:basedOn w:val="1"/>
    <w:qFormat/>
    <w:uiPriority w:val="0"/>
    <w:pPr>
      <w:spacing w:line="500" w:lineRule="atLeast"/>
      <w:jc w:val="center"/>
    </w:pPr>
    <w:rPr>
      <w:rFonts w:ascii="Arial" w:hAnsi="Arial" w:eastAsia="楷体_GB2312"/>
      <w:sz w:val="28"/>
    </w:rPr>
  </w:style>
  <w:style w:type="paragraph" w:customStyle="1" w:styleId="185">
    <w:name w:val="Fließtext"/>
    <w:basedOn w:val="1"/>
    <w:qFormat/>
    <w:uiPriority w:val="0"/>
    <w:pPr>
      <w:overflowPunct w:val="0"/>
      <w:autoSpaceDE w:val="0"/>
      <w:autoSpaceDN w:val="0"/>
      <w:adjustRightInd w:val="0"/>
    </w:pPr>
    <w:rPr>
      <w:kern w:val="28"/>
    </w:rPr>
  </w:style>
  <w:style w:type="paragraph" w:customStyle="1" w:styleId="186">
    <w:name w:val="01 正文-首行缩进2字符"/>
    <w:basedOn w:val="1"/>
    <w:qFormat/>
    <w:uiPriority w:val="0"/>
    <w:pPr>
      <w:spacing w:beforeLines="50" w:afterLines="50"/>
      <w:ind w:firstLine="200" w:firstLineChars="200"/>
    </w:pPr>
    <w:rPr>
      <w:rFonts w:ascii="Arial" w:hAnsi="Arial"/>
      <w:color w:va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AD446-1AFD-44B1-A727-C660594B1800}">
  <ds:schemaRefs/>
</ds:datastoreItem>
</file>

<file path=docProps/app.xml><?xml version="1.0" encoding="utf-8"?>
<Properties xmlns="http://schemas.openxmlformats.org/officeDocument/2006/extended-properties" xmlns:vt="http://schemas.openxmlformats.org/officeDocument/2006/docPropsVTypes">
  <Template>Normal</Template>
  <Pages>114</Pages>
  <Words>75578</Words>
  <Characters>79562</Characters>
  <Lines>58</Lines>
  <Paragraphs>93</Paragraphs>
  <TotalTime>1</TotalTime>
  <ScaleCrop>false</ScaleCrop>
  <LinksUpToDate>false</LinksUpToDate>
  <CharactersWithSpaces>81513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2021-07-13T07:29:00Z</dcterms:created>
  <dc:creator>Administrator</dc:creator>
  <cp:lastModifiedBy>木子李</cp:lastModifiedBy>
  <cp:lastPrinted>2023-02-08T10:40:00Z</cp:lastPrinted>
  <dcterms:modified xsi:type="dcterms:W3CDTF">2023-02-14T07:16:49Z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A66B492A4A01434BA348A5114126F73F</vt:lpwstr>
  </property>
  <property fmtid="{D5CDD505-2E9C-101B-9397-08002B2CF9AE}" pid="4" name="commondata">
    <vt:lpwstr>eyJoZGlkIjoiNjc0Mzk5NzMyYmVmMjAxNDEyZmQzOGZiZGY5NmUwZGQifQ==</vt:lpwstr>
  </property>
</Properties>
</file>